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37" w:rsidRPr="00974D7F" w:rsidRDefault="00645F37" w:rsidP="00645F37">
      <w:pPr>
        <w:spacing w:after="0" w:line="360" w:lineRule="auto"/>
        <w:ind w:left="3969" w:hanging="3969"/>
        <w:rPr>
          <w:rFonts w:ascii="Times New Roman" w:hAnsi="Times New Roman" w:cs="Times New Roman"/>
          <w:sz w:val="28"/>
          <w:szCs w:val="28"/>
          <w:lang w:val="ru-RU"/>
        </w:rPr>
      </w:pPr>
      <w:bookmarkStart w:id="0" w:name="_GoBack"/>
      <w:r>
        <w:rPr>
          <w:rFonts w:ascii="Times New Roman" w:hAnsi="Times New Roman" w:cs="Times New Roman"/>
          <w:sz w:val="28"/>
          <w:szCs w:val="28"/>
          <w:lang w:val="ru-RU"/>
        </w:rPr>
        <w:t>УДК:</w:t>
      </w:r>
      <w:r w:rsidR="00974D7F">
        <w:rPr>
          <w:rFonts w:ascii="Times New Roman" w:hAnsi="Times New Roman" w:cs="Times New Roman"/>
          <w:sz w:val="28"/>
          <w:szCs w:val="28"/>
          <w:lang w:val="ru-RU"/>
        </w:rPr>
        <w:t>343</w:t>
      </w:r>
    </w:p>
    <w:p w:rsidR="00866244" w:rsidRPr="00CF33B6" w:rsidRDefault="00866244" w:rsidP="005651F4">
      <w:pPr>
        <w:spacing w:after="0" w:line="360" w:lineRule="auto"/>
        <w:ind w:left="3969" w:hanging="3969"/>
        <w:jc w:val="right"/>
        <w:rPr>
          <w:rFonts w:ascii="Times New Roman" w:hAnsi="Times New Roman" w:cs="Times New Roman"/>
          <w:sz w:val="28"/>
          <w:szCs w:val="28"/>
        </w:rPr>
      </w:pPr>
      <w:r w:rsidRPr="009878F1">
        <w:rPr>
          <w:rFonts w:ascii="Times New Roman" w:hAnsi="Times New Roman" w:cs="Times New Roman"/>
          <w:b/>
          <w:sz w:val="28"/>
          <w:szCs w:val="28"/>
        </w:rPr>
        <w:t>Базь</w:t>
      </w:r>
      <w:r w:rsidR="009878F1" w:rsidRPr="009878F1">
        <w:rPr>
          <w:rFonts w:ascii="Times New Roman" w:hAnsi="Times New Roman" w:cs="Times New Roman"/>
          <w:b/>
          <w:sz w:val="28"/>
          <w:szCs w:val="28"/>
        </w:rPr>
        <w:t xml:space="preserve"> А.В.</w:t>
      </w:r>
      <w:r w:rsidRPr="009878F1">
        <w:rPr>
          <w:rFonts w:ascii="Times New Roman" w:hAnsi="Times New Roman" w:cs="Times New Roman"/>
          <w:b/>
          <w:sz w:val="28"/>
          <w:szCs w:val="28"/>
        </w:rPr>
        <w:t>,</w:t>
      </w:r>
      <w:r w:rsidRPr="00CF33B6">
        <w:rPr>
          <w:rFonts w:ascii="Times New Roman" w:hAnsi="Times New Roman" w:cs="Times New Roman"/>
          <w:sz w:val="28"/>
          <w:szCs w:val="28"/>
        </w:rPr>
        <w:t xml:space="preserve"> студентка</w:t>
      </w:r>
      <w:r w:rsidR="00713D94" w:rsidRPr="00CF33B6">
        <w:rPr>
          <w:rFonts w:ascii="Times New Roman" w:hAnsi="Times New Roman" w:cs="Times New Roman"/>
          <w:sz w:val="28"/>
          <w:szCs w:val="28"/>
        </w:rPr>
        <w:t xml:space="preserve"> </w:t>
      </w:r>
      <w:r w:rsidR="00126A2F" w:rsidRPr="00CF33B6">
        <w:rPr>
          <w:rFonts w:ascii="Times New Roman" w:hAnsi="Times New Roman" w:cs="Times New Roman"/>
          <w:sz w:val="28"/>
          <w:szCs w:val="28"/>
        </w:rPr>
        <w:t xml:space="preserve">305 </w:t>
      </w:r>
      <w:r w:rsidR="00713D94" w:rsidRPr="00CF33B6">
        <w:rPr>
          <w:rFonts w:ascii="Times New Roman" w:hAnsi="Times New Roman" w:cs="Times New Roman"/>
          <w:sz w:val="28"/>
          <w:szCs w:val="28"/>
        </w:rPr>
        <w:t>групи</w:t>
      </w:r>
    </w:p>
    <w:p w:rsidR="00866244" w:rsidRPr="00866244" w:rsidRDefault="00126A2F" w:rsidP="005651F4">
      <w:pPr>
        <w:spacing w:after="0" w:line="360" w:lineRule="auto"/>
        <w:ind w:left="3969" w:hanging="3969"/>
        <w:jc w:val="right"/>
        <w:rPr>
          <w:rFonts w:ascii="Times New Roman" w:hAnsi="Times New Roman" w:cs="Times New Roman"/>
          <w:sz w:val="28"/>
          <w:szCs w:val="28"/>
        </w:rPr>
      </w:pPr>
      <w:r>
        <w:rPr>
          <w:rFonts w:ascii="Times New Roman" w:hAnsi="Times New Roman" w:cs="Times New Roman"/>
          <w:sz w:val="28"/>
          <w:szCs w:val="28"/>
        </w:rPr>
        <w:t xml:space="preserve">                              </w:t>
      </w:r>
      <w:r w:rsidR="00F6201E">
        <w:rPr>
          <w:rFonts w:ascii="Times New Roman" w:hAnsi="Times New Roman" w:cs="Times New Roman"/>
          <w:sz w:val="28"/>
          <w:szCs w:val="28"/>
        </w:rPr>
        <w:t xml:space="preserve">                       </w:t>
      </w:r>
      <w:r>
        <w:rPr>
          <w:rFonts w:ascii="Times New Roman" w:hAnsi="Times New Roman" w:cs="Times New Roman"/>
          <w:sz w:val="28"/>
          <w:szCs w:val="28"/>
        </w:rPr>
        <w:t>Навчально-науковий Юридичний інститут</w:t>
      </w:r>
      <w:r w:rsidR="00866244" w:rsidRPr="00866244">
        <w:rPr>
          <w:rFonts w:ascii="Times New Roman" w:hAnsi="Times New Roman" w:cs="Times New Roman"/>
          <w:sz w:val="28"/>
          <w:szCs w:val="28"/>
        </w:rPr>
        <w:t>,</w:t>
      </w:r>
    </w:p>
    <w:p w:rsidR="009F194B" w:rsidRDefault="00126A2F" w:rsidP="005651F4">
      <w:pPr>
        <w:spacing w:after="0" w:line="360" w:lineRule="auto"/>
        <w:ind w:left="3969" w:hanging="3969"/>
        <w:jc w:val="right"/>
        <w:rPr>
          <w:rFonts w:ascii="Times New Roman" w:hAnsi="Times New Roman" w:cs="Times New Roman"/>
          <w:sz w:val="28"/>
          <w:szCs w:val="28"/>
        </w:rPr>
      </w:pPr>
      <w:r>
        <w:rPr>
          <w:rFonts w:ascii="Times New Roman" w:hAnsi="Times New Roman" w:cs="Times New Roman"/>
          <w:sz w:val="28"/>
          <w:szCs w:val="28"/>
        </w:rPr>
        <w:t xml:space="preserve">                               </w:t>
      </w:r>
      <w:r w:rsidR="00F6201E">
        <w:rPr>
          <w:rFonts w:ascii="Times New Roman" w:hAnsi="Times New Roman" w:cs="Times New Roman"/>
          <w:sz w:val="28"/>
          <w:szCs w:val="28"/>
        </w:rPr>
        <w:t xml:space="preserve">                         Н</w:t>
      </w:r>
      <w:r w:rsidR="00713D94">
        <w:rPr>
          <w:rFonts w:ascii="Times New Roman" w:hAnsi="Times New Roman" w:cs="Times New Roman"/>
          <w:sz w:val="28"/>
          <w:szCs w:val="28"/>
        </w:rPr>
        <w:t>аціональн</w:t>
      </w:r>
      <w:r w:rsidR="009878F1">
        <w:rPr>
          <w:rFonts w:ascii="Times New Roman" w:hAnsi="Times New Roman" w:cs="Times New Roman"/>
          <w:sz w:val="28"/>
          <w:szCs w:val="28"/>
        </w:rPr>
        <w:t>ий</w:t>
      </w:r>
      <w:r w:rsidR="00713D94">
        <w:rPr>
          <w:rFonts w:ascii="Times New Roman" w:hAnsi="Times New Roman" w:cs="Times New Roman"/>
          <w:sz w:val="28"/>
          <w:szCs w:val="28"/>
        </w:rPr>
        <w:t xml:space="preserve"> авіаційн</w:t>
      </w:r>
      <w:r w:rsidR="009878F1">
        <w:rPr>
          <w:rFonts w:ascii="Times New Roman" w:hAnsi="Times New Roman" w:cs="Times New Roman"/>
          <w:sz w:val="28"/>
          <w:szCs w:val="28"/>
        </w:rPr>
        <w:t>ий</w:t>
      </w:r>
      <w:r w:rsidR="00866244" w:rsidRPr="00866244">
        <w:rPr>
          <w:rFonts w:ascii="Times New Roman" w:hAnsi="Times New Roman" w:cs="Times New Roman"/>
          <w:sz w:val="28"/>
          <w:szCs w:val="28"/>
        </w:rPr>
        <w:t xml:space="preserve"> університет</w:t>
      </w:r>
      <w:r w:rsidR="009878F1">
        <w:rPr>
          <w:rFonts w:ascii="Times New Roman" w:hAnsi="Times New Roman" w:cs="Times New Roman"/>
          <w:sz w:val="28"/>
          <w:szCs w:val="28"/>
        </w:rPr>
        <w:t xml:space="preserve">, </w:t>
      </w:r>
      <w:r w:rsidR="00F6201E">
        <w:rPr>
          <w:rFonts w:ascii="Times New Roman" w:hAnsi="Times New Roman" w:cs="Times New Roman"/>
          <w:sz w:val="28"/>
          <w:szCs w:val="28"/>
        </w:rPr>
        <w:t xml:space="preserve">м. </w:t>
      </w:r>
      <w:r w:rsidR="00866244" w:rsidRPr="00866244">
        <w:rPr>
          <w:rFonts w:ascii="Times New Roman" w:hAnsi="Times New Roman" w:cs="Times New Roman"/>
          <w:sz w:val="28"/>
          <w:szCs w:val="28"/>
        </w:rPr>
        <w:t>Київ</w:t>
      </w:r>
      <w:r w:rsidR="00F6201E">
        <w:rPr>
          <w:rFonts w:ascii="Times New Roman" w:hAnsi="Times New Roman" w:cs="Times New Roman"/>
          <w:sz w:val="28"/>
          <w:szCs w:val="28"/>
        </w:rPr>
        <w:t xml:space="preserve">                                                                                                                     </w:t>
      </w:r>
      <w:r w:rsidR="00CF33B6">
        <w:rPr>
          <w:rFonts w:ascii="Times New Roman" w:hAnsi="Times New Roman" w:cs="Times New Roman"/>
          <w:sz w:val="28"/>
          <w:szCs w:val="28"/>
        </w:rPr>
        <w:t xml:space="preserve">  </w:t>
      </w:r>
      <w:r>
        <w:rPr>
          <w:rFonts w:ascii="Times New Roman" w:hAnsi="Times New Roman" w:cs="Times New Roman"/>
          <w:sz w:val="28"/>
          <w:szCs w:val="28"/>
        </w:rPr>
        <w:t xml:space="preserve">                                </w:t>
      </w:r>
      <w:r w:rsidR="005651F4">
        <w:rPr>
          <w:rFonts w:ascii="Times New Roman" w:hAnsi="Times New Roman" w:cs="Times New Roman"/>
          <w:sz w:val="28"/>
          <w:szCs w:val="28"/>
        </w:rPr>
        <w:t xml:space="preserve">           Науковий керівник: </w:t>
      </w:r>
      <w:r w:rsidR="00205851">
        <w:rPr>
          <w:rFonts w:ascii="Times New Roman" w:hAnsi="Times New Roman" w:cs="Times New Roman"/>
          <w:sz w:val="28"/>
          <w:szCs w:val="28"/>
        </w:rPr>
        <w:t>Ланцедова Ю.О. к.ю.н. доцент</w:t>
      </w:r>
    </w:p>
    <w:p w:rsidR="00866244" w:rsidRDefault="00866244" w:rsidP="00866244">
      <w:pPr>
        <w:spacing w:after="0" w:line="360" w:lineRule="auto"/>
        <w:ind w:firstLine="709"/>
        <w:jc w:val="right"/>
        <w:rPr>
          <w:rFonts w:ascii="Times New Roman" w:hAnsi="Times New Roman" w:cs="Times New Roman"/>
          <w:sz w:val="28"/>
          <w:szCs w:val="28"/>
        </w:rPr>
      </w:pPr>
    </w:p>
    <w:p w:rsidR="002476A9" w:rsidRPr="005651F4" w:rsidRDefault="00866244" w:rsidP="00866244">
      <w:pPr>
        <w:spacing w:line="360" w:lineRule="auto"/>
        <w:ind w:firstLine="709"/>
        <w:jc w:val="center"/>
        <w:rPr>
          <w:rFonts w:ascii="Times New Roman" w:hAnsi="Times New Roman" w:cs="Times New Roman"/>
          <w:sz w:val="28"/>
          <w:szCs w:val="28"/>
        </w:rPr>
      </w:pPr>
      <w:r w:rsidRPr="005651F4">
        <w:rPr>
          <w:rFonts w:ascii="Times New Roman" w:hAnsi="Times New Roman" w:cs="Times New Roman"/>
          <w:sz w:val="28"/>
          <w:szCs w:val="28"/>
        </w:rPr>
        <w:t>КУЛЬТУРНО-ВИХОВНА РОБОТА ЯК СПОСІ</w:t>
      </w:r>
      <w:r w:rsidR="005651F4">
        <w:rPr>
          <w:rFonts w:ascii="Times New Roman" w:hAnsi="Times New Roman" w:cs="Times New Roman"/>
          <w:sz w:val="28"/>
          <w:szCs w:val="28"/>
        </w:rPr>
        <w:t>Б ЗАПОБІГАННЯ СТАТЕВИМ ЗЛОЧИНАМ</w:t>
      </w:r>
      <w:r w:rsidR="00F7130A">
        <w:rPr>
          <w:rFonts w:ascii="Times New Roman" w:hAnsi="Times New Roman" w:cs="Times New Roman"/>
          <w:sz w:val="28"/>
          <w:szCs w:val="28"/>
        </w:rPr>
        <w:t xml:space="preserve"> ЩОДО НЕПОВНОЛІТНІХ</w:t>
      </w:r>
    </w:p>
    <w:p w:rsidR="00866244" w:rsidRDefault="007E2F53" w:rsidP="00017A31">
      <w:pPr>
        <w:spacing w:after="0" w:line="360" w:lineRule="auto"/>
        <w:ind w:firstLine="709"/>
        <w:jc w:val="both"/>
        <w:rPr>
          <w:rFonts w:ascii="Times New Roman" w:hAnsi="Times New Roman" w:cs="Times New Roman"/>
          <w:sz w:val="28"/>
          <w:szCs w:val="28"/>
        </w:rPr>
      </w:pPr>
      <w:r w:rsidRPr="007E2F53">
        <w:rPr>
          <w:rFonts w:ascii="Times New Roman" w:hAnsi="Times New Roman" w:cs="Times New Roman"/>
          <w:sz w:val="28"/>
          <w:szCs w:val="28"/>
        </w:rPr>
        <w:t>Сучасний стан злочинності в країні характеризується цілою низкою несприятливих тенденцій, причому на тлі кількісних негативних показників кримінальної статистики відбувається якісна трансформація.</w:t>
      </w:r>
      <w:r>
        <w:rPr>
          <w:rFonts w:ascii="Times New Roman" w:hAnsi="Times New Roman" w:cs="Times New Roman"/>
          <w:sz w:val="28"/>
          <w:szCs w:val="28"/>
        </w:rPr>
        <w:t xml:space="preserve"> </w:t>
      </w:r>
      <w:r w:rsidRPr="007E2F53">
        <w:rPr>
          <w:rFonts w:ascii="Times New Roman" w:hAnsi="Times New Roman" w:cs="Times New Roman"/>
          <w:sz w:val="28"/>
          <w:szCs w:val="28"/>
        </w:rPr>
        <w:t>Не оминули негативні процеси і суспільну мораль у сфері статевих відносин.</w:t>
      </w:r>
      <w:r w:rsidR="00205851">
        <w:rPr>
          <w:rFonts w:ascii="Times New Roman" w:hAnsi="Times New Roman" w:cs="Times New Roman"/>
          <w:sz w:val="28"/>
          <w:szCs w:val="28"/>
        </w:rPr>
        <w:t xml:space="preserve"> Тому перед нашою</w:t>
      </w:r>
      <w:r>
        <w:rPr>
          <w:rFonts w:ascii="Times New Roman" w:hAnsi="Times New Roman" w:cs="Times New Roman"/>
          <w:sz w:val="28"/>
          <w:szCs w:val="28"/>
        </w:rPr>
        <w:t xml:space="preserve"> державою стоїть безліч завдань, одна із яких передбачає </w:t>
      </w:r>
      <w:r w:rsidRPr="007E2F53">
        <w:rPr>
          <w:rFonts w:ascii="Times New Roman" w:hAnsi="Times New Roman" w:cs="Times New Roman"/>
          <w:sz w:val="28"/>
          <w:szCs w:val="28"/>
        </w:rPr>
        <w:t>реалізацію комплексу заходів, спрямованих на зниження рівня злочин</w:t>
      </w:r>
      <w:r w:rsidR="00A13DE0">
        <w:rPr>
          <w:rFonts w:ascii="Times New Roman" w:hAnsi="Times New Roman" w:cs="Times New Roman"/>
          <w:sz w:val="28"/>
          <w:szCs w:val="28"/>
        </w:rPr>
        <w:t xml:space="preserve">ності. Ефективність даної роботи залежить від розробки та запровадження (реалізації) </w:t>
      </w:r>
      <w:r w:rsidR="0039404E">
        <w:rPr>
          <w:rFonts w:ascii="Times New Roman" w:hAnsi="Times New Roman" w:cs="Times New Roman"/>
          <w:sz w:val="28"/>
          <w:szCs w:val="28"/>
        </w:rPr>
        <w:t xml:space="preserve">комплексних заходів у сфері боротьби зі злочинністю. </w:t>
      </w:r>
      <w:r w:rsidR="0039404E" w:rsidRPr="0039404E">
        <w:rPr>
          <w:rFonts w:ascii="Times New Roman" w:hAnsi="Times New Roman" w:cs="Times New Roman"/>
          <w:sz w:val="28"/>
          <w:szCs w:val="28"/>
        </w:rPr>
        <w:t>Відчутне зниження рівня статевих злочинів щодо неповнолітніх може бути досягнуте передусім саме у процесі реалізації системи заходів загальносоціального попередження, позитивна дія яких спрямована на розвиток і подальше вдосконалення всіх існуючих у суспільстві відносин.</w:t>
      </w:r>
    </w:p>
    <w:p w:rsidR="00017A31" w:rsidRDefault="00FC0308" w:rsidP="00387B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017A31">
        <w:rPr>
          <w:rFonts w:ascii="Times New Roman" w:hAnsi="Times New Roman" w:cs="Times New Roman"/>
          <w:sz w:val="28"/>
          <w:szCs w:val="28"/>
        </w:rPr>
        <w:t xml:space="preserve">вчинення статевих злочинів щодо неповнолітніх </w:t>
      </w:r>
      <w:r w:rsidR="000A55B6">
        <w:rPr>
          <w:rFonts w:ascii="Times New Roman" w:hAnsi="Times New Roman" w:cs="Times New Roman"/>
          <w:sz w:val="28"/>
          <w:szCs w:val="28"/>
        </w:rPr>
        <w:t>притаманний</w:t>
      </w:r>
      <w:r w:rsidR="00017A31">
        <w:rPr>
          <w:rFonts w:ascii="Times New Roman" w:hAnsi="Times New Roman" w:cs="Times New Roman"/>
          <w:sz w:val="28"/>
          <w:szCs w:val="28"/>
        </w:rPr>
        <w:t xml:space="preserve"> </w:t>
      </w:r>
      <w:r w:rsidR="00205851">
        <w:rPr>
          <w:rFonts w:ascii="Times New Roman" w:hAnsi="Times New Roman" w:cs="Times New Roman"/>
          <w:sz w:val="28"/>
          <w:szCs w:val="28"/>
        </w:rPr>
        <w:t>комплекс свавіль та ілюзій.  Під сваві</w:t>
      </w:r>
      <w:r w:rsidR="000A55B6">
        <w:rPr>
          <w:rFonts w:ascii="Times New Roman" w:hAnsi="Times New Roman" w:cs="Times New Roman"/>
          <w:sz w:val="28"/>
          <w:szCs w:val="28"/>
        </w:rPr>
        <w:t>л</w:t>
      </w:r>
      <w:r w:rsidR="00205851">
        <w:rPr>
          <w:rFonts w:ascii="Times New Roman" w:hAnsi="Times New Roman" w:cs="Times New Roman"/>
          <w:sz w:val="28"/>
          <w:szCs w:val="28"/>
        </w:rPr>
        <w:t>л</w:t>
      </w:r>
      <w:r w:rsidR="000A55B6">
        <w:rPr>
          <w:rFonts w:ascii="Times New Roman" w:hAnsi="Times New Roman" w:cs="Times New Roman"/>
          <w:sz w:val="28"/>
          <w:szCs w:val="28"/>
        </w:rPr>
        <w:t xml:space="preserve">ям розуміється те, що особа бажає задовільнити свої сексуальні бажання шляхом посягання на статеву недоторканність неповнолітніх.  </w:t>
      </w:r>
      <w:r w:rsidR="000A55B6" w:rsidRPr="000A55B6">
        <w:rPr>
          <w:rFonts w:ascii="Times New Roman" w:hAnsi="Times New Roman" w:cs="Times New Roman"/>
          <w:sz w:val="28"/>
          <w:szCs w:val="28"/>
        </w:rPr>
        <w:t>Ілюзія проявляється у тому, що у особи сформувалося уявлення про допустимість (можливість) задоволення своїх статевих потреб шляхом використання неповнолітнього</w:t>
      </w:r>
      <w:r w:rsidR="009F194B">
        <w:rPr>
          <w:rFonts w:ascii="Times New Roman" w:hAnsi="Times New Roman" w:cs="Times New Roman"/>
          <w:sz w:val="28"/>
          <w:szCs w:val="28"/>
        </w:rPr>
        <w:t xml:space="preserve"> [1, с.14</w:t>
      </w:r>
      <w:r w:rsidR="000A55B6" w:rsidRPr="000A55B6">
        <w:rPr>
          <w:rFonts w:ascii="Times New Roman" w:hAnsi="Times New Roman" w:cs="Times New Roman"/>
          <w:sz w:val="28"/>
          <w:szCs w:val="28"/>
        </w:rPr>
        <w:t>]. Тому діяльність, яка спрямована на запобігання досліджуваним злочинам, має передбачати здійснення соціально-економічних, політичних, культурно-виховних заходів.</w:t>
      </w:r>
      <w:r w:rsidR="00387B37">
        <w:rPr>
          <w:rFonts w:ascii="Times New Roman" w:hAnsi="Times New Roman" w:cs="Times New Roman"/>
          <w:sz w:val="28"/>
          <w:szCs w:val="28"/>
        </w:rPr>
        <w:t xml:space="preserve"> </w:t>
      </w:r>
      <w:r w:rsidR="0008283C">
        <w:rPr>
          <w:rFonts w:ascii="Times New Roman" w:hAnsi="Times New Roman" w:cs="Times New Roman"/>
          <w:sz w:val="28"/>
          <w:szCs w:val="28"/>
        </w:rPr>
        <w:t xml:space="preserve">Якщо розглядати в соціально-економічних межах, то належну увагу слід приділяти сімейно-побутовим </w:t>
      </w:r>
      <w:r w:rsidR="0008283C">
        <w:rPr>
          <w:rFonts w:ascii="Times New Roman" w:hAnsi="Times New Roman" w:cs="Times New Roman"/>
          <w:sz w:val="28"/>
          <w:szCs w:val="28"/>
        </w:rPr>
        <w:lastRenderedPageBreak/>
        <w:t xml:space="preserve">відносинам, оскільки сім’я є </w:t>
      </w:r>
      <w:r w:rsidR="0008283C" w:rsidRPr="0008283C">
        <w:rPr>
          <w:rFonts w:ascii="Times New Roman" w:hAnsi="Times New Roman" w:cs="Times New Roman"/>
          <w:sz w:val="28"/>
          <w:szCs w:val="28"/>
        </w:rPr>
        <w:t>первинним інститутом соціалізації особистості.</w:t>
      </w:r>
      <w:r w:rsidR="0008283C">
        <w:rPr>
          <w:rFonts w:ascii="Times New Roman" w:hAnsi="Times New Roman" w:cs="Times New Roman"/>
          <w:sz w:val="28"/>
          <w:szCs w:val="28"/>
        </w:rPr>
        <w:t xml:space="preserve"> Тут ми можемо виділити декілька напрямів покращення: </w:t>
      </w:r>
    </w:p>
    <w:p w:rsidR="0008283C" w:rsidRPr="0008283C" w:rsidRDefault="0008283C" w:rsidP="0008283C">
      <w:pPr>
        <w:numPr>
          <w:ilvl w:val="0"/>
          <w:numId w:val="1"/>
        </w:numPr>
        <w:spacing w:after="0" w:line="360" w:lineRule="auto"/>
        <w:jc w:val="both"/>
        <w:rPr>
          <w:rFonts w:ascii="Times New Roman" w:hAnsi="Times New Roman" w:cs="Times New Roman"/>
          <w:sz w:val="28"/>
          <w:szCs w:val="28"/>
        </w:rPr>
      </w:pPr>
      <w:r w:rsidRPr="0008283C">
        <w:rPr>
          <w:rFonts w:ascii="Times New Roman" w:hAnsi="Times New Roman" w:cs="Times New Roman"/>
          <w:sz w:val="28"/>
          <w:szCs w:val="28"/>
        </w:rPr>
        <w:t>розв’язання сімейно-побутових конфліктів на професійному рівні;</w:t>
      </w:r>
    </w:p>
    <w:p w:rsidR="0008283C" w:rsidRPr="0008283C" w:rsidRDefault="0008283C" w:rsidP="0008283C">
      <w:pPr>
        <w:numPr>
          <w:ilvl w:val="0"/>
          <w:numId w:val="1"/>
        </w:numPr>
        <w:spacing w:after="0" w:line="360" w:lineRule="auto"/>
        <w:jc w:val="both"/>
        <w:rPr>
          <w:rFonts w:ascii="Times New Roman" w:hAnsi="Times New Roman" w:cs="Times New Roman"/>
          <w:sz w:val="28"/>
          <w:szCs w:val="28"/>
        </w:rPr>
      </w:pPr>
      <w:r w:rsidRPr="0008283C">
        <w:rPr>
          <w:rFonts w:ascii="Times New Roman" w:hAnsi="Times New Roman" w:cs="Times New Roman"/>
          <w:sz w:val="28"/>
          <w:szCs w:val="28"/>
        </w:rPr>
        <w:t>підвищення рівня культури сім'ї і особливо сімейного спілкування;</w:t>
      </w:r>
    </w:p>
    <w:p w:rsidR="0008283C" w:rsidRPr="0008283C" w:rsidRDefault="0008283C" w:rsidP="0008283C">
      <w:pPr>
        <w:numPr>
          <w:ilvl w:val="0"/>
          <w:numId w:val="1"/>
        </w:numPr>
        <w:spacing w:after="0" w:line="360" w:lineRule="auto"/>
        <w:jc w:val="both"/>
        <w:rPr>
          <w:rFonts w:ascii="Times New Roman" w:hAnsi="Times New Roman" w:cs="Times New Roman"/>
          <w:sz w:val="28"/>
          <w:szCs w:val="28"/>
        </w:rPr>
      </w:pPr>
      <w:r w:rsidRPr="0008283C">
        <w:rPr>
          <w:rFonts w:ascii="Times New Roman" w:hAnsi="Times New Roman" w:cs="Times New Roman"/>
          <w:sz w:val="28"/>
          <w:szCs w:val="28"/>
        </w:rPr>
        <w:t>вжиття заходів щодо оздоровлення середовища, яке оточує сім'ю</w:t>
      </w:r>
      <w:r w:rsidR="00205851">
        <w:rPr>
          <w:rFonts w:ascii="Times New Roman" w:hAnsi="Times New Roman" w:cs="Times New Roman"/>
          <w:sz w:val="28"/>
          <w:szCs w:val="28"/>
        </w:rPr>
        <w:t xml:space="preserve"> </w:t>
      </w:r>
      <w:r w:rsidR="00205851">
        <w:rPr>
          <w:rFonts w:ascii="Times New Roman" w:hAnsi="Times New Roman" w:cs="Times New Roman"/>
          <w:sz w:val="28"/>
          <w:szCs w:val="28"/>
          <w:lang w:val="en-US"/>
        </w:rPr>
        <w:t>[</w:t>
      </w:r>
      <w:r w:rsidR="00205851">
        <w:rPr>
          <w:rFonts w:ascii="Times New Roman" w:hAnsi="Times New Roman" w:cs="Times New Roman"/>
          <w:sz w:val="28"/>
          <w:szCs w:val="28"/>
        </w:rPr>
        <w:t>2, с. 130</w:t>
      </w:r>
      <w:r w:rsidR="00205851">
        <w:rPr>
          <w:rFonts w:ascii="Times New Roman" w:hAnsi="Times New Roman" w:cs="Times New Roman"/>
          <w:sz w:val="28"/>
          <w:szCs w:val="28"/>
          <w:lang w:val="en-US"/>
        </w:rPr>
        <w:t>]</w:t>
      </w:r>
      <w:r w:rsidRPr="0008283C">
        <w:rPr>
          <w:rFonts w:ascii="Times New Roman" w:hAnsi="Times New Roman" w:cs="Times New Roman"/>
          <w:sz w:val="28"/>
          <w:szCs w:val="28"/>
        </w:rPr>
        <w:t>;</w:t>
      </w:r>
    </w:p>
    <w:p w:rsidR="00A93318" w:rsidRDefault="00A93318" w:rsidP="00A933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говорити про заходи політичного характеру, то вони посідають одне із головних місць в системі </w:t>
      </w:r>
      <w:r w:rsidRPr="00A93318">
        <w:rPr>
          <w:rFonts w:ascii="Times New Roman" w:hAnsi="Times New Roman" w:cs="Times New Roman"/>
          <w:sz w:val="28"/>
          <w:szCs w:val="28"/>
        </w:rPr>
        <w:t>запобігання злочинності в державі, адже затвердження пріоритетних напрямів запобігання статевим злочинам щодо неповнолітніх сприяє усуненню чинників, які зумовлюють їх існування. Як слушно акцентує увагу відомий український правник П. Л. Фріс, політика у сфері боротьби зі злочинністю повинна ґрунтуватися на загальній теорії боротьби зі злочинністю, яка на перше місце висуває завдання запобігання злочинності як найефективнішого напряму у вирішенні проблеми зменшення рівня злочинності та досягнення поз</w:t>
      </w:r>
      <w:r w:rsidR="009F194B">
        <w:rPr>
          <w:rFonts w:ascii="Times New Roman" w:hAnsi="Times New Roman" w:cs="Times New Roman"/>
          <w:sz w:val="28"/>
          <w:szCs w:val="28"/>
        </w:rPr>
        <w:t>ити</w:t>
      </w:r>
      <w:r w:rsidR="00AA056A">
        <w:rPr>
          <w:rFonts w:ascii="Times New Roman" w:hAnsi="Times New Roman" w:cs="Times New Roman"/>
          <w:sz w:val="28"/>
          <w:szCs w:val="28"/>
        </w:rPr>
        <w:t>вних зрушень у її динаміці [2, с</w:t>
      </w:r>
      <w:r w:rsidR="009F194B">
        <w:rPr>
          <w:rFonts w:ascii="Times New Roman" w:hAnsi="Times New Roman" w:cs="Times New Roman"/>
          <w:sz w:val="28"/>
          <w:szCs w:val="28"/>
        </w:rPr>
        <w:t>. 135</w:t>
      </w:r>
      <w:r w:rsidRPr="00A93318">
        <w:rPr>
          <w:rFonts w:ascii="Times New Roman" w:hAnsi="Times New Roman" w:cs="Times New Roman"/>
          <w:sz w:val="28"/>
          <w:szCs w:val="28"/>
        </w:rPr>
        <w:t>].</w:t>
      </w:r>
    </w:p>
    <w:p w:rsidR="00A93318" w:rsidRDefault="00A93318" w:rsidP="00A933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жаль, </w:t>
      </w:r>
      <w:r w:rsidR="00666133">
        <w:rPr>
          <w:rFonts w:ascii="Times New Roman" w:hAnsi="Times New Roman" w:cs="Times New Roman"/>
          <w:sz w:val="28"/>
          <w:szCs w:val="28"/>
        </w:rPr>
        <w:t>відсутність сьогодні в Україні державних програм, пов’язаних</w:t>
      </w:r>
      <w:r w:rsidRPr="00A93318">
        <w:rPr>
          <w:rFonts w:ascii="Times New Roman" w:hAnsi="Times New Roman" w:cs="Times New Roman"/>
          <w:sz w:val="28"/>
          <w:szCs w:val="28"/>
        </w:rPr>
        <w:t xml:space="preserve"> із запобіганням злочинам проти статевої свободи та статевої недоторканості особи, зокрема щодо неповнолітніх</w:t>
      </w:r>
      <w:r w:rsidR="00666133">
        <w:rPr>
          <w:rFonts w:ascii="Times New Roman" w:hAnsi="Times New Roman" w:cs="Times New Roman"/>
          <w:sz w:val="28"/>
          <w:szCs w:val="28"/>
        </w:rPr>
        <w:t xml:space="preserve">, підкреслює </w:t>
      </w:r>
      <w:r w:rsidRPr="00A93318">
        <w:rPr>
          <w:rFonts w:ascii="Times New Roman" w:hAnsi="Times New Roman" w:cs="Times New Roman"/>
          <w:sz w:val="28"/>
          <w:szCs w:val="28"/>
        </w:rPr>
        <w:t>відсутність у державі кримінально-правової політики щодо запобігання злочинам проти статевої свободи та статевої недоторканості особи.</w:t>
      </w:r>
      <w:r>
        <w:rPr>
          <w:rFonts w:ascii="Times New Roman" w:hAnsi="Times New Roman" w:cs="Times New Roman"/>
          <w:sz w:val="28"/>
          <w:szCs w:val="28"/>
        </w:rPr>
        <w:t xml:space="preserve"> </w:t>
      </w:r>
      <w:r w:rsidR="00C02C8E">
        <w:rPr>
          <w:rFonts w:ascii="Times New Roman" w:hAnsi="Times New Roman" w:cs="Times New Roman"/>
          <w:sz w:val="28"/>
          <w:szCs w:val="28"/>
        </w:rPr>
        <w:t xml:space="preserve">Аби покращити ситуацію в державі з цього питання, доцільно було б створити </w:t>
      </w:r>
      <w:r w:rsidR="00205851">
        <w:rPr>
          <w:rFonts w:ascii="Times New Roman" w:hAnsi="Times New Roman" w:cs="Times New Roman"/>
          <w:sz w:val="28"/>
          <w:szCs w:val="28"/>
        </w:rPr>
        <w:t>Центр</w:t>
      </w:r>
      <w:r w:rsidR="00C02C8E" w:rsidRPr="00C02C8E">
        <w:rPr>
          <w:rFonts w:ascii="Times New Roman" w:hAnsi="Times New Roman" w:cs="Times New Roman"/>
          <w:sz w:val="28"/>
          <w:szCs w:val="28"/>
        </w:rPr>
        <w:t xml:space="preserve"> по запобіганню сексуальному насильству</w:t>
      </w:r>
      <w:r w:rsidR="00C02C8E">
        <w:rPr>
          <w:rFonts w:ascii="Times New Roman" w:hAnsi="Times New Roman" w:cs="Times New Roman"/>
          <w:sz w:val="28"/>
          <w:szCs w:val="28"/>
        </w:rPr>
        <w:t xml:space="preserve">. </w:t>
      </w:r>
      <w:r w:rsidR="00C02C8E" w:rsidRPr="00C02C8E">
        <w:rPr>
          <w:rFonts w:ascii="Times New Roman" w:hAnsi="Times New Roman" w:cs="Times New Roman"/>
          <w:sz w:val="28"/>
          <w:szCs w:val="28"/>
        </w:rPr>
        <w:t>Діяльність Центру могла б полягати у наданні інформації стосовно того, як не стати жертвою статевого злочину та допомоги тим, хто нею став.</w:t>
      </w:r>
    </w:p>
    <w:p w:rsidR="009B4F47" w:rsidRDefault="00C02C8E" w:rsidP="00A93318">
      <w:pPr>
        <w:spacing w:after="0" w:line="360" w:lineRule="auto"/>
        <w:ind w:firstLine="709"/>
        <w:jc w:val="both"/>
        <w:rPr>
          <w:rFonts w:ascii="Times New Roman" w:hAnsi="Times New Roman" w:cs="Times New Roman"/>
          <w:sz w:val="28"/>
          <w:szCs w:val="28"/>
        </w:rPr>
      </w:pPr>
      <w:r w:rsidRPr="00C02C8E">
        <w:rPr>
          <w:rFonts w:ascii="Times New Roman" w:hAnsi="Times New Roman" w:cs="Times New Roman"/>
          <w:sz w:val="28"/>
          <w:szCs w:val="28"/>
        </w:rPr>
        <w:t>Окремої уваги заслуговує проблема статевого виховання підростаючого покоління. Батьки через зайнятість або відверте небажання приділяють недостатньо уваги вихованню дітей, не переймаються тим, як і де вони проводять дозвілля.</w:t>
      </w:r>
      <w:r w:rsidR="0074609A">
        <w:rPr>
          <w:rFonts w:ascii="Times New Roman" w:hAnsi="Times New Roman" w:cs="Times New Roman"/>
          <w:sz w:val="28"/>
          <w:szCs w:val="28"/>
        </w:rPr>
        <w:t xml:space="preserve"> Відомо, що на сьогодні найбільш популярним видом діяльності сучасних дітей та підлітків є користування засобами масової інформації (ЗМІ), зокрема соціальними. Через недостатні знання базового розуміння</w:t>
      </w:r>
      <w:r w:rsidR="00F6201E">
        <w:rPr>
          <w:rFonts w:ascii="Times New Roman" w:hAnsi="Times New Roman" w:cs="Times New Roman"/>
          <w:sz w:val="28"/>
          <w:szCs w:val="28"/>
        </w:rPr>
        <w:t xml:space="preserve"> </w:t>
      </w:r>
      <w:r w:rsidR="0074609A" w:rsidRPr="0074609A">
        <w:rPr>
          <w:rFonts w:ascii="Times New Roman" w:hAnsi="Times New Roman" w:cs="Times New Roman"/>
          <w:sz w:val="28"/>
          <w:szCs w:val="28"/>
        </w:rPr>
        <w:t>нових форм соціалізації, які є невід’є</w:t>
      </w:r>
      <w:r w:rsidR="0074609A">
        <w:rPr>
          <w:rFonts w:ascii="Times New Roman" w:hAnsi="Times New Roman" w:cs="Times New Roman"/>
          <w:sz w:val="28"/>
          <w:szCs w:val="28"/>
        </w:rPr>
        <w:t xml:space="preserve">мною частиною життя їхніх дітей, батькам </w:t>
      </w:r>
      <w:r w:rsidR="0074609A" w:rsidRPr="0074609A">
        <w:rPr>
          <w:rFonts w:ascii="Times New Roman" w:hAnsi="Times New Roman" w:cs="Times New Roman"/>
          <w:sz w:val="28"/>
          <w:szCs w:val="28"/>
        </w:rPr>
        <w:t>важко встановити о</w:t>
      </w:r>
      <w:r w:rsidR="0074609A">
        <w:rPr>
          <w:rFonts w:ascii="Times New Roman" w:hAnsi="Times New Roman" w:cs="Times New Roman"/>
          <w:sz w:val="28"/>
          <w:szCs w:val="28"/>
        </w:rPr>
        <w:t>нлайн-зв’язок з їхніми «цифрово-</w:t>
      </w:r>
      <w:r w:rsidR="0074609A" w:rsidRPr="0074609A">
        <w:rPr>
          <w:rFonts w:ascii="Times New Roman" w:hAnsi="Times New Roman" w:cs="Times New Roman"/>
          <w:sz w:val="28"/>
          <w:szCs w:val="28"/>
        </w:rPr>
        <w:t>підкованими» нащадка</w:t>
      </w:r>
      <w:r w:rsidR="0074609A">
        <w:rPr>
          <w:rFonts w:ascii="Times New Roman" w:hAnsi="Times New Roman" w:cs="Times New Roman"/>
          <w:sz w:val="28"/>
          <w:szCs w:val="28"/>
        </w:rPr>
        <w:t xml:space="preserve">ми.  </w:t>
      </w:r>
      <w:r w:rsidR="0074609A" w:rsidRPr="0074609A">
        <w:rPr>
          <w:rFonts w:ascii="Times New Roman" w:hAnsi="Times New Roman" w:cs="Times New Roman"/>
          <w:sz w:val="28"/>
          <w:szCs w:val="28"/>
        </w:rPr>
        <w:lastRenderedPageBreak/>
        <w:t>Використання соціальних ЗМІ створює ризик для підлітків частіше, ніж це уявляють більшість дорослих. Основні ризики можна розділити на такі категорії: «від рівного рівному» (peer-to-peer); небажаний контент; відсутність розуміння онлайн-недоторканності приватного життя; зовнішній вплив сторонніх рекламних груп.</w:t>
      </w:r>
      <w:r w:rsidR="0074609A">
        <w:rPr>
          <w:rFonts w:ascii="Times New Roman" w:hAnsi="Times New Roman" w:cs="Times New Roman"/>
          <w:sz w:val="28"/>
          <w:szCs w:val="28"/>
        </w:rPr>
        <w:t xml:space="preserve"> </w:t>
      </w:r>
      <w:r w:rsidR="009B4F47" w:rsidRPr="009B4F47">
        <w:rPr>
          <w:rFonts w:ascii="Times New Roman" w:hAnsi="Times New Roman" w:cs="Times New Roman"/>
          <w:sz w:val="28"/>
          <w:szCs w:val="28"/>
        </w:rPr>
        <w:t>«Кіберпереслідування» та «онлайн-домагання»</w:t>
      </w:r>
      <w:r w:rsidR="009B4F47">
        <w:rPr>
          <w:rFonts w:ascii="Times New Roman" w:hAnsi="Times New Roman" w:cs="Times New Roman"/>
          <w:sz w:val="28"/>
          <w:szCs w:val="28"/>
        </w:rPr>
        <w:t xml:space="preserve">, </w:t>
      </w:r>
      <w:r w:rsidR="00F7130A">
        <w:rPr>
          <w:rFonts w:ascii="Times New Roman" w:hAnsi="Times New Roman" w:cs="Times New Roman"/>
          <w:sz w:val="28"/>
          <w:szCs w:val="28"/>
        </w:rPr>
        <w:t>с</w:t>
      </w:r>
      <w:r w:rsidR="009B4F47" w:rsidRPr="009B4F47">
        <w:rPr>
          <w:rFonts w:ascii="Times New Roman" w:hAnsi="Times New Roman" w:cs="Times New Roman"/>
          <w:sz w:val="28"/>
          <w:szCs w:val="28"/>
        </w:rPr>
        <w:t>екстинг</w:t>
      </w:r>
      <w:r w:rsidR="009B4F47">
        <w:rPr>
          <w:rFonts w:ascii="Times New Roman" w:hAnsi="Times New Roman" w:cs="Times New Roman"/>
          <w:sz w:val="28"/>
          <w:szCs w:val="28"/>
        </w:rPr>
        <w:t xml:space="preserve">, </w:t>
      </w:r>
      <w:r w:rsidR="009B4F47" w:rsidRPr="009B4F47">
        <w:rPr>
          <w:rFonts w:ascii="Times New Roman" w:hAnsi="Times New Roman" w:cs="Times New Roman"/>
          <w:sz w:val="28"/>
          <w:szCs w:val="28"/>
        </w:rPr>
        <w:t>«Facebook-депресія»</w:t>
      </w:r>
      <w:r w:rsidR="009B4F47">
        <w:rPr>
          <w:rFonts w:ascii="Times New Roman" w:hAnsi="Times New Roman" w:cs="Times New Roman"/>
          <w:sz w:val="28"/>
          <w:szCs w:val="28"/>
        </w:rPr>
        <w:t xml:space="preserve">, </w:t>
      </w:r>
      <w:r w:rsidR="00F7130A">
        <w:rPr>
          <w:rFonts w:ascii="Times New Roman" w:hAnsi="Times New Roman" w:cs="Times New Roman"/>
          <w:sz w:val="28"/>
          <w:szCs w:val="28"/>
        </w:rPr>
        <w:t>п</w:t>
      </w:r>
      <w:r w:rsidR="009B4F47" w:rsidRPr="009B4F47">
        <w:rPr>
          <w:rFonts w:ascii="Times New Roman" w:hAnsi="Times New Roman" w:cs="Times New Roman"/>
          <w:sz w:val="28"/>
          <w:szCs w:val="28"/>
        </w:rPr>
        <w:t>итання конфіденційності та «цифровий відбиток»</w:t>
      </w:r>
      <w:r w:rsidR="009B4F47">
        <w:rPr>
          <w:rFonts w:ascii="Times New Roman" w:hAnsi="Times New Roman" w:cs="Times New Roman"/>
          <w:sz w:val="28"/>
          <w:szCs w:val="28"/>
        </w:rPr>
        <w:t xml:space="preserve">, </w:t>
      </w:r>
      <w:r w:rsidR="00F7130A">
        <w:rPr>
          <w:rFonts w:ascii="Times New Roman" w:hAnsi="Times New Roman" w:cs="Times New Roman"/>
          <w:sz w:val="28"/>
          <w:szCs w:val="28"/>
        </w:rPr>
        <w:t>в</w:t>
      </w:r>
      <w:r w:rsidR="009B4F47" w:rsidRPr="009B4F47">
        <w:rPr>
          <w:rFonts w:ascii="Times New Roman" w:hAnsi="Times New Roman" w:cs="Times New Roman"/>
          <w:sz w:val="28"/>
          <w:szCs w:val="28"/>
        </w:rPr>
        <w:t>плив реклами на купівлю</w:t>
      </w:r>
      <w:r w:rsidR="009B4F47">
        <w:rPr>
          <w:rFonts w:ascii="Times New Roman" w:hAnsi="Times New Roman" w:cs="Times New Roman"/>
          <w:sz w:val="28"/>
          <w:szCs w:val="28"/>
        </w:rPr>
        <w:t xml:space="preserve"> – це найбільш популярні проблеми з якими щодня зустрічаються підлітки в Інтернет просторі. </w:t>
      </w:r>
      <w:r w:rsidR="009B4F47" w:rsidRPr="009B4F47">
        <w:rPr>
          <w:rFonts w:ascii="Times New Roman" w:hAnsi="Times New Roman" w:cs="Times New Roman"/>
          <w:sz w:val="28"/>
          <w:szCs w:val="28"/>
        </w:rPr>
        <w:t>Кіберпереслідування – зумисне використання цифрових ЗМІ для передачі хибної, непристойної чи несприятливої інформації про іншу людину. Це найбільш поширений онлайн-ризик типу «від рівного рівному» для всіх підлітків.</w:t>
      </w:r>
      <w:r w:rsidR="009B4F47">
        <w:rPr>
          <w:rFonts w:ascii="Times New Roman" w:hAnsi="Times New Roman" w:cs="Times New Roman"/>
          <w:sz w:val="28"/>
          <w:szCs w:val="28"/>
        </w:rPr>
        <w:t xml:space="preserve"> «О</w:t>
      </w:r>
      <w:r w:rsidR="009B4F47" w:rsidRPr="009B4F47">
        <w:rPr>
          <w:rFonts w:ascii="Times New Roman" w:hAnsi="Times New Roman" w:cs="Times New Roman"/>
          <w:sz w:val="28"/>
          <w:szCs w:val="28"/>
        </w:rPr>
        <w:t>нлайн-домагання» трапляється не так часто, як переслідування в реальності, й участь у соціальних мережах не пов’язана для більшості дітей із ризиком «онлайн-домагань».</w:t>
      </w:r>
      <w:r w:rsidR="009B4F47" w:rsidRPr="009B4F47">
        <w:t xml:space="preserve"> </w:t>
      </w:r>
      <w:r w:rsidR="009B4F47" w:rsidRPr="009B4F47">
        <w:rPr>
          <w:rFonts w:ascii="Times New Roman" w:hAnsi="Times New Roman" w:cs="Times New Roman"/>
          <w:sz w:val="28"/>
          <w:szCs w:val="28"/>
        </w:rPr>
        <w:t xml:space="preserve">Секстинг можна визначити як «передачу, прийом та пересилання сексуальних повідомлень, фотографій або інших зображень за допомогою мобільного телефона, комп’ютера чи інших цифрових пристроїв». Безліч цих зображень швидко розповсюджуються через мобільні телефони або інтернет. Це явище </w:t>
      </w:r>
      <w:r w:rsidR="009B4F47">
        <w:rPr>
          <w:rFonts w:ascii="Times New Roman" w:hAnsi="Times New Roman" w:cs="Times New Roman"/>
          <w:sz w:val="28"/>
          <w:szCs w:val="28"/>
        </w:rPr>
        <w:t xml:space="preserve">вважається найбільш поширеним серед підлітків. «Facebook-депресія» - </w:t>
      </w:r>
      <w:r w:rsidR="009B4F47" w:rsidRPr="009B4F47">
        <w:rPr>
          <w:rFonts w:ascii="Times New Roman" w:hAnsi="Times New Roman" w:cs="Times New Roman"/>
          <w:sz w:val="28"/>
          <w:szCs w:val="28"/>
        </w:rPr>
        <w:t>визначається як депресія, що розвивається, коли діти й підлітки витрачають багато часу на відвідування сайтів соціальних ЗМІ, таких як Facebook, а потім починають проявляти класичні симптоми депресії.</w:t>
      </w:r>
      <w:r w:rsidR="009B4F47">
        <w:rPr>
          <w:rFonts w:ascii="Times New Roman" w:hAnsi="Times New Roman" w:cs="Times New Roman"/>
          <w:sz w:val="28"/>
          <w:szCs w:val="28"/>
        </w:rPr>
        <w:t xml:space="preserve"> </w:t>
      </w:r>
      <w:r w:rsidR="009B4F47" w:rsidRPr="009B4F47">
        <w:rPr>
          <w:rFonts w:ascii="Times New Roman" w:hAnsi="Times New Roman" w:cs="Times New Roman"/>
          <w:sz w:val="28"/>
          <w:szCs w:val="28"/>
        </w:rPr>
        <w:t>Основними ризиками для дітей і підлітків у мережі сьогодні є: ризик «від кожного для кожного», неналежного використання технологій, недотримання конфіденційності, обмін занадто великою кількістю інформації або розміщення недостовірної інформації про себе або інших. Ці типи поведінки створюють небезпеку для їхнього приватного життя.</w:t>
      </w:r>
      <w:r w:rsidR="009B4F47" w:rsidRPr="009B4F47">
        <w:t xml:space="preserve"> </w:t>
      </w:r>
      <w:r w:rsidR="009B4F47" w:rsidRPr="009B4F47">
        <w:rPr>
          <w:rFonts w:ascii="Times New Roman" w:hAnsi="Times New Roman" w:cs="Times New Roman"/>
          <w:sz w:val="28"/>
          <w:szCs w:val="28"/>
        </w:rPr>
        <w:t>Багато сайтів соціальних ЗМІ перенасичені рекламними банерами, поведінковою рекламою (спрямованою на людей відповідно до їхньої «веб-браузингової поведінки»), рекламою на демографічній основі (спрямованою на людей відповідного віку, статі, освіти, сімейного стану тощо). Це впливає не лише на тенденції купівлі дітьми й підлітками, але й на їхні погляди щодо того, що саме слід вважати нормами.</w:t>
      </w:r>
    </w:p>
    <w:p w:rsidR="00C02C8E" w:rsidRDefault="00C02C8E" w:rsidP="009B4F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Також слід приділили увагу профілактиці</w:t>
      </w:r>
      <w:r w:rsidRPr="00C02C8E">
        <w:rPr>
          <w:rFonts w:ascii="Times New Roman" w:hAnsi="Times New Roman" w:cs="Times New Roman"/>
          <w:sz w:val="28"/>
          <w:szCs w:val="28"/>
        </w:rPr>
        <w:t xml:space="preserve"> аномальної сексуальної пове</w:t>
      </w:r>
      <w:r>
        <w:rPr>
          <w:rFonts w:ascii="Times New Roman" w:hAnsi="Times New Roman" w:cs="Times New Roman"/>
          <w:sz w:val="28"/>
          <w:szCs w:val="28"/>
        </w:rPr>
        <w:t>дінки, аби запобігти</w:t>
      </w:r>
      <w:r w:rsidRPr="00C02C8E">
        <w:rPr>
          <w:rFonts w:ascii="Times New Roman" w:hAnsi="Times New Roman" w:cs="Times New Roman"/>
          <w:sz w:val="28"/>
          <w:szCs w:val="28"/>
        </w:rPr>
        <w:t xml:space="preserve"> порушень психосексуального розвитку.</w:t>
      </w:r>
      <w:r>
        <w:rPr>
          <w:rFonts w:ascii="Times New Roman" w:hAnsi="Times New Roman" w:cs="Times New Roman"/>
          <w:sz w:val="28"/>
          <w:szCs w:val="28"/>
        </w:rPr>
        <w:t xml:space="preserve"> </w:t>
      </w:r>
      <w:r w:rsidR="004546E2">
        <w:rPr>
          <w:rFonts w:ascii="Times New Roman" w:hAnsi="Times New Roman" w:cs="Times New Roman"/>
          <w:sz w:val="28"/>
          <w:szCs w:val="28"/>
        </w:rPr>
        <w:t>Для цього в</w:t>
      </w:r>
      <w:r>
        <w:rPr>
          <w:rFonts w:ascii="Times New Roman" w:hAnsi="Times New Roman" w:cs="Times New Roman"/>
          <w:sz w:val="28"/>
          <w:szCs w:val="28"/>
        </w:rPr>
        <w:t>ажливо на ранні</w:t>
      </w:r>
      <w:r w:rsidR="00205851">
        <w:rPr>
          <w:rFonts w:ascii="Times New Roman" w:hAnsi="Times New Roman" w:cs="Times New Roman"/>
          <w:sz w:val="28"/>
          <w:szCs w:val="28"/>
        </w:rPr>
        <w:t>х стадіях діагностування</w:t>
      </w:r>
      <w:r w:rsidR="004546E2">
        <w:rPr>
          <w:rFonts w:ascii="Times New Roman" w:hAnsi="Times New Roman" w:cs="Times New Roman"/>
          <w:sz w:val="28"/>
          <w:szCs w:val="28"/>
        </w:rPr>
        <w:t xml:space="preserve"> і вчасне</w:t>
      </w:r>
      <w:r>
        <w:rPr>
          <w:rFonts w:ascii="Times New Roman" w:hAnsi="Times New Roman" w:cs="Times New Roman"/>
          <w:sz w:val="28"/>
          <w:szCs w:val="28"/>
        </w:rPr>
        <w:t xml:space="preserve"> </w:t>
      </w:r>
      <w:r w:rsidRPr="00C02C8E">
        <w:rPr>
          <w:rFonts w:ascii="Times New Roman" w:hAnsi="Times New Roman" w:cs="Times New Roman"/>
          <w:sz w:val="28"/>
          <w:szCs w:val="28"/>
        </w:rPr>
        <w:t>лікування психічних розладів, виявлення і медико-педагогічна корекція перекручування психосексуального роз</w:t>
      </w:r>
      <w:r w:rsidR="004546E2">
        <w:rPr>
          <w:rFonts w:ascii="Times New Roman" w:hAnsi="Times New Roman" w:cs="Times New Roman"/>
          <w:sz w:val="28"/>
          <w:szCs w:val="28"/>
        </w:rPr>
        <w:t xml:space="preserve">витку. </w:t>
      </w:r>
    </w:p>
    <w:p w:rsidR="00387B37" w:rsidRDefault="00387B37" w:rsidP="00F7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Підсумовуючи вище наведе</w:t>
      </w:r>
      <w:r w:rsidR="004546E2" w:rsidRPr="004546E2">
        <w:rPr>
          <w:rFonts w:ascii="Times New Roman" w:hAnsi="Times New Roman" w:cs="Times New Roman"/>
          <w:sz w:val="28"/>
          <w:szCs w:val="28"/>
        </w:rPr>
        <w:t>,</w:t>
      </w:r>
      <w:r>
        <w:rPr>
          <w:rFonts w:ascii="Times New Roman" w:hAnsi="Times New Roman" w:cs="Times New Roman"/>
          <w:sz w:val="28"/>
          <w:szCs w:val="28"/>
        </w:rPr>
        <w:t xml:space="preserve"> можна зробити висновок,</w:t>
      </w:r>
      <w:r w:rsidR="004546E2" w:rsidRPr="004546E2">
        <w:rPr>
          <w:rFonts w:ascii="Times New Roman" w:hAnsi="Times New Roman" w:cs="Times New Roman"/>
          <w:sz w:val="28"/>
          <w:szCs w:val="28"/>
        </w:rPr>
        <w:t xml:space="preserve"> що серед заходів, які запобігають вчиненню статевих злочинів стосовно неповнолітніх, першочергове місце має належати заходам, спрямованим на  підвищення рівня культури громадян. Як виявили наукові дослідження, відсутність культури у статевих відносинах між людьми є основною причиною вчинення статевих злочинів щодо неповнолітніх </w:t>
      </w:r>
      <w:r>
        <w:rPr>
          <w:rFonts w:ascii="Times New Roman" w:hAnsi="Times New Roman" w:cs="Times New Roman"/>
          <w:sz w:val="28"/>
          <w:szCs w:val="28"/>
        </w:rPr>
        <w:t>[3, с</w:t>
      </w:r>
      <w:r w:rsidR="009F194B">
        <w:rPr>
          <w:rFonts w:ascii="Times New Roman" w:hAnsi="Times New Roman" w:cs="Times New Roman"/>
          <w:sz w:val="28"/>
          <w:szCs w:val="28"/>
        </w:rPr>
        <w:t>.57</w:t>
      </w:r>
      <w:r w:rsidR="004546E2">
        <w:rPr>
          <w:rFonts w:ascii="Times New Roman" w:hAnsi="Times New Roman" w:cs="Times New Roman"/>
          <w:sz w:val="28"/>
          <w:szCs w:val="28"/>
        </w:rPr>
        <w:t xml:space="preserve">]. </w:t>
      </w:r>
      <w:r w:rsidR="004546E2" w:rsidRPr="004546E2">
        <w:rPr>
          <w:rFonts w:ascii="Times New Roman" w:hAnsi="Times New Roman" w:cs="Times New Roman"/>
          <w:sz w:val="28"/>
          <w:szCs w:val="28"/>
        </w:rPr>
        <w:t>Культура є визначальним чинником соціального упорядкування, бо лише вона зд</w:t>
      </w:r>
      <w:r w:rsidR="00205851">
        <w:rPr>
          <w:rFonts w:ascii="Times New Roman" w:hAnsi="Times New Roman" w:cs="Times New Roman"/>
          <w:sz w:val="28"/>
          <w:szCs w:val="28"/>
        </w:rPr>
        <w:t>атна усувати у суспільстві сваві</w:t>
      </w:r>
      <w:r w:rsidR="004546E2" w:rsidRPr="004546E2">
        <w:rPr>
          <w:rFonts w:ascii="Times New Roman" w:hAnsi="Times New Roman" w:cs="Times New Roman"/>
          <w:sz w:val="28"/>
          <w:szCs w:val="28"/>
        </w:rPr>
        <w:t>л</w:t>
      </w:r>
      <w:r w:rsidR="00205851">
        <w:rPr>
          <w:rFonts w:ascii="Times New Roman" w:hAnsi="Times New Roman" w:cs="Times New Roman"/>
          <w:sz w:val="28"/>
          <w:szCs w:val="28"/>
        </w:rPr>
        <w:t>ля, проявом якої є усіляке</w:t>
      </w:r>
      <w:r w:rsidR="004546E2" w:rsidRPr="004546E2">
        <w:rPr>
          <w:rFonts w:ascii="Times New Roman" w:hAnsi="Times New Roman" w:cs="Times New Roman"/>
          <w:sz w:val="28"/>
          <w:szCs w:val="28"/>
        </w:rPr>
        <w:t xml:space="preserve"> соціальне зло, зокрема злочинність. Культура громадян є основою усіх </w:t>
      </w:r>
      <w:r w:rsidR="009F194B">
        <w:rPr>
          <w:rFonts w:ascii="Times New Roman" w:hAnsi="Times New Roman" w:cs="Times New Roman"/>
          <w:sz w:val="28"/>
          <w:szCs w:val="28"/>
        </w:rPr>
        <w:t>га</w:t>
      </w:r>
      <w:r>
        <w:rPr>
          <w:rFonts w:ascii="Times New Roman" w:hAnsi="Times New Roman" w:cs="Times New Roman"/>
          <w:sz w:val="28"/>
          <w:szCs w:val="28"/>
        </w:rPr>
        <w:t>лузей національної безпеки</w:t>
      </w:r>
      <w:r w:rsidR="004546E2" w:rsidRPr="004546E2">
        <w:rPr>
          <w:rFonts w:ascii="Times New Roman" w:hAnsi="Times New Roman" w:cs="Times New Roman"/>
          <w:sz w:val="28"/>
          <w:szCs w:val="28"/>
        </w:rPr>
        <w:t>.</w:t>
      </w:r>
      <w:r w:rsidR="004546E2">
        <w:rPr>
          <w:rFonts w:ascii="Times New Roman" w:hAnsi="Times New Roman" w:cs="Times New Roman"/>
          <w:sz w:val="28"/>
          <w:szCs w:val="28"/>
        </w:rPr>
        <w:t xml:space="preserve"> </w:t>
      </w:r>
      <w:r>
        <w:rPr>
          <w:rFonts w:ascii="Times New Roman" w:hAnsi="Times New Roman" w:cs="Times New Roman"/>
          <w:sz w:val="28"/>
          <w:szCs w:val="28"/>
        </w:rPr>
        <w:t>С</w:t>
      </w:r>
      <w:r w:rsidR="004546E2" w:rsidRPr="004546E2">
        <w:rPr>
          <w:rFonts w:ascii="Times New Roman" w:hAnsi="Times New Roman" w:cs="Times New Roman"/>
          <w:sz w:val="28"/>
          <w:szCs w:val="28"/>
        </w:rPr>
        <w:t>аме запобігання сексуальному насильству щодо неповнолітніх на загальносоціальному рівні сприяє усуненню цього негативного явища і водночас є основою для спеціально-кримінологічного та індивідуального попередження статевих злочинів щодо неповнолітніх.  Розробка концептуальних засад запобігання статевим злочинам щодо неповнолітніх повинна містити заходи, які передусім підвищують рівень культури особистості, оскільки це перешкоджає виникненню стану безкультур’я, який призводить до порушення встановленого порядку статевих відносин між людьми.</w:t>
      </w:r>
    </w:p>
    <w:p w:rsidR="00F7130A" w:rsidRDefault="00F7130A" w:rsidP="00F7130A">
      <w:pPr>
        <w:spacing w:after="0" w:line="360" w:lineRule="auto"/>
        <w:ind w:firstLine="709"/>
        <w:jc w:val="both"/>
        <w:rPr>
          <w:rFonts w:ascii="Times New Roman" w:hAnsi="Times New Roman" w:cs="Times New Roman"/>
          <w:sz w:val="28"/>
          <w:szCs w:val="28"/>
        </w:rPr>
      </w:pPr>
    </w:p>
    <w:p w:rsidR="005651F4" w:rsidRPr="005651F4" w:rsidRDefault="005651F4" w:rsidP="005651F4">
      <w:pPr>
        <w:spacing w:after="0" w:line="360" w:lineRule="auto"/>
        <w:ind w:firstLine="709"/>
        <w:jc w:val="center"/>
        <w:rPr>
          <w:rFonts w:ascii="Times New Roman" w:hAnsi="Times New Roman" w:cs="Times New Roman"/>
          <w:sz w:val="28"/>
          <w:szCs w:val="28"/>
        </w:rPr>
      </w:pPr>
      <w:r w:rsidRPr="005651F4">
        <w:rPr>
          <w:rFonts w:ascii="Times New Roman" w:hAnsi="Times New Roman" w:cs="Times New Roman"/>
          <w:sz w:val="28"/>
          <w:szCs w:val="28"/>
        </w:rPr>
        <w:t>Література</w:t>
      </w:r>
    </w:p>
    <w:p w:rsidR="008079CE" w:rsidRDefault="004546E2" w:rsidP="002058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8079CE">
        <w:rPr>
          <w:rFonts w:ascii="Times New Roman" w:hAnsi="Times New Roman" w:cs="Times New Roman"/>
          <w:sz w:val="28"/>
          <w:szCs w:val="28"/>
        </w:rPr>
        <w:t>. К</w:t>
      </w:r>
      <w:r w:rsidR="008079CE" w:rsidRPr="008079CE">
        <w:rPr>
          <w:rFonts w:ascii="Times New Roman" w:hAnsi="Times New Roman" w:cs="Times New Roman"/>
          <w:sz w:val="28"/>
          <w:szCs w:val="28"/>
        </w:rPr>
        <w:t xml:space="preserve">озлюк Л. Г. Кримінологічна характеристика особистості злочинця, який вчинив статевий злочин щодо неповнолітнього : автореф. дис. на здобуття наук. ступеня канд. юр. наук : спец. 12.00.08 "кримінальне право та кримінологія; кримінально-виконавче право" / </w:t>
      </w:r>
      <w:r w:rsidR="00205851">
        <w:rPr>
          <w:rFonts w:ascii="Times New Roman" w:hAnsi="Times New Roman" w:cs="Times New Roman"/>
          <w:sz w:val="28"/>
          <w:szCs w:val="28"/>
        </w:rPr>
        <w:t>Л.Г. Козлюк</w:t>
      </w:r>
      <w:r w:rsidR="008079CE" w:rsidRPr="008079CE">
        <w:rPr>
          <w:rFonts w:ascii="Times New Roman" w:hAnsi="Times New Roman" w:cs="Times New Roman"/>
          <w:sz w:val="28"/>
          <w:szCs w:val="28"/>
        </w:rPr>
        <w:t xml:space="preserve"> – Київ, 2014. – 16 с.</w:t>
      </w:r>
    </w:p>
    <w:p w:rsidR="004546E2" w:rsidRDefault="004546E2" w:rsidP="002058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878F1">
        <w:rPr>
          <w:rFonts w:ascii="Times New Roman" w:hAnsi="Times New Roman" w:cs="Times New Roman"/>
          <w:sz w:val="28"/>
          <w:szCs w:val="28"/>
        </w:rPr>
        <w:t xml:space="preserve">Фріс </w:t>
      </w:r>
      <w:r w:rsidR="009878F1" w:rsidRPr="009878F1">
        <w:rPr>
          <w:rFonts w:ascii="Times New Roman" w:hAnsi="Times New Roman" w:cs="Times New Roman"/>
          <w:sz w:val="28"/>
          <w:szCs w:val="28"/>
        </w:rPr>
        <w:t>П. Л. Політика у сфері боротьби зі злочинністю і права люд</w:t>
      </w:r>
      <w:r w:rsidR="009878F1">
        <w:rPr>
          <w:rFonts w:ascii="Times New Roman" w:hAnsi="Times New Roman" w:cs="Times New Roman"/>
          <w:sz w:val="28"/>
          <w:szCs w:val="28"/>
        </w:rPr>
        <w:t>ини / П. Л. Фр</w:t>
      </w:r>
      <w:r w:rsidR="009878F1" w:rsidRPr="009878F1">
        <w:rPr>
          <w:rFonts w:ascii="Times New Roman" w:hAnsi="Times New Roman" w:cs="Times New Roman"/>
          <w:sz w:val="28"/>
          <w:szCs w:val="28"/>
        </w:rPr>
        <w:t>іс. – Надвірна: Надвірнянська друкарня, 2013. – 149 с.</w:t>
      </w:r>
    </w:p>
    <w:p w:rsidR="004546E2" w:rsidRPr="00866244" w:rsidRDefault="004546E2" w:rsidP="002058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4546E2">
        <w:rPr>
          <w:rFonts w:ascii="Times New Roman" w:hAnsi="Times New Roman" w:cs="Times New Roman"/>
          <w:sz w:val="28"/>
          <w:szCs w:val="28"/>
        </w:rPr>
        <w:t>Костенко О. М. Проблема № 1 сучасної цивілізації (в українському к</w:t>
      </w:r>
      <w:r w:rsidR="009F194B">
        <w:rPr>
          <w:rFonts w:ascii="Times New Roman" w:hAnsi="Times New Roman" w:cs="Times New Roman"/>
          <w:sz w:val="28"/>
          <w:szCs w:val="28"/>
        </w:rPr>
        <w:t>онтексті)</w:t>
      </w:r>
      <w:r w:rsidR="009878F1">
        <w:rPr>
          <w:rFonts w:ascii="Times New Roman" w:hAnsi="Times New Roman" w:cs="Times New Roman"/>
          <w:sz w:val="28"/>
          <w:szCs w:val="28"/>
        </w:rPr>
        <w:t xml:space="preserve"> </w:t>
      </w:r>
      <w:r w:rsidR="009878F1" w:rsidRPr="009878F1">
        <w:rPr>
          <w:rFonts w:ascii="Times New Roman" w:hAnsi="Times New Roman" w:cs="Times New Roman"/>
          <w:sz w:val="28"/>
          <w:szCs w:val="28"/>
          <w:lang w:val="ru-RU"/>
        </w:rPr>
        <w:t xml:space="preserve">/ </w:t>
      </w:r>
      <w:r w:rsidR="009878F1">
        <w:rPr>
          <w:rFonts w:ascii="Times New Roman" w:hAnsi="Times New Roman" w:cs="Times New Roman"/>
          <w:sz w:val="28"/>
          <w:szCs w:val="28"/>
          <w:lang w:val="ru-RU"/>
        </w:rPr>
        <w:t xml:space="preserve">О.М. </w:t>
      </w:r>
      <w:r w:rsidR="009878F1">
        <w:rPr>
          <w:rFonts w:ascii="Times New Roman" w:hAnsi="Times New Roman" w:cs="Times New Roman"/>
          <w:sz w:val="28"/>
          <w:szCs w:val="28"/>
        </w:rPr>
        <w:t xml:space="preserve">Костенко </w:t>
      </w:r>
      <w:r w:rsidR="009F194B">
        <w:rPr>
          <w:rFonts w:ascii="Times New Roman" w:hAnsi="Times New Roman" w:cs="Times New Roman"/>
          <w:sz w:val="28"/>
          <w:szCs w:val="28"/>
        </w:rPr>
        <w:t>. – Черкаси: СУЕМ, 2014</w:t>
      </w:r>
      <w:r w:rsidRPr="004546E2">
        <w:rPr>
          <w:rFonts w:ascii="Times New Roman" w:hAnsi="Times New Roman" w:cs="Times New Roman"/>
          <w:sz w:val="28"/>
          <w:szCs w:val="28"/>
        </w:rPr>
        <w:t>. – С. 68</w:t>
      </w:r>
      <w:bookmarkEnd w:id="0"/>
      <w:r w:rsidRPr="004546E2">
        <w:rPr>
          <w:rFonts w:ascii="Times New Roman" w:hAnsi="Times New Roman" w:cs="Times New Roman"/>
          <w:sz w:val="28"/>
          <w:szCs w:val="28"/>
        </w:rPr>
        <w:t>.</w:t>
      </w:r>
    </w:p>
    <w:sectPr w:rsidR="004546E2" w:rsidRPr="00866244" w:rsidSect="00F6201E">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AA" w:rsidRDefault="001F2BAA" w:rsidP="00866244">
      <w:pPr>
        <w:spacing w:after="0" w:line="240" w:lineRule="auto"/>
      </w:pPr>
      <w:r>
        <w:separator/>
      </w:r>
    </w:p>
  </w:endnote>
  <w:endnote w:type="continuationSeparator" w:id="0">
    <w:p w:rsidR="001F2BAA" w:rsidRDefault="001F2BAA" w:rsidP="0086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82021"/>
      <w:docPartObj>
        <w:docPartGallery w:val="Page Numbers (Bottom of Page)"/>
        <w:docPartUnique/>
      </w:docPartObj>
    </w:sdtPr>
    <w:sdtEndPr/>
    <w:sdtContent>
      <w:p w:rsidR="004546E2" w:rsidRDefault="004546E2">
        <w:pPr>
          <w:pStyle w:val="a8"/>
          <w:jc w:val="center"/>
        </w:pPr>
        <w:r>
          <w:fldChar w:fldCharType="begin"/>
        </w:r>
        <w:r>
          <w:instrText>PAGE   \* MERGEFORMAT</w:instrText>
        </w:r>
        <w:r>
          <w:fldChar w:fldCharType="separate"/>
        </w:r>
        <w:r w:rsidR="00974D7F" w:rsidRPr="00974D7F">
          <w:rPr>
            <w:noProof/>
            <w:lang w:val="ru-RU"/>
          </w:rPr>
          <w:t>4</w:t>
        </w:r>
        <w:r>
          <w:fldChar w:fldCharType="end"/>
        </w:r>
      </w:p>
    </w:sdtContent>
  </w:sdt>
  <w:p w:rsidR="004546E2" w:rsidRDefault="004546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AA" w:rsidRDefault="001F2BAA" w:rsidP="00866244">
      <w:pPr>
        <w:spacing w:after="0" w:line="240" w:lineRule="auto"/>
      </w:pPr>
      <w:r>
        <w:separator/>
      </w:r>
    </w:p>
  </w:footnote>
  <w:footnote w:type="continuationSeparator" w:id="0">
    <w:p w:rsidR="001F2BAA" w:rsidRDefault="001F2BAA" w:rsidP="00866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5D4F"/>
    <w:multiLevelType w:val="multilevel"/>
    <w:tmpl w:val="D364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44"/>
    <w:rsid w:val="00017A31"/>
    <w:rsid w:val="0008283C"/>
    <w:rsid w:val="000A55B6"/>
    <w:rsid w:val="00126A2F"/>
    <w:rsid w:val="001F2BAA"/>
    <w:rsid w:val="00205851"/>
    <w:rsid w:val="00387B37"/>
    <w:rsid w:val="0039404E"/>
    <w:rsid w:val="003C2D35"/>
    <w:rsid w:val="003F3B8E"/>
    <w:rsid w:val="004546E2"/>
    <w:rsid w:val="00470630"/>
    <w:rsid w:val="00561190"/>
    <w:rsid w:val="005651F4"/>
    <w:rsid w:val="00645F37"/>
    <w:rsid w:val="00666133"/>
    <w:rsid w:val="00713D94"/>
    <w:rsid w:val="0074609A"/>
    <w:rsid w:val="007B322A"/>
    <w:rsid w:val="007E2F53"/>
    <w:rsid w:val="008079CE"/>
    <w:rsid w:val="00862644"/>
    <w:rsid w:val="00866244"/>
    <w:rsid w:val="0088284C"/>
    <w:rsid w:val="00974D7F"/>
    <w:rsid w:val="009878F1"/>
    <w:rsid w:val="009B4F47"/>
    <w:rsid w:val="009F194B"/>
    <w:rsid w:val="00A13DE0"/>
    <w:rsid w:val="00A93318"/>
    <w:rsid w:val="00AA056A"/>
    <w:rsid w:val="00AB5711"/>
    <w:rsid w:val="00C02C8E"/>
    <w:rsid w:val="00CD7DC0"/>
    <w:rsid w:val="00CF33B6"/>
    <w:rsid w:val="00EE657D"/>
    <w:rsid w:val="00F6201E"/>
    <w:rsid w:val="00F7130A"/>
    <w:rsid w:val="00FC03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866244"/>
    <w:pPr>
      <w:spacing w:after="0" w:line="240" w:lineRule="auto"/>
    </w:pPr>
    <w:rPr>
      <w:sz w:val="20"/>
      <w:szCs w:val="20"/>
    </w:rPr>
  </w:style>
  <w:style w:type="character" w:customStyle="1" w:styleId="a4">
    <w:name w:val="Текст концевой сноски Знак"/>
    <w:basedOn w:val="a0"/>
    <w:link w:val="a3"/>
    <w:uiPriority w:val="99"/>
    <w:semiHidden/>
    <w:rsid w:val="00866244"/>
    <w:rPr>
      <w:sz w:val="20"/>
      <w:szCs w:val="20"/>
    </w:rPr>
  </w:style>
  <w:style w:type="character" w:styleId="a5">
    <w:name w:val="endnote reference"/>
    <w:basedOn w:val="a0"/>
    <w:uiPriority w:val="99"/>
    <w:semiHidden/>
    <w:unhideWhenUsed/>
    <w:rsid w:val="00866244"/>
    <w:rPr>
      <w:vertAlign w:val="superscript"/>
    </w:rPr>
  </w:style>
  <w:style w:type="paragraph" w:styleId="a6">
    <w:name w:val="header"/>
    <w:basedOn w:val="a"/>
    <w:link w:val="a7"/>
    <w:uiPriority w:val="99"/>
    <w:unhideWhenUsed/>
    <w:rsid w:val="004546E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546E2"/>
  </w:style>
  <w:style w:type="paragraph" w:styleId="a8">
    <w:name w:val="footer"/>
    <w:basedOn w:val="a"/>
    <w:link w:val="a9"/>
    <w:uiPriority w:val="99"/>
    <w:unhideWhenUsed/>
    <w:rsid w:val="004546E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54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866244"/>
    <w:pPr>
      <w:spacing w:after="0" w:line="240" w:lineRule="auto"/>
    </w:pPr>
    <w:rPr>
      <w:sz w:val="20"/>
      <w:szCs w:val="20"/>
    </w:rPr>
  </w:style>
  <w:style w:type="character" w:customStyle="1" w:styleId="a4">
    <w:name w:val="Текст концевой сноски Знак"/>
    <w:basedOn w:val="a0"/>
    <w:link w:val="a3"/>
    <w:uiPriority w:val="99"/>
    <w:semiHidden/>
    <w:rsid w:val="00866244"/>
    <w:rPr>
      <w:sz w:val="20"/>
      <w:szCs w:val="20"/>
    </w:rPr>
  </w:style>
  <w:style w:type="character" w:styleId="a5">
    <w:name w:val="endnote reference"/>
    <w:basedOn w:val="a0"/>
    <w:uiPriority w:val="99"/>
    <w:semiHidden/>
    <w:unhideWhenUsed/>
    <w:rsid w:val="00866244"/>
    <w:rPr>
      <w:vertAlign w:val="superscript"/>
    </w:rPr>
  </w:style>
  <w:style w:type="paragraph" w:styleId="a6">
    <w:name w:val="header"/>
    <w:basedOn w:val="a"/>
    <w:link w:val="a7"/>
    <w:uiPriority w:val="99"/>
    <w:unhideWhenUsed/>
    <w:rsid w:val="004546E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546E2"/>
  </w:style>
  <w:style w:type="paragraph" w:styleId="a8">
    <w:name w:val="footer"/>
    <w:basedOn w:val="a"/>
    <w:link w:val="a9"/>
    <w:uiPriority w:val="99"/>
    <w:unhideWhenUsed/>
    <w:rsid w:val="004546E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5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8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F59A-BB50-49BA-8706-9C7AB05B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5364</Words>
  <Characters>3059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П6</cp:lastModifiedBy>
  <cp:revision>7</cp:revision>
  <dcterms:created xsi:type="dcterms:W3CDTF">2017-03-22T19:17:00Z</dcterms:created>
  <dcterms:modified xsi:type="dcterms:W3CDTF">2017-04-23T11:39:00Z</dcterms:modified>
</cp:coreProperties>
</file>