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96" w:rsidRDefault="00342896" w:rsidP="00342896">
      <w:r>
        <w:t>ПРОБЛЕМИ РОЗВИТКУ СУЧАСНОГО АЕРОПОРТУ</w:t>
      </w:r>
    </w:p>
    <w:p w:rsidR="00342896" w:rsidRDefault="00342896" w:rsidP="00342896">
      <w:r>
        <w:t xml:space="preserve"> </w:t>
      </w:r>
    </w:p>
    <w:p w:rsidR="00342896" w:rsidRDefault="00342896" w:rsidP="00342896">
      <w:r>
        <w:t xml:space="preserve"> 59</w:t>
      </w:r>
    </w:p>
    <w:p w:rsidR="00342896" w:rsidRDefault="00342896" w:rsidP="00342896">
      <w:r>
        <w:t xml:space="preserve">УДК 712.3(043.2) </w:t>
      </w:r>
    </w:p>
    <w:p w:rsidR="00342896" w:rsidRDefault="00342896" w:rsidP="00342896">
      <w:r>
        <w:t xml:space="preserve">Пиж І.В. </w:t>
      </w:r>
    </w:p>
    <w:p w:rsidR="00342896" w:rsidRDefault="00342896" w:rsidP="00342896">
      <w:r>
        <w:t xml:space="preserve">Національний авіаційний університет, Київ </w:t>
      </w:r>
    </w:p>
    <w:p w:rsidR="00342896" w:rsidRDefault="00342896" w:rsidP="00342896">
      <w:r>
        <w:t xml:space="preserve">ФУНКЦІОНАЛЬНА СТРУКТУРА СУЧАСНОГО ДИТЯЧОГО ПАРКУ </w:t>
      </w:r>
    </w:p>
    <w:p w:rsidR="00342896" w:rsidRDefault="00342896" w:rsidP="00342896">
      <w:r>
        <w:t xml:space="preserve">Основною задачею дитячих парків є організація активного відпочинку дітей в </w:t>
      </w:r>
    </w:p>
    <w:p w:rsidR="00342896" w:rsidRDefault="00342896" w:rsidP="00342896">
      <w:r>
        <w:t xml:space="preserve">природному середовищі. Забезпечення виконання цього завдання покликане </w:t>
      </w:r>
    </w:p>
    <w:p w:rsidR="00342896" w:rsidRDefault="00342896" w:rsidP="00342896">
      <w:r>
        <w:t xml:space="preserve">сприяти фізичному розвитку дитини, задоволенню дитячого прагнення до пригод, </w:t>
      </w:r>
    </w:p>
    <w:p w:rsidR="00342896" w:rsidRDefault="00342896" w:rsidP="00342896">
      <w:r>
        <w:t xml:space="preserve">експериментів і творчості. Номенклатура і кількість функціональних зон дитячого </w:t>
      </w:r>
    </w:p>
    <w:p w:rsidR="00342896" w:rsidRDefault="00342896" w:rsidP="00342896">
      <w:r>
        <w:t xml:space="preserve">парку залежать від його розмірів, які коливаються в середньому від 3 до 20 га. </w:t>
      </w:r>
    </w:p>
    <w:p w:rsidR="00342896" w:rsidRDefault="00342896" w:rsidP="00342896">
      <w:r>
        <w:t xml:space="preserve">У дитячих парках, основи яких були закладені ще за часів засновування </w:t>
      </w:r>
    </w:p>
    <w:p w:rsidR="00342896" w:rsidRDefault="00342896" w:rsidP="00342896">
      <w:r>
        <w:t xml:space="preserve">перших спеціалізованих парків у радянському союзі, основними функціями є: </w:t>
      </w:r>
    </w:p>
    <w:p w:rsidR="00342896" w:rsidRDefault="00342896" w:rsidP="00342896">
      <w:r>
        <w:t xml:space="preserve">ідейно-виховна (спрямована на виховання патріотизму), пізнавальна (спрямована </w:t>
      </w:r>
    </w:p>
    <w:p w:rsidR="00342896" w:rsidRDefault="00342896" w:rsidP="00342896">
      <w:r>
        <w:t xml:space="preserve">на дослідження навколишнього світу), фізкультурно-оздоровча (спрямована на </w:t>
      </w:r>
    </w:p>
    <w:p w:rsidR="00342896" w:rsidRDefault="00342896" w:rsidP="00342896">
      <w:r>
        <w:t xml:space="preserve">фізичний розвиток та оздоровлення організму) та культурно-розважальна </w:t>
      </w:r>
    </w:p>
    <w:p w:rsidR="00342896" w:rsidRDefault="00342896" w:rsidP="00342896">
      <w:r>
        <w:t xml:space="preserve">(спрямована на організоване дозвілля). На основі зазначених функцій </w:t>
      </w:r>
    </w:p>
    <w:p w:rsidR="00342896" w:rsidRDefault="00342896" w:rsidP="00342896">
      <w:r>
        <w:t xml:space="preserve">формувалися головні функціональні зони дитячих парків, де окрім загальних для </w:t>
      </w:r>
    </w:p>
    <w:p w:rsidR="00342896" w:rsidRDefault="00342896" w:rsidP="00342896">
      <w:r>
        <w:t>всіх вхідної, буферної та господарської зон, також виділяються: культурно-</w:t>
      </w:r>
    </w:p>
    <w:p w:rsidR="00342896" w:rsidRDefault="00342896" w:rsidP="00342896">
      <w:r>
        <w:t xml:space="preserve">виховна, фізкультурно-оздоровча, природознавства, тихого відпочинку і </w:t>
      </w:r>
    </w:p>
    <w:p w:rsidR="00342896" w:rsidRDefault="00342896" w:rsidP="00342896">
      <w:r>
        <w:t xml:space="preserve">прогулянок, атракціонів тощо. </w:t>
      </w:r>
    </w:p>
    <w:p w:rsidR="00342896" w:rsidRDefault="00342896" w:rsidP="00342896">
      <w:r>
        <w:t xml:space="preserve">Дещо зміненою виглядає організація відпочинку в парках, які наприкінці </w:t>
      </w:r>
    </w:p>
    <w:p w:rsidR="00342896" w:rsidRDefault="00342896" w:rsidP="00342896">
      <w:r>
        <w:t xml:space="preserve">XX ст. перетворилися на соціально-педагогічні комплекси, що виконують </w:t>
      </w:r>
    </w:p>
    <w:p w:rsidR="00342896" w:rsidRDefault="00342896" w:rsidP="00342896">
      <w:r>
        <w:t xml:space="preserve">просвітницьку, рекреаційну, соціальну, виховну, культурну та екологічну функції. </w:t>
      </w:r>
    </w:p>
    <w:p w:rsidR="00342896" w:rsidRDefault="00342896" w:rsidP="00342896">
      <w:r>
        <w:t xml:space="preserve">Дитячий парк, як центр дозвілля реалізує свої функції в різних формах і видах: </w:t>
      </w:r>
    </w:p>
    <w:p w:rsidR="00342896" w:rsidRDefault="00342896" w:rsidP="00342896">
      <w:r>
        <w:t xml:space="preserve"> театральні – театралізовані свята і видовища, лялькові вистави, фольклорні </w:t>
      </w:r>
    </w:p>
    <w:p w:rsidR="00342896" w:rsidRDefault="00342896" w:rsidP="00342896">
      <w:r>
        <w:t xml:space="preserve">програми, мистецькі фестивалі, карнавали; </w:t>
      </w:r>
    </w:p>
    <w:p w:rsidR="00342896" w:rsidRDefault="00342896" w:rsidP="00342896">
      <w:r>
        <w:t xml:space="preserve"> музичні – музичні фестивалі, концерти, вечори музики, дитячі музичні гуртки, </w:t>
      </w:r>
    </w:p>
    <w:p w:rsidR="00342896" w:rsidRDefault="00342896" w:rsidP="00342896">
      <w:r>
        <w:t xml:space="preserve">дні музичної культури; </w:t>
      </w:r>
    </w:p>
    <w:p w:rsidR="00342896" w:rsidRDefault="00342896" w:rsidP="00342896">
      <w:r>
        <w:t xml:space="preserve"> просвітні – лекції, тематичні вечори, дослідження, культурно-просвітні </w:t>
      </w:r>
    </w:p>
    <w:p w:rsidR="00342896" w:rsidRDefault="00342896" w:rsidP="00342896">
      <w:r>
        <w:t xml:space="preserve">проекти, екскурсії, експозиції, навчання; </w:t>
      </w:r>
    </w:p>
    <w:p w:rsidR="00342896" w:rsidRDefault="00342896" w:rsidP="00342896">
      <w:r>
        <w:lastRenderedPageBreak/>
        <w:t xml:space="preserve"> хореографічні – танцювальні шоу, дитячі хореографічні гуртки, вечори балету, </w:t>
      </w:r>
    </w:p>
    <w:p w:rsidR="00342896" w:rsidRDefault="00342896" w:rsidP="00342896">
      <w:r>
        <w:t xml:space="preserve">народного танцю, виступи самодіяльних танцювальних колективів; </w:t>
      </w:r>
    </w:p>
    <w:p w:rsidR="00342896" w:rsidRDefault="00342896" w:rsidP="00342896">
      <w:r>
        <w:t xml:space="preserve"> декоративно-прикладні – флористика, декоративне квітникарство, ікебана, </w:t>
      </w:r>
    </w:p>
    <w:p w:rsidR="00342896" w:rsidRDefault="00342896" w:rsidP="00342896">
      <w:r>
        <w:t xml:space="preserve">дизайн, конкурси моди та краси, різьблення по дереву, виставки-експозиції, </w:t>
      </w:r>
    </w:p>
    <w:p w:rsidR="00342896" w:rsidRDefault="00342896" w:rsidP="00342896">
      <w:r>
        <w:t xml:space="preserve">фестивалі </w:t>
      </w:r>
      <w:proofErr w:type="spellStart"/>
      <w:r>
        <w:t>ремесел</w:t>
      </w:r>
      <w:proofErr w:type="spellEnd"/>
      <w:r>
        <w:t xml:space="preserve">. </w:t>
      </w:r>
    </w:p>
    <w:p w:rsidR="00342896" w:rsidRDefault="00342896" w:rsidP="00342896">
      <w:r>
        <w:t xml:space="preserve">Специфіка сучасних дитячих парків визначається тим, що вони розвиваються </w:t>
      </w:r>
    </w:p>
    <w:p w:rsidR="00342896" w:rsidRDefault="00342896" w:rsidP="00342896">
      <w:r>
        <w:t xml:space="preserve">як </w:t>
      </w:r>
      <w:proofErr w:type="spellStart"/>
      <w:r>
        <w:t>поліфункціональні</w:t>
      </w:r>
      <w:proofErr w:type="spellEnd"/>
      <w:r>
        <w:t xml:space="preserve"> соціально-педагогічні комплекси дозвілля, що поєднують </w:t>
      </w:r>
    </w:p>
    <w:p w:rsidR="00342896" w:rsidRDefault="00342896" w:rsidP="00342896">
      <w:r>
        <w:t xml:space="preserve">природне середовище з технічними досягненнями, універсальні й самобутні </w:t>
      </w:r>
    </w:p>
    <w:p w:rsidR="00342896" w:rsidRDefault="00342896" w:rsidP="00342896">
      <w:r>
        <w:t xml:space="preserve">концепції дозвілля, сприяють охороні та збереженню навколишнього середовища, </w:t>
      </w:r>
    </w:p>
    <w:p w:rsidR="00342896" w:rsidRDefault="00342896" w:rsidP="00342896">
      <w:r>
        <w:t xml:space="preserve">розвитку парків як туристичних центрів. </w:t>
      </w:r>
    </w:p>
    <w:p w:rsidR="00342896" w:rsidRDefault="00342896" w:rsidP="00342896">
      <w:r>
        <w:t xml:space="preserve">Отже, сучасні дитячі парки мають багато завдань, спрямованих на естетичний </w:t>
      </w:r>
    </w:p>
    <w:p w:rsidR="00342896" w:rsidRDefault="00342896" w:rsidP="00342896">
      <w:r>
        <w:t xml:space="preserve">розвиток особистості, її екологічне виховання, формування ціннісних орієнтацій. </w:t>
      </w:r>
    </w:p>
    <w:p w:rsidR="00342896" w:rsidRDefault="00342896" w:rsidP="00342896">
      <w:r>
        <w:t xml:space="preserve"> </w:t>
      </w:r>
    </w:p>
    <w:p w:rsidR="007E0428" w:rsidRDefault="00342896" w:rsidP="00342896">
      <w:r>
        <w:t xml:space="preserve">Науковий керівник – Д.М. Ільченко, </w:t>
      </w:r>
      <w:proofErr w:type="spellStart"/>
      <w:r>
        <w:t>канд</w:t>
      </w:r>
      <w:proofErr w:type="spellEnd"/>
      <w:r>
        <w:t xml:space="preserve">. </w:t>
      </w:r>
      <w:proofErr w:type="spellStart"/>
      <w:r>
        <w:t>арх</w:t>
      </w:r>
      <w:proofErr w:type="spellEnd"/>
      <w:r>
        <w:t>., доцент</w:t>
      </w:r>
      <w:bookmarkStart w:id="0" w:name="_GoBack"/>
      <w:bookmarkEnd w:id="0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96"/>
    <w:rsid w:val="001178E3"/>
    <w:rsid w:val="00342896"/>
    <w:rsid w:val="003661E3"/>
    <w:rsid w:val="00813C8B"/>
    <w:rsid w:val="008C2769"/>
    <w:rsid w:val="009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F6B1-F471-485A-AE38-0E8E417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1762</Words>
  <Characters>1005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2014-10-21T07:26:00Z</dcterms:created>
  <dcterms:modified xsi:type="dcterms:W3CDTF">2014-10-21T07:27:00Z</dcterms:modified>
</cp:coreProperties>
</file>