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C8" w:rsidRPr="00484CE3" w:rsidRDefault="004363C8" w:rsidP="00484CE3">
      <w:pPr>
        <w:spacing w:line="360" w:lineRule="auto"/>
        <w:contextualSpacing/>
        <w:rPr>
          <w:rFonts w:ascii="Times New Roman" w:hAnsi="Times New Roman" w:cs="Times New Roman"/>
          <w:i/>
          <w:sz w:val="28"/>
          <w:szCs w:val="28"/>
          <w:lang w:val="uk-UA"/>
        </w:rPr>
      </w:pPr>
      <w:r w:rsidRPr="00484CE3">
        <w:rPr>
          <w:rFonts w:ascii="Times New Roman" w:hAnsi="Times New Roman" w:cs="Times New Roman"/>
          <w:i/>
          <w:sz w:val="28"/>
          <w:szCs w:val="28"/>
          <w:lang w:val="uk-UA"/>
        </w:rPr>
        <w:t>УДК:</w:t>
      </w:r>
      <w:r w:rsidR="00484CE3" w:rsidRPr="00484CE3">
        <w:rPr>
          <w:rFonts w:ascii="Times New Roman" w:hAnsi="Times New Roman" w:cs="Times New Roman"/>
          <w:i/>
          <w:sz w:val="28"/>
          <w:szCs w:val="28"/>
          <w:lang w:val="uk-UA"/>
        </w:rPr>
        <w:t xml:space="preserve"> 341.231.14 : 343.326 (045)</w:t>
      </w:r>
    </w:p>
    <w:p w:rsidR="000E5D25" w:rsidRPr="004363C8" w:rsidRDefault="000E5D25" w:rsidP="00484CE3">
      <w:pPr>
        <w:spacing w:line="360" w:lineRule="auto"/>
        <w:ind w:firstLine="284"/>
        <w:contextualSpacing/>
        <w:jc w:val="right"/>
        <w:rPr>
          <w:rFonts w:ascii="Times New Roman" w:hAnsi="Times New Roman" w:cs="Times New Roman"/>
          <w:b/>
          <w:sz w:val="28"/>
          <w:szCs w:val="28"/>
          <w:lang w:val="uk-UA"/>
        </w:rPr>
      </w:pPr>
      <w:r w:rsidRPr="004363C8">
        <w:rPr>
          <w:rFonts w:ascii="Times New Roman" w:hAnsi="Times New Roman" w:cs="Times New Roman"/>
          <w:b/>
          <w:sz w:val="28"/>
          <w:szCs w:val="28"/>
          <w:lang w:val="uk-UA"/>
        </w:rPr>
        <w:t>Громівчук І.М.</w:t>
      </w:r>
    </w:p>
    <w:p w:rsidR="000635AB" w:rsidRDefault="000E5D25" w:rsidP="00484CE3">
      <w:pPr>
        <w:spacing w:line="360" w:lineRule="auto"/>
        <w:ind w:firstLine="284"/>
        <w:contextualSpacing/>
        <w:jc w:val="right"/>
        <w:rPr>
          <w:rFonts w:ascii="Times New Roman" w:hAnsi="Times New Roman" w:cs="Times New Roman"/>
          <w:sz w:val="28"/>
          <w:szCs w:val="28"/>
          <w:lang w:val="uk-UA"/>
        </w:rPr>
      </w:pPr>
      <w:r w:rsidRPr="004363C8">
        <w:rPr>
          <w:rFonts w:ascii="Times New Roman" w:hAnsi="Times New Roman" w:cs="Times New Roman"/>
          <w:sz w:val="28"/>
          <w:szCs w:val="28"/>
          <w:lang w:val="uk-UA"/>
        </w:rPr>
        <w:t xml:space="preserve">аспірантка </w:t>
      </w:r>
      <w:r w:rsidR="000635AB">
        <w:rPr>
          <w:rFonts w:ascii="Times New Roman" w:hAnsi="Times New Roman" w:cs="Times New Roman"/>
          <w:sz w:val="28"/>
          <w:szCs w:val="28"/>
          <w:lang w:val="uk-UA"/>
        </w:rPr>
        <w:t>Інституту міжнародних відносин</w:t>
      </w:r>
    </w:p>
    <w:p w:rsidR="00484CE3" w:rsidRPr="004363C8" w:rsidRDefault="000635AB" w:rsidP="000635AB">
      <w:pPr>
        <w:spacing w:line="360" w:lineRule="auto"/>
        <w:ind w:firstLine="284"/>
        <w:contextualSpacing/>
        <w:jc w:val="right"/>
        <w:rPr>
          <w:rFonts w:ascii="Times New Roman" w:hAnsi="Times New Roman" w:cs="Times New Roman"/>
          <w:b/>
          <w:sz w:val="28"/>
          <w:szCs w:val="28"/>
          <w:lang w:val="uk-UA"/>
        </w:rPr>
      </w:pPr>
      <w:r>
        <w:rPr>
          <w:rFonts w:ascii="Times New Roman" w:hAnsi="Times New Roman" w:cs="Times New Roman"/>
          <w:sz w:val="28"/>
          <w:szCs w:val="28"/>
          <w:lang w:val="uk-UA"/>
        </w:rPr>
        <w:t xml:space="preserve">                                         Національного авіаційного університету</w:t>
      </w:r>
    </w:p>
    <w:p w:rsidR="000E5D25" w:rsidRPr="004363C8" w:rsidRDefault="000E5D25" w:rsidP="00484CE3">
      <w:pPr>
        <w:spacing w:line="360" w:lineRule="auto"/>
        <w:ind w:firstLine="284"/>
        <w:contextualSpacing/>
        <w:jc w:val="right"/>
        <w:rPr>
          <w:rFonts w:ascii="Times New Roman" w:hAnsi="Times New Roman" w:cs="Times New Roman"/>
          <w:b/>
          <w:sz w:val="28"/>
          <w:szCs w:val="28"/>
          <w:lang w:val="uk-UA"/>
        </w:rPr>
      </w:pPr>
    </w:p>
    <w:p w:rsidR="000E5D25" w:rsidRDefault="00E94C12" w:rsidP="00484CE3">
      <w:pPr>
        <w:spacing w:line="360" w:lineRule="auto"/>
        <w:ind w:firstLine="426"/>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ПРОБЛЕМА ЗАХИСТУ ПРАВ ЛЮДИНИ В УМОВАХ БОРОТЬБИ З ТЕРОРИЗМОМ (НА ПРИКЛАДІ В’ЯЗНІВ </w:t>
      </w:r>
      <w:r w:rsidR="000E5D25" w:rsidRPr="000E5D25">
        <w:rPr>
          <w:rFonts w:ascii="Times New Roman" w:hAnsi="Times New Roman" w:cs="Times New Roman"/>
          <w:b/>
          <w:sz w:val="28"/>
          <w:szCs w:val="28"/>
          <w:lang w:val="uk-UA"/>
        </w:rPr>
        <w:t>ГУАНТАНАМО</w:t>
      </w:r>
      <w:r>
        <w:rPr>
          <w:rFonts w:ascii="Times New Roman" w:hAnsi="Times New Roman" w:cs="Times New Roman"/>
          <w:b/>
          <w:sz w:val="28"/>
          <w:szCs w:val="28"/>
          <w:lang w:val="uk-UA"/>
        </w:rPr>
        <w:t>-БЕЙ)</w:t>
      </w:r>
    </w:p>
    <w:p w:rsidR="00484CE3" w:rsidRDefault="00484CE3" w:rsidP="00484CE3">
      <w:pPr>
        <w:spacing w:line="360" w:lineRule="auto"/>
        <w:ind w:firstLine="142"/>
        <w:contextualSpacing/>
        <w:jc w:val="both"/>
        <w:rPr>
          <w:rFonts w:ascii="Times New Roman" w:hAnsi="Times New Roman" w:cs="Times New Roman"/>
          <w:sz w:val="28"/>
          <w:szCs w:val="28"/>
          <w:lang w:val="uk-UA"/>
        </w:rPr>
      </w:pPr>
    </w:p>
    <w:p w:rsidR="00484CE3" w:rsidRPr="004D38E8" w:rsidRDefault="00484CE3" w:rsidP="00484CE3">
      <w:pPr>
        <w:spacing w:line="360" w:lineRule="auto"/>
        <w:ind w:firstLine="142"/>
        <w:contextualSpacing/>
        <w:jc w:val="both"/>
        <w:rPr>
          <w:rFonts w:ascii="Times New Roman" w:hAnsi="Times New Roman" w:cs="Times New Roman"/>
          <w:sz w:val="28"/>
          <w:szCs w:val="28"/>
        </w:rPr>
      </w:pPr>
      <w:r w:rsidRPr="00484CE3">
        <w:rPr>
          <w:rFonts w:ascii="Times New Roman" w:hAnsi="Times New Roman" w:cs="Times New Roman"/>
          <w:i/>
          <w:sz w:val="28"/>
          <w:szCs w:val="28"/>
          <w:lang w:val="uk-UA"/>
        </w:rPr>
        <w:t xml:space="preserve">Стаття присвячена проблемі визначення правового режиму осіб, які знаходяться під вартою на військово-морській базі </w:t>
      </w:r>
      <w:proofErr w:type="spellStart"/>
      <w:r w:rsidRPr="00484CE3">
        <w:rPr>
          <w:rFonts w:ascii="Times New Roman" w:hAnsi="Times New Roman" w:cs="Times New Roman"/>
          <w:i/>
          <w:sz w:val="28"/>
          <w:szCs w:val="28"/>
          <w:lang w:val="uk-UA"/>
        </w:rPr>
        <w:t>Гуантанамо-Бей</w:t>
      </w:r>
      <w:proofErr w:type="spellEnd"/>
      <w:r w:rsidRPr="00484CE3">
        <w:rPr>
          <w:rFonts w:ascii="Times New Roman" w:hAnsi="Times New Roman" w:cs="Times New Roman"/>
          <w:i/>
          <w:sz w:val="28"/>
          <w:szCs w:val="28"/>
          <w:lang w:val="uk-UA"/>
        </w:rPr>
        <w:t>. На прикладі розгляду цієї ситуації автор звертає увагу на проблему захисту прав людини в умовах боротьби з тероризмом і нео</w:t>
      </w:r>
      <w:r w:rsidR="00E664CA">
        <w:rPr>
          <w:rFonts w:ascii="Times New Roman" w:hAnsi="Times New Roman" w:cs="Times New Roman"/>
          <w:i/>
          <w:sz w:val="28"/>
          <w:szCs w:val="28"/>
          <w:lang w:val="uk-UA"/>
        </w:rPr>
        <w:t>бхідність більш чітких юридичних</w:t>
      </w:r>
      <w:r w:rsidRPr="00484CE3">
        <w:rPr>
          <w:rFonts w:ascii="Times New Roman" w:hAnsi="Times New Roman" w:cs="Times New Roman"/>
          <w:i/>
          <w:sz w:val="28"/>
          <w:szCs w:val="28"/>
          <w:lang w:val="uk-UA"/>
        </w:rPr>
        <w:t xml:space="preserve"> механізмів у таких випадках</w:t>
      </w:r>
      <w:r>
        <w:rPr>
          <w:rFonts w:ascii="Times New Roman" w:hAnsi="Times New Roman" w:cs="Times New Roman"/>
          <w:sz w:val="28"/>
          <w:szCs w:val="28"/>
          <w:lang w:val="uk-UA"/>
        </w:rPr>
        <w:t xml:space="preserve">. </w:t>
      </w:r>
    </w:p>
    <w:p w:rsidR="005E3772" w:rsidRPr="004D38E8" w:rsidRDefault="005E3772" w:rsidP="00484CE3">
      <w:pPr>
        <w:spacing w:line="360" w:lineRule="auto"/>
        <w:ind w:firstLine="142"/>
        <w:contextualSpacing/>
        <w:jc w:val="both"/>
        <w:rPr>
          <w:rFonts w:ascii="Times New Roman" w:hAnsi="Times New Roman" w:cs="Times New Roman"/>
          <w:sz w:val="28"/>
          <w:szCs w:val="28"/>
        </w:rPr>
      </w:pPr>
    </w:p>
    <w:p w:rsidR="00484CE3" w:rsidRPr="004D38E8" w:rsidRDefault="00484CE3" w:rsidP="00484CE3">
      <w:pPr>
        <w:spacing w:line="360" w:lineRule="auto"/>
        <w:ind w:firstLine="142"/>
        <w:contextualSpacing/>
        <w:jc w:val="both"/>
        <w:rPr>
          <w:rFonts w:ascii="Times New Roman" w:hAnsi="Times New Roman" w:cs="Times New Roman"/>
          <w:sz w:val="28"/>
          <w:szCs w:val="28"/>
        </w:rPr>
      </w:pPr>
      <w:r w:rsidRPr="00484CE3">
        <w:rPr>
          <w:rFonts w:ascii="Times New Roman" w:hAnsi="Times New Roman" w:cs="Times New Roman"/>
          <w:b/>
          <w:sz w:val="28"/>
          <w:szCs w:val="28"/>
          <w:lang w:val="uk-UA"/>
        </w:rPr>
        <w:t xml:space="preserve">Ключові слова:  </w:t>
      </w:r>
      <w:r w:rsidRPr="00484CE3">
        <w:rPr>
          <w:rFonts w:ascii="Times New Roman" w:hAnsi="Times New Roman" w:cs="Times New Roman"/>
          <w:sz w:val="28"/>
          <w:szCs w:val="28"/>
          <w:lang w:val="uk-UA"/>
        </w:rPr>
        <w:t xml:space="preserve">права людини, тероризм, міжнародне гуманітарне право, військовополонений, </w:t>
      </w:r>
      <w:r>
        <w:rPr>
          <w:rFonts w:ascii="Times New Roman" w:hAnsi="Times New Roman" w:cs="Times New Roman"/>
          <w:sz w:val="28"/>
          <w:szCs w:val="28"/>
          <w:lang w:val="uk-UA"/>
        </w:rPr>
        <w:t xml:space="preserve">право на </w:t>
      </w:r>
      <w:r w:rsidRPr="00484CE3">
        <w:rPr>
          <w:rFonts w:ascii="Times New Roman" w:hAnsi="Times New Roman" w:cs="Times New Roman"/>
          <w:sz w:val="28"/>
          <w:szCs w:val="28"/>
          <w:lang w:val="uk-UA"/>
        </w:rPr>
        <w:t>самооборон</w:t>
      </w:r>
      <w:r>
        <w:rPr>
          <w:rFonts w:ascii="Times New Roman" w:hAnsi="Times New Roman" w:cs="Times New Roman"/>
          <w:sz w:val="28"/>
          <w:szCs w:val="28"/>
          <w:lang w:val="uk-UA"/>
        </w:rPr>
        <w:t>у</w:t>
      </w:r>
    </w:p>
    <w:p w:rsidR="005E3772" w:rsidRPr="004D38E8" w:rsidRDefault="005E3772" w:rsidP="00484CE3">
      <w:pPr>
        <w:spacing w:line="360" w:lineRule="auto"/>
        <w:ind w:firstLine="142"/>
        <w:contextualSpacing/>
        <w:jc w:val="both"/>
        <w:rPr>
          <w:rFonts w:ascii="Times New Roman" w:hAnsi="Times New Roman" w:cs="Times New Roman"/>
          <w:sz w:val="28"/>
          <w:szCs w:val="28"/>
        </w:rPr>
      </w:pPr>
    </w:p>
    <w:p w:rsidR="00B5785C" w:rsidRDefault="00B5785C"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сучасному етапі тероризм є складним міжнародним злочином, який являє собою загрозу міжнародному миру та безпеці, терористичне насильство створює загрозу для основоположних загальнолюдських цінностей, </w:t>
      </w:r>
      <w:r w:rsidR="00E664CA">
        <w:rPr>
          <w:rFonts w:ascii="Times New Roman" w:hAnsi="Times New Roman" w:cs="Times New Roman"/>
          <w:sz w:val="28"/>
          <w:szCs w:val="28"/>
          <w:lang w:val="uk-UA"/>
        </w:rPr>
        <w:t>що передбачає антитерористичну активність усіх держав</w:t>
      </w:r>
      <w:r>
        <w:rPr>
          <w:rFonts w:ascii="Times New Roman" w:hAnsi="Times New Roman" w:cs="Times New Roman"/>
          <w:sz w:val="28"/>
          <w:szCs w:val="28"/>
          <w:lang w:val="uk-UA"/>
        </w:rPr>
        <w:t>. З огляду на недостатню досконалість міжнародних антитерористичних</w:t>
      </w:r>
      <w:r w:rsidR="00E664CA">
        <w:rPr>
          <w:rFonts w:ascii="Times New Roman" w:hAnsi="Times New Roman" w:cs="Times New Roman"/>
          <w:sz w:val="28"/>
          <w:szCs w:val="28"/>
          <w:lang w:val="uk-UA"/>
        </w:rPr>
        <w:t xml:space="preserve"> норм та вияви негативної практики протидії тероризмові, виникає реальна небезпека зловживань правозастосовчим ресурсом держави, що пов’язані з порушенням прав людини. </w:t>
      </w:r>
      <w:r w:rsidR="007168DC">
        <w:rPr>
          <w:rFonts w:ascii="Times New Roman" w:hAnsi="Times New Roman" w:cs="Times New Roman"/>
          <w:sz w:val="28"/>
          <w:szCs w:val="28"/>
          <w:lang w:val="uk-UA"/>
        </w:rPr>
        <w:t xml:space="preserve">Питання захисту прав людини в умовах боротьби з тероризмом стоїть на </w:t>
      </w:r>
      <w:r w:rsidR="00E664CA">
        <w:rPr>
          <w:rFonts w:ascii="Times New Roman" w:hAnsi="Times New Roman" w:cs="Times New Roman"/>
          <w:sz w:val="28"/>
          <w:szCs w:val="28"/>
          <w:lang w:val="uk-UA"/>
        </w:rPr>
        <w:t>порядку денному</w:t>
      </w:r>
      <w:r w:rsidR="007168DC">
        <w:rPr>
          <w:rFonts w:ascii="Times New Roman" w:hAnsi="Times New Roman" w:cs="Times New Roman"/>
          <w:sz w:val="28"/>
          <w:szCs w:val="28"/>
          <w:lang w:val="uk-UA"/>
        </w:rPr>
        <w:t xml:space="preserve"> міжнародного спі</w:t>
      </w:r>
      <w:r w:rsidR="000C24A2">
        <w:rPr>
          <w:rFonts w:ascii="Times New Roman" w:hAnsi="Times New Roman" w:cs="Times New Roman"/>
          <w:sz w:val="28"/>
          <w:szCs w:val="28"/>
          <w:lang w:val="uk-UA"/>
        </w:rPr>
        <w:t xml:space="preserve">втовариства уже декілька років, </w:t>
      </w:r>
      <w:r w:rsidR="00E664CA">
        <w:rPr>
          <w:rFonts w:ascii="Times New Roman" w:hAnsi="Times New Roman" w:cs="Times New Roman"/>
          <w:sz w:val="28"/>
          <w:szCs w:val="28"/>
          <w:lang w:val="uk-UA"/>
        </w:rPr>
        <w:t>оскільки</w:t>
      </w:r>
      <w:r w:rsidR="00CB2DF1">
        <w:rPr>
          <w:rFonts w:ascii="Times New Roman" w:hAnsi="Times New Roman" w:cs="Times New Roman"/>
          <w:sz w:val="28"/>
          <w:szCs w:val="28"/>
          <w:lang w:val="uk-UA"/>
        </w:rPr>
        <w:t xml:space="preserve"> недостатньо чіткі юридичні механізми</w:t>
      </w:r>
      <w:r w:rsidR="000C24A2">
        <w:rPr>
          <w:rFonts w:ascii="Times New Roman" w:hAnsi="Times New Roman" w:cs="Times New Roman"/>
          <w:sz w:val="28"/>
          <w:szCs w:val="28"/>
          <w:lang w:val="uk-UA"/>
        </w:rPr>
        <w:t xml:space="preserve"> боротьби </w:t>
      </w:r>
      <w:r w:rsidR="00CB2DF1">
        <w:rPr>
          <w:rFonts w:ascii="Times New Roman" w:hAnsi="Times New Roman" w:cs="Times New Roman"/>
          <w:sz w:val="28"/>
          <w:szCs w:val="28"/>
          <w:lang w:val="uk-UA"/>
        </w:rPr>
        <w:t xml:space="preserve">з тероризмом створюють </w:t>
      </w:r>
      <w:r w:rsidR="000C24A2">
        <w:rPr>
          <w:rFonts w:ascii="Times New Roman" w:hAnsi="Times New Roman" w:cs="Times New Roman"/>
          <w:sz w:val="28"/>
          <w:szCs w:val="28"/>
          <w:lang w:val="uk-UA"/>
        </w:rPr>
        <w:t xml:space="preserve">сприятливі умови для </w:t>
      </w:r>
      <w:r w:rsidR="00CB2DF1">
        <w:rPr>
          <w:rFonts w:ascii="Times New Roman" w:hAnsi="Times New Roman" w:cs="Times New Roman"/>
          <w:sz w:val="28"/>
          <w:szCs w:val="28"/>
          <w:lang w:val="uk-UA"/>
        </w:rPr>
        <w:t>можливості</w:t>
      </w:r>
      <w:r w:rsidR="00E664CA">
        <w:rPr>
          <w:rFonts w:ascii="Times New Roman" w:hAnsi="Times New Roman" w:cs="Times New Roman"/>
          <w:sz w:val="28"/>
          <w:szCs w:val="28"/>
          <w:lang w:val="uk-UA"/>
        </w:rPr>
        <w:t xml:space="preserve"> діяти в обхід правових норм</w:t>
      </w:r>
      <w:r w:rsidR="005F6027">
        <w:rPr>
          <w:rFonts w:ascii="Times New Roman" w:hAnsi="Times New Roman" w:cs="Times New Roman"/>
          <w:sz w:val="28"/>
          <w:szCs w:val="28"/>
          <w:lang w:val="uk-UA"/>
        </w:rPr>
        <w:t>.</w:t>
      </w:r>
    </w:p>
    <w:p w:rsidR="001855CC" w:rsidRDefault="007168DC"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з прикладів </w:t>
      </w:r>
      <w:r w:rsidR="00CA0C6D">
        <w:rPr>
          <w:rFonts w:ascii="Times New Roman" w:hAnsi="Times New Roman" w:cs="Times New Roman"/>
          <w:sz w:val="28"/>
          <w:szCs w:val="28"/>
          <w:lang w:val="uk-UA"/>
        </w:rPr>
        <w:t>проблеми дотримання</w:t>
      </w:r>
      <w:r>
        <w:rPr>
          <w:rFonts w:ascii="Times New Roman" w:hAnsi="Times New Roman" w:cs="Times New Roman"/>
          <w:sz w:val="28"/>
          <w:szCs w:val="28"/>
          <w:lang w:val="uk-UA"/>
        </w:rPr>
        <w:t xml:space="preserve"> прав людини у процесі боротьби з тероризмом є ситуація з в’язнями в </w:t>
      </w:r>
      <w:proofErr w:type="spellStart"/>
      <w:r>
        <w:rPr>
          <w:rFonts w:ascii="Times New Roman" w:hAnsi="Times New Roman" w:cs="Times New Roman"/>
          <w:sz w:val="28"/>
          <w:szCs w:val="28"/>
          <w:lang w:val="uk-UA"/>
        </w:rPr>
        <w:t>Гуантанамо-Бей</w:t>
      </w:r>
      <w:proofErr w:type="spellEnd"/>
      <w:r>
        <w:rPr>
          <w:rFonts w:ascii="Times New Roman" w:hAnsi="Times New Roman" w:cs="Times New Roman"/>
          <w:sz w:val="28"/>
          <w:szCs w:val="28"/>
          <w:lang w:val="uk-UA"/>
        </w:rPr>
        <w:t>. Адже к</w:t>
      </w:r>
      <w:r w:rsidR="001855CC">
        <w:rPr>
          <w:rFonts w:ascii="Times New Roman" w:hAnsi="Times New Roman" w:cs="Times New Roman"/>
          <w:sz w:val="28"/>
          <w:szCs w:val="28"/>
          <w:lang w:val="uk-UA"/>
        </w:rPr>
        <w:t xml:space="preserve">оли </w:t>
      </w:r>
      <w:r w:rsidR="00A93691">
        <w:rPr>
          <w:rFonts w:ascii="Times New Roman" w:hAnsi="Times New Roman" w:cs="Times New Roman"/>
          <w:sz w:val="28"/>
          <w:szCs w:val="28"/>
          <w:lang w:val="uk-UA"/>
        </w:rPr>
        <w:t>США та їх</w:t>
      </w:r>
      <w:r w:rsidR="001855CC">
        <w:rPr>
          <w:rFonts w:ascii="Times New Roman" w:hAnsi="Times New Roman" w:cs="Times New Roman"/>
          <w:sz w:val="28"/>
          <w:szCs w:val="28"/>
          <w:lang w:val="uk-UA"/>
        </w:rPr>
        <w:t xml:space="preserve"> </w:t>
      </w:r>
      <w:r w:rsidR="001855CC">
        <w:rPr>
          <w:rFonts w:ascii="Times New Roman" w:hAnsi="Times New Roman" w:cs="Times New Roman"/>
          <w:sz w:val="28"/>
          <w:szCs w:val="28"/>
          <w:lang w:val="uk-UA"/>
        </w:rPr>
        <w:lastRenderedPageBreak/>
        <w:t>союзники</w:t>
      </w:r>
      <w:r w:rsidR="00A93691">
        <w:rPr>
          <w:rFonts w:ascii="Times New Roman" w:hAnsi="Times New Roman" w:cs="Times New Roman"/>
          <w:sz w:val="28"/>
          <w:szCs w:val="28"/>
          <w:lang w:val="uk-UA"/>
        </w:rPr>
        <w:t>, посилаючись на ст. 51 Статуту ООН,</w:t>
      </w:r>
      <w:r w:rsidR="001855CC">
        <w:rPr>
          <w:rFonts w:ascii="Times New Roman" w:hAnsi="Times New Roman" w:cs="Times New Roman"/>
          <w:sz w:val="28"/>
          <w:szCs w:val="28"/>
          <w:lang w:val="uk-UA"/>
        </w:rPr>
        <w:t xml:space="preserve"> втрутилися на </w:t>
      </w:r>
      <w:r w:rsidR="00A93691">
        <w:rPr>
          <w:rFonts w:ascii="Times New Roman" w:hAnsi="Times New Roman" w:cs="Times New Roman"/>
          <w:sz w:val="28"/>
          <w:szCs w:val="28"/>
          <w:lang w:val="uk-UA"/>
        </w:rPr>
        <w:t>чол</w:t>
      </w:r>
      <w:r w:rsidR="001855CC">
        <w:rPr>
          <w:rFonts w:ascii="Times New Roman" w:hAnsi="Times New Roman" w:cs="Times New Roman"/>
          <w:sz w:val="28"/>
          <w:szCs w:val="28"/>
          <w:lang w:val="uk-UA"/>
        </w:rPr>
        <w:t xml:space="preserve">і Північного Альянсу </w:t>
      </w:r>
      <w:r w:rsidR="00A93691">
        <w:rPr>
          <w:rFonts w:ascii="Times New Roman" w:hAnsi="Times New Roman" w:cs="Times New Roman"/>
          <w:sz w:val="28"/>
          <w:szCs w:val="28"/>
          <w:lang w:val="uk-UA"/>
        </w:rPr>
        <w:t>у</w:t>
      </w:r>
      <w:r w:rsidR="001855CC">
        <w:rPr>
          <w:rFonts w:ascii="Times New Roman" w:hAnsi="Times New Roman" w:cs="Times New Roman"/>
          <w:sz w:val="28"/>
          <w:szCs w:val="28"/>
          <w:lang w:val="uk-UA"/>
        </w:rPr>
        <w:t xml:space="preserve"> </w:t>
      </w:r>
      <w:r w:rsidR="002F5FF9">
        <w:rPr>
          <w:rFonts w:ascii="Times New Roman" w:hAnsi="Times New Roman" w:cs="Times New Roman"/>
          <w:sz w:val="28"/>
          <w:szCs w:val="28"/>
          <w:lang w:val="uk-UA"/>
        </w:rPr>
        <w:t xml:space="preserve">події </w:t>
      </w:r>
      <w:r w:rsidR="001855CC">
        <w:rPr>
          <w:rFonts w:ascii="Times New Roman" w:hAnsi="Times New Roman" w:cs="Times New Roman"/>
          <w:sz w:val="28"/>
          <w:szCs w:val="28"/>
          <w:lang w:val="uk-UA"/>
        </w:rPr>
        <w:t>Афга</w:t>
      </w:r>
      <w:r w:rsidR="00A93691">
        <w:rPr>
          <w:rFonts w:ascii="Times New Roman" w:hAnsi="Times New Roman" w:cs="Times New Roman"/>
          <w:sz w:val="28"/>
          <w:szCs w:val="28"/>
          <w:lang w:val="uk-UA"/>
        </w:rPr>
        <w:t>ністан</w:t>
      </w:r>
      <w:r w:rsidR="002F5FF9">
        <w:rPr>
          <w:rFonts w:ascii="Times New Roman" w:hAnsi="Times New Roman" w:cs="Times New Roman"/>
          <w:sz w:val="28"/>
          <w:szCs w:val="28"/>
          <w:lang w:val="uk-UA"/>
        </w:rPr>
        <w:t>у</w:t>
      </w:r>
      <w:r w:rsidR="001855CC">
        <w:rPr>
          <w:rFonts w:ascii="Times New Roman" w:hAnsi="Times New Roman" w:cs="Times New Roman"/>
          <w:sz w:val="28"/>
          <w:szCs w:val="28"/>
          <w:lang w:val="uk-UA"/>
        </w:rPr>
        <w:t xml:space="preserve">, в дію </w:t>
      </w:r>
      <w:r>
        <w:rPr>
          <w:rFonts w:ascii="Times New Roman" w:hAnsi="Times New Roman" w:cs="Times New Roman"/>
          <w:sz w:val="28"/>
          <w:szCs w:val="28"/>
          <w:lang w:val="uk-UA"/>
        </w:rPr>
        <w:t xml:space="preserve">вступили </w:t>
      </w:r>
      <w:r w:rsidR="001855CC">
        <w:rPr>
          <w:rFonts w:ascii="Times New Roman" w:hAnsi="Times New Roman" w:cs="Times New Roman"/>
          <w:sz w:val="28"/>
          <w:szCs w:val="28"/>
          <w:lang w:val="uk-UA"/>
        </w:rPr>
        <w:t>Женевські конвенції 1949 року</w:t>
      </w:r>
      <w:r w:rsidR="00A93691">
        <w:rPr>
          <w:rFonts w:ascii="Times New Roman" w:hAnsi="Times New Roman" w:cs="Times New Roman"/>
          <w:sz w:val="28"/>
          <w:szCs w:val="28"/>
          <w:lang w:val="uk-UA"/>
        </w:rPr>
        <w:t xml:space="preserve"> та Додаткові протоколи І, ІІ</w:t>
      </w:r>
      <w:r w:rsidR="001855CC">
        <w:rPr>
          <w:rFonts w:ascii="Times New Roman" w:hAnsi="Times New Roman" w:cs="Times New Roman"/>
          <w:sz w:val="28"/>
          <w:szCs w:val="28"/>
          <w:lang w:val="uk-UA"/>
        </w:rPr>
        <w:t xml:space="preserve">, в яких </w:t>
      </w:r>
      <w:r w:rsidR="00A93691">
        <w:rPr>
          <w:rFonts w:ascii="Times New Roman" w:hAnsi="Times New Roman" w:cs="Times New Roman"/>
          <w:sz w:val="28"/>
          <w:szCs w:val="28"/>
          <w:lang w:val="uk-UA"/>
        </w:rPr>
        <w:t>передбачається гуманне ставлення</w:t>
      </w:r>
      <w:r w:rsidR="001855CC">
        <w:rPr>
          <w:rFonts w:ascii="Times New Roman" w:hAnsi="Times New Roman" w:cs="Times New Roman"/>
          <w:sz w:val="28"/>
          <w:szCs w:val="28"/>
          <w:lang w:val="uk-UA"/>
        </w:rPr>
        <w:t xml:space="preserve"> до всіх учасників бойових дій, які здалися у полон, і забороняється покарання без </w:t>
      </w:r>
      <w:r w:rsidR="00A93691">
        <w:rPr>
          <w:rFonts w:ascii="Times New Roman" w:hAnsi="Times New Roman" w:cs="Times New Roman"/>
          <w:sz w:val="28"/>
          <w:szCs w:val="28"/>
          <w:lang w:val="uk-UA"/>
        </w:rPr>
        <w:t>судової процедури</w:t>
      </w:r>
      <w:r w:rsidR="001855CC">
        <w:rPr>
          <w:rFonts w:ascii="Times New Roman" w:hAnsi="Times New Roman" w:cs="Times New Roman"/>
          <w:sz w:val="28"/>
          <w:szCs w:val="28"/>
          <w:lang w:val="uk-UA"/>
        </w:rPr>
        <w:t>. Однак США стверджували, що не мають жодних зобов’язань ставитися до таліб</w:t>
      </w:r>
      <w:r>
        <w:rPr>
          <w:rFonts w:ascii="Times New Roman" w:hAnsi="Times New Roman" w:cs="Times New Roman"/>
          <w:sz w:val="28"/>
          <w:szCs w:val="28"/>
          <w:lang w:val="uk-UA"/>
        </w:rPr>
        <w:t>ів чи до бойовиків з «</w:t>
      </w:r>
      <w:proofErr w:type="spellStart"/>
      <w:r>
        <w:rPr>
          <w:rFonts w:ascii="Times New Roman" w:hAnsi="Times New Roman" w:cs="Times New Roman"/>
          <w:sz w:val="28"/>
          <w:szCs w:val="28"/>
          <w:lang w:val="uk-UA"/>
        </w:rPr>
        <w:t>Аль-Каїди</w:t>
      </w:r>
      <w:proofErr w:type="spellEnd"/>
      <w:r w:rsidR="001855CC">
        <w:rPr>
          <w:rFonts w:ascii="Times New Roman" w:hAnsi="Times New Roman" w:cs="Times New Roman"/>
          <w:sz w:val="28"/>
          <w:szCs w:val="28"/>
          <w:lang w:val="uk-UA"/>
        </w:rPr>
        <w:t>» як до військовополонених відповідно до Женевської конвенції, коли їх у січні 2002 року перевезли до табору «</w:t>
      </w:r>
      <w:r w:rsidR="001855CC">
        <w:rPr>
          <w:rFonts w:ascii="Times New Roman" w:hAnsi="Times New Roman" w:cs="Times New Roman"/>
          <w:sz w:val="28"/>
          <w:szCs w:val="28"/>
          <w:lang w:val="en-US"/>
        </w:rPr>
        <w:t>X</w:t>
      </w:r>
      <w:r w:rsidR="001855CC" w:rsidRPr="00323A88">
        <w:rPr>
          <w:rFonts w:ascii="Times New Roman" w:hAnsi="Times New Roman" w:cs="Times New Roman"/>
          <w:sz w:val="28"/>
          <w:szCs w:val="28"/>
          <w:lang w:val="uk-UA"/>
        </w:rPr>
        <w:t>-</w:t>
      </w:r>
      <w:r w:rsidR="001855CC">
        <w:rPr>
          <w:rFonts w:ascii="Times New Roman" w:hAnsi="Times New Roman" w:cs="Times New Roman"/>
          <w:sz w:val="28"/>
          <w:szCs w:val="28"/>
          <w:lang w:val="en-US"/>
        </w:rPr>
        <w:t>Ray</w:t>
      </w:r>
      <w:r w:rsidR="001855CC">
        <w:rPr>
          <w:rFonts w:ascii="Times New Roman" w:hAnsi="Times New Roman" w:cs="Times New Roman"/>
          <w:sz w:val="28"/>
          <w:szCs w:val="28"/>
          <w:lang w:val="uk-UA"/>
        </w:rPr>
        <w:t>»</w:t>
      </w:r>
      <w:r w:rsidR="001855CC" w:rsidRPr="00323A88">
        <w:rPr>
          <w:rFonts w:ascii="Times New Roman" w:hAnsi="Times New Roman" w:cs="Times New Roman"/>
          <w:sz w:val="28"/>
          <w:szCs w:val="28"/>
          <w:lang w:val="uk-UA"/>
        </w:rPr>
        <w:t xml:space="preserve"> на військовій базі в </w:t>
      </w:r>
      <w:proofErr w:type="spellStart"/>
      <w:r w:rsidR="001855CC" w:rsidRPr="00323A88">
        <w:rPr>
          <w:rFonts w:ascii="Times New Roman" w:hAnsi="Times New Roman" w:cs="Times New Roman"/>
          <w:sz w:val="28"/>
          <w:szCs w:val="28"/>
          <w:lang w:val="uk-UA"/>
        </w:rPr>
        <w:t>Гуантанамо</w:t>
      </w:r>
      <w:proofErr w:type="spellEnd"/>
      <w:r w:rsidR="001855CC" w:rsidRPr="00323A88">
        <w:rPr>
          <w:rFonts w:ascii="Times New Roman" w:hAnsi="Times New Roman" w:cs="Times New Roman"/>
          <w:sz w:val="28"/>
          <w:szCs w:val="28"/>
          <w:lang w:val="uk-UA"/>
        </w:rPr>
        <w:t>.</w:t>
      </w:r>
    </w:p>
    <w:p w:rsidR="001855CC" w:rsidRDefault="007168DC"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То</w:t>
      </w:r>
      <w:r w:rsidR="00CA0C6D">
        <w:rPr>
          <w:rFonts w:ascii="Times New Roman" w:hAnsi="Times New Roman" w:cs="Times New Roman"/>
          <w:sz w:val="28"/>
          <w:szCs w:val="28"/>
          <w:lang w:val="uk-UA"/>
        </w:rPr>
        <w:t>му</w:t>
      </w:r>
      <w:r>
        <w:rPr>
          <w:rFonts w:ascii="Times New Roman" w:hAnsi="Times New Roman" w:cs="Times New Roman"/>
          <w:sz w:val="28"/>
          <w:szCs w:val="28"/>
          <w:lang w:val="uk-UA"/>
        </w:rPr>
        <w:t xml:space="preserve"> метою нашої статті є проаналізувати, які </w:t>
      </w:r>
      <w:r w:rsidR="00CA0C6D">
        <w:rPr>
          <w:rFonts w:ascii="Times New Roman" w:hAnsi="Times New Roman" w:cs="Times New Roman"/>
          <w:sz w:val="28"/>
          <w:szCs w:val="28"/>
          <w:lang w:val="uk-UA"/>
        </w:rPr>
        <w:t xml:space="preserve">ж все-таки </w:t>
      </w:r>
      <w:r>
        <w:rPr>
          <w:rFonts w:ascii="Times New Roman" w:hAnsi="Times New Roman" w:cs="Times New Roman"/>
          <w:sz w:val="28"/>
          <w:szCs w:val="28"/>
          <w:lang w:val="uk-UA"/>
        </w:rPr>
        <w:t xml:space="preserve">норми міжнародного права почали діяти </w:t>
      </w:r>
      <w:r w:rsidR="00D84FA2">
        <w:rPr>
          <w:rFonts w:ascii="Times New Roman" w:hAnsi="Times New Roman" w:cs="Times New Roman"/>
          <w:sz w:val="28"/>
          <w:szCs w:val="28"/>
          <w:lang w:val="uk-UA"/>
        </w:rPr>
        <w:t xml:space="preserve">зі вступом військ США до Афганістану, наскільки Сполучені Штати дотримувалися і продовжують дотримуватися цих норм при поводженні з в’язнями </w:t>
      </w:r>
      <w:proofErr w:type="spellStart"/>
      <w:r w:rsidR="00CA0C6D">
        <w:rPr>
          <w:rFonts w:ascii="Times New Roman" w:hAnsi="Times New Roman" w:cs="Times New Roman"/>
          <w:sz w:val="28"/>
          <w:szCs w:val="28"/>
          <w:lang w:val="uk-UA"/>
        </w:rPr>
        <w:t>Гуантанамо-Бей</w:t>
      </w:r>
      <w:proofErr w:type="spellEnd"/>
      <w:r w:rsidR="00CA0C6D">
        <w:rPr>
          <w:rFonts w:ascii="Times New Roman" w:hAnsi="Times New Roman" w:cs="Times New Roman"/>
          <w:sz w:val="28"/>
          <w:szCs w:val="28"/>
          <w:lang w:val="uk-UA"/>
        </w:rPr>
        <w:t xml:space="preserve"> і чи відповідають такі дії США міжнародно-правовим стандартам захисту прав людини.</w:t>
      </w:r>
      <w:r w:rsidR="00D84FA2">
        <w:rPr>
          <w:rFonts w:ascii="Times New Roman" w:hAnsi="Times New Roman" w:cs="Times New Roman"/>
          <w:sz w:val="28"/>
          <w:szCs w:val="28"/>
          <w:lang w:val="uk-UA"/>
        </w:rPr>
        <w:t xml:space="preserve"> </w:t>
      </w:r>
      <w:r>
        <w:rPr>
          <w:rFonts w:ascii="Times New Roman" w:hAnsi="Times New Roman" w:cs="Times New Roman"/>
          <w:sz w:val="28"/>
          <w:szCs w:val="28"/>
          <w:lang w:val="uk-UA"/>
        </w:rPr>
        <w:t>Дану проблему у міжнародному праві р</w:t>
      </w:r>
      <w:r w:rsidR="002F5FF9">
        <w:rPr>
          <w:rFonts w:ascii="Times New Roman" w:hAnsi="Times New Roman" w:cs="Times New Roman"/>
          <w:sz w:val="28"/>
          <w:szCs w:val="28"/>
          <w:lang w:val="uk-UA"/>
        </w:rPr>
        <w:t>озглядали Дж.</w:t>
      </w:r>
      <w:r w:rsidR="00EA30F8">
        <w:rPr>
          <w:rFonts w:ascii="Times New Roman" w:hAnsi="Times New Roman" w:cs="Times New Roman"/>
          <w:sz w:val="28"/>
          <w:szCs w:val="28"/>
          <w:lang w:val="uk-UA"/>
        </w:rPr>
        <w:t xml:space="preserve"> </w:t>
      </w:r>
      <w:proofErr w:type="spellStart"/>
      <w:r w:rsidR="00EA30F8">
        <w:rPr>
          <w:rFonts w:ascii="Times New Roman" w:hAnsi="Times New Roman" w:cs="Times New Roman"/>
          <w:sz w:val="28"/>
          <w:szCs w:val="28"/>
          <w:lang w:val="uk-UA"/>
        </w:rPr>
        <w:t>Робертсон</w:t>
      </w:r>
      <w:proofErr w:type="spellEnd"/>
      <w:r w:rsidR="00EA30F8">
        <w:rPr>
          <w:rFonts w:ascii="Times New Roman" w:hAnsi="Times New Roman" w:cs="Times New Roman"/>
          <w:sz w:val="28"/>
          <w:szCs w:val="28"/>
          <w:lang w:val="uk-UA"/>
        </w:rPr>
        <w:t>, О.М</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Хлестов</w:t>
      </w:r>
      <w:proofErr w:type="spellEnd"/>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Шейнін</w:t>
      </w:r>
      <w:proofErr w:type="spellEnd"/>
      <w:r>
        <w:rPr>
          <w:rFonts w:ascii="Times New Roman" w:hAnsi="Times New Roman" w:cs="Times New Roman"/>
          <w:sz w:val="28"/>
          <w:szCs w:val="28"/>
          <w:lang w:val="uk-UA"/>
        </w:rPr>
        <w:t xml:space="preserve"> та інші. </w:t>
      </w:r>
    </w:p>
    <w:p w:rsidR="003E5C0C" w:rsidRDefault="00CB2DF1"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CA0C6D">
        <w:rPr>
          <w:rFonts w:ascii="Times New Roman" w:hAnsi="Times New Roman" w:cs="Times New Roman"/>
          <w:sz w:val="28"/>
          <w:szCs w:val="28"/>
          <w:lang w:val="uk-UA"/>
        </w:rPr>
        <w:t>ерш за все, потрібно зазначити, що у</w:t>
      </w:r>
      <w:r w:rsidR="00453107">
        <w:rPr>
          <w:rFonts w:ascii="Times New Roman" w:hAnsi="Times New Roman" w:cs="Times New Roman"/>
          <w:sz w:val="28"/>
          <w:szCs w:val="28"/>
          <w:lang w:val="uk-UA"/>
        </w:rPr>
        <w:t xml:space="preserve"> суча</w:t>
      </w:r>
      <w:r w:rsidR="008C40A8">
        <w:rPr>
          <w:rFonts w:ascii="Times New Roman" w:hAnsi="Times New Roman" w:cs="Times New Roman"/>
          <w:sz w:val="28"/>
          <w:szCs w:val="28"/>
          <w:lang w:val="uk-UA"/>
        </w:rPr>
        <w:t>сному міжнародному праві одним і</w:t>
      </w:r>
      <w:r w:rsidR="00453107">
        <w:rPr>
          <w:rFonts w:ascii="Times New Roman" w:hAnsi="Times New Roman" w:cs="Times New Roman"/>
          <w:sz w:val="28"/>
          <w:szCs w:val="28"/>
          <w:lang w:val="uk-UA"/>
        </w:rPr>
        <w:t>з основ</w:t>
      </w:r>
      <w:r w:rsidR="008C40A8">
        <w:rPr>
          <w:rFonts w:ascii="Times New Roman" w:hAnsi="Times New Roman" w:cs="Times New Roman"/>
          <w:sz w:val="28"/>
          <w:szCs w:val="28"/>
          <w:lang w:val="uk-UA"/>
        </w:rPr>
        <w:t>оположних принципів та</w:t>
      </w:r>
      <w:r w:rsidR="00453107">
        <w:rPr>
          <w:rFonts w:ascii="Times New Roman" w:hAnsi="Times New Roman" w:cs="Times New Roman"/>
          <w:sz w:val="28"/>
          <w:szCs w:val="28"/>
          <w:lang w:val="uk-UA"/>
        </w:rPr>
        <w:t xml:space="preserve"> норм </w:t>
      </w:r>
      <w:r w:rsidR="00453107">
        <w:rPr>
          <w:rFonts w:ascii="Times New Roman" w:hAnsi="Times New Roman" w:cs="Times New Roman"/>
          <w:sz w:val="28"/>
          <w:szCs w:val="28"/>
          <w:lang w:val="en-US"/>
        </w:rPr>
        <w:t>jus</w:t>
      </w:r>
      <w:r w:rsidR="00453107" w:rsidRPr="005E3772">
        <w:rPr>
          <w:rFonts w:ascii="Times New Roman" w:hAnsi="Times New Roman" w:cs="Times New Roman"/>
          <w:sz w:val="28"/>
          <w:szCs w:val="28"/>
          <w:lang w:val="uk-UA"/>
        </w:rPr>
        <w:t xml:space="preserve"> </w:t>
      </w:r>
      <w:proofErr w:type="spellStart"/>
      <w:r w:rsidR="00453107">
        <w:rPr>
          <w:rFonts w:ascii="Times New Roman" w:hAnsi="Times New Roman" w:cs="Times New Roman"/>
          <w:sz w:val="28"/>
          <w:szCs w:val="28"/>
          <w:lang w:val="en-US"/>
        </w:rPr>
        <w:t>cogens</w:t>
      </w:r>
      <w:proofErr w:type="spellEnd"/>
      <w:r w:rsidR="00453107" w:rsidRPr="005E3772">
        <w:rPr>
          <w:rFonts w:ascii="Times New Roman" w:hAnsi="Times New Roman" w:cs="Times New Roman"/>
          <w:sz w:val="28"/>
          <w:szCs w:val="28"/>
          <w:lang w:val="uk-UA"/>
        </w:rPr>
        <w:t xml:space="preserve"> </w:t>
      </w:r>
      <w:r w:rsidR="00453107">
        <w:rPr>
          <w:rFonts w:ascii="Times New Roman" w:hAnsi="Times New Roman" w:cs="Times New Roman"/>
          <w:sz w:val="28"/>
          <w:szCs w:val="28"/>
          <w:lang w:val="uk-UA"/>
        </w:rPr>
        <w:t xml:space="preserve">є принцип </w:t>
      </w:r>
      <w:r w:rsidR="008C40A8">
        <w:rPr>
          <w:rFonts w:ascii="Times New Roman" w:hAnsi="Times New Roman" w:cs="Times New Roman"/>
          <w:sz w:val="28"/>
          <w:szCs w:val="28"/>
          <w:lang w:val="uk-UA"/>
        </w:rPr>
        <w:t>не</w:t>
      </w:r>
      <w:r w:rsidR="00453107">
        <w:rPr>
          <w:rFonts w:ascii="Times New Roman" w:hAnsi="Times New Roman" w:cs="Times New Roman"/>
          <w:sz w:val="28"/>
          <w:szCs w:val="28"/>
          <w:lang w:val="uk-UA"/>
        </w:rPr>
        <w:t xml:space="preserve">застосування сили чи погрози силою. </w:t>
      </w:r>
      <w:r w:rsidR="00E94C12">
        <w:rPr>
          <w:rFonts w:ascii="Times New Roman" w:hAnsi="Times New Roman" w:cs="Times New Roman"/>
          <w:sz w:val="28"/>
          <w:szCs w:val="28"/>
          <w:lang w:val="uk-UA"/>
        </w:rPr>
        <w:t>Необхідно звернути увагу</w:t>
      </w:r>
      <w:r w:rsidR="008C40A8">
        <w:rPr>
          <w:rFonts w:ascii="Times New Roman" w:hAnsi="Times New Roman" w:cs="Times New Roman"/>
          <w:sz w:val="28"/>
          <w:szCs w:val="28"/>
          <w:lang w:val="uk-UA"/>
        </w:rPr>
        <w:t>, що</w:t>
      </w:r>
      <w:r w:rsidR="00453107">
        <w:rPr>
          <w:rFonts w:ascii="Times New Roman" w:hAnsi="Times New Roman" w:cs="Times New Roman"/>
          <w:sz w:val="28"/>
          <w:szCs w:val="28"/>
          <w:lang w:val="uk-UA"/>
        </w:rPr>
        <w:t xml:space="preserve"> міжнародне право на сучасному етапі передбачає </w:t>
      </w:r>
      <w:r w:rsidR="005F5C5F">
        <w:rPr>
          <w:rFonts w:ascii="Times New Roman" w:hAnsi="Times New Roman" w:cs="Times New Roman"/>
          <w:sz w:val="28"/>
          <w:szCs w:val="28"/>
          <w:lang w:val="uk-UA"/>
        </w:rPr>
        <w:t>три можливих варіанта правомір</w:t>
      </w:r>
      <w:r w:rsidR="00453107">
        <w:rPr>
          <w:rFonts w:ascii="Times New Roman" w:hAnsi="Times New Roman" w:cs="Times New Roman"/>
          <w:sz w:val="28"/>
          <w:szCs w:val="28"/>
          <w:lang w:val="uk-UA"/>
        </w:rPr>
        <w:t>ного застосування збройної сили. По-перше, за рішенням Ради Безпеки</w:t>
      </w:r>
      <w:r w:rsidR="00A56D1A">
        <w:rPr>
          <w:rFonts w:ascii="Times New Roman" w:hAnsi="Times New Roman" w:cs="Times New Roman"/>
          <w:sz w:val="28"/>
          <w:szCs w:val="28"/>
          <w:lang w:val="uk-UA"/>
        </w:rPr>
        <w:t xml:space="preserve"> ООН, коли </w:t>
      </w:r>
      <w:r w:rsidR="00453107">
        <w:rPr>
          <w:rFonts w:ascii="Times New Roman" w:hAnsi="Times New Roman" w:cs="Times New Roman"/>
          <w:sz w:val="28"/>
          <w:szCs w:val="28"/>
          <w:lang w:val="uk-UA"/>
        </w:rPr>
        <w:t xml:space="preserve">вона визначає </w:t>
      </w:r>
      <w:r w:rsidR="002F5FF9">
        <w:rPr>
          <w:rFonts w:ascii="Times New Roman" w:hAnsi="Times New Roman" w:cs="Times New Roman"/>
          <w:sz w:val="28"/>
          <w:szCs w:val="28"/>
          <w:lang w:val="uk-UA"/>
        </w:rPr>
        <w:t>наявність</w:t>
      </w:r>
      <w:r w:rsidR="00453107">
        <w:rPr>
          <w:rFonts w:ascii="Times New Roman" w:hAnsi="Times New Roman" w:cs="Times New Roman"/>
          <w:sz w:val="28"/>
          <w:szCs w:val="28"/>
          <w:lang w:val="uk-UA"/>
        </w:rPr>
        <w:t xml:space="preserve"> будь-якої загрози миру, будь-якого порушення миру або акту агресії та надає рекомендації </w:t>
      </w:r>
      <w:r w:rsidR="008C40A8">
        <w:rPr>
          <w:rFonts w:ascii="Times New Roman" w:hAnsi="Times New Roman" w:cs="Times New Roman"/>
          <w:sz w:val="28"/>
          <w:szCs w:val="28"/>
          <w:lang w:val="uk-UA"/>
        </w:rPr>
        <w:t>або вирішує, які заходи слід вжити відповідно до статей 41 та 42 для підтримки або відновлення міжнародного миру і безпеки (ст. 39 Статуту ООН</w:t>
      </w:r>
      <w:r w:rsidR="00A56D1A">
        <w:rPr>
          <w:rFonts w:ascii="Times New Roman" w:hAnsi="Times New Roman" w:cs="Times New Roman"/>
          <w:sz w:val="28"/>
          <w:szCs w:val="28"/>
          <w:lang w:val="uk-UA"/>
        </w:rPr>
        <w:t xml:space="preserve">). </w:t>
      </w:r>
      <w:r w:rsidR="008C40A8">
        <w:rPr>
          <w:rFonts w:ascii="Times New Roman" w:hAnsi="Times New Roman" w:cs="Times New Roman"/>
          <w:sz w:val="28"/>
          <w:szCs w:val="28"/>
          <w:lang w:val="uk-UA"/>
        </w:rPr>
        <w:t xml:space="preserve">По-друге, </w:t>
      </w:r>
      <w:r w:rsidR="00E94C12">
        <w:rPr>
          <w:rFonts w:ascii="Times New Roman" w:hAnsi="Times New Roman" w:cs="Times New Roman"/>
          <w:sz w:val="28"/>
          <w:szCs w:val="28"/>
          <w:lang w:val="uk-UA"/>
        </w:rPr>
        <w:t>у ситуації національно-визвольної боротьби, яка являє собою, по суті, засіб силової реалізації права, що витікає із принципу самовизначення народів</w:t>
      </w:r>
      <w:r w:rsidR="008C40A8">
        <w:rPr>
          <w:rFonts w:ascii="Times New Roman" w:hAnsi="Times New Roman" w:cs="Times New Roman"/>
          <w:sz w:val="28"/>
          <w:szCs w:val="28"/>
          <w:lang w:val="uk-UA"/>
        </w:rPr>
        <w:t xml:space="preserve">. І, </w:t>
      </w:r>
      <w:r w:rsidR="002F5FF9">
        <w:rPr>
          <w:rFonts w:ascii="Times New Roman" w:hAnsi="Times New Roman" w:cs="Times New Roman"/>
          <w:sz w:val="28"/>
          <w:szCs w:val="28"/>
          <w:lang w:val="uk-UA"/>
        </w:rPr>
        <w:t>нарешті</w:t>
      </w:r>
      <w:r w:rsidR="008C40A8">
        <w:rPr>
          <w:rFonts w:ascii="Times New Roman" w:hAnsi="Times New Roman" w:cs="Times New Roman"/>
          <w:sz w:val="28"/>
          <w:szCs w:val="28"/>
          <w:lang w:val="uk-UA"/>
        </w:rPr>
        <w:t xml:space="preserve">, по-третє, застосування збройної сили у випадку реалізації права на самооборону, передбачене ст. 51 Статуту ООН.   </w:t>
      </w:r>
    </w:p>
    <w:p w:rsidR="00701D1E" w:rsidRDefault="002F5FF9"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Після терористичних актів</w:t>
      </w:r>
      <w:r w:rsidR="008C40A8">
        <w:rPr>
          <w:rFonts w:ascii="Times New Roman" w:hAnsi="Times New Roman" w:cs="Times New Roman"/>
          <w:sz w:val="28"/>
          <w:szCs w:val="28"/>
          <w:lang w:val="uk-UA"/>
        </w:rPr>
        <w:t xml:space="preserve"> </w:t>
      </w:r>
      <w:r w:rsidR="00A654F4">
        <w:rPr>
          <w:rFonts w:ascii="Times New Roman" w:hAnsi="Times New Roman" w:cs="Times New Roman"/>
          <w:sz w:val="28"/>
          <w:szCs w:val="28"/>
          <w:lang w:val="uk-UA"/>
        </w:rPr>
        <w:t xml:space="preserve">11 вересня у Сполучених Штатах </w:t>
      </w:r>
      <w:r w:rsidR="008C40A8">
        <w:rPr>
          <w:rFonts w:ascii="Times New Roman" w:hAnsi="Times New Roman" w:cs="Times New Roman"/>
          <w:sz w:val="28"/>
          <w:szCs w:val="28"/>
          <w:lang w:val="uk-UA"/>
        </w:rPr>
        <w:t xml:space="preserve">застосування </w:t>
      </w:r>
      <w:r w:rsidR="00746227">
        <w:rPr>
          <w:rFonts w:ascii="Times New Roman" w:hAnsi="Times New Roman" w:cs="Times New Roman"/>
          <w:sz w:val="28"/>
          <w:szCs w:val="28"/>
          <w:lang w:val="uk-UA"/>
        </w:rPr>
        <w:t xml:space="preserve">збройної </w:t>
      </w:r>
      <w:r w:rsidR="00A654F4">
        <w:rPr>
          <w:rFonts w:ascii="Times New Roman" w:hAnsi="Times New Roman" w:cs="Times New Roman"/>
          <w:sz w:val="28"/>
          <w:szCs w:val="28"/>
          <w:lang w:val="uk-UA"/>
        </w:rPr>
        <w:t>сили в Афганістані</w:t>
      </w:r>
      <w:r w:rsidR="004D38E8" w:rsidRPr="004D38E8">
        <w:rPr>
          <w:rFonts w:ascii="Times New Roman" w:hAnsi="Times New Roman" w:cs="Times New Roman"/>
          <w:sz w:val="28"/>
          <w:szCs w:val="28"/>
        </w:rPr>
        <w:t xml:space="preserve"> </w:t>
      </w:r>
      <w:r w:rsidR="004D38E8">
        <w:rPr>
          <w:rFonts w:ascii="Times New Roman" w:hAnsi="Times New Roman" w:cs="Times New Roman"/>
          <w:sz w:val="28"/>
          <w:szCs w:val="28"/>
          <w:lang w:val="uk-UA"/>
        </w:rPr>
        <w:t>мало місце</w:t>
      </w:r>
      <w:r w:rsidR="00A654F4">
        <w:rPr>
          <w:rFonts w:ascii="Times New Roman" w:hAnsi="Times New Roman" w:cs="Times New Roman"/>
          <w:sz w:val="28"/>
          <w:szCs w:val="28"/>
          <w:lang w:val="uk-UA"/>
        </w:rPr>
        <w:t>.</w:t>
      </w:r>
      <w:r w:rsidR="008C40A8">
        <w:rPr>
          <w:rFonts w:ascii="Times New Roman" w:hAnsi="Times New Roman" w:cs="Times New Roman"/>
          <w:sz w:val="28"/>
          <w:szCs w:val="28"/>
          <w:lang w:val="uk-UA"/>
        </w:rPr>
        <w:t xml:space="preserve"> </w:t>
      </w:r>
      <w:r w:rsidR="00A654F4">
        <w:rPr>
          <w:rFonts w:ascii="Times New Roman" w:hAnsi="Times New Roman" w:cs="Times New Roman"/>
          <w:sz w:val="28"/>
          <w:szCs w:val="28"/>
          <w:lang w:val="uk-UA"/>
        </w:rPr>
        <w:t>Отже,</w:t>
      </w:r>
      <w:r w:rsidR="008C40A8">
        <w:rPr>
          <w:rFonts w:ascii="Times New Roman" w:hAnsi="Times New Roman" w:cs="Times New Roman"/>
          <w:sz w:val="28"/>
          <w:szCs w:val="28"/>
          <w:lang w:val="uk-UA"/>
        </w:rPr>
        <w:t xml:space="preserve"> цей випадок належить до </w:t>
      </w:r>
      <w:r w:rsidR="008C40A8">
        <w:rPr>
          <w:rFonts w:ascii="Times New Roman" w:hAnsi="Times New Roman" w:cs="Times New Roman"/>
          <w:sz w:val="28"/>
          <w:szCs w:val="28"/>
          <w:lang w:val="uk-UA"/>
        </w:rPr>
        <w:lastRenderedPageBreak/>
        <w:t xml:space="preserve">третього варіанту. Справді, </w:t>
      </w:r>
      <w:r w:rsidR="00A56D1A">
        <w:rPr>
          <w:rFonts w:ascii="Times New Roman" w:hAnsi="Times New Roman" w:cs="Times New Roman"/>
          <w:sz w:val="28"/>
          <w:szCs w:val="28"/>
          <w:lang w:val="uk-UA"/>
        </w:rPr>
        <w:t xml:space="preserve">США </w:t>
      </w:r>
      <w:r w:rsidR="00EA30F8">
        <w:rPr>
          <w:rFonts w:ascii="Times New Roman" w:hAnsi="Times New Roman" w:cs="Times New Roman"/>
          <w:sz w:val="28"/>
          <w:szCs w:val="28"/>
          <w:lang w:val="uk-UA"/>
        </w:rPr>
        <w:t>кваліфікували</w:t>
      </w:r>
      <w:r w:rsidR="00A56D1A">
        <w:rPr>
          <w:rFonts w:ascii="Times New Roman" w:hAnsi="Times New Roman" w:cs="Times New Roman"/>
          <w:sz w:val="28"/>
          <w:szCs w:val="28"/>
          <w:lang w:val="uk-UA"/>
        </w:rPr>
        <w:t xml:space="preserve"> терористичні акти 1</w:t>
      </w:r>
      <w:r w:rsidR="008C40A8">
        <w:rPr>
          <w:rFonts w:ascii="Times New Roman" w:hAnsi="Times New Roman" w:cs="Times New Roman"/>
          <w:sz w:val="28"/>
          <w:szCs w:val="28"/>
          <w:lang w:val="uk-UA"/>
        </w:rPr>
        <w:t>1</w:t>
      </w:r>
      <w:r w:rsidR="00A56D1A">
        <w:rPr>
          <w:rFonts w:ascii="Times New Roman" w:hAnsi="Times New Roman" w:cs="Times New Roman"/>
          <w:sz w:val="28"/>
          <w:szCs w:val="28"/>
          <w:lang w:val="uk-UA"/>
        </w:rPr>
        <w:t xml:space="preserve"> вересня як збройний напад. Президе</w:t>
      </w:r>
      <w:r w:rsidR="008C40A8">
        <w:rPr>
          <w:rFonts w:ascii="Times New Roman" w:hAnsi="Times New Roman" w:cs="Times New Roman"/>
          <w:sz w:val="28"/>
          <w:szCs w:val="28"/>
          <w:lang w:val="uk-UA"/>
        </w:rPr>
        <w:t>нт США назвав їх актами війни, а к</w:t>
      </w:r>
      <w:r w:rsidR="00A56D1A">
        <w:rPr>
          <w:rFonts w:ascii="Times New Roman" w:hAnsi="Times New Roman" w:cs="Times New Roman"/>
          <w:sz w:val="28"/>
          <w:szCs w:val="28"/>
          <w:lang w:val="uk-UA"/>
        </w:rPr>
        <w:t>онгрес США прийняв рішення про використання збройних сил у відповідь на терористичний напад, пославшись при цьому на право на</w:t>
      </w:r>
      <w:r w:rsidR="008C40A8">
        <w:rPr>
          <w:rFonts w:ascii="Times New Roman" w:hAnsi="Times New Roman" w:cs="Times New Roman"/>
          <w:sz w:val="28"/>
          <w:szCs w:val="28"/>
          <w:lang w:val="uk-UA"/>
        </w:rPr>
        <w:t xml:space="preserve"> самооборону, передбачене в ст. 51 Статуту ООН. І вже 12 вересня 2001 року Рада Безпеки</w:t>
      </w:r>
      <w:r w:rsidR="00A56D1A">
        <w:rPr>
          <w:rFonts w:ascii="Times New Roman" w:hAnsi="Times New Roman" w:cs="Times New Roman"/>
          <w:sz w:val="28"/>
          <w:szCs w:val="28"/>
          <w:lang w:val="uk-UA"/>
        </w:rPr>
        <w:t xml:space="preserve"> ООН підтвердила право США на самооборону у зв’язку з подіями 11 вересня.</w:t>
      </w:r>
    </w:p>
    <w:p w:rsidR="00743529" w:rsidRDefault="00045B90"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Варто зазначити, що у міжнародному праві </w:t>
      </w:r>
      <w:r w:rsidR="00A654F4">
        <w:rPr>
          <w:rFonts w:ascii="Times New Roman" w:hAnsi="Times New Roman" w:cs="Times New Roman"/>
          <w:sz w:val="28"/>
          <w:szCs w:val="28"/>
          <w:lang w:val="uk-UA"/>
        </w:rPr>
        <w:t>відсутнє нормативне</w:t>
      </w:r>
      <w:r>
        <w:rPr>
          <w:rFonts w:ascii="Times New Roman" w:hAnsi="Times New Roman" w:cs="Times New Roman"/>
          <w:sz w:val="28"/>
          <w:szCs w:val="28"/>
          <w:lang w:val="uk-UA"/>
        </w:rPr>
        <w:t xml:space="preserve"> визначення поняття «збройний напад». </w:t>
      </w:r>
      <w:r w:rsidR="00A654F4">
        <w:rPr>
          <w:rFonts w:ascii="Times New Roman" w:hAnsi="Times New Roman" w:cs="Times New Roman"/>
          <w:sz w:val="28"/>
          <w:szCs w:val="28"/>
          <w:lang w:val="uk-UA"/>
        </w:rPr>
        <w:t xml:space="preserve">Втім у </w:t>
      </w:r>
      <w:r>
        <w:rPr>
          <w:rFonts w:ascii="Times New Roman" w:hAnsi="Times New Roman" w:cs="Times New Roman"/>
          <w:sz w:val="28"/>
          <w:szCs w:val="28"/>
          <w:lang w:val="uk-UA"/>
        </w:rPr>
        <w:t xml:space="preserve"> рішенн</w:t>
      </w:r>
      <w:r w:rsidR="00A654F4">
        <w:rPr>
          <w:rFonts w:ascii="Times New Roman" w:hAnsi="Times New Roman" w:cs="Times New Roman"/>
          <w:sz w:val="28"/>
          <w:szCs w:val="28"/>
          <w:lang w:val="uk-UA"/>
        </w:rPr>
        <w:t>і</w:t>
      </w:r>
      <w:r>
        <w:rPr>
          <w:rFonts w:ascii="Times New Roman" w:hAnsi="Times New Roman" w:cs="Times New Roman"/>
          <w:sz w:val="28"/>
          <w:szCs w:val="28"/>
          <w:lang w:val="uk-UA"/>
        </w:rPr>
        <w:t xml:space="preserve"> Міжнародного Суду ООН у справі «Нікарагуа прот</w:t>
      </w:r>
      <w:r w:rsidR="00A654F4">
        <w:rPr>
          <w:rFonts w:ascii="Times New Roman" w:hAnsi="Times New Roman" w:cs="Times New Roman"/>
          <w:sz w:val="28"/>
          <w:szCs w:val="28"/>
          <w:lang w:val="uk-UA"/>
        </w:rPr>
        <w:t xml:space="preserve">и США» від 27 червня 1986 року </w:t>
      </w:r>
      <w:r>
        <w:rPr>
          <w:rFonts w:ascii="Times New Roman" w:hAnsi="Times New Roman" w:cs="Times New Roman"/>
          <w:sz w:val="28"/>
          <w:szCs w:val="28"/>
          <w:lang w:val="uk-UA"/>
        </w:rPr>
        <w:t>визначено, що «збройний напад передбачає дії регулярної ар</w:t>
      </w:r>
      <w:r w:rsidR="0075433F">
        <w:rPr>
          <w:rFonts w:ascii="Times New Roman" w:hAnsi="Times New Roman" w:cs="Times New Roman"/>
          <w:sz w:val="28"/>
          <w:szCs w:val="28"/>
          <w:lang w:val="uk-UA"/>
        </w:rPr>
        <w:t>м</w:t>
      </w:r>
      <w:r>
        <w:rPr>
          <w:rFonts w:ascii="Times New Roman" w:hAnsi="Times New Roman" w:cs="Times New Roman"/>
          <w:sz w:val="28"/>
          <w:szCs w:val="28"/>
          <w:lang w:val="uk-UA"/>
        </w:rPr>
        <w:t>ії через міжнародний кордон, а також здійснення державою чи від її імені збройними бандами чи найманцями, які ведуть такі дії проти іншої держави,  що вони прирівнюються до збройного нападу зі сторони регулярних збройних сил держави»</w:t>
      </w:r>
      <w:r w:rsidR="00A654F4" w:rsidRPr="00A654F4">
        <w:rPr>
          <w:rFonts w:ascii="Times New Roman" w:hAnsi="Times New Roman" w:cs="Times New Roman"/>
          <w:sz w:val="28"/>
          <w:szCs w:val="28"/>
          <w:lang w:val="uk-UA"/>
        </w:rPr>
        <w:t xml:space="preserve"> [1]</w:t>
      </w:r>
      <w:r>
        <w:rPr>
          <w:rFonts w:ascii="Times New Roman" w:hAnsi="Times New Roman" w:cs="Times New Roman"/>
          <w:sz w:val="28"/>
          <w:szCs w:val="28"/>
          <w:lang w:val="uk-UA"/>
        </w:rPr>
        <w:t>. На нашу думку, терористичні акти 11 вересня не зовсім підпадають під це визначення, оскільки зв’язок між бойовиками «</w:t>
      </w:r>
      <w:proofErr w:type="spellStart"/>
      <w:r>
        <w:rPr>
          <w:rFonts w:ascii="Times New Roman" w:hAnsi="Times New Roman" w:cs="Times New Roman"/>
          <w:sz w:val="28"/>
          <w:szCs w:val="28"/>
          <w:lang w:val="uk-UA"/>
        </w:rPr>
        <w:t>Аль-Каїди</w:t>
      </w:r>
      <w:proofErr w:type="spellEnd"/>
      <w:r>
        <w:rPr>
          <w:rFonts w:ascii="Times New Roman" w:hAnsi="Times New Roman" w:cs="Times New Roman"/>
          <w:sz w:val="28"/>
          <w:szCs w:val="28"/>
          <w:lang w:val="uk-UA"/>
        </w:rPr>
        <w:t xml:space="preserve">» та рухом </w:t>
      </w:r>
      <w:proofErr w:type="spellStart"/>
      <w:r>
        <w:rPr>
          <w:rFonts w:ascii="Times New Roman" w:hAnsi="Times New Roman" w:cs="Times New Roman"/>
          <w:sz w:val="28"/>
          <w:szCs w:val="28"/>
          <w:lang w:val="uk-UA"/>
        </w:rPr>
        <w:t>Талібан</w:t>
      </w:r>
      <w:proofErr w:type="spellEnd"/>
      <w:r w:rsidR="00A654F4" w:rsidRPr="00A654F4">
        <w:rPr>
          <w:rFonts w:ascii="Times New Roman" w:hAnsi="Times New Roman" w:cs="Times New Roman"/>
          <w:sz w:val="28"/>
          <w:szCs w:val="28"/>
        </w:rPr>
        <w:t xml:space="preserve">, </w:t>
      </w:r>
      <w:r w:rsidR="00A654F4">
        <w:rPr>
          <w:rFonts w:ascii="Times New Roman" w:hAnsi="Times New Roman" w:cs="Times New Roman"/>
          <w:sz w:val="28"/>
          <w:szCs w:val="28"/>
          <w:lang w:val="uk-UA"/>
        </w:rPr>
        <w:t>який представляв уряд Афганістану,</w:t>
      </w:r>
      <w:r>
        <w:rPr>
          <w:rFonts w:ascii="Times New Roman" w:hAnsi="Times New Roman" w:cs="Times New Roman"/>
          <w:sz w:val="28"/>
          <w:szCs w:val="28"/>
          <w:lang w:val="uk-UA"/>
        </w:rPr>
        <w:t xml:space="preserve"> так і не був доведений</w:t>
      </w:r>
      <w:r w:rsidR="0075433F">
        <w:rPr>
          <w:rFonts w:ascii="Times New Roman" w:hAnsi="Times New Roman" w:cs="Times New Roman"/>
          <w:sz w:val="28"/>
          <w:szCs w:val="28"/>
          <w:lang w:val="uk-UA"/>
        </w:rPr>
        <w:t xml:space="preserve">, а що </w:t>
      </w:r>
      <w:r w:rsidR="00A654F4">
        <w:rPr>
          <w:rFonts w:ascii="Times New Roman" w:hAnsi="Times New Roman" w:cs="Times New Roman"/>
          <w:sz w:val="28"/>
          <w:szCs w:val="28"/>
          <w:lang w:val="uk-UA"/>
        </w:rPr>
        <w:t>особливо важливо</w:t>
      </w:r>
      <w:r w:rsidR="0075433F">
        <w:rPr>
          <w:rFonts w:ascii="Times New Roman" w:hAnsi="Times New Roman" w:cs="Times New Roman"/>
          <w:sz w:val="28"/>
          <w:szCs w:val="28"/>
          <w:lang w:val="uk-UA"/>
        </w:rPr>
        <w:t xml:space="preserve"> - ціллю самооборони у міжнародному праві є припинення порушення принципу незастосування сили, а не відплата</w:t>
      </w:r>
      <w:r>
        <w:rPr>
          <w:rFonts w:ascii="Times New Roman" w:hAnsi="Times New Roman" w:cs="Times New Roman"/>
          <w:sz w:val="28"/>
          <w:szCs w:val="28"/>
          <w:lang w:val="uk-UA"/>
        </w:rPr>
        <w:t xml:space="preserve">. </w:t>
      </w:r>
    </w:p>
    <w:p w:rsidR="003E5C0C" w:rsidRDefault="0078069A"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Потрібно</w:t>
      </w:r>
      <w:r w:rsidR="0075433F">
        <w:rPr>
          <w:rFonts w:ascii="Times New Roman" w:hAnsi="Times New Roman" w:cs="Times New Roman"/>
          <w:sz w:val="28"/>
          <w:szCs w:val="28"/>
          <w:lang w:val="uk-UA"/>
        </w:rPr>
        <w:t xml:space="preserve"> </w:t>
      </w:r>
      <w:r>
        <w:rPr>
          <w:rFonts w:ascii="Times New Roman" w:hAnsi="Times New Roman" w:cs="Times New Roman"/>
          <w:sz w:val="28"/>
          <w:szCs w:val="28"/>
          <w:lang w:val="uk-UA"/>
        </w:rPr>
        <w:t>зауважити</w:t>
      </w:r>
      <w:r w:rsidR="0075433F">
        <w:rPr>
          <w:rFonts w:ascii="Times New Roman" w:hAnsi="Times New Roman" w:cs="Times New Roman"/>
          <w:sz w:val="28"/>
          <w:szCs w:val="28"/>
          <w:lang w:val="uk-UA"/>
        </w:rPr>
        <w:t>, що застосування права на самооборону у відповідь на терористичні акти 11 вересня</w:t>
      </w:r>
      <w:r>
        <w:rPr>
          <w:rFonts w:ascii="Times New Roman" w:hAnsi="Times New Roman" w:cs="Times New Roman"/>
          <w:sz w:val="28"/>
          <w:szCs w:val="28"/>
          <w:lang w:val="uk-UA"/>
        </w:rPr>
        <w:t xml:space="preserve"> </w:t>
      </w:r>
      <w:r w:rsidR="0075433F">
        <w:rPr>
          <w:rFonts w:ascii="Times New Roman" w:hAnsi="Times New Roman" w:cs="Times New Roman"/>
          <w:sz w:val="28"/>
          <w:szCs w:val="28"/>
          <w:lang w:val="uk-UA"/>
        </w:rPr>
        <w:t>викликало ряд міжнародно-правових пита</w:t>
      </w:r>
      <w:r w:rsidR="00A654F4">
        <w:rPr>
          <w:rFonts w:ascii="Times New Roman" w:hAnsi="Times New Roman" w:cs="Times New Roman"/>
          <w:sz w:val="28"/>
          <w:szCs w:val="28"/>
          <w:lang w:val="uk-UA"/>
        </w:rPr>
        <w:t>нь про доцільність нового «специфікованого»</w:t>
      </w:r>
      <w:r w:rsidR="00701D1E">
        <w:rPr>
          <w:rFonts w:ascii="Times New Roman" w:hAnsi="Times New Roman" w:cs="Times New Roman"/>
          <w:sz w:val="28"/>
          <w:szCs w:val="28"/>
          <w:lang w:val="uk-UA"/>
        </w:rPr>
        <w:t xml:space="preserve"> тлумачення ст</w:t>
      </w:r>
      <w:r w:rsidR="0075433F">
        <w:rPr>
          <w:rFonts w:ascii="Times New Roman" w:hAnsi="Times New Roman" w:cs="Times New Roman"/>
          <w:sz w:val="28"/>
          <w:szCs w:val="28"/>
          <w:lang w:val="uk-UA"/>
        </w:rPr>
        <w:t>.51 Статуту ООН про право на самооборону; про пропорційність та адекватність військових дій</w:t>
      </w:r>
      <w:r w:rsidR="009A71C5">
        <w:rPr>
          <w:rFonts w:ascii="Times New Roman" w:hAnsi="Times New Roman" w:cs="Times New Roman"/>
          <w:sz w:val="28"/>
          <w:szCs w:val="28"/>
          <w:lang w:val="uk-UA"/>
        </w:rPr>
        <w:t xml:space="preserve"> у відповідь на терористичний акт</w:t>
      </w:r>
      <w:r w:rsidR="0075433F">
        <w:rPr>
          <w:rFonts w:ascii="Times New Roman" w:hAnsi="Times New Roman" w:cs="Times New Roman"/>
          <w:sz w:val="28"/>
          <w:szCs w:val="28"/>
          <w:lang w:val="uk-UA"/>
        </w:rPr>
        <w:t xml:space="preserve">; </w:t>
      </w:r>
      <w:r w:rsidR="00A654F4">
        <w:rPr>
          <w:rFonts w:ascii="Times New Roman" w:hAnsi="Times New Roman" w:cs="Times New Roman"/>
          <w:sz w:val="28"/>
          <w:szCs w:val="28"/>
          <w:lang w:val="uk-UA"/>
        </w:rPr>
        <w:t>щодо кола</w:t>
      </w:r>
      <w:r w:rsidR="0075433F">
        <w:rPr>
          <w:rFonts w:ascii="Times New Roman" w:hAnsi="Times New Roman" w:cs="Times New Roman"/>
          <w:sz w:val="28"/>
          <w:szCs w:val="28"/>
          <w:lang w:val="uk-UA"/>
        </w:rPr>
        <w:t xml:space="preserve"> суб’єктів,  проти яких правомірно застосовувати дії у відповідь у випадку терористичного акту; </w:t>
      </w:r>
      <w:r w:rsidR="00A654F4">
        <w:rPr>
          <w:rFonts w:ascii="Times New Roman" w:hAnsi="Times New Roman" w:cs="Times New Roman"/>
          <w:sz w:val="28"/>
          <w:szCs w:val="28"/>
          <w:lang w:val="uk-UA"/>
        </w:rPr>
        <w:t>щодо ознак</w:t>
      </w:r>
      <w:r w:rsidR="0075433F">
        <w:rPr>
          <w:rFonts w:ascii="Times New Roman" w:hAnsi="Times New Roman" w:cs="Times New Roman"/>
          <w:sz w:val="28"/>
          <w:szCs w:val="28"/>
          <w:lang w:val="uk-UA"/>
        </w:rPr>
        <w:t xml:space="preserve"> терористичного акту, які дозволяють реалізовувати право на самооборону </w:t>
      </w:r>
      <w:r w:rsidR="00701D1E">
        <w:rPr>
          <w:rFonts w:ascii="Times New Roman" w:hAnsi="Times New Roman" w:cs="Times New Roman"/>
          <w:sz w:val="28"/>
          <w:szCs w:val="28"/>
          <w:lang w:val="uk-UA"/>
        </w:rPr>
        <w:t>(</w:t>
      </w:r>
      <w:r w:rsidR="006C2DFA">
        <w:rPr>
          <w:rFonts w:ascii="Times New Roman" w:hAnsi="Times New Roman" w:cs="Times New Roman"/>
          <w:sz w:val="28"/>
          <w:szCs w:val="28"/>
          <w:lang w:val="uk-UA"/>
        </w:rPr>
        <w:t xml:space="preserve">адже існує реальний ризик безперешкодного застосування принципу «самооборони» у відповідь на терористичні провокації) </w:t>
      </w:r>
      <w:r w:rsidR="0075433F">
        <w:rPr>
          <w:rFonts w:ascii="Times New Roman" w:hAnsi="Times New Roman" w:cs="Times New Roman"/>
          <w:sz w:val="28"/>
          <w:szCs w:val="28"/>
          <w:lang w:val="uk-UA"/>
        </w:rPr>
        <w:t>тощо.</w:t>
      </w:r>
      <w:r w:rsidR="00E0749D">
        <w:rPr>
          <w:rFonts w:ascii="Times New Roman" w:hAnsi="Times New Roman" w:cs="Times New Roman"/>
          <w:sz w:val="28"/>
          <w:szCs w:val="28"/>
          <w:lang w:val="uk-UA"/>
        </w:rPr>
        <w:t xml:space="preserve"> Більшість цих питань сьогодні залишаються відкритими. </w:t>
      </w:r>
    </w:p>
    <w:p w:rsidR="003E5C0C" w:rsidRDefault="0078069A"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Що ж стосується</w:t>
      </w:r>
      <w:r w:rsidR="009A71C5">
        <w:rPr>
          <w:rFonts w:ascii="Times New Roman" w:hAnsi="Times New Roman" w:cs="Times New Roman"/>
          <w:sz w:val="28"/>
          <w:szCs w:val="28"/>
          <w:lang w:val="uk-UA"/>
        </w:rPr>
        <w:t xml:space="preserve"> власне</w:t>
      </w:r>
      <w:r>
        <w:rPr>
          <w:rFonts w:ascii="Times New Roman" w:hAnsi="Times New Roman" w:cs="Times New Roman"/>
          <w:sz w:val="28"/>
          <w:szCs w:val="28"/>
          <w:lang w:val="uk-UA"/>
        </w:rPr>
        <w:t xml:space="preserve"> терористичних актів 11 вересня, то, я</w:t>
      </w:r>
      <w:r w:rsidR="00E0749D">
        <w:rPr>
          <w:rFonts w:ascii="Times New Roman" w:hAnsi="Times New Roman" w:cs="Times New Roman"/>
          <w:sz w:val="28"/>
          <w:szCs w:val="28"/>
          <w:lang w:val="uk-UA"/>
        </w:rPr>
        <w:t xml:space="preserve">к ми вже зазначили, </w:t>
      </w:r>
      <w:r w:rsidR="00A654F4">
        <w:rPr>
          <w:rFonts w:ascii="Times New Roman" w:hAnsi="Times New Roman" w:cs="Times New Roman"/>
          <w:sz w:val="28"/>
          <w:szCs w:val="28"/>
          <w:lang w:val="uk-UA"/>
        </w:rPr>
        <w:t>Рада Безпеки</w:t>
      </w:r>
      <w:r>
        <w:rPr>
          <w:rFonts w:ascii="Times New Roman" w:hAnsi="Times New Roman" w:cs="Times New Roman"/>
          <w:sz w:val="28"/>
          <w:szCs w:val="28"/>
          <w:lang w:val="uk-UA"/>
        </w:rPr>
        <w:t xml:space="preserve"> ООН визнала</w:t>
      </w:r>
      <w:r w:rsidR="00A56D1A">
        <w:rPr>
          <w:rFonts w:ascii="Times New Roman" w:hAnsi="Times New Roman" w:cs="Times New Roman"/>
          <w:sz w:val="28"/>
          <w:szCs w:val="28"/>
          <w:lang w:val="uk-UA"/>
        </w:rPr>
        <w:t xml:space="preserve"> </w:t>
      </w:r>
      <w:r>
        <w:rPr>
          <w:rFonts w:ascii="Times New Roman" w:hAnsi="Times New Roman" w:cs="Times New Roman"/>
          <w:sz w:val="28"/>
          <w:szCs w:val="28"/>
          <w:lang w:val="uk-UA"/>
        </w:rPr>
        <w:t>їх</w:t>
      </w:r>
      <w:r w:rsidR="00045B90">
        <w:rPr>
          <w:rFonts w:ascii="Times New Roman" w:hAnsi="Times New Roman" w:cs="Times New Roman"/>
          <w:sz w:val="28"/>
          <w:szCs w:val="28"/>
          <w:lang w:val="uk-UA"/>
        </w:rPr>
        <w:t xml:space="preserve"> різновидом збройного нападу</w:t>
      </w:r>
      <w:r w:rsidR="0075433F">
        <w:rPr>
          <w:rFonts w:ascii="Times New Roman" w:hAnsi="Times New Roman" w:cs="Times New Roman"/>
          <w:sz w:val="28"/>
          <w:szCs w:val="28"/>
          <w:lang w:val="uk-UA"/>
        </w:rPr>
        <w:t>,</w:t>
      </w:r>
      <w:r w:rsidR="00045B90">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зробивши</w:t>
      </w:r>
      <w:r w:rsidR="00045B90">
        <w:rPr>
          <w:rFonts w:ascii="Times New Roman" w:hAnsi="Times New Roman" w:cs="Times New Roman"/>
          <w:sz w:val="28"/>
          <w:szCs w:val="28"/>
          <w:lang w:val="uk-UA"/>
        </w:rPr>
        <w:t xml:space="preserve"> </w:t>
      </w:r>
      <w:r w:rsidR="009A71C5">
        <w:rPr>
          <w:rFonts w:ascii="Times New Roman" w:hAnsi="Times New Roman" w:cs="Times New Roman"/>
          <w:sz w:val="28"/>
          <w:szCs w:val="28"/>
          <w:lang w:val="uk-UA"/>
        </w:rPr>
        <w:t>їх</w:t>
      </w:r>
      <w:r w:rsidR="00A56D1A">
        <w:rPr>
          <w:rFonts w:ascii="Times New Roman" w:hAnsi="Times New Roman" w:cs="Times New Roman"/>
          <w:sz w:val="28"/>
          <w:szCs w:val="28"/>
          <w:lang w:val="uk-UA"/>
        </w:rPr>
        <w:t xml:space="preserve"> рівноцінним</w:t>
      </w:r>
      <w:r>
        <w:rPr>
          <w:rFonts w:ascii="Times New Roman" w:hAnsi="Times New Roman" w:cs="Times New Roman"/>
          <w:sz w:val="28"/>
          <w:szCs w:val="28"/>
          <w:lang w:val="uk-UA"/>
        </w:rPr>
        <w:t>и</w:t>
      </w:r>
      <w:r w:rsidR="00A56D1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збройному нападу </w:t>
      </w:r>
      <w:r w:rsidR="00A56D1A">
        <w:rPr>
          <w:rFonts w:ascii="Times New Roman" w:hAnsi="Times New Roman" w:cs="Times New Roman"/>
          <w:sz w:val="28"/>
          <w:szCs w:val="28"/>
          <w:lang w:val="uk-UA"/>
        </w:rPr>
        <w:t>з точки зору виникненн</w:t>
      </w:r>
      <w:r w:rsidR="00045B90">
        <w:rPr>
          <w:rFonts w:ascii="Times New Roman" w:hAnsi="Times New Roman" w:cs="Times New Roman"/>
          <w:sz w:val="28"/>
          <w:szCs w:val="28"/>
          <w:lang w:val="uk-UA"/>
        </w:rPr>
        <w:t>я права на самооборону за ст.</w:t>
      </w:r>
      <w:r w:rsidR="0075433F">
        <w:rPr>
          <w:rFonts w:ascii="Times New Roman" w:hAnsi="Times New Roman" w:cs="Times New Roman"/>
          <w:sz w:val="28"/>
          <w:szCs w:val="28"/>
          <w:lang w:val="uk-UA"/>
        </w:rPr>
        <w:t xml:space="preserve"> </w:t>
      </w:r>
      <w:r w:rsidR="00A56D1A">
        <w:rPr>
          <w:rFonts w:ascii="Times New Roman" w:hAnsi="Times New Roman" w:cs="Times New Roman"/>
          <w:sz w:val="28"/>
          <w:szCs w:val="28"/>
          <w:lang w:val="uk-UA"/>
        </w:rPr>
        <w:t>51 Статуту ООН. Отже, можна зробити висновок, що пр</w:t>
      </w:r>
      <w:r w:rsidR="00E0749D">
        <w:rPr>
          <w:rFonts w:ascii="Times New Roman" w:hAnsi="Times New Roman" w:cs="Times New Roman"/>
          <w:sz w:val="28"/>
          <w:szCs w:val="28"/>
          <w:lang w:val="uk-UA"/>
        </w:rPr>
        <w:t>авовою основою військових дій СШ</w:t>
      </w:r>
      <w:r w:rsidR="00A56D1A">
        <w:rPr>
          <w:rFonts w:ascii="Times New Roman" w:hAnsi="Times New Roman" w:cs="Times New Roman"/>
          <w:sz w:val="28"/>
          <w:szCs w:val="28"/>
          <w:lang w:val="uk-UA"/>
        </w:rPr>
        <w:t>А проти талібів є п</w:t>
      </w:r>
      <w:r w:rsidR="00701D1E">
        <w:rPr>
          <w:rFonts w:ascii="Times New Roman" w:hAnsi="Times New Roman" w:cs="Times New Roman"/>
          <w:sz w:val="28"/>
          <w:szCs w:val="28"/>
          <w:lang w:val="uk-UA"/>
        </w:rPr>
        <w:t>раво на самооборону, схвалене Радою Безпеки</w:t>
      </w:r>
      <w:r w:rsidR="00A56D1A">
        <w:rPr>
          <w:rFonts w:ascii="Times New Roman" w:hAnsi="Times New Roman" w:cs="Times New Roman"/>
          <w:sz w:val="28"/>
          <w:szCs w:val="28"/>
          <w:lang w:val="uk-UA"/>
        </w:rPr>
        <w:t xml:space="preserve"> ООН. </w:t>
      </w:r>
      <w:r w:rsidR="00C17CC1">
        <w:rPr>
          <w:rFonts w:ascii="Times New Roman" w:hAnsi="Times New Roman" w:cs="Times New Roman"/>
          <w:sz w:val="28"/>
          <w:szCs w:val="28"/>
          <w:lang w:val="uk-UA"/>
        </w:rPr>
        <w:t>І тут особливо актуальним є питання про те, чи повинні у таких випадках застосовуватися норми гуманітарного права, зокрема норми про статус військовополонених, передбачені Женевськими конвенціями 1949 року про захист жертв війни і Додатковими протоколами до них?</w:t>
      </w:r>
    </w:p>
    <w:p w:rsidR="003E5C0C" w:rsidRDefault="00C17CC1"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Адже відомо, що члени організації «</w:t>
      </w:r>
      <w:proofErr w:type="spellStart"/>
      <w:r>
        <w:rPr>
          <w:rFonts w:ascii="Times New Roman" w:hAnsi="Times New Roman" w:cs="Times New Roman"/>
          <w:sz w:val="28"/>
          <w:szCs w:val="28"/>
          <w:lang w:val="uk-UA"/>
        </w:rPr>
        <w:t>Аль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Каїда</w:t>
      </w:r>
      <w:proofErr w:type="spellEnd"/>
      <w:r>
        <w:rPr>
          <w:rFonts w:ascii="Times New Roman" w:hAnsi="Times New Roman" w:cs="Times New Roman"/>
          <w:sz w:val="28"/>
          <w:szCs w:val="28"/>
          <w:lang w:val="uk-UA"/>
        </w:rPr>
        <w:t xml:space="preserve">» та таліби, захоплені збройними силами США під час військових дій в Афганістані, були перевезені американцями на їх військово-морську базу </w:t>
      </w:r>
      <w:proofErr w:type="spellStart"/>
      <w:r>
        <w:rPr>
          <w:rFonts w:ascii="Times New Roman" w:hAnsi="Times New Roman" w:cs="Times New Roman"/>
          <w:sz w:val="28"/>
          <w:szCs w:val="28"/>
          <w:lang w:val="uk-UA"/>
        </w:rPr>
        <w:t>Гуантанамо-Бей</w:t>
      </w:r>
      <w:proofErr w:type="spellEnd"/>
      <w:r>
        <w:rPr>
          <w:rFonts w:ascii="Times New Roman" w:hAnsi="Times New Roman" w:cs="Times New Roman"/>
          <w:sz w:val="28"/>
          <w:szCs w:val="28"/>
          <w:lang w:val="uk-UA"/>
        </w:rPr>
        <w:t xml:space="preserve"> (Куба). За даними Верховного комісара ООН з прав людини Н.</w:t>
      </w:r>
      <w:proofErr w:type="spellStart"/>
      <w:r>
        <w:rPr>
          <w:rFonts w:ascii="Times New Roman" w:hAnsi="Times New Roman" w:cs="Times New Roman"/>
          <w:sz w:val="28"/>
          <w:szCs w:val="28"/>
          <w:lang w:val="uk-UA"/>
        </w:rPr>
        <w:t>Піллей</w:t>
      </w:r>
      <w:proofErr w:type="spellEnd"/>
      <w:r>
        <w:rPr>
          <w:rFonts w:ascii="Times New Roman" w:hAnsi="Times New Roman" w:cs="Times New Roman"/>
          <w:sz w:val="28"/>
          <w:szCs w:val="28"/>
          <w:lang w:val="uk-UA"/>
        </w:rPr>
        <w:t xml:space="preserve">, станом на початок квітня 2013 року в </w:t>
      </w:r>
      <w:proofErr w:type="spellStart"/>
      <w:r>
        <w:rPr>
          <w:rFonts w:ascii="Times New Roman" w:hAnsi="Times New Roman" w:cs="Times New Roman"/>
          <w:sz w:val="28"/>
          <w:szCs w:val="28"/>
          <w:lang w:val="uk-UA"/>
        </w:rPr>
        <w:t>Гуантанамо</w:t>
      </w:r>
      <w:proofErr w:type="spellEnd"/>
      <w:r>
        <w:rPr>
          <w:rFonts w:ascii="Times New Roman" w:hAnsi="Times New Roman" w:cs="Times New Roman"/>
          <w:sz w:val="28"/>
          <w:szCs w:val="28"/>
          <w:lang w:val="uk-UA"/>
        </w:rPr>
        <w:t xml:space="preserve"> знаходяться 166 в’язнів, причому деякі затримані знаходяться там більше десяти років</w:t>
      </w:r>
      <w:r w:rsidR="00A654F4">
        <w:rPr>
          <w:rFonts w:ascii="Times New Roman" w:hAnsi="Times New Roman" w:cs="Times New Roman"/>
          <w:sz w:val="28"/>
          <w:szCs w:val="28"/>
          <w:lang w:val="uk-UA"/>
        </w:rPr>
        <w:t xml:space="preserve"> </w:t>
      </w:r>
      <w:r w:rsidR="00A654F4" w:rsidRPr="00A654F4">
        <w:rPr>
          <w:rFonts w:ascii="Times New Roman" w:hAnsi="Times New Roman" w:cs="Times New Roman"/>
          <w:sz w:val="28"/>
          <w:szCs w:val="28"/>
        </w:rPr>
        <w:t>[2]</w:t>
      </w:r>
      <w:r>
        <w:rPr>
          <w:rFonts w:ascii="Times New Roman" w:hAnsi="Times New Roman" w:cs="Times New Roman"/>
          <w:sz w:val="28"/>
          <w:szCs w:val="28"/>
          <w:lang w:val="uk-UA"/>
        </w:rPr>
        <w:t xml:space="preserve">. </w:t>
      </w:r>
      <w:r w:rsidR="00A654F4">
        <w:rPr>
          <w:rFonts w:ascii="Times New Roman" w:hAnsi="Times New Roman" w:cs="Times New Roman"/>
          <w:sz w:val="28"/>
          <w:szCs w:val="28"/>
          <w:lang w:val="uk-UA"/>
        </w:rPr>
        <w:t>Втім</w:t>
      </w:r>
      <w:r>
        <w:rPr>
          <w:rFonts w:ascii="Times New Roman" w:hAnsi="Times New Roman" w:cs="Times New Roman"/>
          <w:sz w:val="28"/>
          <w:szCs w:val="28"/>
          <w:lang w:val="uk-UA"/>
        </w:rPr>
        <w:t>, питання про їх правовий режим і про те,</w:t>
      </w:r>
      <w:r w:rsidRPr="00C17CC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чи поширюється на них Женевська конвенція 1949 про військовополонених, </w:t>
      </w:r>
      <w:r w:rsidR="00701D1E">
        <w:rPr>
          <w:rFonts w:ascii="Times New Roman" w:hAnsi="Times New Roman" w:cs="Times New Roman"/>
          <w:sz w:val="28"/>
          <w:szCs w:val="28"/>
          <w:lang w:val="uk-UA"/>
        </w:rPr>
        <w:t>і досі залишається дискусійним.</w:t>
      </w:r>
    </w:p>
    <w:p w:rsidR="00743529" w:rsidRDefault="00701D1E"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 цього приводу</w:t>
      </w:r>
      <w:r w:rsidR="00C17CC1">
        <w:rPr>
          <w:rFonts w:ascii="Times New Roman" w:hAnsi="Times New Roman" w:cs="Times New Roman"/>
          <w:sz w:val="28"/>
          <w:szCs w:val="28"/>
          <w:lang w:val="uk-UA"/>
        </w:rPr>
        <w:t xml:space="preserve"> доречно звернутися до праці відомого італійського</w:t>
      </w:r>
      <w:r w:rsidR="00D22F8A">
        <w:rPr>
          <w:rFonts w:ascii="Times New Roman" w:hAnsi="Times New Roman" w:cs="Times New Roman"/>
          <w:sz w:val="28"/>
          <w:szCs w:val="28"/>
          <w:lang w:val="uk-UA"/>
        </w:rPr>
        <w:t xml:space="preserve"> юрист</w:t>
      </w:r>
      <w:r w:rsidR="00C17CC1">
        <w:rPr>
          <w:rFonts w:ascii="Times New Roman" w:hAnsi="Times New Roman" w:cs="Times New Roman"/>
          <w:sz w:val="28"/>
          <w:szCs w:val="28"/>
          <w:lang w:val="uk-UA"/>
        </w:rPr>
        <w:t>а</w:t>
      </w:r>
      <w:r w:rsidR="00D22F8A">
        <w:rPr>
          <w:rFonts w:ascii="Times New Roman" w:hAnsi="Times New Roman" w:cs="Times New Roman"/>
          <w:sz w:val="28"/>
          <w:szCs w:val="28"/>
          <w:lang w:val="uk-UA"/>
        </w:rPr>
        <w:t>-міжнародник</w:t>
      </w:r>
      <w:r w:rsidR="00C17CC1">
        <w:rPr>
          <w:rFonts w:ascii="Times New Roman" w:hAnsi="Times New Roman" w:cs="Times New Roman"/>
          <w:sz w:val="28"/>
          <w:szCs w:val="28"/>
          <w:lang w:val="uk-UA"/>
        </w:rPr>
        <w:t>а</w:t>
      </w:r>
      <w:r w:rsidR="007037C6">
        <w:rPr>
          <w:rFonts w:ascii="Times New Roman" w:hAnsi="Times New Roman" w:cs="Times New Roman"/>
          <w:sz w:val="28"/>
          <w:szCs w:val="28"/>
          <w:lang w:val="uk-UA"/>
        </w:rPr>
        <w:t xml:space="preserve"> А.</w:t>
      </w:r>
      <w:proofErr w:type="spellStart"/>
      <w:r w:rsidR="007037C6">
        <w:rPr>
          <w:rFonts w:ascii="Times New Roman" w:hAnsi="Times New Roman" w:cs="Times New Roman"/>
          <w:sz w:val="28"/>
          <w:szCs w:val="28"/>
          <w:lang w:val="uk-UA"/>
        </w:rPr>
        <w:t>Касезе</w:t>
      </w:r>
      <w:proofErr w:type="spellEnd"/>
      <w:r w:rsidR="00765CA4">
        <w:rPr>
          <w:rFonts w:ascii="Times New Roman" w:hAnsi="Times New Roman" w:cs="Times New Roman"/>
          <w:sz w:val="28"/>
          <w:szCs w:val="28"/>
          <w:lang w:val="uk-UA"/>
        </w:rPr>
        <w:t xml:space="preserve">, </w:t>
      </w:r>
      <w:r w:rsidR="00C17CC1">
        <w:rPr>
          <w:rFonts w:ascii="Times New Roman" w:hAnsi="Times New Roman" w:cs="Times New Roman"/>
          <w:sz w:val="28"/>
          <w:szCs w:val="28"/>
          <w:lang w:val="uk-UA"/>
        </w:rPr>
        <w:t>який</w:t>
      </w:r>
      <w:r w:rsidR="00CB2DF1">
        <w:rPr>
          <w:rFonts w:ascii="Times New Roman" w:hAnsi="Times New Roman" w:cs="Times New Roman"/>
          <w:sz w:val="28"/>
          <w:szCs w:val="28"/>
          <w:lang w:val="uk-UA"/>
        </w:rPr>
        <w:t>,</w:t>
      </w:r>
      <w:r w:rsidR="00C17CC1">
        <w:rPr>
          <w:rFonts w:ascii="Times New Roman" w:hAnsi="Times New Roman" w:cs="Times New Roman"/>
          <w:sz w:val="28"/>
          <w:szCs w:val="28"/>
          <w:lang w:val="uk-UA"/>
        </w:rPr>
        <w:t xml:space="preserve"> </w:t>
      </w:r>
      <w:r w:rsidR="00765CA4">
        <w:rPr>
          <w:rFonts w:ascii="Times New Roman" w:hAnsi="Times New Roman" w:cs="Times New Roman"/>
          <w:sz w:val="28"/>
          <w:szCs w:val="28"/>
          <w:lang w:val="uk-UA"/>
        </w:rPr>
        <w:t>досліджуючи правові рамки «самооборони», відмітив, що самооборона повинна відповідати п’яти основним критеріям, одним з яких є те, що «при реалізації права на самооборону держави повинні діяти у строгій відповідності з нормами міжнародного гуманітарного права»</w:t>
      </w:r>
      <w:r w:rsidR="007037C6">
        <w:rPr>
          <w:rFonts w:ascii="Times New Roman" w:hAnsi="Times New Roman" w:cs="Times New Roman"/>
          <w:sz w:val="28"/>
          <w:szCs w:val="28"/>
          <w:lang w:val="uk-UA"/>
        </w:rPr>
        <w:t xml:space="preserve"> </w:t>
      </w:r>
      <w:r w:rsidR="007037C6" w:rsidRPr="007037C6">
        <w:rPr>
          <w:rFonts w:ascii="Times New Roman" w:hAnsi="Times New Roman" w:cs="Times New Roman"/>
          <w:sz w:val="28"/>
          <w:szCs w:val="28"/>
          <w:lang w:val="uk-UA"/>
        </w:rPr>
        <w:t xml:space="preserve">[3, </w:t>
      </w:r>
      <w:r w:rsidR="007037C6">
        <w:rPr>
          <w:rFonts w:ascii="Times New Roman" w:hAnsi="Times New Roman" w:cs="Times New Roman"/>
          <w:sz w:val="28"/>
          <w:szCs w:val="28"/>
          <w:lang w:val="en-US"/>
        </w:rPr>
        <w:t>c</w:t>
      </w:r>
      <w:r w:rsidR="007037C6" w:rsidRPr="007037C6">
        <w:rPr>
          <w:rFonts w:ascii="Times New Roman" w:hAnsi="Times New Roman" w:cs="Times New Roman"/>
          <w:sz w:val="28"/>
          <w:szCs w:val="28"/>
          <w:lang w:val="uk-UA"/>
        </w:rPr>
        <w:t>.993]</w:t>
      </w:r>
      <w:r w:rsidR="00765CA4">
        <w:rPr>
          <w:rFonts w:ascii="Times New Roman" w:hAnsi="Times New Roman" w:cs="Times New Roman"/>
          <w:sz w:val="28"/>
          <w:szCs w:val="28"/>
          <w:lang w:val="uk-UA"/>
        </w:rPr>
        <w:t>.</w:t>
      </w:r>
      <w:r w:rsidR="00D22F8A">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00C17CC1">
        <w:rPr>
          <w:rFonts w:ascii="Times New Roman" w:hAnsi="Times New Roman" w:cs="Times New Roman"/>
          <w:sz w:val="28"/>
          <w:szCs w:val="28"/>
          <w:lang w:val="uk-UA"/>
        </w:rPr>
        <w:t>аким чином, якщо США реалізовували в Афганістані своє право на самооборону, то</w:t>
      </w:r>
      <w:r w:rsidR="001A23A2" w:rsidRPr="001A23A2">
        <w:rPr>
          <w:rFonts w:ascii="Times New Roman" w:hAnsi="Times New Roman" w:cs="Times New Roman"/>
          <w:sz w:val="28"/>
          <w:szCs w:val="28"/>
          <w:lang w:val="uk-UA"/>
        </w:rPr>
        <w:t xml:space="preserve"> </w:t>
      </w:r>
      <w:r w:rsidR="00743529">
        <w:rPr>
          <w:rFonts w:ascii="Times New Roman" w:hAnsi="Times New Roman" w:cs="Times New Roman"/>
          <w:sz w:val="28"/>
          <w:szCs w:val="28"/>
          <w:lang w:val="uk-UA"/>
        </w:rPr>
        <w:t xml:space="preserve">їх </w:t>
      </w:r>
      <w:r w:rsidR="001A23A2">
        <w:rPr>
          <w:rFonts w:ascii="Times New Roman" w:hAnsi="Times New Roman" w:cs="Times New Roman"/>
          <w:sz w:val="28"/>
          <w:szCs w:val="28"/>
          <w:lang w:val="uk-UA"/>
        </w:rPr>
        <w:t>військові дії підпадають під норми гуманітарного права, які регламентують міжнародні збройні конфлікти. І, як наслідок,</w:t>
      </w:r>
      <w:r w:rsidR="00C17CC1">
        <w:rPr>
          <w:rFonts w:ascii="Times New Roman" w:hAnsi="Times New Roman" w:cs="Times New Roman"/>
          <w:sz w:val="28"/>
          <w:szCs w:val="28"/>
          <w:lang w:val="uk-UA"/>
        </w:rPr>
        <w:t xml:space="preserve"> вони </w:t>
      </w:r>
      <w:r w:rsidR="00743529">
        <w:rPr>
          <w:rFonts w:ascii="Times New Roman" w:hAnsi="Times New Roman" w:cs="Times New Roman"/>
          <w:sz w:val="28"/>
          <w:szCs w:val="28"/>
          <w:lang w:val="uk-UA"/>
        </w:rPr>
        <w:t>повинні неухильно</w:t>
      </w:r>
      <w:r w:rsidR="00C17CC1">
        <w:rPr>
          <w:rFonts w:ascii="Times New Roman" w:hAnsi="Times New Roman" w:cs="Times New Roman"/>
          <w:sz w:val="28"/>
          <w:szCs w:val="28"/>
          <w:lang w:val="uk-UA"/>
        </w:rPr>
        <w:t xml:space="preserve"> виконувати свої зобов’язання за міжнародним гуманітарним правом, зокрема положення стосовно поводження з військовополоненими. </w:t>
      </w:r>
      <w:r>
        <w:rPr>
          <w:rFonts w:ascii="Times New Roman" w:hAnsi="Times New Roman" w:cs="Times New Roman"/>
          <w:sz w:val="28"/>
          <w:szCs w:val="28"/>
          <w:lang w:val="uk-UA"/>
        </w:rPr>
        <w:t xml:space="preserve">І </w:t>
      </w:r>
      <w:r w:rsidR="00F92B59">
        <w:rPr>
          <w:rFonts w:ascii="Times New Roman" w:hAnsi="Times New Roman" w:cs="Times New Roman"/>
          <w:sz w:val="28"/>
          <w:szCs w:val="28"/>
          <w:lang w:val="uk-UA"/>
        </w:rPr>
        <w:t>«</w:t>
      </w:r>
      <w:r>
        <w:rPr>
          <w:rFonts w:ascii="Times New Roman" w:hAnsi="Times New Roman" w:cs="Times New Roman"/>
          <w:sz w:val="28"/>
          <w:szCs w:val="28"/>
          <w:lang w:val="uk-UA"/>
        </w:rPr>
        <w:t xml:space="preserve">хоча США не </w:t>
      </w:r>
      <w:r w:rsidR="007037C6">
        <w:rPr>
          <w:rFonts w:ascii="Times New Roman" w:hAnsi="Times New Roman" w:cs="Times New Roman"/>
          <w:sz w:val="28"/>
          <w:szCs w:val="28"/>
          <w:lang w:val="uk-UA"/>
        </w:rPr>
        <w:t xml:space="preserve">є </w:t>
      </w:r>
      <w:r>
        <w:rPr>
          <w:rFonts w:ascii="Times New Roman" w:hAnsi="Times New Roman" w:cs="Times New Roman"/>
          <w:sz w:val="28"/>
          <w:szCs w:val="28"/>
          <w:lang w:val="uk-UA"/>
        </w:rPr>
        <w:t xml:space="preserve">учасником Додаткових протоколів І </w:t>
      </w:r>
      <w:proofErr w:type="spellStart"/>
      <w:r>
        <w:rPr>
          <w:rFonts w:ascii="Times New Roman" w:hAnsi="Times New Roman" w:cs="Times New Roman"/>
          <w:sz w:val="28"/>
          <w:szCs w:val="28"/>
          <w:lang w:val="uk-UA"/>
        </w:rPr>
        <w:t>і</w:t>
      </w:r>
      <w:proofErr w:type="spellEnd"/>
      <w:r>
        <w:rPr>
          <w:rFonts w:ascii="Times New Roman" w:hAnsi="Times New Roman" w:cs="Times New Roman"/>
          <w:sz w:val="28"/>
          <w:szCs w:val="28"/>
          <w:lang w:val="uk-UA"/>
        </w:rPr>
        <w:t xml:space="preserve"> ІІ, деякі з їх положень – зокрема, ст. 75 Додаткового протоколу І – вважаються такими, що застосовуються до </w:t>
      </w:r>
      <w:r>
        <w:rPr>
          <w:rFonts w:ascii="Times New Roman" w:hAnsi="Times New Roman" w:cs="Times New Roman"/>
          <w:sz w:val="28"/>
          <w:szCs w:val="28"/>
          <w:lang w:val="uk-UA"/>
        </w:rPr>
        <w:lastRenderedPageBreak/>
        <w:t>Сполучених Штатів, оскільки визнано, що цими положеннями декларуються норми міжнародного звичаєвого права</w:t>
      </w:r>
      <w:r w:rsidR="00F92B59">
        <w:rPr>
          <w:rFonts w:ascii="Times New Roman" w:hAnsi="Times New Roman" w:cs="Times New Roman"/>
          <w:sz w:val="28"/>
          <w:szCs w:val="28"/>
          <w:lang w:val="uk-UA"/>
        </w:rPr>
        <w:t>»</w:t>
      </w:r>
      <w:r w:rsidR="007037C6" w:rsidRPr="007037C6">
        <w:rPr>
          <w:rFonts w:ascii="Times New Roman" w:hAnsi="Times New Roman" w:cs="Times New Roman"/>
          <w:sz w:val="28"/>
          <w:szCs w:val="28"/>
        </w:rPr>
        <w:t xml:space="preserve"> [4, </w:t>
      </w:r>
      <w:r w:rsidR="007037C6">
        <w:rPr>
          <w:rFonts w:ascii="Times New Roman" w:hAnsi="Times New Roman" w:cs="Times New Roman"/>
          <w:sz w:val="28"/>
          <w:szCs w:val="28"/>
          <w:lang w:val="en-US"/>
        </w:rPr>
        <w:t>c</w:t>
      </w:r>
      <w:r w:rsidR="007037C6" w:rsidRPr="007037C6">
        <w:rPr>
          <w:rFonts w:ascii="Times New Roman" w:hAnsi="Times New Roman" w:cs="Times New Roman"/>
          <w:sz w:val="28"/>
          <w:szCs w:val="28"/>
        </w:rPr>
        <w:t>.7]</w:t>
      </w:r>
      <w:r w:rsidR="00743529">
        <w:rPr>
          <w:rFonts w:ascii="Times New Roman" w:hAnsi="Times New Roman" w:cs="Times New Roman"/>
          <w:sz w:val="28"/>
          <w:szCs w:val="28"/>
          <w:lang w:val="uk-UA"/>
        </w:rPr>
        <w:t>.</w:t>
      </w:r>
    </w:p>
    <w:p w:rsidR="003E5C0C" w:rsidRDefault="00865C67"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Говоря</w:t>
      </w:r>
      <w:r w:rsidR="00CA0C6D">
        <w:rPr>
          <w:rFonts w:ascii="Times New Roman" w:hAnsi="Times New Roman" w:cs="Times New Roman"/>
          <w:sz w:val="28"/>
          <w:szCs w:val="28"/>
          <w:lang w:val="uk-UA"/>
        </w:rPr>
        <w:t>ч</w:t>
      </w:r>
      <w:r>
        <w:rPr>
          <w:rFonts w:ascii="Times New Roman" w:hAnsi="Times New Roman" w:cs="Times New Roman"/>
          <w:sz w:val="28"/>
          <w:szCs w:val="28"/>
          <w:lang w:val="uk-UA"/>
        </w:rPr>
        <w:t xml:space="preserve">и про статус в’язнів в </w:t>
      </w:r>
      <w:proofErr w:type="spellStart"/>
      <w:r>
        <w:rPr>
          <w:rFonts w:ascii="Times New Roman" w:hAnsi="Times New Roman" w:cs="Times New Roman"/>
          <w:sz w:val="28"/>
          <w:szCs w:val="28"/>
          <w:lang w:val="uk-UA"/>
        </w:rPr>
        <w:t>Гуантанамо-Бей</w:t>
      </w:r>
      <w:proofErr w:type="spellEnd"/>
      <w:r>
        <w:rPr>
          <w:rFonts w:ascii="Times New Roman" w:hAnsi="Times New Roman" w:cs="Times New Roman"/>
          <w:sz w:val="28"/>
          <w:szCs w:val="28"/>
          <w:lang w:val="uk-UA"/>
        </w:rPr>
        <w:t>, необхідно звернути уваг</w:t>
      </w:r>
      <w:r w:rsidR="007037C6">
        <w:rPr>
          <w:rFonts w:ascii="Times New Roman" w:hAnsi="Times New Roman" w:cs="Times New Roman"/>
          <w:sz w:val="28"/>
          <w:szCs w:val="28"/>
          <w:lang w:val="uk-UA"/>
        </w:rPr>
        <w:t>у</w:t>
      </w:r>
      <w:r>
        <w:rPr>
          <w:rFonts w:ascii="Times New Roman" w:hAnsi="Times New Roman" w:cs="Times New Roman"/>
          <w:sz w:val="28"/>
          <w:szCs w:val="28"/>
          <w:lang w:val="uk-UA"/>
        </w:rPr>
        <w:t xml:space="preserve"> на те, що з</w:t>
      </w:r>
      <w:r w:rsidR="001A23A2">
        <w:rPr>
          <w:rFonts w:ascii="Times New Roman" w:hAnsi="Times New Roman" w:cs="Times New Roman"/>
          <w:sz w:val="28"/>
          <w:szCs w:val="28"/>
          <w:lang w:val="uk-UA"/>
        </w:rPr>
        <w:t>гідно зі ст. 4(1) Женевської конвенції про поводження з військовополоненими 1949 року, статус військов</w:t>
      </w:r>
      <w:r w:rsidR="007037C6">
        <w:rPr>
          <w:rFonts w:ascii="Times New Roman" w:hAnsi="Times New Roman" w:cs="Times New Roman"/>
          <w:sz w:val="28"/>
          <w:szCs w:val="28"/>
          <w:lang w:val="uk-UA"/>
        </w:rPr>
        <w:t>ополоненого поширюється на особовий</w:t>
      </w:r>
      <w:r w:rsidR="001A23A2">
        <w:rPr>
          <w:rFonts w:ascii="Times New Roman" w:hAnsi="Times New Roman" w:cs="Times New Roman"/>
          <w:sz w:val="28"/>
          <w:szCs w:val="28"/>
          <w:lang w:val="uk-UA"/>
        </w:rPr>
        <w:t xml:space="preserve"> склад збройних сил сторони, яка знаходиться у конфлікті, а також особ</w:t>
      </w:r>
      <w:r w:rsidR="007037C6">
        <w:rPr>
          <w:rFonts w:ascii="Times New Roman" w:hAnsi="Times New Roman" w:cs="Times New Roman"/>
          <w:sz w:val="28"/>
          <w:szCs w:val="28"/>
          <w:lang w:val="uk-UA"/>
        </w:rPr>
        <w:t>овий склад ополчення</w:t>
      </w:r>
      <w:r w:rsidR="001A23A2">
        <w:rPr>
          <w:rFonts w:ascii="Times New Roman" w:hAnsi="Times New Roman" w:cs="Times New Roman"/>
          <w:sz w:val="28"/>
          <w:szCs w:val="28"/>
          <w:lang w:val="uk-UA"/>
        </w:rPr>
        <w:t xml:space="preserve"> та загонів добровольців, які вхо</w:t>
      </w:r>
      <w:r w:rsidR="007037C6">
        <w:rPr>
          <w:rFonts w:ascii="Times New Roman" w:hAnsi="Times New Roman" w:cs="Times New Roman"/>
          <w:sz w:val="28"/>
          <w:szCs w:val="28"/>
          <w:lang w:val="uk-UA"/>
        </w:rPr>
        <w:t>дять до складу цих збройних сил</w:t>
      </w:r>
      <w:r w:rsidR="007037C6" w:rsidRPr="007037C6">
        <w:rPr>
          <w:rFonts w:ascii="Times New Roman" w:hAnsi="Times New Roman" w:cs="Times New Roman"/>
          <w:sz w:val="28"/>
          <w:szCs w:val="28"/>
        </w:rPr>
        <w:t xml:space="preserve"> [5,</w:t>
      </w:r>
      <w:r w:rsidR="007037C6">
        <w:rPr>
          <w:rFonts w:ascii="Times New Roman" w:hAnsi="Times New Roman" w:cs="Times New Roman"/>
          <w:sz w:val="28"/>
          <w:szCs w:val="28"/>
          <w:lang w:val="en-US"/>
        </w:rPr>
        <w:t>c</w:t>
      </w:r>
      <w:r w:rsidR="007037C6" w:rsidRPr="007037C6">
        <w:rPr>
          <w:rFonts w:ascii="Times New Roman" w:hAnsi="Times New Roman" w:cs="Times New Roman"/>
          <w:sz w:val="28"/>
          <w:szCs w:val="28"/>
        </w:rPr>
        <w:t>.195].</w:t>
      </w:r>
      <w:r w:rsidR="001A23A2">
        <w:rPr>
          <w:rFonts w:ascii="Times New Roman" w:hAnsi="Times New Roman" w:cs="Times New Roman"/>
          <w:sz w:val="28"/>
          <w:szCs w:val="28"/>
          <w:lang w:val="uk-UA"/>
        </w:rPr>
        <w:t xml:space="preserve"> З огляду </w:t>
      </w:r>
      <w:r w:rsidR="00CA0C6D">
        <w:rPr>
          <w:rFonts w:ascii="Times New Roman" w:hAnsi="Times New Roman" w:cs="Times New Roman"/>
          <w:sz w:val="28"/>
          <w:szCs w:val="28"/>
          <w:lang w:val="uk-UA"/>
        </w:rPr>
        <w:t>на</w:t>
      </w:r>
      <w:r w:rsidR="007037C6" w:rsidRPr="007037C6">
        <w:rPr>
          <w:rFonts w:ascii="Times New Roman" w:hAnsi="Times New Roman" w:cs="Times New Roman"/>
          <w:sz w:val="28"/>
          <w:szCs w:val="28"/>
        </w:rPr>
        <w:t xml:space="preserve"> </w:t>
      </w:r>
      <w:r w:rsidR="007037C6">
        <w:rPr>
          <w:rFonts w:ascii="Times New Roman" w:hAnsi="Times New Roman" w:cs="Times New Roman"/>
          <w:sz w:val="28"/>
          <w:szCs w:val="28"/>
          <w:lang w:val="uk-UA"/>
        </w:rPr>
        <w:t>це,</w:t>
      </w:r>
      <w:r w:rsidR="00CA0C6D">
        <w:rPr>
          <w:rFonts w:ascii="Times New Roman" w:hAnsi="Times New Roman" w:cs="Times New Roman"/>
          <w:sz w:val="28"/>
          <w:szCs w:val="28"/>
          <w:lang w:val="uk-UA"/>
        </w:rPr>
        <w:t xml:space="preserve"> </w:t>
      </w:r>
      <w:r w:rsidR="001A23A2">
        <w:rPr>
          <w:rFonts w:ascii="Times New Roman" w:hAnsi="Times New Roman" w:cs="Times New Roman"/>
          <w:sz w:val="28"/>
          <w:szCs w:val="28"/>
          <w:lang w:val="uk-UA"/>
        </w:rPr>
        <w:t xml:space="preserve">в’язнів </w:t>
      </w:r>
      <w:proofErr w:type="spellStart"/>
      <w:r w:rsidR="001A23A2">
        <w:rPr>
          <w:rFonts w:ascii="Times New Roman" w:hAnsi="Times New Roman" w:cs="Times New Roman"/>
          <w:sz w:val="28"/>
          <w:szCs w:val="28"/>
          <w:lang w:val="uk-UA"/>
        </w:rPr>
        <w:t>Гуантанамо</w:t>
      </w:r>
      <w:proofErr w:type="spellEnd"/>
      <w:r w:rsidR="001A23A2">
        <w:rPr>
          <w:rFonts w:ascii="Times New Roman" w:hAnsi="Times New Roman" w:cs="Times New Roman"/>
          <w:sz w:val="28"/>
          <w:szCs w:val="28"/>
          <w:lang w:val="uk-UA"/>
        </w:rPr>
        <w:t>, затриманих у Афганістані,</w:t>
      </w:r>
      <w:r w:rsidR="007037C6">
        <w:rPr>
          <w:rFonts w:ascii="Times New Roman" w:hAnsi="Times New Roman" w:cs="Times New Roman"/>
          <w:sz w:val="28"/>
          <w:szCs w:val="28"/>
          <w:lang w:val="uk-UA"/>
        </w:rPr>
        <w:t xml:space="preserve"> за їх станом</w:t>
      </w:r>
      <w:r w:rsidR="001A23A2">
        <w:rPr>
          <w:rFonts w:ascii="Times New Roman" w:hAnsi="Times New Roman" w:cs="Times New Roman"/>
          <w:sz w:val="28"/>
          <w:szCs w:val="28"/>
          <w:lang w:val="uk-UA"/>
        </w:rPr>
        <w:t xml:space="preserve"> можна поділити на дві категорії: таліби та члени «</w:t>
      </w:r>
      <w:proofErr w:type="spellStart"/>
      <w:r w:rsidR="001A23A2">
        <w:rPr>
          <w:rFonts w:ascii="Times New Roman" w:hAnsi="Times New Roman" w:cs="Times New Roman"/>
          <w:sz w:val="28"/>
          <w:szCs w:val="28"/>
          <w:lang w:val="uk-UA"/>
        </w:rPr>
        <w:t>Аль-Каїди</w:t>
      </w:r>
      <w:proofErr w:type="spellEnd"/>
      <w:r w:rsidR="001A23A2">
        <w:rPr>
          <w:rFonts w:ascii="Times New Roman" w:hAnsi="Times New Roman" w:cs="Times New Roman"/>
          <w:sz w:val="28"/>
          <w:szCs w:val="28"/>
          <w:lang w:val="uk-UA"/>
        </w:rPr>
        <w:t xml:space="preserve">». Щодо </w:t>
      </w:r>
      <w:r w:rsidR="003E5C0C">
        <w:rPr>
          <w:rFonts w:ascii="Times New Roman" w:hAnsi="Times New Roman" w:cs="Times New Roman"/>
          <w:sz w:val="28"/>
          <w:szCs w:val="28"/>
          <w:lang w:val="uk-UA"/>
        </w:rPr>
        <w:t xml:space="preserve">бойовиків </w:t>
      </w:r>
      <w:proofErr w:type="spellStart"/>
      <w:r w:rsidR="003E5C0C">
        <w:rPr>
          <w:rFonts w:ascii="Times New Roman" w:hAnsi="Times New Roman" w:cs="Times New Roman"/>
          <w:sz w:val="28"/>
          <w:szCs w:val="28"/>
          <w:lang w:val="uk-UA"/>
        </w:rPr>
        <w:t>Талібану</w:t>
      </w:r>
      <w:proofErr w:type="spellEnd"/>
      <w:r w:rsidR="003E5C0C">
        <w:rPr>
          <w:rFonts w:ascii="Times New Roman" w:hAnsi="Times New Roman" w:cs="Times New Roman"/>
          <w:sz w:val="28"/>
          <w:szCs w:val="28"/>
          <w:lang w:val="uk-UA"/>
        </w:rPr>
        <w:t xml:space="preserve">, то вони були армією уряду </w:t>
      </w:r>
      <w:proofErr w:type="spellStart"/>
      <w:r w:rsidR="003E5C0C">
        <w:rPr>
          <w:rFonts w:ascii="Times New Roman" w:hAnsi="Times New Roman" w:cs="Times New Roman"/>
          <w:sz w:val="28"/>
          <w:szCs w:val="28"/>
          <w:lang w:val="uk-UA"/>
        </w:rPr>
        <w:t>Талібан</w:t>
      </w:r>
      <w:proofErr w:type="spellEnd"/>
      <w:r w:rsidR="003E5C0C">
        <w:rPr>
          <w:rFonts w:ascii="Times New Roman" w:hAnsi="Times New Roman" w:cs="Times New Roman"/>
          <w:sz w:val="28"/>
          <w:szCs w:val="28"/>
          <w:lang w:val="uk-UA"/>
        </w:rPr>
        <w:t>. Стаття 43 Першого Додаткового протоколу до Женевських конвенцій передбачає поняття збройних сил протиборчих сторін і вказує, що  на ці сили поширюються норми міжнародного гуманітарного права, в тому числі про режим військового полону, «…навіть, якщо …сторона представлена урядом чи владою, не визнаною іншою стороною», а в ст. 44 записано, що «будь-який комбатант, який попадає під владу противної сторони, є військовополоненим»</w:t>
      </w:r>
      <w:r w:rsidR="007037C6">
        <w:rPr>
          <w:rFonts w:ascii="Times New Roman" w:hAnsi="Times New Roman" w:cs="Times New Roman"/>
          <w:sz w:val="28"/>
          <w:szCs w:val="28"/>
          <w:lang w:val="uk-UA"/>
        </w:rPr>
        <w:t xml:space="preserve"> </w:t>
      </w:r>
      <w:r w:rsidR="007037C6" w:rsidRPr="007037C6">
        <w:rPr>
          <w:rFonts w:ascii="Times New Roman" w:hAnsi="Times New Roman" w:cs="Times New Roman"/>
          <w:sz w:val="28"/>
          <w:szCs w:val="28"/>
        </w:rPr>
        <w:t xml:space="preserve">[5, </w:t>
      </w:r>
      <w:r w:rsidR="007037C6">
        <w:rPr>
          <w:rFonts w:ascii="Times New Roman" w:hAnsi="Times New Roman" w:cs="Times New Roman"/>
          <w:sz w:val="28"/>
          <w:szCs w:val="28"/>
          <w:lang w:val="en-US"/>
        </w:rPr>
        <w:t>c</w:t>
      </w:r>
      <w:r w:rsidR="007037C6" w:rsidRPr="007037C6">
        <w:rPr>
          <w:rFonts w:ascii="Times New Roman" w:hAnsi="Times New Roman" w:cs="Times New Roman"/>
          <w:sz w:val="28"/>
          <w:szCs w:val="28"/>
        </w:rPr>
        <w:t>. 358-359]</w:t>
      </w:r>
      <w:r w:rsidR="003E5C0C">
        <w:rPr>
          <w:rFonts w:ascii="Times New Roman" w:hAnsi="Times New Roman" w:cs="Times New Roman"/>
          <w:sz w:val="28"/>
          <w:szCs w:val="28"/>
          <w:lang w:val="uk-UA"/>
        </w:rPr>
        <w:t xml:space="preserve">. Таким чином, сучасне міжнародне право дає відповідь на запитання стосовно правового режиму бойовиків </w:t>
      </w:r>
      <w:proofErr w:type="spellStart"/>
      <w:r w:rsidR="003E5C0C">
        <w:rPr>
          <w:rFonts w:ascii="Times New Roman" w:hAnsi="Times New Roman" w:cs="Times New Roman"/>
          <w:sz w:val="28"/>
          <w:szCs w:val="28"/>
          <w:lang w:val="uk-UA"/>
        </w:rPr>
        <w:t>Талібану</w:t>
      </w:r>
      <w:proofErr w:type="spellEnd"/>
      <w:r w:rsidR="003E5C0C">
        <w:rPr>
          <w:rFonts w:ascii="Times New Roman" w:hAnsi="Times New Roman" w:cs="Times New Roman"/>
          <w:sz w:val="28"/>
          <w:szCs w:val="28"/>
          <w:lang w:val="uk-UA"/>
        </w:rPr>
        <w:t>.</w:t>
      </w:r>
    </w:p>
    <w:p w:rsidR="008949CC" w:rsidRPr="007037C6" w:rsidRDefault="007037C6"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Дещо складнішою</w:t>
      </w:r>
      <w:r w:rsidR="003E5C0C">
        <w:rPr>
          <w:rFonts w:ascii="Times New Roman" w:hAnsi="Times New Roman" w:cs="Times New Roman"/>
          <w:sz w:val="28"/>
          <w:szCs w:val="28"/>
          <w:lang w:val="uk-UA"/>
        </w:rPr>
        <w:t xml:space="preserve"> є ситуація з </w:t>
      </w:r>
      <w:r>
        <w:rPr>
          <w:rFonts w:ascii="Times New Roman" w:hAnsi="Times New Roman" w:cs="Times New Roman"/>
          <w:sz w:val="28"/>
          <w:szCs w:val="28"/>
          <w:lang w:val="uk-UA"/>
        </w:rPr>
        <w:t>бойовиками о</w:t>
      </w:r>
      <w:r w:rsidR="003E5C0C">
        <w:rPr>
          <w:rFonts w:ascii="Times New Roman" w:hAnsi="Times New Roman" w:cs="Times New Roman"/>
          <w:sz w:val="28"/>
          <w:szCs w:val="28"/>
          <w:lang w:val="uk-UA"/>
        </w:rPr>
        <w:t>рганізації «</w:t>
      </w:r>
      <w:proofErr w:type="spellStart"/>
      <w:r w:rsidR="003E5C0C">
        <w:rPr>
          <w:rFonts w:ascii="Times New Roman" w:hAnsi="Times New Roman" w:cs="Times New Roman"/>
          <w:sz w:val="28"/>
          <w:szCs w:val="28"/>
          <w:lang w:val="uk-UA"/>
        </w:rPr>
        <w:t>Аль-Каїда</w:t>
      </w:r>
      <w:proofErr w:type="spellEnd"/>
      <w:r w:rsidR="003E5C0C">
        <w:rPr>
          <w:rFonts w:ascii="Times New Roman" w:hAnsi="Times New Roman" w:cs="Times New Roman"/>
          <w:sz w:val="28"/>
          <w:szCs w:val="28"/>
          <w:lang w:val="uk-UA"/>
        </w:rPr>
        <w:t xml:space="preserve">». </w:t>
      </w:r>
      <w:r w:rsidR="005E1922">
        <w:rPr>
          <w:rFonts w:ascii="Times New Roman" w:hAnsi="Times New Roman" w:cs="Times New Roman"/>
          <w:sz w:val="28"/>
          <w:szCs w:val="28"/>
          <w:lang w:val="uk-UA"/>
        </w:rPr>
        <w:t xml:space="preserve">На думку </w:t>
      </w:r>
      <w:r w:rsidR="003E5C0C">
        <w:rPr>
          <w:rFonts w:ascii="Times New Roman" w:hAnsi="Times New Roman" w:cs="Times New Roman"/>
          <w:sz w:val="28"/>
          <w:szCs w:val="28"/>
          <w:lang w:val="uk-UA"/>
        </w:rPr>
        <w:t xml:space="preserve">відомого російського юриста-міжнародника </w:t>
      </w:r>
      <w:proofErr w:type="spellStart"/>
      <w:r w:rsidR="005E1922">
        <w:rPr>
          <w:rFonts w:ascii="Times New Roman" w:hAnsi="Times New Roman" w:cs="Times New Roman"/>
          <w:sz w:val="28"/>
          <w:szCs w:val="28"/>
          <w:lang w:val="uk-UA"/>
        </w:rPr>
        <w:t>Хлес</w:t>
      </w:r>
      <w:r w:rsidR="00B977F5">
        <w:rPr>
          <w:rFonts w:ascii="Times New Roman" w:hAnsi="Times New Roman" w:cs="Times New Roman"/>
          <w:sz w:val="28"/>
          <w:szCs w:val="28"/>
          <w:lang w:val="uk-UA"/>
        </w:rPr>
        <w:t>т</w:t>
      </w:r>
      <w:r w:rsidR="00EA30F8">
        <w:rPr>
          <w:rFonts w:ascii="Times New Roman" w:hAnsi="Times New Roman" w:cs="Times New Roman"/>
          <w:sz w:val="28"/>
          <w:szCs w:val="28"/>
          <w:lang w:val="uk-UA"/>
        </w:rPr>
        <w:t>ова</w:t>
      </w:r>
      <w:proofErr w:type="spellEnd"/>
      <w:r w:rsidR="00EA30F8">
        <w:rPr>
          <w:rFonts w:ascii="Times New Roman" w:hAnsi="Times New Roman" w:cs="Times New Roman"/>
          <w:sz w:val="28"/>
          <w:szCs w:val="28"/>
          <w:lang w:val="uk-UA"/>
        </w:rPr>
        <w:t xml:space="preserve"> О.М</w:t>
      </w:r>
      <w:r w:rsidR="005E1922">
        <w:rPr>
          <w:rFonts w:ascii="Times New Roman" w:hAnsi="Times New Roman" w:cs="Times New Roman"/>
          <w:sz w:val="28"/>
          <w:szCs w:val="28"/>
          <w:lang w:val="uk-UA"/>
        </w:rPr>
        <w:t>., на членів «</w:t>
      </w:r>
      <w:proofErr w:type="spellStart"/>
      <w:r w:rsidR="005E1922">
        <w:rPr>
          <w:rFonts w:ascii="Times New Roman" w:hAnsi="Times New Roman" w:cs="Times New Roman"/>
          <w:sz w:val="28"/>
          <w:szCs w:val="28"/>
          <w:lang w:val="uk-UA"/>
        </w:rPr>
        <w:t>Аль-Каїди</w:t>
      </w:r>
      <w:proofErr w:type="spellEnd"/>
      <w:r w:rsidR="005E1922">
        <w:rPr>
          <w:rFonts w:ascii="Times New Roman" w:hAnsi="Times New Roman" w:cs="Times New Roman"/>
          <w:sz w:val="28"/>
          <w:szCs w:val="28"/>
          <w:lang w:val="uk-UA"/>
        </w:rPr>
        <w:t xml:space="preserve">» </w:t>
      </w:r>
      <w:r>
        <w:rPr>
          <w:rFonts w:ascii="Times New Roman" w:hAnsi="Times New Roman" w:cs="Times New Roman"/>
          <w:sz w:val="28"/>
          <w:szCs w:val="28"/>
          <w:lang w:val="uk-UA"/>
        </w:rPr>
        <w:t>- терористичної організації, яка</w:t>
      </w:r>
      <w:r w:rsidR="005E1922">
        <w:rPr>
          <w:rFonts w:ascii="Times New Roman" w:hAnsi="Times New Roman" w:cs="Times New Roman"/>
          <w:sz w:val="28"/>
          <w:szCs w:val="28"/>
          <w:lang w:val="uk-UA"/>
        </w:rPr>
        <w:t xml:space="preserve"> не входить до складу збройних сил руху «</w:t>
      </w:r>
      <w:proofErr w:type="spellStart"/>
      <w:r w:rsidR="005E1922">
        <w:rPr>
          <w:rFonts w:ascii="Times New Roman" w:hAnsi="Times New Roman" w:cs="Times New Roman"/>
          <w:sz w:val="28"/>
          <w:szCs w:val="28"/>
          <w:lang w:val="uk-UA"/>
        </w:rPr>
        <w:t>Талібан</w:t>
      </w:r>
      <w:proofErr w:type="spellEnd"/>
      <w:r w:rsidR="005E1922">
        <w:rPr>
          <w:rFonts w:ascii="Times New Roman" w:hAnsi="Times New Roman" w:cs="Times New Roman"/>
          <w:sz w:val="28"/>
          <w:szCs w:val="28"/>
          <w:lang w:val="uk-UA"/>
        </w:rPr>
        <w:t>», режим військовополонених не поширюється: вони підпадають під внутрішнє кримінальне право</w:t>
      </w:r>
      <w:r>
        <w:rPr>
          <w:rFonts w:ascii="Times New Roman" w:hAnsi="Times New Roman" w:cs="Times New Roman"/>
          <w:sz w:val="28"/>
          <w:szCs w:val="28"/>
          <w:lang w:val="uk-UA"/>
        </w:rPr>
        <w:t xml:space="preserve"> </w:t>
      </w:r>
      <w:r w:rsidRPr="007037C6">
        <w:rPr>
          <w:rFonts w:ascii="Times New Roman" w:hAnsi="Times New Roman" w:cs="Times New Roman"/>
          <w:sz w:val="28"/>
          <w:szCs w:val="28"/>
          <w:lang w:val="uk-UA"/>
        </w:rPr>
        <w:t xml:space="preserve">[6, </w:t>
      </w:r>
      <w:r>
        <w:rPr>
          <w:rFonts w:ascii="Times New Roman" w:hAnsi="Times New Roman" w:cs="Times New Roman"/>
          <w:sz w:val="28"/>
          <w:szCs w:val="28"/>
          <w:lang w:val="en-US"/>
        </w:rPr>
        <w:t>c</w:t>
      </w:r>
      <w:r w:rsidRPr="007037C6">
        <w:rPr>
          <w:rFonts w:ascii="Times New Roman" w:hAnsi="Times New Roman" w:cs="Times New Roman"/>
          <w:sz w:val="28"/>
          <w:szCs w:val="28"/>
          <w:lang w:val="uk-UA"/>
        </w:rPr>
        <w:t>. 312]</w:t>
      </w:r>
      <w:r w:rsidR="005E1922">
        <w:rPr>
          <w:rFonts w:ascii="Times New Roman" w:hAnsi="Times New Roman" w:cs="Times New Roman"/>
          <w:sz w:val="28"/>
          <w:szCs w:val="28"/>
          <w:lang w:val="uk-UA"/>
        </w:rPr>
        <w:t>.</w:t>
      </w:r>
    </w:p>
    <w:p w:rsidR="00AA747D" w:rsidRDefault="00B02545"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нашу думку, щодо їх статусу і справді можна сумніватися, але можна вважати, що ці бойовики становили загони добровольців, які брали участь у військових діях разом з армією </w:t>
      </w:r>
      <w:proofErr w:type="spellStart"/>
      <w:r>
        <w:rPr>
          <w:rFonts w:ascii="Times New Roman" w:hAnsi="Times New Roman" w:cs="Times New Roman"/>
          <w:sz w:val="28"/>
          <w:szCs w:val="28"/>
          <w:lang w:val="uk-UA"/>
        </w:rPr>
        <w:t>Талібану</w:t>
      </w:r>
      <w:proofErr w:type="spellEnd"/>
      <w:r>
        <w:rPr>
          <w:rFonts w:ascii="Times New Roman" w:hAnsi="Times New Roman" w:cs="Times New Roman"/>
          <w:sz w:val="28"/>
          <w:szCs w:val="28"/>
          <w:lang w:val="uk-UA"/>
        </w:rPr>
        <w:t xml:space="preserve"> з початку війни, то ж вони справедливо заслуговують на статус військовополонених. </w:t>
      </w:r>
      <w:r w:rsidR="00AA747D">
        <w:rPr>
          <w:rFonts w:ascii="Times New Roman" w:hAnsi="Times New Roman" w:cs="Times New Roman"/>
          <w:sz w:val="28"/>
          <w:szCs w:val="28"/>
          <w:lang w:val="uk-UA"/>
        </w:rPr>
        <w:t xml:space="preserve"> </w:t>
      </w:r>
    </w:p>
    <w:p w:rsidR="00127CFC" w:rsidRDefault="00743529"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 практиці ж</w:t>
      </w:r>
      <w:r w:rsidR="008949CC">
        <w:rPr>
          <w:rFonts w:ascii="Times New Roman" w:hAnsi="Times New Roman" w:cs="Times New Roman"/>
          <w:sz w:val="28"/>
          <w:szCs w:val="28"/>
          <w:lang w:val="uk-UA"/>
        </w:rPr>
        <w:t xml:space="preserve"> особи, які утримуються на американській базі в </w:t>
      </w:r>
      <w:proofErr w:type="spellStart"/>
      <w:r w:rsidR="008949CC">
        <w:rPr>
          <w:rFonts w:ascii="Times New Roman" w:hAnsi="Times New Roman" w:cs="Times New Roman"/>
          <w:sz w:val="28"/>
          <w:szCs w:val="28"/>
          <w:lang w:val="uk-UA"/>
        </w:rPr>
        <w:t>Гуан</w:t>
      </w:r>
      <w:r w:rsidR="00127CFC">
        <w:rPr>
          <w:rFonts w:ascii="Times New Roman" w:hAnsi="Times New Roman" w:cs="Times New Roman"/>
          <w:sz w:val="28"/>
          <w:szCs w:val="28"/>
          <w:lang w:val="uk-UA"/>
        </w:rPr>
        <w:t>танамо-Бей</w:t>
      </w:r>
      <w:proofErr w:type="spellEnd"/>
      <w:r w:rsidR="00127CFC">
        <w:rPr>
          <w:rFonts w:ascii="Times New Roman" w:hAnsi="Times New Roman" w:cs="Times New Roman"/>
          <w:sz w:val="28"/>
          <w:szCs w:val="28"/>
          <w:lang w:val="uk-UA"/>
        </w:rPr>
        <w:t>, отримали в США квалі</w:t>
      </w:r>
      <w:r w:rsidR="008949CC">
        <w:rPr>
          <w:rFonts w:ascii="Times New Roman" w:hAnsi="Times New Roman" w:cs="Times New Roman"/>
          <w:sz w:val="28"/>
          <w:szCs w:val="28"/>
          <w:lang w:val="uk-UA"/>
        </w:rPr>
        <w:t xml:space="preserve">фікацію «незаконних ворожих </w:t>
      </w:r>
      <w:r w:rsidR="008949CC">
        <w:rPr>
          <w:rFonts w:ascii="Times New Roman" w:hAnsi="Times New Roman" w:cs="Times New Roman"/>
          <w:sz w:val="28"/>
          <w:szCs w:val="28"/>
          <w:lang w:val="uk-UA"/>
        </w:rPr>
        <w:lastRenderedPageBreak/>
        <w:t>комбатантів-іноземців», незалежно від обставин їх попадання до полону</w:t>
      </w:r>
      <w:r w:rsidR="005E3772" w:rsidRPr="005E3772">
        <w:rPr>
          <w:rFonts w:ascii="Times New Roman" w:hAnsi="Times New Roman" w:cs="Times New Roman"/>
          <w:sz w:val="28"/>
          <w:szCs w:val="28"/>
        </w:rPr>
        <w:t xml:space="preserve"> </w:t>
      </w:r>
      <w:r w:rsidR="00365E2D" w:rsidRPr="00365E2D">
        <w:rPr>
          <w:rFonts w:ascii="Times New Roman" w:hAnsi="Times New Roman" w:cs="Times New Roman"/>
          <w:sz w:val="28"/>
          <w:szCs w:val="28"/>
        </w:rPr>
        <w:t xml:space="preserve">[7, </w:t>
      </w:r>
      <w:r w:rsidR="00365E2D">
        <w:rPr>
          <w:rFonts w:ascii="Times New Roman" w:hAnsi="Times New Roman" w:cs="Times New Roman"/>
          <w:sz w:val="28"/>
          <w:szCs w:val="28"/>
          <w:lang w:val="en-US"/>
        </w:rPr>
        <w:t>c</w:t>
      </w:r>
      <w:r w:rsidR="00365E2D" w:rsidRPr="00365E2D">
        <w:rPr>
          <w:rFonts w:ascii="Times New Roman" w:hAnsi="Times New Roman" w:cs="Times New Roman"/>
          <w:sz w:val="28"/>
          <w:szCs w:val="28"/>
        </w:rPr>
        <w:t>.14]</w:t>
      </w:r>
      <w:r w:rsidR="008949CC">
        <w:rPr>
          <w:rFonts w:ascii="Times New Roman" w:hAnsi="Times New Roman" w:cs="Times New Roman"/>
          <w:sz w:val="28"/>
          <w:szCs w:val="28"/>
          <w:lang w:val="uk-UA"/>
        </w:rPr>
        <w:t xml:space="preserve">. Особам, які утримуються в </w:t>
      </w:r>
      <w:proofErr w:type="spellStart"/>
      <w:r w:rsidR="008949CC">
        <w:rPr>
          <w:rFonts w:ascii="Times New Roman" w:hAnsi="Times New Roman" w:cs="Times New Roman"/>
          <w:sz w:val="28"/>
          <w:szCs w:val="28"/>
          <w:lang w:val="uk-UA"/>
        </w:rPr>
        <w:t>Гуантанамо</w:t>
      </w:r>
      <w:proofErr w:type="spellEnd"/>
      <w:r w:rsidR="008949CC">
        <w:rPr>
          <w:rFonts w:ascii="Times New Roman" w:hAnsi="Times New Roman" w:cs="Times New Roman"/>
          <w:sz w:val="28"/>
          <w:szCs w:val="28"/>
          <w:lang w:val="uk-UA"/>
        </w:rPr>
        <w:t>, важко добитися судового визначення свого статусу. Визначенням того, чи відноситься затримана особа до «незаконних в</w:t>
      </w:r>
      <w:r w:rsidR="00365E2D">
        <w:rPr>
          <w:rFonts w:ascii="Times New Roman" w:hAnsi="Times New Roman" w:cs="Times New Roman"/>
          <w:sz w:val="28"/>
          <w:szCs w:val="28"/>
          <w:lang w:val="uk-UA"/>
        </w:rPr>
        <w:t>орожих комбатантів-іноземців», опікуються</w:t>
      </w:r>
      <w:r w:rsidR="008949CC">
        <w:rPr>
          <w:rFonts w:ascii="Times New Roman" w:hAnsi="Times New Roman" w:cs="Times New Roman"/>
          <w:sz w:val="28"/>
          <w:szCs w:val="28"/>
          <w:lang w:val="uk-UA"/>
        </w:rPr>
        <w:t xml:space="preserve"> Трибунал з розгляду статусу комбатантів і Адміністративно-ревізійна рада, причому обидві ці інстанції характеризуються Міністерством оборони США як адміністративні, а не судові. Проблема полягає не лише в тому, що термін «незаконні ворожі комбатанти-іноземці» не має юридичної значущості, але і в тому, що існує серйозна занепокоєність з приводу загальної тривалості утримання під вартою осіб, які </w:t>
      </w:r>
      <w:r w:rsidR="00365E2D">
        <w:rPr>
          <w:rFonts w:ascii="Times New Roman" w:hAnsi="Times New Roman" w:cs="Times New Roman"/>
          <w:sz w:val="28"/>
          <w:szCs w:val="28"/>
          <w:lang w:val="uk-UA"/>
        </w:rPr>
        <w:t>перебувають</w:t>
      </w:r>
      <w:r w:rsidR="008949CC">
        <w:rPr>
          <w:rFonts w:ascii="Times New Roman" w:hAnsi="Times New Roman" w:cs="Times New Roman"/>
          <w:sz w:val="28"/>
          <w:szCs w:val="28"/>
          <w:lang w:val="uk-UA"/>
        </w:rPr>
        <w:t xml:space="preserve"> в </w:t>
      </w:r>
      <w:proofErr w:type="spellStart"/>
      <w:r w:rsidR="008949CC">
        <w:rPr>
          <w:rFonts w:ascii="Times New Roman" w:hAnsi="Times New Roman" w:cs="Times New Roman"/>
          <w:sz w:val="28"/>
          <w:szCs w:val="28"/>
          <w:lang w:val="uk-UA"/>
        </w:rPr>
        <w:t>Гуантанамо</w:t>
      </w:r>
      <w:proofErr w:type="spellEnd"/>
      <w:r w:rsidR="002C0240">
        <w:rPr>
          <w:rFonts w:ascii="Times New Roman" w:hAnsi="Times New Roman" w:cs="Times New Roman"/>
          <w:sz w:val="28"/>
          <w:szCs w:val="28"/>
          <w:lang w:val="uk-UA"/>
        </w:rPr>
        <w:t xml:space="preserve">. </w:t>
      </w:r>
      <w:r w:rsidR="001263B1">
        <w:rPr>
          <w:rFonts w:ascii="Times New Roman" w:hAnsi="Times New Roman" w:cs="Times New Roman"/>
          <w:sz w:val="28"/>
          <w:szCs w:val="28"/>
          <w:lang w:val="uk-UA"/>
        </w:rPr>
        <w:t xml:space="preserve">Тому </w:t>
      </w:r>
      <w:r w:rsidR="00F65C4D">
        <w:rPr>
          <w:rFonts w:ascii="Times New Roman" w:hAnsi="Times New Roman" w:cs="Times New Roman"/>
          <w:sz w:val="28"/>
          <w:szCs w:val="28"/>
          <w:lang w:val="uk-UA"/>
        </w:rPr>
        <w:t>«</w:t>
      </w:r>
      <w:r w:rsidR="001263B1">
        <w:rPr>
          <w:rFonts w:ascii="Times New Roman" w:hAnsi="Times New Roman" w:cs="Times New Roman"/>
          <w:sz w:val="28"/>
          <w:szCs w:val="28"/>
          <w:lang w:val="uk-UA"/>
        </w:rPr>
        <w:t>невизначеність у статусі цих в’язнів призводить до їх утримання по декілька років, без пред’явлення обвинувачення, що, в свою чергу, фундаментально підриває право на справедливий судовий розгляд</w:t>
      </w:r>
      <w:r w:rsidR="00F65C4D">
        <w:rPr>
          <w:rFonts w:ascii="Times New Roman" w:hAnsi="Times New Roman" w:cs="Times New Roman"/>
          <w:sz w:val="28"/>
          <w:szCs w:val="28"/>
          <w:lang w:val="uk-UA"/>
        </w:rPr>
        <w:t>»</w:t>
      </w:r>
      <w:r w:rsidR="00365E2D">
        <w:rPr>
          <w:rFonts w:ascii="Times New Roman" w:hAnsi="Times New Roman" w:cs="Times New Roman"/>
          <w:sz w:val="28"/>
          <w:szCs w:val="28"/>
          <w:lang w:val="uk-UA"/>
        </w:rPr>
        <w:t xml:space="preserve"> </w:t>
      </w:r>
      <w:r w:rsidR="00365E2D" w:rsidRPr="00365E2D">
        <w:rPr>
          <w:rFonts w:ascii="Times New Roman" w:hAnsi="Times New Roman" w:cs="Times New Roman"/>
          <w:sz w:val="28"/>
          <w:szCs w:val="28"/>
        </w:rPr>
        <w:t xml:space="preserve">[8, </w:t>
      </w:r>
      <w:r w:rsidR="00365E2D">
        <w:rPr>
          <w:rFonts w:ascii="Times New Roman" w:hAnsi="Times New Roman" w:cs="Times New Roman"/>
          <w:sz w:val="28"/>
          <w:szCs w:val="28"/>
          <w:lang w:val="en-US"/>
        </w:rPr>
        <w:t>c</w:t>
      </w:r>
      <w:r w:rsidR="00365E2D" w:rsidRPr="00365E2D">
        <w:rPr>
          <w:rFonts w:ascii="Times New Roman" w:hAnsi="Times New Roman" w:cs="Times New Roman"/>
          <w:sz w:val="28"/>
          <w:szCs w:val="28"/>
        </w:rPr>
        <w:t>.10]</w:t>
      </w:r>
      <w:r w:rsidR="001263B1">
        <w:rPr>
          <w:rFonts w:ascii="Times New Roman" w:hAnsi="Times New Roman" w:cs="Times New Roman"/>
          <w:sz w:val="28"/>
          <w:szCs w:val="28"/>
          <w:lang w:val="uk-UA"/>
        </w:rPr>
        <w:t>.</w:t>
      </w:r>
      <w:r w:rsidR="001263B1" w:rsidRPr="00843352">
        <w:rPr>
          <w:rFonts w:ascii="Times New Roman" w:hAnsi="Times New Roman" w:cs="Times New Roman"/>
          <w:sz w:val="28"/>
          <w:szCs w:val="28"/>
          <w:lang w:val="uk-UA"/>
        </w:rPr>
        <w:t xml:space="preserve"> </w:t>
      </w:r>
      <w:r w:rsidR="001263B1">
        <w:rPr>
          <w:rFonts w:ascii="Times New Roman" w:hAnsi="Times New Roman" w:cs="Times New Roman"/>
          <w:sz w:val="28"/>
          <w:szCs w:val="28"/>
          <w:lang w:val="uk-UA"/>
        </w:rPr>
        <w:t xml:space="preserve"> </w:t>
      </w:r>
    </w:p>
    <w:p w:rsidR="00127CFC" w:rsidRDefault="000C24A2"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Вважаємо, що навіть якщо і немає остаточної визначеності щодо статусу цих затриманих і США</w:t>
      </w:r>
      <w:r w:rsidR="00865C67">
        <w:rPr>
          <w:rFonts w:ascii="Times New Roman" w:hAnsi="Times New Roman" w:cs="Times New Roman"/>
          <w:sz w:val="28"/>
          <w:szCs w:val="28"/>
          <w:lang w:val="uk-UA"/>
        </w:rPr>
        <w:t xml:space="preserve"> не хочуть надавати затри</w:t>
      </w:r>
      <w:r w:rsidR="0015452C">
        <w:rPr>
          <w:rFonts w:ascii="Times New Roman" w:hAnsi="Times New Roman" w:cs="Times New Roman"/>
          <w:sz w:val="28"/>
          <w:szCs w:val="28"/>
          <w:lang w:val="uk-UA"/>
        </w:rPr>
        <w:t>маним статусу військовополонених</w:t>
      </w:r>
      <w:r w:rsidR="00865C67">
        <w:rPr>
          <w:rFonts w:ascii="Times New Roman" w:hAnsi="Times New Roman" w:cs="Times New Roman"/>
          <w:sz w:val="28"/>
          <w:szCs w:val="28"/>
          <w:lang w:val="uk-UA"/>
        </w:rPr>
        <w:t xml:space="preserve">, вони не повинні забувати про статтю 5 Женевської конвенції про поводження з військовополоненими, яка чітко встановлює, що «у випадку, якщо щодо осіб, які брали ту чи іншу участь у військових діях  і </w:t>
      </w:r>
      <w:proofErr w:type="spellStart"/>
      <w:r w:rsidR="00365E2D">
        <w:rPr>
          <w:rFonts w:ascii="Times New Roman" w:hAnsi="Times New Roman" w:cs="Times New Roman"/>
          <w:sz w:val="28"/>
          <w:szCs w:val="28"/>
        </w:rPr>
        <w:t>потрапили</w:t>
      </w:r>
      <w:proofErr w:type="spellEnd"/>
      <w:r w:rsidR="00865C67">
        <w:rPr>
          <w:rFonts w:ascii="Times New Roman" w:hAnsi="Times New Roman" w:cs="Times New Roman"/>
          <w:sz w:val="28"/>
          <w:szCs w:val="28"/>
          <w:lang w:val="uk-UA"/>
        </w:rPr>
        <w:t xml:space="preserve"> до рук супротивника, виникає сумнів в їх належності до однієї з категорій, перерахованих в ст. 4, такі особи будуть користуватися заступництвом даної конвенції до тих пір, доки їх статус не буде визначено компетентним судом»</w:t>
      </w:r>
      <w:r w:rsidR="00365E2D" w:rsidRPr="00365E2D">
        <w:rPr>
          <w:rFonts w:ascii="Times New Roman" w:hAnsi="Times New Roman" w:cs="Times New Roman"/>
          <w:sz w:val="28"/>
          <w:szCs w:val="28"/>
          <w:lang w:val="uk-UA"/>
        </w:rPr>
        <w:t xml:space="preserve"> [5, </w:t>
      </w:r>
      <w:r w:rsidR="00365E2D">
        <w:rPr>
          <w:rFonts w:ascii="Times New Roman" w:hAnsi="Times New Roman" w:cs="Times New Roman"/>
          <w:sz w:val="28"/>
          <w:szCs w:val="28"/>
          <w:lang w:val="en-US"/>
        </w:rPr>
        <w:t>c</w:t>
      </w:r>
      <w:r w:rsidR="00365E2D" w:rsidRPr="00365E2D">
        <w:rPr>
          <w:rFonts w:ascii="Times New Roman" w:hAnsi="Times New Roman" w:cs="Times New Roman"/>
          <w:sz w:val="28"/>
          <w:szCs w:val="28"/>
          <w:lang w:val="uk-UA"/>
        </w:rPr>
        <w:t>.197]</w:t>
      </w:r>
      <w:r w:rsidR="00865C67">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127CFC">
        <w:rPr>
          <w:rFonts w:ascii="Times New Roman" w:hAnsi="Times New Roman" w:cs="Times New Roman"/>
          <w:sz w:val="28"/>
          <w:szCs w:val="28"/>
          <w:lang w:val="uk-UA"/>
        </w:rPr>
        <w:t xml:space="preserve">обов’язання </w:t>
      </w:r>
      <w:proofErr w:type="spellStart"/>
      <w:r w:rsidR="00127CFC">
        <w:rPr>
          <w:rFonts w:ascii="Times New Roman" w:hAnsi="Times New Roman" w:cs="Times New Roman"/>
          <w:sz w:val="28"/>
          <w:szCs w:val="28"/>
          <w:lang w:val="uk-UA"/>
        </w:rPr>
        <w:t>erga</w:t>
      </w:r>
      <w:proofErr w:type="spellEnd"/>
      <w:r w:rsidR="00127CFC">
        <w:rPr>
          <w:rFonts w:ascii="Times New Roman" w:hAnsi="Times New Roman" w:cs="Times New Roman"/>
          <w:sz w:val="28"/>
          <w:szCs w:val="28"/>
          <w:lang w:val="uk-UA"/>
        </w:rPr>
        <w:t xml:space="preserve"> </w:t>
      </w:r>
      <w:proofErr w:type="spellStart"/>
      <w:r w:rsidR="00127CFC">
        <w:rPr>
          <w:rFonts w:ascii="Times New Roman" w:hAnsi="Times New Roman" w:cs="Times New Roman"/>
          <w:sz w:val="28"/>
          <w:szCs w:val="28"/>
          <w:lang w:val="uk-UA"/>
        </w:rPr>
        <w:t>omnes</w:t>
      </w:r>
      <w:proofErr w:type="spellEnd"/>
      <w:r w:rsidR="00127CFC">
        <w:rPr>
          <w:rFonts w:ascii="Times New Roman" w:hAnsi="Times New Roman" w:cs="Times New Roman"/>
          <w:sz w:val="28"/>
          <w:szCs w:val="28"/>
          <w:lang w:val="uk-UA"/>
        </w:rPr>
        <w:t xml:space="preserve"> кожної держави, згідно з міжнародним законодавством щодо прав людини, виключає навіть у ситуації терористичного нападу, страту підозрюваних без суду і слідства, їх покарання не незалежними, незаконними трибуналами або їх арешту та утримання, яке має безпідставний характер з огляду на те, що їх законність неможливо піддати сумніву на правовій базі</w:t>
      </w:r>
      <w:r w:rsidR="00365E2D" w:rsidRPr="00365E2D">
        <w:rPr>
          <w:rFonts w:ascii="Times New Roman" w:hAnsi="Times New Roman" w:cs="Times New Roman"/>
          <w:sz w:val="28"/>
          <w:szCs w:val="28"/>
          <w:lang w:val="uk-UA"/>
        </w:rPr>
        <w:t xml:space="preserve"> [9, </w:t>
      </w:r>
      <w:r w:rsidR="00365E2D">
        <w:rPr>
          <w:rFonts w:ascii="Times New Roman" w:hAnsi="Times New Roman" w:cs="Times New Roman"/>
          <w:sz w:val="28"/>
          <w:szCs w:val="28"/>
          <w:lang w:val="en-US"/>
        </w:rPr>
        <w:t>c</w:t>
      </w:r>
      <w:r w:rsidR="00365E2D" w:rsidRPr="00365E2D">
        <w:rPr>
          <w:rFonts w:ascii="Times New Roman" w:hAnsi="Times New Roman" w:cs="Times New Roman"/>
          <w:sz w:val="28"/>
          <w:szCs w:val="28"/>
          <w:lang w:val="uk-UA"/>
        </w:rPr>
        <w:t>. 504]</w:t>
      </w:r>
      <w:r w:rsidR="00127CFC">
        <w:rPr>
          <w:rFonts w:ascii="Times New Roman" w:hAnsi="Times New Roman" w:cs="Times New Roman"/>
          <w:sz w:val="28"/>
          <w:szCs w:val="28"/>
          <w:lang w:val="uk-UA"/>
        </w:rPr>
        <w:t>.</w:t>
      </w:r>
    </w:p>
    <w:p w:rsidR="002D17F7" w:rsidRPr="005E3772" w:rsidRDefault="0015452C" w:rsidP="00484CE3">
      <w:pPr>
        <w:autoSpaceDE w:val="0"/>
        <w:autoSpaceDN w:val="0"/>
        <w:adjustRightInd w:val="0"/>
        <w:spacing w:after="0"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 огляду</w:t>
      </w:r>
      <w:r w:rsidR="00AE015C">
        <w:rPr>
          <w:rFonts w:ascii="Times New Roman" w:hAnsi="Times New Roman" w:cs="Times New Roman"/>
          <w:sz w:val="28"/>
          <w:szCs w:val="28"/>
          <w:lang w:val="uk-UA"/>
        </w:rPr>
        <w:t xml:space="preserve"> на ситуацію з в’язнями </w:t>
      </w:r>
      <w:proofErr w:type="spellStart"/>
      <w:r w:rsidR="00AE015C">
        <w:rPr>
          <w:rFonts w:ascii="Times New Roman" w:hAnsi="Times New Roman" w:cs="Times New Roman"/>
          <w:sz w:val="28"/>
          <w:szCs w:val="28"/>
          <w:lang w:val="uk-UA"/>
        </w:rPr>
        <w:t>Гуантанамо-Бей</w:t>
      </w:r>
      <w:proofErr w:type="spellEnd"/>
      <w:r w:rsidR="00AE015C">
        <w:rPr>
          <w:rFonts w:ascii="Times New Roman" w:hAnsi="Times New Roman" w:cs="Times New Roman"/>
          <w:sz w:val="28"/>
          <w:szCs w:val="28"/>
          <w:lang w:val="uk-UA"/>
        </w:rPr>
        <w:t xml:space="preserve">, можна зробити висновок, що Сполучені Штати Америки з </w:t>
      </w:r>
      <w:r w:rsidR="00A021F5">
        <w:rPr>
          <w:rFonts w:ascii="Times New Roman" w:hAnsi="Times New Roman" w:cs="Times New Roman"/>
          <w:sz w:val="28"/>
          <w:szCs w:val="28"/>
          <w:lang w:val="uk-UA"/>
        </w:rPr>
        <w:t>метою</w:t>
      </w:r>
      <w:r w:rsidR="00AE015C">
        <w:rPr>
          <w:rFonts w:ascii="Times New Roman" w:hAnsi="Times New Roman" w:cs="Times New Roman"/>
          <w:sz w:val="28"/>
          <w:szCs w:val="28"/>
          <w:lang w:val="uk-UA"/>
        </w:rPr>
        <w:t xml:space="preserve"> боротьби з тероризмом, вдалися до значних порушень прав людини щодо цих осіб.</w:t>
      </w:r>
      <w:r>
        <w:rPr>
          <w:rFonts w:ascii="Times New Roman" w:hAnsi="Times New Roman" w:cs="Times New Roman"/>
          <w:sz w:val="28"/>
          <w:szCs w:val="28"/>
          <w:lang w:val="uk-UA"/>
        </w:rPr>
        <w:t xml:space="preserve"> Адже</w:t>
      </w:r>
      <w:r w:rsidR="002D17F7">
        <w:rPr>
          <w:rFonts w:ascii="Times New Roman" w:hAnsi="Times New Roman" w:cs="Times New Roman"/>
          <w:sz w:val="28"/>
          <w:szCs w:val="28"/>
          <w:lang w:val="uk-UA"/>
        </w:rPr>
        <w:t xml:space="preserve"> н</w:t>
      </w:r>
      <w:r w:rsidR="00AE015C">
        <w:rPr>
          <w:rFonts w:ascii="Times New Roman" w:hAnsi="Times New Roman" w:cs="Times New Roman"/>
          <w:sz w:val="28"/>
          <w:szCs w:val="28"/>
          <w:lang w:val="uk-UA"/>
        </w:rPr>
        <w:t xml:space="preserve">едаремно експерти </w:t>
      </w:r>
      <w:r w:rsidR="00AE015C">
        <w:rPr>
          <w:rFonts w:ascii="Times New Roman" w:hAnsi="Times New Roman" w:cs="Times New Roman"/>
          <w:sz w:val="28"/>
          <w:szCs w:val="28"/>
          <w:lang w:val="uk-UA"/>
        </w:rPr>
        <w:lastRenderedPageBreak/>
        <w:t xml:space="preserve">ООН з прав людини ще в 2006 році зробили спільну доповідь щодо положення осіб, які знаходяться під вартою в </w:t>
      </w:r>
      <w:proofErr w:type="spellStart"/>
      <w:r w:rsidR="00AE015C">
        <w:rPr>
          <w:rFonts w:ascii="Times New Roman" w:hAnsi="Times New Roman" w:cs="Times New Roman"/>
          <w:sz w:val="28"/>
          <w:szCs w:val="28"/>
          <w:lang w:val="uk-UA"/>
        </w:rPr>
        <w:t>Гуантанамо-Бей</w:t>
      </w:r>
      <w:proofErr w:type="spellEnd"/>
      <w:r w:rsidR="00AE015C">
        <w:rPr>
          <w:rFonts w:ascii="Times New Roman" w:hAnsi="Times New Roman" w:cs="Times New Roman"/>
          <w:sz w:val="28"/>
          <w:szCs w:val="28"/>
          <w:lang w:val="uk-UA"/>
        </w:rPr>
        <w:t xml:space="preserve">, в якій вони висловили свою занепокоєність щодо положення ув’язнених на американській базі на Кубі. У доповіді відзначається, що багато в’язнів </w:t>
      </w:r>
      <w:proofErr w:type="spellStart"/>
      <w:r w:rsidR="00AE015C">
        <w:rPr>
          <w:rFonts w:ascii="Times New Roman" w:hAnsi="Times New Roman" w:cs="Times New Roman"/>
          <w:sz w:val="28"/>
          <w:szCs w:val="28"/>
          <w:lang w:val="uk-UA"/>
        </w:rPr>
        <w:t>Гуантанамо</w:t>
      </w:r>
      <w:proofErr w:type="spellEnd"/>
      <w:r w:rsidR="00AE015C">
        <w:rPr>
          <w:rFonts w:ascii="Times New Roman" w:hAnsi="Times New Roman" w:cs="Times New Roman"/>
          <w:sz w:val="28"/>
          <w:szCs w:val="28"/>
          <w:lang w:val="uk-UA"/>
        </w:rPr>
        <w:t xml:space="preserve">  уже багато років знаходяться під вартою і позбавлені прав переписки і спілкування. Їм не надається правова допомога</w:t>
      </w:r>
      <w:r>
        <w:rPr>
          <w:rFonts w:ascii="Times New Roman" w:hAnsi="Times New Roman" w:cs="Times New Roman"/>
          <w:sz w:val="28"/>
          <w:szCs w:val="28"/>
          <w:lang w:val="uk-UA"/>
        </w:rPr>
        <w:t xml:space="preserve"> та</w:t>
      </w:r>
      <w:r w:rsidR="00AE015C">
        <w:rPr>
          <w:rFonts w:ascii="Times New Roman" w:hAnsi="Times New Roman" w:cs="Times New Roman"/>
          <w:sz w:val="28"/>
          <w:szCs w:val="28"/>
          <w:lang w:val="uk-UA"/>
        </w:rPr>
        <w:t xml:space="preserve"> інформація про їх подальшу долю. Експерти ООН вважають, що </w:t>
      </w:r>
      <w:r w:rsidR="00F65C4D">
        <w:rPr>
          <w:rFonts w:ascii="Times New Roman" w:hAnsi="Times New Roman" w:cs="Times New Roman"/>
          <w:sz w:val="28"/>
          <w:szCs w:val="28"/>
          <w:lang w:val="uk-UA"/>
        </w:rPr>
        <w:t>«</w:t>
      </w:r>
      <w:r w:rsidR="00AE015C">
        <w:rPr>
          <w:rFonts w:ascii="Times New Roman" w:hAnsi="Times New Roman" w:cs="Times New Roman"/>
          <w:sz w:val="28"/>
          <w:szCs w:val="28"/>
          <w:lang w:val="uk-UA"/>
        </w:rPr>
        <w:t>дії США, зокрема, звільнення декількох ув’язнених і прийняття Верховним судом рішення, яке підтверджує право затриманого постати перед судом, не вирішують проблеми в цілому</w:t>
      </w:r>
      <w:r w:rsidR="00F65C4D">
        <w:rPr>
          <w:rFonts w:ascii="Times New Roman" w:hAnsi="Times New Roman" w:cs="Times New Roman"/>
          <w:sz w:val="28"/>
          <w:szCs w:val="28"/>
          <w:lang w:val="uk-UA"/>
        </w:rPr>
        <w:t>»</w:t>
      </w:r>
      <w:r w:rsidR="00A021F5">
        <w:rPr>
          <w:rFonts w:ascii="Times New Roman" w:hAnsi="Times New Roman" w:cs="Times New Roman"/>
          <w:sz w:val="28"/>
          <w:szCs w:val="28"/>
          <w:lang w:val="uk-UA"/>
        </w:rPr>
        <w:t xml:space="preserve"> </w:t>
      </w:r>
      <w:r w:rsidR="00A021F5" w:rsidRPr="00A021F5">
        <w:rPr>
          <w:rFonts w:ascii="Times New Roman" w:hAnsi="Times New Roman" w:cs="Times New Roman"/>
          <w:sz w:val="28"/>
          <w:szCs w:val="28"/>
          <w:lang w:val="uk-UA"/>
        </w:rPr>
        <w:t>[4]</w:t>
      </w:r>
      <w:r w:rsidR="00AE015C">
        <w:rPr>
          <w:rFonts w:ascii="Times New Roman" w:hAnsi="Times New Roman" w:cs="Times New Roman"/>
          <w:sz w:val="28"/>
          <w:szCs w:val="28"/>
          <w:lang w:val="uk-UA"/>
        </w:rPr>
        <w:t xml:space="preserve">. </w:t>
      </w:r>
    </w:p>
    <w:p w:rsidR="0015452C" w:rsidRDefault="00894E44" w:rsidP="00484CE3">
      <w:pPr>
        <w:autoSpaceDE w:val="0"/>
        <w:autoSpaceDN w:val="0"/>
        <w:adjustRightInd w:val="0"/>
        <w:spacing w:after="0"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Справді, різноманітні правозахисники неодноразово висловлювали занепокоєність з даного питання, </w:t>
      </w:r>
      <w:proofErr w:type="spellStart"/>
      <w:r w:rsidR="00A021F5">
        <w:rPr>
          <w:rFonts w:ascii="Times New Roman" w:hAnsi="Times New Roman" w:cs="Times New Roman"/>
          <w:sz w:val="28"/>
          <w:szCs w:val="28"/>
        </w:rPr>
        <w:t>однак</w:t>
      </w:r>
      <w:proofErr w:type="spellEnd"/>
      <w:r>
        <w:rPr>
          <w:rFonts w:ascii="Times New Roman" w:hAnsi="Times New Roman" w:cs="Times New Roman"/>
          <w:sz w:val="28"/>
          <w:szCs w:val="28"/>
          <w:lang w:val="uk-UA"/>
        </w:rPr>
        <w:t xml:space="preserve">, влада США не вжила ніяких заходів. Часто Сполученим Штатам нагадують, що після завершення військових дій військовополонені повинні бути звільнені (ст..118 Женевської конвенції про поводження з військовополоненими), окрім випадків, коли вони підозрюються у військових злочинах, осуджуються за їх вчинення або засуджуються до відповідного покарання: у цих випадках продовжує діяти право на справедливий судовий розгляд. </w:t>
      </w:r>
      <w:r w:rsidR="0015452C">
        <w:rPr>
          <w:rFonts w:ascii="Times New Roman" w:hAnsi="Times New Roman" w:cs="Times New Roman"/>
          <w:sz w:val="28"/>
          <w:szCs w:val="28"/>
          <w:lang w:val="uk-UA"/>
        </w:rPr>
        <w:t>Проблему з цього приводу представляє і Акт про військові комісії, на несумісність якого з відповідними міжнародними стандартами вказав Спеціальний доповідач з питання про заохочення та захист прав людини і основних свобод в умовах боротьби з тероризмом</w:t>
      </w:r>
      <w:r w:rsidR="00A021F5">
        <w:rPr>
          <w:rFonts w:ascii="Times New Roman" w:hAnsi="Times New Roman" w:cs="Times New Roman"/>
          <w:sz w:val="28"/>
          <w:szCs w:val="28"/>
          <w:lang w:val="uk-UA"/>
        </w:rPr>
        <w:t xml:space="preserve"> </w:t>
      </w:r>
      <w:r w:rsidR="00A021F5" w:rsidRPr="00A021F5">
        <w:rPr>
          <w:rFonts w:ascii="Times New Roman" w:hAnsi="Times New Roman" w:cs="Times New Roman"/>
          <w:sz w:val="28"/>
          <w:szCs w:val="28"/>
        </w:rPr>
        <w:t xml:space="preserve">[8, </w:t>
      </w:r>
      <w:r w:rsidR="00A021F5">
        <w:rPr>
          <w:rFonts w:ascii="Times New Roman" w:hAnsi="Times New Roman" w:cs="Times New Roman"/>
          <w:sz w:val="28"/>
          <w:szCs w:val="28"/>
          <w:lang w:val="en-US"/>
        </w:rPr>
        <w:t>c</w:t>
      </w:r>
      <w:r w:rsidR="00A021F5" w:rsidRPr="00A021F5">
        <w:rPr>
          <w:rFonts w:ascii="Times New Roman" w:hAnsi="Times New Roman" w:cs="Times New Roman"/>
          <w:sz w:val="28"/>
          <w:szCs w:val="28"/>
        </w:rPr>
        <w:t>.12-16]</w:t>
      </w:r>
      <w:r w:rsidR="0015452C">
        <w:rPr>
          <w:rFonts w:ascii="Times New Roman" w:hAnsi="Times New Roman" w:cs="Times New Roman"/>
          <w:sz w:val="28"/>
          <w:szCs w:val="28"/>
          <w:lang w:val="uk-UA"/>
        </w:rPr>
        <w:t>. Адже хоча Міжнародний пакт про громадянські та політичні права і не забороняє ані заснування і застосування військових чи особливих судів і трибуналів, ані централізації судового слідства, переслідування чи розгляду (коли справами про тероризм займається один суд звичайної юрисдикції), потрібно дуже обачно підходити до передачі справ про тероризм до військових, особливих чи спеціалізованих судів, оскільки це може призвести до проблем з точки зору статті 14 і 26 Міжнародного пакту про громадянські та політичні права</w:t>
      </w:r>
      <w:r w:rsidR="00F65C4D">
        <w:rPr>
          <w:rFonts w:ascii="Times New Roman" w:hAnsi="Times New Roman" w:cs="Times New Roman"/>
          <w:sz w:val="28"/>
          <w:szCs w:val="28"/>
          <w:lang w:val="uk-UA"/>
        </w:rPr>
        <w:t>.</w:t>
      </w:r>
    </w:p>
    <w:p w:rsidR="00350E9C" w:rsidRDefault="00894E44"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Визнаючи необхідність виключення безкарності за вчинення військових злочинів, потрібно підкреслити, що шанси на забезпечення справедливого судового розгляду з часом слабшають. Надзвичайно важливим також є те, що навіть якщо ці особи і не мають статусу військовополонен</w:t>
      </w:r>
      <w:r w:rsidR="00C34FC7">
        <w:rPr>
          <w:rFonts w:ascii="Times New Roman" w:hAnsi="Times New Roman" w:cs="Times New Roman"/>
          <w:sz w:val="28"/>
          <w:szCs w:val="28"/>
          <w:lang w:val="uk-UA"/>
        </w:rPr>
        <w:t>их</w:t>
      </w:r>
      <w:r>
        <w:rPr>
          <w:rFonts w:ascii="Times New Roman" w:hAnsi="Times New Roman" w:cs="Times New Roman"/>
          <w:sz w:val="28"/>
          <w:szCs w:val="28"/>
          <w:lang w:val="uk-UA"/>
        </w:rPr>
        <w:t xml:space="preserve"> і є так званими «незаконними комбатантами», вони все одно підпадають під звичаєве міжнародне </w:t>
      </w:r>
      <w:r w:rsidRPr="00743529">
        <w:rPr>
          <w:rFonts w:ascii="Times New Roman" w:hAnsi="Times New Roman" w:cs="Times New Roman"/>
          <w:sz w:val="28"/>
          <w:szCs w:val="28"/>
          <w:lang w:val="uk-UA"/>
        </w:rPr>
        <w:t>право, котре вимагає щодо них справедливого процесу і неупередженого суду (с.75 І Додаткового протоколу забороняє насильство щодо будь-яких осіб, які знаходяться під владою сторони супротивника і не користуються захистом відповідно до різних договорів)</w:t>
      </w:r>
      <w:r w:rsidR="00C34FC7" w:rsidRPr="00C34FC7">
        <w:rPr>
          <w:rFonts w:ascii="Times New Roman" w:hAnsi="Times New Roman" w:cs="Times New Roman"/>
          <w:sz w:val="28"/>
          <w:szCs w:val="28"/>
        </w:rPr>
        <w:t xml:space="preserve"> </w:t>
      </w:r>
      <w:r w:rsidR="00C34FC7" w:rsidRPr="0001684C">
        <w:rPr>
          <w:rFonts w:ascii="Times New Roman" w:hAnsi="Times New Roman" w:cs="Times New Roman"/>
          <w:sz w:val="28"/>
          <w:szCs w:val="28"/>
        </w:rPr>
        <w:t xml:space="preserve">[5, </w:t>
      </w:r>
      <w:r w:rsidR="00C34FC7">
        <w:rPr>
          <w:rFonts w:ascii="Times New Roman" w:hAnsi="Times New Roman" w:cs="Times New Roman"/>
          <w:sz w:val="28"/>
          <w:szCs w:val="28"/>
          <w:lang w:val="en-US"/>
        </w:rPr>
        <w:t>c</w:t>
      </w:r>
      <w:r w:rsidR="00C34FC7" w:rsidRPr="0001684C">
        <w:rPr>
          <w:rFonts w:ascii="Times New Roman" w:hAnsi="Times New Roman" w:cs="Times New Roman"/>
          <w:sz w:val="28"/>
          <w:szCs w:val="28"/>
        </w:rPr>
        <w:t>.379-382]</w:t>
      </w:r>
      <w:r w:rsidRPr="00743529">
        <w:rPr>
          <w:rFonts w:ascii="Times New Roman" w:hAnsi="Times New Roman" w:cs="Times New Roman"/>
          <w:sz w:val="28"/>
          <w:szCs w:val="28"/>
          <w:lang w:val="uk-UA"/>
        </w:rPr>
        <w:t>.</w:t>
      </w:r>
      <w:r>
        <w:rPr>
          <w:rFonts w:ascii="Times New Roman" w:hAnsi="Times New Roman" w:cs="Times New Roman"/>
          <w:sz w:val="28"/>
          <w:szCs w:val="28"/>
          <w:lang w:val="uk-UA"/>
        </w:rPr>
        <w:t xml:space="preserve"> На жаль, на практиці Сполучені Штати </w:t>
      </w:r>
      <w:r w:rsidR="0015452C">
        <w:rPr>
          <w:rFonts w:ascii="Times New Roman" w:hAnsi="Times New Roman" w:cs="Times New Roman"/>
          <w:sz w:val="28"/>
          <w:szCs w:val="28"/>
          <w:lang w:val="uk-UA"/>
        </w:rPr>
        <w:t xml:space="preserve">не </w:t>
      </w:r>
      <w:r>
        <w:rPr>
          <w:rFonts w:ascii="Times New Roman" w:hAnsi="Times New Roman" w:cs="Times New Roman"/>
          <w:sz w:val="28"/>
          <w:szCs w:val="28"/>
          <w:lang w:val="uk-UA"/>
        </w:rPr>
        <w:t xml:space="preserve">виконали даних зобов’язань за міжнародним правом, оскільки 166 осіб і досі залишаються під вартою в </w:t>
      </w:r>
      <w:proofErr w:type="spellStart"/>
      <w:r>
        <w:rPr>
          <w:rFonts w:ascii="Times New Roman" w:hAnsi="Times New Roman" w:cs="Times New Roman"/>
          <w:sz w:val="28"/>
          <w:szCs w:val="28"/>
          <w:lang w:val="uk-UA"/>
        </w:rPr>
        <w:t>Гуантанамо</w:t>
      </w:r>
      <w:proofErr w:type="spellEnd"/>
      <w:r w:rsidR="000C24A2">
        <w:rPr>
          <w:rFonts w:ascii="Times New Roman" w:hAnsi="Times New Roman" w:cs="Times New Roman"/>
          <w:sz w:val="28"/>
          <w:szCs w:val="28"/>
          <w:lang w:val="uk-UA"/>
        </w:rPr>
        <w:t xml:space="preserve"> без суду та слідства</w:t>
      </w:r>
      <w:r>
        <w:rPr>
          <w:rFonts w:ascii="Times New Roman" w:hAnsi="Times New Roman" w:cs="Times New Roman"/>
          <w:sz w:val="28"/>
          <w:szCs w:val="28"/>
          <w:lang w:val="uk-UA"/>
        </w:rPr>
        <w:t xml:space="preserve">. </w:t>
      </w:r>
    </w:p>
    <w:p w:rsidR="00B801BF" w:rsidRDefault="0015452C" w:rsidP="00484CE3">
      <w:pPr>
        <w:spacing w:line="360" w:lineRule="auto"/>
        <w:ind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w:t>
      </w:r>
      <w:r w:rsidR="00512FEA">
        <w:rPr>
          <w:rFonts w:ascii="Times New Roman" w:hAnsi="Times New Roman" w:cs="Times New Roman"/>
          <w:sz w:val="28"/>
          <w:szCs w:val="28"/>
          <w:lang w:val="uk-UA"/>
        </w:rPr>
        <w:t xml:space="preserve">, ми не заперечуємо </w:t>
      </w:r>
      <w:r w:rsidR="002D17F7">
        <w:rPr>
          <w:rFonts w:ascii="Times New Roman" w:hAnsi="Times New Roman" w:cs="Times New Roman"/>
          <w:sz w:val="28"/>
          <w:szCs w:val="28"/>
          <w:lang w:val="uk-UA"/>
        </w:rPr>
        <w:t>право та обов’язок кожної держави використовувати всі законні способи для захисту своїх громадян</w:t>
      </w:r>
      <w:r w:rsidR="006550CB">
        <w:rPr>
          <w:rFonts w:ascii="Times New Roman" w:hAnsi="Times New Roman" w:cs="Times New Roman"/>
          <w:sz w:val="28"/>
          <w:szCs w:val="28"/>
          <w:lang w:val="uk-UA"/>
        </w:rPr>
        <w:t xml:space="preserve"> від небезпеки</w:t>
      </w:r>
      <w:r w:rsidR="002D17F7">
        <w:rPr>
          <w:rFonts w:ascii="Times New Roman" w:hAnsi="Times New Roman" w:cs="Times New Roman"/>
          <w:sz w:val="28"/>
          <w:szCs w:val="28"/>
          <w:lang w:val="uk-UA"/>
        </w:rPr>
        <w:t>, яка йде від терористів. Однак, боротьба з тероризмом не повинна призводити до порушення основоположних принципів в області прав людини.</w:t>
      </w:r>
      <w:r w:rsidR="00284833">
        <w:rPr>
          <w:rFonts w:ascii="Times New Roman" w:hAnsi="Times New Roman" w:cs="Times New Roman"/>
          <w:sz w:val="28"/>
          <w:szCs w:val="28"/>
          <w:lang w:val="uk-UA"/>
        </w:rPr>
        <w:t xml:space="preserve"> Міжнародному праву необхідним є </w:t>
      </w:r>
      <w:r w:rsidR="008949CC">
        <w:rPr>
          <w:rFonts w:ascii="Times New Roman" w:hAnsi="Times New Roman" w:cs="Times New Roman"/>
          <w:sz w:val="28"/>
          <w:szCs w:val="28"/>
          <w:lang w:val="uk-UA"/>
        </w:rPr>
        <w:t xml:space="preserve">внесення ясності у статусі будь-якої особи, яка затримується у зв’язку з міжнародним чи </w:t>
      </w:r>
      <w:proofErr w:type="spellStart"/>
      <w:r w:rsidR="008949CC">
        <w:rPr>
          <w:rFonts w:ascii="Times New Roman" w:hAnsi="Times New Roman" w:cs="Times New Roman"/>
          <w:sz w:val="28"/>
          <w:szCs w:val="28"/>
          <w:lang w:val="uk-UA"/>
        </w:rPr>
        <w:t>нем</w:t>
      </w:r>
      <w:r w:rsidR="00284833">
        <w:rPr>
          <w:rFonts w:ascii="Times New Roman" w:hAnsi="Times New Roman" w:cs="Times New Roman"/>
          <w:sz w:val="28"/>
          <w:szCs w:val="28"/>
          <w:lang w:val="uk-UA"/>
        </w:rPr>
        <w:t>іжнародним</w:t>
      </w:r>
      <w:proofErr w:type="spellEnd"/>
      <w:r w:rsidR="00284833">
        <w:rPr>
          <w:rFonts w:ascii="Times New Roman" w:hAnsi="Times New Roman" w:cs="Times New Roman"/>
          <w:sz w:val="28"/>
          <w:szCs w:val="28"/>
          <w:lang w:val="uk-UA"/>
        </w:rPr>
        <w:t xml:space="preserve"> збройним конфліктом.</w:t>
      </w:r>
      <w:r w:rsidR="00350E9C">
        <w:rPr>
          <w:rFonts w:ascii="Times New Roman" w:hAnsi="Times New Roman" w:cs="Times New Roman"/>
          <w:sz w:val="28"/>
          <w:szCs w:val="28"/>
          <w:lang w:val="uk-UA"/>
        </w:rPr>
        <w:t xml:space="preserve"> Сполучені Штати неодноразово заявляли, що винуватці подій 11 вересня «не заслуговують на те, щоб до них ставилися як до військовополонених», -  проголосив віце-президент </w:t>
      </w:r>
      <w:proofErr w:type="spellStart"/>
      <w:r w:rsidR="00350E9C">
        <w:rPr>
          <w:rFonts w:ascii="Times New Roman" w:hAnsi="Times New Roman" w:cs="Times New Roman"/>
          <w:sz w:val="28"/>
          <w:szCs w:val="28"/>
          <w:lang w:val="uk-UA"/>
        </w:rPr>
        <w:t>Чейні</w:t>
      </w:r>
      <w:proofErr w:type="spellEnd"/>
      <w:r w:rsidR="00350E9C">
        <w:rPr>
          <w:rFonts w:ascii="Times New Roman" w:hAnsi="Times New Roman" w:cs="Times New Roman"/>
          <w:sz w:val="28"/>
          <w:szCs w:val="28"/>
          <w:lang w:val="uk-UA"/>
        </w:rPr>
        <w:t>, обнародуючи адміністративний указ Президента. «Вони не заслуговують тих самих гарантій і засобів захисту, що застосовувалися б до американського громадянина у звичайному судовому процесі»</w:t>
      </w:r>
      <w:r w:rsidR="006550CB">
        <w:rPr>
          <w:rFonts w:ascii="Times New Roman" w:hAnsi="Times New Roman" w:cs="Times New Roman"/>
          <w:sz w:val="28"/>
          <w:szCs w:val="28"/>
          <w:lang w:val="uk-UA"/>
        </w:rPr>
        <w:t xml:space="preserve"> </w:t>
      </w:r>
      <w:r w:rsidR="006550CB" w:rsidRPr="006550CB">
        <w:rPr>
          <w:rFonts w:ascii="Times New Roman" w:hAnsi="Times New Roman" w:cs="Times New Roman"/>
          <w:sz w:val="28"/>
          <w:szCs w:val="28"/>
        </w:rPr>
        <w:t xml:space="preserve">[9, </w:t>
      </w:r>
      <w:r w:rsidR="006550CB">
        <w:rPr>
          <w:rFonts w:ascii="Times New Roman" w:hAnsi="Times New Roman" w:cs="Times New Roman"/>
          <w:sz w:val="28"/>
          <w:szCs w:val="28"/>
          <w:lang w:val="en-US"/>
        </w:rPr>
        <w:t>c</w:t>
      </w:r>
      <w:r w:rsidR="006550CB" w:rsidRPr="006550CB">
        <w:rPr>
          <w:rFonts w:ascii="Times New Roman" w:hAnsi="Times New Roman" w:cs="Times New Roman"/>
          <w:sz w:val="28"/>
          <w:szCs w:val="28"/>
        </w:rPr>
        <w:t>.493]</w:t>
      </w:r>
      <w:r w:rsidR="00350E9C">
        <w:rPr>
          <w:rFonts w:ascii="Times New Roman" w:hAnsi="Times New Roman" w:cs="Times New Roman"/>
          <w:sz w:val="28"/>
          <w:szCs w:val="28"/>
          <w:lang w:val="uk-UA"/>
        </w:rPr>
        <w:t xml:space="preserve">. Така позиція є, на нашу думку, апріорі </w:t>
      </w:r>
      <w:r w:rsidR="006550CB">
        <w:rPr>
          <w:rFonts w:ascii="Times New Roman" w:hAnsi="Times New Roman" w:cs="Times New Roman"/>
          <w:sz w:val="28"/>
          <w:szCs w:val="28"/>
          <w:lang w:val="uk-UA"/>
        </w:rPr>
        <w:t>хибною</w:t>
      </w:r>
      <w:r w:rsidR="00350E9C">
        <w:rPr>
          <w:rFonts w:ascii="Times New Roman" w:hAnsi="Times New Roman" w:cs="Times New Roman"/>
          <w:sz w:val="28"/>
          <w:szCs w:val="28"/>
          <w:lang w:val="uk-UA"/>
        </w:rPr>
        <w:t>, оскільки с</w:t>
      </w:r>
      <w:r w:rsidR="00B801BF">
        <w:rPr>
          <w:rFonts w:ascii="Times New Roman" w:hAnsi="Times New Roman" w:cs="Times New Roman"/>
          <w:sz w:val="28"/>
          <w:szCs w:val="28"/>
          <w:lang w:val="uk-UA"/>
        </w:rPr>
        <w:t xml:space="preserve">трата терористів без суду та слідства є спокусливим  та спрощеним варіантом дій для органів правозастосування, однак право на життя – або принаймні право не бути позбавленим державою життя без належного судового процесу є фундаментальним правом навіть під час війни. </w:t>
      </w:r>
      <w:r w:rsidR="005F6027">
        <w:rPr>
          <w:rFonts w:ascii="Times New Roman" w:hAnsi="Times New Roman" w:cs="Times New Roman"/>
          <w:sz w:val="28"/>
          <w:szCs w:val="28"/>
          <w:lang w:val="uk-UA"/>
        </w:rPr>
        <w:t xml:space="preserve">Така ситуація ще раз вказує на необхідність вдосконалення </w:t>
      </w:r>
      <w:r w:rsidR="005F6027">
        <w:rPr>
          <w:rFonts w:ascii="Times New Roman" w:hAnsi="Times New Roman" w:cs="Times New Roman"/>
          <w:sz w:val="28"/>
          <w:szCs w:val="28"/>
          <w:lang w:val="uk-UA"/>
        </w:rPr>
        <w:lastRenderedPageBreak/>
        <w:t>механізмів міжнародного антитерористичного права для чіткої кваліфікації різних ситуацій, які виникають у ситуаціях боротьби з тероризмом.</w:t>
      </w:r>
    </w:p>
    <w:p w:rsidR="0011562C" w:rsidRPr="004D38E8" w:rsidRDefault="0011562C" w:rsidP="00484CE3">
      <w:pPr>
        <w:spacing w:line="360" w:lineRule="auto"/>
        <w:ind w:firstLine="284"/>
        <w:contextualSpacing/>
        <w:jc w:val="both"/>
        <w:rPr>
          <w:rFonts w:ascii="Times New Roman" w:hAnsi="Times New Roman" w:cs="Times New Roman"/>
          <w:sz w:val="28"/>
          <w:szCs w:val="28"/>
        </w:rPr>
      </w:pPr>
    </w:p>
    <w:p w:rsidR="0011562C" w:rsidRPr="0011562C" w:rsidRDefault="0011562C" w:rsidP="0011562C">
      <w:pPr>
        <w:spacing w:line="360" w:lineRule="auto"/>
        <w:ind w:firstLine="284"/>
        <w:contextualSpacing/>
        <w:jc w:val="both"/>
        <w:rPr>
          <w:rFonts w:ascii="Times New Roman" w:hAnsi="Times New Roman" w:cs="Times New Roman"/>
          <w:b/>
          <w:i/>
          <w:sz w:val="28"/>
          <w:szCs w:val="28"/>
          <w:lang w:val="uk-UA"/>
        </w:rPr>
      </w:pPr>
      <w:r w:rsidRPr="0011562C">
        <w:rPr>
          <w:rFonts w:ascii="Times New Roman" w:hAnsi="Times New Roman" w:cs="Times New Roman"/>
          <w:b/>
          <w:i/>
          <w:sz w:val="28"/>
          <w:szCs w:val="28"/>
        </w:rPr>
        <w:t>Л</w:t>
      </w:r>
      <w:r w:rsidRPr="0011562C">
        <w:rPr>
          <w:rFonts w:ascii="Times New Roman" w:hAnsi="Times New Roman" w:cs="Times New Roman"/>
          <w:b/>
          <w:i/>
          <w:sz w:val="28"/>
          <w:szCs w:val="28"/>
          <w:lang w:val="uk-UA"/>
        </w:rPr>
        <w:t>і</w:t>
      </w:r>
      <w:proofErr w:type="spellStart"/>
      <w:r w:rsidRPr="0011562C">
        <w:rPr>
          <w:rFonts w:ascii="Times New Roman" w:hAnsi="Times New Roman" w:cs="Times New Roman"/>
          <w:b/>
          <w:i/>
          <w:sz w:val="28"/>
          <w:szCs w:val="28"/>
        </w:rPr>
        <w:t>тература</w:t>
      </w:r>
      <w:proofErr w:type="spellEnd"/>
      <w:r w:rsidRPr="0011562C">
        <w:rPr>
          <w:rFonts w:ascii="Times New Roman" w:hAnsi="Times New Roman" w:cs="Times New Roman"/>
          <w:b/>
          <w:i/>
          <w:sz w:val="28"/>
          <w:szCs w:val="28"/>
        </w:rPr>
        <w:t>:</w:t>
      </w:r>
    </w:p>
    <w:p w:rsidR="00A654F4" w:rsidRPr="0011562C" w:rsidRDefault="00A654F4" w:rsidP="00A654F4">
      <w:pPr>
        <w:pStyle w:val="aa"/>
        <w:numPr>
          <w:ilvl w:val="0"/>
          <w:numId w:val="2"/>
        </w:numPr>
        <w:spacing w:line="360" w:lineRule="auto"/>
        <w:ind w:left="0"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Case concerning the military and paramilitary activities in and against Nicaragua (Nicaragua v. United states of America), </w:t>
      </w:r>
      <w:proofErr w:type="spellStart"/>
      <w:r>
        <w:rPr>
          <w:rFonts w:ascii="Times New Roman" w:hAnsi="Times New Roman" w:cs="Times New Roman"/>
          <w:sz w:val="28"/>
          <w:szCs w:val="28"/>
          <w:lang w:val="en-US"/>
        </w:rPr>
        <w:t>Judgement</w:t>
      </w:r>
      <w:proofErr w:type="spellEnd"/>
      <w:r>
        <w:rPr>
          <w:rFonts w:ascii="Times New Roman" w:hAnsi="Times New Roman" w:cs="Times New Roman"/>
          <w:sz w:val="28"/>
          <w:szCs w:val="28"/>
          <w:lang w:val="en-US"/>
        </w:rPr>
        <w:t xml:space="preserve"> of ICJ of 27 June 1986</w:t>
      </w:r>
      <w:r w:rsidRPr="001B0E41">
        <w:rPr>
          <w:rFonts w:ascii="Times New Roman" w:hAnsi="Times New Roman" w:cs="Times New Roman"/>
          <w:sz w:val="28"/>
          <w:szCs w:val="28"/>
          <w:lang w:val="en-US"/>
        </w:rPr>
        <w:t xml:space="preserve">. </w:t>
      </w:r>
      <w:r w:rsidRPr="000D0B0F">
        <w:rPr>
          <w:rFonts w:ascii="Times New Roman" w:hAnsi="Times New Roman" w:cs="Times New Roman"/>
          <w:sz w:val="28"/>
          <w:szCs w:val="28"/>
          <w:lang w:val="uk-UA"/>
        </w:rPr>
        <w:t xml:space="preserve">– </w:t>
      </w:r>
      <w:r w:rsidRPr="001B0E41">
        <w:rPr>
          <w:rFonts w:ascii="Times New Roman" w:hAnsi="Times New Roman" w:cs="Times New Roman"/>
          <w:sz w:val="28"/>
          <w:szCs w:val="28"/>
          <w:lang w:val="en-US"/>
        </w:rPr>
        <w:t>[</w:t>
      </w:r>
      <w:r w:rsidRPr="000D0B0F">
        <w:rPr>
          <w:rFonts w:ascii="Times New Roman" w:hAnsi="Times New Roman" w:cs="Times New Roman"/>
          <w:sz w:val="28"/>
          <w:szCs w:val="28"/>
          <w:lang w:val="uk-UA"/>
        </w:rPr>
        <w:t>Електронний ресурс</w:t>
      </w:r>
      <w:r w:rsidRPr="001B0E41">
        <w:rPr>
          <w:rFonts w:ascii="Times New Roman" w:hAnsi="Times New Roman" w:cs="Times New Roman"/>
          <w:sz w:val="28"/>
          <w:szCs w:val="28"/>
          <w:lang w:val="en-US"/>
        </w:rPr>
        <w:t>]</w:t>
      </w:r>
      <w:r w:rsidRPr="000D0B0F">
        <w:rPr>
          <w:rFonts w:ascii="Times New Roman" w:hAnsi="Times New Roman" w:cs="Times New Roman"/>
          <w:sz w:val="28"/>
          <w:szCs w:val="28"/>
          <w:lang w:val="uk-UA"/>
        </w:rPr>
        <w:t>. – Режим доступу</w:t>
      </w:r>
      <w:r w:rsidRPr="0011562C">
        <w:rPr>
          <w:rFonts w:ascii="Times New Roman" w:hAnsi="Times New Roman" w:cs="Times New Roman"/>
          <w:sz w:val="28"/>
          <w:szCs w:val="28"/>
          <w:lang w:val="uk-UA"/>
        </w:rPr>
        <w:t>:</w:t>
      </w:r>
      <w:r w:rsidRPr="0011562C">
        <w:rPr>
          <w:rFonts w:ascii="Times New Roman" w:hAnsi="Times New Roman" w:cs="Times New Roman"/>
          <w:sz w:val="28"/>
          <w:szCs w:val="28"/>
          <w:lang w:val="en-US"/>
        </w:rPr>
        <w:t xml:space="preserve"> </w:t>
      </w:r>
      <w:hyperlink r:id="rId8" w:history="1">
        <w:r w:rsidRPr="0011562C">
          <w:rPr>
            <w:rStyle w:val="ab"/>
            <w:rFonts w:ascii="Times New Roman" w:hAnsi="Times New Roman" w:cs="Times New Roman"/>
            <w:color w:val="auto"/>
            <w:sz w:val="28"/>
            <w:szCs w:val="28"/>
            <w:u w:val="none"/>
            <w:lang w:val="en-US"/>
          </w:rPr>
          <w:t>http://www.icj-cij.org/docket/?sum=367&amp;code=nus&amp;p1=3&amp;p2=3&amp;case=70&amp;k=66&amp;p3=5</w:t>
        </w:r>
      </w:hyperlink>
    </w:p>
    <w:p w:rsidR="007037C6" w:rsidRPr="0011562C" w:rsidRDefault="00A654F4" w:rsidP="007037C6">
      <w:pPr>
        <w:pStyle w:val="aa"/>
        <w:numPr>
          <w:ilvl w:val="0"/>
          <w:numId w:val="2"/>
        </w:numPr>
        <w:spacing w:line="360" w:lineRule="auto"/>
        <w:ind w:left="0" w:firstLine="360"/>
        <w:jc w:val="both"/>
        <w:rPr>
          <w:rFonts w:ascii="Times New Roman" w:hAnsi="Times New Roman" w:cs="Times New Roman"/>
          <w:sz w:val="28"/>
          <w:szCs w:val="28"/>
        </w:rPr>
      </w:pPr>
      <w:r w:rsidRPr="00A654F4">
        <w:rPr>
          <w:rFonts w:ascii="Times New Roman" w:hAnsi="Times New Roman" w:cs="Times New Roman"/>
          <w:sz w:val="28"/>
          <w:szCs w:val="28"/>
        </w:rPr>
        <w:t xml:space="preserve">Верховный комиссар ООН призвала США закрыть тюрьму в Гуантанамо. </w:t>
      </w:r>
      <w:r w:rsidRPr="00A654F4">
        <w:rPr>
          <w:rFonts w:ascii="Times New Roman" w:hAnsi="Times New Roman" w:cs="Times New Roman"/>
          <w:sz w:val="28"/>
          <w:szCs w:val="28"/>
          <w:lang w:val="uk-UA"/>
        </w:rPr>
        <w:t xml:space="preserve">– </w:t>
      </w:r>
      <w:r w:rsidRPr="00A654F4">
        <w:rPr>
          <w:rFonts w:ascii="Times New Roman" w:hAnsi="Times New Roman" w:cs="Times New Roman"/>
          <w:sz w:val="28"/>
          <w:szCs w:val="28"/>
        </w:rPr>
        <w:t>[</w:t>
      </w:r>
      <w:r w:rsidRPr="00A654F4">
        <w:rPr>
          <w:rFonts w:ascii="Times New Roman" w:hAnsi="Times New Roman" w:cs="Times New Roman"/>
          <w:sz w:val="28"/>
          <w:szCs w:val="28"/>
          <w:lang w:val="uk-UA"/>
        </w:rPr>
        <w:t>Електронний ресурс</w:t>
      </w:r>
      <w:r w:rsidRPr="00A654F4">
        <w:rPr>
          <w:rFonts w:ascii="Times New Roman" w:hAnsi="Times New Roman" w:cs="Times New Roman"/>
          <w:sz w:val="28"/>
          <w:szCs w:val="28"/>
        </w:rPr>
        <w:t>]</w:t>
      </w:r>
      <w:r w:rsidRPr="00A654F4">
        <w:rPr>
          <w:rFonts w:ascii="Times New Roman" w:hAnsi="Times New Roman" w:cs="Times New Roman"/>
          <w:sz w:val="28"/>
          <w:szCs w:val="28"/>
          <w:lang w:val="uk-UA"/>
        </w:rPr>
        <w:t>. – Режим доступу</w:t>
      </w:r>
      <w:r w:rsidRPr="00A654F4">
        <w:rPr>
          <w:rFonts w:ascii="Times New Roman" w:hAnsi="Times New Roman" w:cs="Times New Roman"/>
          <w:sz w:val="28"/>
          <w:szCs w:val="28"/>
        </w:rPr>
        <w:t xml:space="preserve">: </w:t>
      </w:r>
      <w:hyperlink r:id="rId9" w:anchor=".UW5QUUrUcwx" w:history="1">
        <w:r w:rsidRPr="0011562C">
          <w:rPr>
            <w:rStyle w:val="ab"/>
            <w:rFonts w:ascii="Times New Roman" w:hAnsi="Times New Roman" w:cs="Times New Roman"/>
            <w:color w:val="auto"/>
            <w:sz w:val="28"/>
            <w:szCs w:val="28"/>
            <w:u w:val="none"/>
          </w:rPr>
          <w:t>http://www.un.org/russian/news/story.asp?NewsID=19344#.UW5QUUrUcwx</w:t>
        </w:r>
      </w:hyperlink>
    </w:p>
    <w:p w:rsidR="007037C6" w:rsidRDefault="007037C6" w:rsidP="007037C6">
      <w:pPr>
        <w:pStyle w:val="aa"/>
        <w:numPr>
          <w:ilvl w:val="0"/>
          <w:numId w:val="2"/>
        </w:numPr>
        <w:spacing w:line="360" w:lineRule="auto"/>
        <w:ind w:left="0" w:firstLine="360"/>
        <w:jc w:val="both"/>
        <w:rPr>
          <w:rFonts w:ascii="Times New Roman" w:hAnsi="Times New Roman" w:cs="Times New Roman"/>
          <w:sz w:val="28"/>
          <w:szCs w:val="28"/>
          <w:lang w:val="en-US"/>
        </w:rPr>
      </w:pPr>
      <w:proofErr w:type="spellStart"/>
      <w:r w:rsidRPr="007037C6">
        <w:rPr>
          <w:rFonts w:ascii="Times New Roman" w:hAnsi="Times New Roman" w:cs="Times New Roman"/>
          <w:sz w:val="28"/>
          <w:szCs w:val="28"/>
          <w:lang w:val="en-US"/>
        </w:rPr>
        <w:t>A.Cassese</w:t>
      </w:r>
      <w:proofErr w:type="spellEnd"/>
      <w:r w:rsidRPr="007037C6">
        <w:rPr>
          <w:rFonts w:ascii="Times New Roman" w:hAnsi="Times New Roman" w:cs="Times New Roman"/>
          <w:sz w:val="28"/>
          <w:szCs w:val="28"/>
          <w:lang w:val="en-US"/>
        </w:rPr>
        <w:t xml:space="preserve">. Terrorism is Also Disrupting Some Crucial Legal Categories of International Law / </w:t>
      </w:r>
      <w:proofErr w:type="spellStart"/>
      <w:r w:rsidRPr="007037C6">
        <w:rPr>
          <w:rFonts w:ascii="Times New Roman" w:hAnsi="Times New Roman" w:cs="Times New Roman"/>
          <w:sz w:val="28"/>
          <w:szCs w:val="28"/>
          <w:lang w:val="en-US"/>
        </w:rPr>
        <w:t>A.Cassese</w:t>
      </w:r>
      <w:proofErr w:type="spellEnd"/>
      <w:r w:rsidRPr="007037C6">
        <w:rPr>
          <w:rFonts w:ascii="Times New Roman" w:hAnsi="Times New Roman" w:cs="Times New Roman"/>
          <w:sz w:val="28"/>
          <w:szCs w:val="28"/>
          <w:lang w:val="en-US"/>
        </w:rPr>
        <w:t xml:space="preserve"> // European Journal of International Law. –  Vol.12., No.5 –  2001. – P.993-1001</w:t>
      </w:r>
    </w:p>
    <w:p w:rsidR="007037C6" w:rsidRPr="007037C6" w:rsidRDefault="007037C6" w:rsidP="007037C6">
      <w:pPr>
        <w:pStyle w:val="aa"/>
        <w:numPr>
          <w:ilvl w:val="0"/>
          <w:numId w:val="2"/>
        </w:numPr>
        <w:spacing w:line="360" w:lineRule="auto"/>
        <w:ind w:left="0" w:firstLine="360"/>
        <w:jc w:val="both"/>
        <w:rPr>
          <w:rFonts w:ascii="Times New Roman" w:hAnsi="Times New Roman" w:cs="Times New Roman"/>
          <w:sz w:val="28"/>
          <w:szCs w:val="28"/>
        </w:rPr>
      </w:pPr>
      <w:r w:rsidRPr="007037C6">
        <w:rPr>
          <w:rFonts w:ascii="Times New Roman" w:hAnsi="Times New Roman" w:cs="Times New Roman"/>
          <w:sz w:val="28"/>
          <w:szCs w:val="28"/>
        </w:rPr>
        <w:t>Положение лиц, содержащихся под стражей в Гуантанамо-Бей</w:t>
      </w:r>
      <w:r w:rsidRPr="007037C6">
        <w:rPr>
          <w:rFonts w:ascii="Times New Roman" w:hAnsi="Times New Roman" w:cs="Times New Roman"/>
          <w:sz w:val="28"/>
          <w:szCs w:val="28"/>
          <w:lang w:val="uk-UA"/>
        </w:rPr>
        <w:t xml:space="preserve"> – Доклад, </w:t>
      </w:r>
      <w:r w:rsidRPr="007037C6">
        <w:rPr>
          <w:rFonts w:ascii="Times New Roman" w:hAnsi="Times New Roman" w:cs="Times New Roman"/>
          <w:sz w:val="28"/>
          <w:szCs w:val="28"/>
        </w:rPr>
        <w:t xml:space="preserve">представленный в Комиссии по правам человека ООН. Документ ООН </w:t>
      </w:r>
      <w:r w:rsidRPr="007037C6">
        <w:rPr>
          <w:rFonts w:ascii="Times New Roman" w:hAnsi="Times New Roman" w:cs="Times New Roman"/>
          <w:sz w:val="28"/>
          <w:szCs w:val="28"/>
          <w:lang w:val="en-US"/>
        </w:rPr>
        <w:t>E</w:t>
      </w:r>
      <w:r w:rsidRPr="007037C6">
        <w:rPr>
          <w:rFonts w:ascii="Times New Roman" w:hAnsi="Times New Roman" w:cs="Times New Roman"/>
          <w:sz w:val="28"/>
          <w:szCs w:val="28"/>
        </w:rPr>
        <w:t>/</w:t>
      </w:r>
      <w:r w:rsidRPr="007037C6">
        <w:rPr>
          <w:rFonts w:ascii="Times New Roman" w:hAnsi="Times New Roman" w:cs="Times New Roman"/>
          <w:sz w:val="28"/>
          <w:szCs w:val="28"/>
          <w:lang w:val="en-US"/>
        </w:rPr>
        <w:t>CN</w:t>
      </w:r>
      <w:r w:rsidRPr="007037C6">
        <w:rPr>
          <w:rFonts w:ascii="Times New Roman" w:hAnsi="Times New Roman" w:cs="Times New Roman"/>
          <w:sz w:val="28"/>
          <w:szCs w:val="28"/>
        </w:rPr>
        <w:t xml:space="preserve">.4/2006/120 </w:t>
      </w:r>
      <w:r w:rsidRPr="007037C6">
        <w:rPr>
          <w:rFonts w:ascii="Times New Roman" w:hAnsi="Times New Roman" w:cs="Times New Roman"/>
          <w:sz w:val="28"/>
          <w:szCs w:val="28"/>
          <w:lang w:val="uk-UA"/>
        </w:rPr>
        <w:t>от 27.02.2006</w:t>
      </w:r>
      <w:r w:rsidRPr="007037C6">
        <w:rPr>
          <w:rFonts w:ascii="Times New Roman" w:hAnsi="Times New Roman" w:cs="Times New Roman"/>
          <w:sz w:val="28"/>
          <w:szCs w:val="28"/>
        </w:rPr>
        <w:t xml:space="preserve">. – Нью-Йорк: Организация </w:t>
      </w:r>
      <w:proofErr w:type="spellStart"/>
      <w:r w:rsidRPr="007037C6">
        <w:rPr>
          <w:rFonts w:ascii="Times New Roman" w:hAnsi="Times New Roman" w:cs="Times New Roman"/>
          <w:sz w:val="28"/>
          <w:szCs w:val="28"/>
        </w:rPr>
        <w:t>Обьединенных</w:t>
      </w:r>
      <w:proofErr w:type="spellEnd"/>
      <w:r w:rsidRPr="007037C6">
        <w:rPr>
          <w:rFonts w:ascii="Times New Roman" w:hAnsi="Times New Roman" w:cs="Times New Roman"/>
          <w:sz w:val="28"/>
          <w:szCs w:val="28"/>
        </w:rPr>
        <w:t xml:space="preserve"> Наций, </w:t>
      </w:r>
      <w:r w:rsidRPr="007037C6">
        <w:rPr>
          <w:rFonts w:ascii="Times New Roman" w:hAnsi="Times New Roman" w:cs="Times New Roman"/>
          <w:sz w:val="28"/>
          <w:szCs w:val="28"/>
          <w:lang w:val="uk-UA"/>
        </w:rPr>
        <w:t>2006</w:t>
      </w:r>
      <w:r w:rsidRPr="007037C6">
        <w:rPr>
          <w:rFonts w:ascii="Times New Roman" w:hAnsi="Times New Roman" w:cs="Times New Roman"/>
          <w:sz w:val="28"/>
          <w:szCs w:val="28"/>
        </w:rPr>
        <w:t xml:space="preserve">. – </w:t>
      </w:r>
      <w:r w:rsidRPr="007037C6">
        <w:rPr>
          <w:rFonts w:ascii="Times New Roman" w:hAnsi="Times New Roman" w:cs="Times New Roman"/>
          <w:sz w:val="28"/>
          <w:szCs w:val="28"/>
          <w:lang w:val="uk-UA"/>
        </w:rPr>
        <w:t>55 с.</w:t>
      </w:r>
    </w:p>
    <w:p w:rsidR="007037C6" w:rsidRPr="007037C6" w:rsidRDefault="007037C6" w:rsidP="007037C6">
      <w:pPr>
        <w:pStyle w:val="aa"/>
        <w:numPr>
          <w:ilvl w:val="0"/>
          <w:numId w:val="2"/>
        </w:numPr>
        <w:spacing w:line="360" w:lineRule="auto"/>
        <w:ind w:left="0" w:firstLine="360"/>
        <w:jc w:val="both"/>
        <w:rPr>
          <w:rFonts w:ascii="Times New Roman" w:hAnsi="Times New Roman" w:cs="Times New Roman"/>
          <w:sz w:val="28"/>
          <w:szCs w:val="28"/>
        </w:rPr>
      </w:pPr>
      <w:proofErr w:type="spellStart"/>
      <w:r w:rsidRPr="007037C6">
        <w:rPr>
          <w:rFonts w:ascii="Times New Roman" w:hAnsi="Times New Roman" w:cs="Times New Roman"/>
          <w:sz w:val="28"/>
          <w:szCs w:val="28"/>
          <w:lang w:val="uk-UA"/>
        </w:rPr>
        <w:t>Международное</w:t>
      </w:r>
      <w:proofErr w:type="spellEnd"/>
      <w:r w:rsidRPr="007037C6">
        <w:rPr>
          <w:rFonts w:ascii="Times New Roman" w:hAnsi="Times New Roman" w:cs="Times New Roman"/>
          <w:sz w:val="28"/>
          <w:szCs w:val="28"/>
          <w:lang w:val="uk-UA"/>
        </w:rPr>
        <w:t xml:space="preserve"> </w:t>
      </w:r>
      <w:proofErr w:type="spellStart"/>
      <w:r w:rsidRPr="007037C6">
        <w:rPr>
          <w:rFonts w:ascii="Times New Roman" w:hAnsi="Times New Roman" w:cs="Times New Roman"/>
          <w:sz w:val="28"/>
          <w:szCs w:val="28"/>
          <w:lang w:val="uk-UA"/>
        </w:rPr>
        <w:t>гуманитарное</w:t>
      </w:r>
      <w:proofErr w:type="spellEnd"/>
      <w:r w:rsidRPr="007037C6">
        <w:rPr>
          <w:rFonts w:ascii="Times New Roman" w:hAnsi="Times New Roman" w:cs="Times New Roman"/>
          <w:sz w:val="28"/>
          <w:szCs w:val="28"/>
          <w:lang w:val="uk-UA"/>
        </w:rPr>
        <w:t xml:space="preserve"> право в документах. – М.:</w:t>
      </w:r>
      <w:r w:rsidRPr="007037C6">
        <w:rPr>
          <w:rFonts w:ascii="Times New Roman" w:hAnsi="Times New Roman" w:cs="Times New Roman"/>
          <w:sz w:val="28"/>
          <w:szCs w:val="28"/>
        </w:rPr>
        <w:t xml:space="preserve"> </w:t>
      </w:r>
      <w:proofErr w:type="spellStart"/>
      <w:r w:rsidRPr="007037C6">
        <w:rPr>
          <w:rFonts w:ascii="Times New Roman" w:hAnsi="Times New Roman" w:cs="Times New Roman"/>
          <w:sz w:val="28"/>
          <w:szCs w:val="28"/>
          <w:lang w:val="uk-UA"/>
        </w:rPr>
        <w:t>Московский</w:t>
      </w:r>
      <w:proofErr w:type="spellEnd"/>
      <w:r w:rsidRPr="007037C6">
        <w:rPr>
          <w:rFonts w:ascii="Times New Roman" w:hAnsi="Times New Roman" w:cs="Times New Roman"/>
          <w:sz w:val="28"/>
          <w:szCs w:val="28"/>
          <w:lang w:val="uk-UA"/>
        </w:rPr>
        <w:t xml:space="preserve"> </w:t>
      </w:r>
      <w:r w:rsidRPr="007037C6">
        <w:rPr>
          <w:rFonts w:ascii="Times New Roman" w:hAnsi="Times New Roman" w:cs="Times New Roman"/>
          <w:sz w:val="28"/>
          <w:szCs w:val="28"/>
        </w:rPr>
        <w:t>независимый институт международного права, 1996. – 556 с.</w:t>
      </w:r>
    </w:p>
    <w:p w:rsidR="00365E2D" w:rsidRPr="00365E2D" w:rsidRDefault="007037C6" w:rsidP="00365E2D">
      <w:pPr>
        <w:pStyle w:val="aa"/>
        <w:numPr>
          <w:ilvl w:val="0"/>
          <w:numId w:val="2"/>
        </w:numPr>
        <w:spacing w:line="360" w:lineRule="auto"/>
        <w:ind w:left="0" w:firstLine="360"/>
        <w:jc w:val="both"/>
        <w:rPr>
          <w:rFonts w:ascii="Times New Roman" w:hAnsi="Times New Roman" w:cs="Times New Roman"/>
          <w:sz w:val="28"/>
          <w:szCs w:val="28"/>
        </w:rPr>
      </w:pPr>
      <w:r w:rsidRPr="007037C6">
        <w:rPr>
          <w:rFonts w:ascii="Times New Roman" w:hAnsi="Times New Roman" w:cs="Times New Roman"/>
          <w:sz w:val="28"/>
          <w:szCs w:val="28"/>
        </w:rPr>
        <w:t>Хлестов О.Н. Международно-правовые аспекты борьбы с терроризмом / О.Н.Хлестов // Российский ежегодник международного права. Специальный выпуск. –  2002. – С. 307-312</w:t>
      </w:r>
    </w:p>
    <w:p w:rsidR="00365E2D" w:rsidRPr="00365E2D" w:rsidRDefault="00365E2D" w:rsidP="00365E2D">
      <w:pPr>
        <w:pStyle w:val="aa"/>
        <w:numPr>
          <w:ilvl w:val="0"/>
          <w:numId w:val="2"/>
        </w:numPr>
        <w:spacing w:line="360" w:lineRule="auto"/>
        <w:ind w:left="0" w:firstLine="360"/>
        <w:jc w:val="both"/>
        <w:rPr>
          <w:rFonts w:ascii="Times New Roman" w:hAnsi="Times New Roman" w:cs="Times New Roman"/>
          <w:sz w:val="28"/>
          <w:szCs w:val="28"/>
        </w:rPr>
      </w:pPr>
      <w:r w:rsidRPr="00365E2D">
        <w:rPr>
          <w:rFonts w:ascii="Times New Roman" w:hAnsi="Times New Roman" w:cs="Times New Roman"/>
          <w:sz w:val="28"/>
          <w:szCs w:val="28"/>
        </w:rPr>
        <w:t xml:space="preserve">Доклад Специального докладчика по вопросу о поощрении и защите прав человека и основных свобод в условиях борьбы с терроризмом Мартина Шейнина на тему «Защита прав человека и основных свобод в условиях борьбы с терроризмом» от 06.08.2008. Документ ООН </w:t>
      </w:r>
      <w:r w:rsidRPr="00365E2D">
        <w:rPr>
          <w:rFonts w:ascii="Times New Roman" w:hAnsi="Times New Roman" w:cs="Times New Roman"/>
          <w:sz w:val="28"/>
          <w:szCs w:val="28"/>
          <w:lang w:val="en-US"/>
        </w:rPr>
        <w:t>A</w:t>
      </w:r>
      <w:r w:rsidRPr="00365E2D">
        <w:rPr>
          <w:rFonts w:ascii="Times New Roman" w:hAnsi="Times New Roman" w:cs="Times New Roman"/>
          <w:sz w:val="28"/>
          <w:szCs w:val="28"/>
        </w:rPr>
        <w:t xml:space="preserve">/63/223. – Нью-Йорк: Организация </w:t>
      </w:r>
      <w:proofErr w:type="spellStart"/>
      <w:r w:rsidRPr="00365E2D">
        <w:rPr>
          <w:rFonts w:ascii="Times New Roman" w:hAnsi="Times New Roman" w:cs="Times New Roman"/>
          <w:sz w:val="28"/>
          <w:szCs w:val="28"/>
        </w:rPr>
        <w:t>Обьединенных</w:t>
      </w:r>
      <w:proofErr w:type="spellEnd"/>
      <w:r w:rsidRPr="00365E2D">
        <w:rPr>
          <w:rFonts w:ascii="Times New Roman" w:hAnsi="Times New Roman" w:cs="Times New Roman"/>
          <w:sz w:val="28"/>
          <w:szCs w:val="28"/>
        </w:rPr>
        <w:t xml:space="preserve"> Наций, 2008. – 28 с.</w:t>
      </w:r>
    </w:p>
    <w:p w:rsidR="00365E2D" w:rsidRPr="00365E2D" w:rsidRDefault="00365E2D" w:rsidP="00365E2D">
      <w:pPr>
        <w:pStyle w:val="aa"/>
        <w:numPr>
          <w:ilvl w:val="0"/>
          <w:numId w:val="2"/>
        </w:numPr>
        <w:spacing w:line="360" w:lineRule="auto"/>
        <w:ind w:left="0" w:firstLine="360"/>
        <w:jc w:val="both"/>
        <w:rPr>
          <w:rFonts w:ascii="Times New Roman" w:hAnsi="Times New Roman" w:cs="Times New Roman"/>
          <w:sz w:val="28"/>
          <w:szCs w:val="28"/>
        </w:rPr>
      </w:pPr>
      <w:r w:rsidRPr="00365E2D">
        <w:rPr>
          <w:rFonts w:ascii="Times New Roman" w:hAnsi="Times New Roman" w:cs="Times New Roman"/>
          <w:sz w:val="28"/>
          <w:szCs w:val="28"/>
        </w:rPr>
        <w:lastRenderedPageBreak/>
        <w:t xml:space="preserve">Доклад Специального докладчика по вопросу о поощрении и защите прав человека и основных свобод в условиях борьбы с терроризмом Мартина Шейнина на тему «Поощрение и защита всех прав человека, гражданских, политических, экономических, социальных и культурных прав, включая право на развитие» от 22 ноября 2007. Документ ООН </w:t>
      </w:r>
      <w:r w:rsidRPr="00365E2D">
        <w:rPr>
          <w:rFonts w:ascii="Times New Roman" w:hAnsi="Times New Roman" w:cs="Times New Roman"/>
          <w:sz w:val="28"/>
          <w:szCs w:val="28"/>
          <w:lang w:val="en-US"/>
        </w:rPr>
        <w:t>A</w:t>
      </w:r>
      <w:r w:rsidRPr="00365E2D">
        <w:rPr>
          <w:rFonts w:ascii="Times New Roman" w:hAnsi="Times New Roman" w:cs="Times New Roman"/>
          <w:sz w:val="28"/>
          <w:szCs w:val="28"/>
        </w:rPr>
        <w:t>/</w:t>
      </w:r>
      <w:r w:rsidRPr="00365E2D">
        <w:rPr>
          <w:rFonts w:ascii="Times New Roman" w:hAnsi="Times New Roman" w:cs="Times New Roman"/>
          <w:sz w:val="28"/>
          <w:szCs w:val="28"/>
          <w:lang w:val="en-US"/>
        </w:rPr>
        <w:t>HRC</w:t>
      </w:r>
      <w:r w:rsidRPr="00365E2D">
        <w:rPr>
          <w:rFonts w:ascii="Times New Roman" w:hAnsi="Times New Roman" w:cs="Times New Roman"/>
          <w:sz w:val="28"/>
          <w:szCs w:val="28"/>
        </w:rPr>
        <w:t>/6/17/</w:t>
      </w:r>
      <w:r w:rsidRPr="00365E2D">
        <w:rPr>
          <w:rFonts w:ascii="Times New Roman" w:hAnsi="Times New Roman" w:cs="Times New Roman"/>
          <w:sz w:val="28"/>
          <w:szCs w:val="28"/>
          <w:lang w:val="en-US"/>
        </w:rPr>
        <w:t>Add</w:t>
      </w:r>
      <w:r w:rsidRPr="00365E2D">
        <w:rPr>
          <w:rFonts w:ascii="Times New Roman" w:hAnsi="Times New Roman" w:cs="Times New Roman"/>
          <w:sz w:val="28"/>
          <w:szCs w:val="28"/>
        </w:rPr>
        <w:t xml:space="preserve">.3. – Нью-Йорк: Организация </w:t>
      </w:r>
      <w:proofErr w:type="spellStart"/>
      <w:r w:rsidRPr="00365E2D">
        <w:rPr>
          <w:rFonts w:ascii="Times New Roman" w:hAnsi="Times New Roman" w:cs="Times New Roman"/>
          <w:sz w:val="28"/>
          <w:szCs w:val="28"/>
        </w:rPr>
        <w:t>Обьединенных</w:t>
      </w:r>
      <w:proofErr w:type="spellEnd"/>
      <w:r w:rsidRPr="00365E2D">
        <w:rPr>
          <w:rFonts w:ascii="Times New Roman" w:hAnsi="Times New Roman" w:cs="Times New Roman"/>
          <w:sz w:val="28"/>
          <w:szCs w:val="28"/>
        </w:rPr>
        <w:t xml:space="preserve"> Наций, 2008. – 26 с.</w:t>
      </w:r>
    </w:p>
    <w:p w:rsidR="007037C6" w:rsidRPr="000635AB" w:rsidRDefault="00365E2D" w:rsidP="0011562C">
      <w:pPr>
        <w:pStyle w:val="aa"/>
        <w:numPr>
          <w:ilvl w:val="0"/>
          <w:numId w:val="2"/>
        </w:numPr>
        <w:spacing w:line="360" w:lineRule="auto"/>
        <w:ind w:left="0" w:firstLine="360"/>
        <w:jc w:val="both"/>
        <w:rPr>
          <w:rFonts w:ascii="Times New Roman" w:hAnsi="Times New Roman" w:cs="Times New Roman"/>
          <w:sz w:val="28"/>
          <w:szCs w:val="28"/>
        </w:rPr>
      </w:pPr>
      <w:proofErr w:type="spellStart"/>
      <w:r w:rsidRPr="00365E2D">
        <w:rPr>
          <w:rFonts w:ascii="Times New Roman" w:hAnsi="Times New Roman" w:cs="Times New Roman"/>
          <w:sz w:val="28"/>
          <w:szCs w:val="28"/>
          <w:lang w:val="uk-UA"/>
        </w:rPr>
        <w:t>Робертсон</w:t>
      </w:r>
      <w:proofErr w:type="spellEnd"/>
      <w:r w:rsidRPr="00365E2D">
        <w:rPr>
          <w:rFonts w:ascii="Times New Roman" w:hAnsi="Times New Roman" w:cs="Times New Roman"/>
          <w:sz w:val="28"/>
          <w:szCs w:val="28"/>
          <w:lang w:val="uk-UA"/>
        </w:rPr>
        <w:t xml:space="preserve"> </w:t>
      </w:r>
      <w:proofErr w:type="spellStart"/>
      <w:r w:rsidRPr="00365E2D">
        <w:rPr>
          <w:rFonts w:ascii="Times New Roman" w:hAnsi="Times New Roman" w:cs="Times New Roman"/>
          <w:sz w:val="28"/>
          <w:szCs w:val="28"/>
          <w:lang w:val="uk-UA"/>
        </w:rPr>
        <w:t>Джеффрі</w:t>
      </w:r>
      <w:proofErr w:type="spellEnd"/>
      <w:r w:rsidRPr="00365E2D">
        <w:rPr>
          <w:rFonts w:ascii="Times New Roman" w:hAnsi="Times New Roman" w:cs="Times New Roman"/>
          <w:sz w:val="28"/>
          <w:szCs w:val="28"/>
          <w:lang w:val="uk-UA"/>
        </w:rPr>
        <w:t xml:space="preserve">. Злочини проти людства: боротьба за правосуддя в усьому світі </w:t>
      </w:r>
      <w:r w:rsidRPr="00365E2D">
        <w:rPr>
          <w:rFonts w:ascii="Times New Roman" w:hAnsi="Times New Roman" w:cs="Times New Roman"/>
          <w:sz w:val="28"/>
          <w:szCs w:val="28"/>
        </w:rPr>
        <w:t xml:space="preserve">/ </w:t>
      </w:r>
      <w:proofErr w:type="spellStart"/>
      <w:r w:rsidRPr="00365E2D">
        <w:rPr>
          <w:rFonts w:ascii="Times New Roman" w:hAnsi="Times New Roman" w:cs="Times New Roman"/>
          <w:sz w:val="28"/>
          <w:szCs w:val="28"/>
          <w:lang w:val="uk-UA"/>
        </w:rPr>
        <w:t>Джеффрі</w:t>
      </w:r>
      <w:proofErr w:type="spellEnd"/>
      <w:r w:rsidRPr="00365E2D">
        <w:rPr>
          <w:rFonts w:ascii="Times New Roman" w:hAnsi="Times New Roman" w:cs="Times New Roman"/>
          <w:sz w:val="28"/>
          <w:szCs w:val="28"/>
          <w:lang w:val="uk-UA"/>
        </w:rPr>
        <w:t xml:space="preserve"> </w:t>
      </w:r>
      <w:proofErr w:type="spellStart"/>
      <w:r w:rsidRPr="00365E2D">
        <w:rPr>
          <w:rFonts w:ascii="Times New Roman" w:hAnsi="Times New Roman" w:cs="Times New Roman"/>
          <w:sz w:val="28"/>
          <w:szCs w:val="28"/>
          <w:lang w:val="uk-UA"/>
        </w:rPr>
        <w:t>Робертсон</w:t>
      </w:r>
      <w:proofErr w:type="spellEnd"/>
      <w:r w:rsidRPr="00365E2D">
        <w:rPr>
          <w:rFonts w:ascii="Times New Roman" w:hAnsi="Times New Roman" w:cs="Times New Roman"/>
          <w:sz w:val="28"/>
          <w:szCs w:val="28"/>
          <w:lang w:val="uk-UA"/>
        </w:rPr>
        <w:t xml:space="preserve"> / Пер. з англ. Г.Є. </w:t>
      </w:r>
      <w:proofErr w:type="spellStart"/>
      <w:r w:rsidRPr="00365E2D">
        <w:rPr>
          <w:rFonts w:ascii="Times New Roman" w:hAnsi="Times New Roman" w:cs="Times New Roman"/>
          <w:sz w:val="28"/>
          <w:szCs w:val="28"/>
          <w:lang w:val="uk-UA"/>
        </w:rPr>
        <w:t>Краснокутського</w:t>
      </w:r>
      <w:proofErr w:type="spellEnd"/>
      <w:r w:rsidRPr="00365E2D">
        <w:rPr>
          <w:rFonts w:ascii="Times New Roman" w:hAnsi="Times New Roman" w:cs="Times New Roman"/>
          <w:sz w:val="28"/>
          <w:szCs w:val="28"/>
          <w:lang w:val="uk-UA"/>
        </w:rPr>
        <w:t xml:space="preserve">; Наук. ред. М.О. </w:t>
      </w:r>
      <w:proofErr w:type="spellStart"/>
      <w:r w:rsidRPr="00365E2D">
        <w:rPr>
          <w:rFonts w:ascii="Times New Roman" w:hAnsi="Times New Roman" w:cs="Times New Roman"/>
          <w:sz w:val="28"/>
          <w:szCs w:val="28"/>
          <w:lang w:val="uk-UA"/>
        </w:rPr>
        <w:t>Баймуратов</w:t>
      </w:r>
      <w:proofErr w:type="spellEnd"/>
      <w:r w:rsidRPr="00365E2D">
        <w:rPr>
          <w:rFonts w:ascii="Times New Roman" w:hAnsi="Times New Roman" w:cs="Times New Roman"/>
          <w:sz w:val="28"/>
          <w:szCs w:val="28"/>
          <w:lang w:val="uk-UA"/>
        </w:rPr>
        <w:t>. – О.: АО БАХВА, 2006. – 628 с.</w:t>
      </w:r>
    </w:p>
    <w:p w:rsidR="000635AB" w:rsidRPr="004D38E8" w:rsidRDefault="000635AB" w:rsidP="000635AB">
      <w:pPr>
        <w:pStyle w:val="aa"/>
        <w:spacing w:line="360" w:lineRule="auto"/>
        <w:ind w:left="360"/>
        <w:jc w:val="both"/>
        <w:rPr>
          <w:rFonts w:ascii="Times New Roman" w:hAnsi="Times New Roman" w:cs="Times New Roman"/>
          <w:sz w:val="28"/>
          <w:szCs w:val="28"/>
        </w:rPr>
      </w:pPr>
    </w:p>
    <w:p w:rsidR="005E3772" w:rsidRPr="004D38E8" w:rsidRDefault="005E3772" w:rsidP="000635AB">
      <w:pPr>
        <w:pStyle w:val="aa"/>
        <w:spacing w:line="360" w:lineRule="auto"/>
        <w:ind w:left="360"/>
        <w:jc w:val="both"/>
        <w:rPr>
          <w:rFonts w:ascii="Times New Roman" w:hAnsi="Times New Roman" w:cs="Times New Roman"/>
          <w:sz w:val="28"/>
          <w:szCs w:val="28"/>
        </w:rPr>
      </w:pPr>
    </w:p>
    <w:p w:rsidR="005E3772" w:rsidRPr="004D38E8" w:rsidRDefault="005E3772" w:rsidP="000635AB">
      <w:pPr>
        <w:pStyle w:val="aa"/>
        <w:spacing w:line="360" w:lineRule="auto"/>
        <w:ind w:left="360"/>
        <w:jc w:val="both"/>
        <w:rPr>
          <w:rFonts w:ascii="Times New Roman" w:hAnsi="Times New Roman" w:cs="Times New Roman"/>
          <w:sz w:val="28"/>
          <w:szCs w:val="28"/>
        </w:rPr>
      </w:pPr>
    </w:p>
    <w:p w:rsidR="000635AB" w:rsidRPr="000635AB" w:rsidRDefault="000635AB" w:rsidP="000635AB">
      <w:pPr>
        <w:pStyle w:val="aa"/>
        <w:spacing w:line="360" w:lineRule="auto"/>
        <w:ind w:left="0"/>
        <w:jc w:val="both"/>
        <w:rPr>
          <w:rFonts w:ascii="Times New Roman" w:hAnsi="Times New Roman" w:cs="Times New Roman"/>
          <w:b/>
          <w:sz w:val="28"/>
          <w:szCs w:val="28"/>
        </w:rPr>
      </w:pPr>
      <w:proofErr w:type="spellStart"/>
      <w:r w:rsidRPr="000635AB">
        <w:rPr>
          <w:rFonts w:ascii="Times New Roman" w:hAnsi="Times New Roman" w:cs="Times New Roman"/>
          <w:b/>
          <w:sz w:val="28"/>
          <w:szCs w:val="28"/>
        </w:rPr>
        <w:t>И.М.Громивчук</w:t>
      </w:r>
      <w:proofErr w:type="spellEnd"/>
    </w:p>
    <w:p w:rsidR="000635AB" w:rsidRDefault="000635AB" w:rsidP="000A3974">
      <w:pPr>
        <w:pStyle w:val="aa"/>
        <w:spacing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rPr>
        <w:t>Статья посвящена проблеме определения правового режима лиц, содержащихся под стражей на военно-морской базе Гуантанамо-Бей. На примере рассмотрения этой ситуации автор обращает внимание на проблему защиты прав человека в условиях борьбы с терроризмом и необходимость более четких юридических механизмов  в таких случаях.</w:t>
      </w:r>
    </w:p>
    <w:p w:rsidR="001429C4" w:rsidRDefault="001429C4" w:rsidP="001429C4">
      <w:pPr>
        <w:pStyle w:val="aa"/>
        <w:spacing w:line="360" w:lineRule="auto"/>
        <w:ind w:left="360"/>
        <w:jc w:val="both"/>
        <w:rPr>
          <w:rFonts w:ascii="Times New Roman" w:hAnsi="Times New Roman" w:cs="Times New Roman"/>
          <w:sz w:val="28"/>
          <w:szCs w:val="28"/>
        </w:rPr>
      </w:pPr>
      <w:r w:rsidRPr="001429C4">
        <w:rPr>
          <w:rFonts w:ascii="Times New Roman" w:hAnsi="Times New Roman" w:cs="Times New Roman"/>
          <w:b/>
          <w:sz w:val="28"/>
          <w:szCs w:val="28"/>
        </w:rPr>
        <w:t>Ключевые слова:</w:t>
      </w:r>
      <w:r>
        <w:rPr>
          <w:rFonts w:ascii="Times New Roman" w:hAnsi="Times New Roman" w:cs="Times New Roman"/>
          <w:sz w:val="28"/>
          <w:szCs w:val="28"/>
        </w:rPr>
        <w:t xml:space="preserve"> права человека, терроризм, международное гуманитарное право, военнопленный, право на самооборону</w:t>
      </w:r>
    </w:p>
    <w:p w:rsidR="000635AB" w:rsidRPr="000A3974" w:rsidRDefault="000635AB" w:rsidP="000635AB">
      <w:pPr>
        <w:pStyle w:val="aa"/>
        <w:spacing w:line="360" w:lineRule="auto"/>
        <w:ind w:left="0"/>
        <w:jc w:val="both"/>
        <w:rPr>
          <w:rFonts w:ascii="Times New Roman" w:hAnsi="Times New Roman" w:cs="Times New Roman"/>
          <w:b/>
          <w:sz w:val="28"/>
          <w:szCs w:val="28"/>
          <w:lang w:val="en-US"/>
        </w:rPr>
      </w:pPr>
      <w:proofErr w:type="spellStart"/>
      <w:r w:rsidRPr="000A3974">
        <w:rPr>
          <w:rFonts w:ascii="Times New Roman" w:hAnsi="Times New Roman" w:cs="Times New Roman"/>
          <w:b/>
          <w:sz w:val="28"/>
          <w:szCs w:val="28"/>
          <w:lang w:val="en-US"/>
        </w:rPr>
        <w:t>I.M.Hromivchuk</w:t>
      </w:r>
      <w:proofErr w:type="spellEnd"/>
    </w:p>
    <w:p w:rsidR="000635AB" w:rsidRPr="000635AB" w:rsidRDefault="000635AB" w:rsidP="000A3974">
      <w:pPr>
        <w:pStyle w:val="aa"/>
        <w:spacing w:line="360" w:lineRule="auto"/>
        <w:ind w:left="0"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article is devoted to the problem of definition of  legal status of detainees at </w:t>
      </w:r>
      <w:r w:rsidR="000A3974">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naval base Guantanamo Bay. On the basis of this example the author pays attention </w:t>
      </w:r>
      <w:r w:rsidR="000A3974">
        <w:rPr>
          <w:rFonts w:ascii="Times New Roman" w:hAnsi="Times New Roman" w:cs="Times New Roman"/>
          <w:sz w:val="28"/>
          <w:szCs w:val="28"/>
          <w:lang w:val="en-US"/>
        </w:rPr>
        <w:t xml:space="preserve">to the problem of human rights protection while countering terrorism and the necessity of more clear judicial mechanisms in such cases. </w:t>
      </w:r>
    </w:p>
    <w:p w:rsidR="001429C4" w:rsidRPr="001429C4" w:rsidRDefault="001429C4" w:rsidP="000635AB">
      <w:pPr>
        <w:pStyle w:val="aa"/>
        <w:spacing w:line="360" w:lineRule="auto"/>
        <w:ind w:left="360"/>
        <w:jc w:val="both"/>
        <w:rPr>
          <w:rFonts w:ascii="Times New Roman" w:hAnsi="Times New Roman" w:cs="Times New Roman"/>
          <w:sz w:val="28"/>
          <w:szCs w:val="28"/>
          <w:lang w:val="en-US"/>
        </w:rPr>
      </w:pPr>
      <w:r w:rsidRPr="001429C4">
        <w:rPr>
          <w:rFonts w:ascii="Times New Roman" w:hAnsi="Times New Roman" w:cs="Times New Roman"/>
          <w:b/>
          <w:sz w:val="28"/>
          <w:szCs w:val="28"/>
          <w:lang w:val="en-US"/>
        </w:rPr>
        <w:t>Key words:</w:t>
      </w:r>
      <w:r w:rsidRPr="001429C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human rights, terrorism, international humanitarian law, </w:t>
      </w:r>
      <w:r w:rsidRPr="001429C4">
        <w:rPr>
          <w:rFonts w:ascii="Times New Roman" w:hAnsi="Times New Roman" w:cs="Times New Roman"/>
          <w:sz w:val="28"/>
          <w:szCs w:val="28"/>
          <w:lang w:val="en-US"/>
        </w:rPr>
        <w:t>prisoner of war</w:t>
      </w:r>
      <w:r>
        <w:rPr>
          <w:rFonts w:ascii="Times New Roman" w:hAnsi="Times New Roman" w:cs="Times New Roman"/>
          <w:sz w:val="28"/>
          <w:szCs w:val="28"/>
          <w:lang w:val="en-US"/>
        </w:rPr>
        <w:t>, right to self-</w:t>
      </w:r>
      <w:proofErr w:type="spellStart"/>
      <w:r>
        <w:rPr>
          <w:rFonts w:ascii="Times New Roman" w:hAnsi="Times New Roman" w:cs="Times New Roman"/>
          <w:sz w:val="28"/>
          <w:szCs w:val="28"/>
          <w:lang w:val="en-US"/>
        </w:rPr>
        <w:t>defence</w:t>
      </w:r>
      <w:proofErr w:type="spellEnd"/>
    </w:p>
    <w:p w:rsidR="000635AB" w:rsidRPr="001429C4" w:rsidRDefault="000635AB" w:rsidP="000635AB">
      <w:pPr>
        <w:pStyle w:val="aa"/>
        <w:spacing w:line="360" w:lineRule="auto"/>
        <w:ind w:left="360"/>
        <w:jc w:val="both"/>
        <w:rPr>
          <w:rFonts w:ascii="Times New Roman" w:hAnsi="Times New Roman" w:cs="Times New Roman"/>
          <w:sz w:val="28"/>
          <w:szCs w:val="28"/>
          <w:lang w:val="en-US"/>
        </w:rPr>
      </w:pPr>
    </w:p>
    <w:p w:rsidR="00A654F4" w:rsidRPr="001429C4" w:rsidRDefault="00A654F4" w:rsidP="00A654F4">
      <w:pPr>
        <w:spacing w:line="360" w:lineRule="auto"/>
        <w:jc w:val="both"/>
        <w:rPr>
          <w:rFonts w:ascii="Times New Roman" w:hAnsi="Times New Roman" w:cs="Times New Roman"/>
          <w:sz w:val="28"/>
          <w:szCs w:val="28"/>
          <w:lang w:val="en-US"/>
        </w:rPr>
      </w:pPr>
    </w:p>
    <w:sectPr w:rsidR="00A654F4" w:rsidRPr="001429C4" w:rsidSect="00484CE3">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7B6" w:rsidRDefault="00FD07B6" w:rsidP="00B977F5">
      <w:pPr>
        <w:spacing w:after="0" w:line="240" w:lineRule="auto"/>
      </w:pPr>
      <w:r>
        <w:separator/>
      </w:r>
    </w:p>
  </w:endnote>
  <w:endnote w:type="continuationSeparator" w:id="0">
    <w:p w:rsidR="00FD07B6" w:rsidRDefault="00FD07B6" w:rsidP="00B97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3188"/>
      <w:docPartObj>
        <w:docPartGallery w:val="Page Numbers (Bottom of Page)"/>
        <w:docPartUnique/>
      </w:docPartObj>
    </w:sdtPr>
    <w:sdtContent>
      <w:p w:rsidR="000635AB" w:rsidRDefault="00A9605B">
        <w:pPr>
          <w:pStyle w:val="a8"/>
          <w:jc w:val="right"/>
        </w:pPr>
        <w:fldSimple w:instr=" PAGE   \* MERGEFORMAT ">
          <w:r w:rsidR="00C82D44">
            <w:rPr>
              <w:noProof/>
            </w:rPr>
            <w:t>1</w:t>
          </w:r>
        </w:fldSimple>
      </w:p>
    </w:sdtContent>
  </w:sdt>
  <w:p w:rsidR="000635AB" w:rsidRDefault="000635A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7B6" w:rsidRDefault="00FD07B6" w:rsidP="00B977F5">
      <w:pPr>
        <w:spacing w:after="0" w:line="240" w:lineRule="auto"/>
      </w:pPr>
      <w:r>
        <w:separator/>
      </w:r>
    </w:p>
  </w:footnote>
  <w:footnote w:type="continuationSeparator" w:id="0">
    <w:p w:rsidR="00FD07B6" w:rsidRDefault="00FD07B6" w:rsidP="00B977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969E8"/>
    <w:multiLevelType w:val="hybridMultilevel"/>
    <w:tmpl w:val="9822B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0D2FAC"/>
    <w:multiLevelType w:val="hybridMultilevel"/>
    <w:tmpl w:val="102CC89E"/>
    <w:lvl w:ilvl="0" w:tplc="F8C42A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footnotePr>
    <w:footnote w:id="-1"/>
    <w:footnote w:id="0"/>
  </w:footnotePr>
  <w:endnotePr>
    <w:endnote w:id="-1"/>
    <w:endnote w:id="0"/>
  </w:endnotePr>
  <w:compat>
    <w:useFELayout/>
  </w:compat>
  <w:rsids>
    <w:rsidRoot w:val="005F5C5F"/>
    <w:rsid w:val="00011677"/>
    <w:rsid w:val="000370EE"/>
    <w:rsid w:val="00045B90"/>
    <w:rsid w:val="000635AB"/>
    <w:rsid w:val="000860E8"/>
    <w:rsid w:val="000A3974"/>
    <w:rsid w:val="000C114E"/>
    <w:rsid w:val="000C24A2"/>
    <w:rsid w:val="000D0E0C"/>
    <w:rsid w:val="000D27C7"/>
    <w:rsid w:val="000D6896"/>
    <w:rsid w:val="000E5D25"/>
    <w:rsid w:val="00106EAF"/>
    <w:rsid w:val="0011562C"/>
    <w:rsid w:val="0012427E"/>
    <w:rsid w:val="001263B1"/>
    <w:rsid w:val="00127CFC"/>
    <w:rsid w:val="001429C4"/>
    <w:rsid w:val="0015452C"/>
    <w:rsid w:val="00163DF7"/>
    <w:rsid w:val="001855CC"/>
    <w:rsid w:val="001A23A2"/>
    <w:rsid w:val="001F05CD"/>
    <w:rsid w:val="002329B5"/>
    <w:rsid w:val="00244A4D"/>
    <w:rsid w:val="00284833"/>
    <w:rsid w:val="00290F91"/>
    <w:rsid w:val="002C0240"/>
    <w:rsid w:val="002D17F7"/>
    <w:rsid w:val="002F5FF9"/>
    <w:rsid w:val="00350E9C"/>
    <w:rsid w:val="00365E2D"/>
    <w:rsid w:val="00374229"/>
    <w:rsid w:val="003B297A"/>
    <w:rsid w:val="003E5C0C"/>
    <w:rsid w:val="003E7923"/>
    <w:rsid w:val="004363C8"/>
    <w:rsid w:val="00453107"/>
    <w:rsid w:val="00476924"/>
    <w:rsid w:val="00484CE3"/>
    <w:rsid w:val="004C5569"/>
    <w:rsid w:val="004D38E8"/>
    <w:rsid w:val="00512FEA"/>
    <w:rsid w:val="005170A4"/>
    <w:rsid w:val="005B2EC4"/>
    <w:rsid w:val="005E1922"/>
    <w:rsid w:val="005E3772"/>
    <w:rsid w:val="005E5493"/>
    <w:rsid w:val="005F5C5F"/>
    <w:rsid w:val="005F6027"/>
    <w:rsid w:val="006550CB"/>
    <w:rsid w:val="00686CE0"/>
    <w:rsid w:val="006B3BFE"/>
    <w:rsid w:val="006C2DFA"/>
    <w:rsid w:val="00701D1E"/>
    <w:rsid w:val="007037C6"/>
    <w:rsid w:val="007168DC"/>
    <w:rsid w:val="00727617"/>
    <w:rsid w:val="007401A3"/>
    <w:rsid w:val="00743529"/>
    <w:rsid w:val="00746227"/>
    <w:rsid w:val="0075433F"/>
    <w:rsid w:val="00765CA4"/>
    <w:rsid w:val="0078069A"/>
    <w:rsid w:val="00843352"/>
    <w:rsid w:val="00865C67"/>
    <w:rsid w:val="008949CC"/>
    <w:rsid w:val="00894E44"/>
    <w:rsid w:val="008C40A8"/>
    <w:rsid w:val="008F651A"/>
    <w:rsid w:val="009A71C5"/>
    <w:rsid w:val="00A021F5"/>
    <w:rsid w:val="00A34892"/>
    <w:rsid w:val="00A5339C"/>
    <w:rsid w:val="00A56D1A"/>
    <w:rsid w:val="00A654F4"/>
    <w:rsid w:val="00A87DB8"/>
    <w:rsid w:val="00A93691"/>
    <w:rsid w:val="00A9605B"/>
    <w:rsid w:val="00AA747D"/>
    <w:rsid w:val="00AE015C"/>
    <w:rsid w:val="00B02545"/>
    <w:rsid w:val="00B23486"/>
    <w:rsid w:val="00B5785C"/>
    <w:rsid w:val="00B801BF"/>
    <w:rsid w:val="00B977F5"/>
    <w:rsid w:val="00C17CC1"/>
    <w:rsid w:val="00C217BE"/>
    <w:rsid w:val="00C34FC7"/>
    <w:rsid w:val="00C7201C"/>
    <w:rsid w:val="00C82D44"/>
    <w:rsid w:val="00CA0C6D"/>
    <w:rsid w:val="00CB2DF1"/>
    <w:rsid w:val="00D22F8A"/>
    <w:rsid w:val="00D84FA2"/>
    <w:rsid w:val="00D946D0"/>
    <w:rsid w:val="00DF67FF"/>
    <w:rsid w:val="00E0749D"/>
    <w:rsid w:val="00E33FAF"/>
    <w:rsid w:val="00E578F6"/>
    <w:rsid w:val="00E664CA"/>
    <w:rsid w:val="00E94C12"/>
    <w:rsid w:val="00EA30F8"/>
    <w:rsid w:val="00EC210B"/>
    <w:rsid w:val="00ED62BE"/>
    <w:rsid w:val="00F351A1"/>
    <w:rsid w:val="00F4160D"/>
    <w:rsid w:val="00F65C4D"/>
    <w:rsid w:val="00F7310B"/>
    <w:rsid w:val="00F92B59"/>
    <w:rsid w:val="00FD07B6"/>
    <w:rsid w:val="00FE7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77F5"/>
    <w:pPr>
      <w:spacing w:after="0" w:line="240" w:lineRule="auto"/>
    </w:pPr>
    <w:rPr>
      <w:sz w:val="20"/>
      <w:szCs w:val="20"/>
    </w:rPr>
  </w:style>
  <w:style w:type="character" w:customStyle="1" w:styleId="a4">
    <w:name w:val="Текст сноски Знак"/>
    <w:basedOn w:val="a0"/>
    <w:link w:val="a3"/>
    <w:uiPriority w:val="99"/>
    <w:semiHidden/>
    <w:rsid w:val="00B977F5"/>
    <w:rPr>
      <w:sz w:val="20"/>
      <w:szCs w:val="20"/>
    </w:rPr>
  </w:style>
  <w:style w:type="character" w:styleId="a5">
    <w:name w:val="footnote reference"/>
    <w:basedOn w:val="a0"/>
    <w:uiPriority w:val="99"/>
    <w:semiHidden/>
    <w:unhideWhenUsed/>
    <w:rsid w:val="00B977F5"/>
    <w:rPr>
      <w:vertAlign w:val="superscript"/>
    </w:rPr>
  </w:style>
  <w:style w:type="paragraph" w:styleId="a6">
    <w:name w:val="header"/>
    <w:basedOn w:val="a"/>
    <w:link w:val="a7"/>
    <w:uiPriority w:val="99"/>
    <w:semiHidden/>
    <w:unhideWhenUsed/>
    <w:rsid w:val="005F602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F6027"/>
  </w:style>
  <w:style w:type="paragraph" w:styleId="a8">
    <w:name w:val="footer"/>
    <w:basedOn w:val="a"/>
    <w:link w:val="a9"/>
    <w:uiPriority w:val="99"/>
    <w:unhideWhenUsed/>
    <w:rsid w:val="005F60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6027"/>
  </w:style>
  <w:style w:type="paragraph" w:styleId="aa">
    <w:name w:val="List Paragraph"/>
    <w:basedOn w:val="a"/>
    <w:uiPriority w:val="34"/>
    <w:qFormat/>
    <w:rsid w:val="00A654F4"/>
    <w:pPr>
      <w:ind w:left="720"/>
      <w:contextualSpacing/>
    </w:pPr>
  </w:style>
  <w:style w:type="character" w:styleId="ab">
    <w:name w:val="Hyperlink"/>
    <w:basedOn w:val="a0"/>
    <w:uiPriority w:val="99"/>
    <w:unhideWhenUsed/>
    <w:rsid w:val="00A654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cij.org/docket/?sum=367&amp;code=nus&amp;p1=3&amp;p2=3&amp;case=70&amp;k=66&amp;p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org/russian/news/story.asp?NewsID=19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FF70-DF30-4A16-8B72-669D1299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2830</Words>
  <Characters>16135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dc:creator>
  <cp:lastModifiedBy>Натали</cp:lastModifiedBy>
  <cp:revision>2</cp:revision>
  <cp:lastPrinted>2013-04-28T14:27:00Z</cp:lastPrinted>
  <dcterms:created xsi:type="dcterms:W3CDTF">2015-10-19T16:53:00Z</dcterms:created>
  <dcterms:modified xsi:type="dcterms:W3CDTF">2015-10-19T16:53:00Z</dcterms:modified>
</cp:coreProperties>
</file>