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05" w:rsidRPr="002A6605" w:rsidRDefault="002A6605" w:rsidP="00A0263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УДК 349.415(043.2)</w:t>
      </w:r>
    </w:p>
    <w:p w:rsidR="00F74352" w:rsidRPr="00A02638" w:rsidRDefault="00F74352" w:rsidP="00A0263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2638">
        <w:rPr>
          <w:rFonts w:ascii="Times New Roman" w:hAnsi="Times New Roman" w:cs="Times New Roman"/>
          <w:b/>
          <w:sz w:val="28"/>
          <w:szCs w:val="28"/>
          <w:lang w:val="uk-UA"/>
        </w:rPr>
        <w:t>Тутутченко</w:t>
      </w:r>
      <w:proofErr w:type="spellEnd"/>
      <w:r w:rsidRPr="00A026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</w:t>
      </w:r>
      <w:r w:rsidRPr="00A02638">
        <w:rPr>
          <w:rFonts w:ascii="Times New Roman" w:hAnsi="Times New Roman" w:cs="Times New Roman"/>
          <w:b/>
          <w:sz w:val="28"/>
          <w:szCs w:val="28"/>
        </w:rPr>
        <w:t>.</w:t>
      </w:r>
      <w:r w:rsidRPr="00A02638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EA136D">
        <w:rPr>
          <w:rFonts w:ascii="Times New Roman" w:hAnsi="Times New Roman" w:cs="Times New Roman"/>
          <w:b/>
          <w:sz w:val="28"/>
          <w:szCs w:val="28"/>
        </w:rPr>
        <w:t>.</w:t>
      </w:r>
      <w:r w:rsidR="00EA1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bookmarkStart w:id="0" w:name="_GoBack"/>
      <w:bookmarkEnd w:id="0"/>
      <w:r w:rsidRPr="00A02638">
        <w:rPr>
          <w:rFonts w:ascii="Times New Roman" w:hAnsi="Times New Roman" w:cs="Times New Roman"/>
          <w:b/>
          <w:sz w:val="28"/>
          <w:szCs w:val="28"/>
          <w:lang w:val="uk-UA"/>
        </w:rPr>
        <w:t>студентка</w:t>
      </w:r>
      <w:r w:rsidRPr="00A02638">
        <w:rPr>
          <w:rFonts w:ascii="Times New Roman" w:hAnsi="Times New Roman" w:cs="Times New Roman"/>
          <w:b/>
          <w:sz w:val="28"/>
          <w:szCs w:val="28"/>
        </w:rPr>
        <w:t>,</w:t>
      </w:r>
    </w:p>
    <w:p w:rsidR="00F74352" w:rsidRDefault="00A02638" w:rsidP="00A0263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Навчально-науковий </w:t>
      </w:r>
      <w:r w:rsidR="00F74352">
        <w:rPr>
          <w:rFonts w:ascii="Times New Roman" w:hAnsi="Times New Roman" w:cs="Times New Roman"/>
          <w:sz w:val="28"/>
          <w:szCs w:val="28"/>
          <w:lang w:val="uk-UA"/>
        </w:rPr>
        <w:t>Юридичний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F74352" w:rsidRDefault="00F74352" w:rsidP="00A0263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Київ</w:t>
      </w:r>
    </w:p>
    <w:p w:rsidR="00F74352" w:rsidRDefault="00F74352" w:rsidP="00A02638">
      <w:pPr>
        <w:spacing w:after="0" w:line="36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Корнєєв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="00A02638">
        <w:rPr>
          <w:rFonts w:ascii="Times New Roman" w:hAnsi="Times New Roman" w:cs="Times New Roman"/>
          <w:sz w:val="28"/>
          <w:szCs w:val="28"/>
          <w:lang w:val="uk-UA"/>
        </w:rPr>
        <w:t>к.ю.н</w:t>
      </w:r>
      <w:proofErr w:type="spellEnd"/>
      <w:r w:rsidR="00A02638"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доцент</w:t>
      </w:r>
    </w:p>
    <w:p w:rsidR="00A02638" w:rsidRDefault="00A02638" w:rsidP="00A02638">
      <w:pPr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74352" w:rsidRPr="00A02638" w:rsidRDefault="00F74352" w:rsidP="00A02638">
      <w:pPr>
        <w:spacing w:after="0" w:line="36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02638">
        <w:rPr>
          <w:rFonts w:ascii="Times New Roman" w:hAnsi="Times New Roman" w:cs="Times New Roman"/>
          <w:caps/>
          <w:sz w:val="28"/>
          <w:szCs w:val="28"/>
          <w:lang w:val="uk-UA"/>
        </w:rPr>
        <w:t>Обов’язки громадян у сфері охорони довкілля</w:t>
      </w:r>
    </w:p>
    <w:p w:rsidR="00A02638" w:rsidRDefault="00A02638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4352" w:rsidRDefault="00F74352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Екологічні права та обов'язки громадян </w:t>
      </w:r>
      <w:r w:rsidR="00A02638">
        <w:rPr>
          <w:rFonts w:ascii="Times New Roman" w:hAnsi="Times New Roman" w:cs="Times New Roman"/>
          <w:sz w:val="28"/>
          <w:szCs w:val="28"/>
          <w:lang w:val="uk-UA"/>
        </w:rPr>
        <w:t>України - система юридично-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закріплених за громадянами повноважень і зобов'язань в екологічній сфері.</w:t>
      </w:r>
    </w:p>
    <w:p w:rsidR="00F74352" w:rsidRDefault="00F74352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Екологічним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кореспондуються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352" w:rsidRDefault="00F74352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конституційному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ст.</w:t>
      </w:r>
      <w:r w:rsidR="00A02638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66</w:t>
      </w:r>
      <w:r w:rsidR="00A02638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зобов'язаний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заподіювати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спадщині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відшкодовувати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74352" w:rsidRDefault="00F74352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ст. 12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A02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A02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додержанням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лімітів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A02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в)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A02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штрафи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02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заподіяну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забрудненням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негативним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352" w:rsidRDefault="00F74352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ст. 12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поресурсових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кодексах та законах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специфікою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352" w:rsidRDefault="00F74352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раціонального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2638" w:rsidRDefault="00F74352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права, як і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будь-</w:t>
      </w:r>
      <w:proofErr w:type="spellStart"/>
      <w:r>
        <w:rPr>
          <w:rFonts w:ascii="Times New Roman" w:hAnsi="Times New Roman" w:cs="Times New Roman"/>
          <w:sz w:val="28"/>
          <w:szCs w:val="28"/>
        </w:rPr>
        <w:t>як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кореспондуються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6120C">
        <w:rPr>
          <w:rFonts w:ascii="Times New Roman" w:hAnsi="Times New Roman" w:cs="Times New Roman"/>
          <w:sz w:val="28"/>
          <w:szCs w:val="28"/>
        </w:rPr>
        <w:t xml:space="preserve"> ними. </w:t>
      </w:r>
      <w:proofErr w:type="spellStart"/>
      <w:r w:rsidR="00F6120C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="00F6120C">
        <w:rPr>
          <w:rFonts w:ascii="Times New Roman" w:hAnsi="Times New Roman" w:cs="Times New Roman"/>
          <w:sz w:val="28"/>
          <w:szCs w:val="28"/>
        </w:rPr>
        <w:t xml:space="preserve"> 66 </w:t>
      </w:r>
      <w:proofErr w:type="spellStart"/>
      <w:r w:rsidR="00F6120C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="00F61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20C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заподіювати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спадщині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відшкодовувати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збитки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ст. 12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середо-вища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раціональн</w:t>
      </w:r>
      <w:proofErr w:type="spellEnd"/>
      <w:r w:rsidR="00F6120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A02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додержанням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нормативів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лімітів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суб'єктів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штрафи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компенсувати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шкоду,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заподіяну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забрудненням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негативним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="00A0263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0263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A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3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A02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3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A02638">
        <w:rPr>
          <w:rFonts w:ascii="Times New Roman" w:hAnsi="Times New Roman" w:cs="Times New Roman"/>
          <w:sz w:val="28"/>
          <w:szCs w:val="28"/>
        </w:rPr>
        <w:t>.</w:t>
      </w:r>
    </w:p>
    <w:p w:rsidR="00F74352" w:rsidRDefault="00F74352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еколого-правовій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правового статусу.</w:t>
      </w:r>
    </w:p>
    <w:p w:rsidR="00F74352" w:rsidRDefault="00F74352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2638">
        <w:rPr>
          <w:rFonts w:ascii="Times New Roman" w:hAnsi="Times New Roman" w:cs="Times New Roman"/>
          <w:sz w:val="28"/>
          <w:szCs w:val="28"/>
          <w:lang w:val="uk-UA"/>
        </w:rPr>
        <w:t xml:space="preserve">На відміну від загальних обов'язків екологічне законодавство України закріплює й так звані спеціальні обов'язки громадян, які випливають із умов права власності на природні ресурси, права природокористування та реалізації громадянами екологічно небезпечної діяльності, тобто підтверджують реалізацію особою її спеціального статусу.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закріплюються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природоресурсового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природоохоронного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випливають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 права,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352" w:rsidRPr="00F74352" w:rsidRDefault="00F74352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зумовлює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74352" w:rsidRPr="00F74352" w:rsidRDefault="00F74352" w:rsidP="00A0263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4352" w:rsidRPr="00A02638" w:rsidRDefault="00A02638" w:rsidP="00A02638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2638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ітература</w:t>
      </w:r>
    </w:p>
    <w:p w:rsidR="00F74352" w:rsidRPr="00EA136D" w:rsidRDefault="00F74352" w:rsidP="00A0263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136D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Конституція України від 28 червня 1996 р. // Відомості Верховної Ради України. — 1996. — № ЗО. — Ст. 141.</w:t>
      </w:r>
    </w:p>
    <w:p w:rsidR="00F74352" w:rsidRDefault="00F74352" w:rsidP="00A0263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0263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02638" w:rsidRPr="00A02638">
        <w:rPr>
          <w:rFonts w:ascii="Times New Roman" w:hAnsi="Times New Roman" w:cs="Times New Roman"/>
          <w:sz w:val="28"/>
          <w:szCs w:val="28"/>
        </w:rPr>
        <w:t xml:space="preserve"> </w:t>
      </w:r>
      <w:r w:rsidR="00A02638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="00A0263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1991 р.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Верховно</w:t>
      </w:r>
      <w:proofErr w:type="gramStart"/>
      <w:r>
        <w:rPr>
          <w:rFonts w:ascii="Times New Roman" w:hAnsi="Times New Roman" w:cs="Times New Roman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. — 1991. — № 41. — Ст. 546.</w:t>
      </w:r>
    </w:p>
    <w:p w:rsidR="00F74352" w:rsidRDefault="00F74352" w:rsidP="00A0263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І,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право: Курс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>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факультетів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Вентурі</w:t>
      </w:r>
      <w:proofErr w:type="spellEnd"/>
      <w:r>
        <w:rPr>
          <w:rFonts w:ascii="Times New Roman" w:hAnsi="Times New Roman" w:cs="Times New Roman"/>
          <w:sz w:val="28"/>
          <w:szCs w:val="28"/>
        </w:rPr>
        <w:t>, 1996. – 58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352" w:rsidRDefault="00A02638" w:rsidP="00A0263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Попова В.К. </w:t>
      </w:r>
      <w:proofErr w:type="spellStart"/>
      <w:r w:rsidR="00F74352"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 w:rsidR="00F74352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F7435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743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74352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F74352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="00F7435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F743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4352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proofErr w:type="gramStart"/>
      <w:r w:rsidR="00F74352">
        <w:rPr>
          <w:rFonts w:ascii="Times New Roman" w:hAnsi="Times New Roman" w:cs="Times New Roman"/>
          <w:sz w:val="28"/>
          <w:szCs w:val="28"/>
        </w:rPr>
        <w:t xml:space="preserve"> / З</w:t>
      </w:r>
      <w:proofErr w:type="gramEnd"/>
      <w:r w:rsidR="00F74352">
        <w:rPr>
          <w:rFonts w:ascii="Times New Roman" w:hAnsi="Times New Roman" w:cs="Times New Roman"/>
          <w:sz w:val="28"/>
          <w:szCs w:val="28"/>
        </w:rPr>
        <w:t xml:space="preserve">а ред. В. К. Попова та А. П. </w:t>
      </w:r>
      <w:proofErr w:type="spellStart"/>
      <w:r w:rsidR="00F74352">
        <w:rPr>
          <w:rFonts w:ascii="Times New Roman" w:hAnsi="Times New Roman" w:cs="Times New Roman"/>
          <w:sz w:val="28"/>
          <w:szCs w:val="28"/>
        </w:rPr>
        <w:t>Гетьмана</w:t>
      </w:r>
      <w:proofErr w:type="spellEnd"/>
      <w:r w:rsidR="00F74352">
        <w:rPr>
          <w:rFonts w:ascii="Times New Roman" w:hAnsi="Times New Roman" w:cs="Times New Roman"/>
          <w:sz w:val="28"/>
          <w:szCs w:val="28"/>
        </w:rPr>
        <w:t xml:space="preserve"> X.: Право, 2001. - 289</w:t>
      </w:r>
      <w:r w:rsidR="00F7435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743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352" w:rsidRDefault="00F74352" w:rsidP="00A0263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A02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сіб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—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2001. – 341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74352" w:rsidSect="00A0263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1041"/>
    <w:multiLevelType w:val="hybridMultilevel"/>
    <w:tmpl w:val="9C82C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52"/>
    <w:rsid w:val="002A6605"/>
    <w:rsid w:val="00A02638"/>
    <w:rsid w:val="00C24153"/>
    <w:rsid w:val="00EA136D"/>
    <w:rsid w:val="00F6120C"/>
    <w:rsid w:val="00F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2015-10-04T16:18:00Z</dcterms:created>
  <dcterms:modified xsi:type="dcterms:W3CDTF">2015-10-19T08:10:00Z</dcterms:modified>
</cp:coreProperties>
</file>