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BC" w:rsidRDefault="003B6EBC" w:rsidP="003B6EBC">
      <w:pPr>
        <w:ind w:firstLine="720"/>
        <w:jc w:val="right"/>
        <w:rPr>
          <w:b/>
          <w:sz w:val="28"/>
          <w:szCs w:val="28"/>
          <w:lang w:val="uk-UA"/>
        </w:rPr>
      </w:pPr>
      <w:r w:rsidRPr="00AC210C">
        <w:rPr>
          <w:b/>
          <w:sz w:val="28"/>
          <w:szCs w:val="28"/>
          <w:lang w:val="uk-UA"/>
        </w:rPr>
        <w:t>Валентина Шульгіна (м.Черкаси, Україна)</w:t>
      </w:r>
    </w:p>
    <w:p w:rsidR="003B6EBC" w:rsidRPr="00304F36" w:rsidRDefault="003B6EBC" w:rsidP="003B6EBC">
      <w:pPr>
        <w:tabs>
          <w:tab w:val="left" w:pos="0"/>
        </w:tabs>
        <w:spacing w:line="360" w:lineRule="auto"/>
        <w:ind w:right="-7" w:firstLine="720"/>
        <w:jc w:val="both"/>
        <w:rPr>
          <w:sz w:val="28"/>
          <w:szCs w:val="28"/>
          <w:lang w:val="uk-UA"/>
        </w:rPr>
      </w:pPr>
      <w:r w:rsidRPr="00304F36">
        <w:rPr>
          <w:sz w:val="28"/>
          <w:szCs w:val="28"/>
        </w:rPr>
        <w:t xml:space="preserve">               </w:t>
      </w:r>
    </w:p>
    <w:p w:rsidR="003B6EBC" w:rsidRPr="00AC210C" w:rsidRDefault="003B6EBC" w:rsidP="003B6EBC">
      <w:pPr>
        <w:jc w:val="center"/>
        <w:rPr>
          <w:b/>
          <w:sz w:val="28"/>
          <w:szCs w:val="28"/>
          <w:lang w:val="uk-UA"/>
        </w:rPr>
      </w:pPr>
      <w:r w:rsidRPr="00AC210C">
        <w:rPr>
          <w:b/>
          <w:sz w:val="28"/>
          <w:szCs w:val="28"/>
          <w:lang w:val="uk-UA"/>
        </w:rPr>
        <w:t>ТРАНСФОРМАТИВНІ МОЖЛИВОСТІ КОМП</w:t>
      </w:r>
      <w:r w:rsidRPr="00B6063C">
        <w:rPr>
          <w:b/>
          <w:sz w:val="28"/>
          <w:szCs w:val="28"/>
          <w:lang w:val="uk-UA"/>
        </w:rPr>
        <w:t>’</w:t>
      </w:r>
      <w:r w:rsidRPr="00AC210C">
        <w:rPr>
          <w:b/>
          <w:sz w:val="28"/>
          <w:szCs w:val="28"/>
          <w:lang w:val="uk-UA"/>
        </w:rPr>
        <w:t>ЮТЕРНИХ ЗАПИТІВ</w:t>
      </w:r>
    </w:p>
    <w:p w:rsidR="003B6EBC" w:rsidRPr="00AC210C" w:rsidRDefault="003B6EBC" w:rsidP="003B6EBC">
      <w:pPr>
        <w:jc w:val="center"/>
        <w:rPr>
          <w:lang w:val="uk-UA"/>
        </w:rPr>
      </w:pPr>
    </w:p>
    <w:p w:rsidR="003B6EBC" w:rsidRDefault="003B6EBC" w:rsidP="003B6EBC">
      <w:pPr>
        <w:shd w:val="clear" w:color="auto" w:fill="FFFFFF"/>
        <w:jc w:val="right"/>
        <w:rPr>
          <w:i/>
          <w:sz w:val="28"/>
          <w:szCs w:val="28"/>
        </w:rPr>
      </w:pPr>
    </w:p>
    <w:p w:rsidR="003B6EBC" w:rsidRDefault="003B6EBC" w:rsidP="003B6EBC">
      <w:pPr>
        <w:pStyle w:val="a3"/>
        <w:spacing w:line="360" w:lineRule="auto"/>
        <w:ind w:firstLine="360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У статті на основі аналізу структурно-семантичної відповідності варіантів питальних речень природного мовлення та можливостей їх трансформації пропонуються форми запитів, оптимальних для використання у діалогових системах „людина – комп</w:t>
      </w:r>
      <w:r w:rsidRPr="00963A8C">
        <w:rPr>
          <w:i/>
          <w:sz w:val="24"/>
          <w:szCs w:val="24"/>
        </w:rPr>
        <w:t>’</w:t>
      </w:r>
      <w:r>
        <w:rPr>
          <w:i/>
          <w:sz w:val="24"/>
          <w:szCs w:val="24"/>
          <w:lang w:val="uk-UA"/>
        </w:rPr>
        <w:t>ютер”.</w:t>
      </w:r>
    </w:p>
    <w:p w:rsidR="003B6EBC" w:rsidRPr="00E922C0" w:rsidRDefault="003B6EBC" w:rsidP="003B6EBC">
      <w:pPr>
        <w:pStyle w:val="a3"/>
        <w:spacing w:line="360" w:lineRule="auto"/>
        <w:ind w:firstLine="360"/>
        <w:rPr>
          <w:i/>
          <w:sz w:val="24"/>
          <w:szCs w:val="24"/>
          <w:lang w:val="uk-UA"/>
        </w:rPr>
      </w:pPr>
      <w:r w:rsidRPr="00E922C0">
        <w:rPr>
          <w:sz w:val="24"/>
          <w:szCs w:val="24"/>
          <w:lang w:val="uk-UA"/>
        </w:rPr>
        <w:t>Ключові слова</w:t>
      </w:r>
      <w:r>
        <w:rPr>
          <w:i/>
          <w:sz w:val="24"/>
          <w:szCs w:val="24"/>
          <w:lang w:val="uk-UA"/>
        </w:rPr>
        <w:t>: питальне речення, трансформація, компонентно-уточнюючі питання, комп</w:t>
      </w:r>
      <w:r w:rsidRPr="00E922C0">
        <w:rPr>
          <w:i/>
          <w:sz w:val="24"/>
          <w:szCs w:val="24"/>
        </w:rPr>
        <w:t>’</w:t>
      </w:r>
      <w:r>
        <w:rPr>
          <w:i/>
          <w:sz w:val="24"/>
          <w:szCs w:val="24"/>
          <w:lang w:val="uk-UA"/>
        </w:rPr>
        <w:t>ютерний запит</w:t>
      </w:r>
    </w:p>
    <w:p w:rsidR="003B6EBC" w:rsidRDefault="003B6EBC" w:rsidP="003B6EBC">
      <w:pPr>
        <w:jc w:val="center"/>
        <w:rPr>
          <w:b/>
          <w:lang w:val="uk-UA"/>
        </w:rPr>
      </w:pPr>
    </w:p>
    <w:p w:rsidR="003B6EBC" w:rsidRDefault="003B6EBC" w:rsidP="003B6EBC">
      <w:pPr>
        <w:tabs>
          <w:tab w:val="left" w:pos="0"/>
        </w:tabs>
        <w:spacing w:line="360" w:lineRule="auto"/>
        <w:ind w:right="-7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304F36">
        <w:rPr>
          <w:sz w:val="28"/>
          <w:szCs w:val="28"/>
          <w:lang w:val="uk-UA"/>
        </w:rPr>
        <w:t xml:space="preserve">осилення ролі </w:t>
      </w:r>
      <w:r>
        <w:rPr>
          <w:sz w:val="28"/>
          <w:szCs w:val="28"/>
          <w:lang w:val="uk-UA"/>
        </w:rPr>
        <w:t>лінгвістичних</w:t>
      </w:r>
      <w:r w:rsidRPr="00304F36">
        <w:rPr>
          <w:sz w:val="28"/>
          <w:szCs w:val="28"/>
          <w:lang w:val="uk-UA"/>
        </w:rPr>
        <w:t xml:space="preserve"> технологій при </w:t>
      </w:r>
      <w:r>
        <w:rPr>
          <w:sz w:val="28"/>
          <w:szCs w:val="28"/>
          <w:lang w:val="uk-UA"/>
        </w:rPr>
        <w:t>дослідженні прикладних проблем</w:t>
      </w:r>
      <w:r w:rsidRPr="00304F36">
        <w:rPr>
          <w:sz w:val="28"/>
          <w:szCs w:val="28"/>
          <w:lang w:val="uk-UA"/>
        </w:rPr>
        <w:t xml:space="preserve"> створення і удосконалення діалогових систем </w:t>
      </w:r>
      <w:r>
        <w:rPr>
          <w:sz w:val="28"/>
          <w:szCs w:val="28"/>
          <w:lang w:val="uk-UA"/>
        </w:rPr>
        <w:t>„</w:t>
      </w:r>
      <w:r w:rsidRPr="00304F36">
        <w:rPr>
          <w:sz w:val="28"/>
          <w:szCs w:val="28"/>
          <w:lang w:val="uk-UA"/>
        </w:rPr>
        <w:t>людина – комп’ютер”</w:t>
      </w:r>
      <w:r>
        <w:rPr>
          <w:sz w:val="28"/>
          <w:szCs w:val="28"/>
          <w:lang w:val="uk-UA"/>
        </w:rPr>
        <w:t xml:space="preserve"> у межах вирішення</w:t>
      </w:r>
      <w:r w:rsidRPr="00304F36">
        <w:rPr>
          <w:sz w:val="28"/>
          <w:szCs w:val="28"/>
          <w:lang w:val="uk-UA"/>
        </w:rPr>
        <w:t xml:space="preserve"> проблем штучного інтелекту</w:t>
      </w:r>
      <w:r>
        <w:rPr>
          <w:sz w:val="28"/>
          <w:szCs w:val="28"/>
          <w:lang w:val="uk-UA"/>
        </w:rPr>
        <w:t xml:space="preserve"> зумовлює актуалізацію лінгвістичних</w:t>
      </w:r>
      <w:r w:rsidRPr="00304F36">
        <w:rPr>
          <w:sz w:val="28"/>
          <w:szCs w:val="28"/>
          <w:lang w:val="uk-UA"/>
        </w:rPr>
        <w:t xml:space="preserve"> досліджен</w:t>
      </w:r>
      <w:r>
        <w:rPr>
          <w:sz w:val="28"/>
          <w:szCs w:val="28"/>
          <w:lang w:val="uk-UA"/>
        </w:rPr>
        <w:t>ь</w:t>
      </w:r>
      <w:r w:rsidRPr="00304F36">
        <w:rPr>
          <w:sz w:val="28"/>
          <w:szCs w:val="28"/>
          <w:lang w:val="uk-UA"/>
        </w:rPr>
        <w:t xml:space="preserve"> проблем діалогу</w:t>
      </w:r>
      <w:r>
        <w:rPr>
          <w:sz w:val="28"/>
          <w:szCs w:val="28"/>
          <w:lang w:val="uk-UA"/>
        </w:rPr>
        <w:t xml:space="preserve"> в цілому і, зокрема,</w:t>
      </w:r>
      <w:r w:rsidRPr="00304F36">
        <w:rPr>
          <w:sz w:val="28"/>
          <w:szCs w:val="28"/>
          <w:lang w:val="uk-UA"/>
        </w:rPr>
        <w:t xml:space="preserve"> аналіз</w:t>
      </w:r>
      <w:r>
        <w:rPr>
          <w:sz w:val="28"/>
          <w:szCs w:val="28"/>
          <w:lang w:val="uk-UA"/>
        </w:rPr>
        <w:t>у</w:t>
      </w:r>
      <w:r w:rsidRPr="00304F36">
        <w:rPr>
          <w:sz w:val="28"/>
          <w:szCs w:val="28"/>
          <w:lang w:val="uk-UA"/>
        </w:rPr>
        <w:t xml:space="preserve"> таких комунікативних одиниць діалогу, як блок “пита</w:t>
      </w:r>
      <w:r>
        <w:rPr>
          <w:sz w:val="28"/>
          <w:szCs w:val="28"/>
          <w:lang w:val="uk-UA"/>
        </w:rPr>
        <w:t xml:space="preserve">ння – відповідь” </w:t>
      </w:r>
      <w:r w:rsidRPr="00D612F4">
        <w:rPr>
          <w:sz w:val="28"/>
          <w:szCs w:val="28"/>
          <w:lang w:val="uk-UA"/>
        </w:rPr>
        <w:t>[1</w:t>
      </w:r>
      <w:r>
        <w:rPr>
          <w:sz w:val="28"/>
          <w:szCs w:val="28"/>
          <w:lang w:val="uk-UA"/>
        </w:rPr>
        <w:t>; 2; 4 та ін.</w:t>
      </w:r>
      <w:r w:rsidRPr="00D612F4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 Беручи до уваги</w:t>
      </w:r>
      <w:r w:rsidRPr="00304F36">
        <w:rPr>
          <w:sz w:val="28"/>
          <w:szCs w:val="28"/>
        </w:rPr>
        <w:t xml:space="preserve">, </w:t>
      </w:r>
      <w:r w:rsidRPr="00304F36">
        <w:rPr>
          <w:sz w:val="28"/>
          <w:szCs w:val="28"/>
          <w:lang w:val="uk-UA"/>
        </w:rPr>
        <w:t>що</w:t>
      </w:r>
      <w:r w:rsidRPr="00304F36">
        <w:rPr>
          <w:sz w:val="28"/>
          <w:szCs w:val="28"/>
        </w:rPr>
        <w:t xml:space="preserve"> в питальному реченні зачіпаються найкардинал</w:t>
      </w:r>
      <w:r>
        <w:rPr>
          <w:sz w:val="28"/>
          <w:szCs w:val="28"/>
        </w:rPr>
        <w:t>ьніші питання граматики взагалі</w:t>
      </w:r>
      <w:r>
        <w:rPr>
          <w:sz w:val="28"/>
          <w:szCs w:val="28"/>
          <w:lang w:val="uk-UA"/>
        </w:rPr>
        <w:t>, особливої уваги при цьому заслуговує питальний компонент</w:t>
      </w:r>
      <w:r w:rsidRPr="00304F36">
        <w:rPr>
          <w:sz w:val="28"/>
          <w:szCs w:val="28"/>
        </w:rPr>
        <w:t xml:space="preserve"> </w:t>
      </w:r>
      <w:r w:rsidRPr="00304F36">
        <w:rPr>
          <w:sz w:val="28"/>
          <w:szCs w:val="28"/>
          <w:lang w:val="uk-UA"/>
        </w:rPr>
        <w:t>блок</w:t>
      </w:r>
      <w:r>
        <w:rPr>
          <w:sz w:val="28"/>
          <w:szCs w:val="28"/>
          <w:lang w:val="uk-UA"/>
        </w:rPr>
        <w:t>у</w:t>
      </w:r>
      <w:r w:rsidRPr="00304F36">
        <w:rPr>
          <w:sz w:val="28"/>
          <w:szCs w:val="28"/>
          <w:lang w:val="uk-UA"/>
        </w:rPr>
        <w:t xml:space="preserve"> “питання – відповідь”</w:t>
      </w:r>
      <w:r w:rsidRPr="00D612F4">
        <w:rPr>
          <w:sz w:val="28"/>
          <w:szCs w:val="28"/>
        </w:rPr>
        <w:t xml:space="preserve"> [3]</w:t>
      </w:r>
      <w:r>
        <w:rPr>
          <w:sz w:val="28"/>
          <w:szCs w:val="28"/>
          <w:lang w:val="uk-UA"/>
        </w:rPr>
        <w:t>.</w:t>
      </w:r>
    </w:p>
    <w:p w:rsidR="003B6EBC" w:rsidRPr="00514A53" w:rsidRDefault="003B6EBC" w:rsidP="003B6EBC">
      <w:pPr>
        <w:pStyle w:val="a3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огляду на</w:t>
      </w:r>
      <w:r w:rsidRPr="00514A53">
        <w:rPr>
          <w:sz w:val="28"/>
          <w:szCs w:val="28"/>
          <w:lang w:val="uk-UA"/>
        </w:rPr>
        <w:t xml:space="preserve"> основн</w:t>
      </w:r>
      <w:r>
        <w:rPr>
          <w:sz w:val="28"/>
          <w:szCs w:val="28"/>
          <w:lang w:val="uk-UA"/>
        </w:rPr>
        <w:t>у</w:t>
      </w:r>
      <w:r w:rsidRPr="00514A53">
        <w:rPr>
          <w:sz w:val="28"/>
          <w:szCs w:val="28"/>
          <w:lang w:val="uk-UA"/>
        </w:rPr>
        <w:t xml:space="preserve"> функціональн</w:t>
      </w:r>
      <w:r>
        <w:rPr>
          <w:sz w:val="28"/>
          <w:szCs w:val="28"/>
          <w:lang w:val="uk-UA"/>
        </w:rPr>
        <w:t>у спрямовані</w:t>
      </w:r>
      <w:r w:rsidRPr="00514A53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Pr="00514A53">
        <w:rPr>
          <w:sz w:val="28"/>
          <w:szCs w:val="28"/>
          <w:lang w:val="uk-UA"/>
        </w:rPr>
        <w:t xml:space="preserve"> та призначен</w:t>
      </w:r>
      <w:r>
        <w:rPr>
          <w:sz w:val="28"/>
          <w:szCs w:val="28"/>
          <w:lang w:val="uk-UA"/>
        </w:rPr>
        <w:t>і</w:t>
      </w:r>
      <w:r w:rsidRPr="00514A53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Pr="00514A53">
        <w:rPr>
          <w:sz w:val="28"/>
          <w:szCs w:val="28"/>
          <w:lang w:val="uk-UA"/>
        </w:rPr>
        <w:t xml:space="preserve"> питань - одержання певної інформації у репліці-відповіді - одним з </w:t>
      </w:r>
      <w:r>
        <w:rPr>
          <w:sz w:val="28"/>
          <w:szCs w:val="28"/>
          <w:lang w:val="uk-UA"/>
        </w:rPr>
        <w:t>аспектів</w:t>
      </w:r>
      <w:r w:rsidRPr="00514A53">
        <w:rPr>
          <w:sz w:val="28"/>
          <w:szCs w:val="28"/>
          <w:lang w:val="uk-UA"/>
        </w:rPr>
        <w:t xml:space="preserve"> їх </w:t>
      </w:r>
      <w:r>
        <w:rPr>
          <w:sz w:val="28"/>
          <w:szCs w:val="28"/>
          <w:lang w:val="uk-UA"/>
        </w:rPr>
        <w:t>розгляду</w:t>
      </w:r>
      <w:r w:rsidRPr="00514A53">
        <w:rPr>
          <w:sz w:val="28"/>
          <w:szCs w:val="28"/>
          <w:lang w:val="uk-UA"/>
        </w:rPr>
        <w:t xml:space="preserve"> (поряд зі структурним, логічним, семантичним тощо) доцільно вважати інформа</w:t>
      </w:r>
      <w:r>
        <w:rPr>
          <w:sz w:val="28"/>
          <w:szCs w:val="28"/>
          <w:lang w:val="uk-UA"/>
        </w:rPr>
        <w:t>цій</w:t>
      </w:r>
      <w:r w:rsidRPr="00514A53">
        <w:rPr>
          <w:sz w:val="28"/>
          <w:szCs w:val="28"/>
          <w:lang w:val="uk-UA"/>
        </w:rPr>
        <w:t>ний</w:t>
      </w:r>
      <w:r>
        <w:rPr>
          <w:sz w:val="28"/>
          <w:szCs w:val="28"/>
          <w:lang w:val="uk-UA"/>
        </w:rPr>
        <w:t xml:space="preserve">, у межах якого на увагу заслуговує не лише інформативність, очікувана з репліки-відповіді </w:t>
      </w:r>
      <w:r w:rsidRPr="00514A53">
        <w:rPr>
          <w:sz w:val="28"/>
          <w:szCs w:val="28"/>
          <w:lang w:val="uk-UA"/>
        </w:rPr>
        <w:t>(позитивна інформативність), а й інформативн</w:t>
      </w:r>
      <w:r>
        <w:rPr>
          <w:sz w:val="28"/>
          <w:szCs w:val="28"/>
          <w:lang w:val="uk-UA"/>
        </w:rPr>
        <w:t>і</w:t>
      </w:r>
      <w:r w:rsidRPr="00514A53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Pr="00514A53">
        <w:rPr>
          <w:sz w:val="28"/>
          <w:szCs w:val="28"/>
          <w:lang w:val="uk-UA"/>
        </w:rPr>
        <w:t xml:space="preserve">, що міститься у самому питанні (негативна інформативність).  </w:t>
      </w:r>
    </w:p>
    <w:p w:rsidR="003B6EBC" w:rsidRPr="0077264D" w:rsidRDefault="003B6EBC" w:rsidP="003B6E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</w:t>
      </w:r>
      <w:r w:rsidRPr="0077264D">
        <w:rPr>
          <w:sz w:val="28"/>
          <w:szCs w:val="28"/>
          <w:lang w:val="uk-UA"/>
        </w:rPr>
        <w:t xml:space="preserve">, питальне речення доцільно розглядати як один із різновидів питання, що є мовленнєвою формою вияву такої когнітивної інтенції, яким є запит. Запит в широкому розумінні слова – це  комунікативна потреба  у трансформації негативної інформативності в позитивну. Запит може передаватися не лише мовленнєвими проявами, а й такими, як: рух (натискання кнопки комп’ютера з метою відкрити файл), відкривання дверей </w:t>
      </w:r>
      <w:r w:rsidRPr="0077264D">
        <w:rPr>
          <w:sz w:val="28"/>
          <w:szCs w:val="28"/>
          <w:lang w:val="uk-UA"/>
        </w:rPr>
        <w:lastRenderedPageBreak/>
        <w:t>з метою дізнатися,  хто знаходиться в кімнаті за цими дверима; гортання дитиною ілюстрованої книжки тощо), візуальне сприйняття (спостереження за природними явищами, розглядання твору живопису, архітектури, сприйняття балетної вистави тощо). Специфічним за своїм проявом є запит комп</w:t>
      </w:r>
      <w:r w:rsidRPr="0077264D">
        <w:rPr>
          <w:sz w:val="28"/>
          <w:szCs w:val="28"/>
        </w:rPr>
        <w:t>’</w:t>
      </w:r>
      <w:r w:rsidRPr="0077264D">
        <w:rPr>
          <w:sz w:val="28"/>
          <w:szCs w:val="28"/>
          <w:lang w:val="uk-UA"/>
        </w:rPr>
        <w:t>ютерний. Його специфіка, за нашими спостереженнями, полягає в комлексній формі виявлення зазначених вище проявів. І все ж у цьому комплексі ядерним є мовленнєва складова запиту. Ця складова потребує  спеціальної уваги лінгвістів.</w:t>
      </w:r>
    </w:p>
    <w:p w:rsidR="003B6EBC" w:rsidRDefault="003B6EBC" w:rsidP="003B6EBC">
      <w:pPr>
        <w:tabs>
          <w:tab w:val="left" w:pos="0"/>
        </w:tabs>
        <w:spacing w:line="360" w:lineRule="auto"/>
        <w:ind w:right="-7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Найоптимальнішою формою вербалізованого запиту в діалозі „людина – комп</w:t>
      </w:r>
      <w:r w:rsidRPr="00F8307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ютер”</w:t>
      </w:r>
      <w:r w:rsidRPr="007726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</w:t>
      </w:r>
      <w:r w:rsidRPr="0077264D">
        <w:rPr>
          <w:sz w:val="28"/>
          <w:szCs w:val="28"/>
          <w:lang w:val="uk-UA"/>
        </w:rPr>
        <w:t>непитальн</w:t>
      </w:r>
      <w:r>
        <w:rPr>
          <w:sz w:val="28"/>
          <w:szCs w:val="28"/>
          <w:lang w:val="uk-UA"/>
        </w:rPr>
        <w:t>і</w:t>
      </w:r>
      <w:r w:rsidRPr="0077264D">
        <w:rPr>
          <w:sz w:val="28"/>
          <w:szCs w:val="28"/>
          <w:lang w:val="uk-UA"/>
        </w:rPr>
        <w:t xml:space="preserve"> речен</w:t>
      </w:r>
      <w:r>
        <w:rPr>
          <w:sz w:val="28"/>
          <w:szCs w:val="28"/>
          <w:lang w:val="uk-UA"/>
        </w:rPr>
        <w:t>ня</w:t>
      </w:r>
      <w:r w:rsidRPr="0077264D">
        <w:rPr>
          <w:sz w:val="28"/>
          <w:szCs w:val="28"/>
          <w:lang w:val="uk-UA"/>
        </w:rPr>
        <w:t>, які характеризуються відсутністю питальних слів</w:t>
      </w:r>
      <w:r>
        <w:rPr>
          <w:sz w:val="28"/>
          <w:szCs w:val="28"/>
          <w:lang w:val="uk-UA"/>
        </w:rPr>
        <w:t>,</w:t>
      </w:r>
      <w:r w:rsidRPr="0077264D">
        <w:rPr>
          <w:sz w:val="28"/>
          <w:szCs w:val="28"/>
          <w:lang w:val="uk-UA"/>
        </w:rPr>
        <w:t xml:space="preserve"> компонентів з надлишковою інформативністю</w:t>
      </w:r>
      <w:r w:rsidRPr="00F83071">
        <w:rPr>
          <w:sz w:val="28"/>
          <w:szCs w:val="28"/>
          <w:lang w:val="uk-UA"/>
        </w:rPr>
        <w:t xml:space="preserve"> </w:t>
      </w:r>
      <w:r w:rsidRPr="0077264D">
        <w:rPr>
          <w:sz w:val="28"/>
          <w:szCs w:val="28"/>
          <w:lang w:val="uk-UA"/>
        </w:rPr>
        <w:t xml:space="preserve">і питальної інтонації,. </w:t>
      </w:r>
      <w:r w:rsidRPr="0077264D">
        <w:rPr>
          <w:sz w:val="28"/>
          <w:szCs w:val="28"/>
        </w:rPr>
        <w:t xml:space="preserve">Формально, за структурою ці </w:t>
      </w:r>
      <w:r>
        <w:rPr>
          <w:sz w:val="28"/>
          <w:szCs w:val="28"/>
          <w:lang w:val="uk-UA"/>
        </w:rPr>
        <w:t>запити збігаються</w:t>
      </w:r>
      <w:r w:rsidRPr="0077264D">
        <w:rPr>
          <w:sz w:val="28"/>
          <w:szCs w:val="28"/>
        </w:rPr>
        <w:t xml:space="preserve"> з номінативними реченнями, однак, враховуючи їх трансформативні можливості, можна стверджувати, що вони </w:t>
      </w:r>
      <w:r>
        <w:rPr>
          <w:sz w:val="28"/>
          <w:szCs w:val="28"/>
          <w:lang w:val="uk-UA"/>
        </w:rPr>
        <w:t>спі</w:t>
      </w:r>
      <w:proofErr w:type="gramStart"/>
      <w:r>
        <w:rPr>
          <w:sz w:val="28"/>
          <w:szCs w:val="28"/>
          <w:lang w:val="uk-UA"/>
        </w:rPr>
        <w:t>вв</w:t>
      </w:r>
      <w:proofErr w:type="gramEnd"/>
      <w:r>
        <w:rPr>
          <w:sz w:val="28"/>
          <w:szCs w:val="28"/>
          <w:lang w:val="uk-UA"/>
        </w:rPr>
        <w:t>ідносні з різними типами</w:t>
      </w:r>
      <w:r w:rsidRPr="0077264D">
        <w:rPr>
          <w:sz w:val="28"/>
          <w:szCs w:val="28"/>
        </w:rPr>
        <w:t xml:space="preserve"> еліптичних структур. Такі типи питань характерні для таблиць і анкет, що у природному мовленні людей використовуються в межах наукового і офіційно-ділового </w:t>
      </w:r>
      <w:proofErr w:type="gramStart"/>
      <w:r w:rsidRPr="0077264D">
        <w:rPr>
          <w:sz w:val="28"/>
          <w:szCs w:val="28"/>
        </w:rPr>
        <w:t>стил</w:t>
      </w:r>
      <w:proofErr w:type="gramEnd"/>
      <w:r w:rsidRPr="0077264D">
        <w:rPr>
          <w:sz w:val="28"/>
          <w:szCs w:val="28"/>
        </w:rPr>
        <w:t>ів.</w:t>
      </w:r>
    </w:p>
    <w:p w:rsidR="003B6EBC" w:rsidRPr="00D612F4" w:rsidRDefault="003B6EBC" w:rsidP="003B6EBC">
      <w:pPr>
        <w:pStyle w:val="a5"/>
        <w:tabs>
          <w:tab w:val="clear" w:pos="0"/>
        </w:tabs>
        <w:spacing w:line="360" w:lineRule="auto"/>
        <w:ind w:left="0" w:right="-7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адаптації  комп</w:t>
      </w:r>
      <w:r w:rsidRPr="00D612F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ютера до різних структурних типів запитів, характерних для природного людського мовлення, ставимо за мету нашого аналізу спостереження над можливостями до трансформацій різнотипних за структурою запитів, характерних для природного мовлення і запитів, оптимальних для використання в діалозі „людина – комп</w:t>
      </w:r>
      <w:r w:rsidRPr="006118E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ютер”.</w:t>
      </w:r>
    </w:p>
    <w:p w:rsidR="003B6EBC" w:rsidRDefault="003B6EBC" w:rsidP="003B6EBC">
      <w:pPr>
        <w:pStyle w:val="a5"/>
        <w:tabs>
          <w:tab w:val="clear" w:pos="0"/>
        </w:tabs>
        <w:spacing w:line="360" w:lineRule="auto"/>
        <w:ind w:left="0" w:right="-7" w:firstLine="709"/>
        <w:rPr>
          <w:sz w:val="28"/>
          <w:szCs w:val="28"/>
          <w:lang w:val="uk-UA"/>
        </w:rPr>
      </w:pPr>
      <w:r w:rsidRPr="00514A53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такого</w:t>
      </w:r>
      <w:r w:rsidRPr="0077264D">
        <w:rPr>
          <w:sz w:val="28"/>
          <w:szCs w:val="28"/>
          <w:lang w:val="uk-UA"/>
        </w:rPr>
        <w:t xml:space="preserve"> діалогу найбільшу актуальність мають к</w:t>
      </w:r>
      <w:r w:rsidRPr="00514A53">
        <w:rPr>
          <w:sz w:val="28"/>
          <w:szCs w:val="28"/>
          <w:lang w:val="uk-UA"/>
        </w:rPr>
        <w:t>омпонентно-уточнюючі питання, функція яких полягає в з’ясуванні лише одного певного компонента висловл</w:t>
      </w:r>
      <w:r>
        <w:rPr>
          <w:sz w:val="28"/>
          <w:szCs w:val="28"/>
          <w:lang w:val="uk-UA"/>
        </w:rPr>
        <w:t>е</w:t>
      </w:r>
      <w:r w:rsidRPr="00514A53">
        <w:rPr>
          <w:sz w:val="28"/>
          <w:szCs w:val="28"/>
          <w:lang w:val="uk-UA"/>
        </w:rPr>
        <w:t xml:space="preserve">ння, а  саме інформативно-ненасичені, або питання з негативною інформативністю. </w:t>
      </w:r>
      <w:r w:rsidRPr="00D612F4">
        <w:rPr>
          <w:sz w:val="28"/>
          <w:szCs w:val="28"/>
          <w:lang w:val="uk-UA"/>
        </w:rPr>
        <w:t>Саме за характером компонента, що формує негативну інформативність питання і являє собою рематичну частину питальної конструкції, можна виділити такі основні різновиди питань:</w:t>
      </w:r>
    </w:p>
    <w:p w:rsidR="003B6EBC" w:rsidRPr="0077264D" w:rsidRDefault="003B6EBC" w:rsidP="003B6EBC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77264D">
        <w:rPr>
          <w:sz w:val="28"/>
          <w:szCs w:val="28"/>
          <w:lang w:val="uk-UA"/>
        </w:rPr>
        <w:t xml:space="preserve">І. </w:t>
      </w:r>
      <w:r w:rsidRPr="0077264D">
        <w:rPr>
          <w:b/>
          <w:sz w:val="28"/>
          <w:szCs w:val="28"/>
          <w:lang w:val="uk-UA"/>
        </w:rPr>
        <w:t>Агентивні</w:t>
      </w:r>
      <w:r w:rsidRPr="0077264D">
        <w:rPr>
          <w:sz w:val="28"/>
          <w:szCs w:val="28"/>
          <w:lang w:val="uk-UA"/>
        </w:rPr>
        <w:t xml:space="preserve">: </w:t>
      </w:r>
      <w:r w:rsidRPr="0077264D">
        <w:rPr>
          <w:i/>
          <w:sz w:val="28"/>
          <w:szCs w:val="28"/>
          <w:lang w:val="uk-UA"/>
        </w:rPr>
        <w:t>Хто</w:t>
      </w:r>
      <w:r w:rsidRPr="0077264D">
        <w:rPr>
          <w:sz w:val="28"/>
          <w:szCs w:val="28"/>
          <w:lang w:val="uk-UA"/>
        </w:rPr>
        <w:t xml:space="preserve"> з лінгвістів досліджував проблеми діалогу?(= </w:t>
      </w:r>
      <w:r w:rsidRPr="0077264D">
        <w:rPr>
          <w:i/>
          <w:sz w:val="28"/>
          <w:szCs w:val="28"/>
          <w:lang w:val="uk-UA"/>
        </w:rPr>
        <w:t>Які</w:t>
      </w:r>
      <w:r w:rsidRPr="0077264D">
        <w:rPr>
          <w:sz w:val="28"/>
          <w:szCs w:val="28"/>
          <w:lang w:val="uk-UA"/>
        </w:rPr>
        <w:t xml:space="preserve"> лінгвісти досліджували проблеми діалогу? </w:t>
      </w:r>
      <w:r w:rsidRPr="0077264D">
        <w:rPr>
          <w:i/>
          <w:sz w:val="28"/>
          <w:szCs w:val="28"/>
          <w:lang w:val="uk-UA"/>
        </w:rPr>
        <w:t>Ким</w:t>
      </w:r>
      <w:r w:rsidRPr="0077264D">
        <w:rPr>
          <w:sz w:val="28"/>
          <w:szCs w:val="28"/>
          <w:lang w:val="uk-UA"/>
        </w:rPr>
        <w:t xml:space="preserve"> з лінгвістів досліджувались проблеми діалогу?). – </w:t>
      </w:r>
      <w:r w:rsidRPr="0077264D">
        <w:rPr>
          <w:sz w:val="28"/>
          <w:szCs w:val="28"/>
          <w:u w:val="single"/>
          <w:lang w:val="uk-UA"/>
        </w:rPr>
        <w:t>Лінгвісти, що досліджували проблему діалогу?</w:t>
      </w:r>
    </w:p>
    <w:p w:rsidR="003B6EBC" w:rsidRPr="0077264D" w:rsidRDefault="003B6EBC" w:rsidP="003B6EB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7264D">
        <w:rPr>
          <w:sz w:val="28"/>
          <w:szCs w:val="28"/>
          <w:lang w:val="uk-UA"/>
        </w:rPr>
        <w:lastRenderedPageBreak/>
        <w:t xml:space="preserve">ІІ. </w:t>
      </w:r>
      <w:r w:rsidRPr="0077264D">
        <w:rPr>
          <w:b/>
          <w:sz w:val="28"/>
          <w:szCs w:val="28"/>
          <w:lang w:val="uk-UA"/>
        </w:rPr>
        <w:t>Пацієнсні (об’єктні</w:t>
      </w:r>
      <w:r w:rsidRPr="0077264D">
        <w:rPr>
          <w:sz w:val="28"/>
          <w:szCs w:val="28"/>
          <w:lang w:val="uk-UA"/>
        </w:rPr>
        <w:t xml:space="preserve">): </w:t>
      </w:r>
      <w:r w:rsidRPr="0077264D">
        <w:rPr>
          <w:i/>
          <w:sz w:val="28"/>
          <w:szCs w:val="28"/>
          <w:lang w:val="uk-UA"/>
        </w:rPr>
        <w:t>Кого</w:t>
      </w:r>
      <w:r w:rsidRPr="0077264D">
        <w:rPr>
          <w:sz w:val="28"/>
          <w:szCs w:val="28"/>
          <w:lang w:val="uk-UA"/>
        </w:rPr>
        <w:t xml:space="preserve"> з дослідників діалогу Ви можете назвати? (=</w:t>
      </w:r>
      <w:r w:rsidRPr="0077264D">
        <w:rPr>
          <w:i/>
          <w:sz w:val="28"/>
          <w:szCs w:val="28"/>
          <w:lang w:val="uk-UA"/>
        </w:rPr>
        <w:t>Яких</w:t>
      </w:r>
      <w:r w:rsidRPr="0077264D">
        <w:rPr>
          <w:sz w:val="28"/>
          <w:szCs w:val="28"/>
          <w:lang w:val="uk-UA"/>
        </w:rPr>
        <w:t xml:space="preserve"> дослідників діалогу ви знаєте? </w:t>
      </w:r>
      <w:r w:rsidRPr="0077264D">
        <w:rPr>
          <w:i/>
          <w:sz w:val="28"/>
          <w:szCs w:val="28"/>
          <w:lang w:val="uk-UA"/>
        </w:rPr>
        <w:t>Хто</w:t>
      </w:r>
      <w:r w:rsidRPr="0077264D">
        <w:rPr>
          <w:sz w:val="28"/>
          <w:szCs w:val="28"/>
          <w:lang w:val="uk-UA"/>
        </w:rPr>
        <w:t xml:space="preserve"> з дослідників діалогу Вам відомий?). – </w:t>
      </w:r>
      <w:r w:rsidRPr="0077264D">
        <w:rPr>
          <w:sz w:val="28"/>
          <w:szCs w:val="28"/>
          <w:u w:val="single"/>
          <w:lang w:val="uk-UA"/>
        </w:rPr>
        <w:t xml:space="preserve">Лінгвісти, що досліджували проблему діалогу? </w:t>
      </w:r>
      <w:r>
        <w:rPr>
          <w:sz w:val="28"/>
          <w:szCs w:val="28"/>
          <w:u w:val="single"/>
          <w:lang w:val="uk-UA"/>
        </w:rPr>
        <w:t xml:space="preserve">або </w:t>
      </w:r>
      <w:r w:rsidRPr="0077264D">
        <w:rPr>
          <w:sz w:val="28"/>
          <w:szCs w:val="28"/>
          <w:u w:val="single"/>
          <w:lang w:val="uk-UA"/>
        </w:rPr>
        <w:t>Дослідники діалогу?</w:t>
      </w:r>
    </w:p>
    <w:p w:rsidR="003B6EBC" w:rsidRPr="0077264D" w:rsidRDefault="003B6EBC" w:rsidP="003B6EBC">
      <w:pPr>
        <w:spacing w:line="360" w:lineRule="auto"/>
        <w:jc w:val="both"/>
        <w:rPr>
          <w:sz w:val="28"/>
          <w:szCs w:val="28"/>
          <w:lang w:val="uk-UA"/>
        </w:rPr>
      </w:pPr>
      <w:r w:rsidRPr="0077264D">
        <w:rPr>
          <w:sz w:val="28"/>
          <w:szCs w:val="28"/>
          <w:lang w:val="uk-UA"/>
        </w:rPr>
        <w:t xml:space="preserve">           ІІІ. </w:t>
      </w:r>
      <w:r w:rsidRPr="0077264D">
        <w:rPr>
          <w:b/>
          <w:sz w:val="28"/>
          <w:szCs w:val="28"/>
          <w:lang w:val="uk-UA"/>
        </w:rPr>
        <w:t>Адвербіальні</w:t>
      </w:r>
      <w:r w:rsidRPr="0077264D">
        <w:rPr>
          <w:sz w:val="28"/>
          <w:szCs w:val="28"/>
          <w:lang w:val="uk-UA"/>
        </w:rPr>
        <w:t>:</w:t>
      </w:r>
    </w:p>
    <w:p w:rsidR="003B6EBC" w:rsidRPr="0077264D" w:rsidRDefault="003B6EBC" w:rsidP="003B6EBC">
      <w:pPr>
        <w:numPr>
          <w:ilvl w:val="0"/>
          <w:numId w:val="1"/>
        </w:numPr>
        <w:tabs>
          <w:tab w:val="clear" w:pos="1494"/>
        </w:tabs>
        <w:spacing w:line="360" w:lineRule="auto"/>
        <w:ind w:left="0" w:firstLine="851"/>
        <w:jc w:val="both"/>
        <w:rPr>
          <w:sz w:val="28"/>
          <w:szCs w:val="28"/>
          <w:u w:val="single"/>
          <w:lang w:val="uk-UA"/>
        </w:rPr>
      </w:pPr>
      <w:r w:rsidRPr="0077264D">
        <w:rPr>
          <w:b/>
          <w:sz w:val="28"/>
          <w:szCs w:val="28"/>
          <w:lang w:val="uk-UA"/>
        </w:rPr>
        <w:t>Локативні</w:t>
      </w:r>
      <w:r w:rsidRPr="0077264D">
        <w:rPr>
          <w:sz w:val="28"/>
          <w:szCs w:val="28"/>
          <w:lang w:val="uk-UA"/>
        </w:rPr>
        <w:t xml:space="preserve">: </w:t>
      </w:r>
      <w:r w:rsidRPr="0077264D">
        <w:rPr>
          <w:i/>
          <w:sz w:val="28"/>
          <w:szCs w:val="28"/>
          <w:lang w:val="uk-UA"/>
        </w:rPr>
        <w:t>Де</w:t>
      </w:r>
      <w:r w:rsidRPr="0077264D">
        <w:rPr>
          <w:sz w:val="28"/>
          <w:szCs w:val="28"/>
          <w:lang w:val="uk-UA"/>
        </w:rPr>
        <w:t xml:space="preserve"> можна прочитати про результати Ваших досліджень? (=У </w:t>
      </w:r>
      <w:r w:rsidRPr="0077264D">
        <w:rPr>
          <w:i/>
          <w:sz w:val="28"/>
          <w:szCs w:val="28"/>
          <w:lang w:val="uk-UA"/>
        </w:rPr>
        <w:t>яких</w:t>
      </w:r>
      <w:r w:rsidRPr="0077264D">
        <w:rPr>
          <w:sz w:val="28"/>
          <w:szCs w:val="28"/>
          <w:lang w:val="uk-UA"/>
        </w:rPr>
        <w:t xml:space="preserve"> виданнях (роботах, статтях, журналах, монографіях) можна прочитати про результати Ваших досліджень?). – </w:t>
      </w:r>
      <w:r w:rsidRPr="0077264D">
        <w:rPr>
          <w:sz w:val="28"/>
          <w:szCs w:val="28"/>
          <w:u w:val="single"/>
          <w:lang w:val="uk-UA"/>
        </w:rPr>
        <w:t>Видання, в яких публікувалися результати (Ваших) досліджень?</w:t>
      </w:r>
    </w:p>
    <w:p w:rsidR="003B6EBC" w:rsidRPr="0077264D" w:rsidRDefault="003B6EBC" w:rsidP="003B6EBC">
      <w:pPr>
        <w:numPr>
          <w:ilvl w:val="0"/>
          <w:numId w:val="1"/>
        </w:numPr>
        <w:tabs>
          <w:tab w:val="clear" w:pos="1494"/>
          <w:tab w:val="num" w:pos="0"/>
        </w:tabs>
        <w:spacing w:line="360" w:lineRule="auto"/>
        <w:ind w:left="0" w:firstLine="851"/>
        <w:jc w:val="both"/>
        <w:rPr>
          <w:i/>
          <w:sz w:val="28"/>
          <w:szCs w:val="28"/>
          <w:lang w:val="uk-UA"/>
        </w:rPr>
      </w:pPr>
      <w:r w:rsidRPr="0077264D">
        <w:rPr>
          <w:b/>
          <w:sz w:val="28"/>
          <w:szCs w:val="28"/>
          <w:lang w:val="uk-UA"/>
        </w:rPr>
        <w:t>Темпоральні</w:t>
      </w:r>
      <w:r w:rsidRPr="0077264D">
        <w:rPr>
          <w:sz w:val="28"/>
          <w:szCs w:val="28"/>
          <w:lang w:val="uk-UA"/>
        </w:rPr>
        <w:t xml:space="preserve">: </w:t>
      </w:r>
      <w:r w:rsidRPr="0077264D">
        <w:rPr>
          <w:i/>
          <w:sz w:val="28"/>
          <w:szCs w:val="28"/>
          <w:lang w:val="uk-UA"/>
        </w:rPr>
        <w:t>Коли</w:t>
      </w:r>
      <w:r w:rsidRPr="0077264D">
        <w:rPr>
          <w:sz w:val="28"/>
          <w:szCs w:val="28"/>
          <w:lang w:val="uk-UA"/>
        </w:rPr>
        <w:t xml:space="preserve"> вийде Ваша монографія? ( = Через </w:t>
      </w:r>
      <w:r w:rsidRPr="0077264D">
        <w:rPr>
          <w:i/>
          <w:sz w:val="28"/>
          <w:szCs w:val="28"/>
          <w:lang w:val="uk-UA"/>
        </w:rPr>
        <w:t>який</w:t>
      </w:r>
      <w:r w:rsidRPr="0077264D">
        <w:rPr>
          <w:sz w:val="28"/>
          <w:szCs w:val="28"/>
          <w:lang w:val="uk-UA"/>
        </w:rPr>
        <w:t xml:space="preserve"> час можна очікувати виходу Вашої монографії? У </w:t>
      </w:r>
      <w:r w:rsidRPr="0077264D">
        <w:rPr>
          <w:i/>
          <w:sz w:val="28"/>
          <w:szCs w:val="28"/>
          <w:lang w:val="uk-UA"/>
        </w:rPr>
        <w:t>якому</w:t>
      </w:r>
      <w:r w:rsidRPr="0077264D">
        <w:rPr>
          <w:sz w:val="28"/>
          <w:szCs w:val="28"/>
          <w:lang w:val="uk-UA"/>
        </w:rPr>
        <w:t xml:space="preserve"> місяці можна очікувати виходу Вашої монографії?</w:t>
      </w:r>
      <w:r w:rsidRPr="0077264D">
        <w:rPr>
          <w:i/>
          <w:sz w:val="28"/>
          <w:szCs w:val="28"/>
          <w:lang w:val="uk-UA"/>
        </w:rPr>
        <w:t xml:space="preserve"> Чи</w:t>
      </w:r>
      <w:r w:rsidRPr="0077264D">
        <w:rPr>
          <w:sz w:val="28"/>
          <w:szCs w:val="28"/>
          <w:lang w:val="uk-UA"/>
        </w:rPr>
        <w:t xml:space="preserve"> скоро вийде Ваша монографія?).  - </w:t>
      </w:r>
      <w:r w:rsidRPr="0077264D">
        <w:rPr>
          <w:sz w:val="28"/>
          <w:szCs w:val="28"/>
          <w:u w:val="single"/>
          <w:lang w:val="uk-UA"/>
        </w:rPr>
        <w:t>Час виходу (Вашої) монографії?</w:t>
      </w:r>
    </w:p>
    <w:p w:rsidR="003B6EBC" w:rsidRPr="0077264D" w:rsidRDefault="003B6EBC" w:rsidP="003B6EBC">
      <w:pPr>
        <w:numPr>
          <w:ilvl w:val="0"/>
          <w:numId w:val="1"/>
        </w:numPr>
        <w:tabs>
          <w:tab w:val="clear" w:pos="1494"/>
          <w:tab w:val="num" w:pos="0"/>
        </w:tabs>
        <w:spacing w:line="360" w:lineRule="auto"/>
        <w:ind w:left="0" w:firstLine="851"/>
        <w:jc w:val="both"/>
        <w:rPr>
          <w:i/>
          <w:sz w:val="28"/>
          <w:szCs w:val="28"/>
          <w:u w:val="single"/>
          <w:lang w:val="uk-UA"/>
        </w:rPr>
      </w:pPr>
      <w:r w:rsidRPr="0077264D">
        <w:rPr>
          <w:b/>
          <w:sz w:val="28"/>
          <w:szCs w:val="28"/>
          <w:lang w:val="uk-UA"/>
        </w:rPr>
        <w:t>Мети</w:t>
      </w:r>
      <w:r w:rsidRPr="0077264D">
        <w:rPr>
          <w:sz w:val="28"/>
          <w:szCs w:val="28"/>
          <w:lang w:val="uk-UA"/>
        </w:rPr>
        <w:t xml:space="preserve">: </w:t>
      </w:r>
      <w:r w:rsidRPr="0077264D">
        <w:rPr>
          <w:i/>
          <w:sz w:val="28"/>
          <w:szCs w:val="28"/>
          <w:lang w:val="uk-UA"/>
        </w:rPr>
        <w:t>Навіщо</w:t>
      </w:r>
      <w:r w:rsidRPr="0077264D">
        <w:rPr>
          <w:sz w:val="28"/>
          <w:szCs w:val="28"/>
          <w:lang w:val="uk-UA"/>
        </w:rPr>
        <w:t xml:space="preserve"> Ви проводите експеримент? (=З </w:t>
      </w:r>
      <w:r w:rsidRPr="0077264D">
        <w:rPr>
          <w:i/>
          <w:sz w:val="28"/>
          <w:szCs w:val="28"/>
          <w:lang w:val="uk-UA"/>
        </w:rPr>
        <w:t>якою</w:t>
      </w:r>
      <w:r w:rsidRPr="0077264D">
        <w:rPr>
          <w:sz w:val="28"/>
          <w:szCs w:val="28"/>
          <w:lang w:val="uk-UA"/>
        </w:rPr>
        <w:t xml:space="preserve"> метою Ви проводите експеримент? ). – </w:t>
      </w:r>
      <w:r w:rsidRPr="0077264D">
        <w:rPr>
          <w:sz w:val="28"/>
          <w:szCs w:val="28"/>
          <w:u w:val="single"/>
          <w:lang w:val="uk-UA"/>
        </w:rPr>
        <w:t>Мета проведення (Вами) експерименту?</w:t>
      </w:r>
    </w:p>
    <w:p w:rsidR="003B6EBC" w:rsidRPr="0077264D" w:rsidRDefault="003B6EBC" w:rsidP="003B6EBC">
      <w:pPr>
        <w:numPr>
          <w:ilvl w:val="0"/>
          <w:numId w:val="1"/>
        </w:numPr>
        <w:tabs>
          <w:tab w:val="clear" w:pos="1494"/>
          <w:tab w:val="num" w:pos="0"/>
        </w:tabs>
        <w:spacing w:line="360" w:lineRule="auto"/>
        <w:ind w:left="0" w:firstLine="851"/>
        <w:jc w:val="both"/>
        <w:rPr>
          <w:i/>
          <w:sz w:val="28"/>
          <w:szCs w:val="28"/>
          <w:u w:val="single"/>
          <w:lang w:val="uk-UA"/>
        </w:rPr>
      </w:pPr>
      <w:r w:rsidRPr="0077264D">
        <w:rPr>
          <w:b/>
          <w:sz w:val="28"/>
          <w:szCs w:val="28"/>
          <w:lang w:val="uk-UA"/>
        </w:rPr>
        <w:t>Інструментальні</w:t>
      </w:r>
      <w:r w:rsidRPr="0077264D">
        <w:rPr>
          <w:sz w:val="28"/>
          <w:szCs w:val="28"/>
          <w:lang w:val="uk-UA"/>
        </w:rPr>
        <w:t xml:space="preserve">: </w:t>
      </w:r>
      <w:r w:rsidRPr="0077264D">
        <w:rPr>
          <w:i/>
          <w:sz w:val="28"/>
          <w:szCs w:val="28"/>
          <w:lang w:val="uk-UA"/>
        </w:rPr>
        <w:t>Чим</w:t>
      </w:r>
      <w:r w:rsidRPr="0077264D">
        <w:rPr>
          <w:sz w:val="28"/>
          <w:szCs w:val="28"/>
          <w:lang w:val="uk-UA"/>
        </w:rPr>
        <w:t xml:space="preserve"> Ви писали свою доповідь (ручкою, олівцем, фломастером)? (= </w:t>
      </w:r>
      <w:r w:rsidRPr="0077264D">
        <w:rPr>
          <w:i/>
          <w:sz w:val="28"/>
          <w:szCs w:val="28"/>
          <w:lang w:val="uk-UA"/>
        </w:rPr>
        <w:t>Яким</w:t>
      </w:r>
      <w:r w:rsidRPr="0077264D">
        <w:rPr>
          <w:sz w:val="28"/>
          <w:szCs w:val="28"/>
          <w:lang w:val="uk-UA"/>
        </w:rPr>
        <w:t xml:space="preserve"> засобом для писання Ви користувалися при підготовці доповіді?). -  </w:t>
      </w:r>
      <w:r w:rsidRPr="0077264D">
        <w:rPr>
          <w:sz w:val="28"/>
          <w:szCs w:val="28"/>
          <w:u w:val="single"/>
          <w:lang w:val="uk-UA"/>
        </w:rPr>
        <w:t xml:space="preserve">Засіб для писання при підготовці доповіді; </w:t>
      </w:r>
    </w:p>
    <w:p w:rsidR="003B6EBC" w:rsidRPr="0077264D" w:rsidRDefault="003B6EBC" w:rsidP="003B6EBC">
      <w:pPr>
        <w:spacing w:line="360" w:lineRule="auto"/>
        <w:ind w:firstLine="851"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5. </w:t>
      </w:r>
      <w:r w:rsidRPr="0077264D">
        <w:rPr>
          <w:b/>
          <w:sz w:val="28"/>
          <w:szCs w:val="28"/>
          <w:lang w:val="uk-UA"/>
        </w:rPr>
        <w:t>Каузативні</w:t>
      </w:r>
      <w:r w:rsidRPr="0077264D">
        <w:rPr>
          <w:sz w:val="28"/>
          <w:szCs w:val="28"/>
          <w:lang w:val="uk-UA"/>
        </w:rPr>
        <w:t xml:space="preserve">: </w:t>
      </w:r>
      <w:r w:rsidRPr="0077264D">
        <w:rPr>
          <w:i/>
          <w:sz w:val="28"/>
          <w:szCs w:val="28"/>
          <w:lang w:val="uk-UA"/>
        </w:rPr>
        <w:t>Чому</w:t>
      </w:r>
      <w:r w:rsidRPr="0077264D">
        <w:rPr>
          <w:sz w:val="28"/>
          <w:szCs w:val="28"/>
          <w:lang w:val="uk-UA"/>
        </w:rPr>
        <w:t xml:space="preserve"> Ви хочете поїхати на конференцію? (= </w:t>
      </w:r>
      <w:r w:rsidRPr="0077264D">
        <w:rPr>
          <w:i/>
          <w:sz w:val="28"/>
          <w:szCs w:val="28"/>
          <w:lang w:val="uk-UA"/>
        </w:rPr>
        <w:t>Яка</w:t>
      </w:r>
      <w:r w:rsidRPr="0077264D">
        <w:rPr>
          <w:sz w:val="28"/>
          <w:szCs w:val="28"/>
          <w:lang w:val="uk-UA"/>
        </w:rPr>
        <w:t xml:space="preserve"> причина Вашої поїздки на конференцію? У </w:t>
      </w:r>
      <w:r w:rsidRPr="0077264D">
        <w:rPr>
          <w:i/>
          <w:sz w:val="28"/>
          <w:szCs w:val="28"/>
          <w:lang w:val="uk-UA"/>
        </w:rPr>
        <w:t>чому</w:t>
      </w:r>
      <w:r w:rsidRPr="0077264D">
        <w:rPr>
          <w:sz w:val="28"/>
          <w:szCs w:val="28"/>
          <w:lang w:val="uk-UA"/>
        </w:rPr>
        <w:t xml:space="preserve"> причина Вашого бажання поїхати на конференцію? </w:t>
      </w:r>
      <w:r w:rsidRPr="0077264D">
        <w:rPr>
          <w:i/>
          <w:sz w:val="28"/>
          <w:szCs w:val="28"/>
          <w:lang w:val="uk-UA"/>
        </w:rPr>
        <w:t>Чим</w:t>
      </w:r>
      <w:r w:rsidRPr="0077264D">
        <w:rPr>
          <w:sz w:val="28"/>
          <w:szCs w:val="28"/>
          <w:lang w:val="uk-UA"/>
        </w:rPr>
        <w:t xml:space="preserve"> можна пояснити Ваше бажання поїхати на конференцію?). – </w:t>
      </w:r>
      <w:r w:rsidRPr="0077264D">
        <w:rPr>
          <w:sz w:val="28"/>
          <w:szCs w:val="28"/>
          <w:u w:val="single"/>
          <w:lang w:val="uk-UA"/>
        </w:rPr>
        <w:t>Причина (Вашої) поїздки на конференцію?</w:t>
      </w:r>
    </w:p>
    <w:p w:rsidR="003B6EBC" w:rsidRPr="0077264D" w:rsidRDefault="003B6EBC" w:rsidP="003B6EBC">
      <w:pPr>
        <w:numPr>
          <w:ilvl w:val="0"/>
          <w:numId w:val="3"/>
        </w:numPr>
        <w:tabs>
          <w:tab w:val="clear" w:pos="1211"/>
        </w:tabs>
        <w:spacing w:line="360" w:lineRule="auto"/>
        <w:ind w:left="0" w:firstLine="851"/>
        <w:jc w:val="both"/>
        <w:rPr>
          <w:i/>
          <w:sz w:val="28"/>
          <w:szCs w:val="28"/>
          <w:u w:val="single"/>
          <w:lang w:val="uk-UA"/>
        </w:rPr>
      </w:pPr>
      <w:r w:rsidRPr="0077264D">
        <w:rPr>
          <w:b/>
          <w:sz w:val="28"/>
          <w:szCs w:val="28"/>
          <w:lang w:val="uk-UA"/>
        </w:rPr>
        <w:t>Директивні</w:t>
      </w:r>
      <w:r w:rsidRPr="0077264D">
        <w:rPr>
          <w:sz w:val="28"/>
          <w:szCs w:val="28"/>
          <w:lang w:val="uk-UA"/>
        </w:rPr>
        <w:t xml:space="preserve">: </w:t>
      </w:r>
      <w:r w:rsidRPr="0077264D">
        <w:rPr>
          <w:i/>
          <w:sz w:val="28"/>
          <w:szCs w:val="28"/>
          <w:lang w:val="uk-UA"/>
        </w:rPr>
        <w:t>Куди</w:t>
      </w:r>
      <w:r w:rsidRPr="0077264D">
        <w:rPr>
          <w:sz w:val="28"/>
          <w:szCs w:val="28"/>
          <w:lang w:val="uk-UA"/>
        </w:rPr>
        <w:t xml:space="preserve"> Ви хочете відсилати свою статтю? (=У </w:t>
      </w:r>
      <w:r w:rsidRPr="0077264D">
        <w:rPr>
          <w:i/>
          <w:sz w:val="28"/>
          <w:szCs w:val="28"/>
          <w:lang w:val="uk-UA"/>
        </w:rPr>
        <w:t>яке</w:t>
      </w:r>
      <w:r w:rsidRPr="0077264D">
        <w:rPr>
          <w:sz w:val="28"/>
          <w:szCs w:val="28"/>
          <w:lang w:val="uk-UA"/>
        </w:rPr>
        <w:t xml:space="preserve"> місце ( у який журнал, на яку конференцію) Ви хочете відсилати свою  статтю?). – </w:t>
      </w:r>
      <w:r w:rsidRPr="0077264D">
        <w:rPr>
          <w:sz w:val="28"/>
          <w:szCs w:val="28"/>
          <w:u w:val="single"/>
          <w:lang w:val="uk-UA"/>
        </w:rPr>
        <w:t>Місце (Вашої) майбутньої публікації?</w:t>
      </w:r>
    </w:p>
    <w:p w:rsidR="003B6EBC" w:rsidRPr="0077264D" w:rsidRDefault="003B6EBC" w:rsidP="003B6EBC">
      <w:pPr>
        <w:numPr>
          <w:ilvl w:val="0"/>
          <w:numId w:val="3"/>
        </w:numPr>
        <w:tabs>
          <w:tab w:val="clear" w:pos="1211"/>
          <w:tab w:val="num" w:pos="0"/>
        </w:tabs>
        <w:spacing w:line="360" w:lineRule="auto"/>
        <w:ind w:left="0" w:firstLine="851"/>
        <w:jc w:val="both"/>
        <w:rPr>
          <w:sz w:val="28"/>
          <w:szCs w:val="28"/>
          <w:u w:val="single"/>
          <w:lang w:val="uk-UA"/>
        </w:rPr>
      </w:pPr>
      <w:r w:rsidRPr="0077264D">
        <w:rPr>
          <w:b/>
          <w:sz w:val="28"/>
          <w:szCs w:val="28"/>
          <w:lang w:val="uk-UA"/>
        </w:rPr>
        <w:t>Квалітативні:</w:t>
      </w:r>
      <w:r w:rsidRPr="0077264D">
        <w:rPr>
          <w:sz w:val="28"/>
          <w:szCs w:val="28"/>
          <w:lang w:val="uk-UA"/>
        </w:rPr>
        <w:t xml:space="preserve"> </w:t>
      </w:r>
      <w:r w:rsidRPr="0077264D">
        <w:rPr>
          <w:i/>
          <w:sz w:val="28"/>
          <w:szCs w:val="28"/>
          <w:lang w:val="uk-UA"/>
        </w:rPr>
        <w:t>Як</w:t>
      </w:r>
      <w:r w:rsidRPr="0077264D">
        <w:rPr>
          <w:sz w:val="28"/>
          <w:szCs w:val="28"/>
          <w:lang w:val="uk-UA"/>
        </w:rPr>
        <w:t xml:space="preserve"> треба виділяти в тексті приклади? (=</w:t>
      </w:r>
      <w:r w:rsidRPr="0077264D">
        <w:rPr>
          <w:i/>
          <w:sz w:val="28"/>
          <w:szCs w:val="28"/>
          <w:lang w:val="uk-UA"/>
        </w:rPr>
        <w:t>Які</w:t>
      </w:r>
      <w:r w:rsidRPr="0077264D">
        <w:rPr>
          <w:sz w:val="28"/>
          <w:szCs w:val="28"/>
          <w:lang w:val="uk-UA"/>
        </w:rPr>
        <w:t xml:space="preserve"> способи виділення прикладів у тексті треба застосовувати? </w:t>
      </w:r>
      <w:r w:rsidRPr="0077264D">
        <w:rPr>
          <w:i/>
          <w:sz w:val="28"/>
          <w:szCs w:val="28"/>
          <w:lang w:val="uk-UA"/>
        </w:rPr>
        <w:t>Чи</w:t>
      </w:r>
      <w:r w:rsidRPr="0077264D">
        <w:rPr>
          <w:sz w:val="28"/>
          <w:szCs w:val="28"/>
          <w:lang w:val="uk-UA"/>
        </w:rPr>
        <w:t xml:space="preserve"> можна виділяти приклади  курсивом?) – </w:t>
      </w:r>
      <w:r w:rsidRPr="0077264D">
        <w:rPr>
          <w:sz w:val="28"/>
          <w:szCs w:val="28"/>
          <w:u w:val="single"/>
          <w:lang w:val="uk-UA"/>
        </w:rPr>
        <w:t>Способи виділення прикладів у тексті?</w:t>
      </w:r>
    </w:p>
    <w:p w:rsidR="003B6EBC" w:rsidRPr="0077264D" w:rsidRDefault="003B6EBC" w:rsidP="003B6EBC">
      <w:pPr>
        <w:numPr>
          <w:ilvl w:val="0"/>
          <w:numId w:val="3"/>
        </w:numPr>
        <w:tabs>
          <w:tab w:val="clear" w:pos="1211"/>
          <w:tab w:val="num" w:pos="426"/>
        </w:tabs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77264D">
        <w:rPr>
          <w:b/>
          <w:sz w:val="28"/>
          <w:szCs w:val="28"/>
          <w:lang w:val="uk-UA"/>
        </w:rPr>
        <w:t>Квантитативні</w:t>
      </w:r>
      <w:r w:rsidRPr="0077264D">
        <w:rPr>
          <w:sz w:val="28"/>
          <w:szCs w:val="28"/>
          <w:lang w:val="uk-UA"/>
        </w:rPr>
        <w:t xml:space="preserve">: </w:t>
      </w:r>
      <w:r w:rsidRPr="0077264D">
        <w:rPr>
          <w:i/>
          <w:sz w:val="28"/>
          <w:szCs w:val="28"/>
          <w:lang w:val="uk-UA"/>
        </w:rPr>
        <w:t>Скільки</w:t>
      </w:r>
      <w:r w:rsidRPr="0077264D">
        <w:rPr>
          <w:sz w:val="28"/>
          <w:szCs w:val="28"/>
          <w:lang w:val="uk-UA"/>
        </w:rPr>
        <w:t xml:space="preserve"> годин триває занаття? (= </w:t>
      </w:r>
      <w:r w:rsidRPr="0077264D">
        <w:rPr>
          <w:i/>
          <w:sz w:val="28"/>
          <w:szCs w:val="28"/>
          <w:lang w:val="uk-UA"/>
        </w:rPr>
        <w:t>Яка</w:t>
      </w:r>
      <w:r w:rsidRPr="0077264D">
        <w:rPr>
          <w:sz w:val="28"/>
          <w:szCs w:val="28"/>
          <w:lang w:val="uk-UA"/>
        </w:rPr>
        <w:t xml:space="preserve"> тривалість заняття?)</w:t>
      </w:r>
      <w:r>
        <w:rPr>
          <w:sz w:val="28"/>
          <w:szCs w:val="28"/>
          <w:lang w:val="uk-UA"/>
        </w:rPr>
        <w:t xml:space="preserve"> </w:t>
      </w:r>
      <w:r w:rsidRPr="0077264D">
        <w:rPr>
          <w:sz w:val="28"/>
          <w:szCs w:val="28"/>
          <w:lang w:val="uk-UA"/>
        </w:rPr>
        <w:t>.-</w:t>
      </w:r>
      <w:r>
        <w:rPr>
          <w:sz w:val="28"/>
          <w:szCs w:val="28"/>
          <w:lang w:val="uk-UA"/>
        </w:rPr>
        <w:t xml:space="preserve"> </w:t>
      </w:r>
      <w:r w:rsidRPr="0077264D">
        <w:rPr>
          <w:sz w:val="28"/>
          <w:szCs w:val="28"/>
          <w:u w:val="single"/>
          <w:lang w:val="uk-UA"/>
        </w:rPr>
        <w:t>Тривалість заняття?</w:t>
      </w:r>
    </w:p>
    <w:p w:rsidR="003B6EBC" w:rsidRPr="0077264D" w:rsidRDefault="003B6EBC" w:rsidP="003B6EBC">
      <w:pPr>
        <w:pStyle w:val="a5"/>
        <w:tabs>
          <w:tab w:val="clear" w:pos="0"/>
        </w:tabs>
        <w:spacing w:line="360" w:lineRule="auto"/>
        <w:rPr>
          <w:sz w:val="28"/>
          <w:szCs w:val="28"/>
        </w:rPr>
      </w:pPr>
      <w:r w:rsidRPr="0077264D">
        <w:rPr>
          <w:sz w:val="28"/>
          <w:szCs w:val="28"/>
        </w:rPr>
        <w:lastRenderedPageBreak/>
        <w:t>Наші спостереження дозволяють зробити такі висновки:</w:t>
      </w:r>
    </w:p>
    <w:p w:rsidR="003B6EBC" w:rsidRPr="0077264D" w:rsidRDefault="003B6EBC" w:rsidP="003B6EBC">
      <w:pPr>
        <w:pStyle w:val="a5"/>
        <w:tabs>
          <w:tab w:val="clear" w:pos="0"/>
        </w:tabs>
        <w:spacing w:line="360" w:lineRule="auto"/>
        <w:rPr>
          <w:sz w:val="28"/>
          <w:szCs w:val="28"/>
        </w:rPr>
      </w:pPr>
      <w:r w:rsidRPr="0077264D">
        <w:rPr>
          <w:sz w:val="28"/>
          <w:szCs w:val="28"/>
        </w:rPr>
        <w:t xml:space="preserve">  1)Усі типи питань </w:t>
      </w:r>
      <w:r>
        <w:rPr>
          <w:sz w:val="28"/>
          <w:szCs w:val="28"/>
        </w:rPr>
        <w:t xml:space="preserve">можуть бути трансформованими в </w:t>
      </w:r>
      <w:r>
        <w:rPr>
          <w:sz w:val="28"/>
          <w:szCs w:val="28"/>
          <w:lang w:val="uk-UA"/>
        </w:rPr>
        <w:t>„</w:t>
      </w:r>
      <w:r w:rsidRPr="0077264D">
        <w:rPr>
          <w:sz w:val="28"/>
          <w:szCs w:val="28"/>
        </w:rPr>
        <w:t>Який-питання</w:t>
      </w:r>
      <w:r>
        <w:rPr>
          <w:sz w:val="28"/>
          <w:szCs w:val="28"/>
          <w:lang w:val="uk-UA"/>
        </w:rPr>
        <w:t>”</w:t>
      </w:r>
      <w:r w:rsidRPr="0077264D">
        <w:rPr>
          <w:sz w:val="28"/>
          <w:szCs w:val="28"/>
        </w:rPr>
        <w:t>;</w:t>
      </w:r>
    </w:p>
    <w:p w:rsidR="003B6EBC" w:rsidRPr="0077264D" w:rsidRDefault="003B6EBC" w:rsidP="003B6EBC">
      <w:pPr>
        <w:pStyle w:val="a5"/>
        <w:tabs>
          <w:tab w:val="clear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2)</w:t>
      </w:r>
      <w:r>
        <w:rPr>
          <w:sz w:val="28"/>
          <w:szCs w:val="28"/>
          <w:lang w:val="uk-UA"/>
        </w:rPr>
        <w:t xml:space="preserve"> „</w:t>
      </w:r>
      <w:r>
        <w:rPr>
          <w:sz w:val="28"/>
          <w:szCs w:val="28"/>
        </w:rPr>
        <w:t>Який-питання</w:t>
      </w:r>
      <w:r>
        <w:rPr>
          <w:sz w:val="28"/>
          <w:szCs w:val="28"/>
          <w:lang w:val="uk-UA"/>
        </w:rPr>
        <w:t>”</w:t>
      </w:r>
      <w:r w:rsidRPr="0077264D">
        <w:rPr>
          <w:sz w:val="28"/>
          <w:szCs w:val="28"/>
        </w:rPr>
        <w:t xml:space="preserve"> є у порівнянні з іншими адверб</w:t>
      </w:r>
      <w:r w:rsidRPr="0077264D">
        <w:rPr>
          <w:sz w:val="28"/>
          <w:szCs w:val="28"/>
          <w:lang w:val="uk-UA"/>
        </w:rPr>
        <w:t>і</w:t>
      </w:r>
      <w:r w:rsidRPr="0077264D">
        <w:rPr>
          <w:sz w:val="28"/>
          <w:szCs w:val="28"/>
        </w:rPr>
        <w:t>альними  найбільш конкретними і вимагають більш конкретної відповіді;</w:t>
      </w:r>
    </w:p>
    <w:p w:rsidR="003B6EBC" w:rsidRPr="0077264D" w:rsidRDefault="003B6EBC" w:rsidP="003B6EBC">
      <w:pPr>
        <w:tabs>
          <w:tab w:val="num" w:pos="0"/>
        </w:tabs>
        <w:spacing w:line="360" w:lineRule="auto"/>
        <w:ind w:right="6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3) </w:t>
      </w:r>
      <w:r>
        <w:rPr>
          <w:sz w:val="28"/>
          <w:szCs w:val="28"/>
          <w:lang w:val="uk-UA"/>
        </w:rPr>
        <w:t>„</w:t>
      </w:r>
      <w:r>
        <w:rPr>
          <w:sz w:val="28"/>
          <w:szCs w:val="28"/>
        </w:rPr>
        <w:t>Який-питання</w:t>
      </w:r>
      <w:r>
        <w:rPr>
          <w:sz w:val="28"/>
          <w:szCs w:val="28"/>
          <w:lang w:val="uk-UA"/>
        </w:rPr>
        <w:t>”</w:t>
      </w:r>
      <w:r w:rsidRPr="0077264D">
        <w:rPr>
          <w:sz w:val="28"/>
          <w:szCs w:val="28"/>
        </w:rPr>
        <w:t xml:space="preserve"> виступають </w:t>
      </w:r>
      <w:proofErr w:type="gramStart"/>
      <w:r w:rsidRPr="0077264D">
        <w:rPr>
          <w:sz w:val="28"/>
          <w:szCs w:val="28"/>
        </w:rPr>
        <w:t>як б</w:t>
      </w:r>
      <w:proofErr w:type="gramEnd"/>
      <w:r w:rsidRPr="0077264D">
        <w:rPr>
          <w:sz w:val="28"/>
          <w:szCs w:val="28"/>
        </w:rPr>
        <w:t xml:space="preserve">ільш конкретні, а значить, і більш інформативні, лише тоді, коли є трансформами адвербіальних питань. Якщо вони виступають як трансформи агентивних чи пацієнсних питань, то їх інформативність наскільки </w:t>
      </w:r>
      <w:proofErr w:type="gramStart"/>
      <w:r w:rsidRPr="0077264D">
        <w:rPr>
          <w:sz w:val="28"/>
          <w:szCs w:val="28"/>
        </w:rPr>
        <w:t>широка</w:t>
      </w:r>
      <w:proofErr w:type="gramEnd"/>
      <w:r w:rsidRPr="0077264D">
        <w:rPr>
          <w:sz w:val="28"/>
          <w:szCs w:val="28"/>
        </w:rPr>
        <w:t>, що може призвести до подвійного (а, може, й потрі</w:t>
      </w:r>
      <w:r>
        <w:rPr>
          <w:sz w:val="28"/>
          <w:szCs w:val="28"/>
        </w:rPr>
        <w:t xml:space="preserve">йного) тлумачення.  Наприклад, </w:t>
      </w:r>
      <w:r>
        <w:rPr>
          <w:sz w:val="28"/>
          <w:szCs w:val="28"/>
          <w:lang w:val="uk-UA"/>
        </w:rPr>
        <w:t>„</w:t>
      </w:r>
      <w:r w:rsidRPr="0077264D">
        <w:rPr>
          <w:sz w:val="28"/>
          <w:szCs w:val="28"/>
        </w:rPr>
        <w:t>який</w:t>
      </w:r>
      <w:proofErr w:type="gramStart"/>
      <w:r>
        <w:rPr>
          <w:sz w:val="28"/>
          <w:szCs w:val="28"/>
          <w:lang w:val="uk-UA"/>
        </w:rPr>
        <w:t>”</w:t>
      </w:r>
      <w:r w:rsidRPr="0077264D">
        <w:rPr>
          <w:sz w:val="28"/>
          <w:szCs w:val="28"/>
        </w:rPr>
        <w:t>-</w:t>
      </w:r>
      <w:proofErr w:type="gramEnd"/>
      <w:r w:rsidRPr="0077264D">
        <w:rPr>
          <w:sz w:val="28"/>
          <w:szCs w:val="28"/>
        </w:rPr>
        <w:t xml:space="preserve">питання </w:t>
      </w:r>
      <w:r w:rsidRPr="0077264D">
        <w:rPr>
          <w:i/>
          <w:sz w:val="28"/>
          <w:szCs w:val="28"/>
        </w:rPr>
        <w:t>Яку книгу Ви читаєте</w:t>
      </w:r>
      <w:r w:rsidRPr="0077264D">
        <w:rPr>
          <w:sz w:val="28"/>
          <w:szCs w:val="28"/>
        </w:rPr>
        <w:t>?</w:t>
      </w:r>
      <w:r>
        <w:rPr>
          <w:sz w:val="28"/>
          <w:szCs w:val="28"/>
          <w:lang w:val="uk-UA"/>
        </w:rPr>
        <w:t>(= Хто автор книги, яку Ви читаєте?</w:t>
      </w:r>
      <w:r w:rsidRPr="0077264D">
        <w:rPr>
          <w:sz w:val="28"/>
          <w:szCs w:val="28"/>
        </w:rPr>
        <w:t>) може бути сприйнята по-різному:</w:t>
      </w:r>
    </w:p>
    <w:p w:rsidR="003B6EBC" w:rsidRPr="0077264D" w:rsidRDefault="003B6EBC" w:rsidP="003B6EBC">
      <w:pPr>
        <w:tabs>
          <w:tab w:val="left" w:pos="142"/>
          <w:tab w:val="num" w:pos="993"/>
        </w:tabs>
        <w:spacing w:line="360" w:lineRule="auto"/>
        <w:ind w:left="709" w:right="616" w:firstLine="709"/>
        <w:jc w:val="both"/>
        <w:rPr>
          <w:sz w:val="28"/>
          <w:szCs w:val="28"/>
        </w:rPr>
      </w:pPr>
      <w:r w:rsidRPr="0077264D">
        <w:rPr>
          <w:sz w:val="28"/>
          <w:szCs w:val="28"/>
        </w:rPr>
        <w:t>а) як від</w:t>
      </w:r>
      <w:r>
        <w:rPr>
          <w:sz w:val="28"/>
          <w:szCs w:val="28"/>
        </w:rPr>
        <w:t xml:space="preserve">повідь на питання, синонімічне </w:t>
      </w:r>
      <w:r>
        <w:rPr>
          <w:sz w:val="28"/>
          <w:szCs w:val="28"/>
          <w:lang w:val="uk-UA"/>
        </w:rPr>
        <w:t>„</w:t>
      </w:r>
      <w:r w:rsidRPr="0077264D">
        <w:rPr>
          <w:sz w:val="28"/>
          <w:szCs w:val="28"/>
        </w:rPr>
        <w:t>хто</w:t>
      </w:r>
      <w:proofErr w:type="gramStart"/>
      <w:r>
        <w:rPr>
          <w:sz w:val="28"/>
          <w:szCs w:val="28"/>
          <w:lang w:val="uk-UA"/>
        </w:rPr>
        <w:t>”</w:t>
      </w:r>
      <w:r w:rsidRPr="0077264D">
        <w:rPr>
          <w:sz w:val="28"/>
          <w:szCs w:val="28"/>
        </w:rPr>
        <w:t>-</w:t>
      </w:r>
      <w:proofErr w:type="gramEnd"/>
      <w:r w:rsidRPr="0077264D">
        <w:rPr>
          <w:sz w:val="28"/>
          <w:szCs w:val="28"/>
        </w:rPr>
        <w:t xml:space="preserve">питанню: - Яку книгу Ви читаєте? (= </w:t>
      </w:r>
      <w:r w:rsidRPr="0077264D">
        <w:rPr>
          <w:i/>
          <w:sz w:val="28"/>
          <w:szCs w:val="28"/>
        </w:rPr>
        <w:t xml:space="preserve">Хто автор цієї книги?)                                                                                 - </w:t>
      </w:r>
      <w:r>
        <w:rPr>
          <w:i/>
          <w:sz w:val="28"/>
          <w:szCs w:val="28"/>
          <w:lang w:val="uk-UA"/>
        </w:rPr>
        <w:t xml:space="preserve">Книгу </w:t>
      </w:r>
      <w:r w:rsidRPr="0077264D">
        <w:rPr>
          <w:i/>
          <w:sz w:val="28"/>
          <w:szCs w:val="28"/>
        </w:rPr>
        <w:t>Валерія Шевчука</w:t>
      </w:r>
      <w:r w:rsidRPr="0077264D">
        <w:rPr>
          <w:sz w:val="28"/>
          <w:szCs w:val="28"/>
        </w:rPr>
        <w:t>;</w:t>
      </w:r>
    </w:p>
    <w:p w:rsidR="003B6EBC" w:rsidRPr="0077264D" w:rsidRDefault="003B6EBC" w:rsidP="003B6EBC">
      <w:pPr>
        <w:tabs>
          <w:tab w:val="left" w:pos="142"/>
          <w:tab w:val="num" w:pos="993"/>
        </w:tabs>
        <w:spacing w:line="360" w:lineRule="auto"/>
        <w:ind w:left="709" w:right="616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б) як власне </w:t>
      </w:r>
      <w:r>
        <w:rPr>
          <w:sz w:val="28"/>
          <w:szCs w:val="28"/>
          <w:lang w:val="uk-UA"/>
        </w:rPr>
        <w:t>„</w:t>
      </w:r>
      <w:r>
        <w:rPr>
          <w:sz w:val="28"/>
          <w:szCs w:val="28"/>
        </w:rPr>
        <w:t>який</w:t>
      </w:r>
      <w:proofErr w:type="gramStart"/>
      <w:r>
        <w:rPr>
          <w:sz w:val="28"/>
          <w:szCs w:val="28"/>
          <w:lang w:val="uk-UA"/>
        </w:rPr>
        <w:t>”</w:t>
      </w:r>
      <w:r w:rsidRPr="0077264D">
        <w:rPr>
          <w:sz w:val="28"/>
          <w:szCs w:val="28"/>
        </w:rPr>
        <w:t>-</w:t>
      </w:r>
      <w:proofErr w:type="gramEnd"/>
      <w:r w:rsidRPr="0077264D">
        <w:rPr>
          <w:sz w:val="28"/>
          <w:szCs w:val="28"/>
        </w:rPr>
        <w:t>питання: - Яку книгу Ви читаєте?</w:t>
      </w:r>
      <w:r w:rsidRPr="0077264D">
        <w:rPr>
          <w:i/>
          <w:sz w:val="28"/>
          <w:szCs w:val="28"/>
        </w:rPr>
        <w:t xml:space="preserve">  </w:t>
      </w:r>
      <w:proofErr w:type="gramStart"/>
      <w:r w:rsidRPr="0077264D">
        <w:rPr>
          <w:i/>
          <w:sz w:val="28"/>
          <w:szCs w:val="28"/>
        </w:rPr>
        <w:t>-Ц</w:t>
      </w:r>
      <w:proofErr w:type="gramEnd"/>
      <w:r w:rsidRPr="0077264D">
        <w:rPr>
          <w:i/>
          <w:sz w:val="28"/>
          <w:szCs w:val="28"/>
        </w:rPr>
        <w:t xml:space="preserve">ікаву. </w:t>
      </w:r>
    </w:p>
    <w:p w:rsidR="003B6EBC" w:rsidRPr="0077264D" w:rsidRDefault="003B6EBC" w:rsidP="003B6EBC">
      <w:pPr>
        <w:pStyle w:val="a5"/>
        <w:numPr>
          <w:ilvl w:val="0"/>
          <w:numId w:val="2"/>
        </w:numPr>
        <w:tabs>
          <w:tab w:val="clear" w:pos="1069"/>
          <w:tab w:val="num" w:pos="0"/>
        </w:tabs>
        <w:spacing w:line="36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</w:t>
      </w:r>
      <w:r w:rsidRPr="0077264D">
        <w:rPr>
          <w:sz w:val="28"/>
          <w:szCs w:val="28"/>
        </w:rPr>
        <w:t>Який-питання</w:t>
      </w:r>
      <w:r>
        <w:rPr>
          <w:sz w:val="28"/>
          <w:szCs w:val="28"/>
          <w:lang w:val="uk-UA"/>
        </w:rPr>
        <w:t>”</w:t>
      </w:r>
      <w:r w:rsidRPr="0077264D">
        <w:rPr>
          <w:sz w:val="28"/>
          <w:szCs w:val="28"/>
        </w:rPr>
        <w:t xml:space="preserve"> містить у собі конкретний ключовий компонент запиту, навколо якого </w:t>
      </w:r>
      <w:r>
        <w:rPr>
          <w:sz w:val="28"/>
          <w:szCs w:val="28"/>
          <w:lang w:val="uk-UA"/>
        </w:rPr>
        <w:t xml:space="preserve">переважно </w:t>
      </w:r>
      <w:r w:rsidRPr="0077264D">
        <w:rPr>
          <w:sz w:val="28"/>
          <w:szCs w:val="28"/>
        </w:rPr>
        <w:t>відбуваються трансформативні процеси плану вираження;</w:t>
      </w:r>
    </w:p>
    <w:p w:rsidR="003B6EBC" w:rsidRPr="0077264D" w:rsidRDefault="003B6EBC" w:rsidP="003B6EBC">
      <w:pPr>
        <w:pStyle w:val="a5"/>
        <w:numPr>
          <w:ilvl w:val="0"/>
          <w:numId w:val="2"/>
        </w:numPr>
        <w:tabs>
          <w:tab w:val="clear" w:pos="1069"/>
          <w:tab w:val="num" w:pos="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77264D">
        <w:rPr>
          <w:sz w:val="28"/>
          <w:szCs w:val="28"/>
        </w:rPr>
        <w:t>Ключовий к</w:t>
      </w:r>
      <w:r>
        <w:rPr>
          <w:sz w:val="28"/>
          <w:szCs w:val="28"/>
        </w:rPr>
        <w:t xml:space="preserve">омпонент </w:t>
      </w:r>
      <w:r>
        <w:rPr>
          <w:sz w:val="28"/>
          <w:szCs w:val="28"/>
          <w:lang w:val="uk-UA"/>
        </w:rPr>
        <w:t>„</w:t>
      </w:r>
      <w:r w:rsidRPr="0077264D">
        <w:rPr>
          <w:sz w:val="28"/>
          <w:szCs w:val="28"/>
        </w:rPr>
        <w:t>Який-питання</w:t>
      </w:r>
      <w:r>
        <w:rPr>
          <w:sz w:val="28"/>
          <w:szCs w:val="28"/>
          <w:lang w:val="uk-UA"/>
        </w:rPr>
        <w:t>”</w:t>
      </w:r>
      <w:r w:rsidRPr="0077264D">
        <w:rPr>
          <w:sz w:val="28"/>
          <w:szCs w:val="28"/>
        </w:rPr>
        <w:t xml:space="preserve">  здатне виконувати </w:t>
      </w:r>
      <w:r>
        <w:rPr>
          <w:sz w:val="28"/>
          <w:szCs w:val="28"/>
          <w:lang w:val="uk-UA"/>
        </w:rPr>
        <w:t xml:space="preserve">і </w:t>
      </w:r>
      <w:r w:rsidRPr="0077264D">
        <w:rPr>
          <w:sz w:val="28"/>
          <w:szCs w:val="28"/>
        </w:rPr>
        <w:t>функцію ключового, стрижневого компонента комп’ютерного запиту;</w:t>
      </w:r>
    </w:p>
    <w:p w:rsidR="003B6EBC" w:rsidRPr="0077264D" w:rsidRDefault="003B6EBC" w:rsidP="003B6EBC">
      <w:pPr>
        <w:pStyle w:val="a5"/>
        <w:numPr>
          <w:ilvl w:val="0"/>
          <w:numId w:val="2"/>
        </w:numPr>
        <w:tabs>
          <w:tab w:val="clear" w:pos="1069"/>
          <w:tab w:val="num" w:pos="0"/>
        </w:tabs>
        <w:spacing w:line="36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„</w:t>
      </w:r>
      <w:r w:rsidRPr="00F014FE">
        <w:rPr>
          <w:sz w:val="28"/>
          <w:szCs w:val="28"/>
          <w:lang w:val="uk-UA"/>
        </w:rPr>
        <w:t>Який-питання</w:t>
      </w:r>
      <w:r>
        <w:rPr>
          <w:sz w:val="28"/>
          <w:szCs w:val="28"/>
          <w:lang w:val="uk-UA"/>
        </w:rPr>
        <w:t>”</w:t>
      </w:r>
      <w:r w:rsidRPr="00F014FE">
        <w:rPr>
          <w:sz w:val="28"/>
          <w:szCs w:val="28"/>
          <w:lang w:val="uk-UA"/>
        </w:rPr>
        <w:t>, що носить універсальний характер за рахунок своєї здатност</w:t>
      </w:r>
      <w:r w:rsidRPr="0077264D">
        <w:rPr>
          <w:sz w:val="28"/>
          <w:szCs w:val="28"/>
          <w:lang w:val="uk-UA"/>
        </w:rPr>
        <w:t>і співвідноситися з різними інформа</w:t>
      </w:r>
      <w:r>
        <w:rPr>
          <w:sz w:val="28"/>
          <w:szCs w:val="28"/>
          <w:lang w:val="uk-UA"/>
        </w:rPr>
        <w:t>цій</w:t>
      </w:r>
      <w:r w:rsidRPr="0077264D">
        <w:rPr>
          <w:sz w:val="28"/>
          <w:szCs w:val="28"/>
          <w:lang w:val="uk-UA"/>
        </w:rPr>
        <w:t>ними типами питань, можна розглядати як перехідну конструкцію між запитами природнього людського мовлення і запитами комп</w:t>
      </w:r>
      <w:r w:rsidRPr="00F014FE">
        <w:rPr>
          <w:sz w:val="28"/>
          <w:szCs w:val="28"/>
          <w:lang w:val="uk-UA"/>
        </w:rPr>
        <w:t>’</w:t>
      </w:r>
      <w:r w:rsidRPr="0077264D">
        <w:rPr>
          <w:sz w:val="28"/>
          <w:szCs w:val="28"/>
          <w:lang w:val="uk-UA"/>
        </w:rPr>
        <w:t>ютерними.</w:t>
      </w:r>
    </w:p>
    <w:p w:rsidR="003B6EBC" w:rsidRPr="00F014FE" w:rsidRDefault="003B6EBC" w:rsidP="003B6EBC">
      <w:pPr>
        <w:tabs>
          <w:tab w:val="num" w:pos="0"/>
        </w:tabs>
        <w:spacing w:line="360" w:lineRule="auto"/>
        <w:ind w:right="61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F014FE">
        <w:rPr>
          <w:sz w:val="28"/>
          <w:szCs w:val="28"/>
          <w:lang w:val="uk-UA"/>
        </w:rPr>
        <w:t>) Кожн</w:t>
      </w:r>
      <w:r>
        <w:rPr>
          <w:sz w:val="28"/>
          <w:szCs w:val="28"/>
          <w:lang w:val="uk-UA"/>
        </w:rPr>
        <w:t>ий</w:t>
      </w:r>
      <w:r w:rsidRPr="00F014FE">
        <w:rPr>
          <w:sz w:val="28"/>
          <w:szCs w:val="28"/>
          <w:lang w:val="uk-UA"/>
        </w:rPr>
        <w:t xml:space="preserve"> тип питання програмує після себе ряд можливих відповідей, які </w:t>
      </w:r>
      <w:r>
        <w:rPr>
          <w:sz w:val="28"/>
          <w:szCs w:val="28"/>
          <w:lang w:val="uk-UA"/>
        </w:rPr>
        <w:t>перебувають</w:t>
      </w:r>
      <w:r w:rsidRPr="00F014FE">
        <w:rPr>
          <w:sz w:val="28"/>
          <w:szCs w:val="28"/>
          <w:lang w:val="uk-UA"/>
        </w:rPr>
        <w:t xml:space="preserve"> між собою у певній семантичній взаємодії. </w:t>
      </w:r>
    </w:p>
    <w:p w:rsidR="003B6EBC" w:rsidRPr="00F014FE" w:rsidRDefault="003B6EBC" w:rsidP="003B6EBC">
      <w:pPr>
        <w:tabs>
          <w:tab w:val="num" w:pos="0"/>
        </w:tabs>
        <w:spacing w:line="360" w:lineRule="auto"/>
        <w:ind w:right="616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F014FE">
        <w:rPr>
          <w:sz w:val="28"/>
          <w:szCs w:val="28"/>
          <w:lang w:val="uk-UA"/>
        </w:rPr>
        <w:t>) Дослідження питання і його супутника – відповіді - у такій інформативн</w:t>
      </w:r>
      <w:r>
        <w:rPr>
          <w:sz w:val="28"/>
          <w:szCs w:val="28"/>
          <w:lang w:val="uk-UA"/>
        </w:rPr>
        <w:t>ій одиниці синтаксису, як блок „</w:t>
      </w:r>
      <w:r w:rsidRPr="00F014FE">
        <w:rPr>
          <w:sz w:val="28"/>
          <w:szCs w:val="28"/>
          <w:lang w:val="uk-UA"/>
        </w:rPr>
        <w:t xml:space="preserve">питання – відповідь”, може </w:t>
      </w:r>
      <w:r w:rsidRPr="00F014FE">
        <w:rPr>
          <w:sz w:val="28"/>
          <w:szCs w:val="28"/>
          <w:lang w:val="uk-UA"/>
        </w:rPr>
        <w:lastRenderedPageBreak/>
        <w:t>сприяти удоск</w:t>
      </w:r>
      <w:r>
        <w:rPr>
          <w:sz w:val="28"/>
          <w:szCs w:val="28"/>
          <w:lang w:val="uk-UA"/>
        </w:rPr>
        <w:t>оналенню діалогових систем  „</w:t>
      </w:r>
      <w:r w:rsidRPr="00F014FE">
        <w:rPr>
          <w:sz w:val="28"/>
          <w:szCs w:val="28"/>
          <w:lang w:val="uk-UA"/>
        </w:rPr>
        <w:t>людина - комп’ютер”, якість яких залежить від вирішення не лише чисто технічних питань, а й питань гуманітарних, насамперед, лінгвістичних.</w:t>
      </w:r>
    </w:p>
    <w:p w:rsidR="003B6EBC" w:rsidRPr="00F014FE" w:rsidRDefault="003B6EBC" w:rsidP="003B6EBC">
      <w:pPr>
        <w:tabs>
          <w:tab w:val="num" w:pos="0"/>
        </w:tabs>
        <w:spacing w:line="360" w:lineRule="auto"/>
        <w:ind w:right="616" w:firstLine="709"/>
        <w:jc w:val="both"/>
        <w:rPr>
          <w:sz w:val="28"/>
          <w:szCs w:val="28"/>
          <w:lang w:val="uk-UA"/>
        </w:rPr>
      </w:pPr>
    </w:p>
    <w:p w:rsidR="003B6EBC" w:rsidRPr="00F83071" w:rsidRDefault="003B6EBC" w:rsidP="003B6EBC">
      <w:pPr>
        <w:pStyle w:val="1"/>
        <w:spacing w:line="360" w:lineRule="auto"/>
        <w:rPr>
          <w:sz w:val="24"/>
          <w:szCs w:val="24"/>
        </w:rPr>
      </w:pPr>
      <w:r w:rsidRPr="00F83071">
        <w:rPr>
          <w:sz w:val="24"/>
          <w:szCs w:val="24"/>
        </w:rPr>
        <w:t>Література</w:t>
      </w:r>
    </w:p>
    <w:p w:rsidR="003B6EBC" w:rsidRPr="00F83071" w:rsidRDefault="003B6EBC" w:rsidP="003B6EBC">
      <w:pPr>
        <w:spacing w:line="360" w:lineRule="auto"/>
        <w:ind w:firstLine="709"/>
        <w:rPr>
          <w:b/>
        </w:rPr>
      </w:pPr>
    </w:p>
    <w:p w:rsidR="003B6EBC" w:rsidRPr="00F83071" w:rsidRDefault="003B6EBC" w:rsidP="003B6EBC">
      <w:pPr>
        <w:pStyle w:val="FR3"/>
        <w:spacing w:line="360" w:lineRule="auto"/>
        <w:ind w:left="240"/>
        <w:jc w:val="left"/>
        <w:rPr>
          <w:rFonts w:ascii="Times New Roman" w:hAnsi="Times New Roman"/>
          <w:sz w:val="24"/>
          <w:szCs w:val="24"/>
        </w:rPr>
      </w:pPr>
      <w:r w:rsidRPr="00F83071">
        <w:rPr>
          <w:rFonts w:ascii="Times New Roman" w:hAnsi="Times New Roman"/>
          <w:sz w:val="24"/>
          <w:szCs w:val="24"/>
        </w:rPr>
        <w:t xml:space="preserve">        </w:t>
      </w:r>
      <w:r w:rsidRPr="00F83071">
        <w:rPr>
          <w:rFonts w:ascii="Times New Roman" w:hAnsi="Times New Roman"/>
          <w:sz w:val="24"/>
          <w:szCs w:val="24"/>
          <w:lang w:val="uk-UA"/>
        </w:rPr>
        <w:t>1.</w:t>
      </w:r>
      <w:r w:rsidRPr="00F83071">
        <w:rPr>
          <w:rFonts w:ascii="Times New Roman" w:hAnsi="Times New Roman"/>
          <w:sz w:val="24"/>
          <w:szCs w:val="24"/>
        </w:rPr>
        <w:t xml:space="preserve"> Белнап Н., </w:t>
      </w:r>
      <w:proofErr w:type="gramStart"/>
      <w:r w:rsidRPr="00F83071">
        <w:rPr>
          <w:rFonts w:ascii="Times New Roman" w:hAnsi="Times New Roman"/>
          <w:sz w:val="24"/>
          <w:szCs w:val="24"/>
        </w:rPr>
        <w:t>Стил</w:t>
      </w:r>
      <w:proofErr w:type="gramEnd"/>
      <w:r w:rsidRPr="00F83071">
        <w:rPr>
          <w:rFonts w:ascii="Times New Roman" w:hAnsi="Times New Roman"/>
          <w:sz w:val="24"/>
          <w:szCs w:val="24"/>
        </w:rPr>
        <w:t xml:space="preserve"> Т. Логика вопросов и ответов. – М., - 1981;</w:t>
      </w:r>
    </w:p>
    <w:p w:rsidR="003B6EBC" w:rsidRPr="00F83071" w:rsidRDefault="003B6EBC" w:rsidP="003B6EBC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3071">
        <w:rPr>
          <w:rFonts w:ascii="Times New Roman" w:hAnsi="Times New Roman"/>
          <w:sz w:val="24"/>
          <w:szCs w:val="24"/>
        </w:rPr>
        <w:t xml:space="preserve">            </w:t>
      </w:r>
      <w:r w:rsidRPr="00F83071">
        <w:rPr>
          <w:rFonts w:ascii="Times New Roman" w:hAnsi="Times New Roman"/>
          <w:sz w:val="24"/>
          <w:szCs w:val="24"/>
          <w:lang w:val="uk-UA"/>
        </w:rPr>
        <w:t>2.</w:t>
      </w:r>
      <w:r w:rsidRPr="00F83071">
        <w:rPr>
          <w:rFonts w:ascii="Times New Roman" w:hAnsi="Times New Roman"/>
          <w:sz w:val="24"/>
          <w:szCs w:val="24"/>
        </w:rPr>
        <w:t>Бузук Г.Л., Ивин А.А., Панов М.И. Наука убеждать: логика и риторика в вопросах и ответах. – М., - 1992;</w:t>
      </w:r>
    </w:p>
    <w:p w:rsidR="003B6EBC" w:rsidRPr="00F83071" w:rsidRDefault="003B6EBC" w:rsidP="003B6EBC">
      <w:pPr>
        <w:spacing w:line="360" w:lineRule="auto"/>
        <w:ind w:firstLine="709"/>
      </w:pPr>
      <w:r w:rsidRPr="00F83071">
        <w:rPr>
          <w:lang w:val="uk-UA"/>
        </w:rPr>
        <w:t xml:space="preserve"> 3. </w:t>
      </w:r>
      <w:r w:rsidRPr="00F83071">
        <w:t>Жинкин Н.И. Вопрос и вопросительное предложение. – В кн.: Язык -  речь -   творчество (Избранные труды). – М.: Изд-во «Лабиринт», 1998. –368с. - с.87 – 103;</w:t>
      </w:r>
    </w:p>
    <w:p w:rsidR="003B6EBC" w:rsidRPr="00F83071" w:rsidRDefault="003B6EBC" w:rsidP="003B6EBC">
      <w:pPr>
        <w:spacing w:line="360" w:lineRule="auto"/>
      </w:pPr>
      <w:r w:rsidRPr="00F83071">
        <w:t xml:space="preserve">            </w:t>
      </w:r>
      <w:r w:rsidRPr="00F83071">
        <w:rPr>
          <w:lang w:val="uk-UA"/>
        </w:rPr>
        <w:t>4.</w:t>
      </w:r>
      <w:r w:rsidRPr="00F83071">
        <w:t>Ильин Г.М., Лейкина Г.М. и др. Модель семантики текста и система «запрос - ответ». - НТИ, серия 2. 1969, №1.</w:t>
      </w:r>
    </w:p>
    <w:p w:rsidR="00456D65" w:rsidRDefault="00456D65">
      <w:bookmarkStart w:id="0" w:name="_GoBack"/>
      <w:bookmarkEnd w:id="0"/>
    </w:p>
    <w:sectPr w:rsidR="0045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A0726"/>
    <w:multiLevelType w:val="singleLevel"/>
    <w:tmpl w:val="D1542DB4"/>
    <w:lvl w:ilvl="0">
      <w:start w:val="4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A8D7006"/>
    <w:multiLevelType w:val="singleLevel"/>
    <w:tmpl w:val="E52440EC"/>
    <w:lvl w:ilvl="0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i w:val="0"/>
        <w:u w:val="none"/>
      </w:rPr>
    </w:lvl>
  </w:abstractNum>
  <w:abstractNum w:abstractNumId="2">
    <w:nsid w:val="756F7338"/>
    <w:multiLevelType w:val="singleLevel"/>
    <w:tmpl w:val="F7DC3AB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5D"/>
    <w:rsid w:val="003B6EBC"/>
    <w:rsid w:val="00456D65"/>
    <w:rsid w:val="008B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EBC"/>
    <w:pPr>
      <w:keepNext/>
      <w:ind w:firstLine="709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EB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3B6EBC"/>
    <w:pPr>
      <w:spacing w:line="312" w:lineRule="auto"/>
      <w:ind w:right="-7" w:firstLine="709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B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3B6EBC"/>
    <w:pPr>
      <w:tabs>
        <w:tab w:val="left" w:pos="0"/>
      </w:tabs>
      <w:spacing w:line="312" w:lineRule="auto"/>
      <w:ind w:left="142" w:right="616" w:firstLine="567"/>
      <w:jc w:val="both"/>
    </w:pPr>
    <w:rPr>
      <w:sz w:val="20"/>
      <w:szCs w:val="20"/>
    </w:rPr>
  </w:style>
  <w:style w:type="paragraph" w:styleId="a6">
    <w:name w:val="Plain Text"/>
    <w:basedOn w:val="a"/>
    <w:link w:val="a7"/>
    <w:rsid w:val="003B6EBC"/>
    <w:pPr>
      <w:widowControl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3B6EB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3">
    <w:name w:val="FR3"/>
    <w:rsid w:val="003B6EBC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EBC"/>
    <w:pPr>
      <w:keepNext/>
      <w:ind w:firstLine="709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EB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3B6EBC"/>
    <w:pPr>
      <w:spacing w:line="312" w:lineRule="auto"/>
      <w:ind w:right="-7" w:firstLine="709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3B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3B6EBC"/>
    <w:pPr>
      <w:tabs>
        <w:tab w:val="left" w:pos="0"/>
      </w:tabs>
      <w:spacing w:line="312" w:lineRule="auto"/>
      <w:ind w:left="142" w:right="616" w:firstLine="567"/>
      <w:jc w:val="both"/>
    </w:pPr>
    <w:rPr>
      <w:sz w:val="20"/>
      <w:szCs w:val="20"/>
    </w:rPr>
  </w:style>
  <w:style w:type="paragraph" w:styleId="a6">
    <w:name w:val="Plain Text"/>
    <w:basedOn w:val="a"/>
    <w:link w:val="a7"/>
    <w:rsid w:val="003B6EBC"/>
    <w:pPr>
      <w:widowControl w:val="0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3B6EB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3">
    <w:name w:val="FR3"/>
    <w:rsid w:val="003B6EBC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6822</Characters>
  <Application>Microsoft Office Word</Application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2015-12-22T09:30:00Z</dcterms:created>
  <dcterms:modified xsi:type="dcterms:W3CDTF">2015-12-22T09:30:00Z</dcterms:modified>
</cp:coreProperties>
</file>