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096D" w:rsidRDefault="004B096D" w:rsidP="004B096D">
      <w:pPr>
        <w:spacing w:after="0" w:line="240" w:lineRule="auto"/>
        <w:ind w:left="720"/>
        <w:jc w:val="right"/>
        <w:rPr>
          <w:b/>
          <w:i/>
          <w:lang w:val="uk-UA"/>
        </w:rPr>
      </w:pPr>
      <w:r>
        <w:rPr>
          <w:b/>
          <w:i/>
          <w:lang w:val="uk-UA"/>
        </w:rPr>
        <w:t>Ж</w:t>
      </w:r>
      <w:r w:rsidR="0000421E">
        <w:rPr>
          <w:b/>
          <w:i/>
          <w:lang w:val="uk-UA"/>
        </w:rPr>
        <w:t>ЕЛУДЕНКО</w:t>
      </w:r>
      <w:bookmarkStart w:id="0" w:name="_GoBack"/>
      <w:bookmarkEnd w:id="0"/>
      <w:r w:rsidR="0000421E">
        <w:rPr>
          <w:b/>
          <w:i/>
          <w:lang w:val="uk-UA"/>
        </w:rPr>
        <w:t xml:space="preserve"> Марина Олександрівна</w:t>
      </w:r>
    </w:p>
    <w:p w:rsidR="004B096D" w:rsidRDefault="004B096D" w:rsidP="004B096D">
      <w:pPr>
        <w:spacing w:after="0" w:line="240" w:lineRule="auto"/>
        <w:ind w:left="720"/>
        <w:jc w:val="right"/>
        <w:rPr>
          <w:i/>
          <w:lang w:val="uk-UA"/>
        </w:rPr>
      </w:pPr>
      <w:r>
        <w:rPr>
          <w:i/>
          <w:lang w:val="uk-UA"/>
        </w:rPr>
        <w:t>канд. пед. наук, доцент</w:t>
      </w:r>
    </w:p>
    <w:p w:rsidR="004B096D" w:rsidRDefault="004B096D" w:rsidP="004B096D">
      <w:pPr>
        <w:spacing w:after="0" w:line="240" w:lineRule="auto"/>
        <w:ind w:left="720"/>
        <w:jc w:val="right"/>
        <w:rPr>
          <w:i/>
          <w:lang w:val="uk-UA"/>
        </w:rPr>
      </w:pPr>
      <w:r>
        <w:rPr>
          <w:i/>
          <w:lang w:val="uk-UA"/>
        </w:rPr>
        <w:t>Національний авіаційний університет</w:t>
      </w:r>
    </w:p>
    <w:p w:rsidR="004B096D" w:rsidRDefault="004B096D" w:rsidP="004B096D">
      <w:pPr>
        <w:spacing w:after="0" w:line="240" w:lineRule="auto"/>
        <w:ind w:left="720"/>
        <w:jc w:val="right"/>
        <w:rPr>
          <w:i/>
          <w:lang w:val="uk-UA"/>
        </w:rPr>
      </w:pPr>
      <w:r>
        <w:rPr>
          <w:i/>
          <w:lang w:val="uk-UA"/>
        </w:rPr>
        <w:t>м. Київ (Україна)</w:t>
      </w:r>
    </w:p>
    <w:p w:rsidR="0000421E" w:rsidRDefault="0000421E" w:rsidP="004B096D">
      <w:pPr>
        <w:spacing w:after="0" w:line="240" w:lineRule="auto"/>
        <w:ind w:left="720"/>
        <w:jc w:val="right"/>
        <w:rPr>
          <w:i/>
          <w:lang w:val="uk-UA"/>
        </w:rPr>
      </w:pPr>
    </w:p>
    <w:p w:rsidR="0000421E" w:rsidRPr="0000421E" w:rsidRDefault="0000421E" w:rsidP="0000421E">
      <w:pPr>
        <w:spacing w:after="0" w:line="240" w:lineRule="auto"/>
        <w:ind w:left="720"/>
        <w:jc w:val="right"/>
        <w:rPr>
          <w:b/>
          <w:i/>
          <w:lang w:val="uk-UA"/>
        </w:rPr>
      </w:pPr>
      <w:r w:rsidRPr="0000421E">
        <w:rPr>
          <w:b/>
          <w:i/>
          <w:lang w:val="uk-UA"/>
        </w:rPr>
        <w:t>ГОРЮНОВА Марина Миколаївна</w:t>
      </w:r>
    </w:p>
    <w:p w:rsidR="0000421E" w:rsidRDefault="0000421E" w:rsidP="0000421E">
      <w:pPr>
        <w:spacing w:after="0" w:line="240" w:lineRule="auto"/>
        <w:ind w:left="720"/>
        <w:jc w:val="right"/>
        <w:rPr>
          <w:i/>
          <w:lang w:val="uk-UA"/>
        </w:rPr>
      </w:pPr>
      <w:r w:rsidRPr="0000421E">
        <w:rPr>
          <w:i/>
          <w:lang w:val="uk-UA"/>
        </w:rPr>
        <w:t>Кандидат філологічних наук, доцент, Національна академія статистики, обліку та аудиту, м. Київ</w:t>
      </w:r>
    </w:p>
    <w:p w:rsidR="00291C5E" w:rsidRDefault="00291C5E" w:rsidP="004B096D">
      <w:pPr>
        <w:spacing w:after="0" w:line="240" w:lineRule="auto"/>
        <w:ind w:left="720"/>
        <w:jc w:val="right"/>
        <w:rPr>
          <w:i/>
          <w:lang w:val="uk-UA"/>
        </w:rPr>
      </w:pPr>
    </w:p>
    <w:p w:rsidR="00D5161A" w:rsidRPr="00D5161A" w:rsidRDefault="00D5161A" w:rsidP="00291C5E">
      <w:pPr>
        <w:spacing w:after="0" w:line="240" w:lineRule="auto"/>
        <w:ind w:left="720"/>
        <w:jc w:val="center"/>
        <w:rPr>
          <w:b/>
          <w:lang w:val="de-DE"/>
        </w:rPr>
      </w:pPr>
      <w:r w:rsidRPr="001D7BDA">
        <w:rPr>
          <w:b/>
          <w:lang w:val="de-DE"/>
        </w:rPr>
        <w:t>GRUPPENARBEIT</w:t>
      </w:r>
      <w:r w:rsidR="00953ABA">
        <w:rPr>
          <w:b/>
          <w:lang w:val="de-DE"/>
        </w:rPr>
        <w:t xml:space="preserve"> ALS SOZIALFORM DES UNTERRICHTS</w:t>
      </w:r>
    </w:p>
    <w:p w:rsidR="00291C5E" w:rsidRDefault="00291C5E" w:rsidP="00291C5E">
      <w:pPr>
        <w:spacing w:after="0" w:line="240" w:lineRule="auto"/>
        <w:ind w:left="720"/>
        <w:jc w:val="center"/>
        <w:rPr>
          <w:b/>
          <w:lang w:val="de-DE"/>
        </w:rPr>
      </w:pPr>
    </w:p>
    <w:p w:rsidR="00B150B7" w:rsidRPr="00B150B7" w:rsidRDefault="00291C5E" w:rsidP="00291C5E">
      <w:pPr>
        <w:spacing w:after="0" w:line="240" w:lineRule="auto"/>
        <w:ind w:firstLine="284"/>
        <w:jc w:val="both"/>
        <w:rPr>
          <w:rFonts w:ascii="Times New Roman" w:hAnsi="Times New Roman" w:cs="Times New Roman"/>
          <w:color w:val="000000"/>
          <w:lang w:val="de-DE"/>
        </w:rPr>
      </w:pPr>
      <w:r w:rsidRPr="00291C5E">
        <w:rPr>
          <w:rFonts w:ascii="Times New Roman" w:hAnsi="Times New Roman" w:cs="Times New Roman"/>
          <w:lang w:val="de-DE"/>
        </w:rPr>
        <w:t xml:space="preserve">Als das Wichtigste erscheint es den Begriff „Gruppenarbeit“ zu definieren. </w:t>
      </w:r>
      <w:r w:rsidRPr="00291C5E">
        <w:rPr>
          <w:rFonts w:ascii="Times New Roman" w:hAnsi="Times New Roman" w:cs="Times New Roman"/>
          <w:color w:val="000000"/>
          <w:lang w:val="de-DE"/>
        </w:rPr>
        <w:t xml:space="preserve">Unter Berücksichtigung verschiedener Autoren </w:t>
      </w:r>
      <w:proofErr w:type="spellStart"/>
      <w:r w:rsidRPr="00291C5E">
        <w:rPr>
          <w:rFonts w:ascii="Times New Roman" w:hAnsi="Times New Roman" w:cs="Times New Roman"/>
          <w:color w:val="000000"/>
          <w:lang w:val="de-DE"/>
        </w:rPr>
        <w:t>läßt</w:t>
      </w:r>
      <w:proofErr w:type="spellEnd"/>
      <w:r w:rsidRPr="00291C5E">
        <w:rPr>
          <w:rFonts w:ascii="Times New Roman" w:hAnsi="Times New Roman" w:cs="Times New Roman"/>
          <w:color w:val="000000"/>
          <w:lang w:val="de-DE"/>
        </w:rPr>
        <w:t xml:space="preserve"> sich Gruppenunterricht folgendermaßen charakterisieren: </w:t>
      </w:r>
      <w:r w:rsidRPr="00953ABA">
        <w:rPr>
          <w:rFonts w:ascii="Times New Roman" w:hAnsi="Times New Roman" w:cs="Times New Roman"/>
          <w:i/>
          <w:color w:val="000000"/>
          <w:lang w:val="de-DE"/>
        </w:rPr>
        <w:t>Gruppenarbeit</w:t>
      </w:r>
      <w:r w:rsidRPr="00291C5E">
        <w:rPr>
          <w:rFonts w:ascii="Times New Roman" w:hAnsi="Times New Roman" w:cs="Times New Roman"/>
          <w:color w:val="000000"/>
          <w:lang w:val="de-DE"/>
        </w:rPr>
        <w:t xml:space="preserve"> ist neben Einzelarbeit, Partnerarbeit und Frontalunterricht eine Sozialform des Unterrichts</w:t>
      </w:r>
      <w:r>
        <w:rPr>
          <w:rFonts w:ascii="Times New Roman" w:hAnsi="Times New Roman" w:cs="Times New Roman"/>
          <w:color w:val="000000"/>
          <w:lang w:val="de-DE"/>
        </w:rPr>
        <w:t xml:space="preserve">, die den Erwerb von Sachkompetenzen mit Selbst- und Sozialkompetenten </w:t>
      </w:r>
      <w:r w:rsidRPr="00B150B7">
        <w:rPr>
          <w:rFonts w:ascii="Times New Roman" w:hAnsi="Times New Roman" w:cs="Times New Roman"/>
          <w:color w:val="000000"/>
          <w:lang w:val="de-DE"/>
        </w:rPr>
        <w:t>verbindet.</w:t>
      </w:r>
      <w:r w:rsidR="00B150B7">
        <w:rPr>
          <w:rFonts w:ascii="Times New Roman" w:hAnsi="Times New Roman" w:cs="Times New Roman"/>
          <w:color w:val="000000"/>
          <w:lang w:val="de-DE"/>
        </w:rPr>
        <w:t xml:space="preserve"> </w:t>
      </w:r>
      <w:r w:rsidR="00B150B7">
        <w:rPr>
          <w:rFonts w:ascii="Times New Roman" w:hAnsi="Times New Roman" w:cs="Times New Roman"/>
          <w:color w:val="000000"/>
          <w:shd w:val="clear" w:color="auto" w:fill="FFFFFF"/>
          <w:lang w:val="de-DE"/>
        </w:rPr>
        <w:t>I</w:t>
      </w:r>
      <w:r w:rsidR="00B150B7" w:rsidRPr="00B150B7">
        <w:rPr>
          <w:rFonts w:ascii="Times New Roman" w:hAnsi="Times New Roman" w:cs="Times New Roman"/>
          <w:color w:val="000000"/>
          <w:shd w:val="clear" w:color="auto" w:fill="FFFFFF"/>
          <w:lang w:val="de-DE"/>
        </w:rPr>
        <w:t>n der Berufs- und Arbeitswelt stellt die Fähigkeit zur Kooperation eine zunehmend geforderte Qualifikation dar, welche ihrerseits ein Bündel sozialer Kompetenzen voraussetzt. So müssen Perspektivübernahme, gegenseitiges Helfen, Respektieren und Integrieren als prosoziale Verhaltensmuster in jedem Moment des gruppendynamischen Prozesses mit dem Anspruch der Selbstbehauptung in ein angemessenes Gleichgewicht gebracht werden.</w:t>
      </w:r>
    </w:p>
    <w:p w:rsidR="00291C5E" w:rsidRDefault="00291C5E" w:rsidP="00291C5E">
      <w:pPr>
        <w:spacing w:after="0" w:line="240" w:lineRule="auto"/>
        <w:ind w:firstLine="284"/>
        <w:jc w:val="both"/>
        <w:rPr>
          <w:rFonts w:ascii="Times New Roman" w:hAnsi="Times New Roman" w:cs="Times New Roman"/>
          <w:color w:val="000000"/>
          <w:lang w:val="de-DE"/>
        </w:rPr>
      </w:pPr>
      <w:r w:rsidRPr="00291C5E">
        <w:rPr>
          <w:rFonts w:ascii="Times New Roman" w:hAnsi="Times New Roman" w:cs="Times New Roman"/>
          <w:color w:val="000000"/>
          <w:lang w:val="de-DE"/>
        </w:rPr>
        <w:t>Die Arbeit der Gruppen ist zielgerichtet und basiert auf sozialer Interaktion.</w:t>
      </w:r>
      <w:r w:rsidRPr="00291C5E">
        <w:rPr>
          <w:rStyle w:val="apple-converted-space"/>
          <w:rFonts w:ascii="Times New Roman" w:hAnsi="Times New Roman" w:cs="Times New Roman"/>
          <w:color w:val="000000"/>
          <w:lang w:val="de-DE"/>
        </w:rPr>
        <w:t> </w:t>
      </w:r>
      <w:r w:rsidRPr="00291C5E">
        <w:rPr>
          <w:rFonts w:ascii="Times New Roman" w:hAnsi="Times New Roman" w:cs="Times New Roman"/>
          <w:color w:val="000000"/>
          <w:lang w:val="de-DE"/>
        </w:rPr>
        <w:t>Sie dient der Entwicklung von Kooperationsfähigkeit und fördert forschend-entdeckendes sowie kreatives Verhalten. Dies wird vor allem durch die Aufgabenstellung gewährleistet.</w:t>
      </w:r>
    </w:p>
    <w:p w:rsidR="00291C5E" w:rsidRDefault="00291C5E" w:rsidP="00291C5E">
      <w:pPr>
        <w:spacing w:after="0" w:line="240" w:lineRule="auto"/>
        <w:ind w:firstLine="284"/>
        <w:jc w:val="both"/>
        <w:rPr>
          <w:rFonts w:ascii="Times New Roman" w:hAnsi="Times New Roman" w:cs="Times New Roman"/>
          <w:color w:val="000000"/>
          <w:lang w:val="de-DE"/>
        </w:rPr>
      </w:pPr>
      <w:r w:rsidRPr="00953ABA">
        <w:rPr>
          <w:rFonts w:ascii="Times New Roman" w:hAnsi="Times New Roman" w:cs="Times New Roman"/>
          <w:i/>
          <w:color w:val="000000"/>
          <w:lang w:val="de-DE"/>
        </w:rPr>
        <w:t>Hauptphasen</w:t>
      </w:r>
      <w:r>
        <w:rPr>
          <w:rFonts w:ascii="Times New Roman" w:hAnsi="Times New Roman" w:cs="Times New Roman"/>
          <w:color w:val="000000"/>
          <w:lang w:val="de-DE"/>
        </w:rPr>
        <w:t xml:space="preserve"> des Gruppenunterrichts sind:</w:t>
      </w:r>
    </w:p>
    <w:p w:rsidR="00FF1E2A" w:rsidRPr="00FF1E2A" w:rsidRDefault="00FF1E2A" w:rsidP="00FF1E2A">
      <w:pPr>
        <w:pStyle w:val="a3"/>
        <w:numPr>
          <w:ilvl w:val="0"/>
          <w:numId w:val="2"/>
        </w:num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Gruppenbildung</w:t>
      </w:r>
    </w:p>
    <w:p w:rsidR="00291C5E" w:rsidRDefault="00291C5E" w:rsidP="00291C5E">
      <w:pPr>
        <w:pStyle w:val="a3"/>
        <w:numPr>
          <w:ilvl w:val="0"/>
          <w:numId w:val="2"/>
        </w:num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Kenntnisnahme des Arbeitsauftrags,</w:t>
      </w:r>
    </w:p>
    <w:p w:rsidR="00291C5E" w:rsidRDefault="006A3518" w:rsidP="00291C5E">
      <w:pPr>
        <w:pStyle w:val="a3"/>
        <w:numPr>
          <w:ilvl w:val="0"/>
          <w:numId w:val="2"/>
        </w:num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d</w:t>
      </w:r>
      <w:r w:rsidR="00291C5E">
        <w:rPr>
          <w:rFonts w:ascii="Times New Roman" w:hAnsi="Times New Roman" w:cs="Times New Roman"/>
          <w:color w:val="000000"/>
          <w:lang w:val="de-DE"/>
        </w:rPr>
        <w:t>ie eigentliche Arbeit in Gruppen,</w:t>
      </w:r>
    </w:p>
    <w:p w:rsidR="00291C5E" w:rsidRPr="00291C5E" w:rsidRDefault="006A3518" w:rsidP="00291C5E">
      <w:pPr>
        <w:pStyle w:val="a3"/>
        <w:numPr>
          <w:ilvl w:val="0"/>
          <w:numId w:val="2"/>
        </w:num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d</w:t>
      </w:r>
      <w:r w:rsidR="00291C5E">
        <w:rPr>
          <w:rFonts w:ascii="Times New Roman" w:hAnsi="Times New Roman" w:cs="Times New Roman"/>
          <w:color w:val="000000"/>
          <w:lang w:val="de-DE"/>
        </w:rPr>
        <w:t>ie Auswertung der Gruppenergebnisse.</w:t>
      </w:r>
    </w:p>
    <w:p w:rsidR="00B150B7" w:rsidRDefault="00B150B7" w:rsidP="00B150B7">
      <w:pPr>
        <w:pStyle w:val="a3"/>
        <w:spacing w:after="0" w:line="240" w:lineRule="auto"/>
        <w:ind w:left="0" w:firstLine="284"/>
        <w:jc w:val="both"/>
        <w:rPr>
          <w:rFonts w:ascii="Times New Roman" w:hAnsi="Times New Roman" w:cs="Times New Roman"/>
          <w:color w:val="000000"/>
          <w:lang w:val="de-DE"/>
        </w:rPr>
      </w:pPr>
      <w:r>
        <w:rPr>
          <w:rStyle w:val="apple-converted-space"/>
          <w:rFonts w:ascii="Times New Roman" w:hAnsi="Times New Roman" w:cs="Times New Roman"/>
          <w:color w:val="000000"/>
          <w:lang w:val="de-DE"/>
        </w:rPr>
        <w:t>Im Gruppenunterricht werden d</w:t>
      </w:r>
      <w:r w:rsidRPr="00B150B7">
        <w:rPr>
          <w:rStyle w:val="apple-converted-space"/>
          <w:rFonts w:ascii="Times New Roman" w:hAnsi="Times New Roman" w:cs="Times New Roman"/>
          <w:color w:val="000000"/>
          <w:lang w:val="de-DE"/>
        </w:rPr>
        <w:t xml:space="preserve">ie Lernenden </w:t>
      </w:r>
      <w:r w:rsidRPr="00B150B7">
        <w:rPr>
          <w:rFonts w:ascii="Times New Roman" w:hAnsi="Times New Roman" w:cs="Times New Roman"/>
          <w:color w:val="000000"/>
          <w:lang w:val="de-DE"/>
        </w:rPr>
        <w:t>in Kleingruppen unterteilt, die sich aus 3-6 Mitgliedern zusammensetzen.</w:t>
      </w:r>
      <w:r w:rsidRPr="00B150B7">
        <w:rPr>
          <w:rStyle w:val="apple-converted-space"/>
          <w:rFonts w:ascii="Times New Roman" w:hAnsi="Times New Roman" w:cs="Times New Roman"/>
          <w:color w:val="000000"/>
          <w:lang w:val="de-DE"/>
        </w:rPr>
        <w:t> </w:t>
      </w:r>
      <w:r w:rsidRPr="00B150B7">
        <w:rPr>
          <w:rFonts w:ascii="Times New Roman" w:hAnsi="Times New Roman" w:cs="Times New Roman"/>
          <w:color w:val="000000"/>
          <w:lang w:val="de-DE"/>
        </w:rPr>
        <w:t>In dieser Form bearbeiten die Studenten weitgehend autonom eine oder mehrere Aufgaben, welche meistens die Lehrkraft stellt. Anschließend werden die Ergebnisse der gesamten Gruppe mitgeteilt, ausgewertet und in einen gesamtunterrichtlichen Zusammenhang integriert.</w:t>
      </w:r>
    </w:p>
    <w:p w:rsidR="00B150B7" w:rsidRDefault="00B150B7" w:rsidP="00B150B7">
      <w:pPr>
        <w:pStyle w:val="a3"/>
        <w:spacing w:after="0" w:line="240" w:lineRule="auto"/>
        <w:ind w:left="0" w:firstLine="284"/>
        <w:jc w:val="both"/>
        <w:rPr>
          <w:rFonts w:ascii="Times New Roman" w:hAnsi="Times New Roman" w:cs="Times New Roman"/>
          <w:color w:val="000000"/>
          <w:lang w:val="de-DE"/>
        </w:rPr>
      </w:pPr>
      <w:r w:rsidRPr="00953ABA">
        <w:rPr>
          <w:rFonts w:ascii="Times New Roman" w:hAnsi="Times New Roman" w:cs="Times New Roman"/>
          <w:i/>
          <w:color w:val="000000"/>
          <w:lang w:val="de-DE"/>
        </w:rPr>
        <w:t>Die Kriterien</w:t>
      </w:r>
      <w:r>
        <w:rPr>
          <w:rFonts w:ascii="Times New Roman" w:hAnsi="Times New Roman" w:cs="Times New Roman"/>
          <w:color w:val="000000"/>
          <w:lang w:val="de-DE"/>
        </w:rPr>
        <w:t xml:space="preserve"> der Gruppenbildung sind:</w:t>
      </w:r>
    </w:p>
    <w:p w:rsidR="00B150B7" w:rsidRDefault="00B150B7" w:rsidP="00B150B7">
      <w:pPr>
        <w:pStyle w:val="a3"/>
        <w:numPr>
          <w:ilvl w:val="0"/>
          <w:numId w:val="2"/>
        </w:num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lastRenderedPageBreak/>
        <w:t>Leistungsfähigkeit,</w:t>
      </w:r>
    </w:p>
    <w:p w:rsidR="00B150B7" w:rsidRDefault="00B150B7" w:rsidP="00B150B7">
      <w:pPr>
        <w:pStyle w:val="a3"/>
        <w:numPr>
          <w:ilvl w:val="0"/>
          <w:numId w:val="2"/>
        </w:num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soziale Beziehungen („Freundschaftsgruppen“), </w:t>
      </w:r>
    </w:p>
    <w:p w:rsidR="00B150B7" w:rsidRDefault="00B150B7" w:rsidP="006A3518">
      <w:pPr>
        <w:pStyle w:val="a3"/>
        <w:numPr>
          <w:ilvl w:val="0"/>
          <w:numId w:val="2"/>
        </w:numPr>
        <w:spacing w:after="0" w:line="240" w:lineRule="auto"/>
        <w:jc w:val="both"/>
        <w:rPr>
          <w:rFonts w:ascii="Times New Roman" w:hAnsi="Times New Roman" w:cs="Times New Roman"/>
          <w:color w:val="000000"/>
          <w:lang w:val="de-DE"/>
        </w:rPr>
      </w:pPr>
      <w:r>
        <w:rPr>
          <w:rFonts w:ascii="Times New Roman" w:hAnsi="Times New Roman" w:cs="Times New Roman"/>
          <w:color w:val="000000"/>
          <w:lang w:val="de-DE"/>
        </w:rPr>
        <w:t xml:space="preserve">individuelle Interessen. </w:t>
      </w:r>
    </w:p>
    <w:p w:rsidR="00FF1E2A" w:rsidRPr="00900FE6" w:rsidRDefault="00FF1E2A" w:rsidP="00CD5D21">
      <w:pPr>
        <w:pStyle w:val="a3"/>
        <w:shd w:val="clear" w:color="auto" w:fill="FFFFFF"/>
        <w:spacing w:before="240" w:after="83" w:line="187" w:lineRule="atLeast"/>
        <w:ind w:left="0" w:firstLine="284"/>
        <w:jc w:val="both"/>
        <w:outlineLvl w:val="2"/>
        <w:rPr>
          <w:rFonts w:ascii="Times New Roman" w:eastAsia="Times New Roman" w:hAnsi="Times New Roman" w:cs="Times New Roman"/>
          <w:color w:val="000000"/>
          <w:lang w:val="de-DE"/>
        </w:rPr>
      </w:pPr>
      <w:r w:rsidRPr="00953ABA">
        <w:rPr>
          <w:rFonts w:ascii="Times New Roman" w:eastAsia="Times New Roman" w:hAnsi="Times New Roman" w:cs="Times New Roman"/>
          <w:i/>
          <w:color w:val="000000"/>
          <w:lang w:val="de-DE"/>
        </w:rPr>
        <w:t>Der Arbeitsauftrag</w:t>
      </w:r>
      <w:r w:rsidR="00900FE6" w:rsidRPr="00953ABA">
        <w:rPr>
          <w:rFonts w:ascii="Times New Roman" w:eastAsia="Times New Roman" w:hAnsi="Times New Roman" w:cs="Times New Roman"/>
          <w:i/>
          <w:color w:val="000000"/>
          <w:lang w:val="de-DE"/>
        </w:rPr>
        <w:t>.</w:t>
      </w:r>
      <w:r w:rsidR="00900FE6">
        <w:rPr>
          <w:rFonts w:ascii="Times New Roman" w:eastAsia="Times New Roman" w:hAnsi="Times New Roman" w:cs="Times New Roman"/>
          <w:b/>
          <w:color w:val="000000"/>
          <w:lang w:val="de-DE"/>
        </w:rPr>
        <w:t xml:space="preserve"> </w:t>
      </w:r>
      <w:r w:rsidRPr="00FF1E2A">
        <w:rPr>
          <w:rFonts w:ascii="Times New Roman" w:eastAsia="Times New Roman" w:hAnsi="Times New Roman" w:cs="Times New Roman"/>
          <w:color w:val="000000"/>
          <w:lang w:val="de-DE"/>
        </w:rPr>
        <w:t>Ein Arbeitsauftrag mu</w:t>
      </w:r>
      <w:r w:rsidR="00900FE6">
        <w:rPr>
          <w:rFonts w:ascii="Times New Roman" w:eastAsia="Times New Roman" w:hAnsi="Times New Roman" w:cs="Times New Roman"/>
          <w:color w:val="000000"/>
          <w:lang w:val="de-DE"/>
        </w:rPr>
        <w:t>ss</w:t>
      </w:r>
      <w:r w:rsidRPr="00FF1E2A">
        <w:rPr>
          <w:rFonts w:ascii="Times New Roman" w:eastAsia="Times New Roman" w:hAnsi="Times New Roman" w:cs="Times New Roman"/>
          <w:color w:val="000000"/>
          <w:lang w:val="de-DE"/>
        </w:rPr>
        <w:t xml:space="preserve"> auf vielfältige Aspekte hin durchdacht und geplant werden, und zwar auf Lernziele, Lerninhalte, Handlungen, Arbeitsmittel, Ergebnisse und Ergebnisdarstellung ebenso wie auf Arbeitszeit, Zusatzaufgaben und Leistungsbewertung. </w:t>
      </w:r>
    </w:p>
    <w:p w:rsidR="00FF1E2A" w:rsidRPr="00FF1E2A" w:rsidRDefault="00FF1E2A" w:rsidP="00CD5D21">
      <w:pPr>
        <w:pStyle w:val="a3"/>
        <w:shd w:val="clear" w:color="auto" w:fill="FFFFFF"/>
        <w:spacing w:after="240" w:line="154" w:lineRule="atLeast"/>
        <w:ind w:left="0" w:firstLine="284"/>
        <w:jc w:val="both"/>
        <w:rPr>
          <w:rFonts w:ascii="Times New Roman" w:eastAsia="Times New Roman" w:hAnsi="Times New Roman" w:cs="Times New Roman"/>
          <w:color w:val="000000"/>
          <w:lang w:val="de-DE"/>
        </w:rPr>
      </w:pPr>
      <w:r w:rsidRPr="00FF1E2A">
        <w:rPr>
          <w:rFonts w:ascii="Times New Roman" w:eastAsia="Times New Roman" w:hAnsi="Times New Roman" w:cs="Times New Roman"/>
          <w:color w:val="000000"/>
          <w:lang w:val="de-DE"/>
        </w:rPr>
        <w:t xml:space="preserve">Da Interaktion und Kooperation grundlegende </w:t>
      </w:r>
      <w:r w:rsidRPr="00953ABA">
        <w:rPr>
          <w:rFonts w:ascii="Times New Roman" w:eastAsia="Times New Roman" w:hAnsi="Times New Roman" w:cs="Times New Roman"/>
          <w:i/>
          <w:color w:val="000000"/>
          <w:lang w:val="de-DE"/>
        </w:rPr>
        <w:t>Elemente</w:t>
      </w:r>
      <w:r w:rsidRPr="00FF1E2A">
        <w:rPr>
          <w:rFonts w:ascii="Times New Roman" w:eastAsia="Times New Roman" w:hAnsi="Times New Roman" w:cs="Times New Roman"/>
          <w:color w:val="000000"/>
          <w:lang w:val="de-DE"/>
        </w:rPr>
        <w:t xml:space="preserve"> von Gruppenunterricht darstellen, mu</w:t>
      </w:r>
      <w:r w:rsidR="00900FE6">
        <w:rPr>
          <w:rFonts w:ascii="Times New Roman" w:eastAsia="Times New Roman" w:hAnsi="Times New Roman" w:cs="Times New Roman"/>
          <w:color w:val="000000"/>
          <w:lang w:val="de-DE"/>
        </w:rPr>
        <w:t>ss</w:t>
      </w:r>
      <w:r w:rsidRPr="00FF1E2A">
        <w:rPr>
          <w:rFonts w:ascii="Times New Roman" w:eastAsia="Times New Roman" w:hAnsi="Times New Roman" w:cs="Times New Roman"/>
          <w:color w:val="000000"/>
          <w:lang w:val="de-DE"/>
        </w:rPr>
        <w:t xml:space="preserve"> die Aufgabe über eine kooperative Struktur verfügen, d.h., sie darf sich nur unter Kooperation zweckmäßig erledigen lassen und nicht genauso gut als Einzel- und Partnerarbeit oder im Frontalunterricht. Tendenziell sind Aufträge besser geeignet, welche Hypothesen, Erklärungen, Verknüpfung mit Bekanntem oder eigenen Erfahrungen, also produktive intellektuelle oder auch praktische</w:t>
      </w:r>
      <w:r w:rsidR="00900FE6">
        <w:rPr>
          <w:rFonts w:ascii="Times New Roman" w:eastAsia="Times New Roman" w:hAnsi="Times New Roman" w:cs="Times New Roman"/>
          <w:color w:val="000000"/>
          <w:lang w:val="de-DE"/>
        </w:rPr>
        <w:t xml:space="preserve"> Leistungen. E</w:t>
      </w:r>
      <w:r w:rsidRPr="00FF1E2A">
        <w:rPr>
          <w:rFonts w:ascii="Times New Roman" w:eastAsia="Times New Roman" w:hAnsi="Times New Roman" w:cs="Times New Roman"/>
          <w:color w:val="000000"/>
          <w:lang w:val="de-DE"/>
        </w:rPr>
        <w:t>ine Untergliederung des Auftrags in Teilschritte</w:t>
      </w:r>
      <w:r w:rsidR="00900FE6">
        <w:rPr>
          <w:rFonts w:ascii="Times New Roman" w:eastAsia="Times New Roman" w:hAnsi="Times New Roman" w:cs="Times New Roman"/>
          <w:color w:val="000000"/>
          <w:lang w:val="de-DE"/>
        </w:rPr>
        <w:t xml:space="preserve"> kann</w:t>
      </w:r>
      <w:r w:rsidRPr="00FF1E2A">
        <w:rPr>
          <w:rFonts w:ascii="Times New Roman" w:eastAsia="Times New Roman" w:hAnsi="Times New Roman" w:cs="Times New Roman"/>
          <w:color w:val="000000"/>
          <w:lang w:val="de-DE"/>
        </w:rPr>
        <w:t xml:space="preserve"> die </w:t>
      </w:r>
      <w:r w:rsidR="00900FE6">
        <w:rPr>
          <w:rFonts w:ascii="Times New Roman" w:eastAsia="Times New Roman" w:hAnsi="Times New Roman" w:cs="Times New Roman"/>
          <w:color w:val="000000"/>
          <w:lang w:val="de-DE"/>
        </w:rPr>
        <w:t>Lernenden</w:t>
      </w:r>
      <w:r w:rsidRPr="00FF1E2A">
        <w:rPr>
          <w:rFonts w:ascii="Times New Roman" w:eastAsia="Times New Roman" w:hAnsi="Times New Roman" w:cs="Times New Roman"/>
          <w:color w:val="000000"/>
          <w:lang w:val="de-DE"/>
        </w:rPr>
        <w:t xml:space="preserve"> dazu veranlassen, Verantwortungen dementsprechend untereinander aufzuteilen. </w:t>
      </w:r>
    </w:p>
    <w:p w:rsidR="00900FE6" w:rsidRDefault="00FF1E2A" w:rsidP="00900FE6">
      <w:pPr>
        <w:pStyle w:val="a3"/>
        <w:shd w:val="clear" w:color="auto" w:fill="FFFFFF"/>
        <w:spacing w:after="240" w:line="154" w:lineRule="atLeast"/>
        <w:ind w:left="0" w:firstLine="284"/>
        <w:jc w:val="both"/>
        <w:rPr>
          <w:rFonts w:ascii="Times New Roman" w:eastAsia="Times New Roman" w:hAnsi="Times New Roman" w:cs="Times New Roman"/>
          <w:color w:val="000000"/>
          <w:lang w:val="de-DE"/>
        </w:rPr>
      </w:pPr>
      <w:r w:rsidRPr="00FF1E2A">
        <w:rPr>
          <w:rFonts w:ascii="Times New Roman" w:eastAsia="Times New Roman" w:hAnsi="Times New Roman" w:cs="Times New Roman"/>
          <w:color w:val="000000"/>
          <w:lang w:val="de-DE"/>
        </w:rPr>
        <w:t xml:space="preserve">Um Selbständigkeit und Kooperationsvermögen der </w:t>
      </w:r>
      <w:r w:rsidR="00953ABA">
        <w:rPr>
          <w:rFonts w:ascii="Times New Roman" w:eastAsia="Times New Roman" w:hAnsi="Times New Roman" w:cs="Times New Roman"/>
          <w:color w:val="000000"/>
          <w:lang w:val="de-DE"/>
        </w:rPr>
        <w:t>Lernenden</w:t>
      </w:r>
      <w:r w:rsidRPr="00FF1E2A">
        <w:rPr>
          <w:rFonts w:ascii="Times New Roman" w:eastAsia="Times New Roman" w:hAnsi="Times New Roman" w:cs="Times New Roman"/>
          <w:color w:val="000000"/>
          <w:lang w:val="de-DE"/>
        </w:rPr>
        <w:t xml:space="preserve"> nicht zu überfordern, sind gerade bei der Neueinführung von Gruppenunterricht geschlossene Aufträge sinnvoller. Erst nachdem diese mehrfach mit Erfolg bearbeitet wurden, empfiehlt es sich, zunehmend Handlungs- und Entscheidungsfreiräume zu gewähren, um dem Ziel von Eigenständigkeit und Mitbestimmung näherzukommen. Und nur bei sicherem Umgang </w:t>
      </w:r>
      <w:r w:rsidR="00900FE6">
        <w:rPr>
          <w:rFonts w:ascii="Times New Roman" w:eastAsia="Times New Roman" w:hAnsi="Times New Roman" w:cs="Times New Roman"/>
          <w:color w:val="000000"/>
          <w:lang w:val="de-DE"/>
        </w:rPr>
        <w:t>mit offenen Aufträgen können</w:t>
      </w:r>
      <w:r w:rsidRPr="00FF1E2A">
        <w:rPr>
          <w:rFonts w:ascii="Times New Roman" w:eastAsia="Times New Roman" w:hAnsi="Times New Roman" w:cs="Times New Roman"/>
          <w:color w:val="000000"/>
          <w:lang w:val="de-DE"/>
        </w:rPr>
        <w:t xml:space="preserve"> freie Aufträge gestellt werden, die allerdings ein hohes Maß an Selbständigkeit voraussetzen, da außer der Zielsetzung hier so gut wie keine Kategorien vorgegeben werden. </w:t>
      </w:r>
      <w:r w:rsidR="00900FE6">
        <w:rPr>
          <w:rFonts w:ascii="Times New Roman" w:eastAsia="Times New Roman" w:hAnsi="Times New Roman" w:cs="Times New Roman"/>
          <w:color w:val="000000"/>
          <w:lang w:val="de-DE"/>
        </w:rPr>
        <w:t>Bei d</w:t>
      </w:r>
      <w:r w:rsidRPr="00FF1E2A">
        <w:rPr>
          <w:rFonts w:ascii="Times New Roman" w:eastAsia="Times New Roman" w:hAnsi="Times New Roman" w:cs="Times New Roman"/>
          <w:color w:val="000000"/>
          <w:lang w:val="de-DE"/>
        </w:rPr>
        <w:t xml:space="preserve">er Differenzierung der Inhalte spricht man von themendifferenzierten oder arbeitsteiligen Aufträgen im Vergleich zu themengleichen. Letztere bieten sich vor allem an, wenn die Selbsttätigkeit der </w:t>
      </w:r>
      <w:r w:rsidR="00900FE6">
        <w:rPr>
          <w:rFonts w:ascii="Times New Roman" w:eastAsia="Times New Roman" w:hAnsi="Times New Roman" w:cs="Times New Roman"/>
          <w:color w:val="000000"/>
          <w:lang w:val="de-DE"/>
        </w:rPr>
        <w:t>Studenten</w:t>
      </w:r>
      <w:r w:rsidRPr="00FF1E2A">
        <w:rPr>
          <w:rFonts w:ascii="Times New Roman" w:eastAsia="Times New Roman" w:hAnsi="Times New Roman" w:cs="Times New Roman"/>
          <w:color w:val="000000"/>
          <w:lang w:val="de-DE"/>
        </w:rPr>
        <w:t xml:space="preserve"> gefragt ist, etwa im Fall von Versuchen, Experimenten, Rollenspielen etc., oder wenn zuvor im Frontalunterricht erworbene Kenntnisse geübt und angewendet werden sollen. Themendifferenzierte Aufträge sind sinnvoll, wo ein Thema unterschiedliche Aspekte bzw. Teilthemen aufweist, deren Erarbeitung sich gut auf mehrere Gruppen verteilen </w:t>
      </w:r>
      <w:proofErr w:type="spellStart"/>
      <w:r w:rsidRPr="00FF1E2A">
        <w:rPr>
          <w:rFonts w:ascii="Times New Roman" w:eastAsia="Times New Roman" w:hAnsi="Times New Roman" w:cs="Times New Roman"/>
          <w:color w:val="000000"/>
          <w:lang w:val="de-DE"/>
        </w:rPr>
        <w:t>läßt</w:t>
      </w:r>
      <w:proofErr w:type="spellEnd"/>
      <w:r w:rsidRPr="00FF1E2A">
        <w:rPr>
          <w:rFonts w:ascii="Times New Roman" w:eastAsia="Times New Roman" w:hAnsi="Times New Roman" w:cs="Times New Roman"/>
          <w:color w:val="000000"/>
          <w:lang w:val="de-DE"/>
        </w:rPr>
        <w:t>. In der Auswertungsphase kommt es allerdings darauf an, da</w:t>
      </w:r>
      <w:r w:rsidR="00900FE6">
        <w:rPr>
          <w:rFonts w:ascii="Times New Roman" w:eastAsia="Times New Roman" w:hAnsi="Times New Roman" w:cs="Times New Roman"/>
          <w:color w:val="000000"/>
          <w:lang w:val="de-DE"/>
        </w:rPr>
        <w:t>ss</w:t>
      </w:r>
      <w:r w:rsidRPr="00FF1E2A">
        <w:rPr>
          <w:rFonts w:ascii="Times New Roman" w:eastAsia="Times New Roman" w:hAnsi="Times New Roman" w:cs="Times New Roman"/>
          <w:color w:val="000000"/>
          <w:lang w:val="de-DE"/>
        </w:rPr>
        <w:t xml:space="preserve"> sich die einzelnen Teilaspekte zu einem kohärenten Ganzen zusammenfügen.</w:t>
      </w:r>
      <w:r w:rsidR="00900FE6">
        <w:rPr>
          <w:rFonts w:ascii="Times New Roman" w:eastAsia="Times New Roman" w:hAnsi="Times New Roman" w:cs="Times New Roman"/>
          <w:color w:val="000000"/>
          <w:lang w:val="de-DE"/>
        </w:rPr>
        <w:t xml:space="preserve"> </w:t>
      </w:r>
    </w:p>
    <w:p w:rsidR="00922157" w:rsidRDefault="00953ABA" w:rsidP="00900FE6">
      <w:pPr>
        <w:pStyle w:val="a3"/>
        <w:shd w:val="clear" w:color="auto" w:fill="FFFFFF"/>
        <w:spacing w:after="240" w:line="154" w:lineRule="atLeast"/>
        <w:ind w:left="0" w:firstLine="284"/>
        <w:jc w:val="both"/>
        <w:rPr>
          <w:rFonts w:ascii="Times New Roman" w:eastAsia="Times New Roman" w:hAnsi="Times New Roman" w:cs="Times New Roman"/>
          <w:color w:val="000000"/>
          <w:lang w:val="de-DE"/>
        </w:rPr>
      </w:pPr>
      <w:r>
        <w:rPr>
          <w:rFonts w:ascii="Times New Roman" w:eastAsia="Times New Roman" w:hAnsi="Times New Roman" w:cs="Times New Roman"/>
          <w:i/>
          <w:color w:val="000000"/>
          <w:lang w:val="de-DE"/>
        </w:rPr>
        <w:t>Lehrkraft</w:t>
      </w:r>
      <w:r w:rsidR="006A3518" w:rsidRPr="00953ABA">
        <w:rPr>
          <w:rFonts w:ascii="Times New Roman" w:eastAsia="Times New Roman" w:hAnsi="Times New Roman" w:cs="Times New Roman"/>
          <w:i/>
          <w:color w:val="000000"/>
          <w:lang w:val="de-DE"/>
        </w:rPr>
        <w:t>verhalten während der Gruppenarbeit.</w:t>
      </w:r>
      <w:r w:rsidR="006A3518">
        <w:rPr>
          <w:rFonts w:ascii="Times New Roman" w:eastAsia="Times New Roman" w:hAnsi="Times New Roman" w:cs="Times New Roman"/>
          <w:color w:val="000000"/>
          <w:lang w:val="de-DE"/>
        </w:rPr>
        <w:t xml:space="preserve"> Der Start der</w:t>
      </w:r>
      <w:r w:rsidR="006A3518" w:rsidRPr="006A3518">
        <w:rPr>
          <w:rFonts w:ascii="Times New Roman" w:eastAsia="Times New Roman" w:hAnsi="Times New Roman" w:cs="Times New Roman"/>
          <w:color w:val="000000"/>
          <w:lang w:val="de-DE"/>
        </w:rPr>
        <w:t xml:space="preserve"> Gruppenarbeit bedeutet für die Lehrkraft </w:t>
      </w:r>
      <w:r w:rsidR="006A3518">
        <w:rPr>
          <w:rFonts w:ascii="Times New Roman" w:eastAsia="Times New Roman" w:hAnsi="Times New Roman" w:cs="Times New Roman"/>
          <w:color w:val="000000"/>
          <w:lang w:val="de-DE"/>
        </w:rPr>
        <w:t>den Rü</w:t>
      </w:r>
      <w:r w:rsidR="006A3518" w:rsidRPr="006A3518">
        <w:rPr>
          <w:rFonts w:ascii="Times New Roman" w:eastAsia="Times New Roman" w:hAnsi="Times New Roman" w:cs="Times New Roman"/>
          <w:color w:val="000000"/>
          <w:lang w:val="de-DE"/>
        </w:rPr>
        <w:t xml:space="preserve">ckzug, denn empirisch </w:t>
      </w:r>
      <w:r w:rsidR="006A3518">
        <w:rPr>
          <w:rFonts w:ascii="Times New Roman" w:eastAsia="Times New Roman" w:hAnsi="Times New Roman" w:cs="Times New Roman"/>
          <w:color w:val="000000"/>
          <w:lang w:val="de-DE"/>
        </w:rPr>
        <w:lastRenderedPageBreak/>
        <w:t>hat sich gezeigt, dass</w:t>
      </w:r>
      <w:r w:rsidR="006A3518" w:rsidRPr="006A3518">
        <w:rPr>
          <w:rFonts w:ascii="Times New Roman" w:eastAsia="Times New Roman" w:hAnsi="Times New Roman" w:cs="Times New Roman"/>
          <w:color w:val="000000"/>
          <w:lang w:val="de-DE"/>
        </w:rPr>
        <w:t xml:space="preserve"> der Großteil aller Eingriffe sowohl gruppendynamische Prozesse als vor allem di</w:t>
      </w:r>
      <w:r w:rsidR="006A3518">
        <w:rPr>
          <w:rFonts w:ascii="Times New Roman" w:eastAsia="Times New Roman" w:hAnsi="Times New Roman" w:cs="Times New Roman"/>
          <w:color w:val="000000"/>
          <w:lang w:val="de-DE"/>
        </w:rPr>
        <w:t>e inhaltliche Arbeit der Lernenden</w:t>
      </w:r>
      <w:r w:rsidR="006A3518" w:rsidRPr="006A3518">
        <w:rPr>
          <w:rFonts w:ascii="Times New Roman" w:eastAsia="Times New Roman" w:hAnsi="Times New Roman" w:cs="Times New Roman"/>
          <w:color w:val="000000"/>
          <w:lang w:val="de-DE"/>
        </w:rPr>
        <w:t xml:space="preserve"> nicht voranbringt, sondern vielmehr hemmt </w:t>
      </w:r>
      <w:r w:rsidR="006A3518">
        <w:rPr>
          <w:rFonts w:ascii="Times New Roman" w:eastAsia="Times New Roman" w:hAnsi="Times New Roman" w:cs="Times New Roman"/>
          <w:color w:val="000000"/>
          <w:lang w:val="de-DE"/>
        </w:rPr>
        <w:t>und stört. Dies liegt daran, dass</w:t>
      </w:r>
      <w:r w:rsidR="006A3518" w:rsidRPr="006A3518">
        <w:rPr>
          <w:rFonts w:ascii="Times New Roman" w:eastAsia="Times New Roman" w:hAnsi="Times New Roman" w:cs="Times New Roman"/>
          <w:color w:val="000000"/>
          <w:lang w:val="de-DE"/>
        </w:rPr>
        <w:t xml:space="preserve"> Lehrkräfte beim Eingreifen meistens weder einen Überblick über das jeweilige Gruppengeschehen haben noch den Stand der Arbeit kennen, sondern das Gespräch achtlos unterbrechen, um eigene Vorstellungen über die Aufgabenbearbeitung zu suggerieren oder gar vorzuschreiben. Oftmals konfrontieren sie die </w:t>
      </w:r>
      <w:r w:rsidR="006A3518">
        <w:rPr>
          <w:rFonts w:ascii="Times New Roman" w:eastAsia="Times New Roman" w:hAnsi="Times New Roman" w:cs="Times New Roman"/>
          <w:color w:val="000000"/>
          <w:lang w:val="de-DE"/>
        </w:rPr>
        <w:t>Studenten</w:t>
      </w:r>
      <w:r w:rsidR="006A3518" w:rsidRPr="006A3518">
        <w:rPr>
          <w:rFonts w:ascii="Times New Roman" w:eastAsia="Times New Roman" w:hAnsi="Times New Roman" w:cs="Times New Roman"/>
          <w:color w:val="000000"/>
          <w:lang w:val="de-DE"/>
        </w:rPr>
        <w:t xml:space="preserve"> dabei mit völlig neuen Gesichtspunkten, Ergänzungen oder Änderungen zum ursprünglichen Arbeitsauftrag, was weniger hilft als verunsichert und verwirrt. Infolge dessen nehmen Motivation und Aufgabenorientierung in der Regel ab, die Gesprächsbeiträge werden unergiebiger und die Arbeitsergebnisse schlechter. Die Lehrkraft sollte also keinesfalls im Raum umherstreifen und reihum alle Gruppen besuchen, sondern lieber aus der Ferne die gruppendynamischen Prozesse beobachten, die ihr während des Frontalunterrichts verborgen bleiben. Abgesehen von ernsthaften Ausschreitungen, stellen Unruhe und Konflikte noch keinen Grund zu sofortigem Intervenieren dar. Probleme, welche die S</w:t>
      </w:r>
      <w:r w:rsidR="00760E9B">
        <w:rPr>
          <w:rFonts w:ascii="Times New Roman" w:eastAsia="Times New Roman" w:hAnsi="Times New Roman" w:cs="Times New Roman"/>
          <w:color w:val="000000"/>
          <w:lang w:val="de-DE"/>
        </w:rPr>
        <w:t>tudenten</w:t>
      </w:r>
      <w:r w:rsidR="006A3518" w:rsidRPr="006A3518">
        <w:rPr>
          <w:rFonts w:ascii="Times New Roman" w:eastAsia="Times New Roman" w:hAnsi="Times New Roman" w:cs="Times New Roman"/>
          <w:color w:val="000000"/>
          <w:lang w:val="de-DE"/>
        </w:rPr>
        <w:t xml:space="preserve"> nicht unter sich zu regulieren in der Lage sind, werden am besten im Rahmen einer Metakommunikation am Ende der Auswertungsphase besprochen. Falls nun die Hilfe der Lehrkraft erbeten wird, sollte diese darauf nur reagieren, wenn die S</w:t>
      </w:r>
      <w:r w:rsidR="001E2D5F">
        <w:rPr>
          <w:rFonts w:ascii="Times New Roman" w:eastAsia="Times New Roman" w:hAnsi="Times New Roman" w:cs="Times New Roman"/>
          <w:color w:val="000000"/>
          <w:lang w:val="de-DE"/>
        </w:rPr>
        <w:t>tudenten</w:t>
      </w:r>
      <w:r w:rsidR="006A3518" w:rsidRPr="006A3518">
        <w:rPr>
          <w:rFonts w:ascii="Times New Roman" w:eastAsia="Times New Roman" w:hAnsi="Times New Roman" w:cs="Times New Roman"/>
          <w:color w:val="000000"/>
          <w:lang w:val="de-DE"/>
        </w:rPr>
        <w:t xml:space="preserve"> auch nach längerem Bemühen die Lösung ihres Problems nicht selbst finden können. Unter keinen Umständen darf die Lösung vorweggenommen werden. Der Beistand der Lehrkraft sollte sich vielmehr auf das absolute Minimum beschränken und nach dem Prinzip der Hilfe zur Selbsthilfe erfolgen, wobei die ursprüngliche Aufgabenstellung relativierende oder ihr widersprechende Anweisungen zu vermeiden sind. Insgesamt sollte der Eingriff zeitlich und inhaltlich maximal begrenzt werden. Währenddessen ist ein freundlicher, zurückhaltender Umgangston angebracht, nicht hingegen die Übernahme der Gesprächsführung. Lob und Tadel können bei dieser Gelegenheit durchaus stimulierend wirken, vorausgesetzt, sie sind der tatsächlichen Situation angemessen.</w:t>
      </w:r>
    </w:p>
    <w:p w:rsidR="00C56248" w:rsidRPr="00C56248" w:rsidRDefault="00B35E06" w:rsidP="00466893">
      <w:pPr>
        <w:pStyle w:val="a3"/>
        <w:shd w:val="clear" w:color="auto" w:fill="FFFFFF"/>
        <w:spacing w:after="240" w:line="154" w:lineRule="atLeast"/>
        <w:ind w:left="0" w:firstLine="284"/>
        <w:jc w:val="both"/>
        <w:rPr>
          <w:rFonts w:ascii="Times New Roman" w:eastAsia="Times New Roman" w:hAnsi="Times New Roman" w:cs="Times New Roman"/>
          <w:color w:val="1D3035"/>
          <w:sz w:val="11"/>
          <w:szCs w:val="11"/>
          <w:lang w:val="de-DE"/>
        </w:rPr>
      </w:pPr>
      <w:r>
        <w:rPr>
          <w:rFonts w:ascii="Times New Roman" w:eastAsia="Times New Roman" w:hAnsi="Times New Roman" w:cs="Times New Roman"/>
          <w:color w:val="000000"/>
          <w:lang w:val="de-DE"/>
        </w:rPr>
        <w:t xml:space="preserve">Das bessere Begreifen des Lernstoffes ist das Hauptziel jedes Gruppenunterrichts, aber es gibt noch ein Ziel, das die persönliche Entwicklung fördert. </w:t>
      </w:r>
      <w:r w:rsidRPr="00953ABA">
        <w:rPr>
          <w:rFonts w:ascii="Times New Roman" w:eastAsia="Times New Roman" w:hAnsi="Times New Roman" w:cs="Times New Roman"/>
          <w:i/>
          <w:color w:val="000000"/>
          <w:lang w:val="de-DE"/>
        </w:rPr>
        <w:t>Jeder Unterricht ist eine wertorientierte Persönlichkeitsentwicklung</w:t>
      </w:r>
      <w:r w:rsidR="00C56248">
        <w:rPr>
          <w:rFonts w:ascii="Times New Roman" w:eastAsia="Times New Roman" w:hAnsi="Times New Roman" w:cs="Times New Roman"/>
          <w:color w:val="000000"/>
          <w:lang w:val="de-DE"/>
        </w:rPr>
        <w:t xml:space="preserve"> und müsste danach streben, soziale Kompetenzen zu verbessern. Auf solche Weise ist die </w:t>
      </w:r>
      <w:r>
        <w:rPr>
          <w:rFonts w:ascii="Times New Roman" w:eastAsia="Times New Roman" w:hAnsi="Times New Roman" w:cs="Times New Roman"/>
          <w:color w:val="000000"/>
          <w:lang w:val="de-DE"/>
        </w:rPr>
        <w:t xml:space="preserve">Werteerziehung </w:t>
      </w:r>
      <w:r w:rsidR="00C56248">
        <w:rPr>
          <w:rFonts w:ascii="Times New Roman" w:eastAsia="Times New Roman" w:hAnsi="Times New Roman" w:cs="Times New Roman"/>
          <w:color w:val="000000"/>
          <w:lang w:val="de-DE"/>
        </w:rPr>
        <w:t>eines der wichtigsten Ziele des Gruppenunterrichts</w:t>
      </w:r>
      <w:r w:rsidR="00922157">
        <w:rPr>
          <w:rFonts w:ascii="Times New Roman" w:eastAsia="Times New Roman" w:hAnsi="Times New Roman" w:cs="Times New Roman"/>
          <w:color w:val="000000"/>
          <w:lang w:val="de-DE"/>
        </w:rPr>
        <w:t xml:space="preserve">. Vor allem muss man auf die Individualität jedes einzelnen achten. </w:t>
      </w:r>
      <w:r w:rsidRPr="00C56248">
        <w:rPr>
          <w:rFonts w:ascii="Times New Roman" w:hAnsi="Times New Roman" w:cs="Times New Roman"/>
          <w:color w:val="1D3035"/>
          <w:shd w:val="clear" w:color="auto" w:fill="FFFFFF"/>
          <w:lang w:val="de-DE"/>
        </w:rPr>
        <w:t xml:space="preserve">Die Lernenden sollen </w:t>
      </w:r>
      <w:r w:rsidRPr="00C56248">
        <w:rPr>
          <w:rFonts w:ascii="Times New Roman" w:hAnsi="Times New Roman" w:cs="Times New Roman"/>
          <w:color w:val="1D3035"/>
          <w:shd w:val="clear" w:color="auto" w:fill="FFFFFF"/>
          <w:lang w:val="de-DE"/>
        </w:rPr>
        <w:lastRenderedPageBreak/>
        <w:t xml:space="preserve">erfahren, was ein werteorientierter Umgang miteinander für sie selbst und für ihre Mitmenschen bedeutet und wie friedvoll ein Leben mit und nach Werten sein kann. Nur wenn </w:t>
      </w:r>
      <w:r w:rsidR="00C56248" w:rsidRPr="00C56248">
        <w:rPr>
          <w:rFonts w:ascii="Times New Roman" w:hAnsi="Times New Roman" w:cs="Times New Roman"/>
          <w:color w:val="1D3035"/>
          <w:shd w:val="clear" w:color="auto" w:fill="FFFFFF"/>
          <w:lang w:val="de-DE"/>
        </w:rPr>
        <w:t>die Studenten</w:t>
      </w:r>
      <w:r w:rsidRPr="00C56248">
        <w:rPr>
          <w:rFonts w:ascii="Times New Roman" w:hAnsi="Times New Roman" w:cs="Times New Roman"/>
          <w:color w:val="1D3035"/>
          <w:shd w:val="clear" w:color="auto" w:fill="FFFFFF"/>
          <w:lang w:val="de-DE"/>
        </w:rPr>
        <w:t xml:space="preserve"> sich des Warums bewusst sind, kann eine wertorientierte Persönlichkeitsbildung fruchten und Werteerziehung sinnvoll und dauerhaft sein.</w:t>
      </w:r>
      <w:r w:rsidR="00C56248">
        <w:rPr>
          <w:rFonts w:ascii="Times New Roman" w:hAnsi="Times New Roman" w:cs="Times New Roman"/>
          <w:color w:val="1D3035"/>
          <w:shd w:val="clear" w:color="auto" w:fill="FFFFFF"/>
          <w:lang w:val="de-DE"/>
        </w:rPr>
        <w:t xml:space="preserve"> Als einer der Vorschläge für die Werteerziehung im Rahmen eines Gruppenunterrichts ist den Inhalt und das Ziel des Unterrichts anhängig von den </w:t>
      </w:r>
      <w:r w:rsidR="00C56248" w:rsidRPr="00C56248">
        <w:rPr>
          <w:rFonts w:ascii="Times New Roman" w:hAnsi="Times New Roman" w:cs="Times New Roman"/>
          <w:color w:val="1D3035"/>
          <w:shd w:val="clear" w:color="auto" w:fill="FFFFFF"/>
          <w:lang w:val="de-DE"/>
        </w:rPr>
        <w:t>individuellen Bedürfnissen der S</w:t>
      </w:r>
      <w:r w:rsidR="00C56248">
        <w:rPr>
          <w:rFonts w:ascii="Times New Roman" w:hAnsi="Times New Roman" w:cs="Times New Roman"/>
          <w:color w:val="1D3035"/>
          <w:shd w:val="clear" w:color="auto" w:fill="FFFFFF"/>
          <w:lang w:val="de-DE"/>
        </w:rPr>
        <w:t>tudenten</w:t>
      </w:r>
      <w:r w:rsidR="00C56248" w:rsidRPr="00C56248">
        <w:rPr>
          <w:rFonts w:ascii="Times New Roman" w:hAnsi="Times New Roman" w:cs="Times New Roman"/>
          <w:color w:val="1D3035"/>
          <w:shd w:val="clear" w:color="auto" w:fill="FFFFFF"/>
          <w:lang w:val="de-DE"/>
        </w:rPr>
        <w:t xml:space="preserve"> </w:t>
      </w:r>
      <w:r w:rsidR="00C56248">
        <w:rPr>
          <w:rFonts w:ascii="Times New Roman" w:hAnsi="Times New Roman" w:cs="Times New Roman"/>
          <w:color w:val="1D3035"/>
          <w:shd w:val="clear" w:color="auto" w:fill="FFFFFF"/>
          <w:lang w:val="de-DE"/>
        </w:rPr>
        <w:t xml:space="preserve">zu formulieren. </w:t>
      </w:r>
      <w:r w:rsidR="00C56248" w:rsidRPr="00C56248">
        <w:rPr>
          <w:rFonts w:ascii="Times New Roman" w:hAnsi="Times New Roman" w:cs="Times New Roman"/>
          <w:color w:val="1D3035"/>
          <w:shd w:val="clear" w:color="auto" w:fill="FFFFFF"/>
          <w:lang w:val="de-DE"/>
        </w:rPr>
        <w:t>Egal an welchem Wert sie verst</w:t>
      </w:r>
      <w:r w:rsidR="00C56248">
        <w:rPr>
          <w:rFonts w:ascii="Times New Roman" w:hAnsi="Times New Roman" w:cs="Times New Roman"/>
          <w:color w:val="1D3035"/>
          <w:shd w:val="clear" w:color="auto" w:fill="FFFFFF"/>
          <w:lang w:val="de-DE"/>
        </w:rPr>
        <w:t xml:space="preserve">ärkt arbeiten wollen. </w:t>
      </w:r>
      <w:r w:rsidR="00C56248" w:rsidRPr="00C56248">
        <w:rPr>
          <w:rFonts w:ascii="Times New Roman" w:hAnsi="Times New Roman" w:cs="Times New Roman"/>
          <w:color w:val="1D3035"/>
          <w:shd w:val="clear" w:color="auto" w:fill="FFFFFF"/>
          <w:lang w:val="de-DE"/>
        </w:rPr>
        <w:t>Werterziehung lohnt sich immer.</w:t>
      </w:r>
      <w:r w:rsidR="00466893">
        <w:rPr>
          <w:rFonts w:ascii="Times New Roman" w:hAnsi="Times New Roman" w:cs="Times New Roman"/>
          <w:color w:val="1D3035"/>
          <w:shd w:val="clear" w:color="auto" w:fill="FFFFFF"/>
          <w:lang w:val="de-DE"/>
        </w:rPr>
        <w:t xml:space="preserve"> </w:t>
      </w:r>
      <w:r w:rsidR="00C56248" w:rsidRPr="00466893">
        <w:rPr>
          <w:rFonts w:ascii="Times New Roman" w:hAnsi="Times New Roman" w:cs="Times New Roman"/>
          <w:color w:val="1D3035"/>
          <w:shd w:val="clear" w:color="auto" w:fill="FFFFFF"/>
          <w:lang w:val="de-DE"/>
        </w:rPr>
        <w:t xml:space="preserve">Es gibt Faktoren, die die Basiswerte beeinflussen: spezifische Besonderheiten einer bestimmten Universität, </w:t>
      </w:r>
      <w:r w:rsidR="00466893" w:rsidRPr="00466893">
        <w:rPr>
          <w:rFonts w:ascii="Times New Roman" w:hAnsi="Times New Roman" w:cs="Times New Roman"/>
          <w:color w:val="1D3035"/>
          <w:shd w:val="clear" w:color="auto" w:fill="FFFFFF"/>
          <w:lang w:val="de-DE"/>
        </w:rPr>
        <w:t xml:space="preserve">Anteil der ausländischen Studenten, individuelle Wünsche und Besonderheiten. Aber </w:t>
      </w:r>
      <w:r w:rsidR="00466893">
        <w:rPr>
          <w:rFonts w:ascii="Times New Roman" w:hAnsi="Times New Roman" w:cs="Times New Roman"/>
          <w:color w:val="1D3035"/>
          <w:shd w:val="clear" w:color="auto" w:fill="FFFFFF"/>
          <w:lang w:val="de-DE"/>
        </w:rPr>
        <w:t>besonders wertvoll bleiben immer Ehrlichkeit, Zuverlässigkeit, Verantwortung, Ordnung, Toleranz.</w:t>
      </w:r>
    </w:p>
    <w:p w:rsidR="00EA2318" w:rsidRDefault="00953ABA" w:rsidP="001D7BDA">
      <w:pPr>
        <w:jc w:val="both"/>
        <w:rPr>
          <w:rFonts w:ascii="Times New Roman" w:hAnsi="Times New Roman" w:cs="Times New Roman"/>
          <w:lang w:val="de-DE"/>
        </w:rPr>
      </w:pPr>
      <w:r>
        <w:rPr>
          <w:rFonts w:ascii="Times New Roman" w:hAnsi="Times New Roman" w:cs="Times New Roman"/>
          <w:lang w:val="de-DE"/>
        </w:rPr>
        <w:t>Literatur:</w:t>
      </w:r>
    </w:p>
    <w:p w:rsidR="001D7BDA" w:rsidRPr="00EA2318" w:rsidRDefault="00953ABA" w:rsidP="00953ABA">
      <w:pPr>
        <w:spacing w:after="0" w:line="240" w:lineRule="auto"/>
        <w:contextualSpacing/>
        <w:jc w:val="both"/>
        <w:rPr>
          <w:rFonts w:ascii="Times New Roman" w:hAnsi="Times New Roman" w:cs="Times New Roman"/>
          <w:lang w:val="uk-UA"/>
        </w:rPr>
      </w:pPr>
      <w:r>
        <w:rPr>
          <w:rFonts w:ascii="Times New Roman" w:hAnsi="Times New Roman" w:cs="Times New Roman"/>
          <w:lang w:val="de-DE"/>
        </w:rPr>
        <w:t xml:space="preserve">1. </w:t>
      </w:r>
      <w:proofErr w:type="spellStart"/>
      <w:r w:rsidR="001D7BDA" w:rsidRPr="00EA2318">
        <w:rPr>
          <w:rFonts w:ascii="Times New Roman" w:hAnsi="Times New Roman" w:cs="Times New Roman"/>
          <w:lang w:val="uk-UA"/>
        </w:rPr>
        <w:t>Желуденко</w:t>
      </w:r>
      <w:proofErr w:type="spellEnd"/>
      <w:r w:rsidR="001D7BDA" w:rsidRPr="00EA2318">
        <w:rPr>
          <w:rFonts w:ascii="Times New Roman" w:hAnsi="Times New Roman" w:cs="Times New Roman"/>
          <w:lang w:val="uk-UA"/>
        </w:rPr>
        <w:t xml:space="preserve"> М.О. Цінності освіти і виховання у педагогічних системах Німеччини та України</w:t>
      </w:r>
      <w:r>
        <w:rPr>
          <w:rFonts w:ascii="Times New Roman" w:hAnsi="Times New Roman" w:cs="Times New Roman"/>
          <w:lang w:val="uk-UA"/>
        </w:rPr>
        <w:t xml:space="preserve">: автореф. дис. на здобуття наук. ступеня канд. пед. наук: спец. 13.00.01 «Загальна педагогіка та історія педагогіки» / М. О. </w:t>
      </w:r>
      <w:proofErr w:type="spellStart"/>
      <w:r>
        <w:rPr>
          <w:rFonts w:ascii="Times New Roman" w:hAnsi="Times New Roman" w:cs="Times New Roman"/>
          <w:lang w:val="uk-UA"/>
        </w:rPr>
        <w:t>Желуденко</w:t>
      </w:r>
      <w:proofErr w:type="spellEnd"/>
      <w:r>
        <w:rPr>
          <w:rFonts w:ascii="Times New Roman" w:hAnsi="Times New Roman" w:cs="Times New Roman"/>
          <w:lang w:val="uk-UA"/>
        </w:rPr>
        <w:t>. – Київ, 2006. – 19 с.</w:t>
      </w:r>
    </w:p>
    <w:p w:rsidR="001D7BDA" w:rsidRPr="004F07C0" w:rsidRDefault="00953ABA" w:rsidP="00953ABA">
      <w:pPr>
        <w:spacing w:after="0" w:line="240" w:lineRule="auto"/>
        <w:contextualSpacing/>
        <w:jc w:val="both"/>
        <w:rPr>
          <w:rFonts w:ascii="Times New Roman" w:hAnsi="Times New Roman" w:cs="Times New Roman"/>
          <w:lang w:val="uk-UA"/>
        </w:rPr>
      </w:pPr>
      <w:r>
        <w:rPr>
          <w:rFonts w:ascii="Times New Roman" w:hAnsi="Times New Roman" w:cs="Times New Roman"/>
          <w:lang w:val="de-DE"/>
        </w:rPr>
        <w:t xml:space="preserve">2. </w:t>
      </w:r>
      <w:proofErr w:type="spellStart"/>
      <w:r w:rsidR="001D7BDA" w:rsidRPr="00EA2318">
        <w:rPr>
          <w:rFonts w:ascii="Times New Roman" w:hAnsi="Times New Roman" w:cs="Times New Roman"/>
          <w:lang w:val="de-DE"/>
        </w:rPr>
        <w:t>Rogmann</w:t>
      </w:r>
      <w:proofErr w:type="spellEnd"/>
      <w:r w:rsidR="001D7BDA" w:rsidRPr="00953ABA">
        <w:rPr>
          <w:rFonts w:ascii="Times New Roman" w:hAnsi="Times New Roman" w:cs="Times New Roman"/>
          <w:lang w:val="uk-UA"/>
        </w:rPr>
        <w:t xml:space="preserve">, </w:t>
      </w:r>
      <w:r w:rsidR="001D7BDA" w:rsidRPr="00EA2318">
        <w:rPr>
          <w:rFonts w:ascii="Times New Roman" w:hAnsi="Times New Roman" w:cs="Times New Roman"/>
          <w:lang w:val="de-DE"/>
        </w:rPr>
        <w:t>Thomas</w:t>
      </w:r>
      <w:r w:rsidR="001D7BDA" w:rsidRPr="00953ABA">
        <w:rPr>
          <w:rFonts w:ascii="Times New Roman" w:hAnsi="Times New Roman" w:cs="Times New Roman"/>
          <w:lang w:val="uk-UA"/>
        </w:rPr>
        <w:t xml:space="preserve">. </w:t>
      </w:r>
      <w:r w:rsidR="001D7BDA" w:rsidRPr="00EA2318">
        <w:rPr>
          <w:rFonts w:ascii="Times New Roman" w:hAnsi="Times New Roman" w:cs="Times New Roman"/>
          <w:lang w:val="de-DE"/>
        </w:rPr>
        <w:t>Kooperatives</w:t>
      </w:r>
      <w:r w:rsidR="001D7BDA" w:rsidRPr="00953ABA">
        <w:rPr>
          <w:rFonts w:ascii="Times New Roman" w:hAnsi="Times New Roman" w:cs="Times New Roman"/>
          <w:lang w:val="uk-UA"/>
        </w:rPr>
        <w:t xml:space="preserve"> </w:t>
      </w:r>
      <w:r w:rsidR="001D7BDA" w:rsidRPr="00EA2318">
        <w:rPr>
          <w:rFonts w:ascii="Times New Roman" w:hAnsi="Times New Roman" w:cs="Times New Roman"/>
          <w:lang w:val="de-DE"/>
        </w:rPr>
        <w:t>Lernen</w:t>
      </w:r>
      <w:r w:rsidR="001D7BDA" w:rsidRPr="00953ABA">
        <w:rPr>
          <w:rFonts w:ascii="Times New Roman" w:hAnsi="Times New Roman" w:cs="Times New Roman"/>
          <w:lang w:val="uk-UA"/>
        </w:rPr>
        <w:t xml:space="preserve"> </w:t>
      </w:r>
      <w:r w:rsidR="001D7BDA" w:rsidRPr="00EA2318">
        <w:rPr>
          <w:rFonts w:ascii="Times New Roman" w:hAnsi="Times New Roman" w:cs="Times New Roman"/>
          <w:lang w:val="de-DE"/>
        </w:rPr>
        <w:t>im</w:t>
      </w:r>
      <w:r w:rsidR="001D7BDA" w:rsidRPr="00953ABA">
        <w:rPr>
          <w:rFonts w:ascii="Times New Roman" w:hAnsi="Times New Roman" w:cs="Times New Roman"/>
          <w:lang w:val="uk-UA"/>
        </w:rPr>
        <w:t xml:space="preserve"> </w:t>
      </w:r>
      <w:r w:rsidR="001D7BDA" w:rsidRPr="00EA2318">
        <w:rPr>
          <w:rFonts w:ascii="Times New Roman" w:hAnsi="Times New Roman" w:cs="Times New Roman"/>
          <w:lang w:val="de-DE"/>
        </w:rPr>
        <w:t>Fremdsprachenunterricht</w:t>
      </w:r>
      <w:r w:rsidR="004F07C0">
        <w:rPr>
          <w:rFonts w:ascii="Times New Roman" w:hAnsi="Times New Roman" w:cs="Times New Roman"/>
          <w:lang w:val="de-DE"/>
        </w:rPr>
        <w:t xml:space="preserve"> [</w:t>
      </w:r>
      <w:proofErr w:type="spellStart"/>
      <w:r w:rsidR="004F07C0">
        <w:rPr>
          <w:rFonts w:ascii="Times New Roman" w:hAnsi="Times New Roman" w:cs="Times New Roman"/>
          <w:lang w:val="de-DE"/>
        </w:rPr>
        <w:t>електроний</w:t>
      </w:r>
      <w:proofErr w:type="spellEnd"/>
      <w:r w:rsidR="004F07C0">
        <w:rPr>
          <w:rFonts w:ascii="Times New Roman" w:hAnsi="Times New Roman" w:cs="Times New Roman"/>
          <w:lang w:val="de-DE"/>
        </w:rPr>
        <w:t xml:space="preserve"> </w:t>
      </w:r>
      <w:proofErr w:type="spellStart"/>
      <w:r w:rsidR="004F07C0">
        <w:rPr>
          <w:rFonts w:ascii="Times New Roman" w:hAnsi="Times New Roman" w:cs="Times New Roman"/>
          <w:lang w:val="de-DE"/>
        </w:rPr>
        <w:t>ресурс</w:t>
      </w:r>
      <w:proofErr w:type="spellEnd"/>
      <w:r w:rsidR="004F07C0">
        <w:rPr>
          <w:rFonts w:ascii="Times New Roman" w:hAnsi="Times New Roman" w:cs="Times New Roman"/>
          <w:lang w:val="de-DE"/>
        </w:rPr>
        <w:t>]</w:t>
      </w:r>
      <w:r w:rsidR="004F07C0">
        <w:rPr>
          <w:rFonts w:ascii="Times New Roman" w:hAnsi="Times New Roman" w:cs="Times New Roman"/>
          <w:lang w:val="uk-UA"/>
        </w:rPr>
        <w:t xml:space="preserve">. Режим доступу: </w:t>
      </w:r>
      <w:r w:rsidR="001D7BDA" w:rsidRPr="00953ABA">
        <w:rPr>
          <w:rFonts w:ascii="Times New Roman" w:hAnsi="Times New Roman" w:cs="Times New Roman"/>
          <w:lang w:val="uk-UA"/>
        </w:rPr>
        <w:t xml:space="preserve"> </w:t>
      </w:r>
      <w:r w:rsidR="001D7BDA" w:rsidRPr="00EA2318">
        <w:rPr>
          <w:rFonts w:ascii="Times New Roman" w:hAnsi="Times New Roman" w:cs="Times New Roman"/>
          <w:lang w:val="de-DE"/>
        </w:rPr>
        <w:t>http</w:t>
      </w:r>
      <w:r w:rsidR="001D7BDA" w:rsidRPr="00953ABA">
        <w:rPr>
          <w:rFonts w:ascii="Times New Roman" w:hAnsi="Times New Roman" w:cs="Times New Roman"/>
          <w:lang w:val="uk-UA"/>
        </w:rPr>
        <w:t>://</w:t>
      </w:r>
      <w:proofErr w:type="spellStart"/>
      <w:r w:rsidR="001D7BDA" w:rsidRPr="00EA2318">
        <w:rPr>
          <w:rFonts w:ascii="Times New Roman" w:hAnsi="Times New Roman" w:cs="Times New Roman"/>
          <w:lang w:val="de-DE"/>
        </w:rPr>
        <w:t>www</w:t>
      </w:r>
      <w:proofErr w:type="spellEnd"/>
      <w:r w:rsidR="001D7BDA" w:rsidRPr="00953ABA">
        <w:rPr>
          <w:rFonts w:ascii="Times New Roman" w:hAnsi="Times New Roman" w:cs="Times New Roman"/>
          <w:lang w:val="uk-UA"/>
        </w:rPr>
        <w:t>.</w:t>
      </w:r>
      <w:proofErr w:type="spellStart"/>
      <w:r w:rsidR="001D7BDA" w:rsidRPr="00EA2318">
        <w:rPr>
          <w:rFonts w:ascii="Times New Roman" w:hAnsi="Times New Roman" w:cs="Times New Roman"/>
          <w:lang w:val="de-DE"/>
        </w:rPr>
        <w:t>grin</w:t>
      </w:r>
      <w:proofErr w:type="spellEnd"/>
      <w:r w:rsidR="001D7BDA" w:rsidRPr="00953ABA">
        <w:rPr>
          <w:rFonts w:ascii="Times New Roman" w:hAnsi="Times New Roman" w:cs="Times New Roman"/>
          <w:lang w:val="uk-UA"/>
        </w:rPr>
        <w:t>.</w:t>
      </w:r>
      <w:proofErr w:type="spellStart"/>
      <w:r w:rsidR="001D7BDA" w:rsidRPr="00EA2318">
        <w:rPr>
          <w:rFonts w:ascii="Times New Roman" w:hAnsi="Times New Roman" w:cs="Times New Roman"/>
          <w:lang w:val="de-DE"/>
        </w:rPr>
        <w:t>com</w:t>
      </w:r>
      <w:proofErr w:type="spellEnd"/>
      <w:r w:rsidR="001D7BDA" w:rsidRPr="00953ABA">
        <w:rPr>
          <w:rFonts w:ascii="Times New Roman" w:hAnsi="Times New Roman" w:cs="Times New Roman"/>
          <w:lang w:val="uk-UA"/>
        </w:rPr>
        <w:t>/</w:t>
      </w:r>
      <w:r w:rsidR="001D7BDA" w:rsidRPr="00EA2318">
        <w:rPr>
          <w:rFonts w:ascii="Times New Roman" w:hAnsi="Times New Roman" w:cs="Times New Roman"/>
          <w:lang w:val="de-DE"/>
        </w:rPr>
        <w:t>de</w:t>
      </w:r>
      <w:r w:rsidR="001D7BDA" w:rsidRPr="00953ABA">
        <w:rPr>
          <w:rFonts w:ascii="Times New Roman" w:hAnsi="Times New Roman" w:cs="Times New Roman"/>
          <w:lang w:val="uk-UA"/>
        </w:rPr>
        <w:t>/</w:t>
      </w:r>
      <w:r w:rsidR="001D7BDA" w:rsidRPr="00EA2318">
        <w:rPr>
          <w:rFonts w:ascii="Times New Roman" w:hAnsi="Times New Roman" w:cs="Times New Roman"/>
          <w:lang w:val="de-DE"/>
        </w:rPr>
        <w:t>e</w:t>
      </w:r>
      <w:r w:rsidR="001D7BDA" w:rsidRPr="00953ABA">
        <w:rPr>
          <w:rFonts w:ascii="Times New Roman" w:hAnsi="Times New Roman" w:cs="Times New Roman"/>
          <w:lang w:val="uk-UA"/>
        </w:rPr>
        <w:t>-</w:t>
      </w:r>
      <w:proofErr w:type="spellStart"/>
      <w:r w:rsidR="001D7BDA" w:rsidRPr="00EA2318">
        <w:rPr>
          <w:rFonts w:ascii="Times New Roman" w:hAnsi="Times New Roman" w:cs="Times New Roman"/>
          <w:lang w:val="de-DE"/>
        </w:rPr>
        <w:t>book</w:t>
      </w:r>
      <w:proofErr w:type="spellEnd"/>
      <w:r w:rsidR="001D7BDA" w:rsidRPr="00953ABA">
        <w:rPr>
          <w:rFonts w:ascii="Times New Roman" w:hAnsi="Times New Roman" w:cs="Times New Roman"/>
          <w:lang w:val="uk-UA"/>
        </w:rPr>
        <w:t>/59464/</w:t>
      </w:r>
      <w:r w:rsidR="001D7BDA" w:rsidRPr="00EA2318">
        <w:rPr>
          <w:rFonts w:ascii="Times New Roman" w:hAnsi="Times New Roman" w:cs="Times New Roman"/>
          <w:lang w:val="de-DE"/>
        </w:rPr>
        <w:t>kooperatives</w:t>
      </w:r>
      <w:r w:rsidR="001D7BDA" w:rsidRPr="00953ABA">
        <w:rPr>
          <w:rFonts w:ascii="Times New Roman" w:hAnsi="Times New Roman" w:cs="Times New Roman"/>
          <w:lang w:val="uk-UA"/>
        </w:rPr>
        <w:t>-</w:t>
      </w:r>
      <w:r w:rsidR="001D7BDA" w:rsidRPr="00EA2318">
        <w:rPr>
          <w:rFonts w:ascii="Times New Roman" w:hAnsi="Times New Roman" w:cs="Times New Roman"/>
          <w:lang w:val="de-DE"/>
        </w:rPr>
        <w:t>lernen</w:t>
      </w:r>
      <w:r w:rsidR="001D7BDA" w:rsidRPr="00953ABA">
        <w:rPr>
          <w:rFonts w:ascii="Times New Roman" w:hAnsi="Times New Roman" w:cs="Times New Roman"/>
          <w:lang w:val="uk-UA"/>
        </w:rPr>
        <w:t>-</w:t>
      </w:r>
      <w:r w:rsidR="001D7BDA" w:rsidRPr="00EA2318">
        <w:rPr>
          <w:rFonts w:ascii="Times New Roman" w:hAnsi="Times New Roman" w:cs="Times New Roman"/>
          <w:lang w:val="de-DE"/>
        </w:rPr>
        <w:t>im</w:t>
      </w:r>
      <w:r w:rsidR="001D7BDA" w:rsidRPr="00953ABA">
        <w:rPr>
          <w:rFonts w:ascii="Times New Roman" w:hAnsi="Times New Roman" w:cs="Times New Roman"/>
          <w:lang w:val="uk-UA"/>
        </w:rPr>
        <w:t>-</w:t>
      </w:r>
      <w:proofErr w:type="spellStart"/>
      <w:r w:rsidR="001D7BDA" w:rsidRPr="00EA2318">
        <w:rPr>
          <w:rFonts w:ascii="Times New Roman" w:hAnsi="Times New Roman" w:cs="Times New Roman"/>
          <w:lang w:val="de-DE"/>
        </w:rPr>
        <w:t>fremdsprachenunterricht</w:t>
      </w:r>
      <w:proofErr w:type="spellEnd"/>
    </w:p>
    <w:p w:rsidR="00291C5E" w:rsidRPr="004F07C0" w:rsidRDefault="00953ABA" w:rsidP="00953ABA">
      <w:pPr>
        <w:spacing w:after="0" w:line="240" w:lineRule="auto"/>
        <w:contextualSpacing/>
        <w:jc w:val="both"/>
        <w:rPr>
          <w:rFonts w:ascii="Times New Roman" w:hAnsi="Times New Roman" w:cs="Times New Roman"/>
        </w:rPr>
      </w:pPr>
      <w:r>
        <w:rPr>
          <w:rFonts w:ascii="Times New Roman" w:hAnsi="Times New Roman" w:cs="Times New Roman"/>
          <w:lang w:val="de-DE"/>
        </w:rPr>
        <w:t xml:space="preserve">3. </w:t>
      </w:r>
      <w:proofErr w:type="spellStart"/>
      <w:r w:rsidR="001D7BDA" w:rsidRPr="00EA2318">
        <w:rPr>
          <w:rFonts w:ascii="Times New Roman" w:hAnsi="Times New Roman" w:cs="Times New Roman"/>
          <w:lang w:val="de-DE"/>
        </w:rPr>
        <w:t>Schlimok</w:t>
      </w:r>
      <w:proofErr w:type="spellEnd"/>
      <w:r w:rsidR="001D7BDA" w:rsidRPr="00EA2318">
        <w:rPr>
          <w:rFonts w:ascii="Times New Roman" w:hAnsi="Times New Roman" w:cs="Times New Roman"/>
          <w:lang w:val="de-DE"/>
        </w:rPr>
        <w:t>, Julia. Werte machen stark. Wertorientierte Persönlichkeitsentwicklung in der Schule</w:t>
      </w:r>
      <w:r w:rsidR="004F07C0">
        <w:rPr>
          <w:rFonts w:ascii="Times New Roman" w:hAnsi="Times New Roman" w:cs="Times New Roman"/>
          <w:lang w:val="uk-UA"/>
        </w:rPr>
        <w:t xml:space="preserve"> </w:t>
      </w:r>
      <w:r w:rsidR="004F07C0">
        <w:rPr>
          <w:rFonts w:ascii="Times New Roman" w:hAnsi="Times New Roman" w:cs="Times New Roman"/>
          <w:lang w:val="de-DE"/>
        </w:rPr>
        <w:t>[</w:t>
      </w:r>
      <w:proofErr w:type="spellStart"/>
      <w:r w:rsidR="004F07C0">
        <w:rPr>
          <w:rFonts w:ascii="Times New Roman" w:hAnsi="Times New Roman" w:cs="Times New Roman"/>
          <w:lang w:val="de-DE"/>
        </w:rPr>
        <w:t>електроний</w:t>
      </w:r>
      <w:proofErr w:type="spellEnd"/>
      <w:r w:rsidR="004F07C0">
        <w:rPr>
          <w:rFonts w:ascii="Times New Roman" w:hAnsi="Times New Roman" w:cs="Times New Roman"/>
          <w:lang w:val="de-DE"/>
        </w:rPr>
        <w:t xml:space="preserve"> </w:t>
      </w:r>
      <w:proofErr w:type="spellStart"/>
      <w:r w:rsidR="004F07C0">
        <w:rPr>
          <w:rFonts w:ascii="Times New Roman" w:hAnsi="Times New Roman" w:cs="Times New Roman"/>
          <w:lang w:val="de-DE"/>
        </w:rPr>
        <w:t>ресурс</w:t>
      </w:r>
      <w:proofErr w:type="spellEnd"/>
      <w:r w:rsidR="004F07C0">
        <w:rPr>
          <w:rFonts w:ascii="Times New Roman" w:hAnsi="Times New Roman" w:cs="Times New Roman"/>
          <w:lang w:val="de-DE"/>
        </w:rPr>
        <w:t>]</w:t>
      </w:r>
      <w:r w:rsidR="004F07C0">
        <w:rPr>
          <w:rFonts w:ascii="Times New Roman" w:hAnsi="Times New Roman" w:cs="Times New Roman"/>
          <w:lang w:val="uk-UA"/>
        </w:rPr>
        <w:t xml:space="preserve">. Режим доступу: </w:t>
      </w:r>
      <w:r w:rsidR="00D5161A" w:rsidRPr="00EA2318">
        <w:rPr>
          <w:rFonts w:ascii="Times New Roman" w:hAnsi="Times New Roman" w:cs="Times New Roman"/>
          <w:lang w:val="de-DE"/>
        </w:rPr>
        <w:t>http</w:t>
      </w:r>
      <w:r w:rsidR="00D5161A" w:rsidRPr="004F07C0">
        <w:rPr>
          <w:rFonts w:ascii="Times New Roman" w:hAnsi="Times New Roman" w:cs="Times New Roman"/>
        </w:rPr>
        <w:t>://</w:t>
      </w:r>
      <w:proofErr w:type="spellStart"/>
      <w:r w:rsidR="00D5161A" w:rsidRPr="00EA2318">
        <w:rPr>
          <w:rFonts w:ascii="Times New Roman" w:hAnsi="Times New Roman" w:cs="Times New Roman"/>
          <w:lang w:val="de-DE"/>
        </w:rPr>
        <w:t>www</w:t>
      </w:r>
      <w:proofErr w:type="spellEnd"/>
      <w:r w:rsidR="00D5161A" w:rsidRPr="004F07C0">
        <w:rPr>
          <w:rFonts w:ascii="Times New Roman" w:hAnsi="Times New Roman" w:cs="Times New Roman"/>
        </w:rPr>
        <w:t>.</w:t>
      </w:r>
      <w:proofErr w:type="spellStart"/>
      <w:r w:rsidR="00D5161A" w:rsidRPr="00EA2318">
        <w:rPr>
          <w:rFonts w:ascii="Times New Roman" w:hAnsi="Times New Roman" w:cs="Times New Roman"/>
          <w:lang w:val="de-DE"/>
        </w:rPr>
        <w:t>forrefs</w:t>
      </w:r>
      <w:proofErr w:type="spellEnd"/>
      <w:r w:rsidR="00D5161A" w:rsidRPr="004F07C0">
        <w:rPr>
          <w:rFonts w:ascii="Times New Roman" w:hAnsi="Times New Roman" w:cs="Times New Roman"/>
        </w:rPr>
        <w:t>.</w:t>
      </w:r>
      <w:r w:rsidR="00D5161A" w:rsidRPr="00EA2318">
        <w:rPr>
          <w:rFonts w:ascii="Times New Roman" w:hAnsi="Times New Roman" w:cs="Times New Roman"/>
          <w:lang w:val="de-DE"/>
        </w:rPr>
        <w:t>de</w:t>
      </w:r>
      <w:r w:rsidR="00D5161A" w:rsidRPr="004F07C0">
        <w:rPr>
          <w:rFonts w:ascii="Times New Roman" w:hAnsi="Times New Roman" w:cs="Times New Roman"/>
        </w:rPr>
        <w:t>/</w:t>
      </w:r>
      <w:proofErr w:type="spellStart"/>
      <w:r w:rsidR="00D5161A" w:rsidRPr="00EA2318">
        <w:rPr>
          <w:rFonts w:ascii="Times New Roman" w:hAnsi="Times New Roman" w:cs="Times New Roman"/>
          <w:lang w:val="de-DE"/>
        </w:rPr>
        <w:t>grundschule</w:t>
      </w:r>
      <w:proofErr w:type="spellEnd"/>
      <w:r w:rsidR="00D5161A" w:rsidRPr="004F07C0">
        <w:rPr>
          <w:rFonts w:ascii="Times New Roman" w:hAnsi="Times New Roman" w:cs="Times New Roman"/>
        </w:rPr>
        <w:t>/</w:t>
      </w:r>
      <w:proofErr w:type="spellStart"/>
      <w:r w:rsidR="00D5161A" w:rsidRPr="00EA2318">
        <w:rPr>
          <w:rFonts w:ascii="Times New Roman" w:hAnsi="Times New Roman" w:cs="Times New Roman"/>
          <w:lang w:val="de-DE"/>
        </w:rPr>
        <w:t>unterricht</w:t>
      </w:r>
      <w:proofErr w:type="spellEnd"/>
      <w:r w:rsidR="00D5161A" w:rsidRPr="004F07C0">
        <w:rPr>
          <w:rFonts w:ascii="Times New Roman" w:hAnsi="Times New Roman" w:cs="Times New Roman"/>
        </w:rPr>
        <w:t>/</w:t>
      </w:r>
      <w:proofErr w:type="spellStart"/>
      <w:r w:rsidR="00D5161A" w:rsidRPr="00EA2318">
        <w:rPr>
          <w:rFonts w:ascii="Times New Roman" w:hAnsi="Times New Roman" w:cs="Times New Roman"/>
          <w:lang w:val="de-DE"/>
        </w:rPr>
        <w:t>unterricht</w:t>
      </w:r>
      <w:proofErr w:type="spellEnd"/>
      <w:r w:rsidR="00D5161A" w:rsidRPr="004F07C0">
        <w:rPr>
          <w:rFonts w:ascii="Times New Roman" w:hAnsi="Times New Roman" w:cs="Times New Roman"/>
        </w:rPr>
        <w:t>-</w:t>
      </w:r>
      <w:r w:rsidR="00D5161A" w:rsidRPr="00EA2318">
        <w:rPr>
          <w:rFonts w:ascii="Times New Roman" w:hAnsi="Times New Roman" w:cs="Times New Roman"/>
          <w:lang w:val="de-DE"/>
        </w:rPr>
        <w:t>halten</w:t>
      </w:r>
      <w:r w:rsidR="00D5161A" w:rsidRPr="004F07C0">
        <w:rPr>
          <w:rFonts w:ascii="Times New Roman" w:hAnsi="Times New Roman" w:cs="Times New Roman"/>
        </w:rPr>
        <w:t>/</w:t>
      </w:r>
      <w:proofErr w:type="spellStart"/>
      <w:r w:rsidR="00D5161A" w:rsidRPr="00EA2318">
        <w:rPr>
          <w:rFonts w:ascii="Times New Roman" w:hAnsi="Times New Roman" w:cs="Times New Roman"/>
          <w:lang w:val="de-DE"/>
        </w:rPr>
        <w:t>wertevermittlung</w:t>
      </w:r>
      <w:proofErr w:type="spellEnd"/>
      <w:r w:rsidR="00D5161A" w:rsidRPr="004F07C0">
        <w:rPr>
          <w:rFonts w:ascii="Times New Roman" w:hAnsi="Times New Roman" w:cs="Times New Roman"/>
        </w:rPr>
        <w:t>/</w:t>
      </w:r>
      <w:r w:rsidR="00D5161A" w:rsidRPr="00EA2318">
        <w:rPr>
          <w:rFonts w:ascii="Times New Roman" w:hAnsi="Times New Roman" w:cs="Times New Roman"/>
          <w:lang w:val="de-DE"/>
        </w:rPr>
        <w:t>werte</w:t>
      </w:r>
      <w:r w:rsidR="00D5161A" w:rsidRPr="004F07C0">
        <w:rPr>
          <w:rFonts w:ascii="Times New Roman" w:hAnsi="Times New Roman" w:cs="Times New Roman"/>
        </w:rPr>
        <w:t>-</w:t>
      </w:r>
      <w:r w:rsidR="00D5161A" w:rsidRPr="00EA2318">
        <w:rPr>
          <w:rFonts w:ascii="Times New Roman" w:hAnsi="Times New Roman" w:cs="Times New Roman"/>
          <w:lang w:val="de-DE"/>
        </w:rPr>
        <w:t>machen</w:t>
      </w:r>
      <w:r w:rsidR="00D5161A" w:rsidRPr="004F07C0">
        <w:rPr>
          <w:rFonts w:ascii="Times New Roman" w:hAnsi="Times New Roman" w:cs="Times New Roman"/>
        </w:rPr>
        <w:t>-</w:t>
      </w:r>
      <w:r w:rsidR="00D5161A" w:rsidRPr="00EA2318">
        <w:rPr>
          <w:rFonts w:ascii="Times New Roman" w:hAnsi="Times New Roman" w:cs="Times New Roman"/>
          <w:lang w:val="de-DE"/>
        </w:rPr>
        <w:t>stark</w:t>
      </w:r>
      <w:r w:rsidR="00D5161A" w:rsidRPr="004F07C0">
        <w:rPr>
          <w:rFonts w:ascii="Times New Roman" w:hAnsi="Times New Roman" w:cs="Times New Roman"/>
        </w:rPr>
        <w:t>-</w:t>
      </w:r>
      <w:r w:rsidR="00D5161A" w:rsidRPr="00EA2318">
        <w:rPr>
          <w:rFonts w:ascii="Times New Roman" w:hAnsi="Times New Roman" w:cs="Times New Roman"/>
          <w:lang w:val="de-DE"/>
        </w:rPr>
        <w:t>wertorientierte</w:t>
      </w:r>
      <w:r w:rsidR="00D5161A" w:rsidRPr="004F07C0">
        <w:rPr>
          <w:rFonts w:ascii="Times New Roman" w:hAnsi="Times New Roman" w:cs="Times New Roman"/>
        </w:rPr>
        <w:t>-</w:t>
      </w:r>
      <w:proofErr w:type="spellStart"/>
      <w:r w:rsidR="00D5161A" w:rsidRPr="00EA2318">
        <w:rPr>
          <w:rFonts w:ascii="Times New Roman" w:hAnsi="Times New Roman" w:cs="Times New Roman"/>
          <w:lang w:val="de-DE"/>
        </w:rPr>
        <w:t>persoenlichkeitsentwicklung</w:t>
      </w:r>
      <w:proofErr w:type="spellEnd"/>
      <w:r w:rsidR="00D5161A" w:rsidRPr="004F07C0">
        <w:rPr>
          <w:rFonts w:ascii="Times New Roman" w:hAnsi="Times New Roman" w:cs="Times New Roman"/>
        </w:rPr>
        <w:t>-</w:t>
      </w:r>
      <w:r w:rsidR="00D5161A" w:rsidRPr="00EA2318">
        <w:rPr>
          <w:rFonts w:ascii="Times New Roman" w:hAnsi="Times New Roman" w:cs="Times New Roman"/>
          <w:lang w:val="de-DE"/>
        </w:rPr>
        <w:t>in</w:t>
      </w:r>
      <w:r w:rsidR="00D5161A" w:rsidRPr="004F07C0">
        <w:rPr>
          <w:rFonts w:ascii="Times New Roman" w:hAnsi="Times New Roman" w:cs="Times New Roman"/>
        </w:rPr>
        <w:t>-</w:t>
      </w:r>
      <w:r w:rsidR="00D5161A" w:rsidRPr="00EA2318">
        <w:rPr>
          <w:rFonts w:ascii="Times New Roman" w:hAnsi="Times New Roman" w:cs="Times New Roman"/>
          <w:lang w:val="de-DE"/>
        </w:rPr>
        <w:t>der</w:t>
      </w:r>
      <w:r w:rsidR="00D5161A" w:rsidRPr="004F07C0">
        <w:rPr>
          <w:rFonts w:ascii="Times New Roman" w:hAnsi="Times New Roman" w:cs="Times New Roman"/>
        </w:rPr>
        <w:t>-</w:t>
      </w:r>
      <w:r w:rsidR="00D5161A" w:rsidRPr="00EA2318">
        <w:rPr>
          <w:rFonts w:ascii="Times New Roman" w:hAnsi="Times New Roman" w:cs="Times New Roman"/>
          <w:lang w:val="de-DE"/>
        </w:rPr>
        <w:t>schule</w:t>
      </w:r>
      <w:r w:rsidR="00D5161A" w:rsidRPr="004F07C0">
        <w:rPr>
          <w:rFonts w:ascii="Times New Roman" w:hAnsi="Times New Roman" w:cs="Times New Roman"/>
        </w:rPr>
        <w:t>.</w:t>
      </w:r>
      <w:proofErr w:type="spellStart"/>
      <w:r w:rsidR="00D5161A" w:rsidRPr="00EA2318">
        <w:rPr>
          <w:rFonts w:ascii="Times New Roman" w:hAnsi="Times New Roman" w:cs="Times New Roman"/>
          <w:lang w:val="de-DE"/>
        </w:rPr>
        <w:t>html</w:t>
      </w:r>
      <w:proofErr w:type="spellEnd"/>
    </w:p>
    <w:p w:rsidR="00291C5E" w:rsidRPr="004F07C0" w:rsidRDefault="00291C5E" w:rsidP="00953ABA">
      <w:pPr>
        <w:spacing w:after="0" w:line="240" w:lineRule="auto"/>
        <w:contextualSpacing/>
        <w:jc w:val="both"/>
        <w:rPr>
          <w:rFonts w:ascii="Times New Roman" w:hAnsi="Times New Roman" w:cs="Times New Roman"/>
        </w:rPr>
      </w:pPr>
    </w:p>
    <w:p w:rsidR="00291C5E" w:rsidRDefault="00291C5E"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Default="00DE1FD7" w:rsidP="00953ABA">
      <w:pPr>
        <w:spacing w:after="0"/>
        <w:contextualSpacing/>
        <w:jc w:val="both"/>
        <w:rPr>
          <w:lang w:val="uk-UA"/>
        </w:rPr>
      </w:pPr>
    </w:p>
    <w:p w:rsidR="00DE1FD7" w:rsidRPr="00DE1FD7" w:rsidRDefault="00DE1FD7" w:rsidP="00953ABA">
      <w:pPr>
        <w:spacing w:after="0"/>
        <w:contextualSpacing/>
        <w:jc w:val="both"/>
        <w:rPr>
          <w:lang w:val="uk-UA"/>
        </w:rPr>
      </w:pPr>
    </w:p>
    <w:sectPr w:rsidR="00DE1FD7" w:rsidRPr="00DE1FD7" w:rsidSect="004B096D">
      <w:pgSz w:w="8392" w:h="11907" w:code="11"/>
      <w:pgMar w:top="851" w:right="851"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25F47"/>
    <w:multiLevelType w:val="multilevel"/>
    <w:tmpl w:val="FC86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893106F"/>
    <w:multiLevelType w:val="multilevel"/>
    <w:tmpl w:val="5C160C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48285EEB"/>
    <w:multiLevelType w:val="hybridMultilevel"/>
    <w:tmpl w:val="37C2806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D8F56E8"/>
    <w:multiLevelType w:val="hybridMultilevel"/>
    <w:tmpl w:val="61CE9A8C"/>
    <w:lvl w:ilvl="0" w:tplc="977C15D2">
      <w:numFmt w:val="bullet"/>
      <w:lvlText w:val="-"/>
      <w:lvlJc w:val="left"/>
      <w:pPr>
        <w:ind w:left="644" w:hanging="360"/>
      </w:pPr>
      <w:rPr>
        <w:rFonts w:ascii="Times New Roman" w:eastAsiaTheme="minorEastAsia" w:hAnsi="Times New Roman" w:cs="Times New Roman"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4">
    <w:nsid w:val="6F2A5BBB"/>
    <w:multiLevelType w:val="multilevel"/>
    <w:tmpl w:val="CAD25C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3"/>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grammar="clean"/>
  <w:defaultTabStop w:val="708"/>
  <w:hyphenationZone w:val="425"/>
  <w:characterSpacingControl w:val="doNotCompress"/>
  <w:compat>
    <w:useFELayout/>
    <w:compatSetting w:name="compatibilityMode" w:uri="http://schemas.microsoft.com/office/word" w:val="12"/>
  </w:compat>
  <w:rsids>
    <w:rsidRoot w:val="004B096D"/>
    <w:rsid w:val="0000421E"/>
    <w:rsid w:val="000173CA"/>
    <w:rsid w:val="001D7BDA"/>
    <w:rsid w:val="001E2D5F"/>
    <w:rsid w:val="00291C5E"/>
    <w:rsid w:val="003D2F84"/>
    <w:rsid w:val="00466893"/>
    <w:rsid w:val="004B096D"/>
    <w:rsid w:val="004C18D1"/>
    <w:rsid w:val="004F07C0"/>
    <w:rsid w:val="00561F96"/>
    <w:rsid w:val="006A3518"/>
    <w:rsid w:val="00760E9B"/>
    <w:rsid w:val="008561E2"/>
    <w:rsid w:val="00900FE6"/>
    <w:rsid w:val="00903EA2"/>
    <w:rsid w:val="00922157"/>
    <w:rsid w:val="00953ABA"/>
    <w:rsid w:val="00A53E22"/>
    <w:rsid w:val="00B150B7"/>
    <w:rsid w:val="00B24229"/>
    <w:rsid w:val="00B35E06"/>
    <w:rsid w:val="00BE1916"/>
    <w:rsid w:val="00C56248"/>
    <w:rsid w:val="00CD5D21"/>
    <w:rsid w:val="00D5161A"/>
    <w:rsid w:val="00DE1FD7"/>
    <w:rsid w:val="00DE7D97"/>
    <w:rsid w:val="00EA2318"/>
    <w:rsid w:val="00F04B0D"/>
    <w:rsid w:val="00FF1E2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1916"/>
  </w:style>
  <w:style w:type="paragraph" w:styleId="3">
    <w:name w:val="heading 3"/>
    <w:basedOn w:val="a"/>
    <w:link w:val="30"/>
    <w:uiPriority w:val="9"/>
    <w:qFormat/>
    <w:rsid w:val="006A351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91C5E"/>
    <w:pPr>
      <w:ind w:left="720"/>
      <w:contextualSpacing/>
    </w:pPr>
  </w:style>
  <w:style w:type="paragraph" w:styleId="a4">
    <w:name w:val="Normal (Web)"/>
    <w:basedOn w:val="a"/>
    <w:uiPriority w:val="99"/>
    <w:unhideWhenUsed/>
    <w:rsid w:val="00291C5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pple-converted-space">
    <w:name w:val="apple-converted-space"/>
    <w:basedOn w:val="a0"/>
    <w:rsid w:val="00291C5E"/>
  </w:style>
  <w:style w:type="character" w:customStyle="1" w:styleId="30">
    <w:name w:val="Заголовок 3 Знак"/>
    <w:basedOn w:val="a0"/>
    <w:link w:val="3"/>
    <w:uiPriority w:val="9"/>
    <w:rsid w:val="006A3518"/>
    <w:rPr>
      <w:rFonts w:ascii="Times New Roman" w:eastAsia="Times New Roman" w:hAnsi="Times New Roman" w:cs="Times New Roman"/>
      <w:b/>
      <w:bCs/>
      <w:sz w:val="27"/>
      <w:szCs w:val="27"/>
    </w:rPr>
  </w:style>
  <w:style w:type="character" w:styleId="a5">
    <w:name w:val="Strong"/>
    <w:basedOn w:val="a0"/>
    <w:uiPriority w:val="22"/>
    <w:qFormat/>
    <w:rsid w:val="006A3518"/>
    <w:rPr>
      <w:b/>
      <w:bCs/>
    </w:rPr>
  </w:style>
  <w:style w:type="character" w:styleId="a6">
    <w:name w:val="Hyperlink"/>
    <w:basedOn w:val="a0"/>
    <w:uiPriority w:val="99"/>
    <w:semiHidden/>
    <w:unhideWhenUsed/>
    <w:rsid w:val="001D7B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030021">
      <w:bodyDiv w:val="1"/>
      <w:marLeft w:val="0"/>
      <w:marRight w:val="0"/>
      <w:marTop w:val="0"/>
      <w:marBottom w:val="0"/>
      <w:divBdr>
        <w:top w:val="none" w:sz="0" w:space="0" w:color="auto"/>
        <w:left w:val="none" w:sz="0" w:space="0" w:color="auto"/>
        <w:bottom w:val="none" w:sz="0" w:space="0" w:color="auto"/>
        <w:right w:val="none" w:sz="0" w:space="0" w:color="auto"/>
      </w:divBdr>
    </w:div>
    <w:div w:id="406420513">
      <w:bodyDiv w:val="1"/>
      <w:marLeft w:val="0"/>
      <w:marRight w:val="0"/>
      <w:marTop w:val="0"/>
      <w:marBottom w:val="0"/>
      <w:divBdr>
        <w:top w:val="none" w:sz="0" w:space="0" w:color="auto"/>
        <w:left w:val="none" w:sz="0" w:space="0" w:color="auto"/>
        <w:bottom w:val="none" w:sz="0" w:space="0" w:color="auto"/>
        <w:right w:val="none" w:sz="0" w:space="0" w:color="auto"/>
      </w:divBdr>
    </w:div>
    <w:div w:id="986207281">
      <w:bodyDiv w:val="1"/>
      <w:marLeft w:val="0"/>
      <w:marRight w:val="0"/>
      <w:marTop w:val="0"/>
      <w:marBottom w:val="0"/>
      <w:divBdr>
        <w:top w:val="none" w:sz="0" w:space="0" w:color="auto"/>
        <w:left w:val="none" w:sz="0" w:space="0" w:color="auto"/>
        <w:bottom w:val="none" w:sz="0" w:space="0" w:color="auto"/>
        <w:right w:val="none" w:sz="0" w:space="0" w:color="auto"/>
      </w:divBdr>
    </w:div>
    <w:div w:id="1184367566">
      <w:bodyDiv w:val="1"/>
      <w:marLeft w:val="0"/>
      <w:marRight w:val="0"/>
      <w:marTop w:val="0"/>
      <w:marBottom w:val="0"/>
      <w:divBdr>
        <w:top w:val="none" w:sz="0" w:space="0" w:color="auto"/>
        <w:left w:val="none" w:sz="0" w:space="0" w:color="auto"/>
        <w:bottom w:val="none" w:sz="0" w:space="0" w:color="auto"/>
        <w:right w:val="none" w:sz="0" w:space="0" w:color="auto"/>
      </w:divBdr>
    </w:div>
    <w:div w:id="1334603839">
      <w:bodyDiv w:val="1"/>
      <w:marLeft w:val="0"/>
      <w:marRight w:val="0"/>
      <w:marTop w:val="0"/>
      <w:marBottom w:val="0"/>
      <w:divBdr>
        <w:top w:val="none" w:sz="0" w:space="0" w:color="auto"/>
        <w:left w:val="none" w:sz="0" w:space="0" w:color="auto"/>
        <w:bottom w:val="none" w:sz="0" w:space="0" w:color="auto"/>
        <w:right w:val="none" w:sz="0" w:space="0" w:color="auto"/>
      </w:divBdr>
    </w:div>
    <w:div w:id="1427462230">
      <w:bodyDiv w:val="1"/>
      <w:marLeft w:val="0"/>
      <w:marRight w:val="0"/>
      <w:marTop w:val="0"/>
      <w:marBottom w:val="0"/>
      <w:divBdr>
        <w:top w:val="none" w:sz="0" w:space="0" w:color="auto"/>
        <w:left w:val="none" w:sz="0" w:space="0" w:color="auto"/>
        <w:bottom w:val="none" w:sz="0" w:space="0" w:color="auto"/>
        <w:right w:val="none" w:sz="0" w:space="0" w:color="auto"/>
      </w:divBdr>
    </w:div>
    <w:div w:id="1504707914">
      <w:bodyDiv w:val="1"/>
      <w:marLeft w:val="0"/>
      <w:marRight w:val="0"/>
      <w:marTop w:val="0"/>
      <w:marBottom w:val="0"/>
      <w:divBdr>
        <w:top w:val="none" w:sz="0" w:space="0" w:color="auto"/>
        <w:left w:val="none" w:sz="0" w:space="0" w:color="auto"/>
        <w:bottom w:val="none" w:sz="0" w:space="0" w:color="auto"/>
        <w:right w:val="none" w:sz="0" w:space="0" w:color="auto"/>
      </w:divBdr>
    </w:div>
    <w:div w:id="1876116087">
      <w:bodyDiv w:val="1"/>
      <w:marLeft w:val="0"/>
      <w:marRight w:val="0"/>
      <w:marTop w:val="0"/>
      <w:marBottom w:val="0"/>
      <w:divBdr>
        <w:top w:val="none" w:sz="0" w:space="0" w:color="auto"/>
        <w:left w:val="none" w:sz="0" w:space="0" w:color="auto"/>
        <w:bottom w:val="none" w:sz="0" w:space="0" w:color="auto"/>
        <w:right w:val="none" w:sz="0" w:space="0" w:color="auto"/>
      </w:divBdr>
    </w:div>
    <w:div w:id="2125541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689</TotalTime>
  <Pages>5</Pages>
  <Words>5498</Words>
  <Characters>3135</Characters>
  <Application>Microsoft Office Word</Application>
  <DocSecurity>0</DocSecurity>
  <Lines>26</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Romeo1994</Company>
  <LinksUpToDate>false</LinksUpToDate>
  <CharactersWithSpaces>8616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Марина</dc:creator>
  <cp:lastModifiedBy>admin</cp:lastModifiedBy>
  <cp:revision>10</cp:revision>
  <dcterms:created xsi:type="dcterms:W3CDTF">2015-03-21T09:04:00Z</dcterms:created>
  <dcterms:modified xsi:type="dcterms:W3CDTF">2016-02-06T18:50:00Z</dcterms:modified>
</cp:coreProperties>
</file>