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31" w:rsidRDefault="00125A31" w:rsidP="00125A31">
      <w:pPr>
        <w:pStyle w:val="p1"/>
        <w:shd w:val="clear" w:color="auto" w:fill="FFFFFF"/>
        <w:ind w:righ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УДК 341.824:338.47 (043.2)</w:t>
      </w:r>
    </w:p>
    <w:p w:rsidR="00125A31" w:rsidRDefault="00125A31" w:rsidP="00125A31">
      <w:pPr>
        <w:pStyle w:val="p2"/>
        <w:shd w:val="clear" w:color="auto" w:fill="FFFFFF"/>
        <w:ind w:right="72"/>
        <w:jc w:val="right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Єряшов Є.К.</w:t>
      </w:r>
      <w:r>
        <w:rPr>
          <w:color w:val="000000"/>
          <w:sz w:val="28"/>
          <w:szCs w:val="28"/>
        </w:rPr>
        <w:t>,</w:t>
      </w:r>
    </w:p>
    <w:p w:rsidR="00125A31" w:rsidRDefault="00125A31" w:rsidP="00125A31">
      <w:pPr>
        <w:pStyle w:val="p2"/>
        <w:shd w:val="clear" w:color="auto" w:fill="FFFFFF"/>
        <w:ind w:right="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викладач,</w:t>
      </w:r>
    </w:p>
    <w:p w:rsidR="00125A31" w:rsidRDefault="00125A31" w:rsidP="00125A31">
      <w:pPr>
        <w:pStyle w:val="p2"/>
        <w:shd w:val="clear" w:color="auto" w:fill="FFFFFF"/>
        <w:ind w:right="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Національний авіаційний університет,</w:t>
      </w:r>
    </w:p>
    <w:p w:rsidR="00125A31" w:rsidRDefault="00125A31" w:rsidP="00125A31">
      <w:pPr>
        <w:pStyle w:val="p2"/>
        <w:shd w:val="clear" w:color="auto" w:fill="FFFFFF"/>
        <w:ind w:right="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Київ, Україна</w:t>
      </w:r>
    </w:p>
    <w:p w:rsidR="00125A31" w:rsidRDefault="00125A31" w:rsidP="00125A31">
      <w:pPr>
        <w:pStyle w:val="p3"/>
        <w:shd w:val="clear" w:color="auto" w:fill="FFFFFF"/>
        <w:spacing w:before="120" w:beforeAutospacing="0" w:after="120" w:afterAutospacing="0"/>
        <w:ind w:firstLine="56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  <w:lang w:val="uk-UA"/>
        </w:rPr>
        <w:t xml:space="preserve">РЕФОРМУВАННЯ </w:t>
      </w:r>
      <w:r>
        <w:rPr>
          <w:rStyle w:val="s1"/>
          <w:b/>
          <w:bCs/>
          <w:color w:val="000000"/>
          <w:sz w:val="28"/>
          <w:szCs w:val="28"/>
        </w:rPr>
        <w:t>СИСТЕМИ ДЕРЖАВНОГО УПРАВЛІННЯ ЦИВІЛЬНОЮ АВІАЦІЄЮ УКРАЇНИ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Розуміння реформування системи державного управління взагалі знайшло своє відображення в Указі Президента України «Про заходи щодо впровадження Концепції адміністративної реформи в Україні» від 22.07.1998 р. № 810/98 [1], пунктом 1 якого в основу здійснення реформування системи державного управління покладено основні положення Концепції адміністративної реформи в Україні, розробленої Державною комісією з проведення в Україні адміністративної реформи.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Концепцією адміністративної реформи в Україні (абз. 7, Розділ VII) визначено, що система державного управління – складне поняття, зміст якого охоплює такі складові: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суб’єкти управління, тобто органи виконавчої влади;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об’єкти управління, тобто сфери та галузі суспільного життя, що перебувають під організовувальним впливом держави;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в) управлінська діяльність (процес), тобто певного роду суспільні відносини, через які реалізуються численні прямі й зворотні зв’язки між суб’єктами та об’єктами управління.</w:t>
      </w:r>
    </w:p>
    <w:p w:rsidR="00125A31" w:rsidRPr="00FD6729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FD6729">
        <w:rPr>
          <w:color w:val="000000"/>
          <w:sz w:val="28"/>
          <w:szCs w:val="28"/>
          <w:lang w:val="uk-UA"/>
        </w:rPr>
        <w:t>Серед найбільших складових економічної системи України як об’єкта адміністративно-правового регулювання вчені-адміністративісти виокремлюють транспорт</w:t>
      </w:r>
      <w:r>
        <w:rPr>
          <w:color w:val="000000"/>
          <w:sz w:val="28"/>
          <w:szCs w:val="28"/>
          <w:lang w:val="uk-UA"/>
        </w:rPr>
        <w:t>, в тому числі й авіаційний</w:t>
      </w:r>
      <w:r w:rsidRPr="00FD6729">
        <w:rPr>
          <w:color w:val="000000"/>
          <w:sz w:val="28"/>
          <w:szCs w:val="28"/>
          <w:lang w:val="uk-UA"/>
        </w:rPr>
        <w:t>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Невід’ємним елементом системи суб’єктів управління транспортом слід назвати орган виконавчої влади в галузі цивільної авіації.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Упродовж років існування незалежної України нормативно-правовими актами різної юридичної сили встановлювався </w:t>
      </w:r>
      <w:r>
        <w:rPr>
          <w:color w:val="000000"/>
          <w:sz w:val="28"/>
          <w:szCs w:val="28"/>
          <w:lang w:val="uk-UA"/>
        </w:rPr>
        <w:t>різний рівень</w:t>
      </w:r>
      <w:r>
        <w:rPr>
          <w:color w:val="000000"/>
          <w:sz w:val="28"/>
          <w:szCs w:val="28"/>
        </w:rPr>
        <w:t xml:space="preserve"> компетенції органів державного управління цивільно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авіаці</w:t>
      </w:r>
      <w:r>
        <w:rPr>
          <w:color w:val="000000"/>
          <w:sz w:val="28"/>
          <w:szCs w:val="28"/>
          <w:lang w:val="uk-UA"/>
        </w:rPr>
        <w:t>єю</w:t>
      </w:r>
      <w:r>
        <w:rPr>
          <w:color w:val="000000"/>
          <w:sz w:val="28"/>
          <w:szCs w:val="28"/>
        </w:rPr>
        <w:t xml:space="preserve"> Україн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. За цей період змінювалась не тільки назва державного органу, а й правовий статус – від департаменту, адміністрації в структурі транспортного міністерства до центрального органу виконавчої влади і навпаки.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наведеного можна констатувати, що нормативно-правові акти, якими дев’ять разів встановлювався правовий статус органу державного управління в галузі цивільної авіації в Україні, не забезпечували стабільності управління останньою. Зміни, що вносились в організацію управління цивільною авіацією, мали ознаки стихійності, відсутності науково обґрунтованих орієнтирів для прийняття відповідних рішень, від чого потерпала управлінська діяльність у цій галузі; змінювалась компетенція такого органу, тобто «певний обсяг державної діяльності, покладений на конкретний орган, або коло питань, передбачених законодавством, іншими нормативно-правовими актами, які він має право вирішувати в процесі практичної діяльності» [2, с. 59].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  <w:lang w:val="uk-UA"/>
        </w:rPr>
      </w:pPr>
      <w:r w:rsidRPr="009045BC">
        <w:rPr>
          <w:color w:val="000000"/>
          <w:sz w:val="28"/>
          <w:szCs w:val="28"/>
        </w:rPr>
        <w:t>Правовий статус органу державного регулювання діяльності цивільної авіації України визначається Указом Президента України «Про затвердження Положення про Державну авіаційну службу України» від 06.04.2011 р. № 398/2011. Відповідно до п. 9 зазначеного Положення Державіаслужбу України очолює Голова, якого призначає на посаду за поданням Прем’єр-міністра України, внесеним на підставі пропозицій Віце-прем’єр-міністра України – Міністра інфраструктури України, та звільняє з посади Президент України.</w:t>
      </w:r>
      <w:r>
        <w:rPr>
          <w:color w:val="000000"/>
          <w:sz w:val="28"/>
          <w:szCs w:val="28"/>
          <w:lang w:val="uk-UA"/>
        </w:rPr>
        <w:t xml:space="preserve"> </w:t>
      </w:r>
      <w:r w:rsidRPr="00F108AF">
        <w:rPr>
          <w:color w:val="000000"/>
          <w:sz w:val="28"/>
          <w:szCs w:val="28"/>
          <w:lang w:val="uk-UA"/>
        </w:rPr>
        <w:t xml:space="preserve">Водночас Законом України «Про центральні органи виконавчої влади» від 17.03.2011 р. [3] положення про міністерства та інші центральні органи виконавчої влади затверджує Кабінет Міністрів України (ч. 3 ст. 3); міністерства та інші центральні органи виконавчої влади утворюються, реорганізовуються та ліквідовуються Кабінетом Міністрів України за поданням Прем’єр-міністра України (ч. 1 ст. 5). </w:t>
      </w:r>
      <w:r w:rsidRPr="009045BC">
        <w:rPr>
          <w:color w:val="000000"/>
          <w:sz w:val="28"/>
          <w:szCs w:val="28"/>
        </w:rPr>
        <w:t>До того ж п. 9</w:t>
      </w:r>
      <w:r w:rsidRPr="00F108AF">
        <w:rPr>
          <w:color w:val="000000"/>
          <w:sz w:val="28"/>
          <w:szCs w:val="28"/>
          <w:vertAlign w:val="superscript"/>
        </w:rPr>
        <w:t>1</w:t>
      </w:r>
      <w:r w:rsidRPr="009045BC">
        <w:rPr>
          <w:color w:val="000000"/>
          <w:sz w:val="28"/>
          <w:szCs w:val="28"/>
        </w:rPr>
        <w:t xml:space="preserve">) ст. 116 </w:t>
      </w:r>
      <w:r w:rsidRPr="009045BC">
        <w:rPr>
          <w:color w:val="000000"/>
          <w:sz w:val="28"/>
          <w:szCs w:val="28"/>
        </w:rPr>
        <w:lastRenderedPageBreak/>
        <w:t xml:space="preserve">Конституції України (в редакції 2014 р.) Кабінет Міністрів України утворює, реорганізовує та ліквідовує відповідно до закону міністерства та інші центральні органи виконавчої влади, діючи в межах коштів, передбачених на утримання органів виконавчої влади. І відповідно до зазначеного пункту Конституції України видано постанову КМУ </w:t>
      </w:r>
      <w:r>
        <w:rPr>
          <w:color w:val="000000"/>
          <w:sz w:val="28"/>
          <w:szCs w:val="28"/>
          <w:lang w:val="uk-UA"/>
        </w:rPr>
        <w:t>«</w:t>
      </w:r>
      <w:r w:rsidRPr="009045BC">
        <w:rPr>
          <w:color w:val="000000"/>
          <w:sz w:val="28"/>
          <w:szCs w:val="28"/>
        </w:rPr>
        <w:t>Про оптимізацію системи центральних органів виконавчої влади</w:t>
      </w:r>
      <w:r>
        <w:rPr>
          <w:color w:val="000000"/>
          <w:sz w:val="28"/>
          <w:szCs w:val="28"/>
          <w:lang w:val="uk-UA"/>
        </w:rPr>
        <w:t>» від 10.09.2014р. №442, але відповідне положення про орган державного регулювання діяльності цивільної авіації відсутнє.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чином, очевидна невідповідність норм зазначених нормативних актів з питань організації виконавчої влади.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Варто погодитися з думкою, що вітчизняній практиці відомі неодноразові реформи, які розпочиналися, але так і не доводилися до завершення. Однією з причин цього була відсутність політичної волі та організаційного механізму забезпечення реформ [4, с. 47].</w:t>
      </w:r>
    </w:p>
    <w:p w:rsidR="00125A31" w:rsidRDefault="00125A31" w:rsidP="00125A31">
      <w:pPr>
        <w:pStyle w:val="p4"/>
        <w:shd w:val="clear" w:color="auto" w:fill="FFFFFF"/>
        <w:spacing w:before="0" w:beforeAutospacing="0" w:after="0" w:afterAutospacing="0" w:line="360" w:lineRule="auto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Як висновок слід наголосити на тому, що Концепція адміністративної реформи, засобом упровадження якої є правове забезпечення (ч. 2, Розділ V), з позицій сьогодення не відповідає </w:t>
      </w:r>
      <w:r>
        <w:rPr>
          <w:color w:val="000000"/>
          <w:sz w:val="28"/>
          <w:szCs w:val="28"/>
          <w:lang w:val="uk-UA"/>
        </w:rPr>
        <w:t>правовим реаліям</w:t>
      </w:r>
      <w:r>
        <w:rPr>
          <w:color w:val="000000"/>
          <w:sz w:val="28"/>
          <w:szCs w:val="28"/>
        </w:rPr>
        <w:t xml:space="preserve"> в частині реформування державного управління держави взагалі й у галузі цивільної авіації зокрема.</w:t>
      </w:r>
    </w:p>
    <w:p w:rsidR="00125A31" w:rsidRDefault="00125A31" w:rsidP="00125A31">
      <w:pPr>
        <w:pStyle w:val="p6"/>
        <w:shd w:val="clear" w:color="auto" w:fill="FFFFFF"/>
        <w:spacing w:before="0" w:beforeAutospacing="0" w:after="0" w:afterAutospacing="0" w:line="360" w:lineRule="auto"/>
        <w:ind w:firstLine="628"/>
        <w:jc w:val="center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Література</w:t>
      </w:r>
    </w:p>
    <w:p w:rsidR="00125A31" w:rsidRDefault="00125A31" w:rsidP="00125A31">
      <w:pPr>
        <w:pStyle w:val="p7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Про заходи щодо впровадження Концепції адміністративної реформи в Україні: Указ Президента України від 22.07.98 р. №810/98 // Офіційний вісник України. – 1999 р. – № 21.</w:t>
      </w:r>
    </w:p>
    <w:p w:rsidR="00125A31" w:rsidRDefault="00125A31" w:rsidP="00125A31">
      <w:pPr>
        <w:pStyle w:val="p7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Адміністративне право України: Підручник для юрид.вузів і фак. / Ю.П.Битяк, В.В.Богуцький, В.М.Гаращук та ін.; За ред. Ю.П.Битяка.-Харків: Право, 2001. – 528с.</w:t>
      </w:r>
    </w:p>
    <w:p w:rsidR="00125A31" w:rsidRDefault="00125A31" w:rsidP="00125A31">
      <w:pPr>
        <w:pStyle w:val="p7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Про центральні органи виконавчої влади: Закон України від 17.03.2011 р. № 3166-VI // Відомості Верховної Ради України. – 2011. – № 38 – Ст.385</w:t>
      </w:r>
    </w:p>
    <w:p w:rsidR="00125A31" w:rsidRDefault="00125A31" w:rsidP="00125A31">
      <w:pPr>
        <w:pStyle w:val="p7"/>
        <w:shd w:val="clear" w:color="auto" w:fill="FFFFFF"/>
        <w:spacing w:before="0" w:beforeAutospacing="0" w:after="0" w:afterAutospacing="0" w:line="360" w:lineRule="auto"/>
        <w:ind w:left="720" w:hanging="360"/>
        <w:jc w:val="both"/>
        <w:rPr>
          <w:rStyle w:val="s4"/>
          <w:color w:val="000000"/>
          <w:sz w:val="28"/>
          <w:szCs w:val="28"/>
          <w:lang w:val="uk-UA"/>
        </w:rPr>
      </w:pPr>
      <w:r>
        <w:rPr>
          <w:rStyle w:val="s3"/>
          <w:color w:val="000000"/>
          <w:sz w:val="28"/>
          <w:szCs w:val="28"/>
        </w:rPr>
        <w:lastRenderedPageBreak/>
        <w:t>4.​ </w:t>
      </w:r>
      <w:r>
        <w:rPr>
          <w:rStyle w:val="s4"/>
          <w:color w:val="000000"/>
          <w:sz w:val="28"/>
          <w:szCs w:val="28"/>
        </w:rPr>
        <w:t>Адміністративне право: підручник / Ю. П. Битяк (кер. авт. кол.), В. М. Гаращук, В. Богуцький та ін.; за заг. ред. Ю. П. Битяка, В. М. Гаращука, В. В. Зуй. X.: Право, 2010.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color w:val="000000"/>
          <w:sz w:val="28"/>
          <w:szCs w:val="28"/>
        </w:rPr>
        <w:t>624 с.</w:t>
      </w:r>
    </w:p>
    <w:p w:rsidR="007F1E52" w:rsidRDefault="00125A31" w:rsidP="00125A31">
      <w:r>
        <w:rPr>
          <w:rStyle w:val="s4"/>
          <w:color w:val="000000"/>
          <w:sz w:val="28"/>
          <w:szCs w:val="28"/>
        </w:rPr>
        <w:br w:type="page"/>
      </w:r>
      <w:bookmarkStart w:id="0" w:name="_GoBack"/>
      <w:bookmarkEnd w:id="0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F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5A31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72B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25A31"/>
    <w:pPr>
      <w:spacing w:before="100" w:beforeAutospacing="1" w:after="100" w:afterAutospacing="1"/>
    </w:pPr>
  </w:style>
  <w:style w:type="paragraph" w:customStyle="1" w:styleId="p2">
    <w:name w:val="p2"/>
    <w:basedOn w:val="a"/>
    <w:rsid w:val="00125A31"/>
    <w:pPr>
      <w:spacing w:before="100" w:beforeAutospacing="1" w:after="100" w:afterAutospacing="1"/>
    </w:pPr>
  </w:style>
  <w:style w:type="character" w:customStyle="1" w:styleId="s1">
    <w:name w:val="s1"/>
    <w:basedOn w:val="a0"/>
    <w:rsid w:val="00125A31"/>
  </w:style>
  <w:style w:type="character" w:customStyle="1" w:styleId="apple-converted-space">
    <w:name w:val="apple-converted-space"/>
    <w:basedOn w:val="a0"/>
    <w:uiPriority w:val="99"/>
    <w:rsid w:val="00125A31"/>
  </w:style>
  <w:style w:type="paragraph" w:customStyle="1" w:styleId="p3">
    <w:name w:val="p3"/>
    <w:basedOn w:val="a"/>
    <w:rsid w:val="00125A31"/>
    <w:pPr>
      <w:spacing w:before="100" w:beforeAutospacing="1" w:after="100" w:afterAutospacing="1"/>
    </w:pPr>
  </w:style>
  <w:style w:type="paragraph" w:customStyle="1" w:styleId="p4">
    <w:name w:val="p4"/>
    <w:basedOn w:val="a"/>
    <w:rsid w:val="00125A31"/>
    <w:pPr>
      <w:spacing w:before="100" w:beforeAutospacing="1" w:after="100" w:afterAutospacing="1"/>
    </w:pPr>
  </w:style>
  <w:style w:type="paragraph" w:customStyle="1" w:styleId="p6">
    <w:name w:val="p6"/>
    <w:basedOn w:val="a"/>
    <w:rsid w:val="00125A31"/>
    <w:pPr>
      <w:spacing w:before="100" w:beforeAutospacing="1" w:after="100" w:afterAutospacing="1"/>
    </w:pPr>
  </w:style>
  <w:style w:type="character" w:customStyle="1" w:styleId="s2">
    <w:name w:val="s2"/>
    <w:basedOn w:val="a0"/>
    <w:rsid w:val="00125A31"/>
  </w:style>
  <w:style w:type="paragraph" w:customStyle="1" w:styleId="p7">
    <w:name w:val="p7"/>
    <w:basedOn w:val="a"/>
    <w:rsid w:val="00125A31"/>
    <w:pPr>
      <w:spacing w:before="100" w:beforeAutospacing="1" w:after="100" w:afterAutospacing="1"/>
    </w:pPr>
  </w:style>
  <w:style w:type="character" w:customStyle="1" w:styleId="s3">
    <w:name w:val="s3"/>
    <w:basedOn w:val="a0"/>
    <w:rsid w:val="00125A31"/>
  </w:style>
  <w:style w:type="character" w:customStyle="1" w:styleId="s4">
    <w:name w:val="s4"/>
    <w:basedOn w:val="a0"/>
    <w:rsid w:val="00125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25A31"/>
    <w:pPr>
      <w:spacing w:before="100" w:beforeAutospacing="1" w:after="100" w:afterAutospacing="1"/>
    </w:pPr>
  </w:style>
  <w:style w:type="paragraph" w:customStyle="1" w:styleId="p2">
    <w:name w:val="p2"/>
    <w:basedOn w:val="a"/>
    <w:rsid w:val="00125A31"/>
    <w:pPr>
      <w:spacing w:before="100" w:beforeAutospacing="1" w:after="100" w:afterAutospacing="1"/>
    </w:pPr>
  </w:style>
  <w:style w:type="character" w:customStyle="1" w:styleId="s1">
    <w:name w:val="s1"/>
    <w:basedOn w:val="a0"/>
    <w:rsid w:val="00125A31"/>
  </w:style>
  <w:style w:type="character" w:customStyle="1" w:styleId="apple-converted-space">
    <w:name w:val="apple-converted-space"/>
    <w:basedOn w:val="a0"/>
    <w:uiPriority w:val="99"/>
    <w:rsid w:val="00125A31"/>
  </w:style>
  <w:style w:type="paragraph" w:customStyle="1" w:styleId="p3">
    <w:name w:val="p3"/>
    <w:basedOn w:val="a"/>
    <w:rsid w:val="00125A31"/>
    <w:pPr>
      <w:spacing w:before="100" w:beforeAutospacing="1" w:after="100" w:afterAutospacing="1"/>
    </w:pPr>
  </w:style>
  <w:style w:type="paragraph" w:customStyle="1" w:styleId="p4">
    <w:name w:val="p4"/>
    <w:basedOn w:val="a"/>
    <w:rsid w:val="00125A31"/>
    <w:pPr>
      <w:spacing w:before="100" w:beforeAutospacing="1" w:after="100" w:afterAutospacing="1"/>
    </w:pPr>
  </w:style>
  <w:style w:type="paragraph" w:customStyle="1" w:styleId="p6">
    <w:name w:val="p6"/>
    <w:basedOn w:val="a"/>
    <w:rsid w:val="00125A31"/>
    <w:pPr>
      <w:spacing w:before="100" w:beforeAutospacing="1" w:after="100" w:afterAutospacing="1"/>
    </w:pPr>
  </w:style>
  <w:style w:type="character" w:customStyle="1" w:styleId="s2">
    <w:name w:val="s2"/>
    <w:basedOn w:val="a0"/>
    <w:rsid w:val="00125A31"/>
  </w:style>
  <w:style w:type="paragraph" w:customStyle="1" w:styleId="p7">
    <w:name w:val="p7"/>
    <w:basedOn w:val="a"/>
    <w:rsid w:val="00125A31"/>
    <w:pPr>
      <w:spacing w:before="100" w:beforeAutospacing="1" w:after="100" w:afterAutospacing="1"/>
    </w:pPr>
  </w:style>
  <w:style w:type="character" w:customStyle="1" w:styleId="s3">
    <w:name w:val="s3"/>
    <w:basedOn w:val="a0"/>
    <w:rsid w:val="00125A31"/>
  </w:style>
  <w:style w:type="character" w:customStyle="1" w:styleId="s4">
    <w:name w:val="s4"/>
    <w:basedOn w:val="a0"/>
    <w:rsid w:val="0012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2016-02-29T14:09:00Z</dcterms:created>
  <dcterms:modified xsi:type="dcterms:W3CDTF">2016-02-29T14:09:00Z</dcterms:modified>
</cp:coreProperties>
</file>