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568" w:rsidRPr="008A481F" w:rsidRDefault="00052568" w:rsidP="008A481F">
      <w:pPr>
        <w:spacing w:after="0" w:line="240" w:lineRule="auto"/>
        <w:rPr>
          <w:rFonts w:ascii="Times New Roman" w:hAnsi="Times New Roman"/>
          <w:lang w:val="en-US"/>
        </w:rPr>
      </w:pPr>
      <w:r w:rsidRPr="008A481F">
        <w:rPr>
          <w:rFonts w:ascii="Times New Roman" w:hAnsi="Times New Roman"/>
          <w:lang w:val="en-US"/>
        </w:rPr>
        <w:t>UDC 371.134</w:t>
      </w:r>
    </w:p>
    <w:p w:rsidR="00052568" w:rsidRDefault="00052568" w:rsidP="008A481F">
      <w:pPr>
        <w:spacing w:after="0" w:line="240" w:lineRule="auto"/>
        <w:jc w:val="right"/>
        <w:rPr>
          <w:rFonts w:ascii="Times New Roman" w:hAnsi="Times New Roman"/>
          <w:b/>
          <w:lang w:val="en-US"/>
        </w:rPr>
      </w:pPr>
      <w:proofErr w:type="spellStart"/>
      <w:r w:rsidRPr="008A481F">
        <w:rPr>
          <w:rFonts w:ascii="Times New Roman" w:hAnsi="Times New Roman"/>
          <w:b/>
          <w:lang w:val="en-US"/>
        </w:rPr>
        <w:t>Nataliya</w:t>
      </w:r>
      <w:proofErr w:type="spellEnd"/>
      <w:r w:rsidRPr="008A481F">
        <w:rPr>
          <w:rFonts w:ascii="Times New Roman" w:hAnsi="Times New Roman"/>
          <w:b/>
          <w:lang w:val="en-US"/>
        </w:rPr>
        <w:t xml:space="preserve"> </w:t>
      </w:r>
      <w:proofErr w:type="spellStart"/>
      <w:r w:rsidRPr="008A481F">
        <w:rPr>
          <w:rFonts w:ascii="Times New Roman" w:hAnsi="Times New Roman"/>
          <w:b/>
          <w:lang w:val="en-US"/>
        </w:rPr>
        <w:t>Pazyura</w:t>
      </w:r>
      <w:proofErr w:type="spellEnd"/>
    </w:p>
    <w:p w:rsidR="00052568" w:rsidRPr="008A481F" w:rsidRDefault="00052568" w:rsidP="00C75835">
      <w:pPr>
        <w:spacing w:after="0" w:line="240" w:lineRule="auto"/>
        <w:jc w:val="center"/>
        <w:rPr>
          <w:rFonts w:ascii="Times New Roman" w:hAnsi="Times New Roman"/>
          <w:b/>
          <w:lang w:val="en-US"/>
        </w:rPr>
      </w:pPr>
    </w:p>
    <w:p w:rsidR="00052568" w:rsidRDefault="00052568" w:rsidP="008A481F">
      <w:pPr>
        <w:spacing w:after="0" w:line="240" w:lineRule="auto"/>
        <w:jc w:val="center"/>
        <w:rPr>
          <w:rFonts w:ascii="Times New Roman" w:hAnsi="Times New Roman"/>
          <w:b/>
          <w:lang w:val="en-US"/>
        </w:rPr>
      </w:pPr>
      <w:r w:rsidRPr="008A481F">
        <w:rPr>
          <w:rFonts w:ascii="Times New Roman" w:hAnsi="Times New Roman"/>
          <w:b/>
          <w:lang w:val="en-US"/>
        </w:rPr>
        <w:t xml:space="preserve">PROGRESSIVE IDEAS IN UPDATING TEACHER TRAINING IN DEVELOPED COUNTRIES </w:t>
      </w:r>
    </w:p>
    <w:p w:rsidR="00052568" w:rsidRPr="008A481F" w:rsidRDefault="00052568" w:rsidP="008A481F">
      <w:pPr>
        <w:spacing w:after="0" w:line="240" w:lineRule="auto"/>
        <w:jc w:val="center"/>
        <w:rPr>
          <w:rFonts w:ascii="Times New Roman" w:hAnsi="Times New Roman"/>
          <w:b/>
          <w:lang w:val="en-US"/>
        </w:rPr>
      </w:pPr>
    </w:p>
    <w:p w:rsidR="00052568" w:rsidRPr="008A481F" w:rsidRDefault="00052568" w:rsidP="008A481F">
      <w:pPr>
        <w:spacing w:after="0" w:line="240" w:lineRule="auto"/>
        <w:jc w:val="center"/>
        <w:rPr>
          <w:rFonts w:ascii="Times New Roman" w:hAnsi="Times New Roman"/>
          <w:lang w:val="en-US"/>
        </w:rPr>
      </w:pPr>
      <w:smartTag w:uri="urn:schemas-microsoft-com:office:smarttags" w:element="PlaceName">
        <w:smartTag w:uri="urn:schemas-microsoft-com:office:smarttags" w:element="place">
          <w:r w:rsidRPr="008A481F">
            <w:rPr>
              <w:rFonts w:ascii="Times New Roman" w:hAnsi="Times New Roman"/>
              <w:lang w:val="en-US"/>
            </w:rPr>
            <w:t>National</w:t>
          </w:r>
        </w:smartTag>
        <w:r w:rsidRPr="008A481F">
          <w:rPr>
            <w:rFonts w:ascii="Times New Roman" w:hAnsi="Times New Roman"/>
            <w:lang w:val="en-US"/>
          </w:rPr>
          <w:t xml:space="preserve"> </w:t>
        </w:r>
        <w:smartTag w:uri="urn:schemas-microsoft-com:office:smarttags" w:element="country-region">
          <w:r w:rsidRPr="008A481F">
            <w:rPr>
              <w:rFonts w:ascii="Times New Roman" w:hAnsi="Times New Roman"/>
              <w:lang w:val="en-US"/>
            </w:rPr>
            <w:t>Aviation</w:t>
          </w:r>
        </w:smartTag>
        <w:r w:rsidRPr="008A481F">
          <w:rPr>
            <w:rFonts w:ascii="Times New Roman" w:hAnsi="Times New Roman"/>
            <w:lang w:val="en-US"/>
          </w:rPr>
          <w:t xml:space="preserve"> </w:t>
        </w:r>
        <w:smartTag w:uri="urn:schemas-microsoft-com:office:smarttags" w:element="country-region">
          <w:r w:rsidRPr="008A481F">
            <w:rPr>
              <w:rFonts w:ascii="Times New Roman" w:hAnsi="Times New Roman"/>
              <w:lang w:val="en-US"/>
            </w:rPr>
            <w:t>University</w:t>
          </w:r>
        </w:smartTag>
      </w:smartTag>
    </w:p>
    <w:p w:rsidR="00052568" w:rsidRPr="008A481F" w:rsidRDefault="00052568" w:rsidP="008A481F">
      <w:pPr>
        <w:spacing w:after="0" w:line="240" w:lineRule="auto"/>
        <w:jc w:val="center"/>
        <w:rPr>
          <w:rFonts w:ascii="Times New Roman" w:hAnsi="Times New Roman"/>
          <w:lang w:val="en-US"/>
        </w:rPr>
      </w:pPr>
      <w:r w:rsidRPr="008A481F">
        <w:rPr>
          <w:rFonts w:ascii="Times New Roman" w:hAnsi="Times New Roman"/>
          <w:lang w:val="en-US"/>
        </w:rPr>
        <w:t xml:space="preserve">1 </w:t>
      </w:r>
      <w:proofErr w:type="spellStart"/>
      <w:r w:rsidRPr="008A481F">
        <w:rPr>
          <w:rFonts w:ascii="Times New Roman" w:hAnsi="Times New Roman"/>
          <w:lang w:val="en-US"/>
        </w:rPr>
        <w:t>Kosmonavta</w:t>
      </w:r>
      <w:proofErr w:type="spellEnd"/>
      <w:r w:rsidRPr="008A481F">
        <w:rPr>
          <w:rFonts w:ascii="Times New Roman" w:hAnsi="Times New Roman"/>
          <w:lang w:val="en-US"/>
        </w:rPr>
        <w:t xml:space="preserve"> </w:t>
      </w:r>
      <w:proofErr w:type="spellStart"/>
      <w:r w:rsidRPr="008A481F">
        <w:rPr>
          <w:rFonts w:ascii="Times New Roman" w:hAnsi="Times New Roman"/>
          <w:lang w:val="en-US"/>
        </w:rPr>
        <w:t>Komarova</w:t>
      </w:r>
      <w:proofErr w:type="spellEnd"/>
      <w:r w:rsidRPr="008A481F">
        <w:rPr>
          <w:rFonts w:ascii="Times New Roman" w:hAnsi="Times New Roman"/>
          <w:lang w:val="en-US"/>
        </w:rPr>
        <w:t xml:space="preserve"> prospect, 03680, </w:t>
      </w:r>
      <w:smartTag w:uri="urn:schemas-microsoft-com:office:smarttags" w:element="country-region">
        <w:smartTag w:uri="urn:schemas-microsoft-com:office:smarttags" w:element="country-region">
          <w:r w:rsidRPr="008A481F">
            <w:rPr>
              <w:rFonts w:ascii="Times New Roman" w:hAnsi="Times New Roman"/>
              <w:lang w:val="en-US"/>
            </w:rPr>
            <w:t>Kyiv</w:t>
          </w:r>
        </w:smartTag>
        <w:r w:rsidRPr="008A481F">
          <w:rPr>
            <w:rFonts w:ascii="Times New Roman" w:hAnsi="Times New Roman"/>
            <w:lang w:val="en-US"/>
          </w:rPr>
          <w:t xml:space="preserve">, </w:t>
        </w:r>
        <w:smartTag w:uri="urn:schemas-microsoft-com:office:smarttags" w:element="country-region">
          <w:r w:rsidRPr="008A481F">
            <w:rPr>
              <w:rFonts w:ascii="Times New Roman" w:hAnsi="Times New Roman"/>
              <w:lang w:val="en-US"/>
            </w:rPr>
            <w:t>Ukraine</w:t>
          </w:r>
        </w:smartTag>
      </w:smartTag>
    </w:p>
    <w:p w:rsidR="00052568" w:rsidRDefault="00052568" w:rsidP="008A481F">
      <w:pPr>
        <w:spacing w:after="0" w:line="240" w:lineRule="auto"/>
        <w:jc w:val="center"/>
        <w:rPr>
          <w:lang w:val="en-US"/>
        </w:rPr>
      </w:pPr>
      <w:proofErr w:type="gramStart"/>
      <w:r w:rsidRPr="008A481F">
        <w:rPr>
          <w:rFonts w:ascii="Times New Roman" w:hAnsi="Times New Roman"/>
          <w:lang w:val="en-US"/>
        </w:rPr>
        <w:t>e-mail</w:t>
      </w:r>
      <w:proofErr w:type="gramEnd"/>
      <w:r w:rsidRPr="008A481F">
        <w:rPr>
          <w:rFonts w:ascii="Times New Roman" w:hAnsi="Times New Roman"/>
          <w:lang w:val="en-US"/>
        </w:rPr>
        <w:t xml:space="preserve">: </w:t>
      </w:r>
      <w:hyperlink r:id="rId5" w:history="1">
        <w:r w:rsidRPr="008A481F">
          <w:rPr>
            <w:rStyle w:val="a4"/>
            <w:rFonts w:ascii="Times New Roman" w:hAnsi="Times New Roman"/>
            <w:lang w:val="en-US"/>
          </w:rPr>
          <w:t>npazyura@ukr.net</w:t>
        </w:r>
      </w:hyperlink>
    </w:p>
    <w:p w:rsidR="00052568" w:rsidRPr="00C75835" w:rsidRDefault="00052568" w:rsidP="008A481F">
      <w:pPr>
        <w:spacing w:after="0" w:line="240" w:lineRule="auto"/>
        <w:jc w:val="center"/>
        <w:rPr>
          <w:rFonts w:ascii="Times New Roman" w:hAnsi="Times New Roman"/>
          <w:lang w:val="en-US"/>
        </w:rPr>
      </w:pPr>
    </w:p>
    <w:p w:rsidR="00052568" w:rsidRPr="008A481F" w:rsidRDefault="00052568" w:rsidP="00C75835">
      <w:pPr>
        <w:spacing w:after="0" w:line="240" w:lineRule="auto"/>
        <w:ind w:firstLine="709"/>
        <w:jc w:val="both"/>
        <w:rPr>
          <w:rFonts w:ascii="Times New Roman" w:hAnsi="Times New Roman"/>
          <w:lang w:val="en-US"/>
        </w:rPr>
      </w:pPr>
      <w:r w:rsidRPr="008A481F">
        <w:rPr>
          <w:rFonts w:ascii="Times New Roman" w:hAnsi="Times New Roman"/>
          <w:b/>
          <w:lang w:val="en-US"/>
        </w:rPr>
        <w:t xml:space="preserve">Abstract. </w:t>
      </w:r>
      <w:r w:rsidRPr="008A481F">
        <w:rPr>
          <w:rFonts w:ascii="Times New Roman" w:hAnsi="Times New Roman"/>
          <w:lang w:val="en-US"/>
        </w:rPr>
        <w:t>The article</w:t>
      </w:r>
      <w:r w:rsidRPr="008A481F">
        <w:rPr>
          <w:rFonts w:ascii="Times New Roman" w:hAnsi="Times New Roman"/>
          <w:b/>
          <w:lang w:val="en-US"/>
        </w:rPr>
        <w:t xml:space="preserve"> </w:t>
      </w:r>
      <w:r w:rsidRPr="008A481F">
        <w:rPr>
          <w:rFonts w:ascii="Times New Roman" w:hAnsi="Times New Roman"/>
          <w:lang w:val="en-US"/>
        </w:rPr>
        <w:t xml:space="preserve">presents the results of comparative pedagogical analysis of the peculiarities of teacher training, ensuring highly professional activity of teachers in some developed countries. Especially urgent question is the updating the contents of education in higher educational institutions according to the principles of personality-oriented approach targeted at development of teachers’ personality, their common and professional competence. It is directed at revealing progressive ideas in teachers’ professional development, the role of cooperation between universities, schools and teacher professional organizations. Special attention is paid to the strengthening practical component in curriculum in the process acquirement of theoretical and practical knowledge and skills.  </w:t>
      </w:r>
    </w:p>
    <w:p w:rsidR="00052568" w:rsidRPr="008A481F" w:rsidRDefault="00052568" w:rsidP="00C75835">
      <w:pPr>
        <w:spacing w:after="0" w:line="240" w:lineRule="auto"/>
        <w:ind w:firstLine="709"/>
        <w:jc w:val="both"/>
        <w:rPr>
          <w:rFonts w:ascii="Times New Roman" w:hAnsi="Times New Roman"/>
          <w:lang w:val="en-US"/>
        </w:rPr>
      </w:pPr>
      <w:r w:rsidRPr="008A481F">
        <w:rPr>
          <w:rFonts w:ascii="Times New Roman" w:hAnsi="Times New Roman"/>
          <w:b/>
          <w:lang w:val="en-US"/>
        </w:rPr>
        <w:t>Key words</w:t>
      </w:r>
      <w:r w:rsidRPr="008A481F">
        <w:rPr>
          <w:rFonts w:ascii="Times New Roman" w:hAnsi="Times New Roman"/>
          <w:lang w:val="en-US"/>
        </w:rPr>
        <w:t>: professional education, pedagogical practice, teacher training, life-long learning, curriculum.</w:t>
      </w:r>
    </w:p>
    <w:p w:rsidR="00052568" w:rsidRPr="008A481F" w:rsidRDefault="00052568" w:rsidP="008A481F">
      <w:pPr>
        <w:spacing w:after="0" w:line="240" w:lineRule="auto"/>
        <w:ind w:firstLine="709"/>
        <w:jc w:val="both"/>
        <w:rPr>
          <w:rFonts w:ascii="Times New Roman" w:hAnsi="Times New Roman"/>
          <w:b/>
          <w:i/>
        </w:rPr>
      </w:pPr>
    </w:p>
    <w:p w:rsidR="00052568" w:rsidRPr="001222A4" w:rsidRDefault="00052568" w:rsidP="008A481F">
      <w:pPr>
        <w:spacing w:after="0" w:line="240" w:lineRule="auto"/>
        <w:jc w:val="center"/>
        <w:rPr>
          <w:rFonts w:ascii="Times New Roman" w:hAnsi="Times New Roman"/>
          <w:b/>
          <w:lang w:val="en-US"/>
        </w:rPr>
      </w:pPr>
    </w:p>
    <w:p w:rsidR="00052568" w:rsidRPr="001222A4" w:rsidRDefault="00052568" w:rsidP="008A481F">
      <w:pPr>
        <w:spacing w:after="0" w:line="240" w:lineRule="auto"/>
        <w:ind w:firstLine="709"/>
        <w:jc w:val="both"/>
        <w:rPr>
          <w:rFonts w:ascii="Times New Roman" w:hAnsi="Times New Roman"/>
          <w:lang w:val="en-US"/>
        </w:rPr>
        <w:sectPr w:rsidR="00052568" w:rsidRPr="001222A4" w:rsidSect="00426B5D">
          <w:pgSz w:w="11906" w:h="16838"/>
          <w:pgMar w:top="850" w:right="850" w:bottom="850" w:left="1417" w:header="708" w:footer="708" w:gutter="0"/>
          <w:cols w:space="708"/>
          <w:docGrid w:linePitch="360"/>
        </w:sectPr>
      </w:pPr>
    </w:p>
    <w:p w:rsidR="001222A4" w:rsidRDefault="00052568" w:rsidP="001222A4">
      <w:pPr>
        <w:numPr>
          <w:ilvl w:val="0"/>
          <w:numId w:val="2"/>
        </w:numPr>
        <w:spacing w:after="0" w:line="240" w:lineRule="auto"/>
        <w:jc w:val="both"/>
        <w:rPr>
          <w:rFonts w:ascii="Times New Roman" w:hAnsi="Times New Roman"/>
          <w:b/>
          <w:lang w:val="ru-RU"/>
        </w:rPr>
      </w:pPr>
      <w:r>
        <w:rPr>
          <w:rFonts w:ascii="Times New Roman" w:hAnsi="Times New Roman"/>
          <w:b/>
          <w:lang w:val="en-US"/>
        </w:rPr>
        <w:lastRenderedPageBreak/>
        <w:t>Introduction</w:t>
      </w:r>
      <w:r w:rsidRPr="008A481F">
        <w:rPr>
          <w:rFonts w:ascii="Times New Roman" w:hAnsi="Times New Roman"/>
          <w:b/>
          <w:lang w:val="en-US"/>
        </w:rPr>
        <w:t xml:space="preserve"> </w:t>
      </w:r>
    </w:p>
    <w:p w:rsidR="001222A4" w:rsidRDefault="001222A4" w:rsidP="001222A4">
      <w:pPr>
        <w:spacing w:after="0" w:line="240" w:lineRule="auto"/>
        <w:ind w:left="1069"/>
        <w:jc w:val="both"/>
        <w:rPr>
          <w:rFonts w:ascii="Times New Roman" w:hAnsi="Times New Roman"/>
          <w:b/>
          <w:lang w:val="ru-RU"/>
        </w:rPr>
      </w:pPr>
    </w:p>
    <w:p w:rsidR="00052568" w:rsidRPr="008A481F" w:rsidRDefault="00052568" w:rsidP="001222A4">
      <w:pPr>
        <w:spacing w:after="0" w:line="240" w:lineRule="auto"/>
        <w:ind w:firstLine="709"/>
        <w:jc w:val="both"/>
        <w:rPr>
          <w:rFonts w:ascii="Times New Roman" w:hAnsi="Times New Roman"/>
          <w:lang w:val="en-US"/>
        </w:rPr>
      </w:pPr>
      <w:r w:rsidRPr="008A481F">
        <w:rPr>
          <w:rFonts w:ascii="Times New Roman" w:hAnsi="Times New Roman"/>
          <w:lang w:val="en-US"/>
        </w:rPr>
        <w:t xml:space="preserve">Nowadays the development of Ukrainian society is marked by the search of the innovative trends in teacher training, and it is stressed in many state documents and legislative acts. The special attention is paid to the problems of professional training of teachers, whose activity should be directed to the harmonious development of every personality, forming in their </w:t>
      </w:r>
      <w:proofErr w:type="gramStart"/>
      <w:r w:rsidRPr="008A481F">
        <w:rPr>
          <w:rFonts w:ascii="Times New Roman" w:hAnsi="Times New Roman"/>
          <w:lang w:val="en-US"/>
        </w:rPr>
        <w:t>students</w:t>
      </w:r>
      <w:proofErr w:type="gramEnd"/>
      <w:r w:rsidRPr="008A481F">
        <w:rPr>
          <w:rFonts w:ascii="Times New Roman" w:hAnsi="Times New Roman"/>
          <w:lang w:val="en-US"/>
        </w:rPr>
        <w:t xml:space="preserve"> ideals, values of modern society, and also to the preparation of rising generation for an active social life. </w:t>
      </w:r>
    </w:p>
    <w:p w:rsidR="00052568" w:rsidRDefault="00052568" w:rsidP="008A481F">
      <w:pPr>
        <w:spacing w:after="0" w:line="240" w:lineRule="auto"/>
        <w:ind w:firstLine="709"/>
        <w:jc w:val="both"/>
        <w:rPr>
          <w:rFonts w:ascii="Times New Roman" w:hAnsi="Times New Roman"/>
          <w:lang w:val="ru-RU"/>
        </w:rPr>
      </w:pPr>
      <w:r w:rsidRPr="008A481F">
        <w:rPr>
          <w:rFonts w:ascii="Times New Roman" w:hAnsi="Times New Roman"/>
          <w:lang w:val="en-US"/>
        </w:rPr>
        <w:t>The issue of working out general standards in higher education and principles of standardization in systems of pedagogical education in the countries with developed economy is very important. It brought to the creation of general principles of organization of educational process: individualization of studies, its recurrence, providing creative activity of future teachers, and others. A student, in his turn, becomes an active object of studies, who independently chooses kinds and rate of studies and carries complete responsibility for quality and speed in the process of mastering knowledge. The main peculiarity of modern comprehensive schooling lies in that a student is «armed» not by just factual knowledge, but by basic conceptions, methods of analysis, by important principles to figure out conformities to law, which draw his attention to deep cognition of scientific, cultural heritage, train critical thinking, ability to make conclusion and to master the methodology of basic disciplines.</w:t>
      </w:r>
    </w:p>
    <w:p w:rsidR="001222A4" w:rsidRPr="001222A4" w:rsidRDefault="001222A4" w:rsidP="008A481F">
      <w:pPr>
        <w:spacing w:after="0" w:line="240" w:lineRule="auto"/>
        <w:ind w:firstLine="709"/>
        <w:jc w:val="both"/>
        <w:rPr>
          <w:rFonts w:ascii="Times New Roman" w:hAnsi="Times New Roman"/>
          <w:lang w:val="ru-RU"/>
        </w:rPr>
      </w:pPr>
    </w:p>
    <w:p w:rsidR="001222A4" w:rsidRDefault="001222A4" w:rsidP="001222A4">
      <w:pPr>
        <w:spacing w:after="0" w:line="240" w:lineRule="auto"/>
        <w:ind w:firstLine="709"/>
        <w:jc w:val="both"/>
        <w:rPr>
          <w:rFonts w:ascii="Times New Roman" w:hAnsi="Times New Roman"/>
          <w:b/>
          <w:lang w:val="ru-RU"/>
        </w:rPr>
      </w:pPr>
      <w:proofErr w:type="gramStart"/>
      <w:r w:rsidRPr="001222A4">
        <w:rPr>
          <w:rFonts w:ascii="Times New Roman" w:hAnsi="Times New Roman"/>
          <w:b/>
          <w:lang w:val="en-US"/>
        </w:rPr>
        <w:t>2.</w:t>
      </w:r>
      <w:r w:rsidR="00052568" w:rsidRPr="008A481F">
        <w:rPr>
          <w:rFonts w:ascii="Times New Roman" w:hAnsi="Times New Roman"/>
          <w:b/>
          <w:lang w:val="en-US"/>
        </w:rPr>
        <w:t>Theoretical</w:t>
      </w:r>
      <w:proofErr w:type="gramEnd"/>
      <w:r w:rsidR="00052568" w:rsidRPr="008A481F">
        <w:rPr>
          <w:rFonts w:ascii="Times New Roman" w:hAnsi="Times New Roman"/>
          <w:b/>
          <w:lang w:val="en-US"/>
        </w:rPr>
        <w:t xml:space="preserve"> framework and research methods. </w:t>
      </w:r>
    </w:p>
    <w:p w:rsidR="001222A4" w:rsidRPr="001222A4" w:rsidRDefault="001222A4" w:rsidP="001222A4">
      <w:pPr>
        <w:spacing w:after="0" w:line="240" w:lineRule="auto"/>
        <w:ind w:firstLine="709"/>
        <w:jc w:val="both"/>
        <w:rPr>
          <w:rFonts w:ascii="Times New Roman" w:hAnsi="Times New Roman"/>
          <w:b/>
          <w:lang w:val="ru-RU"/>
        </w:rPr>
      </w:pPr>
    </w:p>
    <w:p w:rsidR="00052568" w:rsidRDefault="00052568" w:rsidP="001222A4">
      <w:pPr>
        <w:spacing w:after="0" w:line="240" w:lineRule="auto"/>
        <w:jc w:val="both"/>
        <w:rPr>
          <w:rFonts w:ascii="Times New Roman" w:hAnsi="Times New Roman"/>
          <w:lang w:val="ru-RU"/>
        </w:rPr>
      </w:pPr>
      <w:r w:rsidRPr="008A481F">
        <w:rPr>
          <w:rFonts w:ascii="Times New Roman" w:hAnsi="Times New Roman"/>
          <w:lang w:val="en-US"/>
        </w:rPr>
        <w:lastRenderedPageBreak/>
        <w:t>In the context of integration of Ukraine in European community the importance of the search of progressive ideas in modernization of education systems in different countries especially grows. It induces increasing number of comparative-pedagogical researches. Main trends in the development of higher pedagogical education and teachers’ professional development were studied by I. </w:t>
      </w:r>
      <w:proofErr w:type="spellStart"/>
      <w:r w:rsidRPr="008A481F">
        <w:rPr>
          <w:rFonts w:ascii="Times New Roman" w:hAnsi="Times New Roman"/>
          <w:lang w:val="en-US"/>
        </w:rPr>
        <w:t>Zadorozhna</w:t>
      </w:r>
      <w:proofErr w:type="spellEnd"/>
      <w:r w:rsidRPr="008A481F">
        <w:rPr>
          <w:rFonts w:ascii="Times New Roman" w:hAnsi="Times New Roman"/>
          <w:lang w:val="en-US"/>
        </w:rPr>
        <w:t xml:space="preserve">, Yu. </w:t>
      </w:r>
      <w:proofErr w:type="spellStart"/>
      <w:r w:rsidRPr="008A481F">
        <w:rPr>
          <w:rFonts w:ascii="Times New Roman" w:hAnsi="Times New Roman"/>
          <w:lang w:val="en-US"/>
        </w:rPr>
        <w:t>Kischenko</w:t>
      </w:r>
      <w:proofErr w:type="spellEnd"/>
      <w:r w:rsidRPr="008A481F">
        <w:rPr>
          <w:rFonts w:ascii="Times New Roman" w:hAnsi="Times New Roman"/>
          <w:lang w:val="en-US"/>
        </w:rPr>
        <w:t xml:space="preserve">, </w:t>
      </w:r>
      <w:proofErr w:type="spellStart"/>
      <w:r w:rsidRPr="008A481F">
        <w:rPr>
          <w:rFonts w:ascii="Times New Roman" w:hAnsi="Times New Roman"/>
          <w:lang w:val="en-US"/>
        </w:rPr>
        <w:t>T.Kuchay</w:t>
      </w:r>
      <w:proofErr w:type="spellEnd"/>
      <w:r w:rsidRPr="008A481F">
        <w:rPr>
          <w:rFonts w:ascii="Times New Roman" w:hAnsi="Times New Roman"/>
          <w:lang w:val="en-US"/>
        </w:rPr>
        <w:t xml:space="preserve">, A. </w:t>
      </w:r>
      <w:proofErr w:type="spellStart"/>
      <w:r w:rsidRPr="008A481F">
        <w:rPr>
          <w:rFonts w:ascii="Times New Roman" w:hAnsi="Times New Roman"/>
          <w:lang w:val="en-US"/>
        </w:rPr>
        <w:t>Parinov</w:t>
      </w:r>
      <w:proofErr w:type="spellEnd"/>
      <w:r w:rsidRPr="008A481F">
        <w:rPr>
          <w:rFonts w:ascii="Times New Roman" w:hAnsi="Times New Roman"/>
          <w:lang w:val="en-US"/>
        </w:rPr>
        <w:t xml:space="preserve"> (</w:t>
      </w:r>
      <w:proofErr w:type="spellStart"/>
      <w:r w:rsidRPr="008A481F">
        <w:rPr>
          <w:rFonts w:ascii="Times New Roman" w:hAnsi="Times New Roman"/>
          <w:lang w:val="en-US"/>
        </w:rPr>
        <w:t>Grait</w:t>
      </w:r>
      <w:proofErr w:type="spellEnd"/>
      <w:r w:rsidRPr="008A481F">
        <w:rPr>
          <w:rFonts w:ascii="Times New Roman" w:hAnsi="Times New Roman"/>
          <w:lang w:val="en-US"/>
        </w:rPr>
        <w:t xml:space="preserve"> Britain), </w:t>
      </w:r>
      <w:proofErr w:type="spellStart"/>
      <w:r w:rsidRPr="008A481F">
        <w:rPr>
          <w:rFonts w:ascii="Times New Roman" w:hAnsi="Times New Roman"/>
          <w:lang w:val="en-US"/>
        </w:rPr>
        <w:t>T.Vakulenko</w:t>
      </w:r>
      <w:proofErr w:type="spellEnd"/>
      <w:r w:rsidRPr="008A481F">
        <w:rPr>
          <w:rFonts w:ascii="Times New Roman" w:hAnsi="Times New Roman"/>
          <w:lang w:val="en-US"/>
        </w:rPr>
        <w:t xml:space="preserve">, </w:t>
      </w:r>
      <w:proofErr w:type="spellStart"/>
      <w:r w:rsidRPr="008A481F">
        <w:rPr>
          <w:rFonts w:ascii="Times New Roman" w:hAnsi="Times New Roman"/>
          <w:lang w:val="en-US"/>
        </w:rPr>
        <w:t>N.Kozak</w:t>
      </w:r>
      <w:proofErr w:type="spellEnd"/>
      <w:r w:rsidRPr="008A481F">
        <w:rPr>
          <w:rFonts w:ascii="Times New Roman" w:hAnsi="Times New Roman"/>
          <w:lang w:val="en-US"/>
        </w:rPr>
        <w:t xml:space="preserve">, A. </w:t>
      </w:r>
      <w:proofErr w:type="spellStart"/>
      <w:r w:rsidRPr="008A481F">
        <w:rPr>
          <w:rFonts w:ascii="Times New Roman" w:hAnsi="Times New Roman"/>
          <w:lang w:val="en-US"/>
        </w:rPr>
        <w:t>Turchin</w:t>
      </w:r>
      <w:proofErr w:type="spellEnd"/>
      <w:r w:rsidRPr="008A481F">
        <w:rPr>
          <w:rFonts w:ascii="Times New Roman" w:hAnsi="Times New Roman"/>
          <w:lang w:val="en-US"/>
        </w:rPr>
        <w:t xml:space="preserve"> (Germany), </w:t>
      </w:r>
      <w:proofErr w:type="spellStart"/>
      <w:r w:rsidRPr="008A481F">
        <w:rPr>
          <w:rFonts w:ascii="Times New Roman" w:hAnsi="Times New Roman"/>
          <w:lang w:val="en-US"/>
        </w:rPr>
        <w:t>O.Bocharova</w:t>
      </w:r>
      <w:proofErr w:type="spellEnd"/>
      <w:r w:rsidRPr="008A481F">
        <w:rPr>
          <w:rFonts w:ascii="Times New Roman" w:hAnsi="Times New Roman"/>
          <w:lang w:val="en-US"/>
        </w:rPr>
        <w:t xml:space="preserve">, </w:t>
      </w:r>
      <w:proofErr w:type="spellStart"/>
      <w:r w:rsidRPr="008A481F">
        <w:rPr>
          <w:rFonts w:ascii="Times New Roman" w:hAnsi="Times New Roman"/>
          <w:lang w:val="en-US"/>
        </w:rPr>
        <w:t>O.Golotyuk</w:t>
      </w:r>
      <w:proofErr w:type="spellEnd"/>
      <w:r w:rsidRPr="008A481F">
        <w:rPr>
          <w:rFonts w:ascii="Times New Roman" w:hAnsi="Times New Roman"/>
          <w:lang w:val="en-US"/>
        </w:rPr>
        <w:t xml:space="preserve">, </w:t>
      </w:r>
      <w:proofErr w:type="spellStart"/>
      <w:r w:rsidRPr="008A481F">
        <w:rPr>
          <w:rFonts w:ascii="Times New Roman" w:hAnsi="Times New Roman"/>
          <w:lang w:val="en-US"/>
        </w:rPr>
        <w:t>O.Romanenko</w:t>
      </w:r>
      <w:proofErr w:type="spellEnd"/>
      <w:r w:rsidRPr="008A481F">
        <w:rPr>
          <w:rFonts w:ascii="Times New Roman" w:hAnsi="Times New Roman"/>
          <w:lang w:val="en-US"/>
        </w:rPr>
        <w:t xml:space="preserve"> (France), </w:t>
      </w:r>
      <w:proofErr w:type="spellStart"/>
      <w:r w:rsidRPr="008A481F">
        <w:rPr>
          <w:rFonts w:ascii="Times New Roman" w:hAnsi="Times New Roman"/>
          <w:lang w:val="en-US"/>
        </w:rPr>
        <w:t>T.Koshmanova</w:t>
      </w:r>
      <w:proofErr w:type="spellEnd"/>
      <w:r w:rsidRPr="008A481F">
        <w:rPr>
          <w:rFonts w:ascii="Times New Roman" w:hAnsi="Times New Roman"/>
          <w:lang w:val="en-US"/>
        </w:rPr>
        <w:t xml:space="preserve">, </w:t>
      </w:r>
      <w:proofErr w:type="spellStart"/>
      <w:r w:rsidRPr="008A481F">
        <w:rPr>
          <w:rFonts w:ascii="Times New Roman" w:hAnsi="Times New Roman"/>
          <w:lang w:val="en-US"/>
        </w:rPr>
        <w:t>T.Osadcha</w:t>
      </w:r>
      <w:proofErr w:type="spellEnd"/>
      <w:r w:rsidRPr="008A481F">
        <w:rPr>
          <w:rFonts w:ascii="Times New Roman" w:hAnsi="Times New Roman"/>
          <w:lang w:val="en-US"/>
        </w:rPr>
        <w:t xml:space="preserve">, </w:t>
      </w:r>
      <w:proofErr w:type="spellStart"/>
      <w:r w:rsidRPr="008A481F">
        <w:rPr>
          <w:rFonts w:ascii="Times New Roman" w:hAnsi="Times New Roman"/>
          <w:lang w:val="en-US"/>
        </w:rPr>
        <w:t>R.Roman</w:t>
      </w:r>
      <w:proofErr w:type="spellEnd"/>
      <w:r w:rsidRPr="008A481F">
        <w:rPr>
          <w:rFonts w:ascii="Times New Roman" w:hAnsi="Times New Roman"/>
          <w:lang w:val="en-US"/>
        </w:rPr>
        <w:t xml:space="preserve">, L. </w:t>
      </w:r>
      <w:proofErr w:type="spellStart"/>
      <w:r w:rsidRPr="008A481F">
        <w:rPr>
          <w:rFonts w:ascii="Times New Roman" w:hAnsi="Times New Roman"/>
          <w:lang w:val="en-US"/>
        </w:rPr>
        <w:t>Smal'ko</w:t>
      </w:r>
      <w:proofErr w:type="spellEnd"/>
      <w:r w:rsidRPr="008A481F">
        <w:rPr>
          <w:rFonts w:ascii="Times New Roman" w:hAnsi="Times New Roman"/>
          <w:lang w:val="en-US"/>
        </w:rPr>
        <w:t xml:space="preserve"> </w:t>
      </w:r>
      <w:proofErr w:type="spellStart"/>
      <w:r w:rsidRPr="008A481F">
        <w:rPr>
          <w:rFonts w:ascii="Times New Roman" w:hAnsi="Times New Roman"/>
          <w:lang w:val="en-US"/>
        </w:rPr>
        <w:t>T.Chuvakova</w:t>
      </w:r>
      <w:proofErr w:type="spellEnd"/>
      <w:r w:rsidRPr="008A481F">
        <w:rPr>
          <w:rFonts w:ascii="Times New Roman" w:hAnsi="Times New Roman"/>
          <w:lang w:val="en-US"/>
        </w:rPr>
        <w:t xml:space="preserve"> (USA), </w:t>
      </w:r>
      <w:proofErr w:type="spellStart"/>
      <w:r w:rsidRPr="008A481F">
        <w:rPr>
          <w:rFonts w:ascii="Times New Roman" w:hAnsi="Times New Roman"/>
          <w:lang w:val="en-US"/>
        </w:rPr>
        <w:t>I.Kovchina</w:t>
      </w:r>
      <w:proofErr w:type="spellEnd"/>
      <w:r w:rsidRPr="008A481F">
        <w:rPr>
          <w:rFonts w:ascii="Times New Roman" w:hAnsi="Times New Roman"/>
          <w:lang w:val="en-US"/>
        </w:rPr>
        <w:t xml:space="preserve">, </w:t>
      </w:r>
      <w:proofErr w:type="spellStart"/>
      <w:r w:rsidRPr="008A481F">
        <w:rPr>
          <w:rFonts w:ascii="Times New Roman" w:hAnsi="Times New Roman"/>
          <w:lang w:val="en-US"/>
        </w:rPr>
        <w:t>L.Yurchik</w:t>
      </w:r>
      <w:proofErr w:type="spellEnd"/>
      <w:r w:rsidRPr="008A481F">
        <w:rPr>
          <w:rFonts w:ascii="Times New Roman" w:hAnsi="Times New Roman"/>
          <w:lang w:val="en-US"/>
        </w:rPr>
        <w:t xml:space="preserve"> (Poland). But special attention should be paid to revealing peculiarities and innovative methods in the area of forming teachers’ pedagogical skills.</w:t>
      </w:r>
    </w:p>
    <w:p w:rsidR="001222A4" w:rsidRPr="001222A4" w:rsidRDefault="001222A4" w:rsidP="001222A4">
      <w:pPr>
        <w:spacing w:after="0" w:line="240" w:lineRule="auto"/>
        <w:jc w:val="both"/>
        <w:rPr>
          <w:rFonts w:ascii="Times New Roman" w:hAnsi="Times New Roman"/>
          <w:lang w:val="ru-RU"/>
        </w:rPr>
      </w:pPr>
    </w:p>
    <w:p w:rsidR="001222A4" w:rsidRDefault="001222A4" w:rsidP="001222A4">
      <w:pPr>
        <w:spacing w:after="0" w:line="240" w:lineRule="auto"/>
        <w:ind w:left="709"/>
        <w:jc w:val="both"/>
        <w:rPr>
          <w:rFonts w:ascii="Times New Roman" w:hAnsi="Times New Roman"/>
          <w:b/>
          <w:lang w:val="ru-RU"/>
        </w:rPr>
      </w:pPr>
      <w:proofErr w:type="gramStart"/>
      <w:r w:rsidRPr="001222A4">
        <w:rPr>
          <w:rFonts w:ascii="Times New Roman" w:hAnsi="Times New Roman"/>
          <w:b/>
          <w:lang w:val="en-US"/>
        </w:rPr>
        <w:t>3.</w:t>
      </w:r>
      <w:r w:rsidR="00052568" w:rsidRPr="008A481F">
        <w:rPr>
          <w:rFonts w:ascii="Times New Roman" w:hAnsi="Times New Roman"/>
          <w:b/>
          <w:lang w:val="en-US"/>
        </w:rPr>
        <w:t>The</w:t>
      </w:r>
      <w:proofErr w:type="gramEnd"/>
      <w:r w:rsidR="00052568" w:rsidRPr="008A481F">
        <w:rPr>
          <w:rFonts w:ascii="Times New Roman" w:hAnsi="Times New Roman"/>
          <w:b/>
          <w:lang w:val="en-US"/>
        </w:rPr>
        <w:t xml:space="preserve"> aim of the study.</w:t>
      </w:r>
    </w:p>
    <w:p w:rsidR="001222A4" w:rsidRPr="001222A4" w:rsidRDefault="001222A4" w:rsidP="001222A4">
      <w:pPr>
        <w:spacing w:after="0" w:line="240" w:lineRule="auto"/>
        <w:ind w:left="709"/>
        <w:jc w:val="both"/>
        <w:rPr>
          <w:rFonts w:ascii="Times New Roman" w:hAnsi="Times New Roman"/>
          <w:b/>
          <w:lang w:val="ru-RU"/>
        </w:rPr>
      </w:pPr>
    </w:p>
    <w:p w:rsidR="001222A4" w:rsidRPr="001222A4" w:rsidRDefault="00052568" w:rsidP="001222A4">
      <w:pPr>
        <w:spacing w:after="0" w:line="240" w:lineRule="auto"/>
        <w:ind w:firstLine="709"/>
        <w:jc w:val="both"/>
        <w:rPr>
          <w:rFonts w:ascii="Times New Roman" w:hAnsi="Times New Roman"/>
          <w:lang w:val="en-US"/>
        </w:rPr>
      </w:pPr>
      <w:r w:rsidRPr="008A481F">
        <w:rPr>
          <w:rFonts w:ascii="Times New Roman" w:hAnsi="Times New Roman"/>
          <w:lang w:val="en-US"/>
        </w:rPr>
        <w:t xml:space="preserve">The main aim of the article is on the basis of comparative pedagogical analysis to define peculiarities of teacher training and their professional development in the countries with developed economy, analyze the contents of education and the influence of challenges of modern society on it, </w:t>
      </w:r>
      <w:proofErr w:type="gramStart"/>
      <w:r w:rsidRPr="008A481F">
        <w:rPr>
          <w:rFonts w:ascii="Times New Roman" w:hAnsi="Times New Roman"/>
          <w:lang w:val="en-US"/>
        </w:rPr>
        <w:t>reveal</w:t>
      </w:r>
      <w:proofErr w:type="gramEnd"/>
      <w:r w:rsidRPr="008A481F">
        <w:rPr>
          <w:rFonts w:ascii="Times New Roman" w:hAnsi="Times New Roman"/>
          <w:lang w:val="en-US"/>
        </w:rPr>
        <w:t xml:space="preserve"> the role of traditional educational establishments and other organizations in professional development of teachers.</w:t>
      </w:r>
    </w:p>
    <w:p w:rsidR="00052568" w:rsidRPr="008A481F" w:rsidRDefault="00052568" w:rsidP="001222A4">
      <w:pPr>
        <w:spacing w:after="0" w:line="240" w:lineRule="auto"/>
        <w:ind w:firstLine="709"/>
        <w:jc w:val="both"/>
        <w:rPr>
          <w:rFonts w:ascii="Times New Roman" w:hAnsi="Times New Roman"/>
          <w:lang w:val="en-US"/>
        </w:rPr>
      </w:pPr>
      <w:r w:rsidRPr="008A481F">
        <w:rPr>
          <w:rFonts w:ascii="Times New Roman" w:hAnsi="Times New Roman"/>
          <w:lang w:val="en-US"/>
        </w:rPr>
        <w:t xml:space="preserve"> </w:t>
      </w:r>
    </w:p>
    <w:p w:rsidR="001222A4" w:rsidRDefault="00052568" w:rsidP="008A481F">
      <w:pPr>
        <w:spacing w:after="0" w:line="240" w:lineRule="auto"/>
        <w:ind w:firstLine="709"/>
        <w:jc w:val="both"/>
        <w:rPr>
          <w:rFonts w:ascii="Times New Roman" w:hAnsi="Times New Roman"/>
          <w:lang w:val="ru-RU"/>
        </w:rPr>
      </w:pPr>
      <w:r>
        <w:rPr>
          <w:rFonts w:ascii="Times New Roman" w:hAnsi="Times New Roman"/>
          <w:b/>
          <w:lang w:val="en-US"/>
        </w:rPr>
        <w:t xml:space="preserve">4. </w:t>
      </w:r>
      <w:r w:rsidRPr="008A481F">
        <w:rPr>
          <w:rFonts w:ascii="Times New Roman" w:hAnsi="Times New Roman"/>
          <w:b/>
          <w:lang w:val="en-US"/>
        </w:rPr>
        <w:t>Results.</w:t>
      </w:r>
      <w:r w:rsidRPr="008A481F">
        <w:rPr>
          <w:rFonts w:ascii="Times New Roman" w:hAnsi="Times New Roman"/>
          <w:lang w:val="en-US"/>
        </w:rPr>
        <w:t xml:space="preserve"> </w:t>
      </w:r>
    </w:p>
    <w:p w:rsidR="001222A4" w:rsidRDefault="001222A4" w:rsidP="008A481F">
      <w:pPr>
        <w:spacing w:after="0" w:line="240" w:lineRule="auto"/>
        <w:ind w:firstLine="709"/>
        <w:jc w:val="both"/>
        <w:rPr>
          <w:rFonts w:ascii="Times New Roman" w:hAnsi="Times New Roman"/>
          <w:lang w:val="ru-RU"/>
        </w:rPr>
      </w:pPr>
    </w:p>
    <w:p w:rsidR="001222A4" w:rsidRDefault="00052568" w:rsidP="008A481F">
      <w:pPr>
        <w:spacing w:after="0" w:line="240" w:lineRule="auto"/>
        <w:ind w:firstLine="709"/>
        <w:jc w:val="both"/>
        <w:rPr>
          <w:rFonts w:ascii="Times New Roman" w:hAnsi="Times New Roman"/>
          <w:lang w:val="ru-RU"/>
        </w:rPr>
      </w:pPr>
      <w:r w:rsidRPr="008A481F">
        <w:rPr>
          <w:rFonts w:ascii="Times New Roman" w:hAnsi="Times New Roman"/>
          <w:lang w:val="en-US"/>
        </w:rPr>
        <w:t xml:space="preserve">While studying the questions of pedagogical education in the world, it is possible to come to the conclusion, that its structure and contents of education have their own specific </w:t>
      </w:r>
      <w:proofErr w:type="gramStart"/>
      <w:r w:rsidRPr="008A481F">
        <w:rPr>
          <w:rFonts w:ascii="Times New Roman" w:hAnsi="Times New Roman"/>
          <w:lang w:val="en-US"/>
        </w:rPr>
        <w:t>features</w:t>
      </w:r>
      <w:proofErr w:type="gramEnd"/>
      <w:r w:rsidRPr="008A481F">
        <w:rPr>
          <w:rFonts w:ascii="Times New Roman" w:hAnsi="Times New Roman"/>
          <w:lang w:val="en-US"/>
        </w:rPr>
        <w:t xml:space="preserve"> in different countries, but there are four </w:t>
      </w:r>
      <w:r w:rsidRPr="008A481F">
        <w:rPr>
          <w:rFonts w:ascii="Times New Roman" w:hAnsi="Times New Roman"/>
          <w:lang w:val="en-US"/>
        </w:rPr>
        <w:lastRenderedPageBreak/>
        <w:t xml:space="preserve">components that are present in the contents of education of future teachers in all countries: general subjects; special subjects; teaching method; pedagogical practice. We consider strengthening practical part to be an important tendency </w:t>
      </w:r>
      <w:proofErr w:type="gramStart"/>
      <w:r w:rsidRPr="008A481F">
        <w:rPr>
          <w:rFonts w:ascii="Times New Roman" w:hAnsi="Times New Roman"/>
          <w:lang w:val="en-US"/>
        </w:rPr>
        <w:t>in a block psychological -pedagogical disciplines</w:t>
      </w:r>
      <w:proofErr w:type="gramEnd"/>
      <w:r w:rsidRPr="008A481F">
        <w:rPr>
          <w:rFonts w:ascii="Times New Roman" w:hAnsi="Times New Roman"/>
          <w:lang w:val="en-US"/>
        </w:rPr>
        <w:t>. It is possible to say, that in 90s years of the last century the value of practical part of curriculum was revised, universities activated the development of researches and strengthened the practically oriented curriculum.</w:t>
      </w:r>
    </w:p>
    <w:p w:rsidR="00052568" w:rsidRPr="008A481F" w:rsidRDefault="00052568" w:rsidP="008A481F">
      <w:pPr>
        <w:spacing w:after="0" w:line="240" w:lineRule="auto"/>
        <w:ind w:firstLine="709"/>
        <w:jc w:val="both"/>
        <w:rPr>
          <w:rFonts w:ascii="Times New Roman" w:hAnsi="Times New Roman"/>
          <w:lang w:val="en-US"/>
        </w:rPr>
      </w:pPr>
      <w:r w:rsidRPr="008A481F">
        <w:rPr>
          <w:rFonts w:ascii="Times New Roman" w:hAnsi="Times New Roman"/>
          <w:lang w:val="en-US"/>
        </w:rPr>
        <w:t xml:space="preserve"> Canada, Great Britain and Netherlands, in the last ten-year period of the last century increased the practical component in curriculum, due to diminishing theoretical one in the contents of education. In </w:t>
      </w:r>
      <w:smartTag w:uri="urn:schemas-microsoft-com:office:smarttags" w:element="country-region">
        <w:r w:rsidRPr="008A481F">
          <w:rPr>
            <w:rFonts w:ascii="Times New Roman" w:hAnsi="Times New Roman"/>
            <w:lang w:val="en-US"/>
          </w:rPr>
          <w:t>Great Britain</w:t>
        </w:r>
      </w:smartTag>
      <w:r w:rsidRPr="008A481F">
        <w:rPr>
          <w:rFonts w:ascii="Times New Roman" w:hAnsi="Times New Roman"/>
          <w:lang w:val="en-US"/>
        </w:rPr>
        <w:t xml:space="preserve"> reforms of pedagogical education took place at the beginning of 1990s, and more than half of time of pedagogical training began to be devoted to practical activity at school. In </w:t>
      </w:r>
      <w:smartTag w:uri="urn:schemas-microsoft-com:office:smarttags" w:element="country-region">
        <w:r w:rsidRPr="008A481F">
          <w:rPr>
            <w:rFonts w:ascii="Times New Roman" w:hAnsi="Times New Roman"/>
            <w:lang w:val="en-US"/>
          </w:rPr>
          <w:t>Hungary</w:t>
        </w:r>
      </w:smartTag>
      <w:r w:rsidRPr="008A481F">
        <w:rPr>
          <w:rFonts w:ascii="Times New Roman" w:hAnsi="Times New Roman"/>
          <w:lang w:val="en-US"/>
        </w:rPr>
        <w:t>, a governmental order to the certification of teachers defined that a not less than 40% of pedagogical training must be practical [1, p. 323].</w:t>
      </w:r>
    </w:p>
    <w:p w:rsidR="001222A4" w:rsidRDefault="00052568" w:rsidP="008A481F">
      <w:pPr>
        <w:spacing w:after="0" w:line="240" w:lineRule="auto"/>
        <w:ind w:firstLine="709"/>
        <w:jc w:val="both"/>
        <w:rPr>
          <w:rFonts w:ascii="Times New Roman" w:hAnsi="Times New Roman"/>
          <w:lang w:val="ru-RU"/>
        </w:rPr>
      </w:pPr>
      <w:proofErr w:type="gramStart"/>
      <w:r w:rsidRPr="008A481F">
        <w:rPr>
          <w:rFonts w:ascii="Times New Roman" w:hAnsi="Times New Roman"/>
          <w:lang w:val="en-US"/>
        </w:rPr>
        <w:t xml:space="preserve">The primary purpose of curriculum in </w:t>
      </w:r>
      <w:smartTag w:uri="urn:schemas-microsoft-com:office:smarttags" w:element="country-region">
        <w:r w:rsidRPr="008A481F">
          <w:rPr>
            <w:rFonts w:ascii="Times New Roman" w:hAnsi="Times New Roman"/>
            <w:lang w:val="en-US"/>
          </w:rPr>
          <w:t>Netherlands</w:t>
        </w:r>
      </w:smartTag>
      <w:r w:rsidRPr="008A481F">
        <w:rPr>
          <w:rFonts w:ascii="Times New Roman" w:hAnsi="Times New Roman"/>
          <w:lang w:val="en-US"/>
        </w:rPr>
        <w:t xml:space="preserve"> – not only cognitive and emotional development, and yet the development of creative, social, cultural and physical skills.</w:t>
      </w:r>
      <w:proofErr w:type="gramEnd"/>
      <w:r w:rsidRPr="008A481F">
        <w:rPr>
          <w:rFonts w:ascii="Times New Roman" w:hAnsi="Times New Roman"/>
          <w:lang w:val="en-US"/>
        </w:rPr>
        <w:t xml:space="preserve"> Educational establishments within the limits of their </w:t>
      </w:r>
      <w:proofErr w:type="gramStart"/>
      <w:r w:rsidRPr="008A481F">
        <w:rPr>
          <w:rFonts w:ascii="Times New Roman" w:hAnsi="Times New Roman"/>
          <w:lang w:val="en-US"/>
        </w:rPr>
        <w:t>programs,</w:t>
      </w:r>
      <w:proofErr w:type="gramEnd"/>
      <w:r w:rsidRPr="008A481F">
        <w:rPr>
          <w:rFonts w:ascii="Times New Roman" w:hAnsi="Times New Roman"/>
          <w:lang w:val="en-US"/>
        </w:rPr>
        <w:t xml:space="preserve"> have a right to decide independently what amount of hours and when should be devoted to different subjects in curriculum [3, p. 15]. Important trend in curriculum in </w:t>
      </w:r>
      <w:smartTag w:uri="urn:schemas-microsoft-com:office:smarttags" w:element="country-region">
        <w:r w:rsidRPr="008A481F">
          <w:rPr>
            <w:rFonts w:ascii="Times New Roman" w:hAnsi="Times New Roman"/>
            <w:lang w:val="en-US"/>
          </w:rPr>
          <w:t>Scotland</w:t>
        </w:r>
      </w:smartTag>
      <w:r w:rsidRPr="008A481F">
        <w:rPr>
          <w:rFonts w:ascii="Times New Roman" w:hAnsi="Times New Roman"/>
          <w:lang w:val="en-US"/>
        </w:rPr>
        <w:t xml:space="preserve"> is training students to a few professions, that </w:t>
      </w:r>
      <w:proofErr w:type="gramStart"/>
      <w:r w:rsidRPr="008A481F">
        <w:rPr>
          <w:rFonts w:ascii="Times New Roman" w:hAnsi="Times New Roman"/>
          <w:lang w:val="en-US"/>
        </w:rPr>
        <w:t>is</w:t>
      </w:r>
      <w:proofErr w:type="gramEnd"/>
      <w:r w:rsidRPr="008A481F">
        <w:rPr>
          <w:rFonts w:ascii="Times New Roman" w:hAnsi="Times New Roman"/>
          <w:lang w:val="en-US"/>
        </w:rPr>
        <w:t xml:space="preserve"> confirmed by certificates. In the conditions of rapid socio-economic growth it gives them possibility to change a profession in the case of necessity. </w:t>
      </w:r>
    </w:p>
    <w:p w:rsidR="00052568" w:rsidRPr="008A481F" w:rsidRDefault="00052568" w:rsidP="008A481F">
      <w:pPr>
        <w:spacing w:after="0" w:line="240" w:lineRule="auto"/>
        <w:ind w:firstLine="709"/>
        <w:jc w:val="both"/>
        <w:rPr>
          <w:rFonts w:ascii="Times New Roman" w:hAnsi="Times New Roman"/>
          <w:lang w:val="en-US"/>
        </w:rPr>
      </w:pPr>
      <w:r w:rsidRPr="008A481F">
        <w:rPr>
          <w:rFonts w:ascii="Times New Roman" w:hAnsi="Times New Roman"/>
          <w:lang w:val="en-US"/>
        </w:rPr>
        <w:t xml:space="preserve">Besides, schooling meets individual demands too, </w:t>
      </w:r>
      <w:proofErr w:type="gramStart"/>
      <w:r w:rsidRPr="008A481F">
        <w:rPr>
          <w:rFonts w:ascii="Times New Roman" w:hAnsi="Times New Roman"/>
          <w:lang w:val="en-US"/>
        </w:rPr>
        <w:t>which means «age, capabilities, possibilities», and is directed to the development of «personality, talents, mental and physical abilities of children and young people, for the fullest realization of their potential».</w:t>
      </w:r>
      <w:proofErr w:type="gramEnd"/>
      <w:r w:rsidRPr="008A481F">
        <w:rPr>
          <w:rFonts w:ascii="Times New Roman" w:hAnsi="Times New Roman"/>
          <w:lang w:val="en-US"/>
        </w:rPr>
        <w:t xml:space="preserve"> The Scottish system of education assists development of a person’s independent thinking, and at the same time provides him possibility to carry out various roles in the conditions of socio-economic changes. But it means responsibility for own studies, healthy way of life, welfare, growth and cultural enriching of society, support of national values and participation in democratic processes [5, p. 3]. In 2004 the Curriculum of Irreproachability was given out, that determines aims and principles of education for children and young people in age from 3 18 to. In accordance with this document education is to provide development of successful student, self-assured personality, responsible citizen, and effective worker [5, p. 3].</w:t>
      </w:r>
    </w:p>
    <w:p w:rsidR="00052568" w:rsidRPr="008A481F" w:rsidRDefault="00052568" w:rsidP="008A481F">
      <w:pPr>
        <w:spacing w:after="0" w:line="240" w:lineRule="auto"/>
        <w:ind w:firstLine="709"/>
        <w:jc w:val="both"/>
        <w:rPr>
          <w:rFonts w:ascii="Times New Roman" w:hAnsi="Times New Roman"/>
          <w:lang w:val="en-US"/>
        </w:rPr>
      </w:pPr>
      <w:r w:rsidRPr="008A481F">
        <w:rPr>
          <w:rFonts w:ascii="Times New Roman" w:hAnsi="Times New Roman"/>
          <w:lang w:val="en-US"/>
        </w:rPr>
        <w:t xml:space="preserve">However the existing system of teacher training does not always provide high quality of </w:t>
      </w:r>
      <w:r w:rsidRPr="008A481F">
        <w:rPr>
          <w:rFonts w:ascii="Times New Roman" w:hAnsi="Times New Roman"/>
          <w:lang w:val="en-US"/>
        </w:rPr>
        <w:lastRenderedPageBreak/>
        <w:t>training. This problem can be settled by different ways: - more intensive pedagogical practice to get a certificate; - widening pedagogical qualifying standards for the improvement the quality of the programs to get pedagogical qualification (especially simultaneous programs); - participating junior classes teachers in the mentoring programs with more experienced colleagues [2, p. 17].</w:t>
      </w:r>
    </w:p>
    <w:p w:rsidR="001222A4" w:rsidRDefault="00052568" w:rsidP="008A481F">
      <w:pPr>
        <w:pStyle w:val="a3"/>
        <w:spacing w:before="0" w:beforeAutospacing="0" w:after="0" w:afterAutospacing="0"/>
        <w:ind w:firstLine="709"/>
        <w:jc w:val="both"/>
        <w:rPr>
          <w:sz w:val="22"/>
          <w:szCs w:val="22"/>
        </w:rPr>
      </w:pPr>
      <w:r w:rsidRPr="008A481F">
        <w:rPr>
          <w:sz w:val="22"/>
          <w:szCs w:val="22"/>
          <w:lang w:val="en-US"/>
        </w:rPr>
        <w:t xml:space="preserve">One more outstanding tendency in modernization of the contents of education of future teachers is the increasing use of </w:t>
      </w:r>
      <w:r w:rsidRPr="008A481F">
        <w:rPr>
          <w:sz w:val="22"/>
          <w:szCs w:val="22"/>
        </w:rPr>
        <w:t>ІКТ</w:t>
      </w:r>
      <w:r w:rsidRPr="008A481F">
        <w:rPr>
          <w:sz w:val="22"/>
          <w:szCs w:val="22"/>
          <w:lang w:val="en-US"/>
        </w:rPr>
        <w:t xml:space="preserve">, </w:t>
      </w:r>
      <w:proofErr w:type="gramStart"/>
      <w:r w:rsidRPr="008A481F">
        <w:rPr>
          <w:sz w:val="22"/>
          <w:szCs w:val="22"/>
          <w:lang w:val="en-US"/>
        </w:rPr>
        <w:t>that begun</w:t>
      </w:r>
      <w:proofErr w:type="gramEnd"/>
      <w:r w:rsidRPr="008A481F">
        <w:rPr>
          <w:sz w:val="22"/>
          <w:szCs w:val="22"/>
          <w:lang w:val="en-US"/>
        </w:rPr>
        <w:t xml:space="preserve"> with the first half 1990s of the past century. But different countries direct their attention to different levels of pedagogical system. For example, in </w:t>
      </w:r>
      <w:smartTag w:uri="urn:schemas-microsoft-com:office:smarttags" w:element="country-region">
        <w:r w:rsidRPr="008A481F">
          <w:rPr>
            <w:sz w:val="22"/>
            <w:szCs w:val="22"/>
            <w:lang w:val="en-US"/>
          </w:rPr>
          <w:t>Austria</w:t>
        </w:r>
      </w:smartTag>
      <w:r w:rsidRPr="008A481F">
        <w:rPr>
          <w:sz w:val="22"/>
          <w:szCs w:val="22"/>
          <w:lang w:val="en-US"/>
        </w:rPr>
        <w:t xml:space="preserve"> the use of </w:t>
      </w:r>
      <w:r w:rsidRPr="008A481F">
        <w:rPr>
          <w:sz w:val="22"/>
          <w:szCs w:val="22"/>
        </w:rPr>
        <w:t>е</w:t>
      </w:r>
      <w:r w:rsidRPr="008A481F">
        <w:rPr>
          <w:sz w:val="22"/>
          <w:szCs w:val="22"/>
          <w:lang w:val="en-US"/>
        </w:rPr>
        <w:t xml:space="preserve">-learning takes place in universities and in-training of pedagogical personnel. </w:t>
      </w:r>
    </w:p>
    <w:p w:rsidR="001222A4" w:rsidRDefault="00052568" w:rsidP="008A481F">
      <w:pPr>
        <w:pStyle w:val="a3"/>
        <w:spacing w:before="0" w:beforeAutospacing="0" w:after="0" w:afterAutospacing="0"/>
        <w:ind w:firstLine="709"/>
        <w:jc w:val="both"/>
        <w:rPr>
          <w:sz w:val="22"/>
          <w:szCs w:val="22"/>
        </w:rPr>
      </w:pPr>
      <w:r w:rsidRPr="008A481F">
        <w:rPr>
          <w:sz w:val="22"/>
          <w:szCs w:val="22"/>
          <w:lang w:val="en-US"/>
        </w:rPr>
        <w:t xml:space="preserve">In England all the teachers, who get qualification are to master the set of </w:t>
      </w:r>
      <w:r w:rsidRPr="008A481F">
        <w:rPr>
          <w:sz w:val="22"/>
          <w:szCs w:val="22"/>
        </w:rPr>
        <w:t>ІКТ</w:t>
      </w:r>
      <w:r w:rsidRPr="008A481F">
        <w:rPr>
          <w:sz w:val="22"/>
          <w:szCs w:val="22"/>
          <w:lang w:val="en-US"/>
        </w:rPr>
        <w:t xml:space="preserve"> competences. In </w:t>
      </w:r>
      <w:smartTag w:uri="urn:schemas-microsoft-com:office:smarttags" w:element="country-region">
        <w:r w:rsidRPr="008A481F">
          <w:rPr>
            <w:sz w:val="22"/>
            <w:szCs w:val="22"/>
            <w:lang w:val="en-US"/>
          </w:rPr>
          <w:t>Finland</w:t>
        </w:r>
      </w:smartTag>
      <w:r w:rsidRPr="008A481F">
        <w:rPr>
          <w:sz w:val="22"/>
          <w:szCs w:val="22"/>
          <w:lang w:val="en-US"/>
        </w:rPr>
        <w:t xml:space="preserve"> studying information technologies is integrated in all practical courses of pedagogical education. </w:t>
      </w:r>
    </w:p>
    <w:p w:rsidR="00052568" w:rsidRPr="008A481F" w:rsidRDefault="00052568" w:rsidP="008A481F">
      <w:pPr>
        <w:pStyle w:val="a3"/>
        <w:spacing w:before="0" w:beforeAutospacing="0" w:after="0" w:afterAutospacing="0"/>
        <w:ind w:firstLine="709"/>
        <w:jc w:val="both"/>
        <w:rPr>
          <w:sz w:val="22"/>
          <w:szCs w:val="22"/>
          <w:lang w:val="en-US"/>
        </w:rPr>
      </w:pPr>
      <w:r w:rsidRPr="008A481F">
        <w:rPr>
          <w:sz w:val="22"/>
          <w:szCs w:val="22"/>
          <w:lang w:val="en-US"/>
        </w:rPr>
        <w:t xml:space="preserve">In the Netherlands the experimental programs of pedagogical education began to include some innovations in courses for primary school teachers, with attention to the use of </w:t>
      </w:r>
      <w:r w:rsidRPr="008A481F">
        <w:rPr>
          <w:sz w:val="22"/>
          <w:szCs w:val="22"/>
        </w:rPr>
        <w:t>ІКТ</w:t>
      </w:r>
      <w:r w:rsidRPr="008A481F">
        <w:rPr>
          <w:sz w:val="22"/>
          <w:szCs w:val="22"/>
          <w:lang w:val="en-US"/>
        </w:rPr>
        <w:t xml:space="preserve"> and </w:t>
      </w:r>
      <w:proofErr w:type="spellStart"/>
      <w:r w:rsidRPr="008A481F">
        <w:rPr>
          <w:sz w:val="22"/>
          <w:szCs w:val="22"/>
          <w:lang w:val="en-US"/>
        </w:rPr>
        <w:t>tele</w:t>
      </w:r>
      <w:proofErr w:type="spellEnd"/>
      <w:r w:rsidRPr="008A481F">
        <w:rPr>
          <w:sz w:val="22"/>
          <w:szCs w:val="22"/>
          <w:lang w:val="en-US"/>
        </w:rPr>
        <w:t xml:space="preserve">-programs. In </w:t>
      </w:r>
      <w:smartTag w:uri="urn:schemas-microsoft-com:office:smarttags" w:element="country-region">
        <w:r w:rsidRPr="008A481F">
          <w:rPr>
            <w:sz w:val="22"/>
            <w:szCs w:val="22"/>
            <w:lang w:val="en-US"/>
          </w:rPr>
          <w:t>Romania</w:t>
        </w:r>
      </w:smartTag>
      <w:r w:rsidRPr="008A481F">
        <w:rPr>
          <w:sz w:val="22"/>
          <w:szCs w:val="22"/>
          <w:lang w:val="en-US"/>
        </w:rPr>
        <w:t xml:space="preserve"> new tasks of the effective use of </w:t>
      </w:r>
      <w:r w:rsidRPr="008A481F">
        <w:rPr>
          <w:sz w:val="22"/>
          <w:szCs w:val="22"/>
        </w:rPr>
        <w:t>ІКТ</w:t>
      </w:r>
      <w:r w:rsidRPr="008A481F">
        <w:rPr>
          <w:sz w:val="22"/>
          <w:szCs w:val="22"/>
          <w:lang w:val="en-US"/>
        </w:rPr>
        <w:t xml:space="preserve"> in everyday pedagogical activity were set for teachers [1, </w:t>
      </w:r>
      <w:proofErr w:type="spellStart"/>
      <w:r w:rsidRPr="008A481F">
        <w:rPr>
          <w:sz w:val="22"/>
          <w:szCs w:val="22"/>
        </w:rPr>
        <w:t>р</w:t>
      </w:r>
      <w:proofErr w:type="spellEnd"/>
      <w:r w:rsidRPr="008A481F">
        <w:rPr>
          <w:sz w:val="22"/>
          <w:szCs w:val="22"/>
          <w:lang w:val="en-US"/>
        </w:rPr>
        <w:t>. 324]</w:t>
      </w:r>
    </w:p>
    <w:p w:rsidR="00052568" w:rsidRPr="008A481F" w:rsidRDefault="00052568" w:rsidP="008A481F">
      <w:pPr>
        <w:spacing w:after="0" w:line="240" w:lineRule="auto"/>
        <w:ind w:firstLine="709"/>
        <w:jc w:val="both"/>
        <w:rPr>
          <w:rFonts w:ascii="Times New Roman" w:hAnsi="Times New Roman"/>
          <w:lang w:val="en-US"/>
        </w:rPr>
      </w:pPr>
      <w:r w:rsidRPr="008A481F">
        <w:rPr>
          <w:rFonts w:ascii="Times New Roman" w:hAnsi="Times New Roman"/>
          <w:lang w:val="en-US"/>
        </w:rPr>
        <w:t>Irrefutable fact is that new interactive technologies must play an important role in practical part of education. Some establishments of higher education, especially open universities, adapt this role. But a question remains indefinite to what extent establishments of higher education will render on-line support in teacher training and their professional development.</w:t>
      </w:r>
    </w:p>
    <w:p w:rsidR="00052568" w:rsidRPr="008A481F" w:rsidRDefault="00052568" w:rsidP="008A481F">
      <w:pPr>
        <w:spacing w:after="0" w:line="240" w:lineRule="auto"/>
        <w:ind w:firstLine="709"/>
        <w:jc w:val="both"/>
        <w:rPr>
          <w:rFonts w:ascii="Times New Roman" w:hAnsi="Times New Roman"/>
          <w:lang w:val="en-US"/>
        </w:rPr>
      </w:pPr>
      <w:r w:rsidRPr="008A481F">
        <w:rPr>
          <w:rFonts w:ascii="Times New Roman" w:hAnsi="Times New Roman"/>
          <w:lang w:val="en-US"/>
        </w:rPr>
        <w:t xml:space="preserve">The analyzed materials allow us to draw a </w:t>
      </w:r>
      <w:proofErr w:type="gramStart"/>
      <w:r w:rsidRPr="008A481F">
        <w:rPr>
          <w:rFonts w:ascii="Times New Roman" w:hAnsi="Times New Roman"/>
          <w:lang w:val="en-US"/>
        </w:rPr>
        <w:t>conclusion, that</w:t>
      </w:r>
      <w:proofErr w:type="gramEnd"/>
      <w:r w:rsidRPr="008A481F">
        <w:rPr>
          <w:rFonts w:ascii="Times New Roman" w:hAnsi="Times New Roman"/>
          <w:lang w:val="en-US"/>
        </w:rPr>
        <w:t xml:space="preserve"> continuous professional development of teachers has turned out another important tendency in modernization of pedagogical education. At the same time, our research testifies the absence of the generally accepted forms of continuous education of teachers, as it is characteristic of teacher training programs in universities. There is an enormous amount of forms of in-service training in European countries, but not all existing forms can satisfy the needs of working teachers, thus investments in most countries are directed to their professional training.</w:t>
      </w:r>
    </w:p>
    <w:p w:rsidR="00052568" w:rsidRPr="008A481F" w:rsidRDefault="00052568" w:rsidP="008A481F">
      <w:pPr>
        <w:spacing w:after="0" w:line="240" w:lineRule="auto"/>
        <w:ind w:firstLine="709"/>
        <w:jc w:val="both"/>
        <w:rPr>
          <w:rFonts w:ascii="Times New Roman" w:hAnsi="Times New Roman"/>
          <w:lang w:val="en-US"/>
        </w:rPr>
      </w:pPr>
      <w:r w:rsidRPr="008A481F">
        <w:rPr>
          <w:rFonts w:ascii="Times New Roman" w:hAnsi="Times New Roman"/>
          <w:lang w:val="en-US"/>
        </w:rPr>
        <w:t xml:space="preserve">It is obvious that in the process of modernization of pedagogical education attention can be moved from traditionally important education in universities toward professional development of teachers. In most countries continuous professional development is offered to the teachers by different providers, with the tendency to the increase of amount of private </w:t>
      </w:r>
      <w:r w:rsidRPr="008A481F">
        <w:rPr>
          <w:rFonts w:ascii="Times New Roman" w:hAnsi="Times New Roman"/>
          <w:lang w:val="en-US"/>
        </w:rPr>
        <w:lastRenderedPageBreak/>
        <w:t xml:space="preserve">establishments. However, the </w:t>
      </w:r>
      <w:proofErr w:type="gramStart"/>
      <w:r w:rsidRPr="008A481F">
        <w:rPr>
          <w:rFonts w:ascii="Times New Roman" w:hAnsi="Times New Roman"/>
          <w:lang w:val="en-US"/>
        </w:rPr>
        <w:t>contents of education is</w:t>
      </w:r>
      <w:proofErr w:type="gramEnd"/>
      <w:r w:rsidRPr="008A481F">
        <w:rPr>
          <w:rFonts w:ascii="Times New Roman" w:hAnsi="Times New Roman"/>
          <w:lang w:val="en-US"/>
        </w:rPr>
        <w:t xml:space="preserve"> not always relevant to the modern needs of pedagogical workers, and access to the courses of in-service training is complicated for habitants of distant areas. In this connection more clear determination of form and character of higher education establishments activity in professional development of teachers is </w:t>
      </w:r>
      <w:proofErr w:type="gramStart"/>
      <w:r w:rsidRPr="008A481F">
        <w:rPr>
          <w:rFonts w:ascii="Times New Roman" w:hAnsi="Times New Roman"/>
          <w:lang w:val="en-US"/>
        </w:rPr>
        <w:t>necessary ,</w:t>
      </w:r>
      <w:proofErr w:type="gramEnd"/>
      <w:r w:rsidRPr="008A481F">
        <w:rPr>
          <w:rFonts w:ascii="Times New Roman" w:hAnsi="Times New Roman"/>
          <w:lang w:val="en-US"/>
        </w:rPr>
        <w:t xml:space="preserve"> if they are going to take part in these new forms of the programs [1, p. 325].</w:t>
      </w:r>
    </w:p>
    <w:p w:rsidR="00052568" w:rsidRPr="008A481F" w:rsidRDefault="00052568" w:rsidP="008A481F">
      <w:pPr>
        <w:spacing w:after="0" w:line="240" w:lineRule="auto"/>
        <w:ind w:firstLine="709"/>
        <w:jc w:val="both"/>
        <w:rPr>
          <w:rFonts w:ascii="Times New Roman" w:hAnsi="Times New Roman"/>
          <w:lang w:val="en-US"/>
        </w:rPr>
      </w:pPr>
      <w:r w:rsidRPr="008A481F">
        <w:rPr>
          <w:rFonts w:ascii="Times New Roman" w:hAnsi="Times New Roman"/>
          <w:lang w:val="en-US"/>
        </w:rPr>
        <w:t>In 2007 a document of "Skill is for Scotland: strategy of continuous studies" defined main directions of preparation of future specialists: development of personality, preparation in accordance with the necessities of economy and employer. For the achievement of this aim it is necessary to balance the employer’s and student’s demands, to place the object of studies in the center of educational activity, to provide equal access to the studies regardless of race, sex, sexual orientation, age, religious looks, and also for vulnerable groups of population [5, p. 4].</w:t>
      </w:r>
    </w:p>
    <w:p w:rsidR="001222A4" w:rsidRDefault="00052568" w:rsidP="008A481F">
      <w:pPr>
        <w:spacing w:after="0" w:line="240" w:lineRule="auto"/>
        <w:ind w:firstLine="709"/>
        <w:jc w:val="both"/>
        <w:rPr>
          <w:rFonts w:ascii="Times New Roman" w:hAnsi="Times New Roman"/>
          <w:lang w:val="ru-RU"/>
        </w:rPr>
      </w:pPr>
      <w:r w:rsidRPr="008A481F">
        <w:rPr>
          <w:rFonts w:ascii="Times New Roman" w:hAnsi="Times New Roman"/>
          <w:lang w:val="en-US"/>
        </w:rPr>
        <w:t xml:space="preserve">But in spite of certain faults there is a number of interesting ideas that are worth mentioning. For example, in some countries certain days are set for professional development of teachers. In Canada some schools encourage teachers to do researches and focus attention on their professional development. Teachers adjust their professional development to priorities of their school. In Croatia, in the context of collaboration with schools, teachers are offered the catalogue of thematic courses. </w:t>
      </w:r>
    </w:p>
    <w:p w:rsidR="001222A4" w:rsidRDefault="00052568" w:rsidP="008A481F">
      <w:pPr>
        <w:spacing w:after="0" w:line="240" w:lineRule="auto"/>
        <w:ind w:firstLine="709"/>
        <w:jc w:val="both"/>
        <w:rPr>
          <w:rFonts w:ascii="Times New Roman" w:hAnsi="Times New Roman"/>
          <w:lang w:val="ru-RU"/>
        </w:rPr>
      </w:pPr>
      <w:r w:rsidRPr="008A481F">
        <w:rPr>
          <w:rFonts w:ascii="Times New Roman" w:hAnsi="Times New Roman"/>
          <w:lang w:val="en-US"/>
        </w:rPr>
        <w:t xml:space="preserve">Monitoring is carried out according to the variety of courses and the level of teachers’ participation. In England the courses of professional development are considered national priority. For the period of 1998 – 2001years the considerable investments were done in the development of primary schools teachers, and the achievements of students considerably grew. In France professional development of teachers was brought in the general educational plan of every academic establishment. The main priority was defined at the national level, but the ways of its realization were worked out at local levels. In 1999 priorities of teacher professional development were stipulated by the Ministry, that envisaged the use of ІКТ in school practice, implementation the results of scientific researches for upgrading teachers’ knowledge, psychological and pedagogical support of just skilled teachers. In Hungary a government turned the special attention to the importance of professional development, for what schools get grants for every teacher. In addition schools get a right to elect providers independently at the market of educational services among accredited programs. </w:t>
      </w:r>
    </w:p>
    <w:p w:rsidR="001222A4" w:rsidRDefault="00052568" w:rsidP="008A481F">
      <w:pPr>
        <w:spacing w:after="0" w:line="240" w:lineRule="auto"/>
        <w:ind w:firstLine="709"/>
        <w:jc w:val="both"/>
        <w:rPr>
          <w:rFonts w:ascii="Times New Roman" w:hAnsi="Times New Roman"/>
          <w:lang w:val="ru-RU"/>
        </w:rPr>
      </w:pPr>
      <w:r w:rsidRPr="008A481F">
        <w:rPr>
          <w:rFonts w:ascii="Times New Roman" w:hAnsi="Times New Roman"/>
          <w:lang w:val="en-US"/>
        </w:rPr>
        <w:lastRenderedPageBreak/>
        <w:t xml:space="preserve">The directors of schools are to prepare five-year annual plans of pedagogical personnel training, and report about the results of in-service training annually. The most innovative part of the new system is the system of accreditation (accreditation chart). It envisages "the control for the process of entering" the market of educational services, but gives schools a right for the choice of a provider, training programs and criteria of assessments. </w:t>
      </w:r>
    </w:p>
    <w:p w:rsidR="001222A4" w:rsidRDefault="00052568" w:rsidP="008A481F">
      <w:pPr>
        <w:spacing w:after="0" w:line="240" w:lineRule="auto"/>
        <w:ind w:firstLine="709"/>
        <w:jc w:val="both"/>
        <w:rPr>
          <w:rFonts w:ascii="Times New Roman" w:hAnsi="Times New Roman"/>
          <w:lang w:val="ru-RU"/>
        </w:rPr>
      </w:pPr>
      <w:r w:rsidRPr="008A481F">
        <w:rPr>
          <w:rFonts w:ascii="Times New Roman" w:hAnsi="Times New Roman"/>
          <w:lang w:val="en-US"/>
        </w:rPr>
        <w:t xml:space="preserve">In Ireland in the Ministry of education the department of in-service training and professional development was open for co-ordination of activity in this sphere. Annually teachers get special days for attending the courses. In Italy twenty regional institutes under the supervision of national ministry coordinate their activity in planning, motivation, support of researches, </w:t>
      </w:r>
      <w:proofErr w:type="gramStart"/>
      <w:r w:rsidRPr="008A481F">
        <w:rPr>
          <w:rFonts w:ascii="Times New Roman" w:hAnsi="Times New Roman"/>
          <w:lang w:val="en-US"/>
        </w:rPr>
        <w:t>realization</w:t>
      </w:r>
      <w:proofErr w:type="gramEnd"/>
      <w:r w:rsidRPr="008A481F">
        <w:rPr>
          <w:rFonts w:ascii="Times New Roman" w:hAnsi="Times New Roman"/>
          <w:lang w:val="en-US"/>
        </w:rPr>
        <w:t xml:space="preserve"> of experiments in the sphere of professional development. These institutes operate in collaboration with universities, associations of teachers, trade unions of teachers in planning the programs of professional development. </w:t>
      </w:r>
    </w:p>
    <w:p w:rsidR="001222A4" w:rsidRDefault="00052568" w:rsidP="008A481F">
      <w:pPr>
        <w:spacing w:after="0" w:line="240" w:lineRule="auto"/>
        <w:ind w:firstLine="709"/>
        <w:jc w:val="both"/>
        <w:rPr>
          <w:rFonts w:ascii="Times New Roman" w:hAnsi="Times New Roman"/>
          <w:lang w:val="ru-RU"/>
        </w:rPr>
      </w:pPr>
      <w:r w:rsidRPr="008A481F">
        <w:rPr>
          <w:rFonts w:ascii="Times New Roman" w:hAnsi="Times New Roman"/>
          <w:lang w:val="en-US"/>
        </w:rPr>
        <w:t>In Poland the mentors are elected among experienced specialists by the teachers of the same subject. Mentors have less working hours for possibility to provide support and guidance to their colleagues.</w:t>
      </w:r>
    </w:p>
    <w:p w:rsidR="00052568" w:rsidRPr="008A481F" w:rsidRDefault="00052568" w:rsidP="008A481F">
      <w:pPr>
        <w:spacing w:after="0" w:line="240" w:lineRule="auto"/>
        <w:ind w:firstLine="709"/>
        <w:jc w:val="both"/>
        <w:rPr>
          <w:rFonts w:ascii="Times New Roman" w:hAnsi="Times New Roman"/>
          <w:lang w:val="en-US"/>
        </w:rPr>
      </w:pPr>
      <w:r w:rsidRPr="008A481F">
        <w:rPr>
          <w:rFonts w:ascii="Times New Roman" w:hAnsi="Times New Roman"/>
          <w:lang w:val="en-US"/>
        </w:rPr>
        <w:t xml:space="preserve"> In Romania "The teachers’ houses" were open which operate as local centers of education and registration of documentation. The practice of creation of methodological commissions presents special interest as it provides the cooperation between specialists in certain sphere with those, who teach these subjects at school. At the same time, the system of the systematic in-service training does not function in Finland, though the need in such regular activity is admitted at all levels [1, p. 326].</w:t>
      </w:r>
    </w:p>
    <w:p w:rsidR="00052568" w:rsidRPr="008A481F" w:rsidRDefault="00052568" w:rsidP="008A481F">
      <w:pPr>
        <w:spacing w:after="0" w:line="240" w:lineRule="auto"/>
        <w:ind w:firstLine="709"/>
        <w:jc w:val="both"/>
        <w:rPr>
          <w:rFonts w:ascii="Times New Roman" w:hAnsi="Times New Roman"/>
          <w:lang w:val="en-US"/>
        </w:rPr>
      </w:pPr>
      <w:r w:rsidRPr="008A481F">
        <w:rPr>
          <w:rFonts w:ascii="Times New Roman" w:hAnsi="Times New Roman"/>
          <w:lang w:val="en-US"/>
        </w:rPr>
        <w:t>The establishments of higher education are encouraged to these initiatives, and in most countries remain the main resource of professional development. But we can say about distinct tendency of losing by them the monopolistic role of providers in the industry of teacher continuous professional development. National and regional institutes, non-state organizations, private organizations, begin to play the main part at the market of educational services. Traditional, but not always effective establishments of higher education turned out to be more expensive [1, p. 326].</w:t>
      </w:r>
    </w:p>
    <w:p w:rsidR="001222A4" w:rsidRDefault="001222A4" w:rsidP="008A481F">
      <w:pPr>
        <w:spacing w:after="0" w:line="240" w:lineRule="auto"/>
        <w:ind w:firstLine="709"/>
        <w:jc w:val="both"/>
        <w:rPr>
          <w:rFonts w:ascii="Times New Roman" w:hAnsi="Times New Roman"/>
          <w:b/>
          <w:lang w:val="ru-RU"/>
        </w:rPr>
      </w:pPr>
    </w:p>
    <w:p w:rsidR="001222A4" w:rsidRDefault="001222A4" w:rsidP="008A481F">
      <w:pPr>
        <w:spacing w:after="0" w:line="240" w:lineRule="auto"/>
        <w:ind w:firstLine="709"/>
        <w:jc w:val="both"/>
        <w:rPr>
          <w:rFonts w:ascii="Times New Roman" w:hAnsi="Times New Roman"/>
          <w:b/>
          <w:lang w:val="ru-RU"/>
        </w:rPr>
      </w:pPr>
      <w:r>
        <w:rPr>
          <w:rFonts w:ascii="Times New Roman" w:hAnsi="Times New Roman"/>
          <w:b/>
          <w:lang w:val="ru-RU"/>
        </w:rPr>
        <w:t xml:space="preserve">5. </w:t>
      </w:r>
      <w:proofErr w:type="gramStart"/>
      <w:r w:rsidR="00052568" w:rsidRPr="008A481F">
        <w:rPr>
          <w:rFonts w:ascii="Times New Roman" w:hAnsi="Times New Roman"/>
          <w:b/>
          <w:lang w:val="en-US"/>
        </w:rPr>
        <w:t>Conclusions.</w:t>
      </w:r>
      <w:proofErr w:type="gramEnd"/>
      <w:r w:rsidR="00052568" w:rsidRPr="008A481F">
        <w:rPr>
          <w:rFonts w:ascii="Times New Roman" w:hAnsi="Times New Roman"/>
          <w:b/>
          <w:lang w:val="en-US"/>
        </w:rPr>
        <w:t xml:space="preserve"> </w:t>
      </w:r>
    </w:p>
    <w:p w:rsidR="001222A4" w:rsidRDefault="001222A4" w:rsidP="008A481F">
      <w:pPr>
        <w:spacing w:after="0" w:line="240" w:lineRule="auto"/>
        <w:ind w:firstLine="709"/>
        <w:jc w:val="both"/>
        <w:rPr>
          <w:rFonts w:ascii="Times New Roman" w:hAnsi="Times New Roman"/>
          <w:lang w:val="ru-RU"/>
        </w:rPr>
      </w:pPr>
    </w:p>
    <w:p w:rsidR="00052568" w:rsidRPr="008A481F" w:rsidRDefault="00052568" w:rsidP="008A481F">
      <w:pPr>
        <w:spacing w:after="0" w:line="240" w:lineRule="auto"/>
        <w:ind w:firstLine="709"/>
        <w:jc w:val="both"/>
        <w:rPr>
          <w:rFonts w:ascii="Times New Roman" w:hAnsi="Times New Roman"/>
          <w:lang w:val="en-US"/>
        </w:rPr>
      </w:pPr>
      <w:r w:rsidRPr="008A481F">
        <w:rPr>
          <w:rFonts w:ascii="Times New Roman" w:hAnsi="Times New Roman"/>
          <w:lang w:val="en-US"/>
        </w:rPr>
        <w:t xml:space="preserve">Thus, the results of </w:t>
      </w:r>
      <w:r w:rsidRPr="008A481F">
        <w:rPr>
          <w:rFonts w:ascii="Times New Roman" w:hAnsi="Times New Roman"/>
        </w:rPr>
        <w:t>o</w:t>
      </w:r>
      <w:r w:rsidRPr="008A481F">
        <w:rPr>
          <w:rFonts w:ascii="Times New Roman" w:hAnsi="Times New Roman"/>
          <w:lang w:val="en-US"/>
        </w:rPr>
        <w:t>u</w:t>
      </w:r>
      <w:r w:rsidRPr="008A481F">
        <w:rPr>
          <w:rFonts w:ascii="Times New Roman" w:hAnsi="Times New Roman"/>
        </w:rPr>
        <w:t xml:space="preserve">r </w:t>
      </w:r>
      <w:r w:rsidRPr="008A481F">
        <w:rPr>
          <w:rFonts w:ascii="Times New Roman" w:hAnsi="Times New Roman"/>
          <w:lang w:val="en-US"/>
        </w:rPr>
        <w:t xml:space="preserve">scientific comparison of the educational systems in different countries give us possibility to reveal the progressive ideas that can be used creatively in </w:t>
      </w:r>
      <w:r w:rsidRPr="008A481F">
        <w:rPr>
          <w:rFonts w:ascii="Times New Roman" w:hAnsi="Times New Roman"/>
          <w:lang w:val="en-US"/>
        </w:rPr>
        <w:lastRenderedPageBreak/>
        <w:t xml:space="preserve">future teachers training. They are: updating the contents of education on the basis of strengthening practical component, personality orientated approaches in teaching, encouraging students to research work, creation special circumstances for effective pedagogical practice, active introduction innovative forms of continuous pedagogical education for professional development and lifelong studies. Methods and organizational forms of studies with the use of information and communication technologies in pedagogical establishments provide the effective studies of students and readiness of future specialists to create educational environment at school. The development of democratic tendencies in the </w:t>
      </w:r>
      <w:r w:rsidRPr="008A481F">
        <w:rPr>
          <w:rFonts w:ascii="Times New Roman" w:hAnsi="Times New Roman"/>
          <w:lang w:val="en-US"/>
        </w:rPr>
        <w:lastRenderedPageBreak/>
        <w:t>system of education extends possibilities of non-state organizations, encourages social partners for modernization of teacher training and meets the educational needs of different categories of population.</w:t>
      </w:r>
    </w:p>
    <w:p w:rsidR="00052568" w:rsidRPr="008A481F" w:rsidRDefault="00052568" w:rsidP="008A481F">
      <w:pPr>
        <w:spacing w:after="0" w:line="240" w:lineRule="auto"/>
        <w:ind w:firstLine="709"/>
        <w:jc w:val="both"/>
        <w:rPr>
          <w:rFonts w:ascii="Times New Roman" w:hAnsi="Times New Roman"/>
          <w:lang w:val="en-US"/>
        </w:rPr>
      </w:pPr>
      <w:r w:rsidRPr="008A481F">
        <w:rPr>
          <w:rFonts w:ascii="Times New Roman" w:hAnsi="Times New Roman"/>
          <w:lang w:val="en-US"/>
        </w:rPr>
        <w:t xml:space="preserve">Our further researches should be devoted to the activity of teachers’ associations and other social partners in professional development of pedagogical personnel. </w:t>
      </w:r>
    </w:p>
    <w:p w:rsidR="00052568" w:rsidRPr="008A481F" w:rsidRDefault="00052568" w:rsidP="008A481F">
      <w:pPr>
        <w:spacing w:after="0" w:line="240" w:lineRule="auto"/>
        <w:ind w:firstLine="709"/>
        <w:jc w:val="both"/>
        <w:rPr>
          <w:rFonts w:ascii="Times New Roman" w:hAnsi="Times New Roman"/>
          <w:lang w:val="en-US"/>
        </w:rPr>
      </w:pPr>
    </w:p>
    <w:p w:rsidR="00052568" w:rsidRPr="008A481F" w:rsidRDefault="00052568" w:rsidP="008A481F">
      <w:pPr>
        <w:spacing w:after="0" w:line="240" w:lineRule="auto"/>
        <w:ind w:firstLine="709"/>
        <w:jc w:val="both"/>
        <w:rPr>
          <w:rFonts w:ascii="Times New Roman" w:hAnsi="Times New Roman"/>
          <w:lang w:val="en-US"/>
        </w:rPr>
      </w:pPr>
    </w:p>
    <w:p w:rsidR="00052568" w:rsidRPr="008A481F" w:rsidRDefault="00052568" w:rsidP="008A481F">
      <w:pPr>
        <w:spacing w:after="0" w:line="240" w:lineRule="auto"/>
        <w:ind w:firstLine="709"/>
        <w:jc w:val="both"/>
        <w:rPr>
          <w:rFonts w:ascii="Times New Roman" w:hAnsi="Times New Roman"/>
          <w:lang w:val="en-US"/>
        </w:rPr>
      </w:pPr>
    </w:p>
    <w:p w:rsidR="00052568" w:rsidRPr="008A481F" w:rsidRDefault="00052568" w:rsidP="008A481F">
      <w:pPr>
        <w:spacing w:after="0" w:line="240" w:lineRule="auto"/>
        <w:ind w:firstLine="709"/>
        <w:jc w:val="both"/>
        <w:rPr>
          <w:rFonts w:ascii="Times New Roman" w:hAnsi="Times New Roman"/>
          <w:lang w:val="en-US"/>
        </w:rPr>
      </w:pPr>
    </w:p>
    <w:p w:rsidR="00052568" w:rsidRPr="008A481F" w:rsidRDefault="00052568" w:rsidP="008A481F">
      <w:pPr>
        <w:spacing w:after="0" w:line="240" w:lineRule="auto"/>
        <w:ind w:firstLine="709"/>
        <w:jc w:val="both"/>
        <w:rPr>
          <w:rFonts w:ascii="Times New Roman" w:hAnsi="Times New Roman"/>
          <w:lang w:val="en-US"/>
        </w:rPr>
      </w:pPr>
    </w:p>
    <w:p w:rsidR="00052568" w:rsidRPr="008A481F" w:rsidRDefault="00052568" w:rsidP="008A481F">
      <w:pPr>
        <w:spacing w:after="0" w:line="240" w:lineRule="auto"/>
        <w:ind w:firstLine="709"/>
        <w:jc w:val="both"/>
        <w:rPr>
          <w:rFonts w:ascii="Times New Roman" w:hAnsi="Times New Roman"/>
          <w:lang w:val="en-US"/>
        </w:rPr>
      </w:pPr>
    </w:p>
    <w:p w:rsidR="00052568" w:rsidRPr="008A481F" w:rsidRDefault="00052568" w:rsidP="008A481F">
      <w:pPr>
        <w:spacing w:after="0" w:line="240" w:lineRule="auto"/>
        <w:ind w:firstLine="709"/>
        <w:jc w:val="both"/>
        <w:rPr>
          <w:rFonts w:ascii="Times New Roman" w:hAnsi="Times New Roman"/>
          <w:lang w:val="en-US"/>
        </w:rPr>
        <w:sectPr w:rsidR="00052568" w:rsidRPr="008A481F" w:rsidSect="00DE1227">
          <w:type w:val="continuous"/>
          <w:pgSz w:w="11906" w:h="16838"/>
          <w:pgMar w:top="850" w:right="850" w:bottom="850" w:left="1417" w:header="708" w:footer="708" w:gutter="0"/>
          <w:cols w:num="2" w:space="565"/>
          <w:docGrid w:linePitch="360"/>
        </w:sectPr>
      </w:pPr>
    </w:p>
    <w:p w:rsidR="001222A4" w:rsidRDefault="001222A4" w:rsidP="008A481F">
      <w:pPr>
        <w:spacing w:after="0" w:line="240" w:lineRule="auto"/>
        <w:ind w:firstLine="709"/>
        <w:jc w:val="center"/>
        <w:rPr>
          <w:rFonts w:ascii="Times New Roman" w:hAnsi="Times New Roman"/>
          <w:b/>
          <w:lang w:val="ru-RU"/>
        </w:rPr>
      </w:pPr>
    </w:p>
    <w:p w:rsidR="001222A4" w:rsidRDefault="001222A4" w:rsidP="008A481F">
      <w:pPr>
        <w:spacing w:after="0" w:line="240" w:lineRule="auto"/>
        <w:ind w:firstLine="709"/>
        <w:jc w:val="center"/>
        <w:rPr>
          <w:rFonts w:ascii="Times New Roman" w:hAnsi="Times New Roman"/>
          <w:b/>
          <w:lang w:val="ru-RU"/>
        </w:rPr>
      </w:pPr>
    </w:p>
    <w:p w:rsidR="00052568" w:rsidRPr="008A481F" w:rsidRDefault="00052568" w:rsidP="008A481F">
      <w:pPr>
        <w:spacing w:after="0" w:line="240" w:lineRule="auto"/>
        <w:ind w:firstLine="709"/>
        <w:jc w:val="center"/>
        <w:rPr>
          <w:rFonts w:ascii="Times New Roman" w:hAnsi="Times New Roman"/>
          <w:b/>
          <w:lang w:val="en-US"/>
        </w:rPr>
      </w:pPr>
      <w:r w:rsidRPr="008A481F">
        <w:rPr>
          <w:rFonts w:ascii="Times New Roman" w:hAnsi="Times New Roman"/>
          <w:b/>
          <w:lang w:val="en-US"/>
        </w:rPr>
        <w:t>References</w:t>
      </w:r>
    </w:p>
    <w:p w:rsidR="00052568" w:rsidRPr="008A481F" w:rsidRDefault="00052568" w:rsidP="008A481F">
      <w:pPr>
        <w:numPr>
          <w:ilvl w:val="0"/>
          <w:numId w:val="1"/>
        </w:numPr>
        <w:spacing w:after="0" w:line="240" w:lineRule="auto"/>
        <w:ind w:left="0" w:firstLine="709"/>
        <w:jc w:val="both"/>
        <w:rPr>
          <w:rFonts w:ascii="Times New Roman" w:hAnsi="Times New Roman"/>
        </w:rPr>
      </w:pPr>
      <w:r w:rsidRPr="008A481F">
        <w:rPr>
          <w:rFonts w:ascii="Times New Roman" w:hAnsi="Times New Roman"/>
          <w:lang w:val="en-US"/>
        </w:rPr>
        <w:t>Studies</w:t>
      </w:r>
      <w:r w:rsidRPr="008A481F">
        <w:rPr>
          <w:rFonts w:ascii="Times New Roman" w:hAnsi="Times New Roman"/>
        </w:rPr>
        <w:t xml:space="preserve"> </w:t>
      </w:r>
      <w:r w:rsidRPr="008A481F">
        <w:rPr>
          <w:rFonts w:ascii="Times New Roman" w:hAnsi="Times New Roman"/>
          <w:lang w:val="en-US"/>
        </w:rPr>
        <w:t>on</w:t>
      </w:r>
      <w:r w:rsidRPr="008A481F">
        <w:rPr>
          <w:rFonts w:ascii="Times New Roman" w:hAnsi="Times New Roman"/>
        </w:rPr>
        <w:t xml:space="preserve"> </w:t>
      </w:r>
      <w:r w:rsidRPr="008A481F">
        <w:rPr>
          <w:rFonts w:ascii="Times New Roman" w:hAnsi="Times New Roman"/>
          <w:lang w:val="en-US"/>
        </w:rPr>
        <w:t>higher</w:t>
      </w:r>
      <w:r w:rsidRPr="008A481F">
        <w:rPr>
          <w:rFonts w:ascii="Times New Roman" w:hAnsi="Times New Roman"/>
        </w:rPr>
        <w:t xml:space="preserve"> </w:t>
      </w:r>
      <w:r w:rsidRPr="008A481F">
        <w:rPr>
          <w:rFonts w:ascii="Times New Roman" w:hAnsi="Times New Roman"/>
          <w:lang w:val="en-US"/>
        </w:rPr>
        <w:t>education</w:t>
      </w:r>
      <w:r w:rsidRPr="008A481F">
        <w:rPr>
          <w:rFonts w:ascii="Times New Roman" w:hAnsi="Times New Roman"/>
        </w:rPr>
        <w:t xml:space="preserve">. </w:t>
      </w:r>
      <w:r w:rsidRPr="008A481F">
        <w:rPr>
          <w:rFonts w:ascii="Times New Roman" w:hAnsi="Times New Roman"/>
          <w:lang w:val="en-US"/>
        </w:rPr>
        <w:t>Editor</w:t>
      </w:r>
      <w:r w:rsidRPr="008A481F">
        <w:rPr>
          <w:rFonts w:ascii="Times New Roman" w:hAnsi="Times New Roman"/>
        </w:rPr>
        <w:t xml:space="preserve">: </w:t>
      </w:r>
      <w:r w:rsidRPr="008A481F">
        <w:rPr>
          <w:rFonts w:ascii="Times New Roman" w:hAnsi="Times New Roman"/>
          <w:lang w:val="en-US"/>
        </w:rPr>
        <w:t>L</w:t>
      </w:r>
      <w:r w:rsidRPr="008A481F">
        <w:rPr>
          <w:rFonts w:ascii="Times New Roman" w:hAnsi="Times New Roman"/>
        </w:rPr>
        <w:t>.</w:t>
      </w:r>
      <w:r w:rsidRPr="008A481F">
        <w:rPr>
          <w:rFonts w:ascii="Times New Roman" w:hAnsi="Times New Roman"/>
          <w:lang w:val="en-US"/>
        </w:rPr>
        <w:t>C</w:t>
      </w:r>
      <w:r w:rsidRPr="008A481F">
        <w:rPr>
          <w:rFonts w:ascii="Times New Roman" w:hAnsi="Times New Roman"/>
        </w:rPr>
        <w:t>.</w:t>
      </w:r>
      <w:r w:rsidRPr="008A481F">
        <w:rPr>
          <w:rFonts w:ascii="Times New Roman" w:hAnsi="Times New Roman"/>
          <w:lang w:val="en-US"/>
        </w:rPr>
        <w:t>Barrows</w:t>
      </w:r>
      <w:r w:rsidRPr="008A481F">
        <w:rPr>
          <w:rFonts w:ascii="Times New Roman" w:hAnsi="Times New Roman"/>
        </w:rPr>
        <w:t xml:space="preserve">. </w:t>
      </w:r>
      <w:r w:rsidRPr="008A481F">
        <w:rPr>
          <w:rFonts w:ascii="Times New Roman" w:hAnsi="Times New Roman"/>
          <w:lang w:val="en-US"/>
        </w:rPr>
        <w:t>ISBN</w:t>
      </w:r>
      <w:r w:rsidRPr="008A481F">
        <w:rPr>
          <w:rFonts w:ascii="Times New Roman" w:hAnsi="Times New Roman"/>
        </w:rPr>
        <w:t xml:space="preserve"> 92-9069-173-</w:t>
      </w:r>
      <w:r w:rsidRPr="008A481F">
        <w:rPr>
          <w:rFonts w:ascii="Times New Roman" w:hAnsi="Times New Roman"/>
          <w:lang w:val="en-US"/>
        </w:rPr>
        <w:t>X</w:t>
      </w:r>
      <w:r w:rsidRPr="008A481F">
        <w:rPr>
          <w:rFonts w:ascii="Times New Roman" w:hAnsi="Times New Roman"/>
        </w:rPr>
        <w:t xml:space="preserve">, </w:t>
      </w:r>
      <w:r w:rsidRPr="008A481F">
        <w:rPr>
          <w:rFonts w:ascii="Times New Roman" w:hAnsi="Times New Roman"/>
          <w:lang w:val="en-US"/>
        </w:rPr>
        <w:t>UNESCO</w:t>
      </w:r>
      <w:r w:rsidRPr="008A481F">
        <w:rPr>
          <w:rFonts w:ascii="Times New Roman" w:hAnsi="Times New Roman"/>
        </w:rPr>
        <w:t xml:space="preserve">. – 2003. – 337 </w:t>
      </w:r>
      <w:r w:rsidRPr="008A481F">
        <w:rPr>
          <w:rFonts w:ascii="Times New Roman" w:hAnsi="Times New Roman"/>
          <w:lang w:val="en-US"/>
        </w:rPr>
        <w:t>p</w:t>
      </w:r>
      <w:r w:rsidRPr="008A481F">
        <w:rPr>
          <w:rFonts w:ascii="Times New Roman" w:hAnsi="Times New Roman"/>
        </w:rPr>
        <w:t xml:space="preserve">. </w:t>
      </w:r>
    </w:p>
    <w:p w:rsidR="00052568" w:rsidRPr="008A481F" w:rsidRDefault="00052568" w:rsidP="008A481F">
      <w:pPr>
        <w:numPr>
          <w:ilvl w:val="0"/>
          <w:numId w:val="1"/>
        </w:numPr>
        <w:spacing w:after="0" w:line="240" w:lineRule="auto"/>
        <w:ind w:left="0" w:firstLine="709"/>
        <w:jc w:val="both"/>
        <w:rPr>
          <w:rFonts w:ascii="Times New Roman" w:hAnsi="Times New Roman"/>
          <w:lang w:val="en-US"/>
        </w:rPr>
      </w:pPr>
      <w:r w:rsidRPr="008A481F">
        <w:rPr>
          <w:rFonts w:ascii="Times New Roman" w:hAnsi="Times New Roman"/>
          <w:lang w:val="en-US"/>
        </w:rPr>
        <w:t xml:space="preserve">System approach for better education results. Bulgaria / teacher policy. SABER country report, the World Bank. – 2013. – 23 p. </w:t>
      </w:r>
    </w:p>
    <w:p w:rsidR="00052568" w:rsidRPr="008A481F" w:rsidRDefault="00052568" w:rsidP="008A481F">
      <w:pPr>
        <w:numPr>
          <w:ilvl w:val="0"/>
          <w:numId w:val="1"/>
        </w:numPr>
        <w:spacing w:after="0" w:line="240" w:lineRule="auto"/>
        <w:ind w:left="0" w:firstLine="709"/>
        <w:jc w:val="both"/>
        <w:rPr>
          <w:rFonts w:ascii="Times New Roman" w:hAnsi="Times New Roman"/>
          <w:lang w:val="en-US"/>
        </w:rPr>
      </w:pPr>
      <w:r w:rsidRPr="008A481F">
        <w:rPr>
          <w:rFonts w:ascii="Times New Roman" w:hAnsi="Times New Roman"/>
          <w:lang w:val="en-US"/>
        </w:rPr>
        <w:t>World</w:t>
      </w:r>
      <w:r w:rsidRPr="008A481F">
        <w:rPr>
          <w:rFonts w:ascii="Times New Roman" w:hAnsi="Times New Roman"/>
        </w:rPr>
        <w:t xml:space="preserve"> </w:t>
      </w:r>
      <w:r w:rsidRPr="008A481F">
        <w:rPr>
          <w:rFonts w:ascii="Times New Roman" w:hAnsi="Times New Roman"/>
          <w:lang w:val="en-US"/>
        </w:rPr>
        <w:t>data</w:t>
      </w:r>
      <w:r w:rsidRPr="008A481F">
        <w:rPr>
          <w:rFonts w:ascii="Times New Roman" w:hAnsi="Times New Roman"/>
        </w:rPr>
        <w:t xml:space="preserve"> </w:t>
      </w:r>
      <w:r w:rsidRPr="008A481F">
        <w:rPr>
          <w:rFonts w:ascii="Times New Roman" w:hAnsi="Times New Roman"/>
          <w:lang w:val="en-US"/>
        </w:rPr>
        <w:t>on</w:t>
      </w:r>
      <w:r w:rsidRPr="008A481F">
        <w:rPr>
          <w:rFonts w:ascii="Times New Roman" w:hAnsi="Times New Roman"/>
        </w:rPr>
        <w:t xml:space="preserve"> </w:t>
      </w:r>
      <w:r w:rsidRPr="008A481F">
        <w:rPr>
          <w:rFonts w:ascii="Times New Roman" w:hAnsi="Times New Roman"/>
          <w:lang w:val="en-US"/>
        </w:rPr>
        <w:t>education</w:t>
      </w:r>
      <w:r w:rsidRPr="008A481F">
        <w:rPr>
          <w:rFonts w:ascii="Times New Roman" w:hAnsi="Times New Roman"/>
        </w:rPr>
        <w:t>. 7</w:t>
      </w:r>
      <w:proofErr w:type="spellStart"/>
      <w:r w:rsidRPr="008A481F">
        <w:rPr>
          <w:rFonts w:ascii="Times New Roman" w:hAnsi="Times New Roman"/>
          <w:vertAlign w:val="superscript"/>
          <w:lang w:val="en-US"/>
        </w:rPr>
        <w:t>th</w:t>
      </w:r>
      <w:proofErr w:type="spellEnd"/>
      <w:r w:rsidRPr="008A481F">
        <w:rPr>
          <w:rFonts w:ascii="Times New Roman" w:hAnsi="Times New Roman"/>
        </w:rPr>
        <w:t xml:space="preserve"> </w:t>
      </w:r>
      <w:r w:rsidRPr="008A481F">
        <w:rPr>
          <w:rFonts w:ascii="Times New Roman" w:hAnsi="Times New Roman"/>
          <w:lang w:val="en-US"/>
        </w:rPr>
        <w:t>edition. 2010/11. Netherlands, October 2012.</w:t>
      </w:r>
      <w:r w:rsidRPr="008A481F">
        <w:rPr>
          <w:rFonts w:ascii="Times New Roman" w:hAnsi="Times New Roman"/>
        </w:rPr>
        <w:t xml:space="preserve"> </w:t>
      </w:r>
      <w:r w:rsidRPr="008A481F">
        <w:rPr>
          <w:rFonts w:ascii="Times New Roman" w:hAnsi="Times New Roman"/>
          <w:lang w:val="en-US"/>
        </w:rPr>
        <w:t xml:space="preserve">– UNESCO. –– 42 p. </w:t>
      </w:r>
    </w:p>
    <w:p w:rsidR="00052568" w:rsidRPr="008A481F" w:rsidRDefault="00052568" w:rsidP="008A481F">
      <w:pPr>
        <w:numPr>
          <w:ilvl w:val="0"/>
          <w:numId w:val="1"/>
        </w:numPr>
        <w:spacing w:after="0" w:line="240" w:lineRule="auto"/>
        <w:ind w:left="0" w:firstLine="709"/>
        <w:jc w:val="both"/>
        <w:rPr>
          <w:rFonts w:ascii="Times New Roman" w:hAnsi="Times New Roman"/>
          <w:lang w:val="en-US"/>
        </w:rPr>
      </w:pPr>
      <w:r w:rsidRPr="008A481F">
        <w:rPr>
          <w:rFonts w:ascii="Times New Roman" w:hAnsi="Times New Roman"/>
          <w:lang w:val="en-US"/>
        </w:rPr>
        <w:t>World data on education. 7</w:t>
      </w:r>
      <w:r w:rsidRPr="008A481F">
        <w:rPr>
          <w:rFonts w:ascii="Times New Roman" w:hAnsi="Times New Roman"/>
          <w:vertAlign w:val="superscript"/>
          <w:lang w:val="en-US"/>
        </w:rPr>
        <w:t>th</w:t>
      </w:r>
      <w:r w:rsidRPr="008A481F">
        <w:rPr>
          <w:rFonts w:ascii="Times New Roman" w:hAnsi="Times New Roman"/>
          <w:lang w:val="en-US"/>
        </w:rPr>
        <w:t xml:space="preserve"> edition. 2010/11. Great Britain. November 2012. – UNESCO. –– 44 p. </w:t>
      </w:r>
    </w:p>
    <w:p w:rsidR="00052568" w:rsidRPr="008A481F" w:rsidRDefault="00052568" w:rsidP="008A481F">
      <w:pPr>
        <w:numPr>
          <w:ilvl w:val="0"/>
          <w:numId w:val="1"/>
        </w:numPr>
        <w:spacing w:after="0" w:line="240" w:lineRule="auto"/>
        <w:ind w:left="0" w:firstLine="709"/>
        <w:jc w:val="both"/>
        <w:rPr>
          <w:rFonts w:ascii="Times New Roman" w:hAnsi="Times New Roman"/>
          <w:lang w:val="en-US"/>
        </w:rPr>
      </w:pPr>
      <w:r w:rsidRPr="008A481F">
        <w:rPr>
          <w:rFonts w:ascii="Times New Roman" w:hAnsi="Times New Roman"/>
          <w:lang w:val="en-US"/>
        </w:rPr>
        <w:t>World data on education. 7</w:t>
      </w:r>
      <w:r w:rsidRPr="008A481F">
        <w:rPr>
          <w:rFonts w:ascii="Times New Roman" w:hAnsi="Times New Roman"/>
          <w:vertAlign w:val="superscript"/>
          <w:lang w:val="en-US"/>
        </w:rPr>
        <w:t>th</w:t>
      </w:r>
      <w:r w:rsidRPr="008A481F">
        <w:rPr>
          <w:rFonts w:ascii="Times New Roman" w:hAnsi="Times New Roman"/>
          <w:lang w:val="en-US"/>
        </w:rPr>
        <w:t xml:space="preserve"> edition. 2010/11. Great Britain (Scotland). September 2012. – UNESCO. –– 42 p. </w:t>
      </w:r>
    </w:p>
    <w:p w:rsidR="00052568" w:rsidRPr="008A481F" w:rsidRDefault="00052568" w:rsidP="008A481F">
      <w:pPr>
        <w:spacing w:after="0" w:line="240" w:lineRule="auto"/>
        <w:jc w:val="both"/>
        <w:rPr>
          <w:rFonts w:ascii="Times New Roman" w:hAnsi="Times New Roman"/>
          <w:lang w:val="en-US"/>
        </w:rPr>
      </w:pPr>
    </w:p>
    <w:p w:rsidR="00052568" w:rsidRPr="008A481F" w:rsidRDefault="00052568" w:rsidP="008A481F">
      <w:pPr>
        <w:spacing w:after="0" w:line="240" w:lineRule="auto"/>
        <w:ind w:firstLine="709"/>
        <w:jc w:val="center"/>
        <w:rPr>
          <w:rFonts w:ascii="Times New Roman" w:hAnsi="Times New Roman"/>
          <w:b/>
          <w:lang w:val="en-US"/>
        </w:rPr>
      </w:pPr>
    </w:p>
    <w:p w:rsidR="00052568" w:rsidRPr="008A481F" w:rsidRDefault="00052568" w:rsidP="008A481F">
      <w:pPr>
        <w:spacing w:after="0" w:line="240" w:lineRule="auto"/>
        <w:rPr>
          <w:rFonts w:ascii="Times New Roman" w:hAnsi="Times New Roman"/>
          <w:lang w:val="en-US"/>
        </w:rPr>
      </w:pPr>
      <w:r w:rsidRPr="008A481F">
        <w:rPr>
          <w:rFonts w:ascii="Times New Roman" w:hAnsi="Times New Roman"/>
          <w:lang w:val="en-US"/>
        </w:rPr>
        <w:t>UDC 371.134</w:t>
      </w:r>
    </w:p>
    <w:p w:rsidR="00052568" w:rsidRPr="008A481F" w:rsidRDefault="00052568" w:rsidP="008A481F">
      <w:pPr>
        <w:spacing w:after="0" w:line="240" w:lineRule="auto"/>
        <w:jc w:val="right"/>
        <w:rPr>
          <w:rFonts w:ascii="Times New Roman" w:hAnsi="Times New Roman"/>
          <w:b/>
          <w:lang w:val="en-US"/>
        </w:rPr>
      </w:pPr>
      <w:proofErr w:type="spellStart"/>
      <w:r w:rsidRPr="008A481F">
        <w:rPr>
          <w:rFonts w:ascii="Times New Roman" w:hAnsi="Times New Roman"/>
          <w:b/>
          <w:lang w:val="en-US"/>
        </w:rPr>
        <w:t>Nataliya</w:t>
      </w:r>
      <w:proofErr w:type="spellEnd"/>
      <w:r w:rsidRPr="008A481F">
        <w:rPr>
          <w:rFonts w:ascii="Times New Roman" w:hAnsi="Times New Roman"/>
          <w:b/>
          <w:lang w:val="en-US"/>
        </w:rPr>
        <w:t xml:space="preserve"> </w:t>
      </w:r>
      <w:proofErr w:type="spellStart"/>
      <w:r w:rsidRPr="008A481F">
        <w:rPr>
          <w:rFonts w:ascii="Times New Roman" w:hAnsi="Times New Roman"/>
          <w:b/>
          <w:lang w:val="en-US"/>
        </w:rPr>
        <w:t>Pazyura</w:t>
      </w:r>
      <w:proofErr w:type="spellEnd"/>
    </w:p>
    <w:p w:rsidR="00052568" w:rsidRPr="008A481F" w:rsidRDefault="00052568" w:rsidP="008A481F">
      <w:pPr>
        <w:spacing w:after="0" w:line="240" w:lineRule="auto"/>
        <w:jc w:val="center"/>
        <w:rPr>
          <w:rFonts w:ascii="Times New Roman" w:hAnsi="Times New Roman"/>
          <w:b/>
          <w:lang w:val="en-US"/>
        </w:rPr>
      </w:pPr>
      <w:r w:rsidRPr="008A481F">
        <w:rPr>
          <w:rFonts w:ascii="Times New Roman" w:hAnsi="Times New Roman"/>
          <w:b/>
          <w:lang w:val="en-US"/>
        </w:rPr>
        <w:t>Progressive ideas in modernization of teacher training in the developed countries</w:t>
      </w:r>
    </w:p>
    <w:p w:rsidR="00052568" w:rsidRPr="008A481F" w:rsidRDefault="00052568" w:rsidP="008A481F">
      <w:pPr>
        <w:spacing w:after="0" w:line="240" w:lineRule="auto"/>
        <w:jc w:val="center"/>
        <w:rPr>
          <w:rFonts w:ascii="Times New Roman" w:hAnsi="Times New Roman"/>
          <w:lang w:val="en-US"/>
        </w:rPr>
      </w:pPr>
      <w:r w:rsidRPr="008A481F">
        <w:rPr>
          <w:rFonts w:ascii="Times New Roman" w:hAnsi="Times New Roman"/>
          <w:lang w:val="en-US"/>
        </w:rPr>
        <w:t>National Aviation University</w:t>
      </w:r>
    </w:p>
    <w:p w:rsidR="00052568" w:rsidRPr="008A481F" w:rsidRDefault="00052568" w:rsidP="008A481F">
      <w:pPr>
        <w:spacing w:after="0" w:line="240" w:lineRule="auto"/>
        <w:jc w:val="center"/>
        <w:rPr>
          <w:rFonts w:ascii="Times New Roman" w:hAnsi="Times New Roman"/>
          <w:lang w:val="en-US"/>
        </w:rPr>
      </w:pPr>
      <w:r w:rsidRPr="008A481F">
        <w:rPr>
          <w:rFonts w:ascii="Times New Roman" w:hAnsi="Times New Roman"/>
          <w:lang w:val="en-US"/>
        </w:rPr>
        <w:t xml:space="preserve">1 </w:t>
      </w:r>
      <w:proofErr w:type="spellStart"/>
      <w:r w:rsidRPr="008A481F">
        <w:rPr>
          <w:rFonts w:ascii="Times New Roman" w:hAnsi="Times New Roman"/>
          <w:lang w:val="en-US"/>
        </w:rPr>
        <w:t>Kosmonavta</w:t>
      </w:r>
      <w:proofErr w:type="spellEnd"/>
      <w:r w:rsidRPr="008A481F">
        <w:rPr>
          <w:rFonts w:ascii="Times New Roman" w:hAnsi="Times New Roman"/>
          <w:lang w:val="en-US"/>
        </w:rPr>
        <w:t xml:space="preserve"> </w:t>
      </w:r>
      <w:proofErr w:type="spellStart"/>
      <w:r w:rsidRPr="008A481F">
        <w:rPr>
          <w:rFonts w:ascii="Times New Roman" w:hAnsi="Times New Roman"/>
          <w:lang w:val="en-US"/>
        </w:rPr>
        <w:t>Komarova</w:t>
      </w:r>
      <w:proofErr w:type="spellEnd"/>
      <w:r w:rsidRPr="008A481F">
        <w:rPr>
          <w:rFonts w:ascii="Times New Roman" w:hAnsi="Times New Roman"/>
          <w:lang w:val="en-US"/>
        </w:rPr>
        <w:t xml:space="preserve"> prospect, 03680, Kyiv, Ukraine</w:t>
      </w:r>
    </w:p>
    <w:p w:rsidR="00052568" w:rsidRPr="008A481F" w:rsidRDefault="00052568" w:rsidP="008A481F">
      <w:pPr>
        <w:spacing w:after="0" w:line="240" w:lineRule="auto"/>
        <w:jc w:val="center"/>
        <w:rPr>
          <w:rFonts w:ascii="Times New Roman" w:hAnsi="Times New Roman"/>
          <w:lang w:val="en-US"/>
        </w:rPr>
      </w:pPr>
      <w:proofErr w:type="gramStart"/>
      <w:r w:rsidRPr="008A481F">
        <w:rPr>
          <w:rFonts w:ascii="Times New Roman" w:hAnsi="Times New Roman"/>
          <w:lang w:val="en-US"/>
        </w:rPr>
        <w:t>e-mail</w:t>
      </w:r>
      <w:proofErr w:type="gramEnd"/>
      <w:r w:rsidRPr="008A481F">
        <w:rPr>
          <w:rFonts w:ascii="Times New Roman" w:hAnsi="Times New Roman"/>
          <w:lang w:val="en-US"/>
        </w:rPr>
        <w:t xml:space="preserve">: </w:t>
      </w:r>
      <w:hyperlink r:id="rId6" w:history="1">
        <w:r w:rsidRPr="008A481F">
          <w:rPr>
            <w:rStyle w:val="a4"/>
            <w:rFonts w:ascii="Times New Roman" w:hAnsi="Times New Roman"/>
            <w:lang w:val="en-US"/>
          </w:rPr>
          <w:t>npazyura@ukr.net</w:t>
        </w:r>
      </w:hyperlink>
    </w:p>
    <w:p w:rsidR="00052568" w:rsidRPr="008A481F" w:rsidRDefault="00052568" w:rsidP="008A481F">
      <w:pPr>
        <w:spacing w:after="0" w:line="240" w:lineRule="auto"/>
        <w:ind w:firstLine="709"/>
        <w:jc w:val="both"/>
        <w:rPr>
          <w:rFonts w:ascii="Times New Roman" w:hAnsi="Times New Roman"/>
          <w:lang w:val="en-US"/>
        </w:rPr>
      </w:pPr>
    </w:p>
    <w:p w:rsidR="00052568" w:rsidRPr="008A481F" w:rsidRDefault="00052568" w:rsidP="008A481F">
      <w:pPr>
        <w:spacing w:after="0" w:line="240" w:lineRule="auto"/>
        <w:ind w:firstLine="709"/>
        <w:jc w:val="both"/>
        <w:rPr>
          <w:rFonts w:ascii="Times New Roman" w:hAnsi="Times New Roman"/>
          <w:lang w:val="en-US"/>
        </w:rPr>
      </w:pPr>
      <w:r w:rsidRPr="008A481F">
        <w:rPr>
          <w:rFonts w:ascii="Times New Roman" w:hAnsi="Times New Roman"/>
          <w:lang w:val="ru-RU"/>
        </w:rPr>
        <w:t>УДК</w:t>
      </w:r>
      <w:r w:rsidRPr="008A481F">
        <w:rPr>
          <w:rFonts w:ascii="Times New Roman" w:hAnsi="Times New Roman"/>
          <w:lang w:val="en-US"/>
        </w:rPr>
        <w:t xml:space="preserve"> 371.134</w:t>
      </w:r>
    </w:p>
    <w:p w:rsidR="00052568" w:rsidRPr="008A481F" w:rsidRDefault="00052568" w:rsidP="008A481F">
      <w:pPr>
        <w:spacing w:after="0" w:line="240" w:lineRule="auto"/>
        <w:ind w:firstLine="709"/>
        <w:jc w:val="both"/>
        <w:rPr>
          <w:rFonts w:ascii="Times New Roman" w:hAnsi="Times New Roman"/>
          <w:b/>
          <w:lang w:val="en-US"/>
        </w:rPr>
      </w:pPr>
      <w:r w:rsidRPr="008A481F">
        <w:rPr>
          <w:rFonts w:ascii="Times New Roman" w:hAnsi="Times New Roman"/>
          <w:b/>
          <w:lang w:val="ru-RU"/>
        </w:rPr>
        <w:t>Н</w:t>
      </w:r>
      <w:r w:rsidRPr="008A481F">
        <w:rPr>
          <w:rFonts w:ascii="Times New Roman" w:hAnsi="Times New Roman"/>
          <w:b/>
          <w:lang w:val="en-US"/>
        </w:rPr>
        <w:t>.</w:t>
      </w:r>
      <w:r w:rsidRPr="008A481F">
        <w:rPr>
          <w:rFonts w:ascii="Times New Roman" w:hAnsi="Times New Roman"/>
          <w:b/>
          <w:lang w:val="ru-RU"/>
        </w:rPr>
        <w:t>В</w:t>
      </w:r>
      <w:r w:rsidRPr="008A481F">
        <w:rPr>
          <w:rFonts w:ascii="Times New Roman" w:hAnsi="Times New Roman"/>
          <w:b/>
          <w:lang w:val="en-US"/>
        </w:rPr>
        <w:t xml:space="preserve">. </w:t>
      </w:r>
      <w:proofErr w:type="spellStart"/>
      <w:r w:rsidRPr="008A481F">
        <w:rPr>
          <w:rFonts w:ascii="Times New Roman" w:hAnsi="Times New Roman"/>
          <w:b/>
          <w:lang w:val="ru-RU"/>
        </w:rPr>
        <w:t>Пазюра</w:t>
      </w:r>
      <w:proofErr w:type="spellEnd"/>
    </w:p>
    <w:p w:rsidR="00052568" w:rsidRPr="008A481F" w:rsidRDefault="00052568" w:rsidP="008A481F">
      <w:pPr>
        <w:spacing w:after="0" w:line="240" w:lineRule="auto"/>
        <w:ind w:firstLine="709"/>
        <w:jc w:val="both"/>
        <w:rPr>
          <w:rFonts w:ascii="Times New Roman" w:hAnsi="Times New Roman"/>
          <w:b/>
        </w:rPr>
      </w:pPr>
      <w:r w:rsidRPr="008A481F">
        <w:rPr>
          <w:rFonts w:ascii="Times New Roman" w:hAnsi="Times New Roman"/>
          <w:b/>
        </w:rPr>
        <w:t>ПРОГРЕСИВНІ ІДЕЇ У МОДЕРНІЗАЦІЇ ПЕДАГОГІЧНОЇ ОСВІТИ В РОЗВИНУТИХ КРАЇНАХ СВІТУ</w:t>
      </w:r>
    </w:p>
    <w:p w:rsidR="00052568" w:rsidRPr="008A481F" w:rsidRDefault="00052568" w:rsidP="008A481F">
      <w:pPr>
        <w:spacing w:after="0" w:line="240" w:lineRule="auto"/>
        <w:ind w:firstLine="709"/>
        <w:jc w:val="both"/>
        <w:rPr>
          <w:rFonts w:ascii="Times New Roman" w:hAnsi="Times New Roman"/>
        </w:rPr>
      </w:pPr>
      <w:r w:rsidRPr="008A481F">
        <w:rPr>
          <w:rFonts w:ascii="Times New Roman" w:hAnsi="Times New Roman"/>
        </w:rPr>
        <w:t>Національний авіаційний університет, Київ, Україна</w:t>
      </w:r>
    </w:p>
    <w:p w:rsidR="00052568" w:rsidRPr="008A481F" w:rsidRDefault="00052568" w:rsidP="008A481F">
      <w:pPr>
        <w:spacing w:after="0" w:line="240" w:lineRule="auto"/>
        <w:ind w:firstLine="709"/>
        <w:jc w:val="both"/>
        <w:rPr>
          <w:rFonts w:ascii="Times New Roman" w:hAnsi="Times New Roman"/>
        </w:rPr>
      </w:pPr>
      <w:r w:rsidRPr="008A481F">
        <w:rPr>
          <w:rFonts w:ascii="Times New Roman" w:hAnsi="Times New Roman"/>
        </w:rPr>
        <w:t xml:space="preserve">Представлено результати порівняльно-педагогічного аналізу особливостей педагогічної освіти, що забезпечує високо професійну діяльність викладачів в розвинутих країнах світу. Особливу важливість представляє питання оновлення змісту навчання у вищих навчальних закладах відповідно до принципів особистісно-орієнтованого підходу, який націлений на розвиток особистості викладачів, їх професійної компетентності. Виявлені прогресивні ідеї в процесі професійного розвитку педагогів, а також роль співпраці між університетами, школами і професійними педагогічними організаціями. Особлива увага приділяється посиленню практичного компонента у навчальних програмах в процесі набуття майбутніми учителями теоретичних і практичних знань та навичок. </w:t>
      </w:r>
    </w:p>
    <w:p w:rsidR="00052568" w:rsidRPr="008A481F" w:rsidRDefault="00052568" w:rsidP="008A481F">
      <w:pPr>
        <w:spacing w:after="0" w:line="240" w:lineRule="auto"/>
        <w:ind w:firstLine="709"/>
        <w:jc w:val="both"/>
        <w:rPr>
          <w:rFonts w:ascii="Times New Roman" w:hAnsi="Times New Roman"/>
        </w:rPr>
      </w:pPr>
      <w:r w:rsidRPr="008A481F">
        <w:rPr>
          <w:rFonts w:ascii="Times New Roman" w:hAnsi="Times New Roman"/>
          <w:b/>
        </w:rPr>
        <w:t>Ключові слова</w:t>
      </w:r>
      <w:r w:rsidRPr="008A481F">
        <w:rPr>
          <w:rFonts w:ascii="Times New Roman" w:hAnsi="Times New Roman"/>
        </w:rPr>
        <w:t xml:space="preserve">: професійна освіта, педагогічна практика, підготовка учителів, неперервна освіта, навчальні програми. </w:t>
      </w:r>
    </w:p>
    <w:p w:rsidR="00052568" w:rsidRPr="00C75835" w:rsidRDefault="00052568" w:rsidP="008A481F">
      <w:pPr>
        <w:spacing w:after="0" w:line="240" w:lineRule="auto"/>
        <w:ind w:firstLine="709"/>
        <w:jc w:val="both"/>
        <w:rPr>
          <w:rFonts w:ascii="Times New Roman" w:hAnsi="Times New Roman"/>
          <w:lang w:val="ru-RU"/>
        </w:rPr>
      </w:pPr>
    </w:p>
    <w:p w:rsidR="00052568" w:rsidRPr="008A481F" w:rsidRDefault="00052568" w:rsidP="008A481F">
      <w:pPr>
        <w:spacing w:after="0" w:line="240" w:lineRule="auto"/>
        <w:ind w:firstLine="709"/>
        <w:jc w:val="both"/>
        <w:rPr>
          <w:rFonts w:ascii="Times New Roman" w:hAnsi="Times New Roman"/>
          <w:lang w:val="ru-RU"/>
        </w:rPr>
      </w:pPr>
      <w:r w:rsidRPr="008A481F">
        <w:rPr>
          <w:rFonts w:ascii="Times New Roman" w:hAnsi="Times New Roman"/>
          <w:lang w:val="ru-RU"/>
        </w:rPr>
        <w:t>УДК 371.134</w:t>
      </w:r>
    </w:p>
    <w:p w:rsidR="00052568" w:rsidRPr="008A481F" w:rsidRDefault="00052568" w:rsidP="008A481F">
      <w:pPr>
        <w:spacing w:after="0" w:line="240" w:lineRule="auto"/>
        <w:ind w:firstLine="709"/>
        <w:jc w:val="both"/>
        <w:rPr>
          <w:rFonts w:ascii="Times New Roman" w:hAnsi="Times New Roman"/>
          <w:b/>
          <w:lang w:val="ru-RU"/>
        </w:rPr>
      </w:pPr>
      <w:r w:rsidRPr="008A481F">
        <w:rPr>
          <w:rFonts w:ascii="Times New Roman" w:hAnsi="Times New Roman"/>
          <w:b/>
          <w:lang w:val="ru-RU"/>
        </w:rPr>
        <w:t xml:space="preserve">Н.В. </w:t>
      </w:r>
      <w:proofErr w:type="spellStart"/>
      <w:r w:rsidRPr="008A481F">
        <w:rPr>
          <w:rFonts w:ascii="Times New Roman" w:hAnsi="Times New Roman"/>
          <w:b/>
          <w:lang w:val="ru-RU"/>
        </w:rPr>
        <w:t>Пазюра</w:t>
      </w:r>
      <w:proofErr w:type="spellEnd"/>
    </w:p>
    <w:p w:rsidR="00052568" w:rsidRPr="008A481F" w:rsidRDefault="00052568" w:rsidP="008A481F">
      <w:pPr>
        <w:spacing w:after="0" w:line="240" w:lineRule="auto"/>
        <w:ind w:firstLine="709"/>
        <w:jc w:val="both"/>
        <w:rPr>
          <w:rFonts w:ascii="Times New Roman" w:hAnsi="Times New Roman"/>
          <w:b/>
          <w:lang w:val="ru-RU"/>
        </w:rPr>
      </w:pPr>
      <w:r w:rsidRPr="008A481F">
        <w:rPr>
          <w:rFonts w:ascii="Times New Roman" w:hAnsi="Times New Roman"/>
          <w:b/>
          <w:lang w:val="ru-RU"/>
        </w:rPr>
        <w:t>ПРОГРЕССИВНЫЕ ИДЕИ МОДЕРНИЗАЦИИ ПЕДАГОГИЧЕСКОГО ОБРАЗОВАНИЯ В РАЗВИТЫХ СТРАНАХ МИРА</w:t>
      </w:r>
    </w:p>
    <w:p w:rsidR="00052568" w:rsidRPr="008A481F" w:rsidRDefault="00052568" w:rsidP="008A481F">
      <w:pPr>
        <w:spacing w:after="0" w:line="240" w:lineRule="auto"/>
        <w:ind w:firstLine="709"/>
        <w:jc w:val="both"/>
        <w:rPr>
          <w:rFonts w:ascii="Times New Roman" w:hAnsi="Times New Roman"/>
          <w:lang w:val="ru-RU"/>
        </w:rPr>
      </w:pPr>
      <w:r w:rsidRPr="008A481F">
        <w:rPr>
          <w:rFonts w:ascii="Times New Roman" w:hAnsi="Times New Roman"/>
          <w:lang w:val="ru-RU"/>
        </w:rPr>
        <w:t>Национальный авиационный университет, Киев, Украина</w:t>
      </w:r>
    </w:p>
    <w:p w:rsidR="00052568" w:rsidRPr="008A481F" w:rsidRDefault="00052568" w:rsidP="008A481F">
      <w:pPr>
        <w:spacing w:after="0" w:line="240" w:lineRule="auto"/>
        <w:ind w:firstLine="709"/>
        <w:rPr>
          <w:rFonts w:ascii="Times New Roman" w:hAnsi="Times New Roman"/>
          <w:lang w:val="ru-RU"/>
        </w:rPr>
      </w:pPr>
      <w:proofErr w:type="gramStart"/>
      <w:r w:rsidRPr="008A481F">
        <w:rPr>
          <w:rFonts w:ascii="Times New Roman" w:hAnsi="Times New Roman"/>
          <w:lang w:val="en-US"/>
        </w:rPr>
        <w:lastRenderedPageBreak/>
        <w:t>e</w:t>
      </w:r>
      <w:r w:rsidRPr="008A481F">
        <w:rPr>
          <w:rFonts w:ascii="Times New Roman" w:hAnsi="Times New Roman"/>
          <w:lang w:val="ru-RU"/>
        </w:rPr>
        <w:t>-</w:t>
      </w:r>
      <w:r w:rsidRPr="008A481F">
        <w:rPr>
          <w:rFonts w:ascii="Times New Roman" w:hAnsi="Times New Roman"/>
          <w:lang w:val="en-US"/>
        </w:rPr>
        <w:t>mail</w:t>
      </w:r>
      <w:proofErr w:type="gramEnd"/>
      <w:r w:rsidRPr="008A481F">
        <w:rPr>
          <w:rFonts w:ascii="Times New Roman" w:hAnsi="Times New Roman"/>
          <w:lang w:val="ru-RU"/>
        </w:rPr>
        <w:t xml:space="preserve">: </w:t>
      </w:r>
      <w:hyperlink r:id="rId7" w:history="1">
        <w:r w:rsidRPr="008A481F">
          <w:rPr>
            <w:rStyle w:val="a4"/>
            <w:rFonts w:ascii="Times New Roman" w:hAnsi="Times New Roman"/>
            <w:lang w:val="en-US"/>
          </w:rPr>
          <w:t>npazyura</w:t>
        </w:r>
        <w:r w:rsidRPr="008A481F">
          <w:rPr>
            <w:rStyle w:val="a4"/>
            <w:rFonts w:ascii="Times New Roman" w:hAnsi="Times New Roman"/>
            <w:lang w:val="ru-RU"/>
          </w:rPr>
          <w:t>@</w:t>
        </w:r>
        <w:r w:rsidRPr="008A481F">
          <w:rPr>
            <w:rStyle w:val="a4"/>
            <w:rFonts w:ascii="Times New Roman" w:hAnsi="Times New Roman"/>
            <w:lang w:val="en-US"/>
          </w:rPr>
          <w:t>ukr</w:t>
        </w:r>
        <w:r w:rsidRPr="008A481F">
          <w:rPr>
            <w:rStyle w:val="a4"/>
            <w:rFonts w:ascii="Times New Roman" w:hAnsi="Times New Roman"/>
            <w:lang w:val="ru-RU"/>
          </w:rPr>
          <w:t>.</w:t>
        </w:r>
        <w:r w:rsidRPr="008A481F">
          <w:rPr>
            <w:rStyle w:val="a4"/>
            <w:rFonts w:ascii="Times New Roman" w:hAnsi="Times New Roman"/>
            <w:lang w:val="en-US"/>
          </w:rPr>
          <w:t>net</w:t>
        </w:r>
      </w:hyperlink>
    </w:p>
    <w:p w:rsidR="00052568" w:rsidRPr="008A481F" w:rsidRDefault="00052568" w:rsidP="008A481F">
      <w:pPr>
        <w:spacing w:after="0" w:line="240" w:lineRule="auto"/>
        <w:ind w:firstLine="709"/>
        <w:jc w:val="both"/>
        <w:rPr>
          <w:rFonts w:ascii="Times New Roman" w:hAnsi="Times New Roman"/>
          <w:lang w:val="ru-RU"/>
        </w:rPr>
      </w:pPr>
      <w:r w:rsidRPr="008A481F">
        <w:rPr>
          <w:rFonts w:ascii="Times New Roman" w:hAnsi="Times New Roman"/>
          <w:lang w:val="ru-RU"/>
        </w:rPr>
        <w:t xml:space="preserve">В статье представлены результаты сравнительного анализа особенностей педагогического образования, обеспечивающего профессиональную деятельность педагогов высокого уровня в развитых странах мира. Особенно острым является вопрос обновления содержания обучения в высших учебных заведениях в соответствии с принципами личностно-ориентированного подхода, который нацелен на развитие личности учителей, их профессиональной компетентности. Выявлены прогрессивные идеи в процесс профессионального развития педагогов, а так же роль сотрудничества между университетами, школами и педагогическими профессиональными организациями. Особое внимание уделяется усилению практического компонента в учебных программах в процессе приобретения будущими учителями теоретических и практических знаний и навыков. </w:t>
      </w:r>
    </w:p>
    <w:p w:rsidR="00052568" w:rsidRPr="008A481F" w:rsidRDefault="00052568" w:rsidP="008A481F">
      <w:pPr>
        <w:spacing w:after="0" w:line="240" w:lineRule="auto"/>
        <w:ind w:firstLine="709"/>
        <w:jc w:val="both"/>
        <w:rPr>
          <w:rFonts w:ascii="Times New Roman" w:hAnsi="Times New Roman"/>
          <w:lang w:val="ru-RU"/>
        </w:rPr>
      </w:pPr>
      <w:r w:rsidRPr="008A481F">
        <w:rPr>
          <w:rFonts w:ascii="Times New Roman" w:hAnsi="Times New Roman"/>
          <w:b/>
          <w:lang w:val="ru-RU"/>
        </w:rPr>
        <w:t>Ключевые слова</w:t>
      </w:r>
      <w:r w:rsidRPr="008A481F">
        <w:rPr>
          <w:rFonts w:ascii="Times New Roman" w:hAnsi="Times New Roman"/>
          <w:lang w:val="ru-RU"/>
        </w:rPr>
        <w:t xml:space="preserve">: профессиональное обучение, педагогическая практика, педагогическое образование, непрерывное образование, учебные программы. </w:t>
      </w:r>
    </w:p>
    <w:p w:rsidR="00052568" w:rsidRPr="00920124" w:rsidRDefault="00052568" w:rsidP="00D43F4B">
      <w:pPr>
        <w:spacing w:after="0" w:line="360" w:lineRule="auto"/>
        <w:ind w:firstLine="709"/>
        <w:jc w:val="both"/>
        <w:rPr>
          <w:rFonts w:ascii="Times New Roman" w:hAnsi="Times New Roman"/>
          <w:sz w:val="28"/>
          <w:szCs w:val="28"/>
          <w:lang w:val="ru-RU"/>
        </w:rPr>
      </w:pPr>
    </w:p>
    <w:p w:rsidR="00052568" w:rsidRPr="00607D27" w:rsidRDefault="00052568" w:rsidP="00607D27">
      <w:pPr>
        <w:spacing w:after="0" w:line="360" w:lineRule="auto"/>
        <w:ind w:firstLine="709"/>
        <w:jc w:val="center"/>
        <w:rPr>
          <w:rFonts w:ascii="Times New Roman" w:hAnsi="Times New Roman"/>
          <w:b/>
          <w:sz w:val="28"/>
          <w:szCs w:val="28"/>
        </w:rPr>
      </w:pPr>
      <w:r w:rsidRPr="00607D27">
        <w:rPr>
          <w:rFonts w:ascii="Times New Roman" w:hAnsi="Times New Roman"/>
          <w:b/>
          <w:sz w:val="28"/>
          <w:szCs w:val="28"/>
        </w:rPr>
        <w:t>Відомості про автора</w:t>
      </w:r>
    </w:p>
    <w:p w:rsidR="00052568" w:rsidRDefault="00052568" w:rsidP="00D43F4B">
      <w:pPr>
        <w:spacing w:after="0" w:line="360" w:lineRule="auto"/>
        <w:ind w:firstLine="709"/>
        <w:jc w:val="both"/>
        <w:rPr>
          <w:rFonts w:ascii="Times New Roman" w:hAnsi="Times New Roman"/>
          <w:sz w:val="28"/>
          <w:szCs w:val="28"/>
        </w:rPr>
      </w:pPr>
      <w:proofErr w:type="spellStart"/>
      <w:r>
        <w:rPr>
          <w:rFonts w:ascii="Times New Roman" w:hAnsi="Times New Roman"/>
          <w:sz w:val="28"/>
          <w:szCs w:val="28"/>
        </w:rPr>
        <w:t>Пазюра</w:t>
      </w:r>
      <w:proofErr w:type="spellEnd"/>
      <w:r>
        <w:rPr>
          <w:rFonts w:ascii="Times New Roman" w:hAnsi="Times New Roman"/>
          <w:sz w:val="28"/>
          <w:szCs w:val="28"/>
        </w:rPr>
        <w:t xml:space="preserve"> Наталія Валентинівна</w:t>
      </w:r>
    </w:p>
    <w:p w:rsidR="00052568" w:rsidRDefault="00052568" w:rsidP="00D43F4B">
      <w:pPr>
        <w:spacing w:after="0" w:line="360" w:lineRule="auto"/>
        <w:ind w:firstLine="709"/>
        <w:jc w:val="both"/>
        <w:rPr>
          <w:rFonts w:ascii="Times New Roman" w:hAnsi="Times New Roman"/>
          <w:sz w:val="28"/>
          <w:szCs w:val="28"/>
        </w:rPr>
      </w:pPr>
      <w:r>
        <w:rPr>
          <w:rFonts w:ascii="Times New Roman" w:hAnsi="Times New Roman"/>
          <w:sz w:val="28"/>
          <w:szCs w:val="28"/>
        </w:rPr>
        <w:t>Доктор педагогічних наук, доцент</w:t>
      </w:r>
    </w:p>
    <w:p w:rsidR="00052568" w:rsidRDefault="00052568" w:rsidP="00D43F4B">
      <w:pPr>
        <w:spacing w:after="0" w:line="360" w:lineRule="auto"/>
        <w:ind w:firstLine="709"/>
        <w:jc w:val="both"/>
        <w:rPr>
          <w:rFonts w:ascii="Times New Roman" w:hAnsi="Times New Roman"/>
          <w:sz w:val="28"/>
          <w:szCs w:val="28"/>
        </w:rPr>
      </w:pPr>
      <w:r>
        <w:rPr>
          <w:rFonts w:ascii="Times New Roman" w:hAnsi="Times New Roman"/>
          <w:sz w:val="28"/>
          <w:szCs w:val="28"/>
        </w:rPr>
        <w:t>Завідувач кафедри авіаційної англійської мови Національного авіаційного університету</w:t>
      </w:r>
    </w:p>
    <w:p w:rsidR="00052568" w:rsidRDefault="00052568" w:rsidP="00D43F4B">
      <w:pPr>
        <w:spacing w:after="0" w:line="360" w:lineRule="auto"/>
        <w:ind w:firstLine="709"/>
        <w:jc w:val="both"/>
        <w:rPr>
          <w:rFonts w:ascii="Times New Roman" w:hAnsi="Times New Roman"/>
          <w:sz w:val="28"/>
          <w:szCs w:val="28"/>
        </w:rPr>
      </w:pPr>
      <w:r>
        <w:rPr>
          <w:rFonts w:ascii="Times New Roman" w:hAnsi="Times New Roman"/>
          <w:sz w:val="28"/>
          <w:szCs w:val="28"/>
        </w:rPr>
        <w:t>Напрям наукової діяльності: Теорія і методика професійної освіти</w:t>
      </w:r>
    </w:p>
    <w:p w:rsidR="00052568" w:rsidRDefault="00052568" w:rsidP="00D43F4B">
      <w:pPr>
        <w:spacing w:after="0" w:line="360" w:lineRule="auto"/>
        <w:ind w:firstLine="709"/>
        <w:jc w:val="both"/>
        <w:rPr>
          <w:rFonts w:ascii="Times New Roman" w:hAnsi="Times New Roman"/>
          <w:sz w:val="28"/>
          <w:szCs w:val="28"/>
        </w:rPr>
      </w:pPr>
      <w:r>
        <w:rPr>
          <w:rFonts w:ascii="Times New Roman" w:hAnsi="Times New Roman"/>
          <w:sz w:val="28"/>
          <w:szCs w:val="28"/>
        </w:rPr>
        <w:t>Кількість наукових публікацій: 70</w:t>
      </w:r>
    </w:p>
    <w:p w:rsidR="00052568" w:rsidRPr="00C96FA4" w:rsidRDefault="00052568" w:rsidP="00C96FA4">
      <w:pPr>
        <w:spacing w:after="0" w:line="360" w:lineRule="auto"/>
        <w:ind w:firstLine="709"/>
        <w:jc w:val="both"/>
        <w:rPr>
          <w:rFonts w:ascii="Times New Roman" w:hAnsi="Times New Roman"/>
          <w:sz w:val="28"/>
          <w:szCs w:val="28"/>
          <w:lang w:val="ru-RU"/>
        </w:rPr>
      </w:pPr>
      <w:r>
        <w:rPr>
          <w:rFonts w:ascii="Times New Roman" w:hAnsi="Times New Roman"/>
          <w:sz w:val="28"/>
          <w:szCs w:val="28"/>
        </w:rPr>
        <w:t xml:space="preserve">Службова адреса: Проспект космонавта Комарова 1, </w:t>
      </w:r>
      <w:r w:rsidRPr="00607D27">
        <w:rPr>
          <w:rFonts w:ascii="Times New Roman" w:hAnsi="Times New Roman"/>
          <w:sz w:val="28"/>
          <w:szCs w:val="28"/>
        </w:rPr>
        <w:t>03680,</w:t>
      </w:r>
      <w:r>
        <w:rPr>
          <w:rFonts w:ascii="Times New Roman" w:hAnsi="Times New Roman"/>
          <w:sz w:val="28"/>
          <w:szCs w:val="28"/>
        </w:rPr>
        <w:t xml:space="preserve"> Київ, Україна</w:t>
      </w:r>
    </w:p>
    <w:p w:rsidR="00052568" w:rsidRDefault="00052568" w:rsidP="00D43F4B">
      <w:pPr>
        <w:spacing w:after="0" w:line="360" w:lineRule="auto"/>
        <w:ind w:firstLine="709"/>
        <w:jc w:val="both"/>
        <w:rPr>
          <w:rFonts w:ascii="Times New Roman" w:hAnsi="Times New Roman"/>
          <w:sz w:val="28"/>
          <w:szCs w:val="28"/>
        </w:rPr>
      </w:pPr>
      <w:r>
        <w:rPr>
          <w:rFonts w:ascii="Times New Roman" w:hAnsi="Times New Roman"/>
          <w:sz w:val="28"/>
          <w:szCs w:val="28"/>
        </w:rPr>
        <w:t xml:space="preserve">Електронна адреса: </w:t>
      </w:r>
      <w:hyperlink r:id="rId8" w:history="1">
        <w:r w:rsidRPr="00693B40">
          <w:rPr>
            <w:rStyle w:val="a4"/>
            <w:rFonts w:ascii="Times New Roman" w:hAnsi="Times New Roman"/>
            <w:sz w:val="28"/>
            <w:szCs w:val="28"/>
            <w:lang w:val="en-US"/>
          </w:rPr>
          <w:t>npazyura</w:t>
        </w:r>
        <w:r w:rsidRPr="00607D27">
          <w:rPr>
            <w:rStyle w:val="a4"/>
            <w:rFonts w:ascii="Times New Roman" w:hAnsi="Times New Roman"/>
            <w:sz w:val="28"/>
            <w:szCs w:val="28"/>
            <w:lang w:val="ru-RU"/>
          </w:rPr>
          <w:t>@</w:t>
        </w:r>
        <w:r w:rsidRPr="00693B40">
          <w:rPr>
            <w:rStyle w:val="a4"/>
            <w:rFonts w:ascii="Times New Roman" w:hAnsi="Times New Roman"/>
            <w:sz w:val="28"/>
            <w:szCs w:val="28"/>
            <w:lang w:val="en-US"/>
          </w:rPr>
          <w:t>ukr</w:t>
        </w:r>
        <w:r w:rsidRPr="00607D27">
          <w:rPr>
            <w:rStyle w:val="a4"/>
            <w:rFonts w:ascii="Times New Roman" w:hAnsi="Times New Roman"/>
            <w:sz w:val="28"/>
            <w:szCs w:val="28"/>
            <w:lang w:val="ru-RU"/>
          </w:rPr>
          <w:t>.</w:t>
        </w:r>
        <w:r w:rsidRPr="00693B40">
          <w:rPr>
            <w:rStyle w:val="a4"/>
            <w:rFonts w:ascii="Times New Roman" w:hAnsi="Times New Roman"/>
            <w:sz w:val="28"/>
            <w:szCs w:val="28"/>
            <w:lang w:val="en-US"/>
          </w:rPr>
          <w:t>net</w:t>
        </w:r>
      </w:hyperlink>
    </w:p>
    <w:p w:rsidR="00052568" w:rsidRDefault="00052568" w:rsidP="00607D27">
      <w:pPr>
        <w:spacing w:after="0" w:line="360" w:lineRule="auto"/>
        <w:ind w:firstLine="709"/>
        <w:jc w:val="both"/>
        <w:rPr>
          <w:rFonts w:ascii="Times New Roman" w:hAnsi="Times New Roman"/>
          <w:sz w:val="28"/>
          <w:szCs w:val="28"/>
        </w:rPr>
      </w:pPr>
      <w:r>
        <w:rPr>
          <w:rFonts w:ascii="Times New Roman" w:hAnsi="Times New Roman"/>
          <w:sz w:val="28"/>
          <w:szCs w:val="28"/>
        </w:rPr>
        <w:t>Мобільний номер телефону: 050-524-30-96</w:t>
      </w:r>
    </w:p>
    <w:p w:rsidR="00052568" w:rsidRDefault="00052568" w:rsidP="00607D27">
      <w:pPr>
        <w:spacing w:after="0" w:line="360" w:lineRule="auto"/>
        <w:jc w:val="center"/>
        <w:rPr>
          <w:rFonts w:ascii="Times New Roman" w:hAnsi="Times New Roman"/>
          <w:sz w:val="28"/>
          <w:szCs w:val="28"/>
        </w:rPr>
      </w:pPr>
    </w:p>
    <w:p w:rsidR="00052568" w:rsidRDefault="00052568" w:rsidP="00607D27">
      <w:pPr>
        <w:spacing w:after="0" w:line="360" w:lineRule="auto"/>
        <w:ind w:firstLine="709"/>
        <w:jc w:val="both"/>
        <w:rPr>
          <w:rFonts w:ascii="Times New Roman" w:hAnsi="Times New Roman"/>
          <w:sz w:val="28"/>
          <w:szCs w:val="28"/>
          <w:lang w:val="en-US"/>
        </w:rPr>
      </w:pPr>
      <w:proofErr w:type="spellStart"/>
      <w:r>
        <w:rPr>
          <w:rFonts w:ascii="Times New Roman" w:hAnsi="Times New Roman"/>
          <w:sz w:val="28"/>
          <w:szCs w:val="28"/>
          <w:lang w:val="en-US"/>
        </w:rPr>
        <w:t>Pazyura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Nataliya</w:t>
      </w:r>
      <w:proofErr w:type="spellEnd"/>
    </w:p>
    <w:p w:rsidR="00052568" w:rsidRDefault="00052568" w:rsidP="00607D27">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Doctor of pedagogical science,</w:t>
      </w:r>
      <w:r w:rsidRPr="00C96FA4">
        <w:t xml:space="preserve"> </w:t>
      </w:r>
      <w:r w:rsidRPr="00C96FA4">
        <w:rPr>
          <w:rFonts w:ascii="Times New Roman" w:hAnsi="Times New Roman"/>
          <w:sz w:val="28"/>
          <w:szCs w:val="28"/>
          <w:lang w:val="en-US"/>
        </w:rPr>
        <w:t>associate professor</w:t>
      </w:r>
    </w:p>
    <w:p w:rsidR="00052568" w:rsidRDefault="00052568" w:rsidP="00607D27">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Head of the chair of aviation English </w:t>
      </w:r>
    </w:p>
    <w:p w:rsidR="00052568" w:rsidRDefault="00052568" w:rsidP="00607D27">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Theory and methodology of professional education</w:t>
      </w:r>
    </w:p>
    <w:p w:rsidR="00052568" w:rsidRPr="00607D27" w:rsidRDefault="00052568" w:rsidP="00607D27">
      <w:pPr>
        <w:spacing w:after="0" w:line="360" w:lineRule="auto"/>
        <w:ind w:firstLine="709"/>
        <w:jc w:val="both"/>
        <w:rPr>
          <w:rFonts w:ascii="Times New Roman" w:hAnsi="Times New Roman"/>
          <w:sz w:val="28"/>
          <w:szCs w:val="28"/>
          <w:lang w:val="en-US"/>
        </w:rPr>
      </w:pPr>
      <w:r w:rsidRPr="00607D27">
        <w:rPr>
          <w:rFonts w:ascii="Times New Roman" w:hAnsi="Times New Roman"/>
          <w:sz w:val="28"/>
          <w:szCs w:val="28"/>
        </w:rPr>
        <w:t xml:space="preserve">1 </w:t>
      </w:r>
      <w:proofErr w:type="spellStart"/>
      <w:r>
        <w:rPr>
          <w:rFonts w:ascii="Times New Roman" w:hAnsi="Times New Roman"/>
          <w:sz w:val="28"/>
          <w:szCs w:val="28"/>
          <w:lang w:val="en-US"/>
        </w:rPr>
        <w:t>Kosmonavta</w:t>
      </w:r>
      <w:proofErr w:type="spellEnd"/>
      <w:r w:rsidRPr="00607D27">
        <w:rPr>
          <w:rFonts w:ascii="Times New Roman" w:hAnsi="Times New Roman"/>
          <w:sz w:val="28"/>
          <w:szCs w:val="28"/>
        </w:rPr>
        <w:t xml:space="preserve"> </w:t>
      </w:r>
      <w:proofErr w:type="spellStart"/>
      <w:r>
        <w:rPr>
          <w:rFonts w:ascii="Times New Roman" w:hAnsi="Times New Roman"/>
          <w:sz w:val="28"/>
          <w:szCs w:val="28"/>
          <w:lang w:val="en-US"/>
        </w:rPr>
        <w:t>Komarova</w:t>
      </w:r>
      <w:proofErr w:type="spellEnd"/>
      <w:r w:rsidRPr="00607D27">
        <w:rPr>
          <w:rFonts w:ascii="Times New Roman" w:hAnsi="Times New Roman"/>
          <w:sz w:val="28"/>
          <w:szCs w:val="28"/>
        </w:rPr>
        <w:t xml:space="preserve"> </w:t>
      </w:r>
      <w:r>
        <w:rPr>
          <w:rFonts w:ascii="Times New Roman" w:hAnsi="Times New Roman"/>
          <w:sz w:val="28"/>
          <w:szCs w:val="28"/>
          <w:lang w:val="en-US"/>
        </w:rPr>
        <w:t>prospect</w:t>
      </w:r>
      <w:r w:rsidRPr="00607D27">
        <w:rPr>
          <w:rFonts w:ascii="Times New Roman" w:hAnsi="Times New Roman"/>
          <w:sz w:val="28"/>
          <w:szCs w:val="28"/>
        </w:rPr>
        <w:t xml:space="preserve">, 03680, </w:t>
      </w:r>
      <w:r>
        <w:rPr>
          <w:rFonts w:ascii="Times New Roman" w:hAnsi="Times New Roman"/>
          <w:sz w:val="28"/>
          <w:szCs w:val="28"/>
          <w:lang w:val="en-US"/>
        </w:rPr>
        <w:t>Kyiv</w:t>
      </w:r>
      <w:r w:rsidRPr="00607D27">
        <w:rPr>
          <w:rFonts w:ascii="Times New Roman" w:hAnsi="Times New Roman"/>
          <w:sz w:val="28"/>
          <w:szCs w:val="28"/>
        </w:rPr>
        <w:t xml:space="preserve">, </w:t>
      </w:r>
      <w:r>
        <w:rPr>
          <w:rFonts w:ascii="Times New Roman" w:hAnsi="Times New Roman"/>
          <w:sz w:val="28"/>
          <w:szCs w:val="28"/>
          <w:lang w:val="en-US"/>
        </w:rPr>
        <w:t>Ukraine</w:t>
      </w:r>
    </w:p>
    <w:p w:rsidR="00052568" w:rsidRDefault="00052568" w:rsidP="00C96FA4">
      <w:pPr>
        <w:spacing w:after="0" w:line="360" w:lineRule="auto"/>
        <w:ind w:firstLine="709"/>
        <w:jc w:val="both"/>
        <w:rPr>
          <w:rFonts w:ascii="Times New Roman" w:hAnsi="Times New Roman"/>
          <w:sz w:val="28"/>
          <w:szCs w:val="28"/>
        </w:rPr>
      </w:pPr>
      <w:proofErr w:type="gramStart"/>
      <w:r>
        <w:rPr>
          <w:rFonts w:ascii="Times New Roman" w:hAnsi="Times New Roman"/>
          <w:sz w:val="28"/>
          <w:szCs w:val="28"/>
          <w:lang w:val="en-US"/>
        </w:rPr>
        <w:t>e</w:t>
      </w:r>
      <w:r w:rsidRPr="00C96FA4">
        <w:rPr>
          <w:rFonts w:ascii="Times New Roman" w:hAnsi="Times New Roman"/>
          <w:sz w:val="28"/>
          <w:szCs w:val="28"/>
          <w:lang w:val="en-US"/>
        </w:rPr>
        <w:t>-</w:t>
      </w:r>
      <w:r>
        <w:rPr>
          <w:rFonts w:ascii="Times New Roman" w:hAnsi="Times New Roman"/>
          <w:sz w:val="28"/>
          <w:szCs w:val="28"/>
          <w:lang w:val="en-US"/>
        </w:rPr>
        <w:t>mail</w:t>
      </w:r>
      <w:proofErr w:type="gramEnd"/>
      <w:r w:rsidRPr="00C96FA4">
        <w:rPr>
          <w:rFonts w:ascii="Times New Roman" w:hAnsi="Times New Roman"/>
          <w:sz w:val="28"/>
          <w:szCs w:val="28"/>
          <w:lang w:val="en-US"/>
        </w:rPr>
        <w:t xml:space="preserve">: </w:t>
      </w:r>
      <w:hyperlink r:id="rId9" w:history="1">
        <w:r w:rsidRPr="00693B40">
          <w:rPr>
            <w:rStyle w:val="a4"/>
            <w:rFonts w:ascii="Times New Roman" w:hAnsi="Times New Roman"/>
            <w:sz w:val="28"/>
            <w:szCs w:val="28"/>
            <w:lang w:val="en-US"/>
          </w:rPr>
          <w:t>npazyura</w:t>
        </w:r>
        <w:r w:rsidRPr="00C96FA4">
          <w:rPr>
            <w:rStyle w:val="a4"/>
            <w:rFonts w:ascii="Times New Roman" w:hAnsi="Times New Roman"/>
            <w:sz w:val="28"/>
            <w:szCs w:val="28"/>
            <w:lang w:val="en-US"/>
          </w:rPr>
          <w:t>@</w:t>
        </w:r>
        <w:r w:rsidRPr="00693B40">
          <w:rPr>
            <w:rStyle w:val="a4"/>
            <w:rFonts w:ascii="Times New Roman" w:hAnsi="Times New Roman"/>
            <w:sz w:val="28"/>
            <w:szCs w:val="28"/>
            <w:lang w:val="en-US"/>
          </w:rPr>
          <w:t>ukr</w:t>
        </w:r>
        <w:r w:rsidRPr="00C96FA4">
          <w:rPr>
            <w:rStyle w:val="a4"/>
            <w:rFonts w:ascii="Times New Roman" w:hAnsi="Times New Roman"/>
            <w:sz w:val="28"/>
            <w:szCs w:val="28"/>
            <w:lang w:val="en-US"/>
          </w:rPr>
          <w:t>.</w:t>
        </w:r>
        <w:r w:rsidRPr="00693B40">
          <w:rPr>
            <w:rStyle w:val="a4"/>
            <w:rFonts w:ascii="Times New Roman" w:hAnsi="Times New Roman"/>
            <w:sz w:val="28"/>
            <w:szCs w:val="28"/>
            <w:lang w:val="en-US"/>
          </w:rPr>
          <w:t>net</w:t>
        </w:r>
      </w:hyperlink>
    </w:p>
    <w:p w:rsidR="00052568" w:rsidRPr="00C75835" w:rsidRDefault="00052568" w:rsidP="00C96FA4">
      <w:pPr>
        <w:spacing w:after="0" w:line="360" w:lineRule="auto"/>
        <w:ind w:firstLine="709"/>
        <w:jc w:val="both"/>
        <w:rPr>
          <w:rFonts w:ascii="Times New Roman" w:hAnsi="Times New Roman"/>
          <w:sz w:val="28"/>
          <w:szCs w:val="28"/>
          <w:lang w:val="ru-RU"/>
        </w:rPr>
      </w:pPr>
      <w:r w:rsidRPr="00C75835">
        <w:rPr>
          <w:rFonts w:ascii="Times New Roman" w:hAnsi="Times New Roman"/>
          <w:sz w:val="28"/>
          <w:szCs w:val="28"/>
          <w:lang w:val="ru-RU"/>
        </w:rPr>
        <w:t>050-524-30-96</w:t>
      </w:r>
    </w:p>
    <w:p w:rsidR="00052568" w:rsidRPr="00C75835" w:rsidRDefault="00052568" w:rsidP="00D43F4B">
      <w:pPr>
        <w:spacing w:after="0" w:line="360" w:lineRule="auto"/>
        <w:ind w:firstLine="709"/>
        <w:jc w:val="both"/>
        <w:rPr>
          <w:rFonts w:ascii="Times New Roman" w:hAnsi="Times New Roman"/>
          <w:sz w:val="28"/>
          <w:szCs w:val="28"/>
          <w:lang w:val="ru-RU"/>
        </w:rPr>
      </w:pPr>
    </w:p>
    <w:p w:rsidR="00052568" w:rsidRDefault="00052568" w:rsidP="00D43F4B">
      <w:pPr>
        <w:spacing w:after="0" w:line="360" w:lineRule="auto"/>
        <w:ind w:firstLine="709"/>
        <w:jc w:val="both"/>
        <w:rPr>
          <w:rFonts w:ascii="Times New Roman" w:hAnsi="Times New Roman"/>
          <w:sz w:val="28"/>
          <w:szCs w:val="28"/>
          <w:lang w:val="ru-RU"/>
        </w:rPr>
      </w:pPr>
      <w:proofErr w:type="spellStart"/>
      <w:r>
        <w:rPr>
          <w:rFonts w:ascii="Times New Roman" w:hAnsi="Times New Roman"/>
          <w:sz w:val="28"/>
          <w:szCs w:val="28"/>
          <w:lang w:val="ru-RU"/>
        </w:rPr>
        <w:t>Пазюра</w:t>
      </w:r>
      <w:proofErr w:type="spellEnd"/>
      <w:r>
        <w:rPr>
          <w:rFonts w:ascii="Times New Roman" w:hAnsi="Times New Roman"/>
          <w:sz w:val="28"/>
          <w:szCs w:val="28"/>
          <w:lang w:val="ru-RU"/>
        </w:rPr>
        <w:t xml:space="preserve"> Наталья Валентиновна</w:t>
      </w:r>
    </w:p>
    <w:p w:rsidR="00052568" w:rsidRDefault="00052568" w:rsidP="00D43F4B">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Доктор педагогических наук, доцент</w:t>
      </w:r>
    </w:p>
    <w:p w:rsidR="00052568" w:rsidRDefault="00052568" w:rsidP="00D43F4B">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Теория и методика профессионального образования</w:t>
      </w:r>
    </w:p>
    <w:p w:rsidR="00052568" w:rsidRDefault="00052568" w:rsidP="00D43F4B">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Проспект космонавта Комарова</w:t>
      </w:r>
      <w:proofErr w:type="gramStart"/>
      <w:r>
        <w:rPr>
          <w:rFonts w:ascii="Times New Roman" w:hAnsi="Times New Roman"/>
          <w:sz w:val="28"/>
          <w:szCs w:val="28"/>
          <w:lang w:val="ru-RU"/>
        </w:rPr>
        <w:t>1</w:t>
      </w:r>
      <w:proofErr w:type="gramEnd"/>
      <w:r>
        <w:rPr>
          <w:rFonts w:ascii="Times New Roman" w:hAnsi="Times New Roman"/>
          <w:sz w:val="28"/>
          <w:szCs w:val="28"/>
          <w:lang w:val="ru-RU"/>
        </w:rPr>
        <w:t>, 03680, Киев, Украина</w:t>
      </w:r>
    </w:p>
    <w:p w:rsidR="00052568" w:rsidRDefault="00052568" w:rsidP="00C96FA4">
      <w:pPr>
        <w:spacing w:after="0" w:line="360" w:lineRule="auto"/>
        <w:ind w:firstLine="709"/>
        <w:jc w:val="both"/>
        <w:rPr>
          <w:rFonts w:ascii="Times New Roman" w:hAnsi="Times New Roman"/>
          <w:sz w:val="28"/>
          <w:szCs w:val="28"/>
        </w:rPr>
      </w:pPr>
      <w:r>
        <w:rPr>
          <w:rFonts w:ascii="Times New Roman" w:hAnsi="Times New Roman"/>
          <w:sz w:val="28"/>
          <w:szCs w:val="28"/>
          <w:lang w:val="ru-RU"/>
        </w:rPr>
        <w:t xml:space="preserve">Электронный адрес: </w:t>
      </w:r>
      <w:hyperlink r:id="rId10" w:history="1">
        <w:r w:rsidRPr="00693B40">
          <w:rPr>
            <w:rStyle w:val="a4"/>
            <w:rFonts w:ascii="Times New Roman" w:hAnsi="Times New Roman"/>
            <w:sz w:val="28"/>
            <w:szCs w:val="28"/>
            <w:lang w:val="en-US"/>
          </w:rPr>
          <w:t>npazyura</w:t>
        </w:r>
        <w:r w:rsidRPr="00C96FA4">
          <w:rPr>
            <w:rStyle w:val="a4"/>
            <w:rFonts w:ascii="Times New Roman" w:hAnsi="Times New Roman"/>
            <w:sz w:val="28"/>
            <w:szCs w:val="28"/>
            <w:lang w:val="ru-RU"/>
          </w:rPr>
          <w:t>@</w:t>
        </w:r>
        <w:r w:rsidRPr="00693B40">
          <w:rPr>
            <w:rStyle w:val="a4"/>
            <w:rFonts w:ascii="Times New Roman" w:hAnsi="Times New Roman"/>
            <w:sz w:val="28"/>
            <w:szCs w:val="28"/>
            <w:lang w:val="en-US"/>
          </w:rPr>
          <w:t>ukr</w:t>
        </w:r>
        <w:r w:rsidRPr="00C96FA4">
          <w:rPr>
            <w:rStyle w:val="a4"/>
            <w:rFonts w:ascii="Times New Roman" w:hAnsi="Times New Roman"/>
            <w:sz w:val="28"/>
            <w:szCs w:val="28"/>
            <w:lang w:val="ru-RU"/>
          </w:rPr>
          <w:t>.</w:t>
        </w:r>
        <w:r w:rsidRPr="00693B40">
          <w:rPr>
            <w:rStyle w:val="a4"/>
            <w:rFonts w:ascii="Times New Roman" w:hAnsi="Times New Roman"/>
            <w:sz w:val="28"/>
            <w:szCs w:val="28"/>
            <w:lang w:val="en-US"/>
          </w:rPr>
          <w:t>net</w:t>
        </w:r>
      </w:hyperlink>
    </w:p>
    <w:p w:rsidR="00052568" w:rsidRPr="00C96FA4" w:rsidRDefault="00052568" w:rsidP="00C96FA4">
      <w:pPr>
        <w:spacing w:after="0" w:line="360" w:lineRule="auto"/>
        <w:ind w:firstLine="709"/>
        <w:jc w:val="both"/>
        <w:rPr>
          <w:rFonts w:ascii="Times New Roman" w:hAnsi="Times New Roman"/>
          <w:sz w:val="28"/>
          <w:szCs w:val="28"/>
          <w:lang w:val="ru-RU"/>
        </w:rPr>
      </w:pPr>
      <w:r w:rsidRPr="00C96FA4">
        <w:rPr>
          <w:rFonts w:ascii="Times New Roman" w:hAnsi="Times New Roman"/>
          <w:sz w:val="28"/>
          <w:szCs w:val="28"/>
          <w:lang w:val="ru-RU"/>
        </w:rPr>
        <w:lastRenderedPageBreak/>
        <w:t>050-524-30-96</w:t>
      </w:r>
    </w:p>
    <w:p w:rsidR="00052568" w:rsidRPr="00C96FA4" w:rsidRDefault="00052568" w:rsidP="00D43F4B">
      <w:pPr>
        <w:spacing w:after="0" w:line="360" w:lineRule="auto"/>
        <w:ind w:firstLine="709"/>
        <w:jc w:val="both"/>
        <w:rPr>
          <w:rFonts w:ascii="Times New Roman" w:hAnsi="Times New Roman"/>
          <w:sz w:val="28"/>
          <w:szCs w:val="28"/>
          <w:lang w:val="ru-RU"/>
        </w:rPr>
      </w:pPr>
      <w:bookmarkStart w:id="0" w:name="_GoBack"/>
      <w:bookmarkEnd w:id="0"/>
    </w:p>
    <w:sectPr w:rsidR="00052568" w:rsidRPr="00C96FA4" w:rsidSect="00EA7A41">
      <w:type w:val="continuous"/>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07C9D"/>
    <w:multiLevelType w:val="hybridMultilevel"/>
    <w:tmpl w:val="11BCAF82"/>
    <w:lvl w:ilvl="0" w:tplc="CCDC8B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8D93E78"/>
    <w:multiLevelType w:val="hybridMultilevel"/>
    <w:tmpl w:val="AEB61320"/>
    <w:lvl w:ilvl="0" w:tplc="F0D01584">
      <w:start w:val="1"/>
      <w:numFmt w:val="decimal"/>
      <w:lvlText w:val="%1."/>
      <w:lvlJc w:val="left"/>
      <w:pPr>
        <w:ind w:left="5606"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0129"/>
    <w:rsid w:val="00002090"/>
    <w:rsid w:val="0000548D"/>
    <w:rsid w:val="00052568"/>
    <w:rsid w:val="001222A4"/>
    <w:rsid w:val="00130129"/>
    <w:rsid w:val="00185003"/>
    <w:rsid w:val="001E4C93"/>
    <w:rsid w:val="003012A9"/>
    <w:rsid w:val="00307B2C"/>
    <w:rsid w:val="00395239"/>
    <w:rsid w:val="003A0D44"/>
    <w:rsid w:val="003B7CD6"/>
    <w:rsid w:val="00426B5D"/>
    <w:rsid w:val="0046200D"/>
    <w:rsid w:val="00470D87"/>
    <w:rsid w:val="00494B3A"/>
    <w:rsid w:val="0052343B"/>
    <w:rsid w:val="00557D95"/>
    <w:rsid w:val="00607D27"/>
    <w:rsid w:val="00630A96"/>
    <w:rsid w:val="0063640C"/>
    <w:rsid w:val="00637D0A"/>
    <w:rsid w:val="00693B40"/>
    <w:rsid w:val="006B6DE2"/>
    <w:rsid w:val="006F4F19"/>
    <w:rsid w:val="00711E15"/>
    <w:rsid w:val="007124D1"/>
    <w:rsid w:val="00726532"/>
    <w:rsid w:val="00743F86"/>
    <w:rsid w:val="007C43B2"/>
    <w:rsid w:val="007F7EB7"/>
    <w:rsid w:val="00817B35"/>
    <w:rsid w:val="0085543D"/>
    <w:rsid w:val="008561C3"/>
    <w:rsid w:val="008854F4"/>
    <w:rsid w:val="008A481F"/>
    <w:rsid w:val="008D3AFC"/>
    <w:rsid w:val="0090571D"/>
    <w:rsid w:val="00920124"/>
    <w:rsid w:val="00922EA7"/>
    <w:rsid w:val="00964DE0"/>
    <w:rsid w:val="00997091"/>
    <w:rsid w:val="009E53C1"/>
    <w:rsid w:val="00A02961"/>
    <w:rsid w:val="00A20AC7"/>
    <w:rsid w:val="00A305F8"/>
    <w:rsid w:val="00A47702"/>
    <w:rsid w:val="00A52E35"/>
    <w:rsid w:val="00A72869"/>
    <w:rsid w:val="00A83E78"/>
    <w:rsid w:val="00AC7971"/>
    <w:rsid w:val="00B31514"/>
    <w:rsid w:val="00B74EB6"/>
    <w:rsid w:val="00BC01F5"/>
    <w:rsid w:val="00C707BE"/>
    <w:rsid w:val="00C75835"/>
    <w:rsid w:val="00C81604"/>
    <w:rsid w:val="00C96FA4"/>
    <w:rsid w:val="00CC2581"/>
    <w:rsid w:val="00CD5DF5"/>
    <w:rsid w:val="00CD6258"/>
    <w:rsid w:val="00D101A4"/>
    <w:rsid w:val="00D148AD"/>
    <w:rsid w:val="00D25634"/>
    <w:rsid w:val="00D35A96"/>
    <w:rsid w:val="00D40EE8"/>
    <w:rsid w:val="00D43F4B"/>
    <w:rsid w:val="00DB576B"/>
    <w:rsid w:val="00DD3437"/>
    <w:rsid w:val="00DE1227"/>
    <w:rsid w:val="00DE1463"/>
    <w:rsid w:val="00E13312"/>
    <w:rsid w:val="00E6022C"/>
    <w:rsid w:val="00E61C0E"/>
    <w:rsid w:val="00E80FFC"/>
    <w:rsid w:val="00EA7A41"/>
    <w:rsid w:val="00EE05BD"/>
    <w:rsid w:val="00EF0251"/>
    <w:rsid w:val="00F00C38"/>
    <w:rsid w:val="00F14413"/>
    <w:rsid w:val="00F8784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B5D"/>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8854F4"/>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4">
    <w:name w:val="Hyperlink"/>
    <w:basedOn w:val="a0"/>
    <w:uiPriority w:val="99"/>
    <w:rsid w:val="00D2563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305092874">
      <w:marLeft w:val="0"/>
      <w:marRight w:val="0"/>
      <w:marTop w:val="0"/>
      <w:marBottom w:val="0"/>
      <w:divBdr>
        <w:top w:val="none" w:sz="0" w:space="0" w:color="auto"/>
        <w:left w:val="none" w:sz="0" w:space="0" w:color="auto"/>
        <w:bottom w:val="none" w:sz="0" w:space="0" w:color="auto"/>
        <w:right w:val="none" w:sz="0" w:space="0" w:color="auto"/>
      </w:divBdr>
      <w:divsChild>
        <w:div w:id="305092875">
          <w:marLeft w:val="0"/>
          <w:marRight w:val="0"/>
          <w:marTop w:val="0"/>
          <w:marBottom w:val="0"/>
          <w:divBdr>
            <w:top w:val="none" w:sz="0" w:space="0" w:color="auto"/>
            <w:left w:val="none" w:sz="0" w:space="0" w:color="auto"/>
            <w:bottom w:val="none" w:sz="0" w:space="0" w:color="auto"/>
            <w:right w:val="none" w:sz="0" w:space="0" w:color="auto"/>
          </w:divBdr>
          <w:divsChild>
            <w:div w:id="305092873">
              <w:marLeft w:val="0"/>
              <w:marRight w:val="0"/>
              <w:marTop w:val="0"/>
              <w:marBottom w:val="0"/>
              <w:divBdr>
                <w:top w:val="none" w:sz="0" w:space="0" w:color="auto"/>
                <w:left w:val="none" w:sz="0" w:space="0" w:color="auto"/>
                <w:bottom w:val="none" w:sz="0" w:space="0" w:color="auto"/>
                <w:right w:val="none" w:sz="0" w:space="0" w:color="auto"/>
              </w:divBdr>
              <w:divsChild>
                <w:div w:id="305092876">
                  <w:marLeft w:val="0"/>
                  <w:marRight w:val="0"/>
                  <w:marTop w:val="0"/>
                  <w:marBottom w:val="0"/>
                  <w:divBdr>
                    <w:top w:val="none" w:sz="0" w:space="0" w:color="auto"/>
                    <w:left w:val="none" w:sz="0" w:space="0" w:color="auto"/>
                    <w:bottom w:val="none" w:sz="0" w:space="0" w:color="auto"/>
                    <w:right w:val="none" w:sz="0" w:space="0" w:color="auto"/>
                  </w:divBdr>
                  <w:divsChild>
                    <w:div w:id="305092871">
                      <w:marLeft w:val="0"/>
                      <w:marRight w:val="0"/>
                      <w:marTop w:val="0"/>
                      <w:marBottom w:val="0"/>
                      <w:divBdr>
                        <w:top w:val="none" w:sz="0" w:space="0" w:color="auto"/>
                        <w:left w:val="none" w:sz="0" w:space="0" w:color="auto"/>
                        <w:bottom w:val="none" w:sz="0" w:space="0" w:color="auto"/>
                        <w:right w:val="none" w:sz="0" w:space="0" w:color="auto"/>
                      </w:divBdr>
                      <w:divsChild>
                        <w:div w:id="3050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pazyura@ukr.net" TargetMode="External"/><Relationship Id="rId3" Type="http://schemas.openxmlformats.org/officeDocument/2006/relationships/settings" Target="settings.xml"/><Relationship Id="rId7" Type="http://schemas.openxmlformats.org/officeDocument/2006/relationships/hyperlink" Target="mailto:npazyura@ukr.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pazyura@ukr.net" TargetMode="External"/><Relationship Id="rId11" Type="http://schemas.openxmlformats.org/officeDocument/2006/relationships/fontTable" Target="fontTable.xml"/><Relationship Id="rId5" Type="http://schemas.openxmlformats.org/officeDocument/2006/relationships/hyperlink" Target="mailto:npazyura@ukr.net" TargetMode="External"/><Relationship Id="rId10" Type="http://schemas.openxmlformats.org/officeDocument/2006/relationships/hyperlink" Target="mailto:npazyura@ukr.net" TargetMode="External"/><Relationship Id="rId4" Type="http://schemas.openxmlformats.org/officeDocument/2006/relationships/webSettings" Target="webSettings.xml"/><Relationship Id="rId9" Type="http://schemas.openxmlformats.org/officeDocument/2006/relationships/hyperlink" Target="mailto:npazyura@uk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1248</TotalTime>
  <Pages>6</Pages>
  <Words>2962</Words>
  <Characters>16885</Characters>
  <Application>Microsoft Office Word</Application>
  <DocSecurity>0</DocSecurity>
  <Lines>140</Lines>
  <Paragraphs>39</Paragraphs>
  <ScaleCrop>false</ScaleCrop>
  <Company/>
  <LinksUpToDate>false</LinksUpToDate>
  <CharactersWithSpaces>19808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Авшенюк</dc:creator>
  <cp:keywords/>
  <dc:description/>
  <cp:lastModifiedBy>Наталья</cp:lastModifiedBy>
  <cp:revision>42</cp:revision>
  <dcterms:created xsi:type="dcterms:W3CDTF">2015-01-29T13:59:00Z</dcterms:created>
  <dcterms:modified xsi:type="dcterms:W3CDTF">2015-04-13T19:25:00Z</dcterms:modified>
</cp:coreProperties>
</file>