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57" w:rsidRPr="003629FB" w:rsidRDefault="002E7D57" w:rsidP="002E7D57">
      <w:pPr>
        <w:tabs>
          <w:tab w:val="left" w:pos="217"/>
          <w:tab w:val="right" w:pos="6406"/>
        </w:tabs>
        <w:rPr>
          <w:sz w:val="18"/>
          <w:szCs w:val="18"/>
          <w:lang w:val="uk-UA"/>
        </w:rPr>
      </w:pPr>
      <w:r w:rsidRPr="003629FB">
        <w:rPr>
          <w:sz w:val="18"/>
          <w:szCs w:val="18"/>
          <w:lang w:val="uk-UA"/>
        </w:rPr>
        <w:t>УДК 316 .614: 316. 346. 32- 053. 6: 316. 324.8 (043.2)</w:t>
      </w:r>
    </w:p>
    <w:p w:rsidR="002E7D57" w:rsidRPr="00D26AB6" w:rsidRDefault="002E7D57" w:rsidP="002E7D57">
      <w:pPr>
        <w:pStyle w:val="NoSpacing"/>
        <w:jc w:val="right"/>
        <w:rPr>
          <w:rFonts w:ascii="Times New Roman" w:hAnsi="Times New Roman"/>
          <w:b/>
          <w:sz w:val="18"/>
          <w:szCs w:val="18"/>
          <w:lang w:val="uk-UA"/>
        </w:rPr>
      </w:pPr>
      <w:proofErr w:type="spellStart"/>
      <w:r w:rsidRPr="00D26AB6">
        <w:rPr>
          <w:rFonts w:ascii="Times New Roman" w:hAnsi="Times New Roman"/>
          <w:b/>
          <w:sz w:val="18"/>
          <w:szCs w:val="18"/>
          <w:lang w:val="uk-UA"/>
        </w:rPr>
        <w:t>Зайко</w:t>
      </w:r>
      <w:proofErr w:type="spellEnd"/>
      <w:r w:rsidRPr="00D26AB6">
        <w:rPr>
          <w:rFonts w:ascii="Times New Roman" w:hAnsi="Times New Roman"/>
          <w:b/>
          <w:sz w:val="18"/>
          <w:szCs w:val="18"/>
          <w:lang w:val="uk-UA"/>
        </w:rPr>
        <w:t xml:space="preserve"> І. В</w:t>
      </w:r>
      <w:r>
        <w:rPr>
          <w:rFonts w:ascii="Times New Roman" w:hAnsi="Times New Roman"/>
          <w:b/>
          <w:sz w:val="18"/>
          <w:szCs w:val="18"/>
          <w:lang w:val="uk-UA"/>
        </w:rPr>
        <w:t>.</w:t>
      </w:r>
    </w:p>
    <w:p w:rsidR="002E7D57" w:rsidRPr="00D26AB6" w:rsidRDefault="002E7D57" w:rsidP="002E7D57">
      <w:pPr>
        <w:pStyle w:val="NoSpacing"/>
        <w:jc w:val="right"/>
        <w:rPr>
          <w:rFonts w:ascii="Times New Roman" w:hAnsi="Times New Roman"/>
          <w:i/>
          <w:iCs/>
          <w:sz w:val="18"/>
          <w:szCs w:val="18"/>
          <w:lang w:val="uk-UA"/>
        </w:rPr>
      </w:pPr>
      <w:r w:rsidRPr="00D26AB6">
        <w:rPr>
          <w:rFonts w:ascii="Times New Roman" w:hAnsi="Times New Roman"/>
          <w:i/>
          <w:iCs/>
          <w:sz w:val="18"/>
          <w:szCs w:val="18"/>
          <w:lang w:val="uk-UA"/>
        </w:rPr>
        <w:t>Національний авіаційний університет,Київ</w:t>
      </w:r>
    </w:p>
    <w:p w:rsidR="002E7D57" w:rsidRPr="00D26AB6" w:rsidRDefault="002E7D57" w:rsidP="002E7D57">
      <w:pPr>
        <w:spacing w:before="120" w:after="120"/>
        <w:rPr>
          <w:b/>
          <w:sz w:val="18"/>
          <w:szCs w:val="18"/>
          <w:lang w:val="uk-UA"/>
        </w:rPr>
      </w:pPr>
      <w:r w:rsidRPr="00D26AB6">
        <w:rPr>
          <w:b/>
          <w:sz w:val="18"/>
          <w:szCs w:val="18"/>
          <w:lang w:val="uk-UA"/>
        </w:rPr>
        <w:t>П</w:t>
      </w:r>
      <w:r>
        <w:rPr>
          <w:b/>
          <w:sz w:val="18"/>
          <w:szCs w:val="18"/>
          <w:lang w:val="uk-UA"/>
        </w:rPr>
        <w:t>РОБЛЕМИ СОЦІАЛІЗАЦІЇ МОЛОДОЇ ЛЮДИНИ В УМОВАХ СУЧАСНОГО СУСПІЛЬСТВА</w:t>
      </w:r>
    </w:p>
    <w:p w:rsidR="002E7D57" w:rsidRDefault="002E7D57" w:rsidP="002E7D57">
      <w:pPr>
        <w:ind w:firstLine="284"/>
        <w:jc w:val="both"/>
        <w:rPr>
          <w:color w:val="000000"/>
          <w:sz w:val="18"/>
          <w:szCs w:val="18"/>
          <w:lang w:val="uk-UA"/>
        </w:rPr>
      </w:pPr>
      <w:r>
        <w:rPr>
          <w:color w:val="231F20"/>
          <w:sz w:val="18"/>
          <w:szCs w:val="18"/>
          <w:bdr w:val="none" w:sz="0" w:space="0" w:color="auto" w:frame="1"/>
          <w:lang w:val="uk-UA"/>
        </w:rPr>
        <w:t xml:space="preserve">Українське суспільство перебуває під впливом трансформаційних процесів, що відбуваються по всьому світу. В таких умовах змінюються не лише соціальні відносини, а й соціальні інститути, що призводить до необхідності переформатування усталених зразків поведінки, навчання та виховання. На цьому фоні вивчення 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особливостей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 xml:space="preserve">соціалізації молодого покоління,поставатиме як 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>актуальн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>а проблема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,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>важлива для дослідження на різних рівнях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>.</w:t>
      </w:r>
    </w:p>
    <w:p w:rsidR="002E7D57" w:rsidRDefault="002E7D57" w:rsidP="002E7D57">
      <w:pPr>
        <w:ind w:firstLine="284"/>
        <w:jc w:val="both"/>
        <w:rPr>
          <w:rFonts w:ascii="Arial" w:hAnsi="Arial" w:cs="Arial"/>
          <w:color w:val="231F20"/>
          <w:sz w:val="18"/>
          <w:szCs w:val="18"/>
          <w:bdr w:val="none" w:sz="0" w:space="0" w:color="auto" w:frame="1"/>
          <w:lang w:val="uk-UA"/>
        </w:rPr>
      </w:pP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Соціалізація починається з перших років життя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 xml:space="preserve">індивіда 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і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>продовжується надалі протягом усього ж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>и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>ття, проте найважливіший період – входження людини в соціальне середовище як повноправного його члена, припадає на молодість.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 Традиційний механізм соціалізації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>полягає в засвоєнні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 норм, еталонів поведінки, поглядів, стереотипів,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>характерних для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 сім'ї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 xml:space="preserve">суб’єкта 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та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 xml:space="preserve">його </w:t>
      </w:r>
      <w:r w:rsidRPr="00DF7F73">
        <w:rPr>
          <w:color w:val="231F20"/>
          <w:sz w:val="18"/>
          <w:szCs w:val="18"/>
          <w:bdr w:val="none" w:sz="0" w:space="0" w:color="auto" w:frame="1"/>
          <w:lang w:val="uk-UA"/>
        </w:rPr>
        <w:t>найближчого оточення.</w:t>
      </w:r>
    </w:p>
    <w:p w:rsidR="002E7D57" w:rsidRPr="0032448A" w:rsidRDefault="002E7D57" w:rsidP="002E7D57">
      <w:pPr>
        <w:ind w:firstLine="284"/>
        <w:jc w:val="both"/>
        <w:rPr>
          <w:color w:val="333333"/>
          <w:sz w:val="16"/>
          <w:szCs w:val="16"/>
          <w:lang w:val="uk-UA"/>
        </w:rPr>
      </w:pPr>
      <w:r>
        <w:rPr>
          <w:color w:val="231F20"/>
          <w:sz w:val="18"/>
          <w:szCs w:val="18"/>
          <w:bdr w:val="none" w:sz="0" w:space="0" w:color="auto" w:frame="1"/>
          <w:lang w:val="uk-UA"/>
        </w:rPr>
        <w:t>Власне, п</w:t>
      </w:r>
      <w:r w:rsidRPr="00BD6764">
        <w:rPr>
          <w:color w:val="231F20"/>
          <w:sz w:val="18"/>
          <w:szCs w:val="18"/>
          <w:bdr w:val="none" w:sz="0" w:space="0" w:color="auto" w:frame="1"/>
          <w:lang w:val="uk-UA"/>
        </w:rPr>
        <w:t>роблеми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 xml:space="preserve"> соціалізації молоді пов'язані </w:t>
      </w:r>
      <w:r w:rsidRPr="00BD6764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з глибокими та швидкоплинними соціальними змінами, зокрема </w:t>
      </w:r>
      <w:r w:rsidRPr="00A9261F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– </w:t>
      </w:r>
      <w:r w:rsidRPr="00BD6764">
        <w:rPr>
          <w:color w:val="231F20"/>
          <w:sz w:val="18"/>
          <w:szCs w:val="18"/>
          <w:bdr w:val="none" w:sz="0" w:space="0" w:color="auto" w:frame="1"/>
          <w:lang w:val="uk-UA"/>
        </w:rPr>
        <w:t xml:space="preserve">зміною ідеологічних орієнтирів у вихованні і посиленням дії чинників, що впливають на становлення сучасної молодої людини як соціальної 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>істоти</w:t>
      </w:r>
      <w:r w:rsidRPr="00BD6764">
        <w:rPr>
          <w:color w:val="231F20"/>
          <w:sz w:val="18"/>
          <w:szCs w:val="18"/>
          <w:bdr w:val="none" w:sz="0" w:space="0" w:color="auto" w:frame="1"/>
          <w:lang w:val="uk-UA"/>
        </w:rPr>
        <w:t>.</w:t>
      </w:r>
      <w:r>
        <w:rPr>
          <w:color w:val="231F20"/>
          <w:sz w:val="18"/>
          <w:szCs w:val="18"/>
          <w:bdr w:val="none" w:sz="0" w:space="0" w:color="auto" w:frame="1"/>
          <w:lang w:val="uk-UA"/>
        </w:rPr>
        <w:t xml:space="preserve"> </w:t>
      </w:r>
      <w:r>
        <w:rPr>
          <w:color w:val="333333"/>
          <w:sz w:val="18"/>
          <w:szCs w:val="18"/>
          <w:shd w:val="clear" w:color="auto" w:fill="FFFFFF"/>
          <w:lang w:val="uk-UA"/>
        </w:rPr>
        <w:t>Серед головних проблем можна назвати п</w:t>
      </w:r>
      <w:r w:rsidRPr="00BD6764">
        <w:rPr>
          <w:color w:val="333333"/>
          <w:sz w:val="18"/>
          <w:szCs w:val="18"/>
          <w:shd w:val="clear" w:color="auto" w:fill="FFFFFF"/>
          <w:lang w:val="uk-UA"/>
        </w:rPr>
        <w:t xml:space="preserve">сихічне здоров'я </w:t>
      </w:r>
      <w:r>
        <w:rPr>
          <w:color w:val="333333"/>
          <w:sz w:val="18"/>
          <w:szCs w:val="18"/>
          <w:shd w:val="clear" w:color="auto" w:fill="FFFFFF"/>
          <w:lang w:val="uk-UA"/>
        </w:rPr>
        <w:t>–  необхідна умова</w:t>
      </w:r>
      <w:r w:rsidRPr="00BD6764">
        <w:rPr>
          <w:color w:val="333333"/>
          <w:sz w:val="18"/>
          <w:szCs w:val="18"/>
          <w:shd w:val="clear" w:color="auto" w:fill="FFFFFF"/>
          <w:lang w:val="uk-UA"/>
        </w:rPr>
        <w:t xml:space="preserve"> успішної соціалізації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. Статистика свідчить, що осіб без жодних психічних порушень </w:t>
      </w:r>
      <w:r w:rsidRPr="00BD6764">
        <w:rPr>
          <w:color w:val="333333"/>
          <w:sz w:val="18"/>
          <w:szCs w:val="18"/>
          <w:shd w:val="clear" w:color="auto" w:fill="FFFFFF"/>
          <w:lang w:val="uk-UA"/>
        </w:rPr>
        <w:t>в середньому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є</w:t>
      </w:r>
      <w:r w:rsidRPr="00BD6764">
        <w:rPr>
          <w:color w:val="333333"/>
          <w:sz w:val="18"/>
          <w:szCs w:val="18"/>
          <w:shd w:val="clear" w:color="auto" w:fill="FFFFFF"/>
          <w:lang w:val="uk-UA"/>
        </w:rPr>
        <w:t xml:space="preserve"> лише 35%. Інша проблема </w:t>
      </w:r>
      <w:r w:rsidRPr="0032448A">
        <w:rPr>
          <w:color w:val="333333"/>
          <w:sz w:val="18"/>
          <w:szCs w:val="18"/>
          <w:shd w:val="clear" w:color="auto" w:fill="FFFFFF"/>
          <w:lang w:val="uk-UA"/>
        </w:rPr>
        <w:t xml:space="preserve">- переживання самотності </w:t>
      </w:r>
      <w:r>
        <w:rPr>
          <w:color w:val="333333"/>
          <w:sz w:val="18"/>
          <w:szCs w:val="18"/>
          <w:shd w:val="clear" w:color="auto" w:fill="FFFFFF"/>
          <w:lang w:val="uk-UA"/>
        </w:rPr>
        <w:t>молоддю</w:t>
      </w:r>
      <w:r w:rsidRPr="0032448A">
        <w:rPr>
          <w:color w:val="333333"/>
          <w:sz w:val="18"/>
          <w:szCs w:val="18"/>
          <w:shd w:val="clear" w:color="auto" w:fill="FFFFFF"/>
          <w:lang w:val="uk-UA"/>
        </w:rPr>
        <w:t xml:space="preserve">. Якщо </w:t>
      </w:r>
      <w:r>
        <w:rPr>
          <w:color w:val="333333"/>
          <w:sz w:val="18"/>
          <w:szCs w:val="18"/>
          <w:shd w:val="clear" w:color="auto" w:fill="FFFFFF"/>
          <w:lang w:val="uk-UA"/>
        </w:rPr>
        <w:t>раніше ця проблема торкалася здебільшого літніх людей</w:t>
      </w:r>
      <w:r w:rsidRPr="0032448A">
        <w:rPr>
          <w:color w:val="333333"/>
          <w:sz w:val="18"/>
          <w:szCs w:val="18"/>
          <w:shd w:val="clear" w:color="auto" w:fill="FFFFFF"/>
          <w:lang w:val="uk-UA"/>
        </w:rPr>
        <w:t xml:space="preserve">, то сьогодні її віковий поріг 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суттєво </w:t>
      </w:r>
      <w:r w:rsidRPr="0032448A">
        <w:rPr>
          <w:color w:val="333333"/>
          <w:sz w:val="18"/>
          <w:szCs w:val="18"/>
          <w:shd w:val="clear" w:color="auto" w:fill="FFFFFF"/>
          <w:lang w:val="uk-UA"/>
        </w:rPr>
        <w:t>знизився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і все частіше зачіпає саме молодь</w:t>
      </w:r>
      <w:r w:rsidRPr="0032448A">
        <w:rPr>
          <w:color w:val="333333"/>
          <w:sz w:val="18"/>
          <w:szCs w:val="18"/>
          <w:shd w:val="clear" w:color="auto" w:fill="FFFFFF"/>
          <w:lang w:val="uk-UA"/>
        </w:rPr>
        <w:t xml:space="preserve">. 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Крім того, </w:t>
      </w:r>
      <w:r w:rsidRPr="00BD6764">
        <w:rPr>
          <w:color w:val="333333"/>
          <w:sz w:val="18"/>
          <w:szCs w:val="18"/>
          <w:shd w:val="clear" w:color="auto" w:fill="FFFFFF"/>
          <w:lang w:val="uk-UA"/>
        </w:rPr>
        <w:t>молодь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сьогодення володіє низьким адаптивним потенціалом</w:t>
      </w:r>
      <w:r w:rsidRPr="00756C19">
        <w:rPr>
          <w:color w:val="333333"/>
          <w:sz w:val="18"/>
          <w:szCs w:val="18"/>
          <w:shd w:val="clear" w:color="auto" w:fill="FFFFFF"/>
          <w:lang w:val="uk-UA"/>
        </w:rPr>
        <w:t xml:space="preserve">, що ускладнює </w:t>
      </w:r>
      <w:r>
        <w:rPr>
          <w:color w:val="333333"/>
          <w:sz w:val="18"/>
          <w:szCs w:val="18"/>
          <w:shd w:val="clear" w:color="auto" w:fill="FFFFFF"/>
          <w:lang w:val="uk-UA"/>
        </w:rPr>
        <w:t>процеси входження в соціальний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 xml:space="preserve"> прост</w:t>
      </w:r>
      <w:r>
        <w:rPr>
          <w:color w:val="333333"/>
          <w:sz w:val="18"/>
          <w:szCs w:val="18"/>
          <w:shd w:val="clear" w:color="auto" w:fill="FFFFFF"/>
          <w:lang w:val="uk-UA"/>
        </w:rPr>
        <w:t>ір та орієнтацію в ньому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 xml:space="preserve">. </w:t>
      </w:r>
      <w:r>
        <w:rPr>
          <w:color w:val="333333"/>
          <w:sz w:val="18"/>
          <w:szCs w:val="18"/>
          <w:shd w:val="clear" w:color="auto" w:fill="FFFFFF"/>
          <w:lang w:val="uk-UA"/>
        </w:rPr>
        <w:t>Так, щ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>орічно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>серед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вступників у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 xml:space="preserve"> ВНЗ тільки 40 % легко адаптуються до умов навчання</w:t>
      </w:r>
      <w:r>
        <w:rPr>
          <w:color w:val="333333"/>
          <w:sz w:val="18"/>
          <w:szCs w:val="18"/>
          <w:shd w:val="clear" w:color="auto" w:fill="FFFFFF"/>
          <w:lang w:val="uk-UA"/>
        </w:rPr>
        <w:t>, а і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>нша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>частина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>відчува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є 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>значні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Pr="00423C84">
        <w:rPr>
          <w:color w:val="333333"/>
          <w:sz w:val="18"/>
          <w:szCs w:val="18"/>
          <w:shd w:val="clear" w:color="auto" w:fill="FFFFFF"/>
          <w:lang w:val="uk-UA"/>
        </w:rPr>
        <w:t>труднощі в перебудові способу життя.</w:t>
      </w:r>
      <w:r>
        <w:rPr>
          <w:color w:val="333333"/>
          <w:sz w:val="18"/>
          <w:szCs w:val="18"/>
          <w:shd w:val="clear" w:color="auto" w:fill="FFFFFF"/>
          <w:lang w:val="uk-UA"/>
        </w:rPr>
        <w:t xml:space="preserve"> </w:t>
      </w:r>
      <w:r>
        <w:rPr>
          <w:color w:val="333333"/>
          <w:sz w:val="16"/>
          <w:szCs w:val="16"/>
          <w:lang w:val="uk-UA"/>
        </w:rPr>
        <w:t xml:space="preserve">Також, </w:t>
      </w:r>
      <w:r>
        <w:rPr>
          <w:color w:val="333333"/>
          <w:sz w:val="18"/>
          <w:szCs w:val="18"/>
          <w:lang w:val="uk-UA"/>
        </w:rPr>
        <w:t>п</w:t>
      </w:r>
      <w:r w:rsidRPr="00BD6764">
        <w:rPr>
          <w:color w:val="333333"/>
          <w:sz w:val="18"/>
          <w:szCs w:val="18"/>
          <w:lang w:val="uk-UA"/>
        </w:rPr>
        <w:t xml:space="preserve">ошук можливості самореалізації, </w:t>
      </w:r>
      <w:r>
        <w:rPr>
          <w:color w:val="333333"/>
          <w:sz w:val="18"/>
          <w:szCs w:val="18"/>
          <w:lang w:val="uk-UA"/>
        </w:rPr>
        <w:t>прагнення</w:t>
      </w:r>
      <w:r w:rsidRPr="00BD6764">
        <w:rPr>
          <w:color w:val="333333"/>
          <w:sz w:val="18"/>
          <w:szCs w:val="18"/>
          <w:lang w:val="uk-UA"/>
        </w:rPr>
        <w:t xml:space="preserve"> до самостійності</w:t>
      </w:r>
      <w:r>
        <w:rPr>
          <w:color w:val="333333"/>
          <w:sz w:val="18"/>
          <w:szCs w:val="18"/>
          <w:lang w:val="uk-UA"/>
        </w:rPr>
        <w:t xml:space="preserve"> і відособленості</w:t>
      </w:r>
      <w:r w:rsidRPr="00BD6764">
        <w:rPr>
          <w:color w:val="333333"/>
          <w:sz w:val="18"/>
          <w:szCs w:val="18"/>
          <w:lang w:val="uk-UA"/>
        </w:rPr>
        <w:t xml:space="preserve">, стає підґрунтям формування серед молоді </w:t>
      </w:r>
      <w:r>
        <w:rPr>
          <w:color w:val="333333"/>
          <w:sz w:val="18"/>
          <w:szCs w:val="18"/>
          <w:lang w:val="uk-UA"/>
        </w:rPr>
        <w:t>різного роду неформальних об’єднань</w:t>
      </w:r>
      <w:r w:rsidRPr="00BD6764">
        <w:rPr>
          <w:color w:val="333333"/>
          <w:sz w:val="18"/>
          <w:szCs w:val="18"/>
          <w:lang w:val="uk-UA"/>
        </w:rPr>
        <w:t xml:space="preserve">. </w:t>
      </w:r>
      <w:r>
        <w:rPr>
          <w:color w:val="333333"/>
          <w:sz w:val="18"/>
          <w:szCs w:val="18"/>
          <w:lang w:val="uk-UA"/>
        </w:rPr>
        <w:t>Такі н</w:t>
      </w:r>
      <w:r w:rsidRPr="00756C19">
        <w:rPr>
          <w:color w:val="333333"/>
          <w:sz w:val="18"/>
          <w:szCs w:val="18"/>
          <w:lang w:val="uk-UA"/>
        </w:rPr>
        <w:t xml:space="preserve">еформальні групи істотно впливають на свідомість молоді, відвойовуючи першість </w:t>
      </w:r>
      <w:r>
        <w:rPr>
          <w:color w:val="333333"/>
          <w:sz w:val="18"/>
          <w:szCs w:val="18"/>
          <w:lang w:val="uk-UA"/>
        </w:rPr>
        <w:t>серед</w:t>
      </w:r>
      <w:r w:rsidRPr="00756C19">
        <w:rPr>
          <w:color w:val="333333"/>
          <w:sz w:val="18"/>
          <w:szCs w:val="18"/>
          <w:lang w:val="uk-UA"/>
        </w:rPr>
        <w:t xml:space="preserve"> інших інститутів соціалізації. </w:t>
      </w:r>
      <w:r>
        <w:rPr>
          <w:color w:val="333333"/>
          <w:sz w:val="18"/>
          <w:szCs w:val="18"/>
          <w:lang w:val="uk-UA"/>
        </w:rPr>
        <w:t>Як бачимо, значна кількість проблем молоді пов’язана зі змінами умов, що передують успішній соціалізації, тож подальше вивчення механізмів, пов’язаних з цим, видається  досить  важливим.</w:t>
      </w:r>
    </w:p>
    <w:p w:rsidR="002E7D57" w:rsidRDefault="002E7D57" w:rsidP="002E7D57">
      <w:pPr>
        <w:pStyle w:val="NoSpacing"/>
        <w:ind w:firstLine="284"/>
        <w:jc w:val="right"/>
        <w:rPr>
          <w:rFonts w:ascii="Times New Roman" w:hAnsi="Times New Roman"/>
          <w:i/>
          <w:sz w:val="18"/>
          <w:szCs w:val="18"/>
          <w:lang w:val="uk-UA"/>
        </w:rPr>
      </w:pPr>
    </w:p>
    <w:p w:rsidR="002E7D57" w:rsidRPr="00FD4180" w:rsidRDefault="002E7D57" w:rsidP="002E7D57">
      <w:pPr>
        <w:pStyle w:val="NoSpacing"/>
        <w:ind w:firstLine="284"/>
        <w:jc w:val="right"/>
        <w:rPr>
          <w:rFonts w:ascii="Times New Roman" w:hAnsi="Times New Roman"/>
          <w:i/>
          <w:sz w:val="18"/>
          <w:szCs w:val="18"/>
          <w:lang w:val="uk-UA"/>
        </w:rPr>
      </w:pPr>
      <w:r w:rsidRPr="00FD4180">
        <w:rPr>
          <w:rFonts w:ascii="Times New Roman" w:hAnsi="Times New Roman"/>
          <w:i/>
          <w:sz w:val="18"/>
          <w:szCs w:val="18"/>
          <w:lang w:val="uk-UA"/>
        </w:rPr>
        <w:t>Науковий керівник –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uk-UA"/>
        </w:rPr>
        <w:t xml:space="preserve">М. П. </w:t>
      </w:r>
      <w:proofErr w:type="spellStart"/>
      <w:r>
        <w:rPr>
          <w:rFonts w:ascii="Times New Roman" w:hAnsi="Times New Roman"/>
          <w:i/>
          <w:sz w:val="18"/>
          <w:szCs w:val="18"/>
          <w:lang w:val="uk-UA"/>
        </w:rPr>
        <w:t>Кухта</w:t>
      </w:r>
      <w:proofErr w:type="spellEnd"/>
      <w:r>
        <w:rPr>
          <w:rFonts w:ascii="Times New Roman" w:hAnsi="Times New Roman"/>
          <w:i/>
          <w:sz w:val="18"/>
          <w:szCs w:val="1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18"/>
          <w:szCs w:val="18"/>
          <w:lang w:val="uk-UA"/>
        </w:rPr>
        <w:t>канд.соц.наук</w:t>
      </w:r>
      <w:proofErr w:type="spellEnd"/>
      <w:r>
        <w:rPr>
          <w:rFonts w:ascii="Times New Roman" w:hAnsi="Times New Roman"/>
          <w:i/>
          <w:sz w:val="18"/>
          <w:szCs w:val="1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18"/>
          <w:szCs w:val="18"/>
          <w:lang w:val="uk-UA"/>
        </w:rPr>
        <w:t>викл</w:t>
      </w:r>
      <w:proofErr w:type="spellEnd"/>
      <w:r>
        <w:rPr>
          <w:rFonts w:ascii="Times New Roman" w:hAnsi="Times New Roman"/>
          <w:i/>
          <w:sz w:val="18"/>
          <w:szCs w:val="18"/>
          <w:lang w:val="uk-UA"/>
        </w:rPr>
        <w:t>.</w:t>
      </w:r>
    </w:p>
    <w:p w:rsidR="00AE49B5" w:rsidRPr="002E7D57" w:rsidRDefault="00AE49B5">
      <w:pPr>
        <w:rPr>
          <w:sz w:val="18"/>
          <w:szCs w:val="18"/>
          <w:lang w:val="uk-UA"/>
        </w:rPr>
      </w:pPr>
      <w:bookmarkStart w:id="0" w:name="_GoBack"/>
      <w:bookmarkEnd w:id="0"/>
    </w:p>
    <w:sectPr w:rsidR="00AE49B5" w:rsidRPr="002E7D57" w:rsidSect="002E7D57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C4"/>
    <w:rsid w:val="002E7D57"/>
    <w:rsid w:val="009C71C4"/>
    <w:rsid w:val="00A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E7D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E7D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2016-04-12T07:39:00Z</dcterms:created>
  <dcterms:modified xsi:type="dcterms:W3CDTF">2016-04-12T07:39:00Z</dcterms:modified>
</cp:coreProperties>
</file>