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66" w:rsidRPr="003D5266" w:rsidRDefault="003D5266" w:rsidP="003D5266">
      <w:pPr>
        <w:spacing w:before="120"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УДК 316.614.6(043.2)</w:t>
      </w:r>
    </w:p>
    <w:p w:rsidR="003D5266" w:rsidRPr="003D5266" w:rsidRDefault="003D5266" w:rsidP="003D5266">
      <w:pPr>
        <w:spacing w:after="0" w:line="240" w:lineRule="auto"/>
        <w:ind w:hanging="11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bookmarkStart w:id="0" w:name="_GoBack"/>
      <w:r w:rsidRPr="003D52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Самойленко </w:t>
      </w:r>
      <w:r w:rsidRPr="003D526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>Н.О.</w:t>
      </w:r>
    </w:p>
    <w:bookmarkEnd w:id="0"/>
    <w:p w:rsidR="003D5266" w:rsidRPr="003D5266" w:rsidRDefault="003D5266" w:rsidP="003D526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Національний авіаційний університет,</w:t>
      </w:r>
      <w:r w:rsidRPr="003D5266">
        <w:rPr>
          <w:rFonts w:ascii="Times New Roman" w:eastAsia="Times New Roman" w:hAnsi="Times New Roman" w:cs="Times New Roman"/>
          <w:b/>
          <w:bCs/>
          <w:sz w:val="18"/>
          <w:szCs w:val="18"/>
          <w:lang w:val="uk-UA" w:eastAsia="ru-RU"/>
        </w:rPr>
        <w:t xml:space="preserve"> </w:t>
      </w:r>
      <w:r w:rsidRPr="003D5266">
        <w:rPr>
          <w:rFonts w:ascii="Times New Roman" w:eastAsia="Times New Roman" w:hAnsi="Times New Roman" w:cs="Times New Roman"/>
          <w:i/>
          <w:iCs/>
          <w:sz w:val="18"/>
          <w:szCs w:val="18"/>
          <w:lang w:val="uk-UA" w:eastAsia="ru-RU"/>
        </w:rPr>
        <w:t>Київ</w:t>
      </w:r>
    </w:p>
    <w:p w:rsidR="003D5266" w:rsidRPr="003D5266" w:rsidRDefault="003D5266" w:rsidP="003D5266">
      <w:pPr>
        <w:spacing w:before="120" w:after="120" w:line="240" w:lineRule="auto"/>
        <w:rPr>
          <w:rFonts w:ascii="Times New Roman" w:eastAsia="Times New Roman" w:hAnsi="Times New Roman" w:cs="Times New Roman"/>
          <w:caps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  <w:t>Соціалізація української молоді</w:t>
      </w:r>
      <w:r w:rsidRPr="003D526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:</w:t>
      </w:r>
      <w:r w:rsidRPr="003D5266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val="uk-UA" w:eastAsia="ru-RU"/>
        </w:rPr>
        <w:t>конфлікт цінностей чи драма особистостей?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Зміни, що відбуваються в суспільстві впливають на якість процесу соціалізації молодого покоління і тягнуть за собою інколи непередбачувані наслідки.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Сучасна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молодь </w:t>
      </w:r>
      <w:proofErr w:type="gram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України </w:t>
      </w:r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проходить</w:t>
      </w:r>
      <w:proofErr w:type="gram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своє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становлення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дуже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складних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умовах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ламання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багатьох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старих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цінностей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формування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соціальних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відносин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Звідси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розгубленість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песимізм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невіра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майбутнє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Зростають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агресивність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екстремізм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шовінізм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eastAsia="ru-RU"/>
        </w:rPr>
        <w:t>кримінальність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Цінність виступає як закріплене ставлення людини (ідеї, уявлення, переживання, установки) до елементів навколишнього світу, які визначають вибір засобів і методів діяльності і їх застосування в соціальній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практиці.«Цінності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, - писав В.П.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Тугаринов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- це те, що потрібно людям для задоволення потреб та інтересів, а також ідеї і їх спонукання як норми, цілі та ідеали.»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 наш час  сучасна молодь на одну з перших позицій ставить  матеріальне благополуччя. А отже  перевагу віддає  не стільки духовним і моральним цінностям, скільки матеріальним, які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виступають,як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 стимул життєвої активності. Молоді люди на вершину піраміди своїх потреб  ставлять незалежність і кар'єру, досягнення високого статусу.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Ставлення до дружби й товариства теж зазнало змін. Вірні друзі, надійні товариші залишаються в дитинстві. Ставлення до близьких людей набуває все більш корисливий характер. Егоїстичний настрій «сам за себе» вище гуманних відносин, взаєморозуміння,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взаємопідтримки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і взаємодопомоги. 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Також продовжує стрімко падати цінність розумової праці , освіти і знань. У більшості своїй підростаюче покоління прагне отримати будь-яку освіту з мінімальними зусиллями , працює на результат - аби отримати диплом. Освіта розглядається в першу чергу як можливість отримати хороше місце роботи , а вже потім - як засіб отримання нових знань. На формування цих цінностей впливають соціальні та економічні зміни. Ті пріоритети , які раніше здавалися непорушними , змінюються іншими . З'являються нові ціннісні орієнтації , а значить , руйнуються старі ідеали , традиції і </w:t>
      </w:r>
      <w:proofErr w:type="spellStart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формулюється</w:t>
      </w:r>
      <w:proofErr w:type="spellEnd"/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новий тип особистості.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Такі цінності, як сім'я, теж знаходяться в кризовому стані. Зростає чисельність розлучень , кинутих дітей і старих , дітей, що тікають з дому , нерідкі випадки  жорстокості  стосовно дітей  і людей похилого віку , - все це ознаки соціального нездоров'я сім'ї .</w:t>
      </w:r>
    </w:p>
    <w:p w:rsidR="003D5266" w:rsidRPr="003D5266" w:rsidRDefault="003D5266" w:rsidP="003D526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3D526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Отже, цінності сучасної молоді в Україні  знаходяться в стані дисонансу. Молоді люди на перше місце ставлять матеріальне благополуччя і незалежність, але незважаючи на це вічні цінності, як віра, родина, любов ще не зникли. Тому  молоді сьогодні слід прагнути до зміцнення вічних, справжніх цінностей.</w:t>
      </w:r>
    </w:p>
    <w:p w:rsidR="003D5266" w:rsidRPr="003D5266" w:rsidRDefault="003D5266" w:rsidP="003D526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8"/>
          <w:szCs w:val="18"/>
          <w:lang w:val="uk-UA"/>
        </w:rPr>
      </w:pPr>
      <w:r w:rsidRPr="003D5266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                                             Науковий керівник – А.О. </w:t>
      </w:r>
      <w:proofErr w:type="spellStart"/>
      <w:r w:rsidRPr="003D5266">
        <w:rPr>
          <w:rFonts w:ascii="Times New Roman" w:eastAsia="Calibri" w:hAnsi="Times New Roman" w:cs="Times New Roman"/>
          <w:i/>
          <w:sz w:val="18"/>
          <w:szCs w:val="18"/>
          <w:lang w:val="uk-UA"/>
        </w:rPr>
        <w:t>Саєнко</w:t>
      </w:r>
      <w:proofErr w:type="spellEnd"/>
      <w:r w:rsidRPr="003D5266">
        <w:rPr>
          <w:rFonts w:ascii="Times New Roman" w:eastAsia="Calibri" w:hAnsi="Times New Roman" w:cs="Times New Roman"/>
          <w:i/>
          <w:sz w:val="18"/>
          <w:szCs w:val="18"/>
          <w:lang w:val="uk-UA"/>
        </w:rPr>
        <w:t xml:space="preserve">, </w:t>
      </w:r>
      <w:proofErr w:type="spellStart"/>
      <w:r w:rsidRPr="003D5266">
        <w:rPr>
          <w:rFonts w:ascii="Times New Roman" w:eastAsia="Calibri" w:hAnsi="Times New Roman" w:cs="Times New Roman"/>
          <w:i/>
          <w:sz w:val="18"/>
          <w:szCs w:val="18"/>
          <w:lang w:val="uk-UA"/>
        </w:rPr>
        <w:t>канд.філос.наук</w:t>
      </w:r>
      <w:proofErr w:type="spellEnd"/>
      <w:r w:rsidRPr="003D5266">
        <w:rPr>
          <w:rFonts w:ascii="Times New Roman" w:eastAsia="Calibri" w:hAnsi="Times New Roman" w:cs="Times New Roman"/>
          <w:i/>
          <w:sz w:val="18"/>
          <w:szCs w:val="18"/>
          <w:lang w:val="uk-UA"/>
        </w:rPr>
        <w:t>, проф.</w:t>
      </w:r>
    </w:p>
    <w:p w:rsidR="002F22A9" w:rsidRPr="003D5266" w:rsidRDefault="002F22A9">
      <w:pPr>
        <w:rPr>
          <w:lang w:val="uk-UA"/>
        </w:rPr>
      </w:pPr>
    </w:p>
    <w:sectPr w:rsidR="002F22A9" w:rsidRPr="003D5266" w:rsidSect="003D5266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D1"/>
    <w:rsid w:val="002F22A9"/>
    <w:rsid w:val="003D5266"/>
    <w:rsid w:val="0096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76DC4-CF2A-4D94-873E-446C00A7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2016-04-24T05:34:00Z</dcterms:created>
  <dcterms:modified xsi:type="dcterms:W3CDTF">2016-04-24T05:34:00Z</dcterms:modified>
</cp:coreProperties>
</file>