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F1E" w:rsidRPr="00536DC0" w:rsidRDefault="00BC7F1E" w:rsidP="00BC7F1E">
      <w:pPr>
        <w:spacing w:after="0" w:line="240" w:lineRule="auto"/>
        <w:rPr>
          <w:rFonts w:ascii="Arial" w:eastAsia="Calibri" w:hAnsi="Arial" w:cs="Arial"/>
          <w:b/>
          <w:sz w:val="16"/>
          <w:szCs w:val="16"/>
          <w:lang w:val="ru-RU"/>
        </w:rPr>
      </w:pPr>
      <w:r w:rsidRPr="00536DC0">
        <w:rPr>
          <w:rFonts w:ascii="Arial" w:eastAsia="Calibri" w:hAnsi="Arial" w:cs="Arial"/>
          <w:b/>
          <w:sz w:val="16"/>
          <w:szCs w:val="16"/>
        </w:rPr>
        <w:t>УДК 338.48</w:t>
      </w:r>
      <w:r w:rsidRPr="00536DC0">
        <w:rPr>
          <w:rFonts w:ascii="Arial" w:eastAsia="Calibri" w:hAnsi="Arial" w:cs="Arial"/>
          <w:b/>
          <w:sz w:val="16"/>
          <w:szCs w:val="16"/>
          <w:lang w:val="en-US"/>
        </w:rPr>
        <w:t>2</w:t>
      </w:r>
      <w:r w:rsidRPr="00536DC0">
        <w:rPr>
          <w:rFonts w:ascii="Arial" w:eastAsia="Calibri" w:hAnsi="Arial" w:cs="Arial"/>
          <w:b/>
          <w:sz w:val="16"/>
          <w:szCs w:val="16"/>
          <w:lang w:val="ru-RU"/>
        </w:rPr>
        <w:t>.2</w:t>
      </w:r>
    </w:p>
    <w:p w:rsidR="00BC7F1E" w:rsidRPr="00536DC0" w:rsidRDefault="00BC7F1E" w:rsidP="00536DC0">
      <w:pPr>
        <w:spacing w:after="0" w:line="240" w:lineRule="auto"/>
        <w:ind w:firstLine="284"/>
        <w:jc w:val="right"/>
        <w:rPr>
          <w:rFonts w:ascii="Arial" w:eastAsia="Calibri" w:hAnsi="Arial" w:cs="Arial"/>
          <w:b/>
          <w:sz w:val="16"/>
          <w:szCs w:val="16"/>
          <w:lang w:val="ru-RU"/>
        </w:rPr>
      </w:pPr>
      <w:r w:rsidRPr="00536DC0">
        <w:rPr>
          <w:rFonts w:ascii="Arial" w:eastAsia="Calibri" w:hAnsi="Arial" w:cs="Arial"/>
          <w:b/>
          <w:sz w:val="16"/>
          <w:szCs w:val="16"/>
        </w:rPr>
        <w:t>І.</w:t>
      </w:r>
      <w:r w:rsidR="00536DC0" w:rsidRPr="00536DC0">
        <w:rPr>
          <w:rFonts w:ascii="Arial" w:eastAsia="Calibri" w:hAnsi="Arial" w:cs="Arial"/>
          <w:b/>
          <w:sz w:val="16"/>
          <w:szCs w:val="16"/>
        </w:rPr>
        <w:t xml:space="preserve"> </w:t>
      </w:r>
      <w:proofErr w:type="spellStart"/>
      <w:r w:rsidRPr="00536DC0">
        <w:rPr>
          <w:rFonts w:ascii="Arial" w:eastAsia="Calibri" w:hAnsi="Arial" w:cs="Arial"/>
          <w:b/>
          <w:sz w:val="16"/>
          <w:szCs w:val="16"/>
        </w:rPr>
        <w:t>Заря</w:t>
      </w:r>
      <w:proofErr w:type="spellEnd"/>
      <w:r w:rsidRPr="00536DC0">
        <w:rPr>
          <w:rFonts w:ascii="Arial" w:eastAsia="Calibri" w:hAnsi="Arial" w:cs="Arial"/>
          <w:b/>
          <w:sz w:val="16"/>
          <w:szCs w:val="16"/>
        </w:rPr>
        <w:t xml:space="preserve">, </w:t>
      </w:r>
      <w:proofErr w:type="spellStart"/>
      <w:r w:rsidRPr="00536DC0">
        <w:rPr>
          <w:rFonts w:ascii="Arial" w:eastAsia="Calibri" w:hAnsi="Arial" w:cs="Arial"/>
          <w:b/>
          <w:sz w:val="16"/>
          <w:szCs w:val="16"/>
        </w:rPr>
        <w:t>к.</w:t>
      </w:r>
      <w:r w:rsidR="00B30D12" w:rsidRPr="00536DC0">
        <w:rPr>
          <w:rFonts w:ascii="Arial" w:eastAsia="Calibri" w:hAnsi="Arial" w:cs="Arial"/>
          <w:b/>
          <w:sz w:val="16"/>
          <w:szCs w:val="16"/>
        </w:rPr>
        <w:t>е</w:t>
      </w:r>
      <w:r w:rsidRPr="00536DC0">
        <w:rPr>
          <w:rFonts w:ascii="Arial" w:eastAsia="Calibri" w:hAnsi="Arial" w:cs="Arial"/>
          <w:b/>
          <w:sz w:val="16"/>
          <w:szCs w:val="16"/>
        </w:rPr>
        <w:t>.н</w:t>
      </w:r>
      <w:proofErr w:type="spellEnd"/>
      <w:r w:rsidRPr="00536DC0">
        <w:rPr>
          <w:rFonts w:ascii="Arial" w:eastAsia="Calibri" w:hAnsi="Arial" w:cs="Arial"/>
          <w:b/>
          <w:sz w:val="16"/>
          <w:szCs w:val="16"/>
        </w:rPr>
        <w:t xml:space="preserve">., </w:t>
      </w:r>
      <w:proofErr w:type="spellStart"/>
      <w:r w:rsidRPr="00536DC0">
        <w:rPr>
          <w:rFonts w:ascii="Arial" w:eastAsia="Calibri" w:hAnsi="Arial" w:cs="Arial"/>
          <w:b/>
          <w:sz w:val="16"/>
          <w:szCs w:val="16"/>
        </w:rPr>
        <w:t>доц</w:t>
      </w:r>
      <w:proofErr w:type="spellEnd"/>
      <w:r w:rsidR="009436B5" w:rsidRPr="00536DC0">
        <w:rPr>
          <w:rFonts w:ascii="Arial" w:eastAsia="Calibri" w:hAnsi="Arial" w:cs="Arial"/>
          <w:b/>
          <w:sz w:val="16"/>
          <w:szCs w:val="16"/>
          <w:lang w:val="ru-RU"/>
        </w:rPr>
        <w:t>.</w:t>
      </w:r>
    </w:p>
    <w:p w:rsidR="00BC7F1E" w:rsidRPr="00536DC0" w:rsidRDefault="00BC7F1E" w:rsidP="009436B5">
      <w:pPr>
        <w:spacing w:after="0" w:line="240" w:lineRule="auto"/>
        <w:jc w:val="right"/>
        <w:rPr>
          <w:rFonts w:ascii="Arial" w:eastAsia="Calibri" w:hAnsi="Arial" w:cs="Arial"/>
          <w:b/>
          <w:sz w:val="16"/>
          <w:szCs w:val="16"/>
        </w:rPr>
      </w:pPr>
      <w:r w:rsidRPr="00536DC0">
        <w:rPr>
          <w:rFonts w:ascii="Arial" w:eastAsia="Calibri" w:hAnsi="Arial" w:cs="Arial"/>
          <w:b/>
          <w:sz w:val="16"/>
          <w:szCs w:val="16"/>
        </w:rPr>
        <w:t xml:space="preserve">Національний авіаційний університет, </w:t>
      </w:r>
      <w:r w:rsidR="009436B5" w:rsidRPr="00536DC0">
        <w:rPr>
          <w:rFonts w:ascii="Arial" w:eastAsia="Calibri" w:hAnsi="Arial" w:cs="Arial"/>
          <w:b/>
          <w:sz w:val="16"/>
          <w:szCs w:val="16"/>
        </w:rPr>
        <w:t>Київ</w:t>
      </w:r>
    </w:p>
    <w:p w:rsidR="00BC7F1E" w:rsidRPr="008F6F07" w:rsidRDefault="00BC7F1E" w:rsidP="008F6F07">
      <w:pPr>
        <w:spacing w:after="0" w:line="240" w:lineRule="auto"/>
        <w:jc w:val="center"/>
        <w:rPr>
          <w:rFonts w:ascii="Arial Black" w:eastAsia="Calibri" w:hAnsi="Arial Black" w:cs="Arial"/>
          <w:b/>
          <w:caps/>
          <w:sz w:val="20"/>
          <w:szCs w:val="20"/>
          <w:lang w:eastAsia="ru-RU"/>
        </w:rPr>
      </w:pPr>
      <w:r w:rsidRPr="008F6F07">
        <w:rPr>
          <w:rFonts w:ascii="Arial Black" w:eastAsia="Calibri" w:hAnsi="Arial Black" w:cs="Arial"/>
          <w:b/>
          <w:caps/>
          <w:sz w:val="20"/>
          <w:szCs w:val="20"/>
          <w:lang w:eastAsia="ru-RU"/>
        </w:rPr>
        <w:t>СУЧАСНІ ТРЕНДИ УПРАВЛІННЯ економічноЮ безпекОЮ</w:t>
      </w:r>
      <w:r w:rsidR="008F6F07">
        <w:rPr>
          <w:rFonts w:ascii="Arial Black" w:eastAsia="Calibri" w:hAnsi="Arial Black" w:cs="Arial"/>
          <w:b/>
          <w:caps/>
          <w:sz w:val="20"/>
          <w:szCs w:val="20"/>
          <w:lang w:eastAsia="ru-RU"/>
        </w:rPr>
        <w:t xml:space="preserve"> туристичного підприємства</w:t>
      </w:r>
    </w:p>
    <w:p w:rsidR="00BC7F1E" w:rsidRPr="00536DC0" w:rsidRDefault="00BC7F1E" w:rsidP="00BC7F1E">
      <w:pPr>
        <w:pStyle w:val="a5"/>
        <w:spacing w:after="0" w:line="240" w:lineRule="auto"/>
        <w:ind w:left="0" w:firstLine="284"/>
        <w:jc w:val="both"/>
        <w:rPr>
          <w:rStyle w:val="apple-converted-space"/>
          <w:rFonts w:ascii="Arial" w:hAnsi="Arial" w:cs="Arial"/>
          <w:i/>
          <w:color w:val="000000"/>
          <w:sz w:val="16"/>
          <w:szCs w:val="16"/>
          <w:shd w:val="clear" w:color="auto" w:fill="FFFFFF"/>
        </w:rPr>
      </w:pPr>
      <w:r w:rsidRPr="00536DC0">
        <w:rPr>
          <w:rStyle w:val="apple-converted-space"/>
          <w:rFonts w:ascii="Arial" w:hAnsi="Arial" w:cs="Arial"/>
          <w:i/>
          <w:color w:val="000000"/>
          <w:sz w:val="16"/>
          <w:szCs w:val="16"/>
          <w:shd w:val="clear" w:color="auto" w:fill="FFFFFF"/>
        </w:rPr>
        <w:t>Обґрунтовуються основні напрямки дослідження економічної безпеки туристичного підприємства. Досліджено основні підходи до трактування дефініції «економічна безпека». Проаналізовано чинники, які мають визначати вектор реалізації основних положень економічної безпеки туристичного підприємства. Запропоновано низку дієвих заходів для протидії  негативним впливам соціально-економічних процесів, які торкаються внутрішньої та зовнішньої діяльності туристичного підприємства і потребують постійного моніторингу та удосконалення.</w:t>
      </w:r>
    </w:p>
    <w:p w:rsidR="00B30D12" w:rsidRPr="00536DC0" w:rsidRDefault="00B30D12" w:rsidP="00BC7F1E">
      <w:pPr>
        <w:pStyle w:val="a5"/>
        <w:spacing w:after="0" w:line="240" w:lineRule="auto"/>
        <w:ind w:left="0" w:firstLine="284"/>
        <w:jc w:val="both"/>
        <w:rPr>
          <w:rStyle w:val="apple-converted-space"/>
          <w:rFonts w:ascii="Arial" w:hAnsi="Arial" w:cs="Arial"/>
          <w:i/>
          <w:color w:val="000000"/>
          <w:sz w:val="16"/>
          <w:szCs w:val="16"/>
          <w:shd w:val="clear" w:color="auto" w:fill="FFFFFF"/>
        </w:rPr>
      </w:pPr>
      <w:r w:rsidRPr="00536DC0">
        <w:rPr>
          <w:rStyle w:val="apple-converted-space"/>
          <w:rFonts w:ascii="Arial" w:hAnsi="Arial" w:cs="Arial"/>
          <w:i/>
          <w:color w:val="000000"/>
          <w:sz w:val="16"/>
          <w:szCs w:val="16"/>
          <w:u w:val="single"/>
          <w:shd w:val="clear" w:color="auto" w:fill="FFFFFF"/>
        </w:rPr>
        <w:t xml:space="preserve">Ключові слова: </w:t>
      </w:r>
      <w:r w:rsidRPr="00536DC0">
        <w:rPr>
          <w:rStyle w:val="apple-converted-space"/>
          <w:rFonts w:ascii="Arial" w:hAnsi="Arial" w:cs="Arial"/>
          <w:i/>
          <w:color w:val="000000"/>
          <w:sz w:val="16"/>
          <w:szCs w:val="16"/>
          <w:shd w:val="clear" w:color="auto" w:fill="FFFFFF"/>
        </w:rPr>
        <w:t xml:space="preserve">туристичне підприємство, економічна безпека, соціально-економічні процеси, управління економічною безпекою, </w:t>
      </w:r>
      <w:proofErr w:type="spellStart"/>
      <w:r w:rsidRPr="00536DC0">
        <w:rPr>
          <w:rStyle w:val="apple-converted-space"/>
          <w:rFonts w:ascii="Arial" w:hAnsi="Arial" w:cs="Arial"/>
          <w:i/>
          <w:color w:val="000000"/>
          <w:sz w:val="16"/>
          <w:szCs w:val="16"/>
          <w:shd w:val="clear" w:color="auto" w:fill="FFFFFF"/>
        </w:rPr>
        <w:t>безпековий</w:t>
      </w:r>
      <w:proofErr w:type="spellEnd"/>
      <w:r w:rsidRPr="00536DC0">
        <w:rPr>
          <w:rStyle w:val="apple-converted-space"/>
          <w:rFonts w:ascii="Arial" w:hAnsi="Arial" w:cs="Arial"/>
          <w:i/>
          <w:color w:val="000000"/>
          <w:sz w:val="16"/>
          <w:szCs w:val="16"/>
          <w:shd w:val="clear" w:color="auto" w:fill="FFFFFF"/>
        </w:rPr>
        <w:t xml:space="preserve"> стан підприємства</w:t>
      </w:r>
    </w:p>
    <w:p w:rsidR="00BC7F1E" w:rsidRPr="001A0968" w:rsidRDefault="00BC7F1E" w:rsidP="00BC7F1E">
      <w:pPr>
        <w:shd w:val="clear" w:color="auto" w:fill="FFFFFF"/>
        <w:spacing w:after="0" w:line="240" w:lineRule="auto"/>
        <w:jc w:val="both"/>
        <w:rPr>
          <w:rFonts w:ascii="Arial" w:hAnsi="Arial" w:cs="Arial"/>
          <w:b/>
          <w:bCs/>
          <w:i/>
          <w:iCs/>
          <w:spacing w:val="-4"/>
          <w:sz w:val="16"/>
          <w:szCs w:val="16"/>
        </w:rPr>
      </w:pPr>
    </w:p>
    <w:p w:rsidR="00B30D12" w:rsidRPr="00536DC0" w:rsidRDefault="00B30D12" w:rsidP="00536DC0">
      <w:pPr>
        <w:spacing w:after="0" w:line="240" w:lineRule="auto"/>
        <w:ind w:firstLine="284"/>
        <w:jc w:val="right"/>
        <w:rPr>
          <w:rFonts w:ascii="Arial" w:eastAsia="Calibri" w:hAnsi="Arial" w:cs="Arial"/>
          <w:b/>
          <w:sz w:val="16"/>
          <w:szCs w:val="16"/>
        </w:rPr>
      </w:pPr>
      <w:r w:rsidRPr="00536DC0">
        <w:rPr>
          <w:rFonts w:ascii="Arial" w:eastAsia="Calibri" w:hAnsi="Arial" w:cs="Arial"/>
          <w:b/>
          <w:sz w:val="16"/>
          <w:szCs w:val="16"/>
        </w:rPr>
        <w:t>И.</w:t>
      </w:r>
      <w:r w:rsidR="00536DC0" w:rsidRPr="00536DC0">
        <w:rPr>
          <w:rFonts w:ascii="Arial" w:eastAsia="Calibri" w:hAnsi="Arial" w:cs="Arial"/>
          <w:b/>
          <w:sz w:val="16"/>
          <w:szCs w:val="16"/>
        </w:rPr>
        <w:t xml:space="preserve"> </w:t>
      </w:r>
      <w:proofErr w:type="spellStart"/>
      <w:r w:rsidRPr="00536DC0">
        <w:rPr>
          <w:rFonts w:ascii="Arial" w:eastAsia="Calibri" w:hAnsi="Arial" w:cs="Arial"/>
          <w:b/>
          <w:sz w:val="16"/>
          <w:szCs w:val="16"/>
        </w:rPr>
        <w:t>Заря</w:t>
      </w:r>
      <w:proofErr w:type="spellEnd"/>
      <w:r w:rsidR="009436B5" w:rsidRPr="00536DC0">
        <w:rPr>
          <w:rFonts w:ascii="Arial" w:eastAsia="Calibri" w:hAnsi="Arial" w:cs="Arial"/>
          <w:b/>
          <w:sz w:val="16"/>
          <w:szCs w:val="16"/>
        </w:rPr>
        <w:t>,</w:t>
      </w:r>
      <w:r w:rsidRPr="00536DC0">
        <w:rPr>
          <w:rFonts w:ascii="Arial" w:eastAsia="Calibri" w:hAnsi="Arial" w:cs="Arial"/>
          <w:b/>
          <w:sz w:val="16"/>
          <w:szCs w:val="16"/>
        </w:rPr>
        <w:t xml:space="preserve"> </w:t>
      </w:r>
      <w:proofErr w:type="spellStart"/>
      <w:r w:rsidRPr="00536DC0">
        <w:rPr>
          <w:rFonts w:ascii="Arial" w:eastAsia="Calibri" w:hAnsi="Arial" w:cs="Arial"/>
          <w:b/>
          <w:sz w:val="16"/>
          <w:szCs w:val="16"/>
        </w:rPr>
        <w:t>к.э.н</w:t>
      </w:r>
      <w:proofErr w:type="spellEnd"/>
      <w:r w:rsidRPr="00536DC0">
        <w:rPr>
          <w:rFonts w:ascii="Arial" w:eastAsia="Calibri" w:hAnsi="Arial" w:cs="Arial"/>
          <w:b/>
          <w:sz w:val="16"/>
          <w:szCs w:val="16"/>
        </w:rPr>
        <w:t>., доц</w:t>
      </w:r>
      <w:r w:rsidR="009436B5" w:rsidRPr="00536DC0">
        <w:rPr>
          <w:rFonts w:ascii="Arial" w:eastAsia="Calibri" w:hAnsi="Arial" w:cs="Arial"/>
          <w:b/>
          <w:sz w:val="16"/>
          <w:szCs w:val="16"/>
        </w:rPr>
        <w:t>.</w:t>
      </w:r>
    </w:p>
    <w:p w:rsidR="00B30D12" w:rsidRPr="00536DC0" w:rsidRDefault="00B30D12" w:rsidP="00536DC0">
      <w:pPr>
        <w:spacing w:after="0" w:line="240" w:lineRule="auto"/>
        <w:ind w:firstLine="284"/>
        <w:jc w:val="right"/>
        <w:rPr>
          <w:rFonts w:ascii="Arial" w:eastAsia="Calibri" w:hAnsi="Arial" w:cs="Arial"/>
          <w:b/>
          <w:sz w:val="16"/>
          <w:szCs w:val="16"/>
        </w:rPr>
      </w:pPr>
      <w:proofErr w:type="spellStart"/>
      <w:r w:rsidRPr="00536DC0">
        <w:rPr>
          <w:rFonts w:ascii="Arial" w:eastAsia="Calibri" w:hAnsi="Arial" w:cs="Arial"/>
          <w:b/>
          <w:sz w:val="16"/>
          <w:szCs w:val="16"/>
        </w:rPr>
        <w:t>Национальный</w:t>
      </w:r>
      <w:proofErr w:type="spellEnd"/>
      <w:r w:rsidRPr="00536DC0">
        <w:rPr>
          <w:rFonts w:ascii="Arial" w:eastAsia="Calibri" w:hAnsi="Arial" w:cs="Arial"/>
          <w:b/>
          <w:sz w:val="16"/>
          <w:szCs w:val="16"/>
        </w:rPr>
        <w:t xml:space="preserve"> </w:t>
      </w:r>
      <w:proofErr w:type="spellStart"/>
      <w:r w:rsidRPr="00536DC0">
        <w:rPr>
          <w:rFonts w:ascii="Arial" w:eastAsia="Calibri" w:hAnsi="Arial" w:cs="Arial"/>
          <w:b/>
          <w:sz w:val="16"/>
          <w:szCs w:val="16"/>
        </w:rPr>
        <w:t>ав</w:t>
      </w:r>
      <w:proofErr w:type="spellEnd"/>
      <w:r w:rsidRPr="00536DC0">
        <w:rPr>
          <w:rFonts w:ascii="Arial" w:eastAsia="Calibri" w:hAnsi="Arial" w:cs="Arial"/>
          <w:b/>
          <w:sz w:val="16"/>
          <w:szCs w:val="16"/>
        </w:rPr>
        <w:t>и</w:t>
      </w:r>
      <w:proofErr w:type="spellStart"/>
      <w:r w:rsidRPr="00536DC0">
        <w:rPr>
          <w:rFonts w:ascii="Arial" w:eastAsia="Calibri" w:hAnsi="Arial" w:cs="Arial"/>
          <w:b/>
          <w:sz w:val="16"/>
          <w:szCs w:val="16"/>
        </w:rPr>
        <w:t>ац</w:t>
      </w:r>
      <w:proofErr w:type="spellEnd"/>
      <w:r w:rsidRPr="00536DC0">
        <w:rPr>
          <w:rFonts w:ascii="Arial" w:eastAsia="Calibri" w:hAnsi="Arial" w:cs="Arial"/>
          <w:b/>
          <w:sz w:val="16"/>
          <w:szCs w:val="16"/>
        </w:rPr>
        <w:t xml:space="preserve">ионный </w:t>
      </w:r>
      <w:proofErr w:type="spellStart"/>
      <w:r w:rsidRPr="00536DC0">
        <w:rPr>
          <w:rFonts w:ascii="Arial" w:eastAsia="Calibri" w:hAnsi="Arial" w:cs="Arial"/>
          <w:b/>
          <w:sz w:val="16"/>
          <w:szCs w:val="16"/>
        </w:rPr>
        <w:t>ун</w:t>
      </w:r>
      <w:proofErr w:type="spellEnd"/>
      <w:r w:rsidRPr="00536DC0">
        <w:rPr>
          <w:rFonts w:ascii="Arial" w:eastAsia="Calibri" w:hAnsi="Arial" w:cs="Arial"/>
          <w:b/>
          <w:sz w:val="16"/>
          <w:szCs w:val="16"/>
        </w:rPr>
        <w:t>и</w:t>
      </w:r>
      <w:proofErr w:type="spellStart"/>
      <w:r w:rsidRPr="00536DC0">
        <w:rPr>
          <w:rFonts w:ascii="Arial" w:eastAsia="Calibri" w:hAnsi="Arial" w:cs="Arial"/>
          <w:b/>
          <w:sz w:val="16"/>
          <w:szCs w:val="16"/>
        </w:rPr>
        <w:t>верситет</w:t>
      </w:r>
      <w:proofErr w:type="spellEnd"/>
      <w:r w:rsidRPr="00536DC0">
        <w:rPr>
          <w:rFonts w:ascii="Arial" w:eastAsia="Calibri" w:hAnsi="Arial" w:cs="Arial"/>
          <w:b/>
          <w:sz w:val="16"/>
          <w:szCs w:val="16"/>
        </w:rPr>
        <w:t xml:space="preserve">, </w:t>
      </w:r>
      <w:proofErr w:type="spellStart"/>
      <w:r w:rsidRPr="00536DC0">
        <w:rPr>
          <w:rFonts w:ascii="Arial" w:eastAsia="Calibri" w:hAnsi="Arial" w:cs="Arial"/>
          <w:b/>
          <w:sz w:val="16"/>
          <w:szCs w:val="16"/>
        </w:rPr>
        <w:t>Ки</w:t>
      </w:r>
      <w:proofErr w:type="spellEnd"/>
      <w:r w:rsidRPr="00536DC0">
        <w:rPr>
          <w:rFonts w:ascii="Arial" w:eastAsia="Calibri" w:hAnsi="Arial" w:cs="Arial"/>
          <w:b/>
          <w:sz w:val="16"/>
          <w:szCs w:val="16"/>
        </w:rPr>
        <w:t>ев</w:t>
      </w:r>
    </w:p>
    <w:p w:rsidR="00B30D12" w:rsidRPr="008F6F07" w:rsidRDefault="00B30D12" w:rsidP="008F6F07">
      <w:pPr>
        <w:spacing w:after="0" w:line="240" w:lineRule="auto"/>
        <w:jc w:val="center"/>
        <w:rPr>
          <w:rFonts w:ascii="Arial Black" w:eastAsia="Calibri" w:hAnsi="Arial Black" w:cs="Arial"/>
          <w:b/>
          <w:caps/>
          <w:sz w:val="20"/>
          <w:szCs w:val="20"/>
          <w:lang w:eastAsia="ru-RU"/>
        </w:rPr>
      </w:pPr>
      <w:r w:rsidRPr="00536DC0">
        <w:rPr>
          <w:rFonts w:ascii="Arial Black" w:eastAsia="Calibri" w:hAnsi="Arial Black" w:cs="Arial"/>
          <w:b/>
          <w:caps/>
          <w:sz w:val="20"/>
          <w:szCs w:val="20"/>
          <w:lang w:eastAsia="ru-RU"/>
        </w:rPr>
        <w:t>СОВРЕМЕННЫЕ ТРЕНДЫ УПРАВЛЕНИЯ ЭКОНОМИЧЕСКОЙ БЕЗОПАСНОСТЬЮ ТУРИСТИЧЕСКОГО ПРЕДПРИЯТИЯ</w:t>
      </w:r>
    </w:p>
    <w:p w:rsidR="00BC7F1E" w:rsidRPr="00536DC0" w:rsidRDefault="00BC7F1E" w:rsidP="00536DC0">
      <w:pPr>
        <w:spacing w:after="0" w:line="240" w:lineRule="auto"/>
        <w:ind w:firstLine="284"/>
        <w:jc w:val="both"/>
        <w:outlineLvl w:val="1"/>
        <w:rPr>
          <w:rStyle w:val="apple-converted-space"/>
          <w:rFonts w:ascii="Arial" w:hAnsi="Arial" w:cs="Arial"/>
          <w:i/>
          <w:color w:val="000000"/>
          <w:sz w:val="16"/>
          <w:szCs w:val="16"/>
          <w:shd w:val="clear" w:color="auto" w:fill="FFFFFF"/>
        </w:rPr>
      </w:pPr>
      <w:r w:rsidRPr="00536DC0">
        <w:rPr>
          <w:rStyle w:val="apple-converted-space"/>
          <w:rFonts w:ascii="Arial" w:hAnsi="Arial" w:cs="Arial"/>
          <w:i/>
          <w:color w:val="000000"/>
          <w:sz w:val="16"/>
          <w:szCs w:val="16"/>
          <w:shd w:val="clear" w:color="auto" w:fill="FFFFFF"/>
        </w:rPr>
        <w:t>Обосновываются основные направления исследования экономической безопасности туристического предприятия. Исследованы основные подходы к трактовке дефиниции «экономическая безопасность». Проанализированы факторы, которые должны определять вектор реализации основных положений экономической безопасности туристического предприятия. Предложен ряд действенных мер по противодействию негативным воздействиям социально-экономических процессов, которые касаются внутренней и внешней деятельности туристического предприятия и требуют постоянного мониторинга и совершенствования.</w:t>
      </w:r>
    </w:p>
    <w:p w:rsidR="00B30D12" w:rsidRPr="00536DC0" w:rsidRDefault="00B30D12" w:rsidP="00BC7F1E">
      <w:pPr>
        <w:shd w:val="clear" w:color="auto" w:fill="FFFFFF"/>
        <w:spacing w:after="0" w:line="240" w:lineRule="auto"/>
        <w:ind w:firstLine="284"/>
        <w:jc w:val="both"/>
        <w:rPr>
          <w:rStyle w:val="apple-converted-space"/>
          <w:rFonts w:ascii="Arial" w:hAnsi="Arial" w:cs="Arial"/>
          <w:i/>
          <w:color w:val="000000"/>
          <w:sz w:val="16"/>
          <w:szCs w:val="16"/>
          <w:shd w:val="clear" w:color="auto" w:fill="FFFFFF"/>
        </w:rPr>
      </w:pPr>
      <w:r w:rsidRPr="00536DC0">
        <w:rPr>
          <w:rStyle w:val="apple-converted-space"/>
          <w:rFonts w:ascii="Arial" w:hAnsi="Arial" w:cs="Arial"/>
          <w:i/>
          <w:color w:val="000000"/>
          <w:sz w:val="16"/>
          <w:szCs w:val="16"/>
          <w:u w:val="single"/>
          <w:shd w:val="clear" w:color="auto" w:fill="FFFFFF"/>
        </w:rPr>
        <w:t>Ключевые слова</w:t>
      </w:r>
      <w:r w:rsidRPr="00536DC0">
        <w:rPr>
          <w:rStyle w:val="apple-converted-space"/>
          <w:rFonts w:ascii="Arial" w:hAnsi="Arial" w:cs="Arial"/>
          <w:i/>
          <w:color w:val="000000"/>
          <w:sz w:val="16"/>
          <w:szCs w:val="16"/>
          <w:shd w:val="clear" w:color="auto" w:fill="FFFFFF"/>
        </w:rPr>
        <w:t>: туристическое предприятие, экономическая безопасность, социально-экономические процессы, управление экономической безопасностью, безопасное состояние предприятия</w:t>
      </w:r>
    </w:p>
    <w:p w:rsidR="00BC7F1E" w:rsidRDefault="00BC7F1E" w:rsidP="00BC7F1E">
      <w:pPr>
        <w:spacing w:after="0" w:line="240" w:lineRule="auto"/>
        <w:ind w:firstLine="567"/>
        <w:jc w:val="both"/>
        <w:rPr>
          <w:rFonts w:ascii="Arial" w:hAnsi="Arial" w:cs="Arial"/>
          <w:sz w:val="18"/>
          <w:szCs w:val="18"/>
        </w:rPr>
      </w:pPr>
    </w:p>
    <w:p w:rsidR="00B30D12" w:rsidRPr="00536DC0" w:rsidRDefault="00B30D12" w:rsidP="00536DC0">
      <w:pPr>
        <w:spacing w:after="0" w:line="240" w:lineRule="auto"/>
        <w:ind w:firstLine="284"/>
        <w:jc w:val="right"/>
        <w:rPr>
          <w:rFonts w:ascii="Arial" w:eastAsia="Calibri" w:hAnsi="Arial" w:cs="Arial"/>
          <w:b/>
          <w:sz w:val="16"/>
          <w:szCs w:val="16"/>
        </w:rPr>
      </w:pPr>
      <w:proofErr w:type="spellStart"/>
      <w:r w:rsidRPr="00536DC0">
        <w:rPr>
          <w:rFonts w:ascii="Arial" w:eastAsia="Calibri" w:hAnsi="Arial" w:cs="Arial"/>
          <w:b/>
          <w:sz w:val="16"/>
          <w:szCs w:val="16"/>
        </w:rPr>
        <w:t>Zarya</w:t>
      </w:r>
      <w:proofErr w:type="spellEnd"/>
      <w:r w:rsidR="009436B5" w:rsidRPr="00536DC0">
        <w:rPr>
          <w:rFonts w:ascii="Arial" w:eastAsia="Calibri" w:hAnsi="Arial" w:cs="Arial"/>
          <w:b/>
          <w:sz w:val="16"/>
          <w:szCs w:val="16"/>
        </w:rPr>
        <w:t>.</w:t>
      </w:r>
      <w:r w:rsidR="00536DC0" w:rsidRPr="00536DC0">
        <w:rPr>
          <w:rFonts w:ascii="Arial" w:eastAsia="Calibri" w:hAnsi="Arial" w:cs="Arial"/>
          <w:b/>
          <w:sz w:val="16"/>
          <w:szCs w:val="16"/>
        </w:rPr>
        <w:t>I.</w:t>
      </w:r>
      <w:r w:rsidRPr="00536DC0">
        <w:rPr>
          <w:rFonts w:ascii="Arial" w:eastAsia="Calibri" w:hAnsi="Arial" w:cs="Arial"/>
          <w:b/>
          <w:sz w:val="16"/>
          <w:szCs w:val="16"/>
        </w:rPr>
        <w:t xml:space="preserve"> </w:t>
      </w:r>
      <w:r w:rsidR="009436B5" w:rsidRPr="00536DC0">
        <w:rPr>
          <w:rFonts w:ascii="Arial" w:eastAsia="Calibri" w:hAnsi="Arial" w:cs="Arial"/>
          <w:b/>
          <w:sz w:val="16"/>
          <w:szCs w:val="16"/>
        </w:rPr>
        <w:t>P</w:t>
      </w:r>
      <w:r w:rsidRPr="00536DC0">
        <w:rPr>
          <w:rFonts w:ascii="Arial" w:eastAsia="Calibri" w:hAnsi="Arial" w:cs="Arial"/>
          <w:b/>
          <w:sz w:val="16"/>
          <w:szCs w:val="16"/>
        </w:rPr>
        <w:t>hD,</w:t>
      </w:r>
      <w:r w:rsidR="009436B5" w:rsidRPr="00536DC0">
        <w:rPr>
          <w:rFonts w:ascii="Arial" w:eastAsia="Calibri" w:hAnsi="Arial" w:cs="Arial"/>
          <w:b/>
          <w:sz w:val="16"/>
          <w:szCs w:val="16"/>
        </w:rPr>
        <w:t xml:space="preserve"> Philosophy Doctor, Senior Lecturer</w:t>
      </w:r>
    </w:p>
    <w:p w:rsidR="00B30D12" w:rsidRPr="00536DC0" w:rsidRDefault="009436B5" w:rsidP="00536DC0">
      <w:pPr>
        <w:spacing w:after="0" w:line="240" w:lineRule="auto"/>
        <w:ind w:firstLine="284"/>
        <w:jc w:val="right"/>
        <w:rPr>
          <w:rFonts w:ascii="Arial" w:eastAsia="Calibri" w:hAnsi="Arial" w:cs="Arial"/>
          <w:b/>
          <w:sz w:val="16"/>
          <w:szCs w:val="16"/>
        </w:rPr>
      </w:pPr>
      <w:r w:rsidRPr="00536DC0">
        <w:rPr>
          <w:rFonts w:ascii="Arial" w:eastAsia="Calibri" w:hAnsi="Arial" w:cs="Arial"/>
          <w:b/>
          <w:sz w:val="16"/>
          <w:szCs w:val="16"/>
        </w:rPr>
        <w:t>National aviation university</w:t>
      </w:r>
      <w:r w:rsidR="00B30D12" w:rsidRPr="00536DC0">
        <w:rPr>
          <w:rFonts w:ascii="Arial" w:eastAsia="Calibri" w:hAnsi="Arial" w:cs="Arial"/>
          <w:b/>
          <w:sz w:val="16"/>
          <w:szCs w:val="16"/>
        </w:rPr>
        <w:t xml:space="preserve">, </w:t>
      </w:r>
      <w:proofErr w:type="spellStart"/>
      <w:r w:rsidRPr="00536DC0">
        <w:rPr>
          <w:rFonts w:ascii="Arial" w:eastAsia="Calibri" w:hAnsi="Arial" w:cs="Arial"/>
          <w:b/>
          <w:sz w:val="16"/>
          <w:szCs w:val="16"/>
        </w:rPr>
        <w:t>Kiev</w:t>
      </w:r>
      <w:proofErr w:type="spellEnd"/>
    </w:p>
    <w:p w:rsidR="00B30D12" w:rsidRPr="008F6F07" w:rsidRDefault="00B30D12" w:rsidP="008F6F07">
      <w:pPr>
        <w:spacing w:after="0" w:line="240" w:lineRule="auto"/>
        <w:jc w:val="center"/>
        <w:rPr>
          <w:rFonts w:ascii="Arial Black" w:eastAsia="Calibri" w:hAnsi="Arial Black" w:cs="Arial"/>
          <w:b/>
          <w:caps/>
          <w:sz w:val="20"/>
          <w:szCs w:val="20"/>
          <w:lang w:eastAsia="ru-RU"/>
        </w:rPr>
      </w:pPr>
      <w:r w:rsidRPr="008F6F07">
        <w:rPr>
          <w:rFonts w:ascii="Arial Black" w:eastAsia="Calibri" w:hAnsi="Arial Black" w:cs="Arial"/>
          <w:b/>
          <w:caps/>
          <w:sz w:val="20"/>
          <w:szCs w:val="20"/>
          <w:lang w:eastAsia="ru-RU"/>
        </w:rPr>
        <w:t>СУЧАСНІ ТРЕНДИ УПРАВЛІННЯ економічноЮ безпекОЮ</w:t>
      </w:r>
      <w:r w:rsidR="008F6F07">
        <w:rPr>
          <w:rFonts w:ascii="Arial Black" w:eastAsia="Calibri" w:hAnsi="Arial Black" w:cs="Arial"/>
          <w:b/>
          <w:caps/>
          <w:sz w:val="20"/>
          <w:szCs w:val="20"/>
          <w:lang w:eastAsia="ru-RU"/>
        </w:rPr>
        <w:t xml:space="preserve"> туристичного підприємства</w:t>
      </w:r>
    </w:p>
    <w:p w:rsidR="00BC7F1E" w:rsidRPr="00536DC0" w:rsidRDefault="00BC7F1E" w:rsidP="00BC7F1E">
      <w:pPr>
        <w:spacing w:after="0" w:line="240" w:lineRule="auto"/>
        <w:ind w:firstLine="284"/>
        <w:jc w:val="both"/>
        <w:rPr>
          <w:rStyle w:val="apple-converted-space"/>
          <w:rFonts w:ascii="Arial" w:hAnsi="Arial" w:cs="Arial"/>
          <w:i/>
          <w:color w:val="000000"/>
          <w:sz w:val="16"/>
          <w:szCs w:val="16"/>
          <w:shd w:val="clear" w:color="auto" w:fill="FFFFFF"/>
        </w:rPr>
      </w:pPr>
      <w:r w:rsidRPr="00536DC0">
        <w:rPr>
          <w:rStyle w:val="apple-converted-space"/>
          <w:rFonts w:ascii="Arial" w:hAnsi="Arial" w:cs="Arial"/>
          <w:i/>
          <w:color w:val="000000"/>
          <w:sz w:val="16"/>
          <w:szCs w:val="16"/>
          <w:shd w:val="clear" w:color="auto" w:fill="FFFFFF"/>
        </w:rPr>
        <w:t>Substantiates the main directions of the study of economic security of the tourist enterprise. The basic approach to the interpretation of the definition of "economic security". The factors that should determine the vector of the basic provisions of the economic security of the tourist business. A number of effective measures to counter the negative impacts of socio-economic processes that affect the internal and external activities of the tourism enterprises and require constant monitoring and improvement</w:t>
      </w:r>
      <w:r w:rsidR="00D34AB0" w:rsidRPr="00536DC0">
        <w:rPr>
          <w:rStyle w:val="apple-converted-space"/>
          <w:rFonts w:ascii="Arial" w:hAnsi="Arial" w:cs="Arial"/>
          <w:i/>
          <w:color w:val="000000"/>
          <w:sz w:val="16"/>
          <w:szCs w:val="16"/>
          <w:shd w:val="clear" w:color="auto" w:fill="FFFFFF"/>
        </w:rPr>
        <w:t>.</w:t>
      </w:r>
    </w:p>
    <w:p w:rsidR="00B30D12" w:rsidRPr="00536DC0" w:rsidRDefault="00B30D12" w:rsidP="00BC7F1E">
      <w:pPr>
        <w:spacing w:after="0" w:line="240" w:lineRule="auto"/>
        <w:ind w:firstLine="284"/>
        <w:jc w:val="both"/>
        <w:rPr>
          <w:rFonts w:ascii="Arial" w:hAnsi="Arial" w:cs="Arial"/>
          <w:bCs/>
          <w:i/>
          <w:iCs/>
          <w:spacing w:val="-4"/>
          <w:sz w:val="16"/>
          <w:szCs w:val="16"/>
        </w:rPr>
      </w:pPr>
      <w:proofErr w:type="spellStart"/>
      <w:r w:rsidRPr="00536DC0">
        <w:rPr>
          <w:rFonts w:ascii="Arial" w:hAnsi="Arial" w:cs="Arial"/>
          <w:bCs/>
          <w:i/>
          <w:iCs/>
          <w:spacing w:val="-4"/>
          <w:sz w:val="16"/>
          <w:szCs w:val="16"/>
          <w:u w:val="single"/>
        </w:rPr>
        <w:lastRenderedPageBreak/>
        <w:t>Keywords</w:t>
      </w:r>
      <w:proofErr w:type="spellEnd"/>
      <w:r w:rsidRPr="00536DC0">
        <w:rPr>
          <w:rFonts w:ascii="Arial" w:hAnsi="Arial" w:cs="Arial"/>
          <w:bCs/>
          <w:i/>
          <w:iCs/>
          <w:spacing w:val="-4"/>
          <w:sz w:val="16"/>
          <w:szCs w:val="16"/>
          <w:u w:val="single"/>
        </w:rPr>
        <w:t>:</w:t>
      </w:r>
      <w:r w:rsidRPr="00536DC0">
        <w:rPr>
          <w:rFonts w:ascii="Arial" w:hAnsi="Arial" w:cs="Arial"/>
          <w:bCs/>
          <w:iCs/>
          <w:spacing w:val="-4"/>
          <w:sz w:val="16"/>
          <w:szCs w:val="16"/>
        </w:rPr>
        <w:t xml:space="preserve"> </w:t>
      </w:r>
      <w:proofErr w:type="spellStart"/>
      <w:r w:rsidRPr="00536DC0">
        <w:rPr>
          <w:rFonts w:ascii="Arial" w:hAnsi="Arial" w:cs="Arial"/>
          <w:bCs/>
          <w:i/>
          <w:iCs/>
          <w:spacing w:val="-4"/>
          <w:sz w:val="16"/>
          <w:szCs w:val="16"/>
        </w:rPr>
        <w:t>travel</w:t>
      </w:r>
      <w:proofErr w:type="spellEnd"/>
      <w:r w:rsidRPr="00536DC0">
        <w:rPr>
          <w:rFonts w:ascii="Arial" w:hAnsi="Arial" w:cs="Arial"/>
          <w:bCs/>
          <w:i/>
          <w:iCs/>
          <w:spacing w:val="-4"/>
          <w:sz w:val="16"/>
          <w:szCs w:val="16"/>
        </w:rPr>
        <w:t xml:space="preserve"> </w:t>
      </w:r>
      <w:proofErr w:type="spellStart"/>
      <w:r w:rsidRPr="00536DC0">
        <w:rPr>
          <w:rFonts w:ascii="Arial" w:hAnsi="Arial" w:cs="Arial"/>
          <w:bCs/>
          <w:i/>
          <w:iCs/>
          <w:spacing w:val="-4"/>
          <w:sz w:val="16"/>
          <w:szCs w:val="16"/>
        </w:rPr>
        <w:t>business</w:t>
      </w:r>
      <w:proofErr w:type="spellEnd"/>
      <w:r w:rsidRPr="00536DC0">
        <w:rPr>
          <w:rFonts w:ascii="Arial" w:hAnsi="Arial" w:cs="Arial"/>
          <w:bCs/>
          <w:i/>
          <w:iCs/>
          <w:spacing w:val="-4"/>
          <w:sz w:val="16"/>
          <w:szCs w:val="16"/>
        </w:rPr>
        <w:t xml:space="preserve">, </w:t>
      </w:r>
      <w:proofErr w:type="spellStart"/>
      <w:r w:rsidRPr="00536DC0">
        <w:rPr>
          <w:rFonts w:ascii="Arial" w:hAnsi="Arial" w:cs="Arial"/>
          <w:bCs/>
          <w:i/>
          <w:iCs/>
          <w:spacing w:val="-4"/>
          <w:sz w:val="16"/>
          <w:szCs w:val="16"/>
        </w:rPr>
        <w:t>economic</w:t>
      </w:r>
      <w:proofErr w:type="spellEnd"/>
      <w:r w:rsidRPr="00536DC0">
        <w:rPr>
          <w:rFonts w:ascii="Arial" w:hAnsi="Arial" w:cs="Arial"/>
          <w:bCs/>
          <w:i/>
          <w:iCs/>
          <w:spacing w:val="-4"/>
          <w:sz w:val="16"/>
          <w:szCs w:val="16"/>
        </w:rPr>
        <w:t xml:space="preserve"> </w:t>
      </w:r>
      <w:proofErr w:type="spellStart"/>
      <w:r w:rsidRPr="00536DC0">
        <w:rPr>
          <w:rFonts w:ascii="Arial" w:hAnsi="Arial" w:cs="Arial"/>
          <w:bCs/>
          <w:i/>
          <w:iCs/>
          <w:spacing w:val="-4"/>
          <w:sz w:val="16"/>
          <w:szCs w:val="16"/>
        </w:rPr>
        <w:t>security</w:t>
      </w:r>
      <w:proofErr w:type="spellEnd"/>
      <w:r w:rsidRPr="00536DC0">
        <w:rPr>
          <w:rFonts w:ascii="Arial" w:hAnsi="Arial" w:cs="Arial"/>
          <w:bCs/>
          <w:i/>
          <w:iCs/>
          <w:spacing w:val="-4"/>
          <w:sz w:val="16"/>
          <w:szCs w:val="16"/>
        </w:rPr>
        <w:t xml:space="preserve">, </w:t>
      </w:r>
      <w:proofErr w:type="spellStart"/>
      <w:r w:rsidRPr="00536DC0">
        <w:rPr>
          <w:rFonts w:ascii="Arial" w:hAnsi="Arial" w:cs="Arial"/>
          <w:bCs/>
          <w:i/>
          <w:iCs/>
          <w:spacing w:val="-4"/>
          <w:sz w:val="16"/>
          <w:szCs w:val="16"/>
        </w:rPr>
        <w:t>social</w:t>
      </w:r>
      <w:proofErr w:type="spellEnd"/>
      <w:r w:rsidRPr="00536DC0">
        <w:rPr>
          <w:rFonts w:ascii="Arial" w:hAnsi="Arial" w:cs="Arial"/>
          <w:bCs/>
          <w:i/>
          <w:iCs/>
          <w:spacing w:val="-4"/>
          <w:sz w:val="16"/>
          <w:szCs w:val="16"/>
        </w:rPr>
        <w:t xml:space="preserve"> </w:t>
      </w:r>
      <w:proofErr w:type="spellStart"/>
      <w:r w:rsidRPr="00536DC0">
        <w:rPr>
          <w:rFonts w:ascii="Arial" w:hAnsi="Arial" w:cs="Arial"/>
          <w:bCs/>
          <w:i/>
          <w:iCs/>
          <w:spacing w:val="-4"/>
          <w:sz w:val="16"/>
          <w:szCs w:val="16"/>
        </w:rPr>
        <w:t>and</w:t>
      </w:r>
      <w:proofErr w:type="spellEnd"/>
      <w:r w:rsidRPr="00536DC0">
        <w:rPr>
          <w:rFonts w:ascii="Arial" w:hAnsi="Arial" w:cs="Arial"/>
          <w:bCs/>
          <w:i/>
          <w:iCs/>
          <w:spacing w:val="-4"/>
          <w:sz w:val="16"/>
          <w:szCs w:val="16"/>
        </w:rPr>
        <w:t xml:space="preserve"> </w:t>
      </w:r>
      <w:proofErr w:type="spellStart"/>
      <w:r w:rsidRPr="00536DC0">
        <w:rPr>
          <w:rFonts w:ascii="Arial" w:hAnsi="Arial" w:cs="Arial"/>
          <w:bCs/>
          <w:i/>
          <w:iCs/>
          <w:spacing w:val="-4"/>
          <w:sz w:val="16"/>
          <w:szCs w:val="16"/>
        </w:rPr>
        <w:t>economic</w:t>
      </w:r>
      <w:proofErr w:type="spellEnd"/>
      <w:r w:rsidRPr="00536DC0">
        <w:rPr>
          <w:rFonts w:ascii="Arial" w:hAnsi="Arial" w:cs="Arial"/>
          <w:bCs/>
          <w:i/>
          <w:iCs/>
          <w:spacing w:val="-4"/>
          <w:sz w:val="16"/>
          <w:szCs w:val="16"/>
        </w:rPr>
        <w:t xml:space="preserve"> </w:t>
      </w:r>
      <w:proofErr w:type="spellStart"/>
      <w:r w:rsidRPr="00536DC0">
        <w:rPr>
          <w:rFonts w:ascii="Arial" w:hAnsi="Arial" w:cs="Arial"/>
          <w:bCs/>
          <w:i/>
          <w:iCs/>
          <w:spacing w:val="-4"/>
          <w:sz w:val="16"/>
          <w:szCs w:val="16"/>
        </w:rPr>
        <w:t>processes</w:t>
      </w:r>
      <w:proofErr w:type="spellEnd"/>
      <w:r w:rsidRPr="00536DC0">
        <w:rPr>
          <w:rFonts w:ascii="Arial" w:hAnsi="Arial" w:cs="Arial"/>
          <w:bCs/>
          <w:i/>
          <w:iCs/>
          <w:spacing w:val="-4"/>
          <w:sz w:val="16"/>
          <w:szCs w:val="16"/>
        </w:rPr>
        <w:t xml:space="preserve">, </w:t>
      </w:r>
      <w:proofErr w:type="spellStart"/>
      <w:r w:rsidRPr="00536DC0">
        <w:rPr>
          <w:rFonts w:ascii="Arial" w:hAnsi="Arial" w:cs="Arial"/>
          <w:bCs/>
          <w:i/>
          <w:iCs/>
          <w:spacing w:val="-4"/>
          <w:sz w:val="16"/>
          <w:szCs w:val="16"/>
        </w:rPr>
        <w:t>management</w:t>
      </w:r>
      <w:proofErr w:type="spellEnd"/>
      <w:r w:rsidRPr="00536DC0">
        <w:rPr>
          <w:rFonts w:ascii="Arial" w:hAnsi="Arial" w:cs="Arial"/>
          <w:bCs/>
          <w:i/>
          <w:iCs/>
          <w:spacing w:val="-4"/>
          <w:sz w:val="16"/>
          <w:szCs w:val="16"/>
        </w:rPr>
        <w:t xml:space="preserve"> </w:t>
      </w:r>
      <w:proofErr w:type="spellStart"/>
      <w:r w:rsidRPr="00536DC0">
        <w:rPr>
          <w:rFonts w:ascii="Arial" w:hAnsi="Arial" w:cs="Arial"/>
          <w:bCs/>
          <w:i/>
          <w:iCs/>
          <w:spacing w:val="-4"/>
          <w:sz w:val="16"/>
          <w:szCs w:val="16"/>
        </w:rPr>
        <w:t>of</w:t>
      </w:r>
      <w:proofErr w:type="spellEnd"/>
      <w:r w:rsidRPr="00536DC0">
        <w:rPr>
          <w:rFonts w:ascii="Arial" w:hAnsi="Arial" w:cs="Arial"/>
          <w:bCs/>
          <w:i/>
          <w:iCs/>
          <w:spacing w:val="-4"/>
          <w:sz w:val="16"/>
          <w:szCs w:val="16"/>
        </w:rPr>
        <w:t xml:space="preserve"> </w:t>
      </w:r>
      <w:proofErr w:type="spellStart"/>
      <w:r w:rsidRPr="00536DC0">
        <w:rPr>
          <w:rFonts w:ascii="Arial" w:hAnsi="Arial" w:cs="Arial"/>
          <w:bCs/>
          <w:i/>
          <w:iCs/>
          <w:spacing w:val="-4"/>
          <w:sz w:val="16"/>
          <w:szCs w:val="16"/>
        </w:rPr>
        <w:t>economic</w:t>
      </w:r>
      <w:proofErr w:type="spellEnd"/>
      <w:r w:rsidRPr="00536DC0">
        <w:rPr>
          <w:rFonts w:ascii="Arial" w:hAnsi="Arial" w:cs="Arial"/>
          <w:bCs/>
          <w:i/>
          <w:iCs/>
          <w:spacing w:val="-4"/>
          <w:sz w:val="16"/>
          <w:szCs w:val="16"/>
        </w:rPr>
        <w:t xml:space="preserve"> </w:t>
      </w:r>
      <w:proofErr w:type="spellStart"/>
      <w:r w:rsidRPr="00536DC0">
        <w:rPr>
          <w:rFonts w:ascii="Arial" w:hAnsi="Arial" w:cs="Arial"/>
          <w:bCs/>
          <w:i/>
          <w:iCs/>
          <w:spacing w:val="-4"/>
          <w:sz w:val="16"/>
          <w:szCs w:val="16"/>
        </w:rPr>
        <w:t>security</w:t>
      </w:r>
      <w:proofErr w:type="spellEnd"/>
      <w:r w:rsidRPr="00536DC0">
        <w:rPr>
          <w:rFonts w:ascii="Arial" w:hAnsi="Arial" w:cs="Arial"/>
          <w:bCs/>
          <w:i/>
          <w:iCs/>
          <w:spacing w:val="-4"/>
          <w:sz w:val="16"/>
          <w:szCs w:val="16"/>
        </w:rPr>
        <w:t xml:space="preserve">, </w:t>
      </w:r>
      <w:proofErr w:type="spellStart"/>
      <w:r w:rsidRPr="00536DC0">
        <w:rPr>
          <w:rFonts w:ascii="Arial" w:hAnsi="Arial" w:cs="Arial"/>
          <w:bCs/>
          <w:i/>
          <w:iCs/>
          <w:spacing w:val="-4"/>
          <w:sz w:val="16"/>
          <w:szCs w:val="16"/>
        </w:rPr>
        <w:t>the</w:t>
      </w:r>
      <w:proofErr w:type="spellEnd"/>
      <w:r w:rsidRPr="00536DC0">
        <w:rPr>
          <w:rFonts w:ascii="Arial" w:hAnsi="Arial" w:cs="Arial"/>
          <w:bCs/>
          <w:i/>
          <w:iCs/>
          <w:spacing w:val="-4"/>
          <w:sz w:val="16"/>
          <w:szCs w:val="16"/>
        </w:rPr>
        <w:t xml:space="preserve"> </w:t>
      </w:r>
      <w:proofErr w:type="spellStart"/>
      <w:r w:rsidRPr="00536DC0">
        <w:rPr>
          <w:rFonts w:ascii="Arial" w:hAnsi="Arial" w:cs="Arial"/>
          <w:bCs/>
          <w:i/>
          <w:iCs/>
          <w:spacing w:val="-4"/>
          <w:sz w:val="16"/>
          <w:szCs w:val="16"/>
        </w:rPr>
        <w:t>security</w:t>
      </w:r>
      <w:proofErr w:type="spellEnd"/>
      <w:r w:rsidRPr="00536DC0">
        <w:rPr>
          <w:rFonts w:ascii="Arial" w:hAnsi="Arial" w:cs="Arial"/>
          <w:bCs/>
          <w:i/>
          <w:iCs/>
          <w:spacing w:val="-4"/>
          <w:sz w:val="16"/>
          <w:szCs w:val="16"/>
        </w:rPr>
        <w:t xml:space="preserve"> </w:t>
      </w:r>
      <w:proofErr w:type="spellStart"/>
      <w:r w:rsidRPr="00536DC0">
        <w:rPr>
          <w:rFonts w:ascii="Arial" w:hAnsi="Arial" w:cs="Arial"/>
          <w:bCs/>
          <w:i/>
          <w:iCs/>
          <w:spacing w:val="-4"/>
          <w:sz w:val="16"/>
          <w:szCs w:val="16"/>
        </w:rPr>
        <w:t>state</w:t>
      </w:r>
      <w:proofErr w:type="spellEnd"/>
      <w:r w:rsidRPr="00536DC0">
        <w:rPr>
          <w:rFonts w:ascii="Arial" w:hAnsi="Arial" w:cs="Arial"/>
          <w:bCs/>
          <w:i/>
          <w:iCs/>
          <w:spacing w:val="-4"/>
          <w:sz w:val="16"/>
          <w:szCs w:val="16"/>
        </w:rPr>
        <w:t xml:space="preserve"> </w:t>
      </w:r>
      <w:proofErr w:type="spellStart"/>
      <w:r w:rsidRPr="00536DC0">
        <w:rPr>
          <w:rFonts w:ascii="Arial" w:hAnsi="Arial" w:cs="Arial"/>
          <w:bCs/>
          <w:i/>
          <w:iCs/>
          <w:spacing w:val="-4"/>
          <w:sz w:val="16"/>
          <w:szCs w:val="16"/>
        </w:rPr>
        <w:t>of</w:t>
      </w:r>
      <w:proofErr w:type="spellEnd"/>
      <w:r w:rsidRPr="00536DC0">
        <w:rPr>
          <w:rFonts w:ascii="Arial" w:hAnsi="Arial" w:cs="Arial"/>
          <w:bCs/>
          <w:i/>
          <w:iCs/>
          <w:spacing w:val="-4"/>
          <w:sz w:val="16"/>
          <w:szCs w:val="16"/>
        </w:rPr>
        <w:t xml:space="preserve"> </w:t>
      </w:r>
      <w:proofErr w:type="spellStart"/>
      <w:r w:rsidRPr="00536DC0">
        <w:rPr>
          <w:rFonts w:ascii="Arial" w:hAnsi="Arial" w:cs="Arial"/>
          <w:bCs/>
          <w:i/>
          <w:iCs/>
          <w:spacing w:val="-4"/>
          <w:sz w:val="16"/>
          <w:szCs w:val="16"/>
        </w:rPr>
        <w:t>enterprise</w:t>
      </w:r>
      <w:proofErr w:type="spellEnd"/>
    </w:p>
    <w:p w:rsidR="00BC7F1E" w:rsidRPr="00C74F41" w:rsidRDefault="00BC7F1E" w:rsidP="00BC7F1E">
      <w:pPr>
        <w:spacing w:after="0" w:line="240" w:lineRule="auto"/>
        <w:ind w:firstLine="567"/>
        <w:jc w:val="both"/>
        <w:rPr>
          <w:rFonts w:ascii="Arial" w:hAnsi="Arial" w:cs="Arial"/>
          <w:sz w:val="18"/>
          <w:szCs w:val="18"/>
        </w:rPr>
      </w:pPr>
    </w:p>
    <w:p w:rsidR="00BC7F1E" w:rsidRPr="00C74F41" w:rsidRDefault="009436B5" w:rsidP="00BC7F1E">
      <w:pPr>
        <w:spacing w:after="0" w:line="240" w:lineRule="auto"/>
        <w:ind w:firstLine="284"/>
        <w:jc w:val="both"/>
        <w:rPr>
          <w:rFonts w:ascii="Arial" w:hAnsi="Arial" w:cs="Arial"/>
          <w:sz w:val="18"/>
          <w:szCs w:val="18"/>
        </w:rPr>
      </w:pPr>
      <w:r w:rsidRPr="008F6F07">
        <w:rPr>
          <w:rFonts w:ascii="Arial" w:hAnsi="Arial" w:cs="Arial"/>
          <w:b/>
          <w:sz w:val="18"/>
          <w:szCs w:val="18"/>
        </w:rPr>
        <w:t>Постановка проблеми</w:t>
      </w:r>
      <w:r>
        <w:rPr>
          <w:rFonts w:ascii="Arial" w:hAnsi="Arial" w:cs="Arial"/>
          <w:sz w:val="18"/>
          <w:szCs w:val="18"/>
        </w:rPr>
        <w:t xml:space="preserve">. </w:t>
      </w:r>
      <w:r w:rsidR="00BC7F1E" w:rsidRPr="00C74F41">
        <w:rPr>
          <w:rFonts w:ascii="Arial" w:hAnsi="Arial" w:cs="Arial"/>
          <w:sz w:val="18"/>
          <w:szCs w:val="18"/>
        </w:rPr>
        <w:t xml:space="preserve">Будь-яке туристичне підприємство діє в умовах зовнішніх і внутрішніх загроз і, таким чином, потребує відповідного інструментарію для адекватної відповіді на виклики і загрози своїм інтересам в межах просторової організації. Комплексним, системним підходом, який відповідає </w:t>
      </w:r>
      <w:proofErr w:type="spellStart"/>
      <w:r w:rsidR="00BC7F1E" w:rsidRPr="00C74F41">
        <w:rPr>
          <w:rFonts w:ascii="Arial" w:hAnsi="Arial" w:cs="Arial"/>
          <w:sz w:val="18"/>
          <w:szCs w:val="18"/>
        </w:rPr>
        <w:t>безпековим</w:t>
      </w:r>
      <w:proofErr w:type="spellEnd"/>
      <w:r w:rsidR="00BC7F1E" w:rsidRPr="00C74F41">
        <w:rPr>
          <w:rFonts w:ascii="Arial" w:hAnsi="Arial" w:cs="Arial"/>
          <w:sz w:val="18"/>
          <w:szCs w:val="18"/>
        </w:rPr>
        <w:t xml:space="preserve"> потребам туристичного підприємства є система економічної безпеки, до основних функцій якої належить захист інтересів підприємства та забезпечення стабільного довгострокового його функціонування.</w:t>
      </w:r>
    </w:p>
    <w:p w:rsidR="00BC7F1E" w:rsidRPr="00C74F41" w:rsidRDefault="00BC7F1E" w:rsidP="00BC7F1E">
      <w:pPr>
        <w:spacing w:after="0" w:line="240" w:lineRule="auto"/>
        <w:ind w:firstLine="284"/>
        <w:jc w:val="both"/>
        <w:rPr>
          <w:rFonts w:ascii="Arial" w:hAnsi="Arial" w:cs="Arial"/>
          <w:sz w:val="18"/>
          <w:szCs w:val="18"/>
        </w:rPr>
      </w:pPr>
      <w:r w:rsidRPr="00C74F41">
        <w:rPr>
          <w:rFonts w:ascii="Arial" w:hAnsi="Arial" w:cs="Arial"/>
          <w:sz w:val="18"/>
          <w:szCs w:val="18"/>
        </w:rPr>
        <w:t>Економічна безпека як поняття, формувалася під впливом різноманітних процесів на мікро- та макрорівнях. У останні десятиліття ці чинники набули глобального, міжнародного характеру.</w:t>
      </w:r>
    </w:p>
    <w:p w:rsidR="00BC7F1E" w:rsidRPr="00C74F41" w:rsidRDefault="009436B5" w:rsidP="00BC7F1E">
      <w:pPr>
        <w:pStyle w:val="3"/>
        <w:spacing w:after="0" w:line="240" w:lineRule="auto"/>
        <w:ind w:left="0" w:firstLine="284"/>
        <w:jc w:val="both"/>
        <w:rPr>
          <w:rFonts w:ascii="Arial" w:hAnsi="Arial" w:cs="Arial"/>
          <w:sz w:val="18"/>
          <w:szCs w:val="18"/>
        </w:rPr>
      </w:pPr>
      <w:r w:rsidRPr="008F6F07">
        <w:rPr>
          <w:rFonts w:ascii="Arial" w:hAnsi="Arial" w:cs="Arial"/>
          <w:b/>
          <w:sz w:val="18"/>
          <w:szCs w:val="18"/>
        </w:rPr>
        <w:t>Аналіз останніх досліджень і публікацій</w:t>
      </w:r>
      <w:r>
        <w:rPr>
          <w:rFonts w:ascii="Arial" w:hAnsi="Arial" w:cs="Arial"/>
          <w:sz w:val="18"/>
          <w:szCs w:val="18"/>
        </w:rPr>
        <w:t xml:space="preserve">. </w:t>
      </w:r>
      <w:r w:rsidR="00BC7F1E" w:rsidRPr="00C74F41">
        <w:rPr>
          <w:rFonts w:ascii="Arial" w:hAnsi="Arial" w:cs="Arial"/>
          <w:sz w:val="18"/>
          <w:szCs w:val="18"/>
        </w:rPr>
        <w:t>Сьогодні теорія і практика аналізу економічної безпеки зосереджена переважно на підприємництві - Т. </w:t>
      </w:r>
      <w:proofErr w:type="spellStart"/>
      <w:r w:rsidR="00BC7F1E" w:rsidRPr="00C74F41">
        <w:rPr>
          <w:rFonts w:ascii="Arial" w:hAnsi="Arial" w:cs="Arial"/>
          <w:sz w:val="18"/>
          <w:szCs w:val="18"/>
        </w:rPr>
        <w:t>Васильців</w:t>
      </w:r>
      <w:proofErr w:type="spellEnd"/>
      <w:r w:rsidR="00BC7F1E" w:rsidRPr="00C74F41">
        <w:rPr>
          <w:rFonts w:ascii="Arial" w:hAnsi="Arial" w:cs="Arial"/>
          <w:sz w:val="18"/>
          <w:szCs w:val="18"/>
        </w:rPr>
        <w:t>, В. Богомолов, Б. </w:t>
      </w:r>
      <w:proofErr w:type="spellStart"/>
      <w:r w:rsidR="00BC7F1E" w:rsidRPr="00C74F41">
        <w:rPr>
          <w:rFonts w:ascii="Arial" w:hAnsi="Arial" w:cs="Arial"/>
          <w:sz w:val="18"/>
          <w:szCs w:val="18"/>
        </w:rPr>
        <w:t>Андрушків</w:t>
      </w:r>
      <w:proofErr w:type="spellEnd"/>
      <w:r w:rsidR="00BC7F1E" w:rsidRPr="00C74F41">
        <w:rPr>
          <w:rFonts w:ascii="Arial" w:hAnsi="Arial" w:cs="Arial"/>
          <w:sz w:val="18"/>
          <w:szCs w:val="18"/>
        </w:rPr>
        <w:t>, Т. </w:t>
      </w:r>
      <w:proofErr w:type="spellStart"/>
      <w:r w:rsidR="00BC7F1E" w:rsidRPr="00C74F41">
        <w:rPr>
          <w:rFonts w:ascii="Arial" w:hAnsi="Arial" w:cs="Arial"/>
          <w:sz w:val="18"/>
          <w:szCs w:val="18"/>
        </w:rPr>
        <w:t>Іванюта</w:t>
      </w:r>
      <w:proofErr w:type="spellEnd"/>
      <w:r w:rsidR="00BC7F1E" w:rsidRPr="00C74F41">
        <w:rPr>
          <w:rFonts w:ascii="Arial" w:hAnsi="Arial" w:cs="Arial"/>
          <w:sz w:val="18"/>
          <w:szCs w:val="18"/>
        </w:rPr>
        <w:t>, Г. </w:t>
      </w:r>
      <w:proofErr w:type="spellStart"/>
      <w:r w:rsidR="00BC7F1E" w:rsidRPr="00C74F41">
        <w:rPr>
          <w:rFonts w:ascii="Arial" w:hAnsi="Arial" w:cs="Arial"/>
          <w:sz w:val="18"/>
          <w:szCs w:val="18"/>
        </w:rPr>
        <w:t>Вєчканов</w:t>
      </w:r>
      <w:proofErr w:type="spellEnd"/>
      <w:r w:rsidR="00BC7F1E" w:rsidRPr="00C74F41">
        <w:rPr>
          <w:rFonts w:ascii="Arial" w:hAnsi="Arial" w:cs="Arial"/>
          <w:sz w:val="18"/>
          <w:szCs w:val="18"/>
        </w:rPr>
        <w:t>, О. Власюк, Г. </w:t>
      </w:r>
      <w:proofErr w:type="spellStart"/>
      <w:r w:rsidR="00BC7F1E" w:rsidRPr="00C74F41">
        <w:rPr>
          <w:rFonts w:ascii="Arial" w:hAnsi="Arial" w:cs="Arial"/>
          <w:sz w:val="18"/>
          <w:szCs w:val="18"/>
        </w:rPr>
        <w:t>Швиданенко</w:t>
      </w:r>
      <w:proofErr w:type="spellEnd"/>
      <w:r w:rsidR="00BC7F1E" w:rsidRPr="00C74F41">
        <w:rPr>
          <w:rFonts w:ascii="Arial" w:hAnsi="Arial" w:cs="Arial"/>
          <w:sz w:val="18"/>
          <w:szCs w:val="18"/>
        </w:rPr>
        <w:t>, Т. </w:t>
      </w:r>
      <w:proofErr w:type="spellStart"/>
      <w:r w:rsidR="00BC7F1E" w:rsidRPr="00C74F41">
        <w:rPr>
          <w:rFonts w:ascii="Arial" w:hAnsi="Arial" w:cs="Arial"/>
          <w:sz w:val="18"/>
          <w:szCs w:val="18"/>
        </w:rPr>
        <w:t>Гладченко</w:t>
      </w:r>
      <w:proofErr w:type="spellEnd"/>
      <w:r w:rsidR="00BC7F1E" w:rsidRPr="00C74F41">
        <w:rPr>
          <w:rFonts w:ascii="Arial" w:hAnsi="Arial" w:cs="Arial"/>
          <w:sz w:val="18"/>
          <w:szCs w:val="18"/>
        </w:rPr>
        <w:t>,  А. Горбунов, М. </w:t>
      </w:r>
      <w:proofErr w:type="spellStart"/>
      <w:r w:rsidR="00BC7F1E" w:rsidRPr="00C74F41">
        <w:rPr>
          <w:rFonts w:ascii="Arial" w:hAnsi="Arial" w:cs="Arial"/>
          <w:sz w:val="18"/>
          <w:szCs w:val="18"/>
        </w:rPr>
        <w:t>Єрмошенко</w:t>
      </w:r>
      <w:proofErr w:type="spellEnd"/>
      <w:r w:rsidR="00BC7F1E" w:rsidRPr="00C74F41">
        <w:rPr>
          <w:rFonts w:ascii="Arial" w:hAnsi="Arial" w:cs="Arial"/>
          <w:sz w:val="18"/>
          <w:szCs w:val="18"/>
        </w:rPr>
        <w:t>, А. </w:t>
      </w:r>
      <w:proofErr w:type="spellStart"/>
      <w:r w:rsidR="00BC7F1E" w:rsidRPr="00C74F41">
        <w:rPr>
          <w:rFonts w:ascii="Arial" w:hAnsi="Arial" w:cs="Arial"/>
          <w:sz w:val="18"/>
          <w:szCs w:val="18"/>
        </w:rPr>
        <w:t>Качинський</w:t>
      </w:r>
      <w:proofErr w:type="spellEnd"/>
      <w:r w:rsidR="00BC7F1E" w:rsidRPr="00C74F41">
        <w:rPr>
          <w:rFonts w:ascii="Arial" w:hAnsi="Arial" w:cs="Arial"/>
          <w:sz w:val="18"/>
          <w:szCs w:val="18"/>
        </w:rPr>
        <w:t>, В. </w:t>
      </w:r>
      <w:proofErr w:type="spellStart"/>
      <w:r w:rsidR="00BC7F1E" w:rsidRPr="00C74F41">
        <w:rPr>
          <w:rFonts w:ascii="Arial" w:hAnsi="Arial" w:cs="Arial"/>
          <w:sz w:val="18"/>
          <w:szCs w:val="18"/>
        </w:rPr>
        <w:t>Ортинський</w:t>
      </w:r>
      <w:proofErr w:type="spellEnd"/>
      <w:r w:rsidR="00BC7F1E" w:rsidRPr="00C74F41">
        <w:rPr>
          <w:rFonts w:ascii="Arial" w:hAnsi="Arial" w:cs="Arial"/>
          <w:sz w:val="18"/>
          <w:szCs w:val="18"/>
        </w:rPr>
        <w:t>, Т. Ковальчук, А. Козаченко, Б. Кравченко, Я. Жаліло, Д. Ляпін, О. </w:t>
      </w:r>
      <w:proofErr w:type="spellStart"/>
      <w:r w:rsidR="00BC7F1E" w:rsidRPr="00C74F41">
        <w:rPr>
          <w:rFonts w:ascii="Arial" w:hAnsi="Arial" w:cs="Arial"/>
          <w:sz w:val="18"/>
          <w:szCs w:val="18"/>
        </w:rPr>
        <w:t>Грунин</w:t>
      </w:r>
      <w:proofErr w:type="spellEnd"/>
      <w:r w:rsidR="00BC7F1E" w:rsidRPr="00C74F41">
        <w:rPr>
          <w:rFonts w:ascii="Arial" w:hAnsi="Arial" w:cs="Arial"/>
          <w:sz w:val="18"/>
          <w:szCs w:val="18"/>
        </w:rPr>
        <w:t>, І. Мазур, О. </w:t>
      </w:r>
      <w:proofErr w:type="spellStart"/>
      <w:r w:rsidR="00BC7F1E" w:rsidRPr="00C74F41">
        <w:rPr>
          <w:rFonts w:ascii="Arial" w:hAnsi="Arial" w:cs="Arial"/>
          <w:sz w:val="18"/>
          <w:szCs w:val="18"/>
        </w:rPr>
        <w:t>Користін</w:t>
      </w:r>
      <w:proofErr w:type="spellEnd"/>
      <w:r w:rsidR="00BC7F1E" w:rsidRPr="00C74F41">
        <w:rPr>
          <w:rFonts w:ascii="Arial" w:hAnsi="Arial" w:cs="Arial"/>
          <w:sz w:val="18"/>
          <w:szCs w:val="18"/>
        </w:rPr>
        <w:t>, Н. </w:t>
      </w:r>
      <w:proofErr w:type="spellStart"/>
      <w:r w:rsidR="00BC7F1E" w:rsidRPr="00C74F41">
        <w:rPr>
          <w:rFonts w:ascii="Arial" w:hAnsi="Arial" w:cs="Arial"/>
          <w:sz w:val="18"/>
          <w:szCs w:val="18"/>
        </w:rPr>
        <w:t>Реверчук</w:t>
      </w:r>
      <w:proofErr w:type="spellEnd"/>
      <w:r w:rsidR="00BC7F1E" w:rsidRPr="00C74F41">
        <w:rPr>
          <w:rFonts w:ascii="Arial" w:hAnsi="Arial" w:cs="Arial"/>
          <w:sz w:val="18"/>
          <w:szCs w:val="18"/>
        </w:rPr>
        <w:t xml:space="preserve"> та ін.</w:t>
      </w:r>
    </w:p>
    <w:p w:rsidR="00BC7F1E" w:rsidRDefault="00BC7F1E" w:rsidP="00BC7F1E">
      <w:pPr>
        <w:pStyle w:val="a5"/>
        <w:spacing w:after="0" w:line="240" w:lineRule="auto"/>
        <w:ind w:left="0" w:firstLine="284"/>
        <w:jc w:val="both"/>
        <w:rPr>
          <w:rFonts w:ascii="Arial" w:hAnsi="Arial" w:cs="Arial"/>
          <w:sz w:val="18"/>
          <w:szCs w:val="18"/>
        </w:rPr>
      </w:pPr>
      <w:r w:rsidRPr="00C74F41">
        <w:rPr>
          <w:rFonts w:ascii="Arial" w:hAnsi="Arial" w:cs="Arial"/>
          <w:sz w:val="18"/>
          <w:szCs w:val="18"/>
        </w:rPr>
        <w:t>Дослідженню питань в сфері туризму в цілому та на рівні туристичного підприєм</w:t>
      </w:r>
      <w:r w:rsidR="00536DC0">
        <w:rPr>
          <w:rFonts w:ascii="Arial" w:hAnsi="Arial" w:cs="Arial"/>
          <w:sz w:val="18"/>
          <w:szCs w:val="18"/>
        </w:rPr>
        <w:t>ства присвячені дослідження  В. Квартального, В. Гуляєва, І. Зоріна, Г. </w:t>
      </w:r>
      <w:proofErr w:type="spellStart"/>
      <w:r w:rsidR="00536DC0">
        <w:rPr>
          <w:rFonts w:ascii="Arial" w:hAnsi="Arial" w:cs="Arial"/>
          <w:sz w:val="18"/>
          <w:szCs w:val="18"/>
        </w:rPr>
        <w:t>Савіної</w:t>
      </w:r>
      <w:proofErr w:type="spellEnd"/>
      <w:r w:rsidR="00536DC0">
        <w:rPr>
          <w:rFonts w:ascii="Arial" w:hAnsi="Arial" w:cs="Arial"/>
          <w:sz w:val="18"/>
          <w:szCs w:val="18"/>
        </w:rPr>
        <w:t>, І. </w:t>
      </w:r>
      <w:proofErr w:type="spellStart"/>
      <w:r w:rsidR="00536DC0">
        <w:rPr>
          <w:rFonts w:ascii="Arial" w:hAnsi="Arial" w:cs="Arial"/>
          <w:sz w:val="18"/>
          <w:szCs w:val="18"/>
        </w:rPr>
        <w:t>Зінов’єва</w:t>
      </w:r>
      <w:proofErr w:type="spellEnd"/>
      <w:r w:rsidR="00536DC0">
        <w:rPr>
          <w:rFonts w:ascii="Arial" w:hAnsi="Arial" w:cs="Arial"/>
          <w:sz w:val="18"/>
          <w:szCs w:val="18"/>
        </w:rPr>
        <w:t>, О. </w:t>
      </w:r>
      <w:proofErr w:type="spellStart"/>
      <w:r w:rsidR="00536DC0">
        <w:rPr>
          <w:rFonts w:ascii="Arial" w:hAnsi="Arial" w:cs="Arial"/>
          <w:sz w:val="18"/>
          <w:szCs w:val="18"/>
        </w:rPr>
        <w:t>Чудновського</w:t>
      </w:r>
      <w:proofErr w:type="spellEnd"/>
      <w:r w:rsidR="00536DC0">
        <w:rPr>
          <w:rFonts w:ascii="Arial" w:hAnsi="Arial" w:cs="Arial"/>
          <w:sz w:val="18"/>
          <w:szCs w:val="18"/>
        </w:rPr>
        <w:t>, В. Ткач, О. </w:t>
      </w:r>
      <w:proofErr w:type="spellStart"/>
      <w:r w:rsidR="00536DC0">
        <w:rPr>
          <w:rFonts w:ascii="Arial" w:hAnsi="Arial" w:cs="Arial"/>
          <w:sz w:val="18"/>
          <w:szCs w:val="18"/>
        </w:rPr>
        <w:t>Кокорєвої</w:t>
      </w:r>
      <w:proofErr w:type="spellEnd"/>
      <w:r w:rsidR="00536DC0">
        <w:rPr>
          <w:rFonts w:ascii="Arial" w:hAnsi="Arial" w:cs="Arial"/>
          <w:sz w:val="18"/>
          <w:szCs w:val="18"/>
        </w:rPr>
        <w:t>, О. </w:t>
      </w:r>
      <w:proofErr w:type="spellStart"/>
      <w:r w:rsidR="00536DC0">
        <w:rPr>
          <w:rFonts w:ascii="Arial" w:hAnsi="Arial" w:cs="Arial"/>
          <w:sz w:val="18"/>
          <w:szCs w:val="18"/>
        </w:rPr>
        <w:t>Савіної</w:t>
      </w:r>
      <w:proofErr w:type="spellEnd"/>
      <w:r w:rsidR="00536DC0">
        <w:rPr>
          <w:rFonts w:ascii="Arial" w:hAnsi="Arial" w:cs="Arial"/>
          <w:sz w:val="18"/>
          <w:szCs w:val="18"/>
        </w:rPr>
        <w:t>, С. </w:t>
      </w:r>
      <w:proofErr w:type="spellStart"/>
      <w:r w:rsidRPr="00C74F41">
        <w:rPr>
          <w:rFonts w:ascii="Arial" w:hAnsi="Arial" w:cs="Arial"/>
          <w:sz w:val="18"/>
          <w:szCs w:val="18"/>
        </w:rPr>
        <w:t>Цьохли</w:t>
      </w:r>
      <w:proofErr w:type="spellEnd"/>
      <w:r w:rsidRPr="00C74F41">
        <w:rPr>
          <w:rFonts w:ascii="Arial" w:hAnsi="Arial" w:cs="Arial"/>
          <w:sz w:val="18"/>
          <w:szCs w:val="18"/>
        </w:rPr>
        <w:t xml:space="preserve"> та інших.</w:t>
      </w:r>
    </w:p>
    <w:p w:rsidR="008F6F07" w:rsidRPr="00C74F41" w:rsidRDefault="008F6F07" w:rsidP="00BC7F1E">
      <w:pPr>
        <w:pStyle w:val="a5"/>
        <w:spacing w:after="0" w:line="240" w:lineRule="auto"/>
        <w:ind w:left="0" w:firstLine="284"/>
        <w:jc w:val="both"/>
        <w:rPr>
          <w:rFonts w:ascii="Arial" w:hAnsi="Arial" w:cs="Arial"/>
          <w:sz w:val="18"/>
          <w:szCs w:val="18"/>
        </w:rPr>
      </w:pPr>
      <w:r w:rsidRPr="008F6F07">
        <w:rPr>
          <w:rFonts w:ascii="Arial" w:hAnsi="Arial" w:cs="Arial"/>
          <w:b/>
          <w:sz w:val="18"/>
          <w:szCs w:val="18"/>
        </w:rPr>
        <w:t>Мета (завдання)</w:t>
      </w:r>
      <w:r>
        <w:rPr>
          <w:rFonts w:ascii="Arial" w:hAnsi="Arial" w:cs="Arial"/>
          <w:sz w:val="18"/>
          <w:szCs w:val="18"/>
        </w:rPr>
        <w:t>. Основне завдання полягає в тому, щоб встановити сучасні тренди управління туристичним підприємством та визначити комплекс заходів щодо протидії негативним впливам в руслі економічної безпеки.</w:t>
      </w:r>
    </w:p>
    <w:p w:rsidR="00BC7F1E" w:rsidRPr="00C74F41" w:rsidRDefault="008F6F07" w:rsidP="00BC7F1E">
      <w:pPr>
        <w:shd w:val="clear" w:color="auto" w:fill="FFFFFF"/>
        <w:spacing w:after="0" w:line="240" w:lineRule="auto"/>
        <w:ind w:firstLine="284"/>
        <w:jc w:val="both"/>
        <w:rPr>
          <w:rFonts w:ascii="Arial" w:eastAsia="Times New Roman" w:hAnsi="Arial" w:cs="Arial"/>
          <w:color w:val="000000"/>
          <w:sz w:val="18"/>
          <w:szCs w:val="18"/>
          <w:lang w:eastAsia="uk-UA"/>
        </w:rPr>
      </w:pPr>
      <w:r w:rsidRPr="008F6F07">
        <w:rPr>
          <w:rFonts w:ascii="Arial" w:eastAsia="Times New Roman" w:hAnsi="Arial" w:cs="Arial"/>
          <w:b/>
          <w:color w:val="000000"/>
          <w:sz w:val="18"/>
          <w:szCs w:val="18"/>
          <w:lang w:eastAsia="uk-UA"/>
        </w:rPr>
        <w:t>Виклад основного матеріалу</w:t>
      </w:r>
      <w:r>
        <w:rPr>
          <w:rFonts w:ascii="Arial" w:eastAsia="Times New Roman" w:hAnsi="Arial" w:cs="Arial"/>
          <w:color w:val="000000"/>
          <w:sz w:val="18"/>
          <w:szCs w:val="18"/>
          <w:lang w:eastAsia="uk-UA"/>
        </w:rPr>
        <w:t xml:space="preserve">. </w:t>
      </w:r>
      <w:r w:rsidR="00BC7F1E" w:rsidRPr="00C74F41">
        <w:rPr>
          <w:rFonts w:ascii="Arial" w:eastAsia="Times New Roman" w:hAnsi="Arial" w:cs="Arial"/>
          <w:color w:val="000000"/>
          <w:sz w:val="18"/>
          <w:szCs w:val="18"/>
          <w:lang w:eastAsia="uk-UA"/>
        </w:rPr>
        <w:t>На рівні суб’єкта господарювання вченими доведено, що ««економічна безпека» як агрегована категорія – це відповідний стан суб’єкта господарювання, його властивість та специфічна діяльність структурних складових, здатність до самореалізації та контролю» [1].</w:t>
      </w:r>
    </w:p>
    <w:p w:rsidR="00BC7F1E" w:rsidRPr="00C74F41" w:rsidRDefault="00BC7F1E" w:rsidP="00BC7F1E">
      <w:pPr>
        <w:shd w:val="clear" w:color="auto" w:fill="FFFFFF"/>
        <w:spacing w:after="0" w:line="240" w:lineRule="auto"/>
        <w:ind w:firstLine="284"/>
        <w:jc w:val="both"/>
        <w:rPr>
          <w:rStyle w:val="apple-converted-space"/>
          <w:rFonts w:ascii="Arial" w:hAnsi="Arial" w:cs="Arial"/>
          <w:color w:val="000000"/>
          <w:sz w:val="18"/>
          <w:szCs w:val="18"/>
          <w:shd w:val="clear" w:color="auto" w:fill="FFFFFF"/>
        </w:rPr>
      </w:pPr>
      <w:r w:rsidRPr="00C74F41">
        <w:rPr>
          <w:rStyle w:val="apple-converted-space"/>
          <w:rFonts w:ascii="Arial" w:hAnsi="Arial" w:cs="Arial"/>
          <w:color w:val="000000"/>
          <w:sz w:val="18"/>
          <w:szCs w:val="18"/>
          <w:shd w:val="clear" w:color="auto" w:fill="FFFFFF"/>
        </w:rPr>
        <w:t xml:space="preserve">У визначенні дефініції «економічна безпека» вчені намагаються врахувати якомога більше факторів та явищ, які є загрозами та визначити механізм та індикатори </w:t>
      </w:r>
      <w:proofErr w:type="spellStart"/>
      <w:r w:rsidRPr="00C74F41">
        <w:rPr>
          <w:rStyle w:val="apple-converted-space"/>
          <w:rFonts w:ascii="Arial" w:hAnsi="Arial" w:cs="Arial"/>
          <w:color w:val="000000"/>
          <w:sz w:val="18"/>
          <w:szCs w:val="18"/>
          <w:shd w:val="clear" w:color="auto" w:fill="FFFFFF"/>
        </w:rPr>
        <w:t>безпекового</w:t>
      </w:r>
      <w:proofErr w:type="spellEnd"/>
      <w:r w:rsidRPr="00C74F41">
        <w:rPr>
          <w:rStyle w:val="apple-converted-space"/>
          <w:rFonts w:ascii="Arial" w:hAnsi="Arial" w:cs="Arial"/>
          <w:color w:val="000000"/>
          <w:sz w:val="18"/>
          <w:szCs w:val="18"/>
          <w:shd w:val="clear" w:color="auto" w:fill="FFFFFF"/>
        </w:rPr>
        <w:t xml:space="preserve"> розвитку економіки держави</w:t>
      </w:r>
      <w:r w:rsidR="001A0968">
        <w:rPr>
          <w:rStyle w:val="apple-converted-space"/>
          <w:rFonts w:ascii="Arial" w:hAnsi="Arial" w:cs="Arial"/>
          <w:color w:val="000000"/>
          <w:sz w:val="18"/>
          <w:szCs w:val="18"/>
          <w:shd w:val="clear" w:color="auto" w:fill="FFFFFF"/>
        </w:rPr>
        <w:t xml:space="preserve"> </w:t>
      </w:r>
      <w:r w:rsidR="001A0968">
        <w:rPr>
          <w:rFonts w:ascii="Arial" w:eastAsia="Times New Roman" w:hAnsi="Arial" w:cs="Arial"/>
          <w:color w:val="000000"/>
          <w:sz w:val="18"/>
          <w:szCs w:val="18"/>
          <w:lang w:eastAsia="uk-UA"/>
        </w:rPr>
        <w:t>[2-10]</w:t>
      </w:r>
      <w:r w:rsidRPr="00C74F41">
        <w:rPr>
          <w:rStyle w:val="apple-converted-space"/>
          <w:rFonts w:ascii="Arial" w:hAnsi="Arial" w:cs="Arial"/>
          <w:color w:val="000000"/>
          <w:sz w:val="18"/>
          <w:szCs w:val="18"/>
          <w:shd w:val="clear" w:color="auto" w:fill="FFFFFF"/>
        </w:rPr>
        <w:t>. Натомість поза увагою залишається окреслення системного підходу до оцінки цього суспільно-економічного явища. В умовах сьогодення, багатовекторного розвитку економіки, перманентної динаміки економічної кон’юнктури така оцінка має включати чіткий, цілісний підхід з низкою пріоритетних для кожної ситуації та в цілому завдань та норм.</w:t>
      </w:r>
    </w:p>
    <w:p w:rsidR="00BC7F1E" w:rsidRPr="00C74F41" w:rsidRDefault="00BC7F1E" w:rsidP="00BC7F1E">
      <w:pPr>
        <w:shd w:val="clear" w:color="auto" w:fill="FFFFFF"/>
        <w:spacing w:after="0" w:line="240" w:lineRule="auto"/>
        <w:ind w:firstLine="284"/>
        <w:jc w:val="both"/>
        <w:rPr>
          <w:rStyle w:val="apple-converted-space"/>
          <w:rFonts w:ascii="Arial" w:hAnsi="Arial" w:cs="Arial"/>
          <w:color w:val="000000"/>
          <w:sz w:val="18"/>
          <w:szCs w:val="18"/>
          <w:shd w:val="clear" w:color="auto" w:fill="FFFFFF"/>
        </w:rPr>
      </w:pPr>
      <w:r w:rsidRPr="00C74F41">
        <w:rPr>
          <w:rStyle w:val="apple-converted-space"/>
          <w:rFonts w:ascii="Arial" w:hAnsi="Arial" w:cs="Arial"/>
          <w:color w:val="000000"/>
          <w:sz w:val="18"/>
          <w:szCs w:val="18"/>
          <w:shd w:val="clear" w:color="auto" w:fill="FFFFFF"/>
        </w:rPr>
        <w:t xml:space="preserve">Здійснюються спроби узагальнити науковий досвід в теоретико-практичному плані щодо сутності та змісту дефініції «економічна безпека» [11], зокрема в розрізі таких категорій як умови та чинники економічної безпеки, стан економіки та інститутів влади, </w:t>
      </w:r>
    </w:p>
    <w:p w:rsidR="00BC7F1E" w:rsidRPr="00C74F41" w:rsidRDefault="00BC7F1E" w:rsidP="00BC7F1E">
      <w:pPr>
        <w:shd w:val="clear" w:color="auto" w:fill="FFFFFF"/>
        <w:spacing w:after="0" w:line="240" w:lineRule="auto"/>
        <w:ind w:firstLine="284"/>
        <w:jc w:val="both"/>
        <w:rPr>
          <w:rStyle w:val="apple-converted-space"/>
          <w:rFonts w:ascii="Arial" w:hAnsi="Arial" w:cs="Arial"/>
          <w:color w:val="000000"/>
          <w:sz w:val="18"/>
          <w:szCs w:val="18"/>
          <w:shd w:val="clear" w:color="auto" w:fill="FFFFFF"/>
        </w:rPr>
      </w:pPr>
      <w:r w:rsidRPr="00C74F41">
        <w:rPr>
          <w:rStyle w:val="apple-converted-space"/>
          <w:rFonts w:ascii="Arial" w:hAnsi="Arial" w:cs="Arial"/>
          <w:color w:val="000000"/>
          <w:sz w:val="18"/>
          <w:szCs w:val="18"/>
          <w:shd w:val="clear" w:color="auto" w:fill="FFFFFF"/>
        </w:rPr>
        <w:lastRenderedPageBreak/>
        <w:t>Щодо управління економічною безпекою туристичного підприємства, слід зауважити, що є низка ч</w:t>
      </w:r>
      <w:bookmarkStart w:id="0" w:name="_GoBack"/>
      <w:bookmarkEnd w:id="0"/>
      <w:r w:rsidRPr="00C74F41">
        <w:rPr>
          <w:rStyle w:val="apple-converted-space"/>
          <w:rFonts w:ascii="Arial" w:hAnsi="Arial" w:cs="Arial"/>
          <w:color w:val="000000"/>
          <w:sz w:val="18"/>
          <w:szCs w:val="18"/>
          <w:shd w:val="clear" w:color="auto" w:fill="FFFFFF"/>
        </w:rPr>
        <w:t>инників, які мають визначати вектор реалізації основних положень економічної безпеки підприємства. До основних можна віднести такі:</w:t>
      </w:r>
    </w:p>
    <w:p w:rsidR="00BC7F1E" w:rsidRPr="00C74F41" w:rsidRDefault="00BC7F1E" w:rsidP="00BC7F1E">
      <w:pPr>
        <w:pStyle w:val="a5"/>
        <w:numPr>
          <w:ilvl w:val="0"/>
          <w:numId w:val="1"/>
        </w:numPr>
        <w:shd w:val="clear" w:color="auto" w:fill="FFFFFF"/>
        <w:spacing w:after="0" w:line="240" w:lineRule="auto"/>
        <w:ind w:left="0" w:firstLine="284"/>
        <w:jc w:val="both"/>
        <w:rPr>
          <w:rFonts w:ascii="Arial" w:hAnsi="Arial" w:cs="Arial"/>
          <w:color w:val="000000"/>
          <w:sz w:val="18"/>
          <w:szCs w:val="18"/>
          <w:shd w:val="clear" w:color="auto" w:fill="FFFFFF"/>
        </w:rPr>
      </w:pPr>
      <w:r w:rsidRPr="00C74F41">
        <w:rPr>
          <w:rFonts w:ascii="Arial" w:hAnsi="Arial" w:cs="Arial"/>
          <w:sz w:val="18"/>
          <w:szCs w:val="18"/>
        </w:rPr>
        <w:t>особливі відносини між суб'єктами туристичного ринку і споживачами в процесі його виробництва, формування, просування і реалізації;</w:t>
      </w:r>
    </w:p>
    <w:p w:rsidR="00BC7F1E" w:rsidRPr="00C74F41" w:rsidRDefault="00BC7F1E" w:rsidP="00BC7F1E">
      <w:pPr>
        <w:pStyle w:val="a5"/>
        <w:numPr>
          <w:ilvl w:val="0"/>
          <w:numId w:val="1"/>
        </w:numPr>
        <w:shd w:val="clear" w:color="auto" w:fill="FFFFFF"/>
        <w:spacing w:after="0" w:line="240" w:lineRule="auto"/>
        <w:ind w:left="0" w:firstLine="284"/>
        <w:jc w:val="both"/>
        <w:rPr>
          <w:rFonts w:ascii="Arial" w:hAnsi="Arial" w:cs="Arial"/>
          <w:color w:val="000000"/>
          <w:sz w:val="18"/>
          <w:szCs w:val="18"/>
          <w:shd w:val="clear" w:color="auto" w:fill="FFFFFF"/>
        </w:rPr>
      </w:pPr>
      <w:proofErr w:type="spellStart"/>
      <w:r w:rsidRPr="00C74F41">
        <w:rPr>
          <w:rFonts w:ascii="Arial" w:hAnsi="Arial" w:cs="Arial"/>
          <w:sz w:val="18"/>
          <w:szCs w:val="18"/>
        </w:rPr>
        <w:t>задіяність</w:t>
      </w:r>
      <w:proofErr w:type="spellEnd"/>
      <w:r w:rsidRPr="00C74F41">
        <w:rPr>
          <w:rFonts w:ascii="Arial" w:hAnsi="Arial" w:cs="Arial"/>
          <w:sz w:val="18"/>
          <w:szCs w:val="18"/>
        </w:rPr>
        <w:t xml:space="preserve"> чисельних підприємств у розробці туристичного продукту;</w:t>
      </w:r>
    </w:p>
    <w:p w:rsidR="00BC7F1E" w:rsidRPr="00C74F41" w:rsidRDefault="00BC7F1E" w:rsidP="00BC7F1E">
      <w:pPr>
        <w:pStyle w:val="a5"/>
        <w:numPr>
          <w:ilvl w:val="0"/>
          <w:numId w:val="1"/>
        </w:numPr>
        <w:shd w:val="clear" w:color="auto" w:fill="FFFFFF"/>
        <w:spacing w:after="0" w:line="240" w:lineRule="auto"/>
        <w:ind w:left="0" w:firstLine="284"/>
        <w:jc w:val="both"/>
        <w:rPr>
          <w:rStyle w:val="apple-converted-space"/>
          <w:rFonts w:ascii="Arial" w:hAnsi="Arial" w:cs="Arial"/>
          <w:color w:val="000000"/>
          <w:sz w:val="18"/>
          <w:szCs w:val="18"/>
          <w:shd w:val="clear" w:color="auto" w:fill="FFFFFF"/>
        </w:rPr>
      </w:pPr>
      <w:r w:rsidRPr="00C74F41">
        <w:rPr>
          <w:rStyle w:val="apple-converted-space"/>
          <w:rFonts w:ascii="Arial" w:hAnsi="Arial" w:cs="Arial"/>
          <w:color w:val="000000"/>
          <w:sz w:val="18"/>
          <w:szCs w:val="18"/>
          <w:shd w:val="clear" w:color="auto" w:fill="FFFFFF"/>
        </w:rPr>
        <w:t>впровадження спеціальних бізнес-процесів при розробці, просуванні та реалізації туристичного продукту;</w:t>
      </w:r>
    </w:p>
    <w:p w:rsidR="00BC7F1E" w:rsidRPr="00C74F41" w:rsidRDefault="00BC7F1E" w:rsidP="00BC7F1E">
      <w:pPr>
        <w:pStyle w:val="a5"/>
        <w:numPr>
          <w:ilvl w:val="0"/>
          <w:numId w:val="1"/>
        </w:numPr>
        <w:shd w:val="clear" w:color="auto" w:fill="FFFFFF"/>
        <w:spacing w:after="0" w:line="240" w:lineRule="auto"/>
        <w:ind w:left="0" w:firstLine="284"/>
        <w:jc w:val="both"/>
        <w:rPr>
          <w:rStyle w:val="apple-converted-space"/>
          <w:rFonts w:ascii="Arial" w:hAnsi="Arial" w:cs="Arial"/>
          <w:color w:val="000000"/>
          <w:sz w:val="18"/>
          <w:szCs w:val="18"/>
          <w:shd w:val="clear" w:color="auto" w:fill="FFFFFF"/>
        </w:rPr>
      </w:pPr>
      <w:r w:rsidRPr="00C74F41">
        <w:rPr>
          <w:rStyle w:val="apple-converted-space"/>
          <w:rFonts w:ascii="Arial" w:hAnsi="Arial" w:cs="Arial"/>
          <w:color w:val="000000"/>
          <w:sz w:val="18"/>
          <w:szCs w:val="18"/>
          <w:shd w:val="clear" w:color="auto" w:fill="FFFFFF"/>
        </w:rPr>
        <w:t>перманентний цикл кругообігу активів в процесі створення - реалізації туристичного продукту;</w:t>
      </w:r>
    </w:p>
    <w:p w:rsidR="00BC7F1E" w:rsidRPr="00C74F41" w:rsidRDefault="00BC7F1E" w:rsidP="00BC7F1E">
      <w:pPr>
        <w:pStyle w:val="a5"/>
        <w:numPr>
          <w:ilvl w:val="0"/>
          <w:numId w:val="1"/>
        </w:numPr>
        <w:shd w:val="clear" w:color="auto" w:fill="FFFFFF"/>
        <w:spacing w:after="0" w:line="240" w:lineRule="auto"/>
        <w:ind w:left="0" w:firstLine="284"/>
        <w:jc w:val="both"/>
        <w:rPr>
          <w:rStyle w:val="apple-converted-space"/>
          <w:rFonts w:ascii="Arial" w:hAnsi="Arial" w:cs="Arial"/>
          <w:color w:val="000000"/>
          <w:sz w:val="18"/>
          <w:szCs w:val="18"/>
          <w:shd w:val="clear" w:color="auto" w:fill="FFFFFF"/>
        </w:rPr>
      </w:pPr>
      <w:r w:rsidRPr="00C74F41">
        <w:rPr>
          <w:rStyle w:val="apple-converted-space"/>
          <w:rFonts w:ascii="Arial" w:hAnsi="Arial" w:cs="Arial"/>
          <w:color w:val="000000"/>
          <w:sz w:val="18"/>
          <w:szCs w:val="18"/>
          <w:shd w:val="clear" w:color="auto" w:fill="FFFFFF"/>
        </w:rPr>
        <w:t>конкурентні позиції туристичного підприємства на ринку послуг;</w:t>
      </w:r>
    </w:p>
    <w:p w:rsidR="00BC7F1E" w:rsidRPr="00C74F41" w:rsidRDefault="00BC7F1E" w:rsidP="00BC7F1E">
      <w:pPr>
        <w:pStyle w:val="a5"/>
        <w:numPr>
          <w:ilvl w:val="0"/>
          <w:numId w:val="1"/>
        </w:numPr>
        <w:shd w:val="clear" w:color="auto" w:fill="FFFFFF"/>
        <w:spacing w:after="0" w:line="240" w:lineRule="auto"/>
        <w:ind w:left="0" w:firstLine="284"/>
        <w:jc w:val="both"/>
        <w:rPr>
          <w:rStyle w:val="apple-converted-space"/>
          <w:rFonts w:ascii="Arial" w:hAnsi="Arial" w:cs="Arial"/>
          <w:color w:val="000000"/>
          <w:sz w:val="18"/>
          <w:szCs w:val="18"/>
          <w:shd w:val="clear" w:color="auto" w:fill="FFFFFF"/>
        </w:rPr>
      </w:pPr>
      <w:r w:rsidRPr="00C74F41">
        <w:rPr>
          <w:rStyle w:val="apple-converted-space"/>
          <w:rFonts w:ascii="Arial" w:hAnsi="Arial" w:cs="Arial"/>
          <w:color w:val="000000"/>
          <w:sz w:val="18"/>
          <w:szCs w:val="18"/>
          <w:shd w:val="clear" w:color="auto" w:fill="FFFFFF"/>
        </w:rPr>
        <w:t xml:space="preserve">ринкова економічна та соціальна кон’юнктура. </w:t>
      </w:r>
    </w:p>
    <w:p w:rsidR="00BC7F1E" w:rsidRPr="00C74F41" w:rsidRDefault="00BC7F1E" w:rsidP="00BC7F1E">
      <w:pPr>
        <w:spacing w:after="0" w:line="240" w:lineRule="auto"/>
        <w:ind w:firstLine="284"/>
        <w:jc w:val="both"/>
        <w:rPr>
          <w:rFonts w:ascii="Arial" w:hAnsi="Arial" w:cs="Arial"/>
          <w:color w:val="333333"/>
          <w:sz w:val="18"/>
          <w:szCs w:val="18"/>
        </w:rPr>
      </w:pPr>
      <w:r w:rsidRPr="00C74F41">
        <w:rPr>
          <w:rFonts w:ascii="Arial" w:hAnsi="Arial" w:cs="Arial"/>
          <w:color w:val="333333"/>
          <w:sz w:val="18"/>
          <w:szCs w:val="18"/>
        </w:rPr>
        <w:t xml:space="preserve">Розробка механізму забезпечення </w:t>
      </w:r>
      <w:proofErr w:type="spellStart"/>
      <w:r w:rsidRPr="00C74F41">
        <w:rPr>
          <w:rFonts w:ascii="Arial" w:hAnsi="Arial" w:cs="Arial"/>
          <w:color w:val="333333"/>
          <w:sz w:val="18"/>
          <w:szCs w:val="18"/>
        </w:rPr>
        <w:t>безпекового</w:t>
      </w:r>
      <w:proofErr w:type="spellEnd"/>
      <w:r w:rsidRPr="00C74F41">
        <w:rPr>
          <w:rFonts w:ascii="Arial" w:hAnsi="Arial" w:cs="Arial"/>
          <w:color w:val="333333"/>
          <w:sz w:val="18"/>
          <w:szCs w:val="18"/>
        </w:rPr>
        <w:t xml:space="preserve"> стану туристичного підприємства передбачає адекватне змінам зовнішнього і внутрішнього середовища управління ресурсами підприємства, трудовим потенціалом, фінансовими активами, інноваційно-інвестиційною діяльністю, інформаційною складовою.</w:t>
      </w:r>
    </w:p>
    <w:p w:rsidR="00BC7F1E" w:rsidRPr="00C74F41" w:rsidRDefault="00BC7F1E" w:rsidP="00BC7F1E">
      <w:pPr>
        <w:spacing w:after="0" w:line="240" w:lineRule="auto"/>
        <w:ind w:firstLine="284"/>
        <w:jc w:val="both"/>
        <w:rPr>
          <w:rFonts w:ascii="Arial" w:hAnsi="Arial" w:cs="Arial"/>
          <w:color w:val="333333"/>
          <w:sz w:val="18"/>
          <w:szCs w:val="18"/>
        </w:rPr>
      </w:pPr>
      <w:r w:rsidRPr="00C74F41">
        <w:rPr>
          <w:rFonts w:ascii="Arial" w:hAnsi="Arial" w:cs="Arial"/>
          <w:color w:val="333333"/>
          <w:sz w:val="18"/>
          <w:szCs w:val="18"/>
        </w:rPr>
        <w:t>Оптимальний баланс щодо ресурсів туристичного підприємства та бізнесових можливостей веде не тільки до зростання ефективності функціонування підприємства в конкурентному середовищі, а й підвищує рівень протидії внутрішнім та зовнішнім загрозам, поліпшує «імунітет» щодо ризиків підприємницької діяльності, забезпечує довгострокові перспективи розвитку компанії.</w:t>
      </w:r>
    </w:p>
    <w:p w:rsidR="00BC7F1E" w:rsidRPr="00C74F41" w:rsidRDefault="00BC7F1E" w:rsidP="00BC7F1E">
      <w:pPr>
        <w:spacing w:after="0" w:line="240" w:lineRule="auto"/>
        <w:ind w:firstLine="284"/>
        <w:jc w:val="both"/>
        <w:rPr>
          <w:rFonts w:ascii="Arial" w:hAnsi="Arial" w:cs="Arial"/>
          <w:color w:val="333333"/>
          <w:sz w:val="18"/>
          <w:szCs w:val="18"/>
        </w:rPr>
      </w:pPr>
      <w:r w:rsidRPr="00C74F41">
        <w:rPr>
          <w:rFonts w:ascii="Arial" w:hAnsi="Arial" w:cs="Arial"/>
          <w:color w:val="333333"/>
          <w:sz w:val="18"/>
          <w:szCs w:val="18"/>
        </w:rPr>
        <w:t xml:space="preserve">Кризовий стан економічного середовища туристичного підприємства визначає ескалацію проблем економічній безпеці туристичного підприємства і потребує пошуку напрямків щодо удосконалення існуючих підходів до оцінки, аналізу та способів реагування на негативні впливи в туризмі з врахуванням специфіки діяльності туристичного підприємства. Індикаторами кризових процесів в туристичній індустрії є скорочення чисельності туристичних підприємств, проблеми з залученням туристів, зниження </w:t>
      </w:r>
      <w:r w:rsidRPr="00C74F41">
        <w:rPr>
          <w:rFonts w:ascii="Arial" w:hAnsi="Arial" w:cs="Arial"/>
          <w:sz w:val="18"/>
          <w:szCs w:val="18"/>
        </w:rPr>
        <w:t xml:space="preserve">порівняно з 2013 роком, кількості відвідувань країни іноземцями на 50% (з 24671 тис. </w:t>
      </w:r>
      <w:proofErr w:type="spellStart"/>
      <w:r w:rsidRPr="00C74F41">
        <w:rPr>
          <w:rFonts w:ascii="Arial" w:hAnsi="Arial" w:cs="Arial"/>
          <w:sz w:val="18"/>
          <w:szCs w:val="18"/>
        </w:rPr>
        <w:t>чол</w:t>
      </w:r>
      <w:proofErr w:type="spellEnd"/>
      <w:r w:rsidRPr="00C74F41">
        <w:rPr>
          <w:rFonts w:ascii="Arial" w:hAnsi="Arial" w:cs="Arial"/>
          <w:sz w:val="18"/>
          <w:szCs w:val="18"/>
        </w:rPr>
        <w:t xml:space="preserve">. до 12712 тис. </w:t>
      </w:r>
      <w:proofErr w:type="spellStart"/>
      <w:r w:rsidRPr="00C74F41">
        <w:rPr>
          <w:rFonts w:ascii="Arial" w:hAnsi="Arial" w:cs="Arial"/>
          <w:sz w:val="18"/>
          <w:szCs w:val="18"/>
        </w:rPr>
        <w:t>чол</w:t>
      </w:r>
      <w:proofErr w:type="spellEnd"/>
      <w:r w:rsidRPr="00C74F41">
        <w:rPr>
          <w:rFonts w:ascii="Arial" w:hAnsi="Arial" w:cs="Arial"/>
          <w:sz w:val="18"/>
          <w:szCs w:val="18"/>
        </w:rPr>
        <w:t xml:space="preserve">.), з них скорочення потоку іноземних туристів зменшилось втричі (з 488496 </w:t>
      </w:r>
      <w:proofErr w:type="spellStart"/>
      <w:r w:rsidRPr="00C74F41">
        <w:rPr>
          <w:rFonts w:ascii="Arial" w:hAnsi="Arial" w:cs="Arial"/>
          <w:sz w:val="18"/>
          <w:szCs w:val="18"/>
        </w:rPr>
        <w:t>чол</w:t>
      </w:r>
      <w:proofErr w:type="spellEnd"/>
      <w:r w:rsidRPr="00C74F41">
        <w:rPr>
          <w:rFonts w:ascii="Arial" w:hAnsi="Arial" w:cs="Arial"/>
          <w:sz w:val="18"/>
          <w:szCs w:val="18"/>
        </w:rPr>
        <w:t xml:space="preserve">. до 146804 </w:t>
      </w:r>
      <w:proofErr w:type="spellStart"/>
      <w:r w:rsidRPr="00C74F41">
        <w:rPr>
          <w:rFonts w:ascii="Arial" w:hAnsi="Arial" w:cs="Arial"/>
          <w:sz w:val="18"/>
          <w:szCs w:val="18"/>
        </w:rPr>
        <w:t>чол</w:t>
      </w:r>
      <w:proofErr w:type="spellEnd"/>
      <w:r w:rsidRPr="00C74F41">
        <w:rPr>
          <w:rFonts w:ascii="Arial" w:hAnsi="Arial" w:cs="Arial"/>
          <w:sz w:val="18"/>
          <w:szCs w:val="18"/>
        </w:rPr>
        <w:t>.). Така с</w:t>
      </w:r>
      <w:r>
        <w:rPr>
          <w:rFonts w:ascii="Arial" w:hAnsi="Arial" w:cs="Arial"/>
          <w:sz w:val="18"/>
          <w:szCs w:val="18"/>
        </w:rPr>
        <w:t>умна динаміка обумовлена соціально-економічними, геополітичними та військовими подіями в державі</w:t>
      </w:r>
      <w:r w:rsidRPr="00C74F41">
        <w:rPr>
          <w:rFonts w:ascii="Arial" w:hAnsi="Arial" w:cs="Arial"/>
          <w:sz w:val="18"/>
          <w:szCs w:val="18"/>
        </w:rPr>
        <w:t xml:space="preserve">. </w:t>
      </w:r>
    </w:p>
    <w:p w:rsidR="00BC7F1E" w:rsidRPr="00C74F41" w:rsidRDefault="00BC7F1E" w:rsidP="00BC7F1E">
      <w:pPr>
        <w:spacing w:after="0" w:line="240" w:lineRule="auto"/>
        <w:ind w:firstLine="284"/>
        <w:jc w:val="both"/>
        <w:rPr>
          <w:rFonts w:ascii="Arial" w:hAnsi="Arial" w:cs="Arial"/>
          <w:color w:val="333333"/>
          <w:sz w:val="18"/>
          <w:szCs w:val="18"/>
        </w:rPr>
      </w:pPr>
      <w:r w:rsidRPr="00C74F41">
        <w:rPr>
          <w:rFonts w:ascii="Arial" w:hAnsi="Arial" w:cs="Arial"/>
          <w:color w:val="333333"/>
          <w:sz w:val="18"/>
          <w:szCs w:val="18"/>
        </w:rPr>
        <w:t>Дієві заходи протидії негативним впливам в діяльності туристичного підприємства базуються на низці таких ключових моментах:</w:t>
      </w:r>
    </w:p>
    <w:p w:rsidR="00BC7F1E" w:rsidRPr="00C74F41" w:rsidRDefault="00BC7F1E" w:rsidP="00BC7F1E">
      <w:pPr>
        <w:pStyle w:val="a5"/>
        <w:numPr>
          <w:ilvl w:val="0"/>
          <w:numId w:val="1"/>
        </w:numPr>
        <w:spacing w:after="0" w:line="240" w:lineRule="auto"/>
        <w:ind w:left="0" w:firstLine="284"/>
        <w:jc w:val="both"/>
        <w:rPr>
          <w:rFonts w:ascii="Arial" w:hAnsi="Arial" w:cs="Arial"/>
          <w:color w:val="333333"/>
          <w:sz w:val="18"/>
          <w:szCs w:val="18"/>
        </w:rPr>
      </w:pPr>
      <w:r w:rsidRPr="00C74F41">
        <w:rPr>
          <w:rFonts w:ascii="Arial" w:hAnsi="Arial" w:cs="Arial"/>
          <w:color w:val="333333"/>
          <w:sz w:val="18"/>
          <w:szCs w:val="18"/>
        </w:rPr>
        <w:t>Мінімізація протирічь в роботі бізнес-партнерів туристичного підприємства шляхом поліпшення ділової репутації, договірних відносин та побудови партнерських зв’язків;</w:t>
      </w:r>
    </w:p>
    <w:p w:rsidR="00BC7F1E" w:rsidRPr="00C74F41" w:rsidRDefault="00BC7F1E" w:rsidP="00BC7F1E">
      <w:pPr>
        <w:pStyle w:val="a5"/>
        <w:numPr>
          <w:ilvl w:val="0"/>
          <w:numId w:val="1"/>
        </w:numPr>
        <w:spacing w:after="0" w:line="240" w:lineRule="auto"/>
        <w:ind w:left="0" w:firstLine="284"/>
        <w:jc w:val="both"/>
        <w:rPr>
          <w:rFonts w:ascii="Arial" w:hAnsi="Arial" w:cs="Arial"/>
          <w:color w:val="333333"/>
          <w:sz w:val="18"/>
          <w:szCs w:val="18"/>
        </w:rPr>
      </w:pPr>
      <w:r w:rsidRPr="00C74F41">
        <w:rPr>
          <w:rFonts w:ascii="Arial" w:hAnsi="Arial" w:cs="Arial"/>
          <w:color w:val="333333"/>
          <w:sz w:val="18"/>
          <w:szCs w:val="18"/>
        </w:rPr>
        <w:t xml:space="preserve"> узгодження інтересів різних груп учасників на ринку туристичних послуг на взаємовигідних умовах;</w:t>
      </w:r>
    </w:p>
    <w:p w:rsidR="00BC7F1E" w:rsidRPr="00C74F41" w:rsidRDefault="00BC7F1E" w:rsidP="00BC7F1E">
      <w:pPr>
        <w:pStyle w:val="a5"/>
        <w:numPr>
          <w:ilvl w:val="0"/>
          <w:numId w:val="1"/>
        </w:numPr>
        <w:spacing w:after="0" w:line="240" w:lineRule="auto"/>
        <w:ind w:left="0" w:firstLine="284"/>
        <w:jc w:val="both"/>
        <w:rPr>
          <w:rFonts w:ascii="Arial" w:hAnsi="Arial" w:cs="Arial"/>
          <w:color w:val="333333"/>
          <w:sz w:val="18"/>
          <w:szCs w:val="18"/>
        </w:rPr>
      </w:pPr>
      <w:r w:rsidRPr="00C74F41">
        <w:rPr>
          <w:rFonts w:ascii="Arial" w:hAnsi="Arial" w:cs="Arial"/>
          <w:color w:val="333333"/>
          <w:sz w:val="18"/>
          <w:szCs w:val="18"/>
        </w:rPr>
        <w:lastRenderedPageBreak/>
        <w:t>визначення спільної мети діяльності виробників та постачальників туристичних послуг через процес поглиблення співпраці;</w:t>
      </w:r>
    </w:p>
    <w:p w:rsidR="00BC7F1E" w:rsidRPr="00C74F41" w:rsidRDefault="00BC7F1E" w:rsidP="00BC7F1E">
      <w:pPr>
        <w:pStyle w:val="a5"/>
        <w:numPr>
          <w:ilvl w:val="0"/>
          <w:numId w:val="1"/>
        </w:numPr>
        <w:spacing w:after="0" w:line="240" w:lineRule="auto"/>
        <w:ind w:left="0" w:firstLine="284"/>
        <w:jc w:val="both"/>
        <w:rPr>
          <w:rFonts w:ascii="Arial" w:hAnsi="Arial" w:cs="Arial"/>
          <w:color w:val="333333"/>
          <w:sz w:val="18"/>
          <w:szCs w:val="18"/>
        </w:rPr>
      </w:pPr>
      <w:r w:rsidRPr="00C74F41">
        <w:rPr>
          <w:rFonts w:ascii="Arial" w:hAnsi="Arial" w:cs="Arial"/>
          <w:color w:val="333333"/>
          <w:sz w:val="18"/>
          <w:szCs w:val="18"/>
        </w:rPr>
        <w:t>побудова цілісної системи протидії викликам внутрішнього та мікросередовища в рамках загальної концепції діяльності туристичного підприємства;</w:t>
      </w:r>
    </w:p>
    <w:p w:rsidR="00BC7F1E" w:rsidRPr="00C74F41" w:rsidRDefault="00BC7F1E" w:rsidP="00BC7F1E">
      <w:pPr>
        <w:pStyle w:val="a5"/>
        <w:numPr>
          <w:ilvl w:val="0"/>
          <w:numId w:val="1"/>
        </w:numPr>
        <w:spacing w:after="0" w:line="240" w:lineRule="auto"/>
        <w:ind w:left="0" w:firstLine="284"/>
        <w:jc w:val="both"/>
        <w:rPr>
          <w:rFonts w:ascii="Arial" w:hAnsi="Arial" w:cs="Arial"/>
          <w:color w:val="333333"/>
          <w:sz w:val="18"/>
          <w:szCs w:val="18"/>
        </w:rPr>
      </w:pPr>
      <w:r w:rsidRPr="00C74F41">
        <w:rPr>
          <w:rFonts w:ascii="Arial" w:hAnsi="Arial" w:cs="Arial"/>
          <w:color w:val="333333"/>
          <w:sz w:val="18"/>
          <w:szCs w:val="18"/>
        </w:rPr>
        <w:t>підвищення ступеня довіри споживачів торговій марці туристичного підприємства через поінформованість щодо відповідності пропонованих продуктів та послуг індивідуальним вподобанням споживачів;</w:t>
      </w:r>
    </w:p>
    <w:p w:rsidR="00BC7F1E" w:rsidRPr="00C74F41" w:rsidRDefault="00BC7F1E" w:rsidP="00BC7F1E">
      <w:pPr>
        <w:pStyle w:val="a5"/>
        <w:numPr>
          <w:ilvl w:val="0"/>
          <w:numId w:val="1"/>
        </w:numPr>
        <w:spacing w:after="0" w:line="240" w:lineRule="auto"/>
        <w:ind w:left="0" w:firstLine="284"/>
        <w:jc w:val="both"/>
        <w:rPr>
          <w:rFonts w:ascii="Arial" w:hAnsi="Arial" w:cs="Arial"/>
          <w:color w:val="333333"/>
          <w:sz w:val="18"/>
          <w:szCs w:val="18"/>
        </w:rPr>
      </w:pPr>
      <w:r w:rsidRPr="00C74F41">
        <w:rPr>
          <w:rFonts w:ascii="Arial" w:hAnsi="Arial" w:cs="Arial"/>
          <w:color w:val="333333"/>
          <w:sz w:val="18"/>
          <w:szCs w:val="18"/>
        </w:rPr>
        <w:t>діяльність з покращення статусу, ділової репутації, іміджу туристичного підприємства.</w:t>
      </w:r>
    </w:p>
    <w:p w:rsidR="00BC7F1E" w:rsidRPr="00C74F41" w:rsidRDefault="00BC7F1E" w:rsidP="00BC7F1E">
      <w:pPr>
        <w:pStyle w:val="a5"/>
        <w:spacing w:after="0" w:line="240" w:lineRule="auto"/>
        <w:ind w:left="0" w:firstLine="284"/>
        <w:jc w:val="both"/>
        <w:rPr>
          <w:rFonts w:ascii="Arial" w:hAnsi="Arial" w:cs="Arial"/>
          <w:color w:val="333333"/>
          <w:sz w:val="18"/>
          <w:szCs w:val="18"/>
        </w:rPr>
      </w:pPr>
      <w:r w:rsidRPr="00C74F41">
        <w:rPr>
          <w:rFonts w:ascii="Arial" w:hAnsi="Arial" w:cs="Arial"/>
          <w:color w:val="333333"/>
          <w:sz w:val="18"/>
          <w:szCs w:val="18"/>
        </w:rPr>
        <w:t>Рівень забезпечення економічної безпеки при врахуванні вищеназваних принципів базується на активній співпраці з суб’єктами зовнішнього середовища, вибудовуючи такі зв’язки з ними, які ведуть до закріплення, усталеності позицій на ринку туристичних послуг. А внутрішня діяльність в межах управлінських домінант має спиратися на організаційну структуру та ієрархічні рівні.</w:t>
      </w:r>
    </w:p>
    <w:p w:rsidR="00BC7F1E" w:rsidRPr="00C74F41" w:rsidRDefault="00BC7F1E" w:rsidP="008F6F07">
      <w:pPr>
        <w:spacing w:after="0" w:line="240" w:lineRule="auto"/>
        <w:ind w:firstLine="284"/>
        <w:jc w:val="both"/>
        <w:rPr>
          <w:rFonts w:ascii="Arial" w:hAnsi="Arial" w:cs="Arial"/>
          <w:color w:val="333333"/>
          <w:sz w:val="18"/>
          <w:szCs w:val="18"/>
        </w:rPr>
      </w:pPr>
      <w:r w:rsidRPr="00C74F41">
        <w:rPr>
          <w:rFonts w:ascii="Arial" w:eastAsia="Calibri" w:hAnsi="Arial" w:cs="Arial"/>
          <w:b/>
          <w:sz w:val="18"/>
          <w:szCs w:val="18"/>
        </w:rPr>
        <w:t>Висновки</w:t>
      </w:r>
      <w:r w:rsidR="008F6F07">
        <w:rPr>
          <w:rFonts w:ascii="Arial" w:eastAsia="Calibri" w:hAnsi="Arial" w:cs="Arial"/>
          <w:b/>
          <w:sz w:val="18"/>
          <w:szCs w:val="18"/>
        </w:rPr>
        <w:t xml:space="preserve">. </w:t>
      </w:r>
      <w:r w:rsidRPr="00C74F41">
        <w:rPr>
          <w:rFonts w:ascii="Arial" w:hAnsi="Arial" w:cs="Arial"/>
          <w:color w:val="333333"/>
          <w:sz w:val="18"/>
          <w:szCs w:val="18"/>
        </w:rPr>
        <w:t>Таким чином, економічна безпека туристичного підприємства забезпечується завдяки реалізації цілої низки принципів, які торкаються внутрішньої та зовнішньої діяльності і потребують постійного моніторингу та удосконалення.</w:t>
      </w:r>
    </w:p>
    <w:p w:rsidR="00BC7F1E" w:rsidRPr="00C74F41" w:rsidRDefault="00BC7F1E" w:rsidP="00BC7F1E">
      <w:pPr>
        <w:spacing w:after="0" w:line="240" w:lineRule="auto"/>
        <w:ind w:firstLine="567"/>
        <w:jc w:val="both"/>
        <w:rPr>
          <w:rFonts w:ascii="Arial" w:hAnsi="Arial" w:cs="Arial"/>
          <w:color w:val="333333"/>
          <w:sz w:val="18"/>
          <w:szCs w:val="18"/>
        </w:rPr>
      </w:pPr>
    </w:p>
    <w:p w:rsidR="00BC7F1E" w:rsidRPr="00C74F41" w:rsidRDefault="00BC7F1E" w:rsidP="00BC7F1E">
      <w:pPr>
        <w:spacing w:after="0" w:line="240" w:lineRule="auto"/>
        <w:jc w:val="center"/>
        <w:rPr>
          <w:rFonts w:ascii="Arial" w:eastAsia="Calibri" w:hAnsi="Arial" w:cs="Arial"/>
          <w:b/>
          <w:sz w:val="18"/>
          <w:szCs w:val="18"/>
          <w:lang w:eastAsia="ru-RU"/>
        </w:rPr>
      </w:pPr>
      <w:r w:rsidRPr="00C74F41">
        <w:rPr>
          <w:rFonts w:ascii="Arial" w:eastAsia="Calibri" w:hAnsi="Arial" w:cs="Arial"/>
          <w:b/>
          <w:sz w:val="18"/>
          <w:szCs w:val="18"/>
          <w:lang w:eastAsia="ru-RU"/>
        </w:rPr>
        <w:t>Список використаних джерел</w:t>
      </w:r>
    </w:p>
    <w:p w:rsidR="00BC7F1E" w:rsidRPr="00F8460D" w:rsidRDefault="00BC7F1E" w:rsidP="00BC7F1E">
      <w:pPr>
        <w:spacing w:after="0" w:line="240" w:lineRule="auto"/>
        <w:jc w:val="both"/>
        <w:rPr>
          <w:rFonts w:ascii="Arial" w:hAnsi="Arial" w:cs="Arial"/>
          <w:color w:val="333333"/>
          <w:sz w:val="14"/>
          <w:szCs w:val="14"/>
        </w:rPr>
      </w:pPr>
      <w:r w:rsidRPr="00F8460D">
        <w:rPr>
          <w:rFonts w:ascii="Arial" w:hAnsi="Arial" w:cs="Arial"/>
          <w:color w:val="333333"/>
          <w:sz w:val="14"/>
          <w:szCs w:val="14"/>
        </w:rPr>
        <w:t>1.</w:t>
      </w:r>
      <w:r w:rsidRPr="00F8460D">
        <w:rPr>
          <w:rFonts w:ascii="Arial" w:hAnsi="Arial" w:cs="Arial"/>
          <w:i/>
          <w:color w:val="333333"/>
          <w:sz w:val="14"/>
          <w:szCs w:val="14"/>
        </w:rPr>
        <w:t>Алькема В.Г.</w:t>
      </w:r>
      <w:r w:rsidRPr="00F8460D">
        <w:rPr>
          <w:rFonts w:ascii="Arial" w:hAnsi="Arial" w:cs="Arial"/>
          <w:color w:val="333333"/>
          <w:sz w:val="14"/>
          <w:szCs w:val="14"/>
        </w:rPr>
        <w:t xml:space="preserve"> </w:t>
      </w:r>
      <w:r w:rsidRPr="00F8460D">
        <w:rPr>
          <w:rStyle w:val="a4"/>
          <w:rFonts w:ascii="Arial" w:hAnsi="Arial" w:cs="Arial"/>
          <w:b w:val="0"/>
          <w:color w:val="333333"/>
          <w:sz w:val="14"/>
          <w:szCs w:val="14"/>
        </w:rPr>
        <w:t>Теоретико-методологічні засади розвитку системи економічної безпеки логістичних утворень: Наукова доповідь</w:t>
      </w:r>
      <w:r w:rsidRPr="00F8460D">
        <w:rPr>
          <w:rFonts w:ascii="Arial" w:hAnsi="Arial" w:cs="Arial"/>
          <w:color w:val="333333"/>
          <w:sz w:val="14"/>
          <w:szCs w:val="14"/>
        </w:rPr>
        <w:t xml:space="preserve"> / В. Г. </w:t>
      </w:r>
      <w:proofErr w:type="spellStart"/>
      <w:r w:rsidRPr="00F8460D">
        <w:rPr>
          <w:rFonts w:ascii="Arial" w:hAnsi="Arial" w:cs="Arial"/>
          <w:color w:val="333333"/>
          <w:sz w:val="14"/>
          <w:szCs w:val="14"/>
        </w:rPr>
        <w:t>Алькема</w:t>
      </w:r>
      <w:proofErr w:type="spellEnd"/>
      <w:r w:rsidRPr="00F8460D">
        <w:rPr>
          <w:rFonts w:ascii="Arial" w:hAnsi="Arial" w:cs="Arial"/>
          <w:color w:val="333333"/>
          <w:sz w:val="14"/>
          <w:szCs w:val="14"/>
        </w:rPr>
        <w:t xml:space="preserve"> ;за </w:t>
      </w:r>
      <w:proofErr w:type="spellStart"/>
      <w:r w:rsidRPr="00F8460D">
        <w:rPr>
          <w:rFonts w:ascii="Arial" w:hAnsi="Arial" w:cs="Arial"/>
          <w:color w:val="333333"/>
          <w:sz w:val="14"/>
          <w:szCs w:val="14"/>
        </w:rPr>
        <w:t>заг</w:t>
      </w:r>
      <w:proofErr w:type="spellEnd"/>
      <w:r w:rsidRPr="00F8460D">
        <w:rPr>
          <w:rFonts w:ascii="Arial" w:hAnsi="Arial" w:cs="Arial"/>
          <w:color w:val="333333"/>
          <w:sz w:val="14"/>
          <w:szCs w:val="14"/>
        </w:rPr>
        <w:t>. ред. О</w:t>
      </w:r>
      <w:r>
        <w:rPr>
          <w:rFonts w:ascii="Arial" w:hAnsi="Arial" w:cs="Arial"/>
          <w:color w:val="333333"/>
          <w:sz w:val="14"/>
          <w:szCs w:val="14"/>
        </w:rPr>
        <w:t>. А. Кириченко. – К., 2010</w:t>
      </w:r>
      <w:r w:rsidRPr="00F8460D">
        <w:rPr>
          <w:rFonts w:ascii="Arial" w:hAnsi="Arial" w:cs="Arial"/>
          <w:color w:val="333333"/>
          <w:sz w:val="14"/>
          <w:szCs w:val="14"/>
        </w:rPr>
        <w:t>.</w:t>
      </w:r>
    </w:p>
    <w:p w:rsidR="00BC7F1E" w:rsidRPr="00F8460D" w:rsidRDefault="00BC7F1E" w:rsidP="00BC7F1E">
      <w:pPr>
        <w:spacing w:after="0" w:line="240" w:lineRule="auto"/>
        <w:jc w:val="both"/>
        <w:rPr>
          <w:rFonts w:ascii="Arial" w:hAnsi="Arial" w:cs="Arial"/>
          <w:sz w:val="14"/>
          <w:szCs w:val="14"/>
        </w:rPr>
      </w:pPr>
      <w:r w:rsidRPr="00F8460D">
        <w:rPr>
          <w:rFonts w:ascii="Arial" w:hAnsi="Arial" w:cs="Arial"/>
          <w:color w:val="333333"/>
          <w:sz w:val="14"/>
          <w:szCs w:val="14"/>
        </w:rPr>
        <w:t xml:space="preserve">2. </w:t>
      </w:r>
      <w:r w:rsidRPr="00F8460D">
        <w:rPr>
          <w:rFonts w:ascii="Arial" w:hAnsi="Arial" w:cs="Arial"/>
          <w:i/>
          <w:sz w:val="14"/>
          <w:szCs w:val="14"/>
        </w:rPr>
        <w:t>Токар В.В.</w:t>
      </w:r>
      <w:r w:rsidRPr="00F8460D">
        <w:rPr>
          <w:rFonts w:ascii="Arial" w:hAnsi="Arial" w:cs="Arial"/>
          <w:sz w:val="14"/>
          <w:szCs w:val="14"/>
        </w:rPr>
        <w:t xml:space="preserve"> Інноваційно-інвестиційна діяльність промислових підприємств та економічна без</w:t>
      </w:r>
      <w:r>
        <w:rPr>
          <w:rFonts w:ascii="Arial" w:hAnsi="Arial" w:cs="Arial"/>
          <w:sz w:val="14"/>
          <w:szCs w:val="14"/>
        </w:rPr>
        <w:t>пека України: Монографія. – К., 2013.</w:t>
      </w:r>
    </w:p>
    <w:p w:rsidR="00BC7F1E" w:rsidRPr="00F8460D" w:rsidRDefault="00BC7F1E" w:rsidP="00BC7F1E">
      <w:pPr>
        <w:spacing w:after="0" w:line="240" w:lineRule="auto"/>
        <w:jc w:val="both"/>
        <w:rPr>
          <w:rStyle w:val="2"/>
          <w:rFonts w:ascii="Arial" w:hAnsi="Arial" w:cs="Arial"/>
          <w:color w:val="000000"/>
          <w:sz w:val="14"/>
          <w:szCs w:val="14"/>
        </w:rPr>
      </w:pPr>
      <w:r w:rsidRPr="00F8460D">
        <w:rPr>
          <w:rFonts w:ascii="Arial" w:hAnsi="Arial" w:cs="Arial"/>
          <w:sz w:val="14"/>
          <w:szCs w:val="14"/>
        </w:rPr>
        <w:t xml:space="preserve">3. </w:t>
      </w:r>
      <w:r w:rsidRPr="00F8460D">
        <w:rPr>
          <w:rStyle w:val="2"/>
          <w:rFonts w:ascii="Arial" w:hAnsi="Arial" w:cs="Arial"/>
          <w:i/>
          <w:color w:val="000000"/>
          <w:sz w:val="14"/>
          <w:szCs w:val="14"/>
        </w:rPr>
        <w:t>Козаченко Г.В.</w:t>
      </w:r>
      <w:r w:rsidRPr="00F8460D">
        <w:rPr>
          <w:rStyle w:val="2"/>
          <w:rFonts w:ascii="Arial" w:hAnsi="Arial" w:cs="Arial"/>
          <w:color w:val="000000"/>
          <w:sz w:val="14"/>
          <w:szCs w:val="14"/>
        </w:rPr>
        <w:t xml:space="preserve"> Економічна безпека підприємства: сутність та механізм забезпечення: Монографія / Г.В. Козаченко, В.П. Пономарьов, О.М. Ляшенко. – К., 2003.</w:t>
      </w:r>
    </w:p>
    <w:p w:rsidR="00BC7F1E" w:rsidRPr="00F8460D" w:rsidRDefault="00BC7F1E" w:rsidP="00BC7F1E">
      <w:pPr>
        <w:spacing w:after="0" w:line="240" w:lineRule="auto"/>
        <w:jc w:val="both"/>
        <w:rPr>
          <w:rStyle w:val="2"/>
          <w:rFonts w:ascii="Arial" w:hAnsi="Arial" w:cs="Arial"/>
          <w:color w:val="000000"/>
          <w:sz w:val="14"/>
          <w:szCs w:val="14"/>
        </w:rPr>
      </w:pPr>
      <w:r w:rsidRPr="00F8460D">
        <w:rPr>
          <w:rFonts w:ascii="Arial" w:hAnsi="Arial" w:cs="Arial"/>
          <w:sz w:val="14"/>
          <w:szCs w:val="14"/>
        </w:rPr>
        <w:t xml:space="preserve">5. </w:t>
      </w:r>
      <w:r w:rsidRPr="00F8460D">
        <w:rPr>
          <w:rFonts w:ascii="Arial" w:hAnsi="Arial" w:cs="Arial"/>
          <w:i/>
          <w:sz w:val="14"/>
          <w:szCs w:val="14"/>
        </w:rPr>
        <w:t>Франчук В.І.</w:t>
      </w:r>
      <w:r w:rsidRPr="00F8460D">
        <w:rPr>
          <w:rFonts w:ascii="Arial" w:hAnsi="Arial" w:cs="Arial"/>
          <w:sz w:val="14"/>
          <w:szCs w:val="14"/>
        </w:rPr>
        <w:t xml:space="preserve"> Шляхи забезпечення безпеки соціально-економічних систем / С.В. </w:t>
      </w:r>
      <w:proofErr w:type="spellStart"/>
      <w:r w:rsidRPr="00F8460D">
        <w:rPr>
          <w:rFonts w:ascii="Arial" w:hAnsi="Arial" w:cs="Arial"/>
          <w:sz w:val="14"/>
          <w:szCs w:val="14"/>
        </w:rPr>
        <w:t>Васильчак</w:t>
      </w:r>
      <w:proofErr w:type="spellEnd"/>
      <w:r w:rsidRPr="00F8460D">
        <w:rPr>
          <w:rFonts w:ascii="Arial" w:hAnsi="Arial" w:cs="Arial"/>
          <w:sz w:val="14"/>
          <w:szCs w:val="14"/>
        </w:rPr>
        <w:t xml:space="preserve">, В.І. Франчук // Науковий вісник НЛТУ України: </w:t>
      </w:r>
      <w:proofErr w:type="spellStart"/>
      <w:r w:rsidRPr="00F8460D">
        <w:rPr>
          <w:rFonts w:ascii="Arial" w:hAnsi="Arial" w:cs="Arial"/>
          <w:sz w:val="14"/>
          <w:szCs w:val="14"/>
        </w:rPr>
        <w:t>Зб</w:t>
      </w:r>
      <w:proofErr w:type="spellEnd"/>
      <w:r w:rsidRPr="00F8460D">
        <w:rPr>
          <w:rFonts w:ascii="Arial" w:hAnsi="Arial" w:cs="Arial"/>
          <w:sz w:val="14"/>
          <w:szCs w:val="14"/>
        </w:rPr>
        <w:t>. наук.-</w:t>
      </w:r>
      <w:proofErr w:type="spellStart"/>
      <w:r w:rsidRPr="00F8460D">
        <w:rPr>
          <w:rFonts w:ascii="Arial" w:hAnsi="Arial" w:cs="Arial"/>
          <w:sz w:val="14"/>
          <w:szCs w:val="14"/>
        </w:rPr>
        <w:t>техн</w:t>
      </w:r>
      <w:proofErr w:type="spellEnd"/>
      <w:r w:rsidRPr="00F8460D">
        <w:rPr>
          <w:rFonts w:ascii="Arial" w:hAnsi="Arial" w:cs="Arial"/>
          <w:sz w:val="14"/>
          <w:szCs w:val="14"/>
        </w:rPr>
        <w:t xml:space="preserve">. праць. – 2009. – </w:t>
      </w:r>
      <w:proofErr w:type="spellStart"/>
      <w:r w:rsidRPr="00F8460D">
        <w:rPr>
          <w:rFonts w:ascii="Arial" w:hAnsi="Arial" w:cs="Arial"/>
          <w:sz w:val="14"/>
          <w:szCs w:val="14"/>
        </w:rPr>
        <w:t>Вип</w:t>
      </w:r>
      <w:proofErr w:type="spellEnd"/>
      <w:r w:rsidRPr="00F8460D">
        <w:rPr>
          <w:rFonts w:ascii="Arial" w:hAnsi="Arial" w:cs="Arial"/>
          <w:sz w:val="14"/>
          <w:szCs w:val="14"/>
        </w:rPr>
        <w:t>. 19. – С. 237-241.</w:t>
      </w:r>
    </w:p>
    <w:p w:rsidR="00BC7F1E" w:rsidRPr="00F8460D" w:rsidRDefault="00BC7F1E" w:rsidP="00BC7F1E">
      <w:pPr>
        <w:spacing w:after="0" w:line="240" w:lineRule="auto"/>
        <w:jc w:val="both"/>
        <w:rPr>
          <w:rStyle w:val="2"/>
          <w:rFonts w:ascii="Arial" w:hAnsi="Arial" w:cs="Arial"/>
          <w:color w:val="000000"/>
          <w:sz w:val="14"/>
          <w:szCs w:val="14"/>
        </w:rPr>
      </w:pPr>
      <w:r w:rsidRPr="00F8460D">
        <w:rPr>
          <w:rStyle w:val="2"/>
          <w:rFonts w:ascii="Arial" w:hAnsi="Arial" w:cs="Arial"/>
          <w:color w:val="000000"/>
          <w:sz w:val="14"/>
          <w:szCs w:val="14"/>
        </w:rPr>
        <w:t xml:space="preserve">6. </w:t>
      </w:r>
      <w:proofErr w:type="spellStart"/>
      <w:r w:rsidRPr="00F8460D">
        <w:rPr>
          <w:rFonts w:ascii="Arial" w:hAnsi="Arial" w:cs="Arial"/>
          <w:i/>
          <w:sz w:val="14"/>
          <w:szCs w:val="14"/>
        </w:rPr>
        <w:t>Буркальцева</w:t>
      </w:r>
      <w:proofErr w:type="spellEnd"/>
      <w:r w:rsidRPr="00F8460D">
        <w:rPr>
          <w:rFonts w:ascii="Arial" w:hAnsi="Arial" w:cs="Arial"/>
          <w:i/>
          <w:sz w:val="14"/>
          <w:szCs w:val="14"/>
        </w:rPr>
        <w:t xml:space="preserve"> Д.Д.</w:t>
      </w:r>
      <w:r w:rsidRPr="00F8460D">
        <w:rPr>
          <w:rFonts w:ascii="Arial" w:hAnsi="Arial" w:cs="Arial"/>
          <w:sz w:val="14"/>
          <w:szCs w:val="14"/>
        </w:rPr>
        <w:t xml:space="preserve"> Інституціональне забезпечення економічної безпеки України: монографія /Д. Д. </w:t>
      </w:r>
      <w:proofErr w:type="spellStart"/>
      <w:r w:rsidRPr="00F8460D">
        <w:rPr>
          <w:rFonts w:ascii="Arial" w:hAnsi="Arial" w:cs="Arial"/>
          <w:sz w:val="14"/>
          <w:szCs w:val="14"/>
        </w:rPr>
        <w:t>Буркальцева</w:t>
      </w:r>
      <w:proofErr w:type="spellEnd"/>
      <w:r w:rsidRPr="00F8460D">
        <w:rPr>
          <w:rFonts w:ascii="Arial" w:hAnsi="Arial" w:cs="Arial"/>
          <w:sz w:val="14"/>
          <w:szCs w:val="14"/>
        </w:rPr>
        <w:t>. – К</w:t>
      </w:r>
      <w:r>
        <w:rPr>
          <w:rFonts w:ascii="Arial" w:hAnsi="Arial" w:cs="Arial"/>
          <w:sz w:val="14"/>
          <w:szCs w:val="14"/>
        </w:rPr>
        <w:t>., 2012</w:t>
      </w:r>
      <w:r w:rsidRPr="00F8460D">
        <w:rPr>
          <w:rFonts w:ascii="Arial" w:hAnsi="Arial" w:cs="Arial"/>
          <w:sz w:val="14"/>
          <w:szCs w:val="14"/>
        </w:rPr>
        <w:t>.</w:t>
      </w:r>
    </w:p>
    <w:p w:rsidR="00BC7F1E" w:rsidRPr="00F8460D" w:rsidRDefault="00BC7F1E" w:rsidP="00BC7F1E">
      <w:pPr>
        <w:spacing w:after="0" w:line="240" w:lineRule="auto"/>
        <w:jc w:val="both"/>
        <w:rPr>
          <w:rFonts w:ascii="Arial" w:hAnsi="Arial" w:cs="Arial"/>
          <w:sz w:val="14"/>
          <w:szCs w:val="14"/>
        </w:rPr>
      </w:pPr>
      <w:r w:rsidRPr="00F8460D">
        <w:rPr>
          <w:rStyle w:val="2"/>
          <w:rFonts w:ascii="Arial" w:hAnsi="Arial" w:cs="Arial"/>
          <w:color w:val="000000"/>
          <w:sz w:val="14"/>
          <w:szCs w:val="14"/>
        </w:rPr>
        <w:t xml:space="preserve">7. </w:t>
      </w:r>
      <w:r w:rsidRPr="00F8460D">
        <w:rPr>
          <w:rFonts w:ascii="Arial" w:hAnsi="Arial" w:cs="Arial"/>
          <w:i/>
          <w:sz w:val="14"/>
          <w:szCs w:val="14"/>
        </w:rPr>
        <w:t xml:space="preserve">Малюта Л. Я., </w:t>
      </w:r>
      <w:proofErr w:type="spellStart"/>
      <w:r w:rsidRPr="00F8460D">
        <w:rPr>
          <w:rFonts w:ascii="Arial" w:hAnsi="Arial" w:cs="Arial"/>
          <w:i/>
          <w:sz w:val="14"/>
          <w:szCs w:val="14"/>
        </w:rPr>
        <w:t>Погайдак</w:t>
      </w:r>
      <w:proofErr w:type="spellEnd"/>
      <w:r w:rsidRPr="00F8460D">
        <w:rPr>
          <w:rFonts w:ascii="Arial" w:hAnsi="Arial" w:cs="Arial"/>
          <w:i/>
          <w:sz w:val="14"/>
          <w:szCs w:val="14"/>
        </w:rPr>
        <w:t xml:space="preserve"> О.Б.</w:t>
      </w:r>
      <w:r w:rsidRPr="00F8460D">
        <w:rPr>
          <w:rFonts w:ascii="Arial" w:hAnsi="Arial" w:cs="Arial"/>
          <w:sz w:val="14"/>
          <w:szCs w:val="14"/>
        </w:rPr>
        <w:t xml:space="preserve"> Особливості організації та забезпечення економічної безпеки підприємства й підприємництва в умовах суспільних трансформацій//Теоретичні і практичні аспекти економіки та інтелектуальної власності. – </w:t>
      </w:r>
      <w:r>
        <w:rPr>
          <w:rFonts w:ascii="Arial" w:hAnsi="Arial" w:cs="Arial"/>
          <w:sz w:val="14"/>
          <w:szCs w:val="14"/>
        </w:rPr>
        <w:t xml:space="preserve">2012.- Вип.1. Том 3. </w:t>
      </w:r>
    </w:p>
    <w:p w:rsidR="00BC7F1E" w:rsidRPr="00F8460D" w:rsidRDefault="00BC7F1E" w:rsidP="00BC7F1E">
      <w:pPr>
        <w:spacing w:after="0" w:line="240" w:lineRule="auto"/>
        <w:jc w:val="both"/>
        <w:rPr>
          <w:rFonts w:ascii="Arial" w:eastAsia="Times New Roman" w:hAnsi="Arial" w:cs="Arial"/>
          <w:color w:val="000000"/>
          <w:sz w:val="14"/>
          <w:szCs w:val="14"/>
          <w:lang w:eastAsia="uk-UA"/>
        </w:rPr>
      </w:pPr>
      <w:r w:rsidRPr="00F8460D">
        <w:rPr>
          <w:rFonts w:ascii="Arial" w:eastAsia="Times New Roman" w:hAnsi="Arial" w:cs="Arial"/>
          <w:color w:val="000000"/>
          <w:sz w:val="14"/>
          <w:szCs w:val="14"/>
          <w:lang w:eastAsia="uk-UA"/>
        </w:rPr>
        <w:t xml:space="preserve">9. </w:t>
      </w:r>
      <w:proofErr w:type="spellStart"/>
      <w:r w:rsidRPr="00F8460D">
        <w:rPr>
          <w:rFonts w:ascii="Arial" w:eastAsia="Times New Roman" w:hAnsi="Arial" w:cs="Arial"/>
          <w:i/>
          <w:color w:val="000000"/>
          <w:sz w:val="14"/>
          <w:szCs w:val="14"/>
          <w:lang w:eastAsia="uk-UA"/>
        </w:rPr>
        <w:t>Шлемко</w:t>
      </w:r>
      <w:proofErr w:type="spellEnd"/>
      <w:r w:rsidRPr="00F8460D">
        <w:rPr>
          <w:rFonts w:ascii="Arial" w:eastAsia="Times New Roman" w:hAnsi="Arial" w:cs="Arial"/>
          <w:i/>
          <w:color w:val="000000"/>
          <w:sz w:val="14"/>
          <w:szCs w:val="14"/>
          <w:lang w:eastAsia="uk-UA"/>
        </w:rPr>
        <w:t xml:space="preserve"> В.Т.</w:t>
      </w:r>
      <w:r w:rsidRPr="00F8460D">
        <w:rPr>
          <w:rFonts w:ascii="Arial" w:eastAsia="Times New Roman" w:hAnsi="Arial" w:cs="Arial"/>
          <w:color w:val="000000"/>
          <w:sz w:val="14"/>
          <w:szCs w:val="14"/>
          <w:lang w:eastAsia="uk-UA"/>
        </w:rPr>
        <w:t xml:space="preserve"> Економічна безпека України: сутність і напрямки забезпечення / В.Т. </w:t>
      </w:r>
      <w:proofErr w:type="spellStart"/>
      <w:r w:rsidRPr="00F8460D">
        <w:rPr>
          <w:rFonts w:ascii="Arial" w:eastAsia="Times New Roman" w:hAnsi="Arial" w:cs="Arial"/>
          <w:color w:val="000000"/>
          <w:sz w:val="14"/>
          <w:szCs w:val="14"/>
          <w:lang w:eastAsia="uk-UA"/>
        </w:rPr>
        <w:t>Шлемко</w:t>
      </w:r>
      <w:proofErr w:type="spellEnd"/>
      <w:r>
        <w:rPr>
          <w:rFonts w:ascii="Arial" w:eastAsia="Times New Roman" w:hAnsi="Arial" w:cs="Arial"/>
          <w:color w:val="000000"/>
          <w:sz w:val="14"/>
          <w:szCs w:val="14"/>
          <w:lang w:eastAsia="uk-UA"/>
        </w:rPr>
        <w:t xml:space="preserve">, І.Ф. </w:t>
      </w:r>
      <w:proofErr w:type="spellStart"/>
      <w:r>
        <w:rPr>
          <w:rFonts w:ascii="Arial" w:eastAsia="Times New Roman" w:hAnsi="Arial" w:cs="Arial"/>
          <w:color w:val="000000"/>
          <w:sz w:val="14"/>
          <w:szCs w:val="14"/>
          <w:lang w:eastAsia="uk-UA"/>
        </w:rPr>
        <w:t>Бінько</w:t>
      </w:r>
      <w:proofErr w:type="spellEnd"/>
      <w:r>
        <w:rPr>
          <w:rFonts w:ascii="Arial" w:eastAsia="Times New Roman" w:hAnsi="Arial" w:cs="Arial"/>
          <w:color w:val="000000"/>
          <w:sz w:val="14"/>
          <w:szCs w:val="14"/>
          <w:lang w:eastAsia="uk-UA"/>
        </w:rPr>
        <w:t xml:space="preserve">. – К., 1997. </w:t>
      </w:r>
    </w:p>
    <w:p w:rsidR="00BC7F1E" w:rsidRPr="00F8460D" w:rsidRDefault="00BC7F1E" w:rsidP="00BC7F1E">
      <w:pPr>
        <w:spacing w:after="0" w:line="240" w:lineRule="auto"/>
        <w:jc w:val="both"/>
        <w:rPr>
          <w:rFonts w:ascii="Arial" w:eastAsia="Times New Roman" w:hAnsi="Arial" w:cs="Arial"/>
          <w:color w:val="000000"/>
          <w:sz w:val="14"/>
          <w:szCs w:val="14"/>
          <w:lang w:eastAsia="uk-UA"/>
        </w:rPr>
      </w:pPr>
      <w:r w:rsidRPr="00F8460D">
        <w:rPr>
          <w:rFonts w:ascii="Arial" w:eastAsia="Times New Roman" w:hAnsi="Arial" w:cs="Arial"/>
          <w:color w:val="000000"/>
          <w:sz w:val="14"/>
          <w:szCs w:val="14"/>
          <w:lang w:eastAsia="uk-UA"/>
        </w:rPr>
        <w:t xml:space="preserve">10. </w:t>
      </w:r>
      <w:proofErr w:type="spellStart"/>
      <w:r w:rsidRPr="00F8460D">
        <w:rPr>
          <w:rFonts w:ascii="Arial" w:eastAsia="Times New Roman" w:hAnsi="Arial" w:cs="Arial"/>
          <w:i/>
          <w:color w:val="000000"/>
          <w:sz w:val="14"/>
          <w:szCs w:val="14"/>
          <w:lang w:eastAsia="uk-UA"/>
        </w:rPr>
        <w:t>Боримська</w:t>
      </w:r>
      <w:proofErr w:type="spellEnd"/>
      <w:r w:rsidRPr="00F8460D">
        <w:rPr>
          <w:rFonts w:ascii="Arial" w:eastAsia="Times New Roman" w:hAnsi="Arial" w:cs="Arial"/>
          <w:i/>
          <w:color w:val="000000"/>
          <w:sz w:val="14"/>
          <w:szCs w:val="14"/>
          <w:lang w:eastAsia="uk-UA"/>
        </w:rPr>
        <w:t xml:space="preserve"> К.П.</w:t>
      </w:r>
      <w:r w:rsidRPr="00F8460D">
        <w:rPr>
          <w:rFonts w:ascii="Arial" w:eastAsia="Times New Roman" w:hAnsi="Arial" w:cs="Arial"/>
          <w:color w:val="000000"/>
          <w:sz w:val="14"/>
          <w:szCs w:val="14"/>
          <w:lang w:eastAsia="uk-UA"/>
        </w:rPr>
        <w:t xml:space="preserve"> Економічна безпека держави й підприємства: визначення змісту понять// Вісник ЖДТ</w:t>
      </w:r>
      <w:r>
        <w:rPr>
          <w:rFonts w:ascii="Arial" w:eastAsia="Times New Roman" w:hAnsi="Arial" w:cs="Arial"/>
          <w:color w:val="000000"/>
          <w:sz w:val="14"/>
          <w:szCs w:val="14"/>
          <w:lang w:eastAsia="uk-UA"/>
        </w:rPr>
        <w:t xml:space="preserve">У. -  2012. – </w:t>
      </w:r>
      <w:proofErr w:type="spellStart"/>
      <w:r>
        <w:rPr>
          <w:rFonts w:ascii="Arial" w:eastAsia="Times New Roman" w:hAnsi="Arial" w:cs="Arial"/>
          <w:color w:val="000000"/>
          <w:sz w:val="14"/>
          <w:szCs w:val="14"/>
          <w:lang w:eastAsia="uk-UA"/>
        </w:rPr>
        <w:t>Вип</w:t>
      </w:r>
      <w:proofErr w:type="spellEnd"/>
      <w:r>
        <w:rPr>
          <w:rFonts w:ascii="Arial" w:eastAsia="Times New Roman" w:hAnsi="Arial" w:cs="Arial"/>
          <w:color w:val="000000"/>
          <w:sz w:val="14"/>
          <w:szCs w:val="14"/>
          <w:lang w:eastAsia="uk-UA"/>
        </w:rPr>
        <w:t>. 4.</w:t>
      </w:r>
    </w:p>
    <w:p w:rsidR="00BC7F1E" w:rsidRPr="00F8460D" w:rsidRDefault="00BC7F1E" w:rsidP="00BC7F1E">
      <w:pPr>
        <w:spacing w:after="0" w:line="240" w:lineRule="auto"/>
        <w:jc w:val="both"/>
        <w:rPr>
          <w:rFonts w:ascii="Arial" w:hAnsi="Arial" w:cs="Arial"/>
          <w:sz w:val="14"/>
          <w:szCs w:val="14"/>
        </w:rPr>
      </w:pPr>
      <w:r w:rsidRPr="00F8460D">
        <w:rPr>
          <w:rFonts w:ascii="Arial" w:eastAsia="Times New Roman" w:hAnsi="Arial" w:cs="Arial"/>
          <w:color w:val="000000"/>
          <w:sz w:val="14"/>
          <w:szCs w:val="14"/>
          <w:lang w:eastAsia="uk-UA"/>
        </w:rPr>
        <w:t xml:space="preserve">11. </w:t>
      </w:r>
      <w:proofErr w:type="spellStart"/>
      <w:r w:rsidRPr="00F8460D">
        <w:rPr>
          <w:rFonts w:ascii="Arial" w:eastAsia="Times New Roman" w:hAnsi="Arial" w:cs="Arial"/>
          <w:i/>
          <w:color w:val="000000"/>
          <w:sz w:val="14"/>
          <w:szCs w:val="14"/>
          <w:lang w:eastAsia="uk-UA"/>
        </w:rPr>
        <w:t>Мошенський</w:t>
      </w:r>
      <w:proofErr w:type="spellEnd"/>
      <w:r w:rsidRPr="00F8460D">
        <w:rPr>
          <w:rFonts w:ascii="Arial" w:eastAsia="Times New Roman" w:hAnsi="Arial" w:cs="Arial"/>
          <w:i/>
          <w:color w:val="000000"/>
          <w:sz w:val="14"/>
          <w:szCs w:val="14"/>
          <w:lang w:eastAsia="uk-UA"/>
        </w:rPr>
        <w:t xml:space="preserve"> С.З.</w:t>
      </w:r>
      <w:r w:rsidRPr="00F8460D">
        <w:rPr>
          <w:rFonts w:ascii="Arial" w:eastAsia="Times New Roman" w:hAnsi="Arial" w:cs="Arial"/>
          <w:color w:val="000000"/>
          <w:sz w:val="14"/>
          <w:szCs w:val="14"/>
          <w:lang w:eastAsia="uk-UA"/>
        </w:rPr>
        <w:t xml:space="preserve"> Формування та розвиток категорії «економічна безпека держави» в економічній науці та практиці // </w:t>
      </w:r>
      <w:r w:rsidRPr="00F8460D">
        <w:rPr>
          <w:rFonts w:ascii="Arial" w:hAnsi="Arial" w:cs="Arial"/>
          <w:color w:val="000000"/>
          <w:sz w:val="14"/>
          <w:szCs w:val="14"/>
          <w:shd w:val="clear" w:color="auto" w:fill="FFFFFF"/>
        </w:rPr>
        <w:t xml:space="preserve">Проблеми теорії та методології бухгалтерського обліку, контролю і аналізу. – </w:t>
      </w:r>
      <w:r>
        <w:rPr>
          <w:rFonts w:ascii="Arial" w:hAnsi="Arial" w:cs="Arial"/>
          <w:color w:val="000000"/>
          <w:sz w:val="14"/>
          <w:szCs w:val="14"/>
          <w:shd w:val="clear" w:color="auto" w:fill="FFFFFF"/>
        </w:rPr>
        <w:t xml:space="preserve">2008. – </w:t>
      </w:r>
      <w:proofErr w:type="spellStart"/>
      <w:r>
        <w:rPr>
          <w:rFonts w:ascii="Arial" w:hAnsi="Arial" w:cs="Arial"/>
          <w:color w:val="000000"/>
          <w:sz w:val="14"/>
          <w:szCs w:val="14"/>
          <w:shd w:val="clear" w:color="auto" w:fill="FFFFFF"/>
        </w:rPr>
        <w:t>Вип</w:t>
      </w:r>
      <w:proofErr w:type="spellEnd"/>
      <w:r>
        <w:rPr>
          <w:rFonts w:ascii="Arial" w:hAnsi="Arial" w:cs="Arial"/>
          <w:color w:val="000000"/>
          <w:sz w:val="14"/>
          <w:szCs w:val="14"/>
          <w:shd w:val="clear" w:color="auto" w:fill="FFFFFF"/>
        </w:rPr>
        <w:t>. 2 (11).</w:t>
      </w:r>
    </w:p>
    <w:p w:rsidR="0032721D" w:rsidRDefault="0032721D"/>
    <w:p w:rsidR="00536DC0" w:rsidRDefault="00536DC0" w:rsidP="00536DC0">
      <w:pPr>
        <w:pStyle w:val="a6"/>
        <w:ind w:firstLine="567"/>
        <w:jc w:val="both"/>
      </w:pPr>
      <w:proofErr w:type="spellStart"/>
      <w:r w:rsidRPr="00536DC0">
        <w:rPr>
          <w:rFonts w:ascii="Arial" w:hAnsi="Arial" w:cs="Arial"/>
          <w:sz w:val="20"/>
          <w:szCs w:val="20"/>
        </w:rPr>
        <w:t>Заря</w:t>
      </w:r>
      <w:proofErr w:type="spellEnd"/>
      <w:r w:rsidRPr="00536DC0">
        <w:rPr>
          <w:rFonts w:ascii="Arial" w:hAnsi="Arial" w:cs="Arial"/>
          <w:sz w:val="20"/>
          <w:szCs w:val="20"/>
        </w:rPr>
        <w:t xml:space="preserve"> Ігор Вікторович, </w:t>
      </w:r>
      <w:proofErr w:type="spellStart"/>
      <w:r w:rsidRPr="00536DC0">
        <w:rPr>
          <w:rFonts w:ascii="Arial" w:hAnsi="Arial" w:cs="Arial"/>
          <w:sz w:val="20"/>
          <w:szCs w:val="20"/>
        </w:rPr>
        <w:t>к.е.н</w:t>
      </w:r>
      <w:proofErr w:type="spellEnd"/>
      <w:r w:rsidRPr="00536DC0">
        <w:rPr>
          <w:rFonts w:ascii="Arial" w:hAnsi="Arial" w:cs="Arial"/>
          <w:sz w:val="20"/>
          <w:szCs w:val="20"/>
        </w:rPr>
        <w:t>., доцент, доцент кафедри країнознавства і туризму Національного авіаційного університету</w:t>
      </w:r>
      <w:r w:rsidRPr="00536DC0">
        <w:rPr>
          <w:rFonts w:ascii="Arial" w:hAnsi="Arial" w:cs="Arial"/>
          <w:sz w:val="20"/>
          <w:szCs w:val="20"/>
          <w:lang w:val="ru-RU"/>
        </w:rPr>
        <w:t>.</w:t>
      </w:r>
      <w:r w:rsidRPr="00536DC0">
        <w:rPr>
          <w:rFonts w:ascii="Arial" w:hAnsi="Arial" w:cs="Arial"/>
          <w:sz w:val="20"/>
          <w:szCs w:val="20"/>
        </w:rPr>
        <w:t xml:space="preserve"> Київ, пр-т Космонавта Комарова, 1, </w:t>
      </w:r>
      <w:proofErr w:type="spellStart"/>
      <w:r w:rsidRPr="00536DC0">
        <w:rPr>
          <w:rFonts w:ascii="Arial" w:hAnsi="Arial" w:cs="Arial"/>
          <w:sz w:val="20"/>
          <w:szCs w:val="20"/>
        </w:rPr>
        <w:t>тел</w:t>
      </w:r>
      <w:proofErr w:type="spellEnd"/>
      <w:r w:rsidRPr="00536DC0">
        <w:rPr>
          <w:rFonts w:ascii="Arial" w:hAnsi="Arial" w:cs="Arial"/>
          <w:sz w:val="20"/>
          <w:szCs w:val="20"/>
        </w:rPr>
        <w:t xml:space="preserve">. (044) 406-74-54,  </w:t>
      </w:r>
      <w:r w:rsidRPr="00536DC0">
        <w:rPr>
          <w:rFonts w:ascii="Arial" w:hAnsi="Arial" w:cs="Arial"/>
          <w:sz w:val="20"/>
          <w:szCs w:val="20"/>
          <w:lang w:val="en-US"/>
        </w:rPr>
        <w:t>E</w:t>
      </w:r>
      <w:r w:rsidRPr="00536DC0">
        <w:rPr>
          <w:rFonts w:ascii="Arial" w:hAnsi="Arial" w:cs="Arial"/>
          <w:sz w:val="20"/>
          <w:szCs w:val="20"/>
          <w:lang w:val="ru-RU"/>
        </w:rPr>
        <w:t>-</w:t>
      </w:r>
      <w:r w:rsidRPr="00536DC0">
        <w:rPr>
          <w:rFonts w:ascii="Arial" w:hAnsi="Arial" w:cs="Arial"/>
          <w:sz w:val="20"/>
          <w:szCs w:val="20"/>
          <w:lang w:val="en-US"/>
        </w:rPr>
        <w:t>mail</w:t>
      </w:r>
      <w:r w:rsidRPr="00536DC0">
        <w:rPr>
          <w:rFonts w:ascii="Arial" w:hAnsi="Arial" w:cs="Arial"/>
          <w:sz w:val="20"/>
          <w:szCs w:val="20"/>
        </w:rPr>
        <w:t xml:space="preserve"> –</w:t>
      </w:r>
      <w:r w:rsidRPr="00536DC0">
        <w:rPr>
          <w:rFonts w:ascii="Arial" w:hAnsi="Arial" w:cs="Arial"/>
          <w:sz w:val="20"/>
          <w:szCs w:val="20"/>
          <w:lang w:val="ru-RU"/>
        </w:rPr>
        <w:t xml:space="preserve"> </w:t>
      </w:r>
      <w:hyperlink r:id="rId5" w:history="1">
        <w:r w:rsidRPr="00536DC0">
          <w:rPr>
            <w:rStyle w:val="a8"/>
            <w:rFonts w:ascii="Arial" w:hAnsi="Arial" w:cs="Arial"/>
            <w:sz w:val="20"/>
            <w:szCs w:val="20"/>
            <w:lang w:val="en-US"/>
          </w:rPr>
          <w:t>zarya</w:t>
        </w:r>
        <w:r w:rsidRPr="00536DC0">
          <w:rPr>
            <w:rStyle w:val="a8"/>
            <w:rFonts w:ascii="Arial" w:hAnsi="Arial" w:cs="Arial"/>
            <w:sz w:val="20"/>
            <w:szCs w:val="20"/>
            <w:lang w:val="ru-RU"/>
          </w:rPr>
          <w:t>_</w:t>
        </w:r>
        <w:r w:rsidRPr="00536DC0">
          <w:rPr>
            <w:rStyle w:val="a8"/>
            <w:rFonts w:ascii="Arial" w:hAnsi="Arial" w:cs="Arial"/>
            <w:sz w:val="20"/>
            <w:szCs w:val="20"/>
            <w:lang w:val="en-US"/>
          </w:rPr>
          <w:t>iv</w:t>
        </w:r>
        <w:r w:rsidRPr="00536DC0">
          <w:rPr>
            <w:rStyle w:val="a8"/>
            <w:rFonts w:ascii="Arial" w:hAnsi="Arial" w:cs="Arial"/>
            <w:sz w:val="20"/>
            <w:szCs w:val="20"/>
            <w:lang w:val="ru-RU"/>
          </w:rPr>
          <w:t>@</w:t>
        </w:r>
        <w:r w:rsidRPr="00536DC0">
          <w:rPr>
            <w:rStyle w:val="a8"/>
            <w:rFonts w:ascii="Arial" w:hAnsi="Arial" w:cs="Arial"/>
            <w:sz w:val="20"/>
            <w:szCs w:val="20"/>
            <w:lang w:val="en-US"/>
          </w:rPr>
          <w:t>mail</w:t>
        </w:r>
        <w:r w:rsidRPr="00536DC0">
          <w:rPr>
            <w:rStyle w:val="a8"/>
            <w:rFonts w:ascii="Arial" w:hAnsi="Arial" w:cs="Arial"/>
            <w:sz w:val="20"/>
            <w:szCs w:val="20"/>
            <w:lang w:val="ru-RU"/>
          </w:rPr>
          <w:t>.</w:t>
        </w:r>
        <w:proofErr w:type="spellStart"/>
        <w:r w:rsidRPr="00536DC0">
          <w:rPr>
            <w:rStyle w:val="a8"/>
            <w:rFonts w:ascii="Arial" w:hAnsi="Arial" w:cs="Arial"/>
            <w:sz w:val="20"/>
            <w:szCs w:val="20"/>
            <w:lang w:val="en-US"/>
          </w:rPr>
          <w:t>ru</w:t>
        </w:r>
        <w:proofErr w:type="spellEnd"/>
      </w:hyperlink>
    </w:p>
    <w:sectPr w:rsidR="00536DC0" w:rsidSect="00536DC0">
      <w:pgSz w:w="8392" w:h="11907" w:code="11"/>
      <w:pgMar w:top="1440"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86760"/>
    <w:multiLevelType w:val="hybridMultilevel"/>
    <w:tmpl w:val="D7A6795E"/>
    <w:lvl w:ilvl="0" w:tplc="05085694">
      <w:start w:val="5"/>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F1E"/>
    <w:rsid w:val="001A0968"/>
    <w:rsid w:val="0032721D"/>
    <w:rsid w:val="00536DC0"/>
    <w:rsid w:val="008F6F07"/>
    <w:rsid w:val="009436B5"/>
    <w:rsid w:val="00B30D12"/>
    <w:rsid w:val="00BC7F1E"/>
    <w:rsid w:val="00D34A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3A1DDC-DFDD-4CFC-A2A5-EDDEB5117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F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7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uiPriority w:val="99"/>
    <w:rsid w:val="00BC7F1E"/>
    <w:rPr>
      <w:rFonts w:ascii="Times New Roman" w:hAnsi="Times New Roman" w:cs="Times New Roman"/>
      <w:sz w:val="19"/>
      <w:szCs w:val="19"/>
      <w:shd w:val="clear" w:color="auto" w:fill="FFFFFF"/>
    </w:rPr>
  </w:style>
  <w:style w:type="paragraph" w:customStyle="1" w:styleId="20">
    <w:name w:val="Основной текст (2)"/>
    <w:basedOn w:val="a"/>
    <w:link w:val="2"/>
    <w:uiPriority w:val="99"/>
    <w:rsid w:val="00BC7F1E"/>
    <w:pPr>
      <w:widowControl w:val="0"/>
      <w:shd w:val="clear" w:color="auto" w:fill="FFFFFF"/>
      <w:spacing w:after="0" w:line="223" w:lineRule="exact"/>
      <w:ind w:hanging="260"/>
      <w:jc w:val="both"/>
    </w:pPr>
    <w:rPr>
      <w:rFonts w:ascii="Times New Roman" w:hAnsi="Times New Roman" w:cs="Times New Roman"/>
      <w:sz w:val="19"/>
      <w:szCs w:val="19"/>
    </w:rPr>
  </w:style>
  <w:style w:type="character" w:styleId="a4">
    <w:name w:val="Strong"/>
    <w:basedOn w:val="a0"/>
    <w:uiPriority w:val="22"/>
    <w:qFormat/>
    <w:rsid w:val="00BC7F1E"/>
    <w:rPr>
      <w:b/>
      <w:bCs/>
    </w:rPr>
  </w:style>
  <w:style w:type="character" w:customStyle="1" w:styleId="apple-converted-space">
    <w:name w:val="apple-converted-space"/>
    <w:basedOn w:val="a0"/>
    <w:rsid w:val="00BC7F1E"/>
  </w:style>
  <w:style w:type="paragraph" w:styleId="a5">
    <w:name w:val="List Paragraph"/>
    <w:basedOn w:val="a"/>
    <w:uiPriority w:val="34"/>
    <w:qFormat/>
    <w:rsid w:val="00BC7F1E"/>
    <w:pPr>
      <w:ind w:left="720"/>
      <w:contextualSpacing/>
    </w:pPr>
  </w:style>
  <w:style w:type="paragraph" w:styleId="3">
    <w:name w:val="Body Text Indent 3"/>
    <w:basedOn w:val="a"/>
    <w:link w:val="30"/>
    <w:uiPriority w:val="99"/>
    <w:unhideWhenUsed/>
    <w:rsid w:val="00BC7F1E"/>
    <w:pPr>
      <w:spacing w:after="120"/>
      <w:ind w:left="283"/>
    </w:pPr>
    <w:rPr>
      <w:sz w:val="16"/>
      <w:szCs w:val="16"/>
    </w:rPr>
  </w:style>
  <w:style w:type="character" w:customStyle="1" w:styleId="30">
    <w:name w:val="Основной текст с отступом 3 Знак"/>
    <w:basedOn w:val="a0"/>
    <w:link w:val="3"/>
    <w:uiPriority w:val="99"/>
    <w:rsid w:val="00BC7F1E"/>
    <w:rPr>
      <w:sz w:val="16"/>
      <w:szCs w:val="16"/>
    </w:rPr>
  </w:style>
  <w:style w:type="paragraph" w:styleId="a6">
    <w:name w:val="Body Text"/>
    <w:basedOn w:val="a"/>
    <w:link w:val="a7"/>
    <w:uiPriority w:val="99"/>
    <w:unhideWhenUsed/>
    <w:rsid w:val="00536DC0"/>
    <w:pPr>
      <w:spacing w:after="120"/>
    </w:pPr>
  </w:style>
  <w:style w:type="character" w:customStyle="1" w:styleId="a7">
    <w:name w:val="Основной текст Знак"/>
    <w:basedOn w:val="a0"/>
    <w:link w:val="a6"/>
    <w:uiPriority w:val="99"/>
    <w:rsid w:val="00536DC0"/>
  </w:style>
  <w:style w:type="character" w:styleId="a8">
    <w:name w:val="Hyperlink"/>
    <w:basedOn w:val="a0"/>
    <w:uiPriority w:val="99"/>
    <w:unhideWhenUsed/>
    <w:rsid w:val="00536D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arya_iv@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4</Pages>
  <Words>6766</Words>
  <Characters>3858</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Радугин</dc:creator>
  <cp:keywords/>
  <dc:description/>
  <cp:lastModifiedBy>767 fear</cp:lastModifiedBy>
  <cp:revision>3</cp:revision>
  <dcterms:created xsi:type="dcterms:W3CDTF">2015-05-30T07:06:00Z</dcterms:created>
  <dcterms:modified xsi:type="dcterms:W3CDTF">2015-05-30T08:58:00Z</dcterms:modified>
</cp:coreProperties>
</file>