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50" w:rsidRPr="00F67950" w:rsidRDefault="00F67950" w:rsidP="003D6301">
      <w:pPr>
        <w:pStyle w:val="HTML"/>
        <w:spacing w:line="360" w:lineRule="auto"/>
        <w:ind w:firstLine="540"/>
        <w:jc w:val="both"/>
        <w:rPr>
          <w:rFonts w:ascii="Times New Roman" w:hAnsi="Times New Roman" w:cs="Times New Roman"/>
          <w:sz w:val="28"/>
          <w:szCs w:val="28"/>
          <w:lang w:val="uk-UA"/>
        </w:rPr>
      </w:pPr>
      <w:r w:rsidRPr="00F67950">
        <w:rPr>
          <w:rFonts w:ascii="Times New Roman" w:hAnsi="Times New Roman" w:cs="Times New Roman"/>
          <w:sz w:val="28"/>
          <w:szCs w:val="28"/>
          <w:lang w:val="uk-UA"/>
        </w:rPr>
        <w:t>Чупрій Л.В. канд. філос.наук, доцент</w:t>
      </w:r>
    </w:p>
    <w:p w:rsidR="003D6301" w:rsidRPr="003D6301" w:rsidRDefault="003D6301" w:rsidP="003D6301">
      <w:pPr>
        <w:pStyle w:val="HTML"/>
        <w:spacing w:line="360" w:lineRule="auto"/>
        <w:ind w:firstLine="540"/>
        <w:jc w:val="both"/>
        <w:rPr>
          <w:rFonts w:ascii="Times New Roman" w:hAnsi="Times New Roman" w:cs="Times New Roman"/>
          <w:b/>
          <w:sz w:val="28"/>
          <w:szCs w:val="28"/>
          <w:lang w:val="uk-UA"/>
        </w:rPr>
      </w:pPr>
      <w:r w:rsidRPr="003D6301">
        <w:rPr>
          <w:rFonts w:ascii="Times New Roman" w:hAnsi="Times New Roman" w:cs="Times New Roman"/>
          <w:b/>
          <w:sz w:val="28"/>
          <w:szCs w:val="28"/>
          <w:lang w:val="uk-UA"/>
        </w:rPr>
        <w:t>Гумані</w:t>
      </w:r>
      <w:r>
        <w:rPr>
          <w:rFonts w:ascii="Times New Roman" w:hAnsi="Times New Roman" w:cs="Times New Roman"/>
          <w:b/>
          <w:sz w:val="28"/>
          <w:szCs w:val="28"/>
          <w:lang w:val="uk-UA"/>
        </w:rPr>
        <w:t>тарна</w:t>
      </w:r>
      <w:r w:rsidRPr="003D6301">
        <w:rPr>
          <w:rFonts w:ascii="Times New Roman" w:hAnsi="Times New Roman" w:cs="Times New Roman"/>
          <w:b/>
          <w:sz w:val="28"/>
          <w:szCs w:val="28"/>
          <w:lang w:val="uk-UA"/>
        </w:rPr>
        <w:t xml:space="preserve"> складова політики національної безпеки Української держави.</w:t>
      </w:r>
    </w:p>
    <w:p w:rsidR="00CE26D6" w:rsidRDefault="003D6301" w:rsidP="003D6301">
      <w:pPr>
        <w:pStyle w:val="a7"/>
        <w:spacing w:before="0" w:beforeAutospacing="0" w:after="0" w:afterAutospacing="0" w:line="360" w:lineRule="auto"/>
        <w:ind w:firstLine="540"/>
        <w:jc w:val="both"/>
        <w:rPr>
          <w:sz w:val="28"/>
          <w:szCs w:val="28"/>
          <w:lang w:val="uk-UA"/>
        </w:rPr>
      </w:pPr>
      <w:r w:rsidRPr="00CE26D6">
        <w:rPr>
          <w:sz w:val="28"/>
          <w:szCs w:val="28"/>
          <w:lang w:val="uk-UA"/>
        </w:rPr>
        <w:t xml:space="preserve">На сучасному етапі розвитку Української держави дуже актуальним є питання захисту національних інтересів України через реалізацію </w:t>
      </w:r>
      <w:r w:rsidRPr="00CE26D6">
        <w:rPr>
          <w:rStyle w:val="a8"/>
          <w:b w:val="0"/>
          <w:sz w:val="28"/>
          <w:szCs w:val="28"/>
          <w:lang w:val="uk-UA"/>
        </w:rPr>
        <w:t>стратегічних пріоритетів політики національної безпеки</w:t>
      </w:r>
      <w:r w:rsidRPr="00CE26D6">
        <w:rPr>
          <w:b/>
          <w:sz w:val="28"/>
          <w:szCs w:val="28"/>
          <w:lang w:val="uk-UA"/>
        </w:rPr>
        <w:t>,</w:t>
      </w:r>
      <w:r w:rsidRPr="00CE26D6">
        <w:rPr>
          <w:sz w:val="28"/>
          <w:szCs w:val="28"/>
          <w:lang w:val="uk-UA"/>
        </w:rPr>
        <w:t xml:space="preserve"> спрямованих на досягнення стабільності та консолідації українського суспільства.</w:t>
      </w:r>
      <w:r w:rsidRPr="001A4C45">
        <w:rPr>
          <w:sz w:val="28"/>
          <w:szCs w:val="28"/>
          <w:lang w:val="uk-UA"/>
        </w:rPr>
        <w:t xml:space="preserve"> </w:t>
      </w:r>
    </w:p>
    <w:p w:rsidR="003D6301" w:rsidRPr="001A4C45" w:rsidRDefault="003D6301" w:rsidP="003D6301">
      <w:pPr>
        <w:pStyle w:val="a7"/>
        <w:spacing w:before="0" w:beforeAutospacing="0" w:after="0" w:afterAutospacing="0" w:line="360" w:lineRule="auto"/>
        <w:ind w:firstLine="540"/>
        <w:jc w:val="both"/>
        <w:rPr>
          <w:rStyle w:val="a8"/>
          <w:b w:val="0"/>
          <w:i/>
          <w:sz w:val="28"/>
          <w:szCs w:val="28"/>
          <w:lang w:val="uk-UA"/>
        </w:rPr>
      </w:pPr>
      <w:r>
        <w:rPr>
          <w:sz w:val="28"/>
          <w:szCs w:val="28"/>
          <w:lang w:val="uk-UA"/>
        </w:rPr>
        <w:t xml:space="preserve">Основними завданнями системи </w:t>
      </w:r>
      <w:r w:rsidRPr="00050787">
        <w:rPr>
          <w:rStyle w:val="a8"/>
          <w:b w:val="0"/>
          <w:sz w:val="28"/>
          <w:szCs w:val="28"/>
          <w:lang w:val="uk-UA"/>
        </w:rPr>
        <w:t>національної безпеки</w:t>
      </w:r>
      <w:r w:rsidRPr="001A4C45">
        <w:rPr>
          <w:sz w:val="28"/>
          <w:szCs w:val="28"/>
          <w:lang w:val="uk-UA"/>
        </w:rPr>
        <w:t xml:space="preserve"> </w:t>
      </w:r>
      <w:r>
        <w:rPr>
          <w:sz w:val="28"/>
          <w:szCs w:val="28"/>
          <w:lang w:val="uk-UA"/>
        </w:rPr>
        <w:t>України  є д</w:t>
      </w:r>
      <w:r w:rsidRPr="001A4C45">
        <w:rPr>
          <w:sz w:val="28"/>
          <w:szCs w:val="28"/>
          <w:lang w:val="uk-UA"/>
        </w:rPr>
        <w:t xml:space="preserve">осягнення </w:t>
      </w:r>
      <w:r w:rsidRPr="001A4C45">
        <w:rPr>
          <w:rStyle w:val="a8"/>
          <w:b w:val="0"/>
          <w:iCs/>
          <w:sz w:val="28"/>
          <w:szCs w:val="28"/>
          <w:lang w:val="uk-UA"/>
        </w:rPr>
        <w:t>національної єдності</w:t>
      </w:r>
      <w:r w:rsidRPr="001A4C45">
        <w:rPr>
          <w:rStyle w:val="a8"/>
          <w:b w:val="0"/>
          <w:i/>
          <w:iCs/>
          <w:sz w:val="28"/>
          <w:szCs w:val="28"/>
          <w:lang w:val="uk-UA"/>
        </w:rPr>
        <w:t xml:space="preserve"> </w:t>
      </w:r>
      <w:r w:rsidRPr="001A4C45">
        <w:rPr>
          <w:sz w:val="28"/>
          <w:szCs w:val="28"/>
          <w:lang w:val="uk-UA"/>
        </w:rPr>
        <w:t>шляхом подолання як об'єктивних, так і штучних суперечностей соціокультурного, конфесійного, етнічного, мовного, міжрегіонального та регіонального характеру на основі безумовного додержання конституційних гарантій прав і свобод людини і громадянина</w:t>
      </w:r>
      <w:r w:rsidRPr="001A4C45">
        <w:rPr>
          <w:rStyle w:val="a8"/>
          <w:b w:val="0"/>
          <w:i/>
          <w:sz w:val="28"/>
          <w:szCs w:val="28"/>
          <w:lang w:val="uk-UA"/>
        </w:rPr>
        <w:t xml:space="preserve">. </w:t>
      </w:r>
    </w:p>
    <w:p w:rsidR="003D6301" w:rsidRPr="00D773C7" w:rsidRDefault="003D6301" w:rsidP="003D6301">
      <w:pPr>
        <w:pStyle w:val="HTML"/>
        <w:spacing w:line="360" w:lineRule="auto"/>
        <w:ind w:firstLine="540"/>
        <w:jc w:val="both"/>
        <w:rPr>
          <w:rFonts w:ascii="Times New Roman" w:hAnsi="Times New Roman" w:cs="Times New Roman"/>
          <w:sz w:val="28"/>
          <w:szCs w:val="28"/>
          <w:lang w:val="uk-UA"/>
        </w:rPr>
      </w:pPr>
      <w:r w:rsidRPr="00D773C7">
        <w:rPr>
          <w:rFonts w:ascii="Times New Roman" w:hAnsi="Times New Roman" w:cs="Times New Roman"/>
          <w:sz w:val="28"/>
          <w:szCs w:val="28"/>
          <w:lang w:val="uk-UA"/>
        </w:rPr>
        <w:t xml:space="preserve">У сучасному науковому дискурсі гуманітарні аспекти безпеки визначаються як проблеми збереження людської особистості за руйнації традиційних культурних норм і цінностей і водночас важлива умова збереження самобутності народу. </w:t>
      </w:r>
    </w:p>
    <w:p w:rsidR="003D6301" w:rsidRPr="00D773C7" w:rsidRDefault="003D6301" w:rsidP="003D6301">
      <w:pPr>
        <w:pStyle w:val="HTML"/>
        <w:spacing w:line="360" w:lineRule="auto"/>
        <w:ind w:firstLine="540"/>
        <w:jc w:val="both"/>
        <w:rPr>
          <w:rFonts w:ascii="Times New Roman" w:hAnsi="Times New Roman" w:cs="Times New Roman"/>
          <w:sz w:val="28"/>
          <w:szCs w:val="28"/>
          <w:lang w:val="uk-UA"/>
        </w:rPr>
      </w:pPr>
      <w:r w:rsidRPr="00D773C7">
        <w:rPr>
          <w:rFonts w:ascii="Times New Roman" w:hAnsi="Times New Roman" w:cs="Times New Roman"/>
          <w:sz w:val="28"/>
          <w:szCs w:val="28"/>
          <w:lang w:val="uk-UA"/>
        </w:rPr>
        <w:t>Саме певний набір світоглядно-ціннісних орієнтацій є соціокультурною основою сфери забезпечення безпеки суспільства і лежить в основі формування загальнонаціональної ідентичності, як одного з основних консолідуючих та інтегруючих суспільство чинників.</w:t>
      </w:r>
    </w:p>
    <w:p w:rsidR="003D6301" w:rsidRPr="001A4C45" w:rsidRDefault="00803D0A" w:rsidP="003D6301">
      <w:pPr>
        <w:pStyle w:val="a7"/>
        <w:spacing w:before="0" w:beforeAutospacing="0" w:after="0" w:afterAutospacing="0" w:line="360" w:lineRule="auto"/>
        <w:ind w:firstLine="540"/>
        <w:jc w:val="both"/>
        <w:rPr>
          <w:sz w:val="28"/>
          <w:szCs w:val="28"/>
          <w:lang w:val="uk-UA"/>
        </w:rPr>
      </w:pPr>
      <w:r w:rsidRPr="001A4C45">
        <w:rPr>
          <w:sz w:val="28"/>
          <w:szCs w:val="28"/>
          <w:lang w:val="uk-UA"/>
        </w:rPr>
        <w:t>збереження духовно-релігійної, культурної та громадянської самоідентифікації українського народу, формування національної самосвідомості українського суспільства</w:t>
      </w:r>
      <w:r>
        <w:rPr>
          <w:sz w:val="28"/>
          <w:szCs w:val="28"/>
          <w:lang w:val="uk-UA"/>
        </w:rPr>
        <w:t xml:space="preserve"> </w:t>
      </w:r>
      <w:r w:rsidR="003D6301">
        <w:rPr>
          <w:sz w:val="28"/>
          <w:szCs w:val="28"/>
          <w:lang w:val="uk-UA"/>
        </w:rPr>
        <w:t xml:space="preserve">Одним з головних шляхів реалізації цих завдань є формування </w:t>
      </w:r>
      <w:r w:rsidR="003D6301" w:rsidRPr="0083720D">
        <w:rPr>
          <w:i/>
          <w:sz w:val="28"/>
          <w:szCs w:val="28"/>
          <w:lang w:val="uk-UA"/>
        </w:rPr>
        <w:t>ефективної гуманітарної політики держави</w:t>
      </w:r>
      <w:r w:rsidR="003D6301">
        <w:rPr>
          <w:rFonts w:ascii="Arial" w:hAnsi="Arial" w:cs="Arial"/>
          <w:sz w:val="27"/>
          <w:szCs w:val="27"/>
          <w:lang w:val="uk-UA"/>
        </w:rPr>
        <w:t xml:space="preserve">, </w:t>
      </w:r>
      <w:r w:rsidR="003D6301" w:rsidRPr="00050787">
        <w:rPr>
          <w:sz w:val="28"/>
          <w:szCs w:val="28"/>
          <w:lang w:val="uk-UA"/>
        </w:rPr>
        <w:t>спрямованої на</w:t>
      </w:r>
      <w:r w:rsidR="003D6301">
        <w:rPr>
          <w:rFonts w:ascii="Arial" w:hAnsi="Arial" w:cs="Arial"/>
          <w:sz w:val="27"/>
          <w:szCs w:val="27"/>
          <w:lang w:val="uk-UA"/>
        </w:rPr>
        <w:t xml:space="preserve"> </w:t>
      </w:r>
      <w:r w:rsidR="003D6301" w:rsidRPr="001A4C45">
        <w:rPr>
          <w:sz w:val="28"/>
          <w:szCs w:val="28"/>
          <w:lang w:val="uk-UA"/>
        </w:rPr>
        <w:t xml:space="preserve">через підтримку національної культури, </w:t>
      </w:r>
      <w:r w:rsidR="003D6301">
        <w:rPr>
          <w:sz w:val="28"/>
          <w:szCs w:val="28"/>
          <w:lang w:val="uk-UA"/>
        </w:rPr>
        <w:t xml:space="preserve">подолання дуалізму </w:t>
      </w:r>
      <w:r w:rsidR="003D6301" w:rsidRPr="001A4C45">
        <w:rPr>
          <w:sz w:val="28"/>
          <w:szCs w:val="28"/>
          <w:lang w:val="uk-UA"/>
        </w:rPr>
        <w:t>історичної пам’яті, збереження і популяризацію історико-культурної спадщини, формування потужного національного інформаційного простору</w:t>
      </w:r>
      <w:r w:rsidR="003D6301">
        <w:rPr>
          <w:sz w:val="28"/>
          <w:szCs w:val="28"/>
          <w:lang w:val="uk-UA"/>
        </w:rPr>
        <w:t xml:space="preserve"> тощо</w:t>
      </w:r>
      <w:r w:rsidR="003D6301" w:rsidRPr="001A4C45">
        <w:rPr>
          <w:sz w:val="28"/>
          <w:szCs w:val="28"/>
          <w:lang w:val="uk-UA"/>
        </w:rPr>
        <w:t xml:space="preserve">. </w:t>
      </w:r>
    </w:p>
    <w:p w:rsidR="003D6301" w:rsidRDefault="003D6301" w:rsidP="003D6301">
      <w:pPr>
        <w:pStyle w:val="a7"/>
        <w:spacing w:before="0" w:beforeAutospacing="0" w:after="0" w:afterAutospacing="0" w:line="360" w:lineRule="auto"/>
        <w:ind w:firstLine="540"/>
        <w:jc w:val="both"/>
        <w:rPr>
          <w:rStyle w:val="a8"/>
          <w:b w:val="0"/>
          <w:sz w:val="28"/>
          <w:szCs w:val="28"/>
          <w:lang w:val="uk-UA"/>
        </w:rPr>
      </w:pPr>
      <w:r w:rsidRPr="001A4C45">
        <w:rPr>
          <w:sz w:val="28"/>
          <w:szCs w:val="28"/>
          <w:lang w:val="uk-UA"/>
        </w:rPr>
        <w:lastRenderedPageBreak/>
        <w:t>Самоідентифікація українського народу є неможливою без універсальної ціннісної системи, що спирається на вищі духовні та моральні засади. Саме духовні цінності, функціонуючи як специфічні сенсоутворюючі джерела існування людини та серцевина механізму самоорганізації безпеки суспільства набувають значення важливого чинника соціально-політичної стабільності держави та стають провідними критеріями її сталого просування.</w:t>
      </w:r>
      <w:r w:rsidRPr="005567FE">
        <w:rPr>
          <w:rStyle w:val="a8"/>
          <w:b w:val="0"/>
          <w:sz w:val="28"/>
          <w:szCs w:val="28"/>
          <w:lang w:val="uk-UA"/>
        </w:rPr>
        <w:t xml:space="preserve"> </w:t>
      </w:r>
    </w:p>
    <w:p w:rsidR="003D6301" w:rsidRPr="008977D2" w:rsidRDefault="003D6301" w:rsidP="003D6301">
      <w:pPr>
        <w:pStyle w:val="a7"/>
        <w:spacing w:before="0" w:beforeAutospacing="0" w:after="0" w:afterAutospacing="0" w:line="360" w:lineRule="auto"/>
        <w:ind w:firstLine="540"/>
        <w:jc w:val="both"/>
        <w:rPr>
          <w:color w:val="000000"/>
          <w:sz w:val="28"/>
          <w:szCs w:val="28"/>
          <w:lang w:val="uk-UA"/>
        </w:rPr>
      </w:pPr>
      <w:r w:rsidRPr="008977D2">
        <w:rPr>
          <w:sz w:val="28"/>
          <w:szCs w:val="28"/>
          <w:lang w:val="uk-UA"/>
        </w:rPr>
        <w:t xml:space="preserve">У своєму виступі на засіданні </w:t>
      </w:r>
      <w:r w:rsidRPr="008977D2">
        <w:rPr>
          <w:color w:val="000000"/>
          <w:sz w:val="28"/>
          <w:szCs w:val="28"/>
          <w:lang w:val="uk-UA"/>
        </w:rPr>
        <w:t>Громадської гуманітарної ради у травні 2010 року Президент України Віктор Янукович чітко визначив основні аспекти гуманітарної політики, відмічаючи, що в першу чергу потрібно прагнути до економічної підтримки культурної індустрії (видавничої справи, кінематографа, засобів масової інформації) та ефективного захисту культурної спадщини – як матеріальної, так і духовної.</w:t>
      </w:r>
    </w:p>
    <w:p w:rsidR="003D6301" w:rsidRPr="008977D2" w:rsidRDefault="003D6301" w:rsidP="003D6301">
      <w:pPr>
        <w:pStyle w:val="a7"/>
        <w:spacing w:before="0" w:beforeAutospacing="0" w:after="0" w:afterAutospacing="0" w:line="360" w:lineRule="auto"/>
        <w:ind w:firstLine="540"/>
        <w:jc w:val="both"/>
        <w:rPr>
          <w:color w:val="000000"/>
          <w:sz w:val="28"/>
          <w:szCs w:val="28"/>
        </w:rPr>
      </w:pPr>
      <w:r w:rsidRPr="008977D2">
        <w:rPr>
          <w:color w:val="000000"/>
          <w:sz w:val="28"/>
          <w:szCs w:val="28"/>
          <w:lang w:val="uk-UA"/>
        </w:rPr>
        <w:t xml:space="preserve">Президент також підкреслив, що </w:t>
      </w:r>
      <w:r w:rsidRPr="008977D2">
        <w:rPr>
          <w:color w:val="000000"/>
          <w:sz w:val="28"/>
          <w:szCs w:val="28"/>
        </w:rPr>
        <w:t>Україна не може стояти осторонь таких світових тенденцій, як глобалізація та інтенсивний розвиток інформаційних технологій. Тому гуманітарна політика держави має бути зорієнтованою як на внутрішній простір, так і на зовнішнє сприйняття. Однак розвиток культурної індустрії не повинен означати заміну естетичних ц</w:t>
      </w:r>
      <w:r w:rsidRPr="008977D2">
        <w:rPr>
          <w:color w:val="000000"/>
          <w:sz w:val="28"/>
          <w:szCs w:val="28"/>
          <w:lang w:val="uk-UA"/>
        </w:rPr>
        <w:t>інностей</w:t>
      </w:r>
      <w:r w:rsidRPr="008977D2">
        <w:rPr>
          <w:color w:val="000000"/>
          <w:sz w:val="28"/>
          <w:szCs w:val="28"/>
        </w:rPr>
        <w:t xml:space="preserve"> на комерційні, а національної культури – на масову культуру.</w:t>
      </w:r>
    </w:p>
    <w:p w:rsidR="003D6301" w:rsidRPr="008977D2" w:rsidRDefault="003D6301" w:rsidP="003D6301">
      <w:pPr>
        <w:pStyle w:val="a7"/>
        <w:spacing w:before="0" w:beforeAutospacing="0" w:after="0" w:afterAutospacing="0" w:line="360" w:lineRule="auto"/>
        <w:ind w:firstLine="540"/>
        <w:jc w:val="both"/>
        <w:rPr>
          <w:sz w:val="28"/>
          <w:szCs w:val="28"/>
          <w:lang w:val="uk-UA"/>
        </w:rPr>
      </w:pPr>
      <w:r w:rsidRPr="008977D2">
        <w:rPr>
          <w:sz w:val="28"/>
          <w:szCs w:val="28"/>
          <w:lang w:val="uk-UA"/>
        </w:rPr>
        <w:t xml:space="preserve">Аналізуючи шляхи реалізації гуманітарної політики </w:t>
      </w:r>
      <w:r>
        <w:rPr>
          <w:sz w:val="28"/>
          <w:szCs w:val="28"/>
          <w:lang w:val="uk-UA"/>
        </w:rPr>
        <w:t xml:space="preserve">української </w:t>
      </w:r>
      <w:r w:rsidRPr="008977D2">
        <w:rPr>
          <w:sz w:val="28"/>
          <w:szCs w:val="28"/>
          <w:lang w:val="uk-UA"/>
        </w:rPr>
        <w:t>держави</w:t>
      </w:r>
      <w:r>
        <w:rPr>
          <w:sz w:val="28"/>
          <w:szCs w:val="28"/>
          <w:lang w:val="uk-UA"/>
        </w:rPr>
        <w:t>,</w:t>
      </w:r>
      <w:r w:rsidRPr="008977D2">
        <w:rPr>
          <w:sz w:val="28"/>
          <w:szCs w:val="28"/>
          <w:lang w:val="uk-UA"/>
        </w:rPr>
        <w:t xml:space="preserve"> ми повинні в першу чергу орієнтуватися на такі напрями: </w:t>
      </w:r>
    </w:p>
    <w:p w:rsidR="003D6301" w:rsidRPr="008977D2" w:rsidRDefault="003D6301" w:rsidP="003D6301">
      <w:pPr>
        <w:pStyle w:val="a7"/>
        <w:numPr>
          <w:ilvl w:val="0"/>
          <w:numId w:val="1"/>
        </w:numPr>
        <w:spacing w:before="0" w:beforeAutospacing="0" w:after="0" w:afterAutospacing="0" w:line="360" w:lineRule="auto"/>
        <w:jc w:val="both"/>
        <w:rPr>
          <w:sz w:val="28"/>
          <w:szCs w:val="28"/>
          <w:lang w:val="uk-UA"/>
        </w:rPr>
      </w:pPr>
      <w:r w:rsidRPr="008977D2">
        <w:rPr>
          <w:sz w:val="28"/>
          <w:szCs w:val="28"/>
          <w:lang w:val="uk-UA"/>
        </w:rPr>
        <w:t xml:space="preserve">формування національної самосвідомості українського суспільства через підтримку національної культури (зокрема через всебічний розвиток української мови та підтримку мов національних меншин); </w:t>
      </w:r>
    </w:p>
    <w:p w:rsidR="003D6301" w:rsidRPr="008977D2" w:rsidRDefault="003D6301" w:rsidP="003D6301">
      <w:pPr>
        <w:pStyle w:val="a7"/>
        <w:numPr>
          <w:ilvl w:val="0"/>
          <w:numId w:val="1"/>
        </w:numPr>
        <w:spacing w:before="0" w:beforeAutospacing="0" w:after="0" w:afterAutospacing="0" w:line="360" w:lineRule="auto"/>
        <w:jc w:val="both"/>
        <w:rPr>
          <w:sz w:val="28"/>
          <w:szCs w:val="28"/>
          <w:lang w:val="uk-UA"/>
        </w:rPr>
      </w:pPr>
      <w:r w:rsidRPr="008977D2">
        <w:rPr>
          <w:sz w:val="28"/>
          <w:szCs w:val="28"/>
          <w:lang w:val="uk-UA"/>
        </w:rPr>
        <w:t xml:space="preserve">розвиток вітчизняного мистецтва, кіноіндуістрії, книгодрукування тощо; </w:t>
      </w:r>
    </w:p>
    <w:p w:rsidR="003D6301" w:rsidRPr="008977D2" w:rsidRDefault="003D6301" w:rsidP="003D6301">
      <w:pPr>
        <w:pStyle w:val="a7"/>
        <w:numPr>
          <w:ilvl w:val="0"/>
          <w:numId w:val="1"/>
        </w:numPr>
        <w:spacing w:before="0" w:beforeAutospacing="0" w:after="0" w:afterAutospacing="0" w:line="360" w:lineRule="auto"/>
        <w:jc w:val="both"/>
        <w:rPr>
          <w:sz w:val="28"/>
          <w:szCs w:val="28"/>
          <w:lang w:val="uk-UA"/>
        </w:rPr>
      </w:pPr>
      <w:r w:rsidRPr="008977D2">
        <w:rPr>
          <w:sz w:val="28"/>
          <w:szCs w:val="28"/>
          <w:lang w:val="uk-UA"/>
        </w:rPr>
        <w:lastRenderedPageBreak/>
        <w:t xml:space="preserve">формування історичної пам’яті, збереження і популяризацію історико-культурної спадщини; </w:t>
      </w:r>
    </w:p>
    <w:p w:rsidR="003D6301" w:rsidRPr="008977D2" w:rsidRDefault="003D6301" w:rsidP="003D6301">
      <w:pPr>
        <w:pStyle w:val="a7"/>
        <w:numPr>
          <w:ilvl w:val="0"/>
          <w:numId w:val="1"/>
        </w:numPr>
        <w:spacing w:before="0" w:beforeAutospacing="0" w:after="0" w:afterAutospacing="0" w:line="360" w:lineRule="auto"/>
        <w:jc w:val="both"/>
        <w:rPr>
          <w:sz w:val="28"/>
          <w:szCs w:val="28"/>
          <w:lang w:val="uk-UA"/>
        </w:rPr>
      </w:pPr>
      <w:r w:rsidRPr="008977D2">
        <w:rPr>
          <w:sz w:val="28"/>
          <w:szCs w:val="28"/>
          <w:lang w:val="uk-UA"/>
        </w:rPr>
        <w:t xml:space="preserve">активізація інноваційних процесів в освітній, науково-технологічній галузях; </w:t>
      </w:r>
    </w:p>
    <w:p w:rsidR="003D6301" w:rsidRPr="008977D2" w:rsidRDefault="003D6301" w:rsidP="003D6301">
      <w:pPr>
        <w:pStyle w:val="a7"/>
        <w:numPr>
          <w:ilvl w:val="0"/>
          <w:numId w:val="1"/>
        </w:numPr>
        <w:spacing w:before="0" w:beforeAutospacing="0" w:after="0" w:afterAutospacing="0" w:line="360" w:lineRule="auto"/>
        <w:jc w:val="both"/>
        <w:rPr>
          <w:sz w:val="28"/>
          <w:szCs w:val="28"/>
          <w:lang w:val="uk-UA"/>
        </w:rPr>
      </w:pPr>
      <w:r w:rsidRPr="008977D2">
        <w:rPr>
          <w:sz w:val="28"/>
          <w:szCs w:val="28"/>
          <w:lang w:val="uk-UA"/>
        </w:rPr>
        <w:t xml:space="preserve">захист національного інформаційного простору;  </w:t>
      </w:r>
    </w:p>
    <w:p w:rsidR="003D6301" w:rsidRPr="008977D2" w:rsidRDefault="003D6301" w:rsidP="003D6301">
      <w:pPr>
        <w:pStyle w:val="a7"/>
        <w:numPr>
          <w:ilvl w:val="0"/>
          <w:numId w:val="1"/>
        </w:numPr>
        <w:spacing w:before="0" w:beforeAutospacing="0" w:after="0" w:afterAutospacing="0" w:line="360" w:lineRule="auto"/>
        <w:jc w:val="both"/>
        <w:rPr>
          <w:sz w:val="28"/>
          <w:szCs w:val="28"/>
          <w:lang w:val="uk-UA"/>
        </w:rPr>
      </w:pPr>
      <w:r w:rsidRPr="008977D2">
        <w:rPr>
          <w:sz w:val="28"/>
          <w:szCs w:val="28"/>
          <w:lang w:val="uk-UA"/>
        </w:rPr>
        <w:t>створення умов для гармонізації релігійно-конфесійних відносин.</w:t>
      </w:r>
    </w:p>
    <w:p w:rsidR="003D6301" w:rsidRPr="003D6301" w:rsidRDefault="003D6301" w:rsidP="003D6301">
      <w:pPr>
        <w:pStyle w:val="a7"/>
        <w:spacing w:before="0" w:beforeAutospacing="0" w:after="0" w:afterAutospacing="0" w:line="360" w:lineRule="auto"/>
        <w:ind w:firstLine="540"/>
        <w:jc w:val="both"/>
        <w:rPr>
          <w:rStyle w:val="a8"/>
          <w:b w:val="0"/>
          <w:sz w:val="28"/>
          <w:szCs w:val="28"/>
          <w:lang w:val="uk-UA"/>
        </w:rPr>
      </w:pPr>
    </w:p>
    <w:p w:rsidR="003D6301" w:rsidRDefault="003D6301" w:rsidP="003D6301">
      <w:pPr>
        <w:pStyle w:val="a7"/>
        <w:spacing w:before="0" w:beforeAutospacing="0" w:after="0" w:afterAutospacing="0" w:line="360" w:lineRule="auto"/>
        <w:ind w:firstLine="540"/>
        <w:jc w:val="both"/>
        <w:rPr>
          <w:sz w:val="28"/>
          <w:szCs w:val="28"/>
          <w:lang w:val="uk-UA"/>
        </w:rPr>
      </w:pPr>
      <w:r w:rsidRPr="008977D2">
        <w:rPr>
          <w:sz w:val="28"/>
          <w:szCs w:val="28"/>
          <w:lang w:val="uk-UA"/>
        </w:rPr>
        <w:t xml:space="preserve">Одним із напрямків реалізації гуманітарної політики держави є </w:t>
      </w:r>
      <w:r w:rsidRPr="008977D2">
        <w:rPr>
          <w:i/>
          <w:sz w:val="28"/>
          <w:szCs w:val="28"/>
          <w:lang w:val="uk-UA"/>
        </w:rPr>
        <w:t>дослідження стану збереження і популяризації історико-культурної спадщини.</w:t>
      </w:r>
      <w:r w:rsidRPr="008977D2">
        <w:rPr>
          <w:sz w:val="28"/>
          <w:szCs w:val="28"/>
          <w:lang w:val="uk-UA"/>
        </w:rPr>
        <w:t xml:space="preserve"> Наша держава є однією із провідних країн Європи за кількістю об’єктів історико-культурної спадщини (близько 140000 – це майже в 2,</w:t>
      </w:r>
      <w:r>
        <w:rPr>
          <w:sz w:val="28"/>
          <w:szCs w:val="28"/>
          <w:lang w:val="uk-UA"/>
        </w:rPr>
        <w:t>5 рази більше, ніж у Польщі )</w:t>
      </w:r>
      <w:r w:rsidRPr="008977D2">
        <w:rPr>
          <w:sz w:val="28"/>
          <w:szCs w:val="28"/>
          <w:lang w:val="uk-UA"/>
        </w:rPr>
        <w:t>. Але на жаль цей потужний культурний потенціал не використовується повною мірою, в зв</w:t>
      </w:r>
      <w:r w:rsidRPr="008977D2">
        <w:rPr>
          <w:sz w:val="28"/>
          <w:szCs w:val="28"/>
        </w:rPr>
        <w:t>’</w:t>
      </w:r>
      <w:r w:rsidRPr="008977D2">
        <w:rPr>
          <w:sz w:val="28"/>
          <w:szCs w:val="28"/>
          <w:lang w:val="uk-UA"/>
        </w:rPr>
        <w:t>язку з наявністю ряду значних проблем в даній галузі. На с</w:t>
      </w:r>
      <w:r w:rsidRPr="008977D2">
        <w:rPr>
          <w:sz w:val="28"/>
          <w:szCs w:val="28"/>
        </w:rPr>
        <w:t xml:space="preserve">ьогодні </w:t>
      </w:r>
      <w:r w:rsidRPr="008977D2">
        <w:rPr>
          <w:sz w:val="28"/>
          <w:szCs w:val="28"/>
          <w:lang w:val="uk-UA"/>
        </w:rPr>
        <w:t>слід відмітити досить низький рівень</w:t>
      </w:r>
      <w:r w:rsidRPr="008977D2">
        <w:rPr>
          <w:sz w:val="28"/>
          <w:szCs w:val="28"/>
        </w:rPr>
        <w:t xml:space="preserve"> державн</w:t>
      </w:r>
      <w:r w:rsidRPr="008977D2">
        <w:rPr>
          <w:sz w:val="28"/>
          <w:szCs w:val="28"/>
          <w:lang w:val="uk-UA"/>
        </w:rPr>
        <w:t>ого</w:t>
      </w:r>
      <w:r w:rsidRPr="008977D2">
        <w:rPr>
          <w:sz w:val="28"/>
          <w:szCs w:val="28"/>
        </w:rPr>
        <w:t xml:space="preserve"> менеджмент</w:t>
      </w:r>
      <w:r w:rsidRPr="008977D2">
        <w:rPr>
          <w:sz w:val="28"/>
          <w:szCs w:val="28"/>
          <w:lang w:val="uk-UA"/>
        </w:rPr>
        <w:t>у</w:t>
      </w:r>
      <w:r w:rsidRPr="008977D2">
        <w:rPr>
          <w:sz w:val="28"/>
          <w:szCs w:val="28"/>
        </w:rPr>
        <w:t xml:space="preserve"> у сфері охорони та збереження культурних об’єктів, у просуванні культурно-рекреаційного бренду національної спадщини. Причиною тому слугує інерція адміністративного управління</w:t>
      </w:r>
      <w:r w:rsidRPr="008977D2">
        <w:rPr>
          <w:sz w:val="28"/>
          <w:szCs w:val="28"/>
          <w:lang w:val="uk-UA"/>
        </w:rPr>
        <w:t>,</w:t>
      </w:r>
      <w:r w:rsidRPr="008977D2">
        <w:rPr>
          <w:sz w:val="28"/>
          <w:szCs w:val="28"/>
        </w:rPr>
        <w:t xml:space="preserve"> брак актуальних інформаційних й інтелектуальних технологій</w:t>
      </w:r>
      <w:r w:rsidRPr="008977D2">
        <w:rPr>
          <w:sz w:val="28"/>
          <w:szCs w:val="28"/>
          <w:lang w:val="uk-UA"/>
        </w:rPr>
        <w:t xml:space="preserve"> і в значній мірі недостатність відповідного фінансування галузі. Внаслідок браку коштів реставрація та ремонт пам’яток проводились в недостатніх обсягах, тому нині до 50-70% об’єктів історичної культурної спадщини в багатьох регіонах України мають незадовільний технічний стан, до 10 % - аварійні. </w:t>
      </w:r>
      <w:r w:rsidRPr="008977D2">
        <w:rPr>
          <w:sz w:val="28"/>
          <w:szCs w:val="28"/>
        </w:rPr>
        <w:t xml:space="preserve">Приблизно 300 пам’яток національного значення потребують ремонтно-реставраційних або консерваційних робіт. </w:t>
      </w:r>
      <w:r w:rsidRPr="008977D2">
        <w:rPr>
          <w:sz w:val="28"/>
          <w:szCs w:val="28"/>
          <w:lang w:val="uk-UA"/>
        </w:rPr>
        <w:t>З</w:t>
      </w:r>
      <w:r w:rsidRPr="008977D2">
        <w:rPr>
          <w:sz w:val="28"/>
          <w:szCs w:val="28"/>
        </w:rPr>
        <w:t xml:space="preserve"> двадцят</w:t>
      </w:r>
      <w:r w:rsidRPr="008977D2">
        <w:rPr>
          <w:sz w:val="28"/>
          <w:szCs w:val="28"/>
          <w:lang w:val="uk-UA"/>
        </w:rPr>
        <w:t>и</w:t>
      </w:r>
      <w:r w:rsidRPr="008977D2">
        <w:rPr>
          <w:sz w:val="28"/>
          <w:szCs w:val="28"/>
        </w:rPr>
        <w:t xml:space="preserve"> тисяч пам’яток архітектури та містобудування кожна десята пам’ятка потребує негайного втручання реставраторів. </w:t>
      </w:r>
      <w:r w:rsidRPr="008977D2">
        <w:rPr>
          <w:sz w:val="28"/>
          <w:szCs w:val="28"/>
          <w:lang w:val="uk-UA"/>
        </w:rPr>
        <w:t>Б</w:t>
      </w:r>
      <w:r w:rsidRPr="008977D2">
        <w:rPr>
          <w:sz w:val="28"/>
          <w:szCs w:val="28"/>
        </w:rPr>
        <w:t>лизько мільйона одиниць зберігання музейних цінностей на сьогодні</w:t>
      </w:r>
      <w:r w:rsidRPr="008977D2">
        <w:rPr>
          <w:sz w:val="28"/>
          <w:szCs w:val="28"/>
          <w:lang w:val="uk-UA"/>
        </w:rPr>
        <w:t xml:space="preserve"> також</w:t>
      </w:r>
      <w:r w:rsidRPr="008977D2">
        <w:rPr>
          <w:sz w:val="28"/>
          <w:szCs w:val="28"/>
        </w:rPr>
        <w:t xml:space="preserve"> потребують реставра</w:t>
      </w:r>
      <w:r>
        <w:rPr>
          <w:sz w:val="28"/>
          <w:szCs w:val="28"/>
          <w:lang w:val="uk-UA"/>
        </w:rPr>
        <w:t>ційних робіт</w:t>
      </w:r>
    </w:p>
    <w:p w:rsidR="003D6301" w:rsidRPr="001A4C45" w:rsidRDefault="003D6301" w:rsidP="003D6301">
      <w:pPr>
        <w:pStyle w:val="a7"/>
        <w:spacing w:before="0" w:beforeAutospacing="0" w:after="0" w:afterAutospacing="0" w:line="360" w:lineRule="auto"/>
        <w:ind w:firstLine="540"/>
        <w:jc w:val="both"/>
        <w:rPr>
          <w:sz w:val="28"/>
          <w:szCs w:val="28"/>
          <w:lang w:val="uk-UA"/>
        </w:rPr>
      </w:pPr>
      <w:r w:rsidRPr="00B32AF7">
        <w:rPr>
          <w:rStyle w:val="a8"/>
          <w:b w:val="0"/>
          <w:sz w:val="28"/>
          <w:szCs w:val="28"/>
          <w:lang w:val="uk-UA"/>
        </w:rPr>
        <w:lastRenderedPageBreak/>
        <w:t>Одними з головних соціальних інституцій, які повинні сприяти формуванню</w:t>
      </w:r>
      <w:r>
        <w:rPr>
          <w:rStyle w:val="a8"/>
          <w:sz w:val="28"/>
          <w:szCs w:val="28"/>
          <w:lang w:val="uk-UA"/>
        </w:rPr>
        <w:t xml:space="preserve"> </w:t>
      </w:r>
      <w:r>
        <w:rPr>
          <w:sz w:val="28"/>
          <w:szCs w:val="28"/>
          <w:lang w:val="uk-UA"/>
        </w:rPr>
        <w:t>духовних</w:t>
      </w:r>
      <w:r w:rsidRPr="001A4C45">
        <w:rPr>
          <w:sz w:val="28"/>
          <w:szCs w:val="28"/>
          <w:lang w:val="uk-UA"/>
        </w:rPr>
        <w:t xml:space="preserve"> та морал</w:t>
      </w:r>
      <w:r>
        <w:rPr>
          <w:sz w:val="28"/>
          <w:szCs w:val="28"/>
          <w:lang w:val="uk-UA"/>
        </w:rPr>
        <w:t>ьних засад українського суспільства є релігійні організації</w:t>
      </w:r>
      <w:r w:rsidRPr="001A4C45">
        <w:rPr>
          <w:sz w:val="28"/>
          <w:szCs w:val="28"/>
          <w:lang w:val="uk-UA"/>
        </w:rPr>
        <w:t xml:space="preserve">. </w:t>
      </w:r>
      <w:r w:rsidRPr="00B32AF7">
        <w:rPr>
          <w:rStyle w:val="a8"/>
          <w:b w:val="0"/>
          <w:sz w:val="28"/>
          <w:szCs w:val="28"/>
          <w:lang w:val="uk-UA"/>
        </w:rPr>
        <w:t>В</w:t>
      </w:r>
      <w:r w:rsidRPr="001A4C45">
        <w:rPr>
          <w:rStyle w:val="a8"/>
          <w:b w:val="0"/>
          <w:sz w:val="28"/>
          <w:szCs w:val="28"/>
          <w:lang w:val="uk-UA"/>
        </w:rPr>
        <w:t xml:space="preserve"> цьому контексті </w:t>
      </w:r>
      <w:r>
        <w:rPr>
          <w:rStyle w:val="a8"/>
          <w:b w:val="0"/>
          <w:sz w:val="28"/>
          <w:szCs w:val="28"/>
          <w:lang w:val="uk-UA"/>
        </w:rPr>
        <w:t>ми виділяємо поняття релігійної безпеки</w:t>
      </w:r>
      <w:r w:rsidRPr="001A4C45">
        <w:rPr>
          <w:rStyle w:val="a8"/>
          <w:b w:val="0"/>
          <w:sz w:val="28"/>
          <w:szCs w:val="28"/>
          <w:lang w:val="uk-UA"/>
        </w:rPr>
        <w:t xml:space="preserve"> </w:t>
      </w:r>
      <w:r>
        <w:rPr>
          <w:rStyle w:val="a8"/>
          <w:b w:val="0"/>
          <w:sz w:val="28"/>
          <w:szCs w:val="28"/>
          <w:lang w:val="uk-UA"/>
        </w:rPr>
        <w:t>як важливої складової системи національної безпеки держави.  Релігійна безпека по</w:t>
      </w:r>
      <w:r w:rsidRPr="001A4C45">
        <w:rPr>
          <w:rStyle w:val="a8"/>
          <w:b w:val="0"/>
          <w:sz w:val="28"/>
          <w:szCs w:val="28"/>
          <w:lang w:val="uk-UA"/>
        </w:rPr>
        <w:t>винна бути спрямована на захист</w:t>
      </w:r>
      <w:r w:rsidRPr="001A4C45">
        <w:rPr>
          <w:rStyle w:val="a8"/>
          <w:b w:val="0"/>
          <w:i/>
          <w:sz w:val="28"/>
          <w:szCs w:val="28"/>
          <w:lang w:val="uk-UA"/>
        </w:rPr>
        <w:t xml:space="preserve"> </w:t>
      </w:r>
      <w:r w:rsidRPr="001A4C45">
        <w:rPr>
          <w:sz w:val="28"/>
          <w:szCs w:val="28"/>
          <w:lang w:val="uk-UA"/>
        </w:rPr>
        <w:t xml:space="preserve">життєво важливих духовно-релігійних інтересів українського суспільства (особи, груп віруючих, держави) від внутрішніх загроз і зовнішнього втручання і сприяти забезпеченню своїм громадянам права і  можливості задовольняти свої духовні потреби на умовах рівності для всіх соціальних, національних, конфесійних груп населення. </w:t>
      </w:r>
    </w:p>
    <w:p w:rsidR="003D6301" w:rsidRPr="00D773C7" w:rsidRDefault="003D6301" w:rsidP="003D6301">
      <w:pPr>
        <w:pStyle w:val="HTML"/>
        <w:spacing w:line="360" w:lineRule="auto"/>
        <w:ind w:firstLine="540"/>
        <w:jc w:val="both"/>
        <w:rPr>
          <w:rFonts w:ascii="Times New Roman" w:hAnsi="Times New Roman" w:cs="Times New Roman"/>
          <w:sz w:val="28"/>
          <w:szCs w:val="28"/>
          <w:lang w:val="uk-UA"/>
        </w:rPr>
      </w:pPr>
      <w:r w:rsidRPr="00D773C7">
        <w:rPr>
          <w:rFonts w:ascii="Times New Roman" w:hAnsi="Times New Roman" w:cs="Times New Roman"/>
          <w:sz w:val="28"/>
          <w:szCs w:val="28"/>
        </w:rPr>
        <w:t>В цьому контекст</w:t>
      </w:r>
      <w:r w:rsidRPr="00D773C7">
        <w:rPr>
          <w:rFonts w:ascii="Times New Roman" w:hAnsi="Times New Roman" w:cs="Times New Roman"/>
          <w:sz w:val="28"/>
          <w:szCs w:val="28"/>
          <w:lang w:val="uk-UA"/>
        </w:rPr>
        <w:t>і гуманітарна безпека держави повинна бути спрямована на захист факторів, що забезпечують</w:t>
      </w:r>
      <w:r w:rsidRPr="00D773C7">
        <w:rPr>
          <w:rFonts w:ascii="Times New Roman" w:hAnsi="Times New Roman" w:cs="Times New Roman"/>
          <w:sz w:val="28"/>
          <w:szCs w:val="28"/>
        </w:rPr>
        <w:t xml:space="preserve"> збереження та розвит</w:t>
      </w:r>
      <w:r w:rsidRPr="00D773C7">
        <w:rPr>
          <w:rFonts w:ascii="Times New Roman" w:hAnsi="Times New Roman" w:cs="Times New Roman"/>
          <w:sz w:val="28"/>
          <w:szCs w:val="28"/>
          <w:lang w:val="uk-UA"/>
        </w:rPr>
        <w:t>о</w:t>
      </w:r>
      <w:r w:rsidRPr="00D773C7">
        <w:rPr>
          <w:rFonts w:ascii="Times New Roman" w:hAnsi="Times New Roman" w:cs="Times New Roman"/>
          <w:sz w:val="28"/>
          <w:szCs w:val="28"/>
        </w:rPr>
        <w:t>к культурної самобутності</w:t>
      </w:r>
      <w:r w:rsidRPr="00D773C7">
        <w:rPr>
          <w:rFonts w:ascii="Times New Roman" w:hAnsi="Times New Roman" w:cs="Times New Roman"/>
          <w:sz w:val="28"/>
          <w:szCs w:val="28"/>
          <w:lang w:val="uk-UA"/>
        </w:rPr>
        <w:t xml:space="preserve"> української нації. Це завдання є одним з основних напрямків гуманітарної політики держави.  </w:t>
      </w:r>
    </w:p>
    <w:p w:rsidR="003D6301" w:rsidRPr="008977D2" w:rsidRDefault="003D6301" w:rsidP="003D6301">
      <w:pPr>
        <w:pStyle w:val="a7"/>
        <w:spacing w:before="0" w:beforeAutospacing="0" w:after="0" w:afterAutospacing="0" w:line="360" w:lineRule="auto"/>
        <w:ind w:firstLine="540"/>
        <w:jc w:val="both"/>
        <w:rPr>
          <w:color w:val="000000"/>
          <w:sz w:val="28"/>
          <w:szCs w:val="28"/>
          <w:lang w:val="uk-UA"/>
        </w:rPr>
      </w:pPr>
      <w:r w:rsidRPr="008977D2">
        <w:rPr>
          <w:sz w:val="28"/>
          <w:szCs w:val="28"/>
          <w:lang w:val="uk-UA"/>
        </w:rPr>
        <w:t xml:space="preserve">У своєму виступі на засіданні </w:t>
      </w:r>
      <w:r w:rsidRPr="008977D2">
        <w:rPr>
          <w:color w:val="000000"/>
          <w:sz w:val="28"/>
          <w:szCs w:val="28"/>
          <w:lang w:val="uk-UA"/>
        </w:rPr>
        <w:t>Громадської гуманітарної ради у травні 2010 року Президент України Віктор Янукович чітко визначив основні аспекти гуманітарної політики, відмічаючи, що в першу чергу потрібно прагнути до економічної підтримки культурної індустрії (видавничої справи, кінематографа, засобів масової інформації) та ефективного захисту культурної спадщини – як матеріальної, так і духовної.</w:t>
      </w:r>
    </w:p>
    <w:p w:rsidR="003D6301" w:rsidRPr="008977D2" w:rsidRDefault="003D6301" w:rsidP="003D6301">
      <w:pPr>
        <w:pStyle w:val="a7"/>
        <w:spacing w:before="0" w:beforeAutospacing="0" w:after="0" w:afterAutospacing="0" w:line="360" w:lineRule="auto"/>
        <w:ind w:firstLine="540"/>
        <w:jc w:val="both"/>
        <w:rPr>
          <w:color w:val="000000"/>
          <w:sz w:val="28"/>
          <w:szCs w:val="28"/>
        </w:rPr>
      </w:pPr>
      <w:r w:rsidRPr="008977D2">
        <w:rPr>
          <w:color w:val="000000"/>
          <w:sz w:val="28"/>
          <w:szCs w:val="28"/>
          <w:lang w:val="uk-UA"/>
        </w:rPr>
        <w:t xml:space="preserve">Президент також підкреслив, що </w:t>
      </w:r>
      <w:r w:rsidRPr="008977D2">
        <w:rPr>
          <w:color w:val="000000"/>
          <w:sz w:val="28"/>
          <w:szCs w:val="28"/>
        </w:rPr>
        <w:t>Україна не може стояти осторонь таких світових тенденцій, як глобалізація та інтенсивний розвиток інформаційних технологій. Тому гуманітарна політика держави має бути зорієнтованою як на внутрішній простір, так і на зовнішнє сприйняття. Однак розвиток культурної індустрії не повинен означати заміну естетичних ц</w:t>
      </w:r>
      <w:r w:rsidRPr="008977D2">
        <w:rPr>
          <w:color w:val="000000"/>
          <w:sz w:val="28"/>
          <w:szCs w:val="28"/>
          <w:lang w:val="uk-UA"/>
        </w:rPr>
        <w:t>інностей</w:t>
      </w:r>
      <w:r w:rsidRPr="008977D2">
        <w:rPr>
          <w:color w:val="000000"/>
          <w:sz w:val="28"/>
          <w:szCs w:val="28"/>
        </w:rPr>
        <w:t xml:space="preserve"> на комерційні, а національної культури – на масову культуру.</w:t>
      </w:r>
    </w:p>
    <w:p w:rsidR="003D6301" w:rsidRPr="008977D2" w:rsidRDefault="003D6301" w:rsidP="003D6301">
      <w:pPr>
        <w:pStyle w:val="a7"/>
        <w:spacing w:before="0" w:beforeAutospacing="0" w:after="0" w:afterAutospacing="0" w:line="360" w:lineRule="auto"/>
        <w:ind w:firstLine="540"/>
        <w:jc w:val="both"/>
        <w:rPr>
          <w:sz w:val="28"/>
          <w:szCs w:val="28"/>
          <w:lang w:val="uk-UA"/>
        </w:rPr>
      </w:pPr>
      <w:r w:rsidRPr="008977D2">
        <w:rPr>
          <w:sz w:val="28"/>
          <w:szCs w:val="28"/>
          <w:lang w:val="uk-UA"/>
        </w:rPr>
        <w:t>В стратегії Національної безпеки України чітко зазначається, що</w:t>
      </w:r>
      <w:r w:rsidRPr="008977D2">
        <w:rPr>
          <w:rStyle w:val="a8"/>
          <w:sz w:val="28"/>
          <w:szCs w:val="28"/>
          <w:lang w:val="uk-UA"/>
        </w:rPr>
        <w:t xml:space="preserve"> </w:t>
      </w:r>
      <w:r w:rsidRPr="008977D2">
        <w:rPr>
          <w:rStyle w:val="a8"/>
          <w:b w:val="0"/>
          <w:i/>
          <w:sz w:val="28"/>
          <w:szCs w:val="28"/>
          <w:lang w:val="uk-UA"/>
        </w:rPr>
        <w:t>стратегічними пріоритетами політики національної безпеки є</w:t>
      </w:r>
      <w:r w:rsidRPr="008977D2">
        <w:rPr>
          <w:rStyle w:val="a8"/>
          <w:b w:val="0"/>
          <w:i/>
          <w:iCs/>
          <w:sz w:val="28"/>
          <w:szCs w:val="28"/>
          <w:lang w:val="uk-UA"/>
        </w:rPr>
        <w:t xml:space="preserve"> досягнення </w:t>
      </w:r>
      <w:r w:rsidRPr="008977D2">
        <w:rPr>
          <w:rStyle w:val="a8"/>
          <w:b w:val="0"/>
          <w:i/>
          <w:iCs/>
          <w:sz w:val="28"/>
          <w:szCs w:val="28"/>
          <w:lang w:val="uk-UA"/>
        </w:rPr>
        <w:lastRenderedPageBreak/>
        <w:t>національної єдності та консолідації суспільства</w:t>
      </w:r>
      <w:r w:rsidRPr="008977D2">
        <w:rPr>
          <w:i/>
          <w:iCs/>
          <w:sz w:val="28"/>
          <w:szCs w:val="28"/>
          <w:lang w:val="uk-UA"/>
        </w:rPr>
        <w:t xml:space="preserve"> </w:t>
      </w:r>
      <w:r w:rsidRPr="008977D2">
        <w:rPr>
          <w:sz w:val="28"/>
          <w:szCs w:val="28"/>
          <w:lang w:val="uk-UA"/>
        </w:rPr>
        <w:t xml:space="preserve">шляхом подолання як об'єктивних, так і штучних суперечностей соціокультурного, конфесійного, етнічного, мовного, міжрегіонального та регіонального характеру на основі безумовного додержання конституційних гарантій прав і свобод людини і громадянина. </w:t>
      </w:r>
    </w:p>
    <w:p w:rsidR="00461119" w:rsidRPr="003D6301" w:rsidRDefault="00461119">
      <w:pPr>
        <w:rPr>
          <w:lang w:val="uk-UA"/>
        </w:rPr>
      </w:pPr>
    </w:p>
    <w:sectPr w:rsidR="00461119" w:rsidRPr="003D6301" w:rsidSect="00D869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283" w:rsidRDefault="00C67283" w:rsidP="003D6301">
      <w:pPr>
        <w:spacing w:after="0" w:line="240" w:lineRule="auto"/>
      </w:pPr>
      <w:r>
        <w:separator/>
      </w:r>
    </w:p>
  </w:endnote>
  <w:endnote w:type="continuationSeparator" w:id="1">
    <w:p w:rsidR="00C67283" w:rsidRDefault="00C67283" w:rsidP="003D6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283" w:rsidRDefault="00C67283" w:rsidP="003D6301">
      <w:pPr>
        <w:spacing w:after="0" w:line="240" w:lineRule="auto"/>
      </w:pPr>
      <w:r>
        <w:separator/>
      </w:r>
    </w:p>
  </w:footnote>
  <w:footnote w:type="continuationSeparator" w:id="1">
    <w:p w:rsidR="00C67283" w:rsidRDefault="00C67283" w:rsidP="003D6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66F1"/>
    <w:multiLevelType w:val="hybridMultilevel"/>
    <w:tmpl w:val="117C2D94"/>
    <w:lvl w:ilvl="0" w:tplc="4CBE77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6301"/>
    <w:rsid w:val="003D6301"/>
    <w:rsid w:val="00461119"/>
    <w:rsid w:val="00463306"/>
    <w:rsid w:val="005C2B4E"/>
    <w:rsid w:val="00803D0A"/>
    <w:rsid w:val="00C67283"/>
    <w:rsid w:val="00CE26D6"/>
    <w:rsid w:val="00D869BF"/>
    <w:rsid w:val="00F67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6301"/>
    <w:pPr>
      <w:tabs>
        <w:tab w:val="center" w:pos="4513"/>
        <w:tab w:val="right" w:pos="9026"/>
      </w:tabs>
      <w:spacing w:after="0" w:line="240" w:lineRule="auto"/>
    </w:pPr>
  </w:style>
  <w:style w:type="character" w:customStyle="1" w:styleId="a4">
    <w:name w:val="Верхний колонтитул Знак"/>
    <w:basedOn w:val="a0"/>
    <w:link w:val="a3"/>
    <w:uiPriority w:val="99"/>
    <w:semiHidden/>
    <w:rsid w:val="003D6301"/>
  </w:style>
  <w:style w:type="paragraph" w:styleId="a5">
    <w:name w:val="footer"/>
    <w:basedOn w:val="a"/>
    <w:link w:val="a6"/>
    <w:uiPriority w:val="99"/>
    <w:semiHidden/>
    <w:unhideWhenUsed/>
    <w:rsid w:val="003D6301"/>
    <w:pPr>
      <w:tabs>
        <w:tab w:val="center" w:pos="4513"/>
        <w:tab w:val="right" w:pos="9026"/>
      </w:tabs>
      <w:spacing w:after="0" w:line="240" w:lineRule="auto"/>
    </w:pPr>
  </w:style>
  <w:style w:type="character" w:customStyle="1" w:styleId="a6">
    <w:name w:val="Нижний колонтитул Знак"/>
    <w:basedOn w:val="a0"/>
    <w:link w:val="a5"/>
    <w:uiPriority w:val="99"/>
    <w:semiHidden/>
    <w:rsid w:val="003D6301"/>
  </w:style>
  <w:style w:type="paragraph" w:styleId="HTML">
    <w:name w:val="HTML Preformatted"/>
    <w:basedOn w:val="a"/>
    <w:link w:val="HTML0"/>
    <w:rsid w:val="003D6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D6301"/>
    <w:rPr>
      <w:rFonts w:ascii="Courier New" w:eastAsia="Times New Roman" w:hAnsi="Courier New" w:cs="Courier New"/>
      <w:sz w:val="20"/>
      <w:szCs w:val="20"/>
    </w:rPr>
  </w:style>
  <w:style w:type="paragraph" w:styleId="a7">
    <w:name w:val="Normal (Web)"/>
    <w:basedOn w:val="a"/>
    <w:uiPriority w:val="99"/>
    <w:rsid w:val="003D630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3D63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1060</Words>
  <Characters>6047</Characters>
  <Application>Microsoft Office Word</Application>
  <DocSecurity>0</DocSecurity>
  <Lines>50</Lines>
  <Paragraphs>14</Paragraphs>
  <ScaleCrop>false</ScaleCrop>
  <Company>Reanimator Extreme Edition</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Асус</cp:lastModifiedBy>
  <cp:revision>5</cp:revision>
  <dcterms:created xsi:type="dcterms:W3CDTF">2011-12-13T17:11:00Z</dcterms:created>
  <dcterms:modified xsi:type="dcterms:W3CDTF">2016-05-17T17:34:00Z</dcterms:modified>
</cp:coreProperties>
</file>