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88" w:rsidRPr="00AE56BC" w:rsidRDefault="002F6D88" w:rsidP="002F6D8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A50B5">
        <w:rPr>
          <w:rFonts w:ascii="Times New Roman" w:hAnsi="Times New Roman" w:cs="Times New Roman"/>
          <w:sz w:val="18"/>
          <w:szCs w:val="18"/>
        </w:rPr>
        <w:t>УДК</w:t>
      </w:r>
      <w:r>
        <w:rPr>
          <w:rFonts w:ascii="Times New Roman" w:hAnsi="Times New Roman" w:cs="Times New Roman"/>
          <w:sz w:val="18"/>
          <w:szCs w:val="18"/>
        </w:rPr>
        <w:t xml:space="preserve"> 316.6:316.4.066:331.101.3:347.823.4(043.2)</w:t>
      </w:r>
    </w:p>
    <w:p w:rsidR="002F6D88" w:rsidRPr="00EA3671" w:rsidRDefault="002F6D88" w:rsidP="002F6D88">
      <w:pPr>
        <w:pStyle w:val="a3"/>
        <w:tabs>
          <w:tab w:val="left" w:pos="2040"/>
        </w:tabs>
        <w:ind w:firstLine="284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spellStart"/>
      <w:r w:rsidRPr="00EA3671">
        <w:rPr>
          <w:rFonts w:ascii="Times New Roman" w:hAnsi="Times New Roman" w:cs="Times New Roman"/>
          <w:b/>
          <w:sz w:val="18"/>
          <w:szCs w:val="18"/>
          <w:lang w:val="uk-UA"/>
        </w:rPr>
        <w:t>Ущапівська</w:t>
      </w:r>
      <w:proofErr w:type="spellEnd"/>
      <w:r w:rsidRPr="00EA3671">
        <w:rPr>
          <w:rFonts w:ascii="Times New Roman" w:hAnsi="Times New Roman" w:cs="Times New Roman"/>
          <w:b/>
          <w:sz w:val="18"/>
          <w:szCs w:val="18"/>
          <w:lang w:val="uk-UA"/>
        </w:rPr>
        <w:t xml:space="preserve"> Т.Ю.</w:t>
      </w:r>
    </w:p>
    <w:p w:rsidR="002F6D88" w:rsidRPr="006C35C8" w:rsidRDefault="002F6D88" w:rsidP="002F6D88">
      <w:pPr>
        <w:pStyle w:val="a3"/>
        <w:spacing w:after="240"/>
        <w:ind w:firstLine="284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EA3671">
        <w:rPr>
          <w:rFonts w:ascii="Times New Roman" w:hAnsi="Times New Roman" w:cs="Times New Roman"/>
          <w:i/>
          <w:sz w:val="18"/>
          <w:szCs w:val="18"/>
          <w:lang w:val="uk-UA"/>
        </w:rPr>
        <w:t>Національний авіаційний університет, Київ</w:t>
      </w:r>
    </w:p>
    <w:p w:rsidR="002F6D88" w:rsidRPr="006C35C8" w:rsidRDefault="002F6D88" w:rsidP="002F6D88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EA3671">
        <w:rPr>
          <w:rFonts w:ascii="Times New Roman" w:hAnsi="Times New Roman" w:cs="Times New Roman"/>
          <w:b/>
          <w:sz w:val="18"/>
          <w:szCs w:val="18"/>
          <w:lang w:val="uk-UA"/>
        </w:rPr>
        <w:t>СОЦІАЛЬНО-ПСИХОЛОГІЧНІ ДЕТЕРМІНАНТИ МОТИВАЦІЇ ПРОФЕСІЙНОЇ ДІЯЛЬНОСТІ ЛЬОТНОГО СКЛАДУ ПОВІТРЯНИХ СИЛ</w:t>
      </w:r>
    </w:p>
    <w:p w:rsidR="002F6D88" w:rsidRPr="005A7F4D" w:rsidRDefault="002F6D88" w:rsidP="002F6D88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3617D">
        <w:rPr>
          <w:rFonts w:ascii="Times New Roman" w:hAnsi="Times New Roman" w:cs="Times New Roman"/>
          <w:sz w:val="18"/>
          <w:szCs w:val="18"/>
          <w:lang w:val="uk-UA"/>
        </w:rPr>
        <w:t xml:space="preserve">Психологічні фактори, які приймають участь у конкретному  мотиваційному процесі і обумовлюють прийняті людиною рішення, називаються </w:t>
      </w:r>
      <w:proofErr w:type="spellStart"/>
      <w:r w:rsidRPr="00E3617D">
        <w:rPr>
          <w:rFonts w:ascii="Times New Roman" w:hAnsi="Times New Roman" w:cs="Times New Roman"/>
          <w:sz w:val="18"/>
          <w:szCs w:val="18"/>
          <w:lang w:val="uk-UA"/>
        </w:rPr>
        <w:t>мотиваторами</w:t>
      </w:r>
      <w:proofErr w:type="spellEnd"/>
      <w:r w:rsidRPr="00E3617D">
        <w:rPr>
          <w:rFonts w:ascii="Times New Roman" w:hAnsi="Times New Roman" w:cs="Times New Roman"/>
          <w:sz w:val="18"/>
          <w:szCs w:val="18"/>
          <w:lang w:val="uk-UA"/>
        </w:rPr>
        <w:t>;  вони при пояснені виконаної дії і вчинку стають аргументами прийнятого рішення</w:t>
      </w:r>
      <w:r w:rsidRPr="005A7F4D">
        <w:rPr>
          <w:rFonts w:ascii="Times New Roman" w:hAnsi="Times New Roman" w:cs="Times New Roman"/>
          <w:sz w:val="18"/>
          <w:szCs w:val="18"/>
        </w:rPr>
        <w:t>.</w:t>
      </w:r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 Мотиви пов’язані з трудовою діяльністю поділяються на три групи: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мотиви вибору професії, мотиви вибору місця роботи і </w:t>
      </w:r>
      <w:r w:rsidRPr="005A7F4D">
        <w:rPr>
          <w:rFonts w:ascii="Times New Roman" w:hAnsi="Times New Roman" w:cs="Times New Roman"/>
          <w:sz w:val="18"/>
          <w:szCs w:val="18"/>
          <w:lang w:val="uk-UA"/>
        </w:rPr>
        <w:t>мотиви трудової діяльності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; </w:t>
      </w:r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конкретна діяльність визначається в кінцевому результаті всіма цими мотивами. </w:t>
      </w:r>
    </w:p>
    <w:p w:rsidR="002F6D88" w:rsidRPr="005A7F4D" w:rsidRDefault="002F6D88" w:rsidP="002F6D88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Більшість надзвичайних ситуацій у повітрі трапляються саме по причині  «людського фактору».  Тобто, це говорить про те, що існує невідповідність рівня розвитку професійних якостей, які відповідали б вимогам експлуатації вітряних суден. Точне та своєчасне виконання дій членами льотного складу повітряних сил залежить саме від здатності передбачувати розвиток польотної ситуації, </w:t>
      </w:r>
      <w:proofErr w:type="spellStart"/>
      <w:r w:rsidRPr="005A7F4D">
        <w:rPr>
          <w:rFonts w:ascii="Times New Roman" w:hAnsi="Times New Roman" w:cs="Times New Roman"/>
          <w:sz w:val="18"/>
          <w:szCs w:val="18"/>
          <w:lang w:val="uk-UA"/>
        </w:rPr>
        <w:t>тобо</w:t>
      </w:r>
      <w:proofErr w:type="spellEnd"/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5A7F4D">
        <w:rPr>
          <w:rFonts w:ascii="Times New Roman" w:hAnsi="Times New Roman" w:cs="Times New Roman"/>
          <w:sz w:val="18"/>
          <w:szCs w:val="18"/>
          <w:lang w:val="uk-UA"/>
        </w:rPr>
        <w:t>антиципувати</w:t>
      </w:r>
      <w:proofErr w:type="spellEnd"/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.  Такі вчені як Н.Д. </w:t>
      </w:r>
      <w:proofErr w:type="spellStart"/>
      <w:r w:rsidRPr="005A7F4D">
        <w:rPr>
          <w:rFonts w:ascii="Times New Roman" w:hAnsi="Times New Roman" w:cs="Times New Roman"/>
          <w:sz w:val="18"/>
          <w:szCs w:val="18"/>
          <w:lang w:val="uk-UA"/>
        </w:rPr>
        <w:t>Завалова</w:t>
      </w:r>
      <w:proofErr w:type="spellEnd"/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, Б.Ф. </w:t>
      </w:r>
      <w:proofErr w:type="spellStart"/>
      <w:r w:rsidRPr="005A7F4D">
        <w:rPr>
          <w:rFonts w:ascii="Times New Roman" w:hAnsi="Times New Roman" w:cs="Times New Roman"/>
          <w:sz w:val="18"/>
          <w:szCs w:val="18"/>
          <w:lang w:val="uk-UA"/>
        </w:rPr>
        <w:t>Ломов</w:t>
      </w:r>
      <w:proofErr w:type="spellEnd"/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 та В.О. Пономаренко  довели, що антипатія є важливою складовою функціональних систем льотної діяльності. </w:t>
      </w:r>
    </w:p>
    <w:p w:rsidR="002F6D88" w:rsidRDefault="002F6D88" w:rsidP="002F6D88">
      <w:pPr>
        <w:pStyle w:val="a3"/>
        <w:ind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Антиципація – </w:t>
      </w:r>
      <w:r w:rsidRPr="00E3617D">
        <w:rPr>
          <w:rFonts w:ascii="Times New Roman" w:hAnsi="Times New Roman" w:cs="Times New Roman"/>
          <w:sz w:val="18"/>
          <w:szCs w:val="18"/>
          <w:lang w:val="uk-UA"/>
        </w:rPr>
        <w:t>це здатність людини передбачати хід подій, власних дій і вчинків оточуючих, структурувати діяльність на основі адекв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атного ймовірнісного прогнозу. Такі вчені як </w:t>
      </w:r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П.К. </w:t>
      </w:r>
      <w:proofErr w:type="spellStart"/>
      <w:r w:rsidRPr="005A7F4D">
        <w:rPr>
          <w:rFonts w:ascii="Times New Roman" w:hAnsi="Times New Roman" w:cs="Times New Roman"/>
          <w:sz w:val="18"/>
          <w:szCs w:val="18"/>
          <w:lang w:val="uk-UA"/>
        </w:rPr>
        <w:t>Антохін</w:t>
      </w:r>
      <w:proofErr w:type="spellEnd"/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, М.І. Бернштейн та Б.Ф. </w:t>
      </w:r>
      <w:proofErr w:type="spellStart"/>
      <w:r w:rsidRPr="005A7F4D">
        <w:rPr>
          <w:rFonts w:ascii="Times New Roman" w:hAnsi="Times New Roman" w:cs="Times New Roman"/>
          <w:sz w:val="18"/>
          <w:szCs w:val="18"/>
          <w:lang w:val="uk-UA"/>
        </w:rPr>
        <w:t>Ломов</w:t>
      </w:r>
      <w:proofErr w:type="spellEnd"/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 вважають, що найважливішим завданням </w:t>
      </w:r>
      <w:proofErr w:type="spellStart"/>
      <w:r w:rsidRPr="005A7F4D">
        <w:rPr>
          <w:rFonts w:ascii="Times New Roman" w:hAnsi="Times New Roman" w:cs="Times New Roman"/>
          <w:sz w:val="18"/>
          <w:szCs w:val="18"/>
          <w:lang w:val="uk-UA"/>
        </w:rPr>
        <w:t>антиципаційних</w:t>
      </w:r>
      <w:proofErr w:type="spellEnd"/>
      <w:r w:rsidRPr="005A7F4D">
        <w:rPr>
          <w:rFonts w:ascii="Times New Roman" w:hAnsi="Times New Roman" w:cs="Times New Roman"/>
          <w:sz w:val="18"/>
          <w:szCs w:val="18"/>
          <w:lang w:val="uk-UA"/>
        </w:rPr>
        <w:t xml:space="preserve"> механізмів, є формування мети діяльності та її конкретизації на окремі дій, для того щоб сприймати усі фактори діяльності та, відповідно, гарантувати її ефективність та безпеку.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5A7F4D">
        <w:rPr>
          <w:rFonts w:ascii="Times New Roman" w:hAnsi="Times New Roman" w:cs="Times New Roman"/>
          <w:sz w:val="18"/>
          <w:szCs w:val="18"/>
          <w:lang w:val="uk-UA"/>
        </w:rPr>
        <w:t>Мета – це ідеальна форма майбутнього результату, яка формується в людини до початку діяльності і впливає на весь її зміст.</w:t>
      </w:r>
      <w:r w:rsidRPr="00AE56BC">
        <w:rPr>
          <w:rFonts w:ascii="Times New Roman" w:hAnsi="Times New Roman" w:cs="Times New Roman"/>
          <w:color w:val="FF0000"/>
          <w:sz w:val="18"/>
          <w:szCs w:val="18"/>
          <w:lang w:val="uk-UA"/>
        </w:rPr>
        <w:t xml:space="preserve"> </w:t>
      </w:r>
      <w:r w:rsidRPr="00E3617D">
        <w:rPr>
          <w:rFonts w:ascii="Times New Roman" w:hAnsi="Times New Roman" w:cs="Times New Roman"/>
          <w:sz w:val="18"/>
          <w:szCs w:val="18"/>
          <w:lang w:val="uk-UA"/>
        </w:rPr>
        <w:t>Тобто, процес формування людиною мети базується на її здатності до передбачення. Усвідомлення людиною її мети співвідноситься із системою мотивів її професійної діяльності. А мотив, у свою чергу, формується в результаті певної потреби людини і виражає її готов</w:t>
      </w:r>
      <w:r>
        <w:rPr>
          <w:rFonts w:ascii="Times New Roman" w:hAnsi="Times New Roman" w:cs="Times New Roman"/>
          <w:sz w:val="18"/>
          <w:szCs w:val="18"/>
          <w:lang w:val="uk-UA"/>
        </w:rPr>
        <w:t>ність до цілеспрямованої дії</w:t>
      </w:r>
      <w:r w:rsidRPr="00E3617D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2F6D88" w:rsidRPr="001A2E49" w:rsidRDefault="002F6D88" w:rsidP="002F6D88">
      <w:pPr>
        <w:pStyle w:val="a3"/>
        <w:ind w:firstLine="284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Отже, психологічні фактори, які впливають на прийняте людиною рішення називаються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мотиваторами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, а основним соціально-психологічним детермінантом мотивації професійної діяльності льотного складу, є антиципація, бо саме завдяки їй можна передбачити розвиток льотної ситуації. Також антиципація відповідає за формування мети діяльності і конкретизацію своїх дій, бо саме мета будь-якої діяльності формує мотиви. </w:t>
      </w:r>
    </w:p>
    <w:p w:rsidR="002F6D88" w:rsidRDefault="002F6D88" w:rsidP="002F6D88">
      <w:pPr>
        <w:spacing w:after="0" w:line="240" w:lineRule="auto"/>
        <w:ind w:firstLine="284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Науковий керівник – </w:t>
      </w:r>
      <w:proofErr w:type="spellStart"/>
      <w:r>
        <w:rPr>
          <w:rFonts w:ascii="Times New Roman" w:hAnsi="Times New Roman"/>
          <w:i/>
          <w:sz w:val="18"/>
          <w:szCs w:val="18"/>
        </w:rPr>
        <w:t>Шатило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Ю.П., ст. </w:t>
      </w:r>
      <w:proofErr w:type="spellStart"/>
      <w:r>
        <w:rPr>
          <w:rFonts w:ascii="Times New Roman" w:hAnsi="Times New Roman"/>
          <w:i/>
          <w:sz w:val="18"/>
          <w:szCs w:val="18"/>
        </w:rPr>
        <w:t>викл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</w:p>
    <w:p w:rsidR="001C5824" w:rsidRDefault="002F6D88"/>
    <w:sectPr w:rsidR="001C5824" w:rsidSect="00FF2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D88"/>
    <w:rsid w:val="00003150"/>
    <w:rsid w:val="0009079F"/>
    <w:rsid w:val="000D5386"/>
    <w:rsid w:val="002F6D88"/>
    <w:rsid w:val="003B3F81"/>
    <w:rsid w:val="00975CAC"/>
    <w:rsid w:val="00AA12F1"/>
    <w:rsid w:val="00AC6F2D"/>
    <w:rsid w:val="00B17DC0"/>
    <w:rsid w:val="00DB52C4"/>
    <w:rsid w:val="00F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D88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1604</Words>
  <Characters>915</Characters>
  <Application>Microsoft Office Word</Application>
  <DocSecurity>0</DocSecurity>
  <Lines>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1</cp:revision>
  <dcterms:created xsi:type="dcterms:W3CDTF">2016-05-17T19:55:00Z</dcterms:created>
  <dcterms:modified xsi:type="dcterms:W3CDTF">2016-05-17T19:56:00Z</dcterms:modified>
</cp:coreProperties>
</file>