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CDE" w:rsidRPr="00F11DD3" w:rsidRDefault="00584CDE" w:rsidP="00584CDE">
      <w:pPr>
        <w:suppressAutoHyphens/>
        <w:spacing w:line="360" w:lineRule="auto"/>
        <w:ind w:firstLine="709"/>
        <w:rPr>
          <w:sz w:val="28"/>
          <w:szCs w:val="28"/>
        </w:rPr>
      </w:pPr>
      <w:r w:rsidRPr="00F11DD3">
        <w:rPr>
          <w:sz w:val="28"/>
          <w:szCs w:val="28"/>
        </w:rPr>
        <w:t>Вісник Національного авіаційного університету. Серія: Соціологія, політологія, історія. Збірник наук.праць. №</w:t>
      </w:r>
      <w:r w:rsidRPr="00584CDE">
        <w:rPr>
          <w:sz w:val="28"/>
          <w:szCs w:val="28"/>
        </w:rPr>
        <w:t xml:space="preserve">2 </w:t>
      </w:r>
      <w:r w:rsidRPr="00F11DD3">
        <w:rPr>
          <w:sz w:val="28"/>
          <w:szCs w:val="28"/>
        </w:rPr>
        <w:t>, 2014, С.4-11</w:t>
      </w:r>
    </w:p>
    <w:p w:rsidR="00584CDE" w:rsidRDefault="00584CDE" w:rsidP="00584CDE">
      <w:pPr>
        <w:pStyle w:val="p1"/>
        <w:spacing w:line="360" w:lineRule="auto"/>
        <w:rPr>
          <w:sz w:val="28"/>
          <w:szCs w:val="28"/>
          <w:lang w:val="uk-UA"/>
        </w:rPr>
      </w:pPr>
      <w:r w:rsidRPr="00F11DD3">
        <w:rPr>
          <w:sz w:val="28"/>
          <w:szCs w:val="28"/>
          <w:lang w:val="uk-UA"/>
        </w:rPr>
        <w:t>УДК 316.62.378.15(045)</w:t>
      </w:r>
    </w:p>
    <w:p w:rsidR="00584CDE" w:rsidRPr="00F11DD3" w:rsidRDefault="00584CDE" w:rsidP="00584CDE">
      <w:pPr>
        <w:pStyle w:val="p1"/>
        <w:spacing w:line="360" w:lineRule="auto"/>
        <w:rPr>
          <w:sz w:val="28"/>
          <w:szCs w:val="28"/>
          <w:lang w:val="uk-UA"/>
        </w:rPr>
      </w:pPr>
      <w:r w:rsidRPr="00F11DD3">
        <w:rPr>
          <w:b/>
          <w:sz w:val="28"/>
          <w:szCs w:val="28"/>
          <w:lang w:val="uk-UA"/>
        </w:rPr>
        <w:t xml:space="preserve"> КОРНІЛОВ В.С</w:t>
      </w:r>
      <w:r w:rsidRPr="00F11DD3">
        <w:rPr>
          <w:rStyle w:val="s1"/>
          <w:b/>
          <w:sz w:val="28"/>
          <w:szCs w:val="28"/>
          <w:lang w:val="uk-UA"/>
        </w:rPr>
        <w:t>.</w:t>
      </w:r>
      <w:r>
        <w:rPr>
          <w:b/>
          <w:sz w:val="28"/>
          <w:szCs w:val="28"/>
          <w:lang w:val="uk-UA"/>
        </w:rPr>
        <w:t xml:space="preserve">                             </w:t>
      </w:r>
      <w:r w:rsidRPr="00F11DD3">
        <w:rPr>
          <w:sz w:val="28"/>
          <w:szCs w:val="28"/>
          <w:lang w:val="uk-UA"/>
        </w:rPr>
        <w:t xml:space="preserve"> Національний авіаційний університет,</w:t>
      </w:r>
    </w:p>
    <w:p w:rsidR="00584CDE" w:rsidRPr="00F11DD3" w:rsidRDefault="00584CDE" w:rsidP="00584CDE">
      <w:pPr>
        <w:pStyle w:val="p1"/>
        <w:spacing w:line="360" w:lineRule="auto"/>
        <w:jc w:val="right"/>
        <w:rPr>
          <w:sz w:val="28"/>
          <w:szCs w:val="28"/>
        </w:rPr>
      </w:pPr>
      <w:r w:rsidRPr="00F11DD3">
        <w:rPr>
          <w:sz w:val="28"/>
          <w:szCs w:val="28"/>
        </w:rPr>
        <w:t xml:space="preserve">доцент кафедри </w:t>
      </w:r>
      <w:proofErr w:type="gramStart"/>
      <w:r w:rsidRPr="00F11DD3">
        <w:rPr>
          <w:sz w:val="28"/>
          <w:szCs w:val="28"/>
        </w:rPr>
        <w:t>соц</w:t>
      </w:r>
      <w:proofErr w:type="gramEnd"/>
      <w:r w:rsidRPr="00F11DD3">
        <w:rPr>
          <w:sz w:val="28"/>
          <w:szCs w:val="28"/>
        </w:rPr>
        <w:t xml:space="preserve">іології, к. психол. н., с.н.с. </w:t>
      </w:r>
    </w:p>
    <w:p w:rsidR="00584CDE" w:rsidRPr="00E34931" w:rsidRDefault="00584CDE" w:rsidP="00584CDE">
      <w:pPr>
        <w:pStyle w:val="p1"/>
        <w:spacing w:line="360" w:lineRule="auto"/>
        <w:jc w:val="center"/>
        <w:rPr>
          <w:b/>
          <w:sz w:val="32"/>
          <w:szCs w:val="32"/>
          <w:lang w:val="uk-UA"/>
        </w:rPr>
      </w:pPr>
      <w:r w:rsidRPr="00E34931">
        <w:rPr>
          <w:b/>
          <w:sz w:val="32"/>
          <w:szCs w:val="32"/>
          <w:lang w:val="uk-UA"/>
        </w:rPr>
        <w:t xml:space="preserve">Структурна та факторна </w:t>
      </w:r>
      <w:r w:rsidRPr="00E34931">
        <w:rPr>
          <w:b/>
          <w:sz w:val="32"/>
          <w:szCs w:val="32"/>
        </w:rPr>
        <w:t xml:space="preserve">операціоналізація феномену дисципліни  </w:t>
      </w:r>
      <w:r w:rsidRPr="00E34931">
        <w:rPr>
          <w:b/>
          <w:sz w:val="32"/>
          <w:szCs w:val="32"/>
          <w:lang w:val="uk-UA"/>
        </w:rPr>
        <w:t>авіаційної діяльності.</w:t>
      </w:r>
    </w:p>
    <w:p w:rsidR="00584CDE" w:rsidRPr="00F11DD3" w:rsidRDefault="00584CDE" w:rsidP="00584CDE">
      <w:pPr>
        <w:pStyle w:val="p2"/>
        <w:spacing w:before="0" w:beforeAutospacing="0" w:line="360" w:lineRule="auto"/>
        <w:ind w:firstLine="709"/>
        <w:rPr>
          <w:sz w:val="28"/>
          <w:szCs w:val="28"/>
          <w:lang w:val="uk-UA"/>
        </w:rPr>
      </w:pPr>
      <w:r w:rsidRPr="00F11DD3">
        <w:rPr>
          <w:b/>
          <w:i/>
          <w:sz w:val="28"/>
          <w:szCs w:val="28"/>
          <w:lang w:val="uk-UA"/>
        </w:rPr>
        <w:t>Анотація.</w:t>
      </w:r>
      <w:r w:rsidRPr="00F11DD3">
        <w:rPr>
          <w:i/>
          <w:sz w:val="28"/>
          <w:szCs w:val="28"/>
          <w:lang w:val="uk-UA"/>
        </w:rPr>
        <w:t xml:space="preserve"> </w:t>
      </w:r>
      <w:r w:rsidRPr="00F11DD3">
        <w:rPr>
          <w:sz w:val="28"/>
          <w:szCs w:val="28"/>
          <w:lang w:val="uk-UA"/>
        </w:rPr>
        <w:t>У статті розглянути основні аспекти структурної та факторної операціоналізації дисципліни суб’єктів авіаційної діяльності.</w:t>
      </w:r>
    </w:p>
    <w:p w:rsidR="00584CDE" w:rsidRPr="00F11DD3" w:rsidRDefault="00584CDE" w:rsidP="00584CDE">
      <w:pPr>
        <w:pStyle w:val="p2"/>
        <w:spacing w:line="360" w:lineRule="auto"/>
        <w:ind w:firstLine="709"/>
        <w:rPr>
          <w:sz w:val="28"/>
          <w:szCs w:val="28"/>
          <w:lang w:val="uk-UA"/>
        </w:rPr>
      </w:pPr>
      <w:r w:rsidRPr="00F11DD3">
        <w:rPr>
          <w:b/>
          <w:sz w:val="28"/>
          <w:szCs w:val="28"/>
          <w:lang w:val="uk-UA"/>
        </w:rPr>
        <w:t>Ключові слова:</w:t>
      </w:r>
      <w:r w:rsidRPr="00F11DD3">
        <w:rPr>
          <w:sz w:val="28"/>
          <w:szCs w:val="28"/>
          <w:lang w:val="uk-UA"/>
        </w:rPr>
        <w:t xml:space="preserve"> дисципліна   авіаційної діяльності, суб’єкти системи авіаційної практиці, суспільни відносини, дисциплінарна свідомість, дисциплінарна діяльність.</w:t>
      </w:r>
    </w:p>
    <w:p w:rsidR="00584CDE" w:rsidRPr="00F11DD3" w:rsidRDefault="00584CDE" w:rsidP="00584CDE">
      <w:pPr>
        <w:pStyle w:val="p1"/>
        <w:spacing w:line="360" w:lineRule="auto"/>
        <w:rPr>
          <w:sz w:val="28"/>
          <w:szCs w:val="28"/>
        </w:rPr>
      </w:pPr>
      <w:r w:rsidRPr="00F11DD3">
        <w:rPr>
          <w:b/>
          <w:sz w:val="28"/>
          <w:szCs w:val="28"/>
          <w:lang w:val="uk-UA"/>
        </w:rPr>
        <w:t xml:space="preserve">           </w:t>
      </w:r>
      <w:r w:rsidRPr="00F11DD3">
        <w:rPr>
          <w:b/>
          <w:sz w:val="28"/>
          <w:szCs w:val="28"/>
        </w:rPr>
        <w:t>Корнилов В.С.</w:t>
      </w:r>
      <w:r w:rsidRPr="00F11DD3">
        <w:rPr>
          <w:sz w:val="28"/>
          <w:szCs w:val="28"/>
        </w:rPr>
        <w:t xml:space="preserve"> Національний авіаційний університет, доцент кафедри </w:t>
      </w:r>
      <w:proofErr w:type="gramStart"/>
      <w:r w:rsidRPr="00F11DD3">
        <w:rPr>
          <w:sz w:val="28"/>
          <w:szCs w:val="28"/>
        </w:rPr>
        <w:t>соц</w:t>
      </w:r>
      <w:proofErr w:type="gramEnd"/>
      <w:r w:rsidRPr="00F11DD3">
        <w:rPr>
          <w:sz w:val="28"/>
          <w:szCs w:val="28"/>
        </w:rPr>
        <w:t xml:space="preserve">іології, к. психол. н., с.н.с. </w:t>
      </w:r>
    </w:p>
    <w:p w:rsidR="00584CDE" w:rsidRPr="00F11DD3" w:rsidRDefault="00584CDE" w:rsidP="00584CDE">
      <w:pPr>
        <w:pStyle w:val="p2"/>
        <w:spacing w:line="360" w:lineRule="auto"/>
        <w:jc w:val="center"/>
        <w:rPr>
          <w:b/>
          <w:sz w:val="28"/>
          <w:szCs w:val="28"/>
        </w:rPr>
      </w:pPr>
      <w:r w:rsidRPr="00F11DD3">
        <w:rPr>
          <w:b/>
          <w:sz w:val="28"/>
          <w:szCs w:val="28"/>
        </w:rPr>
        <w:t xml:space="preserve">Структурная и факторная операционализация феномена дисциплины </w:t>
      </w:r>
      <w:r w:rsidRPr="00F11DD3">
        <w:rPr>
          <w:b/>
          <w:sz w:val="28"/>
          <w:szCs w:val="28"/>
          <w:lang w:val="uk-UA"/>
        </w:rPr>
        <w:t>ав</w:t>
      </w:r>
      <w:r w:rsidRPr="00F11DD3">
        <w:rPr>
          <w:b/>
          <w:sz w:val="28"/>
          <w:szCs w:val="28"/>
        </w:rPr>
        <w:t>иационной деятельности</w:t>
      </w:r>
    </w:p>
    <w:p w:rsidR="00584CDE" w:rsidRPr="00F11DD3" w:rsidRDefault="00584CDE" w:rsidP="00584CDE">
      <w:pPr>
        <w:pStyle w:val="p2"/>
        <w:spacing w:line="360" w:lineRule="auto"/>
        <w:ind w:firstLine="709"/>
        <w:rPr>
          <w:sz w:val="28"/>
          <w:szCs w:val="28"/>
        </w:rPr>
      </w:pPr>
      <w:r w:rsidRPr="00F11DD3">
        <w:rPr>
          <w:b/>
          <w:i/>
          <w:sz w:val="28"/>
          <w:szCs w:val="28"/>
        </w:rPr>
        <w:t>Аннотация.</w:t>
      </w:r>
      <w:r w:rsidRPr="00F11DD3">
        <w:rPr>
          <w:sz w:val="28"/>
          <w:szCs w:val="28"/>
        </w:rPr>
        <w:t xml:space="preserve"> В статье рассмотрены основные аспекты структурной и факторной операционализации дисциплины субъектов авиационной деятельности. </w:t>
      </w:r>
    </w:p>
    <w:p w:rsidR="00584CDE" w:rsidRPr="00F11DD3" w:rsidRDefault="00584CDE" w:rsidP="00584CDE">
      <w:pPr>
        <w:pStyle w:val="p2"/>
        <w:spacing w:line="360" w:lineRule="auto"/>
        <w:ind w:firstLine="709"/>
        <w:rPr>
          <w:sz w:val="28"/>
          <w:szCs w:val="28"/>
        </w:rPr>
      </w:pPr>
      <w:r w:rsidRPr="00F11DD3">
        <w:rPr>
          <w:b/>
          <w:sz w:val="28"/>
          <w:szCs w:val="28"/>
        </w:rPr>
        <w:t>Ключевые слова</w:t>
      </w:r>
      <w:r w:rsidRPr="00F11DD3">
        <w:rPr>
          <w:sz w:val="28"/>
          <w:szCs w:val="28"/>
        </w:rPr>
        <w:t xml:space="preserve">: дисциплина авиационной деятельности, субъекты системы авиационной практики, общественные отношения, дисциплинарное сознание, дисциплинарная деятельность. </w:t>
      </w:r>
    </w:p>
    <w:p w:rsidR="00584CDE" w:rsidRPr="00F11DD3" w:rsidRDefault="00584CDE" w:rsidP="00584CDE">
      <w:pPr>
        <w:spacing w:line="360" w:lineRule="auto"/>
        <w:rPr>
          <w:sz w:val="28"/>
          <w:szCs w:val="28"/>
        </w:rPr>
      </w:pPr>
      <w:r w:rsidRPr="00F11DD3">
        <w:rPr>
          <w:b/>
          <w:sz w:val="28"/>
          <w:szCs w:val="28"/>
          <w:lang w:val="ru-RU"/>
        </w:rPr>
        <w:lastRenderedPageBreak/>
        <w:t xml:space="preserve">           </w:t>
      </w:r>
      <w:smartTag w:uri="urn:schemas-microsoft-com:office:smarttags" w:element="place">
        <w:smartTag w:uri="urn:schemas-microsoft-com:office:smarttags" w:element="PlaceName">
          <w:r w:rsidRPr="00F11DD3">
            <w:rPr>
              <w:b/>
              <w:sz w:val="28"/>
              <w:szCs w:val="28"/>
              <w:lang w:val="en-US"/>
            </w:rPr>
            <w:t>Kornilov</w:t>
          </w:r>
        </w:smartTag>
        <w:r w:rsidRPr="00F11DD3">
          <w:rPr>
            <w:b/>
            <w:sz w:val="28"/>
            <w:szCs w:val="28"/>
            <w:lang w:val="en-US"/>
          </w:rPr>
          <w:t xml:space="preserve"> </w:t>
        </w:r>
        <w:smartTag w:uri="urn:schemas-microsoft-com:office:smarttags" w:element="PlaceName">
          <w:r w:rsidRPr="00F11DD3">
            <w:rPr>
              <w:b/>
              <w:sz w:val="28"/>
              <w:szCs w:val="28"/>
              <w:lang w:val="en-US"/>
            </w:rPr>
            <w:t>V.S.</w:t>
          </w:r>
        </w:smartTag>
        <w:r w:rsidRPr="00F11DD3">
          <w:rPr>
            <w:b/>
            <w:sz w:val="28"/>
            <w:szCs w:val="28"/>
            <w:lang w:val="en-US"/>
          </w:rPr>
          <w:t xml:space="preserve"> </w:t>
        </w:r>
        <w:smartTag w:uri="urn:schemas-microsoft-com:office:smarttags" w:element="PlaceName">
          <w:r w:rsidRPr="00F11DD3">
            <w:rPr>
              <w:sz w:val="28"/>
              <w:szCs w:val="28"/>
              <w:lang w:val="en-US"/>
            </w:rPr>
            <w:t>National</w:t>
          </w:r>
        </w:smartTag>
        <w:r w:rsidRPr="00F11DD3">
          <w:rPr>
            <w:sz w:val="28"/>
            <w:szCs w:val="28"/>
            <w:lang w:val="en-US"/>
          </w:rPr>
          <w:t xml:space="preserve"> </w:t>
        </w:r>
        <w:proofErr w:type="gramStart"/>
        <w:smartTag w:uri="urn:schemas-microsoft-com:office:smarttags" w:element="PlaceName">
          <w:r w:rsidRPr="00F11DD3">
            <w:rPr>
              <w:sz w:val="28"/>
              <w:szCs w:val="28"/>
              <w:lang w:val="en-US"/>
            </w:rPr>
            <w:t>aviation</w:t>
          </w:r>
        </w:smartTag>
        <w:proofErr w:type="gramEnd"/>
        <w:r w:rsidRPr="00F11DD3">
          <w:rPr>
            <w:sz w:val="28"/>
            <w:szCs w:val="28"/>
            <w:lang w:val="en-US"/>
          </w:rPr>
          <w:t xml:space="preserve"> </w:t>
        </w:r>
        <w:smartTag w:uri="urn:schemas-microsoft-com:office:smarttags" w:element="PlaceType">
          <w:r w:rsidRPr="00F11DD3">
            <w:rPr>
              <w:sz w:val="28"/>
              <w:szCs w:val="28"/>
              <w:lang w:val="en-US"/>
            </w:rPr>
            <w:t>University</w:t>
          </w:r>
        </w:smartTag>
      </w:smartTag>
      <w:r w:rsidRPr="00F11DD3">
        <w:rPr>
          <w:sz w:val="28"/>
          <w:szCs w:val="28"/>
          <w:lang w:val="en-US"/>
        </w:rPr>
        <w:t>,</w:t>
      </w:r>
      <w:r w:rsidRPr="00F11DD3">
        <w:rPr>
          <w:sz w:val="28"/>
          <w:szCs w:val="28"/>
        </w:rPr>
        <w:t xml:space="preserve"> </w:t>
      </w:r>
      <w:r w:rsidRPr="00F11DD3">
        <w:rPr>
          <w:sz w:val="28"/>
          <w:szCs w:val="28"/>
          <w:lang w:val="en-US"/>
        </w:rPr>
        <w:t>associate Professor of sociology, candidate of psychological Sciences, senior researcher</w:t>
      </w:r>
    </w:p>
    <w:p w:rsidR="00584CDE" w:rsidRPr="00F11DD3" w:rsidRDefault="00584CDE" w:rsidP="00584CDE">
      <w:pPr>
        <w:pStyle w:val="p2"/>
        <w:spacing w:line="360" w:lineRule="auto"/>
        <w:jc w:val="center"/>
        <w:rPr>
          <w:b/>
          <w:sz w:val="28"/>
          <w:szCs w:val="28"/>
          <w:lang w:val="en-US"/>
        </w:rPr>
      </w:pPr>
      <w:r w:rsidRPr="00F11DD3">
        <w:rPr>
          <w:b/>
          <w:sz w:val="28"/>
          <w:szCs w:val="28"/>
          <w:lang w:val="en-US"/>
        </w:rPr>
        <w:t>Structural and factor operationalization discipline’s phenomenonto to aviation activity</w:t>
      </w:r>
    </w:p>
    <w:p w:rsidR="00584CDE" w:rsidRPr="00F11DD3" w:rsidRDefault="00584CDE" w:rsidP="00584CDE">
      <w:pPr>
        <w:pStyle w:val="p2"/>
        <w:spacing w:line="360" w:lineRule="auto"/>
        <w:ind w:firstLine="709"/>
        <w:rPr>
          <w:sz w:val="28"/>
          <w:szCs w:val="28"/>
          <w:lang w:val="en-US"/>
        </w:rPr>
      </w:pPr>
      <w:r w:rsidRPr="00F11DD3">
        <w:rPr>
          <w:b/>
          <w:i/>
          <w:sz w:val="28"/>
          <w:szCs w:val="28"/>
          <w:lang w:val="en-US"/>
        </w:rPr>
        <w:t>Abstract.</w:t>
      </w:r>
      <w:r w:rsidRPr="00F11DD3">
        <w:rPr>
          <w:sz w:val="28"/>
          <w:szCs w:val="28"/>
          <w:lang w:val="en-US"/>
        </w:rPr>
        <w:t xml:space="preserve"> The article describes the main aspects of structural and factor operationalization discipline’s phenomenon of aviation activity</w:t>
      </w:r>
    </w:p>
    <w:p w:rsidR="00584CDE" w:rsidRPr="00F11DD3" w:rsidRDefault="00584CDE" w:rsidP="00584CDE">
      <w:pPr>
        <w:pStyle w:val="p1"/>
        <w:spacing w:line="360" w:lineRule="auto"/>
        <w:ind w:firstLine="709"/>
        <w:rPr>
          <w:sz w:val="28"/>
          <w:szCs w:val="28"/>
          <w:lang w:val="en-US"/>
        </w:rPr>
      </w:pPr>
      <w:r w:rsidRPr="00F11DD3">
        <w:rPr>
          <w:b/>
          <w:sz w:val="28"/>
          <w:szCs w:val="28"/>
          <w:lang w:val="en-US"/>
        </w:rPr>
        <w:t>Keywords:</w:t>
      </w:r>
      <w:r w:rsidRPr="00F11DD3">
        <w:rPr>
          <w:sz w:val="28"/>
          <w:szCs w:val="28"/>
          <w:lang w:val="en-US"/>
        </w:rPr>
        <w:t xml:space="preserve"> discipline of aviation activity, subjects of the system aviation practice, social relations, disciplinary awareness, disciplinary activity.</w:t>
      </w:r>
    </w:p>
    <w:p w:rsidR="00584CDE" w:rsidRPr="00F11DD3" w:rsidRDefault="00584CDE" w:rsidP="00584CDE">
      <w:pPr>
        <w:pStyle w:val="p1"/>
        <w:spacing w:before="0" w:beforeAutospacing="0" w:after="0" w:afterAutospacing="0" w:line="360" w:lineRule="auto"/>
        <w:ind w:firstLine="709"/>
        <w:rPr>
          <w:sz w:val="28"/>
          <w:szCs w:val="28"/>
          <w:lang w:val="en-US"/>
        </w:rPr>
      </w:pPr>
      <w:r w:rsidRPr="00F11DD3">
        <w:rPr>
          <w:b/>
          <w:sz w:val="28"/>
          <w:szCs w:val="28"/>
        </w:rPr>
        <w:t>Актуальность</w:t>
      </w:r>
      <w:r w:rsidRPr="00F11DD3">
        <w:rPr>
          <w:b/>
          <w:sz w:val="28"/>
          <w:szCs w:val="28"/>
          <w:lang w:val="en-US"/>
        </w:rPr>
        <w:t xml:space="preserve"> </w:t>
      </w:r>
      <w:r w:rsidRPr="00F11DD3">
        <w:rPr>
          <w:b/>
          <w:sz w:val="28"/>
          <w:szCs w:val="28"/>
        </w:rPr>
        <w:t>темы</w:t>
      </w:r>
      <w:r w:rsidRPr="00F11DD3">
        <w:rPr>
          <w:b/>
          <w:sz w:val="28"/>
          <w:szCs w:val="28"/>
          <w:lang w:val="en-US"/>
        </w:rPr>
        <w:t>.</w:t>
      </w:r>
      <w:r w:rsidRPr="00F11DD3">
        <w:rPr>
          <w:sz w:val="28"/>
          <w:szCs w:val="28"/>
          <w:lang w:val="en-US"/>
        </w:rPr>
        <w:t xml:space="preserve"> </w:t>
      </w:r>
      <w:proofErr w:type="gramStart"/>
      <w:r w:rsidRPr="00F11DD3">
        <w:rPr>
          <w:sz w:val="28"/>
          <w:szCs w:val="28"/>
        </w:rPr>
        <w:t>Соц</w:t>
      </w:r>
      <w:proofErr w:type="gramEnd"/>
      <w:r w:rsidRPr="00F11DD3">
        <w:rPr>
          <w:sz w:val="28"/>
          <w:szCs w:val="28"/>
        </w:rPr>
        <w:t>іологічне</w:t>
      </w:r>
      <w:r w:rsidRPr="00F11DD3">
        <w:rPr>
          <w:sz w:val="28"/>
          <w:szCs w:val="28"/>
          <w:lang w:val="en-US"/>
        </w:rPr>
        <w:t xml:space="preserve"> </w:t>
      </w:r>
      <w:r w:rsidRPr="00F11DD3">
        <w:rPr>
          <w:sz w:val="28"/>
          <w:szCs w:val="28"/>
        </w:rPr>
        <w:t>пізнання</w:t>
      </w:r>
      <w:r w:rsidRPr="00F11DD3">
        <w:rPr>
          <w:sz w:val="28"/>
          <w:szCs w:val="28"/>
          <w:lang w:val="en-US"/>
        </w:rPr>
        <w:t xml:space="preserve"> </w:t>
      </w:r>
      <w:r w:rsidRPr="00F11DD3">
        <w:rPr>
          <w:sz w:val="28"/>
          <w:szCs w:val="28"/>
        </w:rPr>
        <w:t>феномену</w:t>
      </w:r>
      <w:r w:rsidRPr="00F11DD3">
        <w:rPr>
          <w:sz w:val="28"/>
          <w:szCs w:val="28"/>
          <w:lang w:val="en-US"/>
        </w:rPr>
        <w:t xml:space="preserve"> </w:t>
      </w:r>
      <w:r w:rsidRPr="00F11DD3">
        <w:rPr>
          <w:sz w:val="28"/>
          <w:szCs w:val="28"/>
        </w:rPr>
        <w:t>дисципліни</w:t>
      </w:r>
      <w:r w:rsidRPr="00F11DD3">
        <w:rPr>
          <w:sz w:val="28"/>
          <w:szCs w:val="28"/>
          <w:lang w:val="en-US"/>
        </w:rPr>
        <w:t xml:space="preserve"> </w:t>
      </w:r>
      <w:r w:rsidRPr="00F11DD3">
        <w:rPr>
          <w:sz w:val="28"/>
          <w:szCs w:val="28"/>
          <w:lang w:val="uk-UA"/>
        </w:rPr>
        <w:t>авіаційної діяльності</w:t>
      </w:r>
      <w:r w:rsidRPr="00F11DD3">
        <w:rPr>
          <w:sz w:val="28"/>
          <w:szCs w:val="28"/>
          <w:lang w:val="en-US"/>
        </w:rPr>
        <w:t xml:space="preserve"> (</w:t>
      </w:r>
      <w:r w:rsidRPr="00F11DD3">
        <w:rPr>
          <w:sz w:val="28"/>
          <w:szCs w:val="28"/>
        </w:rPr>
        <w:t>в</w:t>
      </w:r>
      <w:r w:rsidRPr="00F11DD3">
        <w:rPr>
          <w:sz w:val="28"/>
          <w:szCs w:val="28"/>
          <w:lang w:val="en-US"/>
        </w:rPr>
        <w:t xml:space="preserve"> </w:t>
      </w:r>
      <w:r w:rsidRPr="00F11DD3">
        <w:rPr>
          <w:sz w:val="28"/>
          <w:szCs w:val="28"/>
        </w:rPr>
        <w:t>подальшому</w:t>
      </w:r>
      <w:r w:rsidRPr="00F11DD3">
        <w:rPr>
          <w:sz w:val="28"/>
          <w:szCs w:val="28"/>
          <w:lang w:val="en-US"/>
        </w:rPr>
        <w:t xml:space="preserve"> – </w:t>
      </w:r>
      <w:r w:rsidRPr="00F11DD3">
        <w:rPr>
          <w:sz w:val="28"/>
          <w:szCs w:val="28"/>
        </w:rPr>
        <w:t>Д</w:t>
      </w:r>
      <w:r w:rsidRPr="00F11DD3">
        <w:rPr>
          <w:sz w:val="28"/>
          <w:szCs w:val="28"/>
          <w:lang w:val="uk-UA"/>
        </w:rPr>
        <w:t>АД</w:t>
      </w:r>
      <w:r w:rsidRPr="00F11DD3">
        <w:rPr>
          <w:sz w:val="28"/>
          <w:szCs w:val="28"/>
          <w:lang w:val="en-US"/>
        </w:rPr>
        <w:t xml:space="preserve">) </w:t>
      </w:r>
      <w:r w:rsidRPr="00F11DD3">
        <w:rPr>
          <w:sz w:val="28"/>
          <w:szCs w:val="28"/>
        </w:rPr>
        <w:t>вимагає</w:t>
      </w:r>
      <w:r w:rsidRPr="00F11DD3">
        <w:rPr>
          <w:sz w:val="28"/>
          <w:szCs w:val="28"/>
          <w:lang w:val="en-US"/>
        </w:rPr>
        <w:t xml:space="preserve"> </w:t>
      </w:r>
      <w:r w:rsidRPr="00F11DD3">
        <w:rPr>
          <w:sz w:val="28"/>
          <w:szCs w:val="28"/>
        </w:rPr>
        <w:t>виявлення</w:t>
      </w:r>
      <w:r w:rsidRPr="00F11DD3">
        <w:rPr>
          <w:sz w:val="28"/>
          <w:szCs w:val="28"/>
          <w:lang w:val="en-US"/>
        </w:rPr>
        <w:t xml:space="preserve"> </w:t>
      </w:r>
      <w:r w:rsidRPr="00F11DD3">
        <w:rPr>
          <w:sz w:val="28"/>
          <w:szCs w:val="28"/>
        </w:rPr>
        <w:t>сукупності</w:t>
      </w:r>
      <w:r w:rsidRPr="00F11DD3">
        <w:rPr>
          <w:sz w:val="28"/>
          <w:szCs w:val="28"/>
          <w:lang w:val="en-US"/>
        </w:rPr>
        <w:t xml:space="preserve"> </w:t>
      </w:r>
      <w:r w:rsidRPr="00F11DD3">
        <w:rPr>
          <w:sz w:val="28"/>
          <w:szCs w:val="28"/>
        </w:rPr>
        <w:t>її</w:t>
      </w:r>
      <w:r w:rsidRPr="00F11DD3">
        <w:rPr>
          <w:sz w:val="28"/>
          <w:szCs w:val="28"/>
          <w:lang w:val="en-US"/>
        </w:rPr>
        <w:t xml:space="preserve"> </w:t>
      </w:r>
      <w:r w:rsidRPr="00F11DD3">
        <w:rPr>
          <w:sz w:val="28"/>
          <w:szCs w:val="28"/>
        </w:rPr>
        <w:t>елементів</w:t>
      </w:r>
      <w:r w:rsidRPr="00F11DD3">
        <w:rPr>
          <w:sz w:val="28"/>
          <w:szCs w:val="28"/>
          <w:lang w:val="en-US"/>
        </w:rPr>
        <w:t xml:space="preserve">, </w:t>
      </w:r>
      <w:r w:rsidRPr="00F11DD3">
        <w:rPr>
          <w:sz w:val="28"/>
          <w:szCs w:val="28"/>
        </w:rPr>
        <w:t>а</w:t>
      </w:r>
      <w:r w:rsidRPr="00F11DD3">
        <w:rPr>
          <w:sz w:val="28"/>
          <w:szCs w:val="28"/>
          <w:lang w:val="en-US"/>
        </w:rPr>
        <w:t xml:space="preserve"> </w:t>
      </w:r>
      <w:r w:rsidRPr="00F11DD3">
        <w:rPr>
          <w:sz w:val="28"/>
          <w:szCs w:val="28"/>
        </w:rPr>
        <w:t>також</w:t>
      </w:r>
      <w:r w:rsidRPr="00F11DD3">
        <w:rPr>
          <w:sz w:val="28"/>
          <w:szCs w:val="28"/>
          <w:lang w:val="en-US"/>
        </w:rPr>
        <w:t xml:space="preserve"> </w:t>
      </w:r>
      <w:r w:rsidRPr="00F11DD3">
        <w:rPr>
          <w:sz w:val="28"/>
          <w:szCs w:val="28"/>
        </w:rPr>
        <w:t>феноменів</w:t>
      </w:r>
      <w:r w:rsidRPr="00F11DD3">
        <w:rPr>
          <w:sz w:val="28"/>
          <w:szCs w:val="28"/>
          <w:lang w:val="en-US"/>
        </w:rPr>
        <w:t xml:space="preserve">, </w:t>
      </w:r>
      <w:r w:rsidRPr="00F11DD3">
        <w:rPr>
          <w:sz w:val="28"/>
          <w:szCs w:val="28"/>
        </w:rPr>
        <w:t>що</w:t>
      </w:r>
      <w:r w:rsidRPr="00F11DD3">
        <w:rPr>
          <w:sz w:val="28"/>
          <w:szCs w:val="28"/>
          <w:lang w:val="en-US"/>
        </w:rPr>
        <w:t xml:space="preserve"> </w:t>
      </w:r>
      <w:r w:rsidRPr="00F11DD3">
        <w:rPr>
          <w:sz w:val="28"/>
          <w:szCs w:val="28"/>
        </w:rPr>
        <w:t>детермінують</w:t>
      </w:r>
      <w:r w:rsidRPr="00F11DD3">
        <w:rPr>
          <w:sz w:val="28"/>
          <w:szCs w:val="28"/>
          <w:lang w:val="en-US"/>
        </w:rPr>
        <w:t xml:space="preserve"> </w:t>
      </w:r>
      <w:r w:rsidRPr="00F11DD3">
        <w:rPr>
          <w:sz w:val="28"/>
          <w:szCs w:val="28"/>
        </w:rPr>
        <w:t>або</w:t>
      </w:r>
      <w:r w:rsidRPr="00F11DD3">
        <w:rPr>
          <w:sz w:val="28"/>
          <w:szCs w:val="28"/>
          <w:lang w:val="en-US"/>
        </w:rPr>
        <w:t xml:space="preserve"> </w:t>
      </w:r>
      <w:r w:rsidRPr="00F11DD3">
        <w:rPr>
          <w:sz w:val="28"/>
          <w:szCs w:val="28"/>
        </w:rPr>
        <w:t>в</w:t>
      </w:r>
      <w:r w:rsidRPr="00F11DD3">
        <w:rPr>
          <w:sz w:val="28"/>
          <w:szCs w:val="28"/>
          <w:lang w:val="en-US"/>
        </w:rPr>
        <w:t xml:space="preserve"> </w:t>
      </w:r>
      <w:r w:rsidRPr="00F11DD3">
        <w:rPr>
          <w:sz w:val="28"/>
          <w:szCs w:val="28"/>
        </w:rPr>
        <w:t>якійсь</w:t>
      </w:r>
      <w:r w:rsidRPr="00F11DD3">
        <w:rPr>
          <w:sz w:val="28"/>
          <w:szCs w:val="28"/>
          <w:lang w:val="en-US"/>
        </w:rPr>
        <w:t xml:space="preserve"> </w:t>
      </w:r>
      <w:r w:rsidRPr="00F11DD3">
        <w:rPr>
          <w:sz w:val="28"/>
          <w:szCs w:val="28"/>
        </w:rPr>
        <w:t>мірі</w:t>
      </w:r>
      <w:r w:rsidRPr="00F11DD3">
        <w:rPr>
          <w:sz w:val="28"/>
          <w:szCs w:val="28"/>
          <w:lang w:val="en-US"/>
        </w:rPr>
        <w:t xml:space="preserve"> «</w:t>
      </w:r>
      <w:r w:rsidRPr="00F11DD3">
        <w:rPr>
          <w:sz w:val="28"/>
          <w:szCs w:val="28"/>
        </w:rPr>
        <w:t>приймають</w:t>
      </w:r>
      <w:r w:rsidRPr="00F11DD3">
        <w:rPr>
          <w:sz w:val="28"/>
          <w:szCs w:val="28"/>
          <w:lang w:val="en-US"/>
        </w:rPr>
        <w:t xml:space="preserve"> </w:t>
      </w:r>
      <w:r w:rsidRPr="00F11DD3">
        <w:rPr>
          <w:sz w:val="28"/>
          <w:szCs w:val="28"/>
        </w:rPr>
        <w:t>участь</w:t>
      </w:r>
      <w:r w:rsidRPr="00F11DD3">
        <w:rPr>
          <w:sz w:val="28"/>
          <w:szCs w:val="28"/>
          <w:lang w:val="en-US"/>
        </w:rPr>
        <w:t xml:space="preserve">» </w:t>
      </w:r>
      <w:r w:rsidRPr="00F11DD3">
        <w:rPr>
          <w:sz w:val="28"/>
          <w:szCs w:val="28"/>
        </w:rPr>
        <w:t>у</w:t>
      </w:r>
      <w:r w:rsidRPr="00F11DD3">
        <w:rPr>
          <w:sz w:val="28"/>
          <w:szCs w:val="28"/>
          <w:lang w:val="en-US"/>
        </w:rPr>
        <w:t xml:space="preserve"> </w:t>
      </w:r>
      <w:r w:rsidRPr="00F11DD3">
        <w:rPr>
          <w:sz w:val="28"/>
          <w:szCs w:val="28"/>
        </w:rPr>
        <w:t>функціонуванні</w:t>
      </w:r>
      <w:r w:rsidRPr="00F11DD3">
        <w:rPr>
          <w:sz w:val="28"/>
          <w:szCs w:val="28"/>
          <w:lang w:val="en-US"/>
        </w:rPr>
        <w:t xml:space="preserve"> </w:t>
      </w:r>
      <w:r w:rsidRPr="00F11DD3">
        <w:rPr>
          <w:sz w:val="28"/>
          <w:szCs w:val="28"/>
        </w:rPr>
        <w:t>і</w:t>
      </w:r>
      <w:r w:rsidRPr="00F11DD3">
        <w:rPr>
          <w:sz w:val="28"/>
          <w:szCs w:val="28"/>
          <w:lang w:val="en-US"/>
        </w:rPr>
        <w:t xml:space="preserve"> </w:t>
      </w:r>
      <w:r w:rsidRPr="00F11DD3">
        <w:rPr>
          <w:sz w:val="28"/>
          <w:szCs w:val="28"/>
        </w:rPr>
        <w:t>розвитку</w:t>
      </w:r>
      <w:r w:rsidRPr="00F11DD3">
        <w:rPr>
          <w:sz w:val="28"/>
          <w:szCs w:val="28"/>
          <w:lang w:val="en-US"/>
        </w:rPr>
        <w:t xml:space="preserve"> </w:t>
      </w:r>
      <w:r w:rsidRPr="00F11DD3">
        <w:rPr>
          <w:sz w:val="28"/>
          <w:szCs w:val="28"/>
        </w:rPr>
        <w:t>всієї</w:t>
      </w:r>
      <w:r w:rsidRPr="00F11DD3">
        <w:rPr>
          <w:sz w:val="28"/>
          <w:szCs w:val="28"/>
          <w:lang w:val="en-US"/>
        </w:rPr>
        <w:t xml:space="preserve"> </w:t>
      </w:r>
      <w:r w:rsidRPr="00F11DD3">
        <w:rPr>
          <w:sz w:val="28"/>
          <w:szCs w:val="28"/>
        </w:rPr>
        <w:t>дисциплінарної</w:t>
      </w:r>
      <w:r w:rsidRPr="00F11DD3">
        <w:rPr>
          <w:sz w:val="28"/>
          <w:szCs w:val="28"/>
          <w:lang w:val="en-US"/>
        </w:rPr>
        <w:t xml:space="preserve"> </w:t>
      </w:r>
      <w:r w:rsidRPr="00F11DD3">
        <w:rPr>
          <w:sz w:val="28"/>
          <w:szCs w:val="28"/>
        </w:rPr>
        <w:t>галузі</w:t>
      </w:r>
      <w:r w:rsidRPr="00F11DD3">
        <w:rPr>
          <w:sz w:val="28"/>
          <w:szCs w:val="28"/>
          <w:lang w:val="en-US"/>
        </w:rPr>
        <w:t xml:space="preserve"> </w:t>
      </w:r>
      <w:r w:rsidRPr="00F11DD3">
        <w:rPr>
          <w:sz w:val="28"/>
          <w:szCs w:val="28"/>
          <w:lang w:val="uk-UA"/>
        </w:rPr>
        <w:t xml:space="preserve"> її </w:t>
      </w:r>
      <w:r w:rsidRPr="00F11DD3">
        <w:rPr>
          <w:sz w:val="28"/>
          <w:szCs w:val="28"/>
        </w:rPr>
        <w:t>суб</w:t>
      </w:r>
      <w:r w:rsidRPr="00F11DD3">
        <w:rPr>
          <w:sz w:val="28"/>
          <w:szCs w:val="28"/>
          <w:lang w:val="en-US"/>
        </w:rPr>
        <w:t>’</w:t>
      </w:r>
      <w:r w:rsidRPr="00F11DD3">
        <w:rPr>
          <w:sz w:val="28"/>
          <w:szCs w:val="28"/>
        </w:rPr>
        <w:t>єктів</w:t>
      </w:r>
      <w:r w:rsidRPr="00F11DD3">
        <w:rPr>
          <w:sz w:val="28"/>
          <w:szCs w:val="28"/>
          <w:lang w:val="en-US"/>
        </w:rPr>
        <w:t xml:space="preserve"> (</w:t>
      </w:r>
      <w:r w:rsidRPr="00F11DD3">
        <w:rPr>
          <w:sz w:val="28"/>
          <w:szCs w:val="28"/>
        </w:rPr>
        <w:t>в</w:t>
      </w:r>
      <w:r w:rsidRPr="00F11DD3">
        <w:rPr>
          <w:sz w:val="28"/>
          <w:szCs w:val="28"/>
          <w:lang w:val="en-US"/>
        </w:rPr>
        <w:t xml:space="preserve"> </w:t>
      </w:r>
      <w:r w:rsidRPr="00F11DD3">
        <w:rPr>
          <w:sz w:val="28"/>
          <w:szCs w:val="28"/>
        </w:rPr>
        <w:t>подальшому</w:t>
      </w:r>
      <w:r w:rsidRPr="00F11DD3">
        <w:rPr>
          <w:sz w:val="28"/>
          <w:szCs w:val="28"/>
          <w:lang w:val="en-US"/>
        </w:rPr>
        <w:t xml:space="preserve"> – </w:t>
      </w:r>
      <w:r w:rsidRPr="00F11DD3">
        <w:rPr>
          <w:sz w:val="28"/>
          <w:szCs w:val="28"/>
        </w:rPr>
        <w:t>С</w:t>
      </w:r>
      <w:r w:rsidRPr="00F11DD3">
        <w:rPr>
          <w:sz w:val="28"/>
          <w:szCs w:val="28"/>
          <w:lang w:val="uk-UA"/>
        </w:rPr>
        <w:t>АД</w:t>
      </w:r>
      <w:r w:rsidRPr="00F11DD3">
        <w:rPr>
          <w:sz w:val="28"/>
          <w:szCs w:val="28"/>
          <w:lang w:val="en-US"/>
        </w:rPr>
        <w:t>).</w:t>
      </w:r>
    </w:p>
    <w:p w:rsidR="00584CDE" w:rsidRPr="00F11DD3" w:rsidRDefault="00584CDE" w:rsidP="00584CDE">
      <w:pPr>
        <w:pStyle w:val="p2"/>
        <w:spacing w:before="0" w:beforeAutospacing="0" w:after="0" w:afterAutospacing="0" w:line="360" w:lineRule="auto"/>
        <w:ind w:firstLine="709"/>
        <w:rPr>
          <w:sz w:val="28"/>
          <w:szCs w:val="28"/>
        </w:rPr>
      </w:pPr>
      <w:r w:rsidRPr="00F11DD3">
        <w:rPr>
          <w:sz w:val="28"/>
          <w:szCs w:val="28"/>
        </w:rPr>
        <w:t xml:space="preserve">На результати значної кількості як теоретико-прикладних так і прикладних </w:t>
      </w:r>
      <w:proofErr w:type="gramStart"/>
      <w:r w:rsidRPr="00F11DD3">
        <w:rPr>
          <w:sz w:val="28"/>
          <w:szCs w:val="28"/>
        </w:rPr>
        <w:t>досл</w:t>
      </w:r>
      <w:proofErr w:type="gramEnd"/>
      <w:r w:rsidRPr="00F11DD3">
        <w:rPr>
          <w:sz w:val="28"/>
          <w:szCs w:val="28"/>
        </w:rPr>
        <w:t xml:space="preserve">іджень проблем </w:t>
      </w:r>
      <w:r w:rsidRPr="00F11DD3">
        <w:rPr>
          <w:sz w:val="28"/>
          <w:szCs w:val="28"/>
          <w:lang w:val="uk-UA"/>
        </w:rPr>
        <w:t xml:space="preserve">ДАД </w:t>
      </w:r>
      <w:r w:rsidRPr="00F11DD3">
        <w:rPr>
          <w:sz w:val="28"/>
          <w:szCs w:val="28"/>
        </w:rPr>
        <w:t>вплинули тенденції застосування однобічного у методологічному плані підходу до оцінки соціальних процесів та феноменів. Зокрема, неадекватної оцінці було піддано значна кількість рис, характеристик, якостей</w:t>
      </w:r>
      <w:r w:rsidRPr="00F11DD3">
        <w:rPr>
          <w:sz w:val="28"/>
          <w:szCs w:val="28"/>
          <w:lang w:val="uk-UA"/>
        </w:rPr>
        <w:t xml:space="preserve"> дисциплінарних явищ</w:t>
      </w:r>
      <w:r w:rsidRPr="00F11DD3">
        <w:rPr>
          <w:sz w:val="28"/>
          <w:szCs w:val="28"/>
        </w:rPr>
        <w:t>, часто надуманими, не підкріпленими науковою теорією виявилися уявлення про тенденції, закономірності і механізми ї</w:t>
      </w:r>
      <w:r w:rsidRPr="00F11DD3">
        <w:rPr>
          <w:sz w:val="28"/>
          <w:szCs w:val="28"/>
          <w:lang w:val="uk-UA"/>
        </w:rPr>
        <w:t>х</w:t>
      </w:r>
      <w:r w:rsidRPr="00F11DD3">
        <w:rPr>
          <w:sz w:val="28"/>
          <w:szCs w:val="28"/>
        </w:rPr>
        <w:t xml:space="preserve"> функціонування та розвитку. Заходи щодо оптимізації її </w:t>
      </w:r>
      <w:proofErr w:type="gramStart"/>
      <w:r w:rsidRPr="00F11DD3">
        <w:rPr>
          <w:sz w:val="28"/>
          <w:szCs w:val="28"/>
        </w:rPr>
        <w:t>р</w:t>
      </w:r>
      <w:proofErr w:type="gramEnd"/>
      <w:r w:rsidRPr="00F11DD3">
        <w:rPr>
          <w:sz w:val="28"/>
          <w:szCs w:val="28"/>
        </w:rPr>
        <w:t>івня, часто, були недостатньо ефективними, а застаріли традиційні підходи до соціологічного забезпечення Д</w:t>
      </w:r>
      <w:r w:rsidRPr="00F11DD3">
        <w:rPr>
          <w:sz w:val="28"/>
          <w:szCs w:val="28"/>
          <w:lang w:val="uk-UA"/>
        </w:rPr>
        <w:t>АД</w:t>
      </w:r>
      <w:r w:rsidRPr="00F11DD3">
        <w:rPr>
          <w:sz w:val="28"/>
          <w:szCs w:val="28"/>
        </w:rPr>
        <w:t xml:space="preserve"> продовжують використовуватися і сьогодні. Це, зокрема, призводить до застосування ненаукових, застарілих його методів і прийомів </w:t>
      </w:r>
    </w:p>
    <w:p w:rsidR="00584CDE" w:rsidRPr="00F11DD3" w:rsidRDefault="00584CDE" w:rsidP="00584CDE">
      <w:pPr>
        <w:pStyle w:val="p2"/>
        <w:spacing w:before="0" w:beforeAutospacing="0" w:after="0" w:afterAutospacing="0" w:line="360" w:lineRule="auto"/>
        <w:rPr>
          <w:sz w:val="28"/>
          <w:szCs w:val="28"/>
          <w:lang w:val="uk-UA"/>
        </w:rPr>
      </w:pPr>
      <w:r w:rsidRPr="00F11DD3">
        <w:rPr>
          <w:sz w:val="28"/>
          <w:szCs w:val="28"/>
          <w:lang w:val="uk-UA"/>
        </w:rPr>
        <w:t xml:space="preserve">         На виникнення ситуації, що склалася, вплинуло уповільнення в останні роки процесу розробки дійсно наукових теоретико-методологічних засад концепції ДАД, неспроможність соціологічної науки запропонувати науково обґрунтовані, адекватні сучасності практичні рекомендації щодо управління </w:t>
      </w:r>
      <w:r w:rsidRPr="00F11DD3">
        <w:rPr>
          <w:sz w:val="28"/>
          <w:szCs w:val="28"/>
          <w:lang w:val="uk-UA"/>
        </w:rPr>
        <w:lastRenderedPageBreak/>
        <w:t xml:space="preserve">процесами її оптимізації. Як наслідок, сьогодні вкрай потрібен перегляд існуючих уявлень про соціальні механізми функціонування і розвитку дисциплінарних явищ. І одною з основних задач, від реалізації якої буде залежити вирішення вищезазначених проблем е здійснення структурної та факторної операціоналізації ДАД. </w:t>
      </w:r>
    </w:p>
    <w:p w:rsidR="00584CDE" w:rsidRPr="00F11DD3" w:rsidRDefault="00584CDE" w:rsidP="00584CDE">
      <w:pPr>
        <w:pStyle w:val="p1"/>
        <w:spacing w:before="0" w:beforeAutospacing="0" w:after="0" w:afterAutospacing="0" w:line="360" w:lineRule="auto"/>
        <w:ind w:firstLine="709"/>
        <w:rPr>
          <w:sz w:val="28"/>
          <w:szCs w:val="28"/>
          <w:lang w:val="uk-UA"/>
        </w:rPr>
      </w:pPr>
      <w:r w:rsidRPr="00F11DD3">
        <w:rPr>
          <w:b/>
          <w:sz w:val="28"/>
          <w:szCs w:val="28"/>
          <w:lang w:val="uk-UA"/>
        </w:rPr>
        <w:t>Аналіз досліджень і публікацій.</w:t>
      </w:r>
      <w:r w:rsidRPr="00F11DD3">
        <w:rPr>
          <w:sz w:val="28"/>
          <w:szCs w:val="28"/>
          <w:lang w:val="uk-UA"/>
        </w:rPr>
        <w:t xml:space="preserve"> Аналіз джерел соціологічної інформації і практичного стану справ [2;5;6;7;9] свідчить, що реалізація основних напрямків вивчення та забезпечення ДАД не отримала необхідної наукової розробки ні на теоретичному, ні на прикладному рівнях Багато в чому це пояснюється невирішеністю певних теоретичних і емпіричних проблем. </w:t>
      </w:r>
      <w:r w:rsidRPr="00F11DD3">
        <w:rPr>
          <w:sz w:val="28"/>
          <w:szCs w:val="28"/>
        </w:rPr>
        <w:t>Так, до теперішнього часу залишається невивченим повною мірою змі</w:t>
      </w:r>
      <w:proofErr w:type="gramStart"/>
      <w:r w:rsidRPr="00F11DD3">
        <w:rPr>
          <w:sz w:val="28"/>
          <w:szCs w:val="28"/>
        </w:rPr>
        <w:t>ст</w:t>
      </w:r>
      <w:proofErr w:type="gramEnd"/>
      <w:r w:rsidRPr="00F11DD3">
        <w:rPr>
          <w:sz w:val="28"/>
          <w:szCs w:val="28"/>
        </w:rPr>
        <w:t xml:space="preserve"> феномену Д</w:t>
      </w:r>
      <w:r w:rsidRPr="00F11DD3">
        <w:rPr>
          <w:sz w:val="28"/>
          <w:szCs w:val="28"/>
          <w:lang w:val="uk-UA"/>
        </w:rPr>
        <w:t>АД</w:t>
      </w:r>
      <w:r w:rsidRPr="00F11DD3">
        <w:rPr>
          <w:sz w:val="28"/>
          <w:szCs w:val="28"/>
        </w:rPr>
        <w:t xml:space="preserve">, її структура, характер зв'язку з соціальними і духовними відносинами суспільства. </w:t>
      </w:r>
    </w:p>
    <w:p w:rsidR="00584CDE" w:rsidRPr="00F11DD3" w:rsidRDefault="00584CDE" w:rsidP="00584CDE">
      <w:pPr>
        <w:pStyle w:val="p1"/>
        <w:spacing w:before="0" w:beforeAutospacing="0" w:after="0" w:afterAutospacing="0" w:line="360" w:lineRule="auto"/>
        <w:ind w:firstLine="709"/>
        <w:rPr>
          <w:sz w:val="28"/>
          <w:szCs w:val="28"/>
        </w:rPr>
      </w:pPr>
      <w:r w:rsidRPr="00F11DD3">
        <w:rPr>
          <w:sz w:val="28"/>
          <w:szCs w:val="28"/>
        </w:rPr>
        <w:t xml:space="preserve">Досить поверхнево </w:t>
      </w:r>
      <w:proofErr w:type="gramStart"/>
      <w:r w:rsidRPr="00F11DD3">
        <w:rPr>
          <w:sz w:val="28"/>
          <w:szCs w:val="28"/>
        </w:rPr>
        <w:t>досл</w:t>
      </w:r>
      <w:proofErr w:type="gramEnd"/>
      <w:r w:rsidRPr="00F11DD3">
        <w:rPr>
          <w:sz w:val="28"/>
          <w:szCs w:val="28"/>
        </w:rPr>
        <w:t>іджено вплив умов, змісту і характеру діяльності, характеристик С</w:t>
      </w:r>
      <w:r w:rsidRPr="00F11DD3">
        <w:rPr>
          <w:sz w:val="28"/>
          <w:szCs w:val="28"/>
          <w:lang w:val="uk-UA"/>
        </w:rPr>
        <w:t>АД</w:t>
      </w:r>
      <w:r w:rsidRPr="00F11DD3">
        <w:rPr>
          <w:sz w:val="28"/>
          <w:szCs w:val="28"/>
        </w:rPr>
        <w:t xml:space="preserve"> на процеси їх розвитку. Аналіз впливу існуючої моральної практиці, всієї сукупності духовних та психологічних характеристик і явищ на процеси розвитку С</w:t>
      </w:r>
      <w:r w:rsidRPr="00F11DD3">
        <w:rPr>
          <w:sz w:val="28"/>
          <w:szCs w:val="28"/>
          <w:lang w:val="uk-UA"/>
        </w:rPr>
        <w:t>АД</w:t>
      </w:r>
      <w:r w:rsidRPr="00F11DD3">
        <w:rPr>
          <w:sz w:val="28"/>
          <w:szCs w:val="28"/>
        </w:rPr>
        <w:t xml:space="preserve"> у більшості випадків, як правило, призводить лише до типових, поверхневих висновків. Потребують поглиблення та уточнення розуміння основних типів дисциплінарної </w:t>
      </w:r>
      <w:proofErr w:type="gramStart"/>
      <w:r w:rsidRPr="00F11DD3">
        <w:rPr>
          <w:sz w:val="28"/>
          <w:szCs w:val="28"/>
        </w:rPr>
        <w:t>соц</w:t>
      </w:r>
      <w:proofErr w:type="gramEnd"/>
      <w:r w:rsidRPr="00F11DD3">
        <w:rPr>
          <w:sz w:val="28"/>
          <w:szCs w:val="28"/>
        </w:rPr>
        <w:t>іалізації С</w:t>
      </w:r>
      <w:r w:rsidRPr="00F11DD3">
        <w:rPr>
          <w:sz w:val="28"/>
          <w:szCs w:val="28"/>
          <w:lang w:val="uk-UA"/>
        </w:rPr>
        <w:t>АД</w:t>
      </w:r>
      <w:r w:rsidRPr="00F11DD3">
        <w:rPr>
          <w:sz w:val="28"/>
          <w:szCs w:val="28"/>
        </w:rPr>
        <w:t>, уявлення про їх зміст і структуру. Практично відсутня науково обґрунтована система критеріїв оцінки Д</w:t>
      </w:r>
      <w:r w:rsidRPr="00F11DD3">
        <w:rPr>
          <w:sz w:val="28"/>
          <w:szCs w:val="28"/>
          <w:lang w:val="uk-UA"/>
        </w:rPr>
        <w:t>АД</w:t>
      </w:r>
      <w:r w:rsidRPr="00F11DD3">
        <w:rPr>
          <w:sz w:val="28"/>
          <w:szCs w:val="28"/>
        </w:rPr>
        <w:t xml:space="preserve">, не розроблені відповідні методики її діагностики та прогнозу, не визначені адекватні моделі, форми, засоби, методи її </w:t>
      </w:r>
      <w:proofErr w:type="gramStart"/>
      <w:r w:rsidRPr="00F11DD3">
        <w:rPr>
          <w:sz w:val="28"/>
          <w:szCs w:val="28"/>
        </w:rPr>
        <w:t>соц</w:t>
      </w:r>
      <w:proofErr w:type="gramEnd"/>
      <w:r w:rsidRPr="00F11DD3">
        <w:rPr>
          <w:sz w:val="28"/>
          <w:szCs w:val="28"/>
        </w:rPr>
        <w:t xml:space="preserve">іологічного вивчення, забезпечення, оптимізації і управління тощо. </w:t>
      </w:r>
    </w:p>
    <w:p w:rsidR="00584CDE" w:rsidRPr="00F11DD3" w:rsidRDefault="00584CDE" w:rsidP="00584CDE">
      <w:pPr>
        <w:pStyle w:val="p1"/>
        <w:spacing w:before="0" w:beforeAutospacing="0" w:after="0" w:afterAutospacing="0" w:line="360" w:lineRule="auto"/>
        <w:ind w:firstLine="709"/>
        <w:rPr>
          <w:sz w:val="28"/>
          <w:szCs w:val="28"/>
        </w:rPr>
      </w:pPr>
      <w:r w:rsidRPr="00F11DD3">
        <w:rPr>
          <w:b/>
          <w:sz w:val="28"/>
          <w:szCs w:val="28"/>
        </w:rPr>
        <w:t>Мета статті.</w:t>
      </w:r>
      <w:r w:rsidRPr="00F11DD3">
        <w:rPr>
          <w:sz w:val="28"/>
          <w:szCs w:val="28"/>
        </w:rPr>
        <w:t xml:space="preserve"> Метою статті є подальша розробка теоретико-методологічних основ </w:t>
      </w:r>
      <w:proofErr w:type="gramStart"/>
      <w:r w:rsidRPr="00F11DD3">
        <w:rPr>
          <w:sz w:val="28"/>
          <w:szCs w:val="28"/>
        </w:rPr>
        <w:t>соц</w:t>
      </w:r>
      <w:proofErr w:type="gramEnd"/>
      <w:r w:rsidRPr="00F11DD3">
        <w:rPr>
          <w:sz w:val="28"/>
          <w:szCs w:val="28"/>
        </w:rPr>
        <w:t>іологічного вивчення Д</w:t>
      </w:r>
      <w:r w:rsidRPr="00F11DD3">
        <w:rPr>
          <w:sz w:val="28"/>
          <w:szCs w:val="28"/>
          <w:lang w:val="uk-UA"/>
        </w:rPr>
        <w:t>АД</w:t>
      </w:r>
      <w:r w:rsidRPr="00F11DD3">
        <w:rPr>
          <w:sz w:val="28"/>
          <w:szCs w:val="28"/>
        </w:rPr>
        <w:t xml:space="preserve"> С</w:t>
      </w:r>
      <w:r w:rsidRPr="00F11DD3">
        <w:rPr>
          <w:sz w:val="28"/>
          <w:szCs w:val="28"/>
          <w:lang w:val="uk-UA"/>
        </w:rPr>
        <w:t>АД</w:t>
      </w:r>
      <w:r w:rsidRPr="00F11DD3">
        <w:rPr>
          <w:sz w:val="28"/>
          <w:szCs w:val="28"/>
        </w:rPr>
        <w:t>, здійснення аналітичної операціоналізаціі як передумови подальшого вирішення загальних проблем моделювання, проектування змісту, організації, форм, методів її соціологічного забезпечення.</w:t>
      </w:r>
    </w:p>
    <w:p w:rsidR="00584CDE" w:rsidRPr="00F11DD3" w:rsidRDefault="00584CDE" w:rsidP="00584CDE">
      <w:pPr>
        <w:pStyle w:val="p1"/>
        <w:spacing w:before="0" w:beforeAutospacing="0" w:after="0" w:afterAutospacing="0" w:line="360" w:lineRule="auto"/>
        <w:ind w:firstLine="709"/>
        <w:rPr>
          <w:sz w:val="28"/>
          <w:szCs w:val="28"/>
        </w:rPr>
      </w:pPr>
      <w:r w:rsidRPr="00F11DD3">
        <w:rPr>
          <w:b/>
          <w:sz w:val="28"/>
          <w:szCs w:val="28"/>
        </w:rPr>
        <w:lastRenderedPageBreak/>
        <w:t xml:space="preserve">Виклад основного </w:t>
      </w:r>
      <w:proofErr w:type="gramStart"/>
      <w:r w:rsidRPr="00F11DD3">
        <w:rPr>
          <w:b/>
          <w:sz w:val="28"/>
          <w:szCs w:val="28"/>
        </w:rPr>
        <w:t>матер</w:t>
      </w:r>
      <w:proofErr w:type="gramEnd"/>
      <w:r w:rsidRPr="00F11DD3">
        <w:rPr>
          <w:b/>
          <w:sz w:val="28"/>
          <w:szCs w:val="28"/>
        </w:rPr>
        <w:t>іалу.</w:t>
      </w:r>
      <w:r w:rsidRPr="00F11DD3">
        <w:rPr>
          <w:sz w:val="28"/>
          <w:szCs w:val="28"/>
        </w:rPr>
        <w:t xml:space="preserve"> Аналітична операціоналізація феномену Д</w:t>
      </w:r>
      <w:r w:rsidRPr="00F11DD3">
        <w:rPr>
          <w:sz w:val="28"/>
          <w:szCs w:val="28"/>
          <w:lang w:val="uk-UA"/>
        </w:rPr>
        <w:t>АД</w:t>
      </w:r>
      <w:r w:rsidRPr="00F11DD3">
        <w:rPr>
          <w:sz w:val="28"/>
          <w:szCs w:val="28"/>
        </w:rPr>
        <w:t xml:space="preserve"> включає її здійснення </w:t>
      </w:r>
      <w:proofErr w:type="gramStart"/>
      <w:r w:rsidRPr="00F11DD3">
        <w:rPr>
          <w:sz w:val="28"/>
          <w:szCs w:val="28"/>
        </w:rPr>
        <w:t>у</w:t>
      </w:r>
      <w:proofErr w:type="gramEnd"/>
      <w:r w:rsidRPr="00F11DD3">
        <w:rPr>
          <w:sz w:val="28"/>
          <w:szCs w:val="28"/>
        </w:rPr>
        <w:t xml:space="preserve"> структурному та факторному аспектах. Перша </w:t>
      </w:r>
      <w:r w:rsidRPr="00F11DD3">
        <w:rPr>
          <w:sz w:val="28"/>
          <w:szCs w:val="28"/>
          <w:lang w:val="uk-UA"/>
        </w:rPr>
        <w:t>та друга</w:t>
      </w:r>
      <w:r w:rsidRPr="00F11DD3">
        <w:rPr>
          <w:sz w:val="28"/>
          <w:szCs w:val="28"/>
        </w:rPr>
        <w:t xml:space="preserve">частина відміченої процедури </w:t>
      </w:r>
      <w:proofErr w:type="gramStart"/>
      <w:r w:rsidRPr="00F11DD3">
        <w:rPr>
          <w:sz w:val="28"/>
          <w:szCs w:val="28"/>
          <w:lang w:val="uk-UA"/>
        </w:rPr>
        <w:t>у</w:t>
      </w:r>
      <w:proofErr w:type="gramEnd"/>
      <w:r w:rsidRPr="00F11DD3">
        <w:rPr>
          <w:sz w:val="28"/>
          <w:szCs w:val="28"/>
          <w:lang w:val="uk-UA"/>
        </w:rPr>
        <w:t xml:space="preserve"> </w:t>
      </w:r>
      <w:proofErr w:type="gramStart"/>
      <w:r w:rsidRPr="00F11DD3">
        <w:rPr>
          <w:sz w:val="28"/>
          <w:szCs w:val="28"/>
        </w:rPr>
        <w:t>самому</w:t>
      </w:r>
      <w:proofErr w:type="gramEnd"/>
      <w:r w:rsidRPr="00F11DD3">
        <w:rPr>
          <w:sz w:val="28"/>
          <w:szCs w:val="28"/>
        </w:rPr>
        <w:t xml:space="preserve"> загальному вигляді </w:t>
      </w:r>
      <w:r w:rsidRPr="00F11DD3">
        <w:rPr>
          <w:sz w:val="28"/>
          <w:szCs w:val="28"/>
          <w:lang w:val="uk-UA"/>
        </w:rPr>
        <w:t xml:space="preserve">здійснена і </w:t>
      </w:r>
      <w:r w:rsidRPr="00F11DD3">
        <w:rPr>
          <w:sz w:val="28"/>
          <w:szCs w:val="28"/>
        </w:rPr>
        <w:t>являє собою теоретичне визначення понять, формування первинних уявлень про систему і структуру Д</w:t>
      </w:r>
      <w:r w:rsidRPr="00F11DD3">
        <w:rPr>
          <w:sz w:val="28"/>
          <w:szCs w:val="28"/>
          <w:lang w:val="uk-UA"/>
        </w:rPr>
        <w:t>АД</w:t>
      </w:r>
      <w:r w:rsidRPr="00F11DD3">
        <w:rPr>
          <w:sz w:val="28"/>
          <w:szCs w:val="28"/>
        </w:rPr>
        <w:t>, виділення найбільш істотних характеристик</w:t>
      </w:r>
      <w:r w:rsidRPr="00F11DD3">
        <w:rPr>
          <w:sz w:val="28"/>
          <w:szCs w:val="28"/>
          <w:lang w:val="uk-UA"/>
        </w:rPr>
        <w:t xml:space="preserve"> та факторів</w:t>
      </w:r>
      <w:r w:rsidRPr="00F11DD3">
        <w:rPr>
          <w:sz w:val="28"/>
          <w:szCs w:val="28"/>
        </w:rPr>
        <w:t xml:space="preserve"> які описували б </w:t>
      </w:r>
      <w:r w:rsidRPr="00F11DD3">
        <w:rPr>
          <w:sz w:val="28"/>
          <w:szCs w:val="28"/>
          <w:lang w:val="uk-UA"/>
        </w:rPr>
        <w:t xml:space="preserve">та детермінували </w:t>
      </w:r>
      <w:r w:rsidRPr="00F11DD3">
        <w:rPr>
          <w:sz w:val="28"/>
          <w:szCs w:val="28"/>
        </w:rPr>
        <w:t>даній феномен[1</w:t>
      </w:r>
      <w:r w:rsidRPr="00F11DD3">
        <w:rPr>
          <w:sz w:val="28"/>
          <w:szCs w:val="28"/>
          <w:lang w:val="uk-UA"/>
        </w:rPr>
        <w:t>;3;4;7</w:t>
      </w:r>
      <w:r w:rsidRPr="00F11DD3">
        <w:rPr>
          <w:sz w:val="28"/>
          <w:szCs w:val="28"/>
        </w:rPr>
        <w:t xml:space="preserve">].  </w:t>
      </w:r>
    </w:p>
    <w:p w:rsidR="00584CDE" w:rsidRPr="00F11DD3" w:rsidRDefault="00584CDE" w:rsidP="00584CDE">
      <w:pPr>
        <w:suppressAutoHyphens/>
        <w:spacing w:line="360" w:lineRule="auto"/>
        <w:rPr>
          <w:sz w:val="28"/>
          <w:szCs w:val="28"/>
        </w:rPr>
      </w:pPr>
      <w:r w:rsidRPr="00F11DD3">
        <w:rPr>
          <w:sz w:val="28"/>
          <w:szCs w:val="28"/>
        </w:rPr>
        <w:t xml:space="preserve">         Проведення бiльш глибокого аналiзу дисциплінарних явищ, вияснення теоретичних передумов їх дослiдження багато в чому можливе у процесi подальшого,вибору, тлумачення i з'ясування ключових понять, визначення їх змiсту, а також перелiчення емпiричних ознак i засобiв їх фiксацiї. Так, однiєю iз головних складових частин змiстуДАД, яку необхiдно пiддати процедурi п</w:t>
      </w:r>
      <w:r w:rsidRPr="00F11DD3">
        <w:rPr>
          <w:sz w:val="28"/>
          <w:szCs w:val="28"/>
        </w:rPr>
        <w:t>о</w:t>
      </w:r>
      <w:r w:rsidRPr="00F11DD3">
        <w:rPr>
          <w:sz w:val="28"/>
          <w:szCs w:val="28"/>
        </w:rPr>
        <w:t>дальшої, більш детальної структурної операцiоналiзацiї, як уже вiдзначалося при попередньому розглядi, є сукупнiсть вимог, що виступають у виглядi обов'язку, задачi, змiсту приписуваних вчинкiв і обов'язкiв САД. До найважливiших  з них слід вiднести: необхiднiсть  сист</w:t>
      </w:r>
      <w:r w:rsidRPr="00F11DD3">
        <w:rPr>
          <w:sz w:val="28"/>
          <w:szCs w:val="28"/>
        </w:rPr>
        <w:t>е</w:t>
      </w:r>
      <w:r w:rsidRPr="00F11DD3">
        <w:rPr>
          <w:sz w:val="28"/>
          <w:szCs w:val="28"/>
        </w:rPr>
        <w:t xml:space="preserve">матичного та глибокого оволодiння теоретичними знаннями та практичними навичками зі спецiальностi;  всебiчного розвитку своїх здiбностей; надбання та розвитку професiйних, моральних,  психологiчних і iнших якостей; пiдвищення своєї загальної культури, рiвня морального, фiзичного та iнших форм розвитку .До цiєї групи елементiв змiсту ДАД належать також вимоги дотримання  принципiв моралi, положень нормативних документів, законiв, а також, наказiв i розпоряджень, дбайливого вiдношення до авіаційної технiки, майна, дотримання заходів безпеки тощо. </w:t>
      </w:r>
    </w:p>
    <w:p w:rsidR="00584CDE" w:rsidRPr="00F11DD3" w:rsidRDefault="00584CDE" w:rsidP="00584CDE">
      <w:pPr>
        <w:suppressAutoHyphens/>
        <w:spacing w:line="360" w:lineRule="auto"/>
        <w:rPr>
          <w:sz w:val="28"/>
          <w:szCs w:val="28"/>
        </w:rPr>
      </w:pPr>
      <w:r w:rsidRPr="00F11DD3">
        <w:rPr>
          <w:sz w:val="28"/>
          <w:szCs w:val="28"/>
        </w:rPr>
        <w:t xml:space="preserve">        Важливим елементом змiсту ДАД виступає вихiдна позицiя, що займається САД у виборi стратегiї, характеру поведiнки, у взаємовiдносинах з iншими авіаційними фахівцями i являє собою внутрiшню сторону їх активностi. Її складовими частинами є певні рацiональні основи дiяльностi, що дозволяють здiйснювати вчинки свiдомо, з розумінням необхiдностi i доцiльностi визначеної поведiнки та заздалегiдь передбачуваних результатів дiяльностi, на яку вони спрямованi . До змiсту позицiї САД вiдносяться: їх </w:t>
      </w:r>
      <w:r w:rsidRPr="00F11DD3">
        <w:rPr>
          <w:sz w:val="28"/>
          <w:szCs w:val="28"/>
        </w:rPr>
        <w:lastRenderedPageBreak/>
        <w:t>внутрiшнi, суб'єктивно-особистiснi спонукання; усвiдомлена зацiкавленiсть в її здiйсненнi (стимули, намiри, цілі); оцiнювально-iмперативнi компоненти цiлеприпущення поведiнки; окремі форми самоусвiдомлення i сам</w:t>
      </w:r>
      <w:r w:rsidRPr="00F11DD3">
        <w:rPr>
          <w:sz w:val="28"/>
          <w:szCs w:val="28"/>
        </w:rPr>
        <w:t>о</w:t>
      </w:r>
      <w:r w:rsidRPr="00F11DD3">
        <w:rPr>
          <w:sz w:val="28"/>
          <w:szCs w:val="28"/>
        </w:rPr>
        <w:t>оцiнки, що забезпечують її цiлеспрямованiсть i цiлiснiсть; механiзми зв'язку норм, ситуацiй, що склалися; встановлення цiнностi вчинкiв; прогнозування змiсту дiяльностi; находження оптимальних рiшень у виборi і самопiзнання внутрiшнього духовного свiту. Це - зв'язки, що з'єднують соцiальнi джерела активностi САДiз їх внутрiшньо-особистiсними стимулами, та система взаємопов'язаних, свiтоглядно-супiдрядних мотивiв, що означають перевагу тих чи iнших цiнностей, цiлей в моральному виборi, а також свiдоме визначення лiнiї п</w:t>
      </w:r>
      <w:r w:rsidRPr="00F11DD3">
        <w:rPr>
          <w:sz w:val="28"/>
          <w:szCs w:val="28"/>
        </w:rPr>
        <w:t>о</w:t>
      </w:r>
      <w:r w:rsidRPr="00F11DD3">
        <w:rPr>
          <w:sz w:val="28"/>
          <w:szCs w:val="28"/>
        </w:rPr>
        <w:t xml:space="preserve">ведiнки </w:t>
      </w:r>
      <w:r w:rsidRPr="00F11DD3">
        <w:rPr>
          <w:sz w:val="28"/>
          <w:szCs w:val="28"/>
        </w:rPr>
        <w:sym w:font="Symbol" w:char="F05B"/>
      </w:r>
      <w:r w:rsidRPr="00F11DD3">
        <w:rPr>
          <w:sz w:val="28"/>
          <w:szCs w:val="28"/>
        </w:rPr>
        <w:t>1;4</w:t>
      </w:r>
      <w:r w:rsidRPr="00F11DD3">
        <w:rPr>
          <w:sz w:val="28"/>
          <w:szCs w:val="28"/>
        </w:rPr>
        <w:sym w:font="Symbol" w:char="F05D"/>
      </w:r>
      <w:r w:rsidRPr="00F11DD3">
        <w:rPr>
          <w:sz w:val="28"/>
          <w:szCs w:val="28"/>
        </w:rPr>
        <w:t xml:space="preserve">. </w:t>
      </w:r>
    </w:p>
    <w:p w:rsidR="00584CDE" w:rsidRPr="00F11DD3" w:rsidRDefault="00584CDE" w:rsidP="00584CDE">
      <w:pPr>
        <w:suppressAutoHyphens/>
        <w:spacing w:line="360" w:lineRule="auto"/>
        <w:rPr>
          <w:sz w:val="28"/>
          <w:szCs w:val="28"/>
        </w:rPr>
      </w:pPr>
      <w:r w:rsidRPr="00F11DD3">
        <w:rPr>
          <w:sz w:val="28"/>
          <w:szCs w:val="28"/>
        </w:rPr>
        <w:t xml:space="preserve">         Елементами змiсту позиції САД слід також вважати: установки, орiєнтацiї, що виражають  схильнiсть до дiй певним чином; цiнностi, що виступають у виглядi цiлей i основних засобiв їх досягнення; схильнiсть до певного сприйняття умов життя, дiяльностi i поведiнки у довгостроковiй перспективi; опорнi критерiї  прийняття  життєво важливих рiшень, планiв в ситуацiях морального  вибору; сукупнiсть установок вищого рiвня, що спiввiдносяться iз цiлiснiстю способу життя ( у порiвняннi з установками на одиничні об'єкти i ситуацiї, що регулюють окремi вчинки), тобто вiдображення фундаментальних соцiальних, моральних iнтересiв, що виражають суб'єктивну моральну позицiю, свiтогляд, принципи. Це немов би уособлення регуляцiї поведiнки, дiяльностi САД в єдностi її суб'єктивно-вольових і об'є</w:t>
      </w:r>
      <w:r w:rsidRPr="00F11DD3">
        <w:rPr>
          <w:sz w:val="28"/>
          <w:szCs w:val="28"/>
        </w:rPr>
        <w:t>к</w:t>
      </w:r>
      <w:r w:rsidRPr="00F11DD3">
        <w:rPr>
          <w:sz w:val="28"/>
          <w:szCs w:val="28"/>
        </w:rPr>
        <w:t>тивно-цiннiсних факторiв.</w:t>
      </w:r>
    </w:p>
    <w:p w:rsidR="00584CDE" w:rsidRPr="00F11DD3" w:rsidRDefault="00584CDE" w:rsidP="00584CDE">
      <w:pPr>
        <w:suppressAutoHyphens/>
        <w:spacing w:line="360" w:lineRule="auto"/>
        <w:rPr>
          <w:sz w:val="28"/>
          <w:szCs w:val="28"/>
        </w:rPr>
      </w:pPr>
      <w:r w:rsidRPr="00F11DD3">
        <w:rPr>
          <w:sz w:val="28"/>
          <w:szCs w:val="28"/>
        </w:rPr>
        <w:t xml:space="preserve">      Одним з основних елементiв змiсту ДАД є система цiннiсних значень, що знаходяться в певнiй супiдрядностi i взаємодiї, органiзацiя та iєрархiя у розстановцi цiнностей, вимог, що проголошуються. В неї входять  також норми (форма вимог), якi виступають у виглядi елементiв моральних, правових вiдносин, правил поведiнки, звичаїв, постiйно вiдтворюваних в однотипних вчинках САД як моральний закон, обов'язковий для всiх, елементiв моральної i правової свiдомостi, одинаково звернених до всiх </w:t>
      </w:r>
      <w:r w:rsidRPr="00F11DD3">
        <w:rPr>
          <w:sz w:val="28"/>
          <w:szCs w:val="28"/>
        </w:rPr>
        <w:lastRenderedPageBreak/>
        <w:t>авіаційних фахівців.</w:t>
      </w:r>
      <w:r w:rsidRPr="00F11DD3">
        <w:rPr>
          <w:sz w:val="28"/>
          <w:szCs w:val="28"/>
        </w:rPr>
        <w:br/>
        <w:t xml:space="preserve">        Елементом вiдмiченої системи цiннiсних значень виступають і принципи (форми моральної та правової свiдомостi), в яких дисциплiнарнi вимоги виражаються в найбiльш узагальненiй формi i розкривають змiст морально-правової практики. Це - виробленi  в свiдомостi вимоги, що   стосуються оцiнки моральної сутi, призначення, змiсту та характеру  ставлення САД до світу, діяльності і т.ін., якi формують загальний напрям їх моральної активності та служать пiдставою для бiльш часткових норм поведiнки, i особливостi, що розкривають засоби виконання моральних та правових вимог. До системи  цiннiсних значень, що аналiзується, вiдносяться також поняття моральної та пр</w:t>
      </w:r>
      <w:r w:rsidRPr="00F11DD3">
        <w:rPr>
          <w:sz w:val="28"/>
          <w:szCs w:val="28"/>
        </w:rPr>
        <w:t>а</w:t>
      </w:r>
      <w:r w:rsidRPr="00F11DD3">
        <w:rPr>
          <w:sz w:val="28"/>
          <w:szCs w:val="28"/>
        </w:rPr>
        <w:t>вової свiдомостi, в яких вимоги, що пред'являються, виражаються у виглядi прикладiв, взiрцiв дисциплiнарної поведiнки, уявлень про неї як про таку, що втілила в  собi  всi  моральнi  та психологiчнi якостi САД, а також вказiвки на кiнцеву мету морального, правового виховання та самовиховання. До останньої групи даної системи входять поняття, якi служать найбiльш узагальн</w:t>
      </w:r>
      <w:r w:rsidRPr="00F11DD3">
        <w:rPr>
          <w:sz w:val="28"/>
          <w:szCs w:val="28"/>
        </w:rPr>
        <w:t>е</w:t>
      </w:r>
      <w:r w:rsidRPr="00F11DD3">
        <w:rPr>
          <w:sz w:val="28"/>
          <w:szCs w:val="28"/>
        </w:rPr>
        <w:t>ними формами розмежування та протиставлення морального і неморального, законного та протизаконного, що мають позитивне чи негативне морально-правове значення. Вони є виразом найбiльш загальних інтересів САД, їх спрямувань, побажань, надiй, які виступають у виглядi узагальнених уявлень про те, що повинно бути i що заслуговує схвалення, про неморальне, що суперечить вимогам моралi, права i заслуговує осуду. Це абстрактнi характеристики позитивних i негативних моральних та психологiчних якостей.</w:t>
      </w:r>
    </w:p>
    <w:p w:rsidR="00584CDE" w:rsidRPr="00F11DD3" w:rsidRDefault="00584CDE" w:rsidP="00584CDE">
      <w:pPr>
        <w:suppressAutoHyphens/>
        <w:spacing w:line="360" w:lineRule="auto"/>
        <w:rPr>
          <w:sz w:val="28"/>
          <w:szCs w:val="28"/>
        </w:rPr>
      </w:pPr>
      <w:r w:rsidRPr="00F11DD3">
        <w:rPr>
          <w:sz w:val="28"/>
          <w:szCs w:val="28"/>
        </w:rPr>
        <w:t xml:space="preserve">      Важливими пiдсистемами змiсту ДАД є (частково вже проаналiзовані) сукупностi залежностей, взаємодiй мiж САД, системи норовiв, звичаїв, традицiй, ситуацiї морального вибору, сплав досвiду, у якому в абстрагованiй формi вiдбитi властивості авіаційних фахівців, еталони, стереотипи поведiнки, стилi життя, закрiпленi на практицi взiрцi поведiнки, а також система мотивованих дiй, реальна поведiнка </w:t>
      </w:r>
      <w:r w:rsidRPr="00F11DD3">
        <w:rPr>
          <w:sz w:val="28"/>
          <w:szCs w:val="28"/>
        </w:rPr>
        <w:sym w:font="Symbol" w:char="F05B"/>
      </w:r>
      <w:r w:rsidRPr="00F11DD3">
        <w:rPr>
          <w:sz w:val="28"/>
          <w:szCs w:val="28"/>
        </w:rPr>
        <w:t>4;7</w:t>
      </w:r>
      <w:r w:rsidRPr="00F11DD3">
        <w:rPr>
          <w:sz w:val="28"/>
          <w:szCs w:val="28"/>
        </w:rPr>
        <w:sym w:font="Symbol" w:char="F05D"/>
      </w:r>
      <w:r w:rsidRPr="00F11DD3">
        <w:rPr>
          <w:sz w:val="28"/>
          <w:szCs w:val="28"/>
        </w:rPr>
        <w:t xml:space="preserve">. </w:t>
      </w:r>
    </w:p>
    <w:p w:rsidR="00584CDE" w:rsidRPr="00F11DD3" w:rsidRDefault="00584CDE" w:rsidP="00584CDE">
      <w:pPr>
        <w:suppressAutoHyphens/>
        <w:spacing w:line="360" w:lineRule="auto"/>
        <w:rPr>
          <w:sz w:val="28"/>
          <w:szCs w:val="28"/>
        </w:rPr>
      </w:pPr>
      <w:r w:rsidRPr="00F11DD3">
        <w:rPr>
          <w:sz w:val="28"/>
          <w:szCs w:val="28"/>
        </w:rPr>
        <w:lastRenderedPageBreak/>
        <w:t xml:space="preserve">       Взаємодiя САД як елемент змiсту дисциплiни - це, передусiм, форми їх соцiальної комунiкацiї, спiлкування, в процесi яких здiйснюються впливи  один на одного, реалiзуються соцiальнi дiї, вiдбувається їх взаємопристосування, досягається спільність в розумiннi  ситуацiй та змісту поведiнки і певний ступiнь їх узгодженостi. Вони мають ряд специфiчних сторiн, аспектів. Комунiкативна сторона вiдтворює специфiку iнформацiйного процесу мiж САД (з урахуванням їх вiдносин, установок, мети та намiрiв); інтеракцiйна - являє собою загальну стратегiю їх взаємодiї як визначений спосiб об'єднання iндивiдуальних зусиль у конкретних формах спiльної дiяльностi; перцептивна сторона спiлкування частіше за все розумiється як процес формування образiв осiб, якi включенi в процес взаємодiї.</w:t>
      </w:r>
    </w:p>
    <w:p w:rsidR="00584CDE" w:rsidRPr="00F11DD3" w:rsidRDefault="00584CDE" w:rsidP="00584CDE">
      <w:pPr>
        <w:suppressAutoHyphens/>
        <w:spacing w:line="360" w:lineRule="auto"/>
        <w:rPr>
          <w:sz w:val="28"/>
          <w:szCs w:val="28"/>
        </w:rPr>
      </w:pPr>
      <w:r w:rsidRPr="00F11DD3">
        <w:rPr>
          <w:sz w:val="28"/>
          <w:szCs w:val="28"/>
        </w:rPr>
        <w:t xml:space="preserve">     Складовою частиною змiсту ДАД є різні форми iснування i функцiонування відповідних норм, які виступають як прямий регулятор поведiнки САД (на вiдмiну  вiд  нормативних еталонiв, правил, норм, якi можуть і не носити регулятивної функцiї або здiйснювати її по вiдношенню до окремих членiв авіаційної  спiльностi). Вони виступають ніби процесом повсякденної "iнтерпретацiї", конкретизацiї моральних норм, тобто опосередкуючою ланкою мiж прийнятими стандартами поведiнки, що не сприймаються звичайною свiдомiстю як соцiально приписанi, та обов'язковими правилами. Вони повинні бути інтерпретовані як найбiльш усталений i масовий шар нормативної поведінки САД,  що формується внаслiдок  повсякденної взаємодiї, зiткнення "групових норовiв", в процесi якого складаються деякi переважаючi на даний момент думки, настрої, уявлення, оцiнки поведiнки </w:t>
      </w:r>
      <w:r w:rsidRPr="00F11DD3">
        <w:rPr>
          <w:sz w:val="28"/>
          <w:szCs w:val="28"/>
        </w:rPr>
        <w:sym w:font="Symbol" w:char="F05B"/>
      </w:r>
      <w:r w:rsidRPr="00F11DD3">
        <w:rPr>
          <w:sz w:val="28"/>
          <w:szCs w:val="28"/>
        </w:rPr>
        <w:t>1; 3;4;7</w:t>
      </w:r>
      <w:r w:rsidRPr="00F11DD3">
        <w:rPr>
          <w:sz w:val="28"/>
          <w:szCs w:val="28"/>
        </w:rPr>
        <w:sym w:font="Symbol" w:char="F05D"/>
      </w:r>
      <w:r w:rsidRPr="00F11DD3">
        <w:rPr>
          <w:sz w:val="28"/>
          <w:szCs w:val="28"/>
        </w:rPr>
        <w:t>.</w:t>
      </w:r>
    </w:p>
    <w:p w:rsidR="00584CDE" w:rsidRPr="00F11DD3" w:rsidRDefault="00584CDE" w:rsidP="00584CDE">
      <w:pPr>
        <w:suppressAutoHyphens/>
        <w:spacing w:line="360" w:lineRule="auto"/>
        <w:rPr>
          <w:sz w:val="28"/>
          <w:szCs w:val="28"/>
        </w:rPr>
      </w:pPr>
      <w:r w:rsidRPr="00F11DD3">
        <w:rPr>
          <w:sz w:val="28"/>
          <w:szCs w:val="28"/>
        </w:rPr>
        <w:t xml:space="preserve">       Серед елементiв  змiсту  САД до системи норовiв дуже тiсно примикає сукупнiсть звичаїв. Це - iсторично складенi та розповсюдженi форми дiй, що повторюються в певних обставинах. Завдяки їм здiйснюється  передача   форм масовидної дiяльностi між спiльнотами САД , окремими особистостями, а також  відтворення звичних форм морально-психологiчної </w:t>
      </w:r>
      <w:r w:rsidRPr="00F11DD3">
        <w:rPr>
          <w:sz w:val="28"/>
          <w:szCs w:val="28"/>
        </w:rPr>
        <w:lastRenderedPageBreak/>
        <w:t>регуляцiї. Рiзновидом (або формою) звичаїв, що вiдрiзняється особливою стiйкiстю i зусиллями, спрямованими на збереження незмiнними успадкованих форм п</w:t>
      </w:r>
      <w:r w:rsidRPr="00F11DD3">
        <w:rPr>
          <w:sz w:val="28"/>
          <w:szCs w:val="28"/>
        </w:rPr>
        <w:t>о</w:t>
      </w:r>
      <w:r w:rsidRPr="00F11DD3">
        <w:rPr>
          <w:sz w:val="28"/>
          <w:szCs w:val="28"/>
        </w:rPr>
        <w:t>ведiнки, є традицiї. Вони також включають в себе елементи морального, психологiчного та iншого досвiду, зберiгаються протягом тривалого часу та, як правило, проявляються у виглядi певних установлень, норм поведiнки, iдей, цiнностей, зв</w:t>
      </w:r>
      <w:r w:rsidRPr="00F11DD3">
        <w:rPr>
          <w:sz w:val="28"/>
          <w:szCs w:val="28"/>
        </w:rPr>
        <w:t>и</w:t>
      </w:r>
      <w:r w:rsidRPr="00F11DD3">
        <w:rPr>
          <w:sz w:val="28"/>
          <w:szCs w:val="28"/>
        </w:rPr>
        <w:t>чаїв, ритуалiв тощо.</w:t>
      </w:r>
    </w:p>
    <w:p w:rsidR="00584CDE" w:rsidRPr="00F11DD3" w:rsidRDefault="00584CDE" w:rsidP="00584CDE">
      <w:pPr>
        <w:suppressAutoHyphens/>
        <w:spacing w:line="360" w:lineRule="auto"/>
        <w:rPr>
          <w:sz w:val="28"/>
          <w:szCs w:val="28"/>
        </w:rPr>
      </w:pPr>
      <w:r w:rsidRPr="00F11DD3">
        <w:rPr>
          <w:sz w:val="28"/>
          <w:szCs w:val="28"/>
        </w:rPr>
        <w:t xml:space="preserve">       Важливою складовою частиною пiдсистеми змiстуДАД, що розглядається, виступають стилi життя. Вони становлять стало вiдтворюванi характернi риси спiлкування, побутового укладу, манер поведiнки, звичок i нахилiв САД і виявляють своєрiднiсть  їх духовного свiту, спрямованiсть крiзь зовнiшнi явища буття. Формами їх і</w:t>
      </w:r>
      <w:r w:rsidRPr="00F11DD3">
        <w:rPr>
          <w:sz w:val="28"/>
          <w:szCs w:val="28"/>
        </w:rPr>
        <w:t>с</w:t>
      </w:r>
      <w:r w:rsidRPr="00F11DD3">
        <w:rPr>
          <w:sz w:val="28"/>
          <w:szCs w:val="28"/>
        </w:rPr>
        <w:t xml:space="preserve">нування можуть бути способи поведiнки, поводження, дiї та вчинки , виконання яких стало потребою (як укорiненi в психiцi форми, що проявляються у виглядi однотипних i тих, що повторюються в подiбних умовах), найпростiші способи передачi звичаїв. Навички, на вiдмiну вiд вiд звичок, що включають в себе потреби  та схильностi САД до дiй, стосуються лише технiчної сторони їх дiяльностi i лежать разом зi знаннями в основi умiнь. Це настiльки добре засвоєнi в процесi тривалої вправи дії, що їх здiйснення проходить бiльш чи менш автоматично. Психологiчною спроможнiстю робити вчинки без самозмушення, за внутрiшньою потребою ( не тiльки iз почуття обов'язку, а за особистим бажанням, коли виконання вимог стає мов би власним iнтересом) є нахили САД. Риси, специфiка вищеперелiчених феноменiв виступають узагальненою, iнтегральною характеристикою стилiв поведiнки, їх змiстовними елементами </w:t>
      </w:r>
      <w:r w:rsidRPr="00F11DD3">
        <w:rPr>
          <w:sz w:val="28"/>
          <w:szCs w:val="28"/>
        </w:rPr>
        <w:sym w:font="Symbol" w:char="F05B"/>
      </w:r>
      <w:r w:rsidRPr="00F11DD3">
        <w:rPr>
          <w:sz w:val="28"/>
          <w:szCs w:val="28"/>
        </w:rPr>
        <w:sym w:font="Symbol" w:char="F05D"/>
      </w:r>
      <w:r w:rsidRPr="00F11DD3">
        <w:rPr>
          <w:sz w:val="28"/>
          <w:szCs w:val="28"/>
        </w:rPr>
        <w:t>.</w:t>
      </w:r>
    </w:p>
    <w:p w:rsidR="00584CDE" w:rsidRPr="00F11DD3" w:rsidRDefault="00584CDE" w:rsidP="00584CDE">
      <w:pPr>
        <w:suppressAutoHyphens/>
        <w:spacing w:line="360" w:lineRule="auto"/>
        <w:rPr>
          <w:sz w:val="28"/>
          <w:szCs w:val="28"/>
        </w:rPr>
      </w:pPr>
      <w:r w:rsidRPr="00F11DD3">
        <w:rPr>
          <w:sz w:val="28"/>
          <w:szCs w:val="28"/>
        </w:rPr>
        <w:t xml:space="preserve">      Елементами змiстуДАД слід також вважати типовi ситуацiї вибору того чи iншого способу, типу дисциплiнарної поведiнки та колiзiї, що виникають при цьому. Вони детермiнованi сукупнiстю умов, до основних iз яких можна вiднести акти дiяльностi, що виражаються у  свiдомому  наданнi переваги певнiй системi цiнностей, лiнiї поведiнки чи конкретному варiанту  вчинку,  коли  САД  повинні   самостiйно прийняти рiшення та забезпечити його </w:t>
      </w:r>
      <w:r w:rsidRPr="00F11DD3">
        <w:rPr>
          <w:sz w:val="28"/>
          <w:szCs w:val="28"/>
        </w:rPr>
        <w:lastRenderedPageBreak/>
        <w:t>реалiзацiю. Даний процес може здiйснюватися в типових i конфлiктних ситуацiях. В звичайних умовах вiн являє собою спiввiднесення тих чи iнших обставин доцiльностi з моральною принциповістю, гуманнiстю та визн</w:t>
      </w:r>
      <w:r w:rsidRPr="00F11DD3">
        <w:rPr>
          <w:sz w:val="28"/>
          <w:szCs w:val="28"/>
        </w:rPr>
        <w:t>а</w:t>
      </w:r>
      <w:r w:rsidRPr="00F11DD3">
        <w:rPr>
          <w:sz w:val="28"/>
          <w:szCs w:val="28"/>
        </w:rPr>
        <w:t>чення необхiдних засобiв, що забезпечують досягнення цiлей, вiдносну єднiсть мотивiв та наслiдкiв дiй. Вибір в нестандартних, конфлiктних ситуацiях при зiткненнi рiзних цiнностей i норм, неузгодженості нормативних наказiв, непродуманих управлінських дiях тощо, включає, крiм того, ще i урахування рiшень, що приймаються, перевагу (iз позицiй тiєї чи iншої  системи цiнностей) варiантiв, що мають результатом мiнiмум зла i максимум добра. Зазначенi ситуацiї можуть бути, в свою чергу, класифiкованими на об'єктнi i суб'єктнi. Об'єктнi  ситуацiї можна подiляти за вiдношенням до iснуючого стану об'єкту на iнтегруючi, згуртовуючi і дезiнтегруючi, конфлiктнi, а за вiдношенням до майбутнього - на перспективнi, що вiдкривають можливостi розвитку, i блокуючi його. Суб'єктивнi ж ситуацiї необхідно класифiкувати на вимушенi, принаднi, сприятливi та несприятливi (погро</w:t>
      </w:r>
      <w:r w:rsidRPr="00F11DD3">
        <w:rPr>
          <w:sz w:val="28"/>
          <w:szCs w:val="28"/>
        </w:rPr>
        <w:t>з</w:t>
      </w:r>
      <w:r w:rsidRPr="00F11DD3">
        <w:rPr>
          <w:sz w:val="28"/>
          <w:szCs w:val="28"/>
        </w:rPr>
        <w:t>ливi) та iн.</w:t>
      </w:r>
    </w:p>
    <w:p w:rsidR="00584CDE" w:rsidRPr="00F11DD3" w:rsidRDefault="00584CDE" w:rsidP="00584CDE">
      <w:pPr>
        <w:suppressAutoHyphens/>
        <w:spacing w:line="360" w:lineRule="auto"/>
        <w:rPr>
          <w:sz w:val="28"/>
          <w:szCs w:val="28"/>
        </w:rPr>
      </w:pPr>
      <w:r w:rsidRPr="00F11DD3">
        <w:rPr>
          <w:sz w:val="28"/>
          <w:szCs w:val="28"/>
        </w:rPr>
        <w:t xml:space="preserve">      Важливим елементом змiсту ДАД є система мотивованих дiй , сукупнiсть актiв, що призводять до певних суспiльно-значущих результатiв, володiючих позитивними чи негативними ознаками (цiннiстю), якi можливо пiддати оцiнцi i за вчинення яких  САД можна вважати вiдповiдальними. Змiст даних дiй визначається їх соцiальною, моральною спрямованiстю, вiдповiднiстю чи невiдповiднiстю приписуваним дисциплiнарним вимогам i оцiнкам, що практикуються. Структурно вони включають в себе: цiлi, здiйсненню яких вони пiдпорядкованi; використання певних засобiв; можливi вольовi зусилля та подолання перешкод; досягнення тих результатiв, якi припускаються самим характером дiй; наслiдки, до яких вони привели.</w:t>
      </w:r>
    </w:p>
    <w:p w:rsidR="00584CDE" w:rsidRPr="00F11DD3" w:rsidRDefault="00584CDE" w:rsidP="00584CDE">
      <w:pPr>
        <w:suppressAutoHyphens/>
        <w:spacing w:line="360" w:lineRule="auto"/>
        <w:rPr>
          <w:sz w:val="28"/>
          <w:szCs w:val="28"/>
        </w:rPr>
      </w:pPr>
      <w:r w:rsidRPr="00F11DD3">
        <w:rPr>
          <w:sz w:val="28"/>
          <w:szCs w:val="28"/>
        </w:rPr>
        <w:t xml:space="preserve">       Дуже важливим елементом змiсту ДАД є способи охорони системи дисциплiнарної регуляцiї поведінки САД, що склалася .До них вiдносяться: санкцiї, способи пiдтвердження дисциплiнарних вимог шляхом оцiнки, схвалення чи осуду вчинкiв, явищ авіаційної практики; форми впливу на САД i всi можливi додатковi засоби регулювання їх поведiнки, що </w:t>
      </w:r>
      <w:r w:rsidRPr="00F11DD3">
        <w:rPr>
          <w:sz w:val="28"/>
          <w:szCs w:val="28"/>
        </w:rPr>
        <w:lastRenderedPageBreak/>
        <w:t>пiдкрiплюють  дисциплiнарнi вимоги та вiдображенi в моральних, правових і iнших нормах  та принципах, в яких встановлюється вiдповiднiсть або невiдповiднiсть певним вимогам. Схвалення чи осуд поведiнки може здiйснюватися у виглядi похвали, осуду, згоди, критики, симпатiї, неприязнi, ненавистi, рiзноманiтних емоцiй та зовнiшнiх дiй . В систему способiв охорони системи дисциплiнарної регуляцiї, що склалася, повинні бути включенi  самооцiнки (як одне iз проявiв самосвiдомостi, совiстi тощо) власних вчинкiв,  моральних якостей,  переконань,  мотивiв тощо . До сукупностi даних феноменів може бути також вiднесений самоконтроль САД (самостiйне регулювання своєї поведiнки,  мотивiв і т.ін.),  що здiйснюється на  основi  переконань,  почуттiв, звичок, самооцiнок своїх дiй, спонукань, моральних якостей тощо, якi складаються в процесi їх життєдiяльностi. До важливих засобiв охорони системи дисциплiнарної регуляцiї  повинні бути зарахованi усi можливi явища i засоби духовного i практичного впливу на поведінку САД: суспiльна думка, настрої, авторитет (як форма дисциплiни, спосіб регулювання та спрямування дiяльностi шляхом впливу, який він чинить), а також приклади та ін.</w:t>
      </w:r>
    </w:p>
    <w:p w:rsidR="00584CDE" w:rsidRPr="00F11DD3" w:rsidRDefault="00584CDE" w:rsidP="00584CDE">
      <w:pPr>
        <w:suppressAutoHyphens/>
        <w:spacing w:line="360" w:lineRule="auto"/>
        <w:rPr>
          <w:sz w:val="28"/>
          <w:szCs w:val="28"/>
        </w:rPr>
      </w:pPr>
      <w:r w:rsidRPr="00F11DD3">
        <w:rPr>
          <w:sz w:val="28"/>
          <w:szCs w:val="28"/>
        </w:rPr>
        <w:t xml:space="preserve">       Структурна операцiоналiзацiя ДАД, як і будь-якого іншого явища, недостатня для адекватного наукового осмислення, бо вирішити зазначену проблему покликані предметнi, системнi, мiждисциплiнарнi теоретико-емпiричнi дослiдження, а також здійснення факторної операцiоналiзацiї, з'ясування сукупностi об'єктивних та суб'єктивних чинників, що мають вплив на її  функцiонування та розвиток. </w:t>
      </w:r>
    </w:p>
    <w:p w:rsidR="00584CDE" w:rsidRPr="00F11DD3" w:rsidRDefault="00584CDE" w:rsidP="00584CDE">
      <w:pPr>
        <w:suppressAutoHyphens/>
        <w:spacing w:line="360" w:lineRule="auto"/>
        <w:rPr>
          <w:sz w:val="28"/>
          <w:szCs w:val="28"/>
        </w:rPr>
      </w:pPr>
      <w:r w:rsidRPr="00F11DD3">
        <w:rPr>
          <w:sz w:val="28"/>
          <w:szCs w:val="28"/>
        </w:rPr>
        <w:t xml:space="preserve">       Групу об'єктивних факторiв ДАД складають фактори опосередкованi і безпосереднi. Опосередкованi - це фактори загальнi, рiвнодiючi в усiх видах авіаційної дiяльностi. До них вiдноситься соцiально-економiчна система суспiльства i його авіаційна галузь: виробничi, економiчнi, матерiальнi вiдносини; суспiльний, державний та соцiально-полiтичний устрiй суспiльства; соцiальнi  вiдносини; структура, характер , особливостi, фактори, цілі авіаційної практики; характер та зміст  авіаційної дiяльностi. До </w:t>
      </w:r>
      <w:r w:rsidRPr="00F11DD3">
        <w:rPr>
          <w:sz w:val="28"/>
          <w:szCs w:val="28"/>
        </w:rPr>
        <w:lastRenderedPageBreak/>
        <w:t>опосередкованих факторiв ДАД вiдносяться також рiвень розвитку авіаційної технiки, технiчні умови, а також такі духовнi фактори, як стан суспiльної свiдомостi, що включає систему цiнностей, вимог, моральних, правових та iнших норм, звичаї та традицiї, суспiльну думку тощо.</w:t>
      </w:r>
    </w:p>
    <w:p w:rsidR="00584CDE" w:rsidRPr="00F11DD3" w:rsidRDefault="00584CDE" w:rsidP="00584CDE">
      <w:pPr>
        <w:suppressAutoHyphens/>
        <w:spacing w:line="360" w:lineRule="auto"/>
        <w:rPr>
          <w:sz w:val="28"/>
          <w:szCs w:val="28"/>
        </w:rPr>
      </w:pPr>
      <w:r w:rsidRPr="00F11DD3">
        <w:rPr>
          <w:sz w:val="28"/>
          <w:szCs w:val="28"/>
        </w:rPr>
        <w:t xml:space="preserve">       Безпосереднi або специфiчнi фактори ДАД (пов'язанi з особливими видами авіаційної дiяльностi) в свою чергу можливо класифiкувати на прямi та непрямi. Прямi (основнi) фактори  включають  в себе змiст і характер  дiяльностi  (у  вузькому  розумiннi) До них вiдносяться: її мета і значення; основнi параметри та специфiка; основнi способи ведення; виконавча специфiка дiй; мiра монотонностi, рiзноманiтностi  задач,  що виконуються; ступiнь спiввiдношення розумової та фiзичної працi і таке інше.  </w:t>
      </w:r>
    </w:p>
    <w:p w:rsidR="00584CDE" w:rsidRPr="00F11DD3" w:rsidRDefault="00584CDE" w:rsidP="00584CDE">
      <w:pPr>
        <w:suppressAutoHyphens/>
        <w:spacing w:line="360" w:lineRule="auto"/>
        <w:rPr>
          <w:sz w:val="28"/>
          <w:szCs w:val="28"/>
        </w:rPr>
      </w:pPr>
      <w:r w:rsidRPr="00F11DD3">
        <w:rPr>
          <w:sz w:val="28"/>
          <w:szCs w:val="28"/>
        </w:rPr>
        <w:t xml:space="preserve">       Важливими прямими факторами ДАД слід також вважати зв’язки, що виникають між САД. Вони  включають в себе технологiчнi та соціальні  форми кооперацiї: типи функцiональних зв'язкiв, контактів,  комунiкативних можливостей; рiвень свiдомостi суб’єктів діяльності, їх свiтоглядну позицiю; те  чи iнше усвiдомлення спiльностi цiлей; ступiнь розумiння, єдностi iнтересiв; мiру згуртованостi;  ступiнь  виховання   і самовиховання; вiдносини  мiж  керівництвом  та пiдлеглими; стиль управління</w:t>
      </w:r>
      <w:r w:rsidRPr="00F11DD3">
        <w:rPr>
          <w:sz w:val="28"/>
          <w:szCs w:val="28"/>
        </w:rPr>
        <w:sym w:font="Symbol" w:char="F05B"/>
      </w:r>
      <w:r w:rsidRPr="00F11DD3">
        <w:rPr>
          <w:sz w:val="28"/>
          <w:szCs w:val="28"/>
        </w:rPr>
        <w:sym w:font="Symbol" w:char="F05D"/>
      </w:r>
      <w:r w:rsidRPr="00F11DD3">
        <w:rPr>
          <w:sz w:val="28"/>
          <w:szCs w:val="28"/>
        </w:rPr>
        <w:t>.</w:t>
      </w:r>
    </w:p>
    <w:p w:rsidR="00584CDE" w:rsidRPr="00F11DD3" w:rsidRDefault="00584CDE" w:rsidP="00584CDE">
      <w:pPr>
        <w:suppressAutoHyphens/>
        <w:spacing w:line="360" w:lineRule="auto"/>
        <w:rPr>
          <w:sz w:val="28"/>
          <w:szCs w:val="28"/>
        </w:rPr>
      </w:pPr>
      <w:r w:rsidRPr="00F11DD3">
        <w:rPr>
          <w:sz w:val="28"/>
          <w:szCs w:val="28"/>
        </w:rPr>
        <w:t xml:space="preserve">        До прямих факторiв ДАД можливо, крім того, вiднести органiзацiю   дiяльностi: її  форми; ритмiчнiсть; матерiальне, методичне забезпечення; умови, середовище здiйснення; нормування навантажень; систему моральних та матерiальних стимулiв; мiру стабiльностi авіаційного пiдроздiлу (малої групи); якiсть планування, дисциплiнарну практику і ступiнь підтримання  існуючого порядку  </w:t>
      </w:r>
      <w:r w:rsidRPr="00F11DD3">
        <w:rPr>
          <w:sz w:val="28"/>
          <w:szCs w:val="28"/>
        </w:rPr>
        <w:sym w:font="Symbol" w:char="F05B"/>
      </w:r>
      <w:r w:rsidRPr="00F11DD3">
        <w:rPr>
          <w:sz w:val="28"/>
          <w:szCs w:val="28"/>
        </w:rPr>
        <w:t>1;4;7</w:t>
      </w:r>
      <w:r w:rsidRPr="00F11DD3">
        <w:rPr>
          <w:sz w:val="28"/>
          <w:szCs w:val="28"/>
        </w:rPr>
        <w:sym w:font="Symbol" w:char="F05D"/>
      </w:r>
      <w:r w:rsidRPr="00F11DD3">
        <w:rPr>
          <w:sz w:val="28"/>
          <w:szCs w:val="28"/>
        </w:rPr>
        <w:t>.</w:t>
      </w:r>
    </w:p>
    <w:p w:rsidR="00584CDE" w:rsidRPr="00F11DD3" w:rsidRDefault="00584CDE" w:rsidP="00584CDE">
      <w:pPr>
        <w:suppressAutoHyphens/>
        <w:spacing w:line="360" w:lineRule="auto"/>
        <w:rPr>
          <w:sz w:val="28"/>
          <w:szCs w:val="28"/>
        </w:rPr>
      </w:pPr>
      <w:r w:rsidRPr="00F11DD3">
        <w:rPr>
          <w:sz w:val="28"/>
          <w:szCs w:val="28"/>
        </w:rPr>
        <w:t xml:space="preserve">        Значним прямим фактором ДАД є соцiальна структура середовища її функцiонування та розвитку. Вона представлена структурою  кооперацiї вiдповiдно до роздiлення  авіаційної працi за рiзними видами дiяльностi, що виконуються як спiльно, так i окремими авіаційними фахівцями i доцiльно узг</w:t>
      </w:r>
      <w:r w:rsidRPr="00F11DD3">
        <w:rPr>
          <w:sz w:val="28"/>
          <w:szCs w:val="28"/>
        </w:rPr>
        <w:t>о</w:t>
      </w:r>
      <w:r w:rsidRPr="00F11DD3">
        <w:rPr>
          <w:sz w:val="28"/>
          <w:szCs w:val="28"/>
        </w:rPr>
        <w:t xml:space="preserve">дженими один з одним. Це - професiйна, квалiфiкацiйна, соцiально-демографiчна і нацiональна пiдструктури. До цієї ж групи факторiв тісно </w:t>
      </w:r>
      <w:r w:rsidRPr="00F11DD3">
        <w:rPr>
          <w:sz w:val="28"/>
          <w:szCs w:val="28"/>
        </w:rPr>
        <w:lastRenderedPageBreak/>
        <w:t xml:space="preserve">примикає соцiально-психологiчна пiдструктура авіаційного пiдроздiлу (екіпажу). Це - сукупнiсть вiдносин мiж керівникамі і підлеглими (вiдносин «по вертикалi» ) або вiдносин субординацiї і вiдносин мiж рiвними за своїм статусом САД (вiдносин «по горизонталі»), або вiдносин  "координації". До неї  відносяться ставлення   до   успіхів  і недоліків   свого  авіаційного  підрозділу,  морально-психологiчний  клімат, суспільна думка,  суспільний настрій, авторитет керівників  і т.ін. </w:t>
      </w:r>
    </w:p>
    <w:p w:rsidR="00584CDE" w:rsidRPr="00F11DD3" w:rsidRDefault="00584CDE" w:rsidP="00584CDE">
      <w:pPr>
        <w:suppressAutoHyphens/>
        <w:spacing w:line="360" w:lineRule="auto"/>
        <w:rPr>
          <w:sz w:val="28"/>
          <w:szCs w:val="28"/>
        </w:rPr>
      </w:pPr>
      <w:r w:rsidRPr="00F11DD3">
        <w:rPr>
          <w:sz w:val="28"/>
          <w:szCs w:val="28"/>
        </w:rPr>
        <w:t xml:space="preserve">       Нарешті, важливими факторами, детермінуючими функціонування та розвиток ДАД, є соціальні умови, уклад життя, якість задоволення п</w:t>
      </w:r>
      <w:r w:rsidRPr="00F11DD3">
        <w:rPr>
          <w:sz w:val="28"/>
          <w:szCs w:val="28"/>
        </w:rPr>
        <w:t>о</w:t>
      </w:r>
      <w:r w:rsidRPr="00F11DD3">
        <w:rPr>
          <w:sz w:val="28"/>
          <w:szCs w:val="28"/>
        </w:rPr>
        <w:t>треб САД, їх матерiально-побутове забезпечення: організація та якість харчування, стан житлових приміщень (гуртожитків), медичного обслуговування, грошове забезп</w:t>
      </w:r>
      <w:r w:rsidRPr="00F11DD3">
        <w:rPr>
          <w:sz w:val="28"/>
          <w:szCs w:val="28"/>
        </w:rPr>
        <w:t>е</w:t>
      </w:r>
      <w:r w:rsidRPr="00F11DD3">
        <w:rPr>
          <w:sz w:val="28"/>
          <w:szCs w:val="28"/>
        </w:rPr>
        <w:t>чення, стан організація дозвілля, відпочинку тощо. До непрямих факторів тиску на ДАД слід також віднести вплив  існуючої  системи    виховання (тобто виховання  в  умовах авіаційної галузі), культурно-масової роботи, засобів масової інформації, пропаганди та освіти.</w:t>
      </w:r>
    </w:p>
    <w:p w:rsidR="00584CDE" w:rsidRPr="00F11DD3" w:rsidRDefault="00584CDE" w:rsidP="00584CDE">
      <w:pPr>
        <w:suppressAutoHyphens/>
        <w:spacing w:line="360" w:lineRule="auto"/>
        <w:rPr>
          <w:sz w:val="28"/>
          <w:szCs w:val="28"/>
        </w:rPr>
      </w:pPr>
      <w:r w:rsidRPr="00F11DD3">
        <w:rPr>
          <w:sz w:val="28"/>
          <w:szCs w:val="28"/>
        </w:rPr>
        <w:t xml:space="preserve">      </w:t>
      </w:r>
      <w:r w:rsidRPr="00F11DD3">
        <w:rPr>
          <w:b/>
          <w:sz w:val="28"/>
          <w:szCs w:val="28"/>
        </w:rPr>
        <w:t>Висновки</w:t>
      </w:r>
      <w:r w:rsidRPr="00F11DD3">
        <w:rPr>
          <w:sz w:val="28"/>
          <w:szCs w:val="28"/>
        </w:rPr>
        <w:t xml:space="preserve">  Операцiоналiзацiя що здійснюється на основі аналізу існуючих літературних джерел, як правило, не містить більш детальних вказівок  щодо змісту складових дисциплінарних явищ та значущості тих чі інших факторів їх функціонування та розвитку. Бiльш глибоке з'ясування та уточнення проблем детермінації дисциплінарних явищ можливе, як i вирішення зазначених вище задач  їх структурної операцiоналiзацiї, лише у процесі проведення подальших теоретико-прикладних соціологічних досл</w:t>
      </w:r>
      <w:r w:rsidRPr="00F11DD3">
        <w:rPr>
          <w:sz w:val="28"/>
          <w:szCs w:val="28"/>
        </w:rPr>
        <w:t>і</w:t>
      </w:r>
      <w:r w:rsidRPr="00F11DD3">
        <w:rPr>
          <w:sz w:val="28"/>
          <w:szCs w:val="28"/>
        </w:rPr>
        <w:t>джень.</w:t>
      </w:r>
    </w:p>
    <w:p w:rsidR="00584CDE" w:rsidRPr="00F11DD3" w:rsidRDefault="00584CDE" w:rsidP="00584CDE">
      <w:pPr>
        <w:suppressAutoHyphens/>
        <w:spacing w:line="360" w:lineRule="auto"/>
        <w:rPr>
          <w:sz w:val="28"/>
          <w:szCs w:val="28"/>
        </w:rPr>
      </w:pPr>
      <w:r w:rsidRPr="00F11DD3">
        <w:rPr>
          <w:sz w:val="28"/>
          <w:szCs w:val="28"/>
        </w:rPr>
        <w:t xml:space="preserve">.     В найбільш загальному вигляді зміст ДАД включає в себе сукупність груп елементів (підсистем), до яких відносяться: вимоги; обов'язки; правила; вихідні моральні та психологічні позиції її суб’єктів у моральному виборі, поведінці, взаємовідносинах; сукупність існуючих звичаїв, ціннісних значень, які знаходяться у певній відповідності і взаємодії. Крім того, було з’ясовано, що дисциплінарні явища включають в себе сукупністі практичних суб'єктивно-мотивованих залежностей, взаємодій між суб'єктами та </w:t>
      </w:r>
      <w:r w:rsidRPr="00F11DD3">
        <w:rPr>
          <w:sz w:val="28"/>
          <w:szCs w:val="28"/>
        </w:rPr>
        <w:lastRenderedPageBreak/>
        <w:t>об'єктами авіаційної діяльності, еталони, стереотипи поведінки, стилі життя, які виражають ціннісний зміст їх взаємовідносин, закріплені на практиці взірці поведінки, система мотивованих дій, реальна поведінка і, нарешті, сп</w:t>
      </w:r>
      <w:r w:rsidRPr="00F11DD3">
        <w:rPr>
          <w:sz w:val="28"/>
          <w:szCs w:val="28"/>
        </w:rPr>
        <w:t>о</w:t>
      </w:r>
      <w:r w:rsidRPr="00F11DD3">
        <w:rPr>
          <w:sz w:val="28"/>
          <w:szCs w:val="28"/>
        </w:rPr>
        <w:t>соби охорони системи дисциплінарної регуляції, що склалася (здійснювані санкції, дисциплінарна практика, акції, оцінки).</w:t>
      </w:r>
    </w:p>
    <w:p w:rsidR="00584CDE" w:rsidRPr="00F11DD3" w:rsidRDefault="00584CDE" w:rsidP="00584CDE">
      <w:pPr>
        <w:suppressAutoHyphens/>
        <w:spacing w:line="360" w:lineRule="auto"/>
        <w:rPr>
          <w:sz w:val="28"/>
          <w:szCs w:val="28"/>
        </w:rPr>
      </w:pPr>
      <w:r w:rsidRPr="00F11DD3">
        <w:rPr>
          <w:sz w:val="28"/>
          <w:szCs w:val="28"/>
        </w:rPr>
        <w:t xml:space="preserve">       Проведення наступного, більш глибокого аналізу дисциплінарних явищ, вияснення теоретичних передумов їх дослiдження багато в чому можливе у процесi вибору, тлумачення i подальшого з'ясування ключових понять, визначення їх змiсту, а також емпiричних ознак i засобiв їх фiксацiї. Так, однiєю iз головних складових частин змiсту ДАД яку необхiдно пiддати процедурi подальшої, більш детальної структурної операцiоналiзацiї є сукупнiсть вимог, що виступають у виглядi обов'язку, задачi, змiсту приписуваних вчинкiв САД. </w:t>
      </w:r>
    </w:p>
    <w:p w:rsidR="00584CDE" w:rsidRPr="00F11DD3" w:rsidRDefault="00584CDE" w:rsidP="00584CDE">
      <w:pPr>
        <w:suppressAutoHyphens/>
        <w:spacing w:line="360" w:lineRule="auto"/>
        <w:rPr>
          <w:sz w:val="28"/>
          <w:szCs w:val="28"/>
        </w:rPr>
      </w:pPr>
      <w:r w:rsidRPr="00F11DD3">
        <w:rPr>
          <w:sz w:val="28"/>
          <w:szCs w:val="28"/>
        </w:rPr>
        <w:t xml:space="preserve">      Здійснення факторної операціоналізації, з’ясування сукупності явищ, що мають вплив на функціонування та розвиток ДАД дозволило розглянути та проаналізувати головні об’єктивні та суб’єктивні, опосередковані і безпосередні, прямі і непрямі фактори: зміст, характер та організація авіаційної діяльності; технологічні та соціальні форми кооперації; соціальна та соціально-психологічна структура авіаційного середовища; системи виховання; засоби масової інформації та ін.</w:t>
      </w:r>
    </w:p>
    <w:p w:rsidR="00584CDE" w:rsidRPr="00F11DD3" w:rsidRDefault="00584CDE" w:rsidP="00584CDE">
      <w:pPr>
        <w:suppressAutoHyphens/>
        <w:spacing w:line="360" w:lineRule="auto"/>
        <w:rPr>
          <w:sz w:val="28"/>
          <w:szCs w:val="28"/>
        </w:rPr>
      </w:pPr>
      <w:r w:rsidRPr="00F11DD3">
        <w:rPr>
          <w:sz w:val="28"/>
          <w:szCs w:val="28"/>
        </w:rPr>
        <w:t xml:space="preserve">      Загальне теоретичне визначення понять, формування уявлень про систему, структуру, фактори функціонування та розвитку ДАД, виділення найбільш істотних характеристик, які описували б дисциплінарні явища, дозволить  виявити найбільш суттєві індикатори і показники, що, в свою чергу, можуть стали елементами робочих моделей, необхідних для складання програм, інструментарію дослідження та відповідних проектів соціологічного забезпечення авіаційної діяльності. </w:t>
      </w:r>
    </w:p>
    <w:p w:rsidR="00584CDE" w:rsidRPr="00F11DD3" w:rsidRDefault="00584CDE" w:rsidP="00584CDE">
      <w:pPr>
        <w:pStyle w:val="p1"/>
        <w:spacing w:before="0" w:beforeAutospacing="0" w:after="0" w:afterAutospacing="0" w:line="360" w:lineRule="auto"/>
        <w:ind w:firstLine="709"/>
        <w:rPr>
          <w:sz w:val="28"/>
          <w:szCs w:val="28"/>
        </w:rPr>
      </w:pPr>
      <w:r w:rsidRPr="00F11DD3">
        <w:rPr>
          <w:sz w:val="28"/>
          <w:szCs w:val="28"/>
        </w:rPr>
        <w:t>.</w:t>
      </w:r>
    </w:p>
    <w:p w:rsidR="00584CDE" w:rsidRPr="00F11DD3" w:rsidRDefault="00584CDE" w:rsidP="00584CDE">
      <w:pPr>
        <w:pStyle w:val="p2"/>
        <w:spacing w:line="360" w:lineRule="auto"/>
        <w:jc w:val="center"/>
        <w:rPr>
          <w:b/>
          <w:i/>
          <w:sz w:val="28"/>
          <w:szCs w:val="28"/>
          <w:lang w:val="uk-UA"/>
        </w:rPr>
      </w:pPr>
      <w:r w:rsidRPr="00F11DD3">
        <w:rPr>
          <w:b/>
          <w:i/>
          <w:sz w:val="28"/>
          <w:szCs w:val="28"/>
          <w:lang w:val="uk-UA"/>
        </w:rPr>
        <w:t>Список використаної літератури</w:t>
      </w:r>
    </w:p>
    <w:p w:rsidR="00584CDE" w:rsidRPr="00F11DD3" w:rsidRDefault="00584CDE" w:rsidP="00584CDE">
      <w:pPr>
        <w:pStyle w:val="p2"/>
        <w:spacing w:line="360" w:lineRule="auto"/>
        <w:rPr>
          <w:sz w:val="28"/>
          <w:szCs w:val="28"/>
        </w:rPr>
      </w:pPr>
      <w:r w:rsidRPr="00F11DD3">
        <w:rPr>
          <w:sz w:val="28"/>
          <w:szCs w:val="28"/>
        </w:rPr>
        <w:lastRenderedPageBreak/>
        <w:t>1. Методология этических исследований. /Отв</w:t>
      </w:r>
      <w:proofErr w:type="gramStart"/>
      <w:r w:rsidRPr="00F11DD3">
        <w:rPr>
          <w:sz w:val="28"/>
          <w:szCs w:val="28"/>
        </w:rPr>
        <w:t>.р</w:t>
      </w:r>
      <w:proofErr w:type="gramEnd"/>
      <w:r w:rsidRPr="00F11DD3">
        <w:rPr>
          <w:sz w:val="28"/>
          <w:szCs w:val="28"/>
        </w:rPr>
        <w:t>ед Л.М.Архангельский - М.: Наука, 1982. - 382 с.</w:t>
      </w:r>
    </w:p>
    <w:p w:rsidR="00584CDE" w:rsidRPr="00F11DD3" w:rsidRDefault="00584CDE" w:rsidP="00584CDE">
      <w:pPr>
        <w:pStyle w:val="p2"/>
        <w:spacing w:line="360" w:lineRule="auto"/>
        <w:rPr>
          <w:sz w:val="28"/>
          <w:szCs w:val="28"/>
          <w:lang w:val="uk-UA"/>
        </w:rPr>
      </w:pPr>
      <w:r w:rsidRPr="00F11DD3">
        <w:rPr>
          <w:sz w:val="28"/>
          <w:szCs w:val="28"/>
        </w:rPr>
        <w:t xml:space="preserve">2. </w:t>
      </w:r>
      <w:r w:rsidRPr="00F11DD3">
        <w:rPr>
          <w:sz w:val="28"/>
          <w:szCs w:val="28"/>
          <w:lang w:val="uk-UA"/>
        </w:rPr>
        <w:t>Корчемн</w:t>
      </w:r>
      <w:r w:rsidRPr="00F11DD3">
        <w:rPr>
          <w:sz w:val="28"/>
          <w:szCs w:val="28"/>
        </w:rPr>
        <w:t>и</w:t>
      </w:r>
      <w:r w:rsidRPr="00F11DD3">
        <w:rPr>
          <w:sz w:val="28"/>
          <w:szCs w:val="28"/>
          <w:lang w:val="uk-UA"/>
        </w:rPr>
        <w:t>й П.А Психология летного обучения. М. Воениздат, 1986.-136</w:t>
      </w:r>
    </w:p>
    <w:p w:rsidR="00584CDE" w:rsidRPr="00F11DD3" w:rsidRDefault="00584CDE" w:rsidP="00584CDE">
      <w:pPr>
        <w:pStyle w:val="p2"/>
        <w:spacing w:line="360" w:lineRule="auto"/>
        <w:rPr>
          <w:sz w:val="28"/>
          <w:szCs w:val="28"/>
        </w:rPr>
      </w:pPr>
      <w:r w:rsidRPr="00F11DD3">
        <w:rPr>
          <w:sz w:val="28"/>
          <w:szCs w:val="28"/>
        </w:rPr>
        <w:t xml:space="preserve">3.Саморегуляция и прогнозирование социального поведения личности /Под </w:t>
      </w:r>
      <w:proofErr w:type="gramStart"/>
      <w:r w:rsidRPr="00F11DD3">
        <w:rPr>
          <w:sz w:val="28"/>
          <w:szCs w:val="28"/>
        </w:rPr>
        <w:t>ред</w:t>
      </w:r>
      <w:proofErr w:type="gramEnd"/>
      <w:r w:rsidRPr="00F11DD3">
        <w:rPr>
          <w:sz w:val="28"/>
          <w:szCs w:val="28"/>
        </w:rPr>
        <w:t xml:space="preserve"> В.А.Ядова. - Л.: "Наука", 1979. - 264 с.</w:t>
      </w:r>
    </w:p>
    <w:p w:rsidR="00584CDE" w:rsidRPr="00F11DD3" w:rsidRDefault="00584CDE" w:rsidP="00584CDE">
      <w:pPr>
        <w:pStyle w:val="p2"/>
        <w:spacing w:line="360" w:lineRule="auto"/>
        <w:rPr>
          <w:sz w:val="28"/>
          <w:szCs w:val="28"/>
        </w:rPr>
      </w:pPr>
      <w:r w:rsidRPr="00F11DD3">
        <w:rPr>
          <w:sz w:val="28"/>
          <w:szCs w:val="28"/>
        </w:rPr>
        <w:t>4.Соколов В.М. Социология нравственного развития личности. - М.: Политиздат, 1986. - 239 с.</w:t>
      </w:r>
    </w:p>
    <w:p w:rsidR="00584CDE" w:rsidRPr="00F11DD3" w:rsidRDefault="00584CDE" w:rsidP="00584CDE">
      <w:pPr>
        <w:pStyle w:val="p2"/>
        <w:spacing w:line="360" w:lineRule="auto"/>
        <w:rPr>
          <w:sz w:val="28"/>
          <w:szCs w:val="28"/>
        </w:rPr>
      </w:pPr>
      <w:r w:rsidRPr="00F11DD3">
        <w:rPr>
          <w:sz w:val="28"/>
          <w:szCs w:val="28"/>
        </w:rPr>
        <w:t xml:space="preserve">5. Современное студенчество Украины. // Исследование Института Горшенина (февраль-март </w:t>
      </w:r>
      <w:smartTag w:uri="urn:schemas-microsoft-com:office:smarttags" w:element="metricconverter">
        <w:smartTagPr>
          <w:attr w:name="ProductID" w:val="2010 г"/>
        </w:smartTagPr>
        <w:r w:rsidRPr="00F11DD3">
          <w:rPr>
            <w:sz w:val="28"/>
            <w:szCs w:val="28"/>
          </w:rPr>
          <w:t>2010 г</w:t>
        </w:r>
      </w:smartTag>
      <w:r w:rsidRPr="00F11DD3">
        <w:rPr>
          <w:sz w:val="28"/>
          <w:szCs w:val="28"/>
        </w:rPr>
        <w:t xml:space="preserve">., только города-миллионники Киев, Харьков, Днепропетровск, Донецк, Одесса и Львов, 1200 респондентов – студентов ВУЗов), 20 мая </w:t>
      </w:r>
      <w:smartTag w:uri="urn:schemas-microsoft-com:office:smarttags" w:element="metricconverter">
        <w:smartTagPr>
          <w:attr w:name="ProductID" w:val="2010 г"/>
        </w:smartTagPr>
        <w:r w:rsidRPr="00F11DD3">
          <w:rPr>
            <w:sz w:val="28"/>
            <w:szCs w:val="28"/>
          </w:rPr>
          <w:t>2010 г</w:t>
        </w:r>
      </w:smartTag>
      <w:r w:rsidRPr="00F11DD3">
        <w:rPr>
          <w:sz w:val="28"/>
          <w:szCs w:val="28"/>
        </w:rPr>
        <w:t>. http://institute.gorshenin.ua/researches/52_Sovremennoe_studenchestvo_Ukrain.html</w:t>
      </w:r>
    </w:p>
    <w:p w:rsidR="00584CDE" w:rsidRPr="00D72E9A" w:rsidRDefault="00584CDE" w:rsidP="00584CDE">
      <w:pPr>
        <w:pStyle w:val="p2"/>
        <w:spacing w:line="360" w:lineRule="auto"/>
        <w:rPr>
          <w:sz w:val="28"/>
          <w:szCs w:val="28"/>
          <w:lang w:val="uk-UA"/>
        </w:rPr>
      </w:pPr>
      <w:r w:rsidRPr="00F11DD3">
        <w:rPr>
          <w:sz w:val="28"/>
          <w:szCs w:val="28"/>
        </w:rPr>
        <w:t xml:space="preserve">6. Общенациональное исследование Центра Разумкова (20-28 июля </w:t>
      </w:r>
      <w:smartTag w:uri="urn:schemas-microsoft-com:office:smarttags" w:element="metricconverter">
        <w:smartTagPr>
          <w:attr w:name="ProductID" w:val="2009 г"/>
        </w:smartTagPr>
        <w:r w:rsidRPr="00F11DD3">
          <w:rPr>
            <w:sz w:val="28"/>
            <w:szCs w:val="28"/>
          </w:rPr>
          <w:t>2009 г</w:t>
        </w:r>
      </w:smartTag>
      <w:r w:rsidRPr="00F11DD3">
        <w:rPr>
          <w:sz w:val="28"/>
          <w:szCs w:val="28"/>
        </w:rPr>
        <w:t xml:space="preserve">., возраст опрошенных 18 и старше, 2006 респондентов), </w:t>
      </w:r>
      <w:hyperlink r:id="rId5" w:history="1">
        <w:r w:rsidRPr="00D72E9A">
          <w:rPr>
            <w:rStyle w:val="a3"/>
            <w:sz w:val="28"/>
            <w:szCs w:val="28"/>
          </w:rPr>
          <w:t>http://www.razumkov.org.ua/ukr/poll.php?poll_id=516</w:t>
        </w:r>
      </w:hyperlink>
      <w:r w:rsidRPr="00D72E9A">
        <w:rPr>
          <w:sz w:val="28"/>
          <w:szCs w:val="28"/>
          <w:lang w:val="uk-UA"/>
        </w:rPr>
        <w:t xml:space="preserve"> </w:t>
      </w:r>
    </w:p>
    <w:p w:rsidR="00584CDE" w:rsidRPr="00D72E9A" w:rsidRDefault="00584CDE" w:rsidP="00584CDE">
      <w:pPr>
        <w:shd w:val="clear" w:color="auto" w:fill="FFFFFF"/>
        <w:spacing w:line="360" w:lineRule="auto"/>
        <w:rPr>
          <w:rStyle w:val="hdesc"/>
          <w:sz w:val="28"/>
          <w:szCs w:val="28"/>
        </w:rPr>
      </w:pPr>
      <w:r w:rsidRPr="00D72E9A">
        <w:rPr>
          <w:rStyle w:val="hdesc"/>
          <w:sz w:val="28"/>
          <w:szCs w:val="28"/>
        </w:rPr>
        <w:t xml:space="preserve">7.Симоненков .С.Ю. </w:t>
      </w:r>
      <w:r w:rsidRPr="00D72E9A">
        <w:rPr>
          <w:sz w:val="28"/>
          <w:szCs w:val="28"/>
        </w:rPr>
        <w:t xml:space="preserve">Социальная напряжённость в авиационных воинских коллективах и пути её снижения в современных условиях :Социологический анализ на примере ВВС </w:t>
      </w:r>
      <w:r w:rsidRPr="00D72E9A">
        <w:rPr>
          <w:rStyle w:val="hdesc"/>
          <w:sz w:val="28"/>
          <w:szCs w:val="28"/>
        </w:rPr>
        <w:t xml:space="preserve">22.00.08, Москва, 2006 </w:t>
      </w:r>
    </w:p>
    <w:p w:rsidR="00584CDE" w:rsidRPr="00F11DD3" w:rsidRDefault="00584CDE" w:rsidP="00584CDE">
      <w:pPr>
        <w:shd w:val="clear" w:color="auto" w:fill="FFFFFF"/>
        <w:spacing w:line="360" w:lineRule="auto"/>
        <w:rPr>
          <w:color w:val="000000"/>
          <w:sz w:val="28"/>
          <w:szCs w:val="28"/>
        </w:rPr>
      </w:pPr>
      <w:hyperlink r:id="rId6" w:anchor="ixzz3BcA93OpC" w:history="1">
        <w:r w:rsidRPr="00D72E9A">
          <w:rPr>
            <w:rStyle w:val="a3"/>
            <w:sz w:val="28"/>
            <w:szCs w:val="28"/>
          </w:rPr>
          <w:t>http://www.dissercat.com/content/sotsialnaya-napryazhennost-v-aviatsionnykh-voinskikh-kollektivakh-i-puti-ee-snizheniya-v-sov#ixzz3BcA93OpC</w:t>
        </w:r>
      </w:hyperlink>
    </w:p>
    <w:p w:rsidR="00584CDE" w:rsidRPr="00F11DD3" w:rsidRDefault="00584CDE" w:rsidP="00584CDE">
      <w:pPr>
        <w:pStyle w:val="p2"/>
        <w:spacing w:line="360" w:lineRule="auto"/>
        <w:rPr>
          <w:sz w:val="28"/>
          <w:szCs w:val="28"/>
        </w:rPr>
      </w:pPr>
      <w:r w:rsidRPr="00F11DD3">
        <w:rPr>
          <w:sz w:val="28"/>
          <w:szCs w:val="28"/>
        </w:rPr>
        <w:t>8.Татенко В.О. Психология в субъектном измерении. - К.:Просвіта, 1996. -404с</w:t>
      </w:r>
    </w:p>
    <w:p w:rsidR="00584CDE" w:rsidRPr="00D72E9A" w:rsidRDefault="00584CDE" w:rsidP="00584CDE">
      <w:pPr>
        <w:pStyle w:val="p2"/>
        <w:spacing w:line="360" w:lineRule="auto"/>
        <w:rPr>
          <w:sz w:val="28"/>
          <w:szCs w:val="28"/>
          <w:lang w:val="uk-UA"/>
        </w:rPr>
      </w:pPr>
      <w:r w:rsidRPr="00F11DD3">
        <w:rPr>
          <w:sz w:val="28"/>
          <w:szCs w:val="28"/>
        </w:rPr>
        <w:t xml:space="preserve">9. Тихонович В. Система образования и мир профессий и занятий. // Социальные измерения общества. Сборник научных трудов. Выпуск 11. – </w:t>
      </w:r>
      <w:r w:rsidRPr="00F11DD3">
        <w:rPr>
          <w:sz w:val="28"/>
          <w:szCs w:val="28"/>
        </w:rPr>
        <w:lastRenderedPageBreak/>
        <w:t xml:space="preserve">Киев, Институт социологии Национальной академии наук Украины, </w:t>
      </w:r>
      <w:smartTag w:uri="urn:schemas-microsoft-com:office:smarttags" w:element="metricconverter">
        <w:smartTagPr>
          <w:attr w:name="ProductID" w:val="2008 г"/>
        </w:smartTagPr>
        <w:r w:rsidRPr="00F11DD3">
          <w:rPr>
            <w:sz w:val="28"/>
            <w:szCs w:val="28"/>
          </w:rPr>
          <w:t>2008 г</w:t>
        </w:r>
      </w:smartTag>
      <w:r w:rsidRPr="00F11DD3">
        <w:rPr>
          <w:sz w:val="28"/>
          <w:szCs w:val="28"/>
        </w:rPr>
        <w:t xml:space="preserve">. </w:t>
      </w:r>
      <w:hyperlink r:id="rId7" w:history="1">
        <w:r w:rsidRPr="00D72E9A">
          <w:rPr>
            <w:rStyle w:val="a3"/>
            <w:sz w:val="28"/>
            <w:szCs w:val="28"/>
          </w:rPr>
          <w:t>http://www.i-soc.com.ua/institute/svs-2008.pdf</w:t>
        </w:r>
      </w:hyperlink>
    </w:p>
    <w:p w:rsidR="00584CDE" w:rsidRPr="00F11DD3" w:rsidRDefault="00584CDE" w:rsidP="00584CDE">
      <w:pPr>
        <w:pStyle w:val="p2"/>
        <w:spacing w:line="360" w:lineRule="auto"/>
        <w:rPr>
          <w:sz w:val="28"/>
          <w:szCs w:val="28"/>
        </w:rPr>
      </w:pPr>
    </w:p>
    <w:p w:rsidR="00584CDE" w:rsidRPr="00F11DD3" w:rsidRDefault="00584CDE" w:rsidP="00584CDE">
      <w:pPr>
        <w:pStyle w:val="p2"/>
        <w:spacing w:line="360" w:lineRule="auto"/>
        <w:jc w:val="center"/>
        <w:rPr>
          <w:b/>
          <w:i/>
          <w:sz w:val="28"/>
          <w:szCs w:val="28"/>
        </w:rPr>
      </w:pPr>
      <w:r w:rsidRPr="00F11DD3">
        <w:rPr>
          <w:b/>
          <w:i/>
          <w:sz w:val="28"/>
          <w:szCs w:val="28"/>
          <w:lang w:val="en-US"/>
        </w:rPr>
        <w:t>References</w:t>
      </w:r>
    </w:p>
    <w:p w:rsidR="00584CDE" w:rsidRPr="00F11DD3" w:rsidRDefault="00584CDE" w:rsidP="00584CDE">
      <w:pPr>
        <w:pStyle w:val="p4"/>
        <w:shd w:val="clear" w:color="auto" w:fill="FFFFFF"/>
        <w:spacing w:before="99" w:beforeAutospacing="0" w:after="99" w:afterAutospacing="0" w:line="360" w:lineRule="auto"/>
        <w:ind w:left="284" w:hanging="360"/>
        <w:rPr>
          <w:color w:val="000000"/>
          <w:sz w:val="28"/>
          <w:szCs w:val="28"/>
          <w:lang w:val="en-US"/>
        </w:rPr>
      </w:pPr>
      <w:r w:rsidRPr="00F11DD3">
        <w:rPr>
          <w:rStyle w:val="s3"/>
          <w:color w:val="000000"/>
          <w:sz w:val="28"/>
          <w:szCs w:val="28"/>
        </w:rPr>
        <w:t>1.</w:t>
      </w:r>
      <w:r w:rsidRPr="00F11DD3">
        <w:rPr>
          <w:rStyle w:val="s3"/>
          <w:rFonts w:ascii="Arial Unicode MS" w:eastAsia="Arial Unicode MS" w:hAnsi="Arial Unicode MS" w:cs="Arial Unicode MS" w:hint="eastAsia"/>
          <w:color w:val="000000"/>
          <w:sz w:val="28"/>
          <w:szCs w:val="28"/>
        </w:rPr>
        <w:t>​</w:t>
      </w:r>
      <w:r w:rsidRPr="00F11DD3">
        <w:rPr>
          <w:rStyle w:val="s3"/>
          <w:color w:val="000000"/>
          <w:sz w:val="28"/>
          <w:szCs w:val="28"/>
          <w:lang w:val="en-US"/>
        </w:rPr>
        <w:t> </w:t>
      </w:r>
      <w:proofErr w:type="gramStart"/>
      <w:r w:rsidRPr="00F11DD3">
        <w:rPr>
          <w:color w:val="000000"/>
          <w:sz w:val="28"/>
          <w:szCs w:val="28"/>
          <w:lang w:val="en-US"/>
        </w:rPr>
        <w:t>Metodologiya eticheskih issledovaniy.</w:t>
      </w:r>
      <w:proofErr w:type="gramEnd"/>
      <w:r w:rsidRPr="00F11DD3">
        <w:rPr>
          <w:color w:val="000000"/>
          <w:sz w:val="28"/>
          <w:szCs w:val="28"/>
          <w:lang w:val="en-US"/>
        </w:rPr>
        <w:t xml:space="preserve"> / Otv. </w:t>
      </w:r>
      <w:proofErr w:type="gramStart"/>
      <w:r w:rsidRPr="00F11DD3">
        <w:rPr>
          <w:color w:val="000000"/>
          <w:sz w:val="28"/>
          <w:szCs w:val="28"/>
          <w:lang w:val="en-US"/>
        </w:rPr>
        <w:t>red</w:t>
      </w:r>
      <w:proofErr w:type="gramEnd"/>
      <w:r w:rsidRPr="00F11DD3">
        <w:rPr>
          <w:color w:val="000000"/>
          <w:sz w:val="28"/>
          <w:szCs w:val="28"/>
          <w:lang w:val="en-US"/>
        </w:rPr>
        <w:t xml:space="preserve"> L.M.Arhangelskiy - M.: Nauka, 1982. - 382</w:t>
      </w:r>
    </w:p>
    <w:p w:rsidR="00584CDE" w:rsidRPr="00F11DD3" w:rsidRDefault="00584CDE" w:rsidP="00584CDE">
      <w:pPr>
        <w:pStyle w:val="p4"/>
        <w:shd w:val="clear" w:color="auto" w:fill="FFFFFF"/>
        <w:spacing w:before="99" w:beforeAutospacing="0" w:after="99" w:afterAutospacing="0" w:line="360" w:lineRule="auto"/>
        <w:ind w:left="284" w:hanging="360"/>
        <w:rPr>
          <w:color w:val="000000"/>
          <w:sz w:val="28"/>
          <w:szCs w:val="28"/>
          <w:lang w:val="en-US"/>
        </w:rPr>
      </w:pPr>
      <w:r w:rsidRPr="00F11DD3">
        <w:rPr>
          <w:rStyle w:val="s3"/>
          <w:color w:val="000000"/>
          <w:sz w:val="28"/>
          <w:szCs w:val="28"/>
          <w:lang w:val="en-US"/>
        </w:rPr>
        <w:t>2.</w:t>
      </w:r>
      <w:r w:rsidRPr="00F11DD3">
        <w:rPr>
          <w:rStyle w:val="s3"/>
          <w:rFonts w:ascii="Arial Unicode MS" w:eastAsia="Arial Unicode MS" w:hAnsi="Arial Unicode MS" w:cs="Arial Unicode MS" w:hint="eastAsia"/>
          <w:color w:val="000000"/>
          <w:sz w:val="28"/>
          <w:szCs w:val="28"/>
          <w:lang w:val="en-US"/>
        </w:rPr>
        <w:t>​</w:t>
      </w:r>
      <w:r w:rsidRPr="00F11DD3">
        <w:rPr>
          <w:rStyle w:val="s3"/>
          <w:color w:val="000000"/>
          <w:sz w:val="28"/>
          <w:szCs w:val="28"/>
          <w:lang w:val="en-US"/>
        </w:rPr>
        <w:t> </w:t>
      </w:r>
      <w:r w:rsidRPr="00F11DD3">
        <w:rPr>
          <w:color w:val="000000"/>
          <w:sz w:val="28"/>
          <w:szCs w:val="28"/>
          <w:lang w:val="en-US"/>
        </w:rPr>
        <w:t xml:space="preserve">Tihonovich.V. </w:t>
      </w:r>
      <w:proofErr w:type="gramStart"/>
      <w:r w:rsidRPr="00F11DD3">
        <w:rPr>
          <w:color w:val="000000"/>
          <w:sz w:val="28"/>
          <w:szCs w:val="28"/>
          <w:lang w:val="en-US"/>
        </w:rPr>
        <w:t>Sistema obrazovaniya i mir professii i zaniatiy.</w:t>
      </w:r>
      <w:proofErr w:type="gramEnd"/>
      <w:r w:rsidRPr="00F11DD3">
        <w:rPr>
          <w:color w:val="000000"/>
          <w:sz w:val="28"/>
          <w:szCs w:val="28"/>
          <w:lang w:val="en-US"/>
        </w:rPr>
        <w:t xml:space="preserve"> // Sotsialnye izmereniya obschestva. </w:t>
      </w:r>
      <w:proofErr w:type="gramStart"/>
      <w:r w:rsidRPr="00F11DD3">
        <w:rPr>
          <w:color w:val="000000"/>
          <w:sz w:val="28"/>
          <w:szCs w:val="28"/>
          <w:lang w:val="en-US"/>
        </w:rPr>
        <w:t>Sbornik nauchnyh trudov.</w:t>
      </w:r>
      <w:proofErr w:type="gramEnd"/>
      <w:r w:rsidRPr="00F11DD3">
        <w:rPr>
          <w:color w:val="000000"/>
          <w:sz w:val="28"/>
          <w:szCs w:val="28"/>
          <w:lang w:val="en-US"/>
        </w:rPr>
        <w:t xml:space="preserve"> </w:t>
      </w:r>
      <w:proofErr w:type="gramStart"/>
      <w:r w:rsidRPr="00F11DD3">
        <w:rPr>
          <w:color w:val="000000"/>
          <w:sz w:val="28"/>
          <w:szCs w:val="28"/>
          <w:lang w:val="en-US"/>
        </w:rPr>
        <w:t>Vypusk 11.</w:t>
      </w:r>
      <w:proofErr w:type="gramEnd"/>
      <w:r w:rsidRPr="00F11DD3">
        <w:rPr>
          <w:color w:val="000000"/>
          <w:sz w:val="28"/>
          <w:szCs w:val="28"/>
          <w:lang w:val="en-US"/>
        </w:rPr>
        <w:t xml:space="preserve"> – </w:t>
      </w:r>
      <w:smartTag w:uri="urn:schemas-microsoft-com:office:smarttags" w:element="City">
        <w:smartTag w:uri="urn:schemas-microsoft-com:office:smarttags" w:element="place">
          <w:r w:rsidRPr="00F11DD3">
            <w:rPr>
              <w:color w:val="000000"/>
              <w:sz w:val="28"/>
              <w:szCs w:val="28"/>
              <w:lang w:val="en-US"/>
            </w:rPr>
            <w:t>Kiev</w:t>
          </w:r>
        </w:smartTag>
      </w:smartTag>
      <w:r w:rsidRPr="00F11DD3">
        <w:rPr>
          <w:color w:val="000000"/>
          <w:sz w:val="28"/>
          <w:szCs w:val="28"/>
          <w:lang w:val="en-US"/>
        </w:rPr>
        <w:t xml:space="preserve">, Institut sotsiologii Natsionalnoy akademii nauk Ukrainy, </w:t>
      </w:r>
      <w:smartTag w:uri="urn:schemas-microsoft-com:office:smarttags" w:element="metricconverter">
        <w:smartTagPr>
          <w:attr w:name="ProductID" w:val="2008 g"/>
        </w:smartTagPr>
        <w:r w:rsidRPr="00F11DD3">
          <w:rPr>
            <w:color w:val="000000"/>
            <w:sz w:val="28"/>
            <w:szCs w:val="28"/>
            <w:lang w:val="en-US"/>
          </w:rPr>
          <w:t>2008 g</w:t>
        </w:r>
      </w:smartTag>
      <w:r w:rsidRPr="00F11DD3">
        <w:rPr>
          <w:color w:val="000000"/>
          <w:sz w:val="28"/>
          <w:szCs w:val="28"/>
          <w:lang w:val="en-US"/>
        </w:rPr>
        <w:t>.</w:t>
      </w:r>
    </w:p>
    <w:p w:rsidR="00584CDE" w:rsidRPr="00F11DD3" w:rsidRDefault="00584CDE" w:rsidP="00584CDE">
      <w:pPr>
        <w:pStyle w:val="p4"/>
        <w:shd w:val="clear" w:color="auto" w:fill="FFFFFF"/>
        <w:spacing w:before="99" w:beforeAutospacing="0" w:after="99" w:afterAutospacing="0" w:line="360" w:lineRule="auto"/>
        <w:ind w:left="284" w:hanging="360"/>
        <w:rPr>
          <w:color w:val="000000"/>
          <w:sz w:val="28"/>
          <w:szCs w:val="28"/>
          <w:lang w:val="en-US"/>
        </w:rPr>
      </w:pPr>
      <w:r w:rsidRPr="00F11DD3">
        <w:rPr>
          <w:rStyle w:val="s3"/>
          <w:color w:val="000000"/>
          <w:sz w:val="28"/>
          <w:szCs w:val="28"/>
          <w:lang w:val="en-US"/>
        </w:rPr>
        <w:t>3.</w:t>
      </w:r>
      <w:r w:rsidRPr="00F11DD3">
        <w:rPr>
          <w:rStyle w:val="s3"/>
          <w:rFonts w:ascii="Arial Unicode MS" w:eastAsia="Arial Unicode MS" w:hAnsi="Arial Unicode MS" w:cs="Arial Unicode MS" w:hint="eastAsia"/>
          <w:color w:val="000000"/>
          <w:sz w:val="28"/>
          <w:szCs w:val="28"/>
          <w:lang w:val="en-US"/>
        </w:rPr>
        <w:t>​</w:t>
      </w:r>
      <w:r w:rsidRPr="00F11DD3">
        <w:rPr>
          <w:rStyle w:val="s3"/>
          <w:color w:val="000000"/>
          <w:sz w:val="28"/>
          <w:szCs w:val="28"/>
          <w:lang w:val="en-US"/>
        </w:rPr>
        <w:t> </w:t>
      </w:r>
      <w:r w:rsidRPr="00F11DD3">
        <w:rPr>
          <w:color w:val="000000"/>
          <w:sz w:val="28"/>
          <w:szCs w:val="28"/>
          <w:lang w:val="en-US"/>
        </w:rPr>
        <w:t>Samoreguliatsiya i prognozirovanie sotsialnogo povedeniya lichnosti /Pod red. V.A.Iadova. - L.: "Nauka", 1979. - 264s.</w:t>
      </w:r>
    </w:p>
    <w:p w:rsidR="00584CDE" w:rsidRPr="00F11DD3" w:rsidRDefault="00584CDE" w:rsidP="00584CDE">
      <w:pPr>
        <w:pStyle w:val="p4"/>
        <w:shd w:val="clear" w:color="auto" w:fill="FFFFFF"/>
        <w:spacing w:before="99" w:beforeAutospacing="0" w:after="99" w:afterAutospacing="0" w:line="360" w:lineRule="auto"/>
        <w:ind w:left="284" w:hanging="360"/>
        <w:rPr>
          <w:color w:val="000000"/>
          <w:sz w:val="28"/>
          <w:szCs w:val="28"/>
          <w:lang w:val="en-US"/>
        </w:rPr>
      </w:pPr>
      <w:r w:rsidRPr="00F11DD3">
        <w:rPr>
          <w:rStyle w:val="s3"/>
          <w:color w:val="000000"/>
          <w:sz w:val="28"/>
          <w:szCs w:val="28"/>
          <w:lang w:val="en-US"/>
        </w:rPr>
        <w:t>4.</w:t>
      </w:r>
      <w:r w:rsidRPr="00F11DD3">
        <w:rPr>
          <w:rStyle w:val="s3"/>
          <w:rFonts w:ascii="Arial Unicode MS" w:eastAsia="Arial Unicode MS" w:hAnsi="Arial Unicode MS" w:cs="Arial Unicode MS" w:hint="eastAsia"/>
          <w:color w:val="000000"/>
          <w:sz w:val="28"/>
          <w:szCs w:val="28"/>
          <w:lang w:val="en-US"/>
        </w:rPr>
        <w:t>​</w:t>
      </w:r>
      <w:r w:rsidRPr="00F11DD3">
        <w:rPr>
          <w:rStyle w:val="s3"/>
          <w:color w:val="000000"/>
          <w:sz w:val="28"/>
          <w:szCs w:val="28"/>
          <w:lang w:val="en-US"/>
        </w:rPr>
        <w:t> </w:t>
      </w:r>
      <w:r w:rsidRPr="00F11DD3">
        <w:rPr>
          <w:color w:val="000000"/>
          <w:sz w:val="28"/>
          <w:szCs w:val="28"/>
          <w:lang w:val="en-US"/>
        </w:rPr>
        <w:t xml:space="preserve">Fedorenko N. Disbalansy rynka truda i professionalnoy podgotovki. // Sotsialnie izmereniya obschestva. </w:t>
      </w:r>
      <w:proofErr w:type="gramStart"/>
      <w:r w:rsidRPr="00F11DD3">
        <w:rPr>
          <w:color w:val="000000"/>
          <w:sz w:val="28"/>
          <w:szCs w:val="28"/>
          <w:lang w:val="en-US"/>
        </w:rPr>
        <w:t>Sbornik nauchnyh trudov.</w:t>
      </w:r>
      <w:proofErr w:type="gramEnd"/>
      <w:r w:rsidRPr="00F11DD3">
        <w:rPr>
          <w:color w:val="000000"/>
          <w:sz w:val="28"/>
          <w:szCs w:val="28"/>
          <w:lang w:val="en-US"/>
        </w:rPr>
        <w:t xml:space="preserve"> </w:t>
      </w:r>
      <w:proofErr w:type="gramStart"/>
      <w:r w:rsidRPr="00F11DD3">
        <w:rPr>
          <w:color w:val="000000"/>
          <w:sz w:val="28"/>
          <w:szCs w:val="28"/>
          <w:lang w:val="en-US"/>
        </w:rPr>
        <w:t>Vypusk 11.</w:t>
      </w:r>
      <w:proofErr w:type="gramEnd"/>
      <w:r w:rsidRPr="00F11DD3">
        <w:rPr>
          <w:color w:val="000000"/>
          <w:sz w:val="28"/>
          <w:szCs w:val="28"/>
          <w:lang w:val="en-US"/>
        </w:rPr>
        <w:t xml:space="preserve"> – </w:t>
      </w:r>
      <w:smartTag w:uri="urn:schemas-microsoft-com:office:smarttags" w:element="place">
        <w:smartTag w:uri="urn:schemas-microsoft-com:office:smarttags" w:element="City">
          <w:r w:rsidRPr="00F11DD3">
            <w:rPr>
              <w:color w:val="000000"/>
              <w:sz w:val="28"/>
              <w:szCs w:val="28"/>
              <w:lang w:val="en-US"/>
            </w:rPr>
            <w:t>Kiev</w:t>
          </w:r>
        </w:smartTag>
      </w:smartTag>
      <w:r w:rsidRPr="00F11DD3">
        <w:rPr>
          <w:color w:val="000000"/>
          <w:sz w:val="28"/>
          <w:szCs w:val="28"/>
          <w:lang w:val="en-US"/>
        </w:rPr>
        <w:t xml:space="preserve">, Institut sotsiologii Natsionalnoi akademii nauk Ukrainy, </w:t>
      </w:r>
      <w:smartTag w:uri="urn:schemas-microsoft-com:office:smarttags" w:element="metricconverter">
        <w:smartTagPr>
          <w:attr w:name="ProductID" w:val="2008 g"/>
        </w:smartTagPr>
        <w:r w:rsidRPr="00F11DD3">
          <w:rPr>
            <w:color w:val="000000"/>
            <w:sz w:val="28"/>
            <w:szCs w:val="28"/>
            <w:lang w:val="en-US"/>
          </w:rPr>
          <w:t>2008 g</w:t>
        </w:r>
      </w:smartTag>
      <w:r w:rsidRPr="00F11DD3">
        <w:rPr>
          <w:color w:val="000000"/>
          <w:sz w:val="28"/>
          <w:szCs w:val="28"/>
          <w:lang w:val="en-US"/>
        </w:rPr>
        <w:t>.</w:t>
      </w:r>
    </w:p>
    <w:p w:rsidR="00584CDE" w:rsidRPr="00F11DD3" w:rsidRDefault="00584CDE" w:rsidP="00584CDE">
      <w:pPr>
        <w:pStyle w:val="p4"/>
        <w:shd w:val="clear" w:color="auto" w:fill="FFFFFF"/>
        <w:spacing w:before="99" w:beforeAutospacing="0" w:after="99" w:afterAutospacing="0" w:line="360" w:lineRule="auto"/>
        <w:ind w:left="284" w:hanging="360"/>
        <w:rPr>
          <w:color w:val="000000"/>
          <w:sz w:val="28"/>
          <w:szCs w:val="28"/>
          <w:lang w:val="en-US"/>
        </w:rPr>
      </w:pPr>
      <w:proofErr w:type="gramStart"/>
      <w:r w:rsidRPr="00F11DD3">
        <w:rPr>
          <w:rStyle w:val="s3"/>
          <w:color w:val="000000"/>
          <w:sz w:val="28"/>
          <w:szCs w:val="28"/>
          <w:lang w:val="en-US"/>
        </w:rPr>
        <w:t>5.</w:t>
      </w:r>
      <w:r w:rsidRPr="00F11DD3">
        <w:rPr>
          <w:rStyle w:val="s3"/>
          <w:rFonts w:ascii="Arial Unicode MS" w:eastAsia="Arial Unicode MS" w:hAnsi="Arial Unicode MS" w:cs="Arial Unicode MS" w:hint="eastAsia"/>
          <w:color w:val="000000"/>
          <w:sz w:val="28"/>
          <w:szCs w:val="28"/>
          <w:lang w:val="en-US"/>
        </w:rPr>
        <w:t>​</w:t>
      </w:r>
      <w:r w:rsidRPr="00F11DD3">
        <w:rPr>
          <w:rStyle w:val="s3"/>
          <w:color w:val="000000"/>
          <w:sz w:val="28"/>
          <w:szCs w:val="28"/>
          <w:lang w:val="en-US"/>
        </w:rPr>
        <w:t> </w:t>
      </w:r>
      <w:r w:rsidRPr="00F11DD3">
        <w:rPr>
          <w:color w:val="000000"/>
          <w:sz w:val="28"/>
          <w:szCs w:val="28"/>
          <w:lang w:val="en-US"/>
        </w:rPr>
        <w:t>Sokolov V.M. Sotsiologiia nravstvennogo razvitiya lichnosti.</w:t>
      </w:r>
      <w:proofErr w:type="gramEnd"/>
      <w:r w:rsidRPr="00F11DD3">
        <w:rPr>
          <w:color w:val="000000"/>
          <w:sz w:val="28"/>
          <w:szCs w:val="28"/>
          <w:lang w:val="en-US"/>
        </w:rPr>
        <w:t xml:space="preserve"> - M.: Politizdat, 1986. - 239 s.</w:t>
      </w:r>
    </w:p>
    <w:p w:rsidR="00584CDE" w:rsidRPr="00F11DD3" w:rsidRDefault="00584CDE" w:rsidP="00584CDE">
      <w:pPr>
        <w:pStyle w:val="p2"/>
        <w:spacing w:line="360" w:lineRule="auto"/>
        <w:rPr>
          <w:sz w:val="28"/>
          <w:szCs w:val="28"/>
          <w:lang w:val="uk-UA"/>
        </w:rPr>
      </w:pPr>
    </w:p>
    <w:p w:rsidR="00584CDE" w:rsidRPr="00584CDE" w:rsidRDefault="00584CDE" w:rsidP="00584CDE">
      <w:pPr>
        <w:spacing w:line="360" w:lineRule="auto"/>
        <w:rPr>
          <w:sz w:val="28"/>
          <w:szCs w:val="28"/>
          <w:lang w:val="en-US"/>
        </w:rPr>
      </w:pPr>
      <w:bookmarkStart w:id="0" w:name="_GoBack"/>
      <w:bookmarkEnd w:id="0"/>
    </w:p>
    <w:p w:rsidR="00584CDE" w:rsidRPr="00584CDE" w:rsidRDefault="00584CDE" w:rsidP="00584CDE">
      <w:pPr>
        <w:spacing w:line="360" w:lineRule="auto"/>
        <w:rPr>
          <w:sz w:val="28"/>
          <w:szCs w:val="28"/>
          <w:lang w:val="en-US"/>
        </w:rPr>
      </w:pPr>
    </w:p>
    <w:p w:rsidR="00584CDE" w:rsidRPr="00584CDE" w:rsidRDefault="00584CDE" w:rsidP="00584CDE">
      <w:pPr>
        <w:spacing w:line="360" w:lineRule="auto"/>
        <w:rPr>
          <w:sz w:val="28"/>
          <w:szCs w:val="28"/>
          <w:lang w:val="en-US"/>
        </w:rPr>
      </w:pPr>
    </w:p>
    <w:p w:rsidR="00584CDE" w:rsidRPr="00584CDE" w:rsidRDefault="00584CDE" w:rsidP="00584CDE">
      <w:pPr>
        <w:spacing w:line="360" w:lineRule="auto"/>
        <w:rPr>
          <w:sz w:val="28"/>
          <w:szCs w:val="28"/>
          <w:lang w:val="en-US"/>
        </w:rPr>
      </w:pPr>
    </w:p>
    <w:p w:rsidR="00584CDE" w:rsidRPr="00584CDE" w:rsidRDefault="00584CDE" w:rsidP="00584CDE">
      <w:pPr>
        <w:spacing w:line="360" w:lineRule="auto"/>
        <w:rPr>
          <w:sz w:val="28"/>
          <w:szCs w:val="28"/>
          <w:lang w:val="en-US"/>
        </w:rPr>
      </w:pPr>
    </w:p>
    <w:p w:rsidR="00584CDE" w:rsidRPr="00584CDE" w:rsidRDefault="00584CDE" w:rsidP="00584CDE">
      <w:pPr>
        <w:spacing w:line="360" w:lineRule="auto"/>
        <w:rPr>
          <w:sz w:val="28"/>
          <w:szCs w:val="28"/>
          <w:lang w:val="en-US"/>
        </w:rPr>
      </w:pPr>
    </w:p>
    <w:p w:rsidR="00584CDE" w:rsidRPr="00584CDE" w:rsidRDefault="00584CDE" w:rsidP="00584CDE">
      <w:pPr>
        <w:spacing w:line="360" w:lineRule="auto"/>
        <w:rPr>
          <w:sz w:val="28"/>
          <w:szCs w:val="28"/>
          <w:lang w:val="en-US"/>
        </w:rPr>
      </w:pPr>
    </w:p>
    <w:p w:rsidR="00B9544A" w:rsidRPr="00584CDE" w:rsidRDefault="00B9544A">
      <w:pPr>
        <w:rPr>
          <w:lang w:val="en-US"/>
        </w:rPr>
      </w:pPr>
    </w:p>
    <w:sectPr w:rsidR="00B9544A" w:rsidRPr="00584C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625"/>
    <w:rsid w:val="00442625"/>
    <w:rsid w:val="00584CDE"/>
    <w:rsid w:val="00B95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CDE"/>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584CDE"/>
    <w:pPr>
      <w:spacing w:before="100" w:beforeAutospacing="1" w:after="100" w:afterAutospacing="1"/>
    </w:pPr>
    <w:rPr>
      <w:lang w:val="ru-RU"/>
    </w:rPr>
  </w:style>
  <w:style w:type="character" w:customStyle="1" w:styleId="s1">
    <w:name w:val="s1"/>
    <w:basedOn w:val="a0"/>
    <w:rsid w:val="00584CDE"/>
  </w:style>
  <w:style w:type="paragraph" w:customStyle="1" w:styleId="p1">
    <w:name w:val="p1"/>
    <w:basedOn w:val="a"/>
    <w:rsid w:val="00584CDE"/>
    <w:pPr>
      <w:spacing w:before="100" w:beforeAutospacing="1" w:after="100" w:afterAutospacing="1"/>
    </w:pPr>
    <w:rPr>
      <w:lang w:val="ru-RU"/>
    </w:rPr>
  </w:style>
  <w:style w:type="character" w:styleId="a3">
    <w:name w:val="Hyperlink"/>
    <w:basedOn w:val="a0"/>
    <w:rsid w:val="00584CDE"/>
    <w:rPr>
      <w:color w:val="0000FF"/>
      <w:u w:val="single"/>
    </w:rPr>
  </w:style>
  <w:style w:type="character" w:customStyle="1" w:styleId="hdesc">
    <w:name w:val="hdesc"/>
    <w:basedOn w:val="a0"/>
    <w:rsid w:val="00584CDE"/>
  </w:style>
  <w:style w:type="paragraph" w:customStyle="1" w:styleId="p4">
    <w:name w:val="p4"/>
    <w:basedOn w:val="a"/>
    <w:rsid w:val="00584CDE"/>
    <w:pPr>
      <w:spacing w:before="100" w:beforeAutospacing="1" w:after="100" w:afterAutospacing="1"/>
    </w:pPr>
    <w:rPr>
      <w:lang w:val="ru-RU"/>
    </w:rPr>
  </w:style>
  <w:style w:type="character" w:customStyle="1" w:styleId="s3">
    <w:name w:val="s3"/>
    <w:basedOn w:val="a0"/>
    <w:rsid w:val="00584C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CDE"/>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584CDE"/>
    <w:pPr>
      <w:spacing w:before="100" w:beforeAutospacing="1" w:after="100" w:afterAutospacing="1"/>
    </w:pPr>
    <w:rPr>
      <w:lang w:val="ru-RU"/>
    </w:rPr>
  </w:style>
  <w:style w:type="character" w:customStyle="1" w:styleId="s1">
    <w:name w:val="s1"/>
    <w:basedOn w:val="a0"/>
    <w:rsid w:val="00584CDE"/>
  </w:style>
  <w:style w:type="paragraph" w:customStyle="1" w:styleId="p1">
    <w:name w:val="p1"/>
    <w:basedOn w:val="a"/>
    <w:rsid w:val="00584CDE"/>
    <w:pPr>
      <w:spacing w:before="100" w:beforeAutospacing="1" w:after="100" w:afterAutospacing="1"/>
    </w:pPr>
    <w:rPr>
      <w:lang w:val="ru-RU"/>
    </w:rPr>
  </w:style>
  <w:style w:type="character" w:styleId="a3">
    <w:name w:val="Hyperlink"/>
    <w:basedOn w:val="a0"/>
    <w:rsid w:val="00584CDE"/>
    <w:rPr>
      <w:color w:val="0000FF"/>
      <w:u w:val="single"/>
    </w:rPr>
  </w:style>
  <w:style w:type="character" w:customStyle="1" w:styleId="hdesc">
    <w:name w:val="hdesc"/>
    <w:basedOn w:val="a0"/>
    <w:rsid w:val="00584CDE"/>
  </w:style>
  <w:style w:type="paragraph" w:customStyle="1" w:styleId="p4">
    <w:name w:val="p4"/>
    <w:basedOn w:val="a"/>
    <w:rsid w:val="00584CDE"/>
    <w:pPr>
      <w:spacing w:before="100" w:beforeAutospacing="1" w:after="100" w:afterAutospacing="1"/>
    </w:pPr>
    <w:rPr>
      <w:lang w:val="ru-RU"/>
    </w:rPr>
  </w:style>
  <w:style w:type="character" w:customStyle="1" w:styleId="s3">
    <w:name w:val="s3"/>
    <w:basedOn w:val="a0"/>
    <w:rsid w:val="00584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oc.com.ua/institute/svs-2008.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ssercat.com/content/sotsialnaya-napryazhennost-v-aviatsionnykh-voinskikh-kollektivakh-i-puti-ee-snizheniya-v-sov" TargetMode="External"/><Relationship Id="rId5" Type="http://schemas.openxmlformats.org/officeDocument/2006/relationships/hyperlink" Target="http://www.razumkov.org.ua/ukr/poll.php?poll_id=51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4157</Words>
  <Characters>23699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2016-05-19T07:36:00Z</dcterms:created>
  <dcterms:modified xsi:type="dcterms:W3CDTF">2016-05-19T07:36:00Z</dcterms:modified>
</cp:coreProperties>
</file>