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07" w:rsidRPr="003D7407" w:rsidRDefault="003D7407" w:rsidP="003D7407">
      <w:pPr>
        <w:spacing w:before="120" w:line="288" w:lineRule="auto"/>
        <w:jc w:val="both"/>
        <w:rPr>
          <w:sz w:val="28"/>
          <w:szCs w:val="22"/>
          <w:lang w:val="uk-UA"/>
        </w:rPr>
      </w:pPr>
      <w:bookmarkStart w:id="0" w:name="_Toc214800626"/>
      <w:bookmarkStart w:id="1" w:name="_Toc214866249"/>
      <w:bookmarkStart w:id="2" w:name="_Toc214869083"/>
      <w:r w:rsidRPr="003D7407">
        <w:rPr>
          <w:sz w:val="28"/>
          <w:szCs w:val="22"/>
          <w:lang w:val="uk-UA"/>
        </w:rPr>
        <w:t xml:space="preserve">УДК </w:t>
      </w:r>
      <w:r w:rsidRPr="003D7407">
        <w:rPr>
          <w:caps/>
          <w:sz w:val="28"/>
          <w:szCs w:val="22"/>
          <w:lang w:val="uk-UA"/>
        </w:rPr>
        <w:t>681.518</w:t>
      </w:r>
    </w:p>
    <w:p w:rsidR="003D7407" w:rsidRPr="003D7407" w:rsidRDefault="003D7407" w:rsidP="003D7407">
      <w:pPr>
        <w:pStyle w:val="ac"/>
        <w:rPr>
          <w:color w:val="auto"/>
          <w:sz w:val="28"/>
        </w:rPr>
      </w:pPr>
      <w:bookmarkStart w:id="3" w:name="_Toc245483158"/>
      <w:r w:rsidRPr="003D7407">
        <w:rPr>
          <w:color w:val="auto"/>
          <w:sz w:val="28"/>
        </w:rPr>
        <w:t xml:space="preserve">Д.Ю. </w:t>
      </w:r>
      <w:bookmarkEnd w:id="0"/>
      <w:bookmarkEnd w:id="1"/>
      <w:bookmarkEnd w:id="2"/>
      <w:proofErr w:type="spellStart"/>
      <w:r w:rsidRPr="003D7407">
        <w:rPr>
          <w:color w:val="auto"/>
          <w:sz w:val="28"/>
        </w:rPr>
        <w:t>Катюха</w:t>
      </w:r>
      <w:bookmarkEnd w:id="3"/>
      <w:proofErr w:type="spellEnd"/>
    </w:p>
    <w:p w:rsidR="003D7407" w:rsidRPr="003D7407" w:rsidRDefault="003D7407" w:rsidP="003D7407">
      <w:pPr>
        <w:jc w:val="right"/>
        <w:rPr>
          <w:i/>
          <w:sz w:val="28"/>
          <w:szCs w:val="22"/>
          <w:lang w:val="uk-UA"/>
        </w:rPr>
      </w:pPr>
      <w:r w:rsidRPr="003D7407">
        <w:rPr>
          <w:i/>
          <w:sz w:val="28"/>
          <w:szCs w:val="22"/>
          <w:lang w:val="uk-UA"/>
        </w:rPr>
        <w:t>Національний авіаційний університет</w:t>
      </w:r>
    </w:p>
    <w:p w:rsidR="003D7407" w:rsidRPr="003D7407" w:rsidRDefault="003D7407" w:rsidP="003D7407">
      <w:pPr>
        <w:pStyle w:val="ab"/>
        <w:rPr>
          <w:color w:val="auto"/>
          <w:sz w:val="28"/>
        </w:rPr>
      </w:pPr>
      <w:bookmarkStart w:id="4" w:name="_Toc245483159"/>
      <w:r w:rsidRPr="003D7407">
        <w:rPr>
          <w:color w:val="auto"/>
          <w:sz w:val="28"/>
        </w:rPr>
        <w:t>ОБ’ЄКТНИЙ ПІДХІД ДО КОМП’ЮТЕРНОГО АНАЛІЗУ</w:t>
      </w:r>
      <w:r w:rsidRPr="003D7407">
        <w:rPr>
          <w:color w:val="auto"/>
          <w:sz w:val="28"/>
        </w:rPr>
        <w:br/>
        <w:t>Т</w:t>
      </w:r>
      <w:r w:rsidRPr="003D7407">
        <w:rPr>
          <w:color w:val="auto"/>
          <w:sz w:val="28"/>
        </w:rPr>
        <w:t>Е</w:t>
      </w:r>
      <w:r w:rsidRPr="003D7407">
        <w:rPr>
          <w:color w:val="auto"/>
          <w:sz w:val="28"/>
        </w:rPr>
        <w:t>КСТІВ ЗА ЗМІСТОМ</w:t>
      </w:r>
      <w:bookmarkStart w:id="5" w:name="_GoBack"/>
      <w:bookmarkEnd w:id="4"/>
      <w:bookmarkEnd w:id="5"/>
    </w:p>
    <w:p w:rsidR="003D7407" w:rsidRPr="003D7407" w:rsidRDefault="003D7407" w:rsidP="003D7407">
      <w:pPr>
        <w:ind w:firstLine="567"/>
        <w:jc w:val="both"/>
        <w:rPr>
          <w:sz w:val="28"/>
          <w:szCs w:val="22"/>
          <w:lang w:val="uk-UA"/>
        </w:rPr>
      </w:pPr>
      <w:r w:rsidRPr="003D7407">
        <w:rPr>
          <w:sz w:val="28"/>
          <w:szCs w:val="22"/>
          <w:lang w:val="uk-UA"/>
        </w:rPr>
        <w:t>Порівняльний аналіз текстів машиною (комп’ютером) в наш час є досить складним завданням, адже будь-яка прир</w:t>
      </w:r>
      <w:r w:rsidRPr="003D7407">
        <w:rPr>
          <w:sz w:val="28"/>
          <w:szCs w:val="22"/>
          <w:lang w:val="uk-UA"/>
        </w:rPr>
        <w:t>о</w:t>
      </w:r>
      <w:r w:rsidRPr="003D7407">
        <w:rPr>
          <w:sz w:val="28"/>
          <w:szCs w:val="22"/>
          <w:lang w:val="uk-UA"/>
        </w:rPr>
        <w:t>дна мова є надзвичайно складною і містить безліч тонких, не за</w:t>
      </w:r>
      <w:r w:rsidRPr="003D7407">
        <w:rPr>
          <w:sz w:val="28"/>
          <w:szCs w:val="22"/>
          <w:lang w:val="uk-UA"/>
        </w:rPr>
        <w:t>в</w:t>
      </w:r>
      <w:r w:rsidRPr="003D7407">
        <w:rPr>
          <w:sz w:val="28"/>
          <w:szCs w:val="22"/>
          <w:lang w:val="uk-UA"/>
        </w:rPr>
        <w:t>жди помітних зв’язків, що надає складності її аналізу для машини. Також одним з факторів, що ускладнює розвиток комп'ютерного анал</w:t>
      </w:r>
      <w:r w:rsidRPr="003D7407">
        <w:rPr>
          <w:sz w:val="28"/>
          <w:szCs w:val="22"/>
          <w:lang w:val="uk-UA"/>
        </w:rPr>
        <w:t>і</w:t>
      </w:r>
      <w:r w:rsidRPr="003D7407">
        <w:rPr>
          <w:sz w:val="28"/>
          <w:szCs w:val="22"/>
          <w:lang w:val="uk-UA"/>
        </w:rPr>
        <w:t>зу текстів, є можливість одного і того ж слова/фрази приймати різні (а іноді і зовсім протилежні) значення; можливість не однозначно трактувати те чи інше твердження; відсутність чіткої стру</w:t>
      </w:r>
      <w:r w:rsidRPr="003D7407">
        <w:rPr>
          <w:sz w:val="28"/>
          <w:szCs w:val="22"/>
          <w:lang w:val="uk-UA"/>
        </w:rPr>
        <w:t>к</w:t>
      </w:r>
      <w:r w:rsidRPr="003D7407">
        <w:rPr>
          <w:sz w:val="28"/>
          <w:szCs w:val="22"/>
          <w:lang w:val="uk-UA"/>
        </w:rPr>
        <w:t>тури речення (особливо в розмовній мові). Ще одним важливим фактором, що підвищує складність аналізу є зміна властивостей об’єктів та сер</w:t>
      </w:r>
      <w:r w:rsidRPr="003D7407">
        <w:rPr>
          <w:sz w:val="28"/>
          <w:szCs w:val="22"/>
          <w:lang w:val="uk-UA"/>
        </w:rPr>
        <w:t>е</w:t>
      </w:r>
      <w:r w:rsidRPr="003D7407">
        <w:rPr>
          <w:sz w:val="28"/>
          <w:szCs w:val="22"/>
          <w:lang w:val="uk-UA"/>
        </w:rPr>
        <w:t>довища в часі.</w:t>
      </w:r>
    </w:p>
    <w:p w:rsidR="003D7407" w:rsidRPr="003D7407" w:rsidRDefault="003D7407" w:rsidP="003D7407">
      <w:pPr>
        <w:ind w:firstLine="567"/>
        <w:jc w:val="both"/>
        <w:rPr>
          <w:sz w:val="28"/>
          <w:szCs w:val="22"/>
          <w:lang w:val="uk-UA"/>
        </w:rPr>
      </w:pPr>
      <w:r w:rsidRPr="003D7407">
        <w:rPr>
          <w:sz w:val="28"/>
          <w:szCs w:val="22"/>
          <w:lang w:val="uk-UA"/>
        </w:rPr>
        <w:t>Ідея даного методу полягає в об’єктному підході до аналізу тексту комп’ютером. Кожне речення описує якийсь об’єкт (дію, що теж є об’єктом) і набір властивостей даного об’єкта (і/або дію, що виконується об’єктом, або над об’єктом) та/або зв’язки даного об’єкта з іншими (наприклад, порівняння: “об'єкт1 сві</w:t>
      </w:r>
      <w:r w:rsidRPr="003D7407">
        <w:rPr>
          <w:sz w:val="28"/>
          <w:szCs w:val="22"/>
          <w:lang w:val="uk-UA"/>
        </w:rPr>
        <w:t>т</w:t>
      </w:r>
      <w:r w:rsidRPr="003D7407">
        <w:rPr>
          <w:sz w:val="28"/>
          <w:szCs w:val="22"/>
          <w:lang w:val="uk-UA"/>
        </w:rPr>
        <w:t>ліший за об'єкт2”). Таким чином утвориться певна структура об’єктів, пов’язаних між собою, які матимуть набір властивостей, що описує реальний об’єкт. Порівняння і визначення змісту здійснюватимет</w:t>
      </w:r>
      <w:r w:rsidRPr="003D7407">
        <w:rPr>
          <w:sz w:val="28"/>
          <w:szCs w:val="22"/>
          <w:lang w:val="uk-UA"/>
        </w:rPr>
        <w:t>ь</w:t>
      </w:r>
      <w:r w:rsidRPr="003D7407">
        <w:rPr>
          <w:sz w:val="28"/>
          <w:szCs w:val="22"/>
          <w:lang w:val="uk-UA"/>
        </w:rPr>
        <w:t>ся за базою синонімів, де слова мають бути представлені у вигляді синонімічних рядів. Причому різні синонімічні ряди можуть бути пов’язані між с</w:t>
      </w:r>
      <w:r w:rsidRPr="003D7407">
        <w:rPr>
          <w:sz w:val="28"/>
          <w:szCs w:val="22"/>
          <w:lang w:val="uk-UA"/>
        </w:rPr>
        <w:t>о</w:t>
      </w:r>
      <w:r w:rsidRPr="003D7407">
        <w:rPr>
          <w:sz w:val="28"/>
          <w:szCs w:val="22"/>
          <w:lang w:val="uk-UA"/>
        </w:rPr>
        <w:t>бою ступенем близькості значення.</w:t>
      </w:r>
    </w:p>
    <w:p w:rsidR="006A1647" w:rsidRPr="003D7407" w:rsidRDefault="003D7407" w:rsidP="003D7407">
      <w:pPr>
        <w:rPr>
          <w:sz w:val="32"/>
          <w:lang w:val="uk-UA"/>
        </w:rPr>
      </w:pPr>
      <w:r w:rsidRPr="003D7407">
        <w:rPr>
          <w:sz w:val="28"/>
          <w:szCs w:val="22"/>
          <w:lang w:val="uk-UA"/>
        </w:rPr>
        <w:t>Серед недоліків об’єктного підходу до комп’ютерного анал</w:t>
      </w:r>
      <w:r w:rsidRPr="003D7407">
        <w:rPr>
          <w:sz w:val="28"/>
          <w:szCs w:val="22"/>
          <w:lang w:val="uk-UA"/>
        </w:rPr>
        <w:t>і</w:t>
      </w:r>
      <w:r w:rsidRPr="003D7407">
        <w:rPr>
          <w:sz w:val="28"/>
          <w:szCs w:val="22"/>
          <w:lang w:val="uk-UA"/>
        </w:rPr>
        <w:t>зу тексту за змістом є перш за все складність його реалізації, оск</w:t>
      </w:r>
      <w:r w:rsidRPr="003D7407">
        <w:rPr>
          <w:sz w:val="28"/>
          <w:szCs w:val="22"/>
          <w:lang w:val="uk-UA"/>
        </w:rPr>
        <w:t>і</w:t>
      </w:r>
      <w:r w:rsidRPr="003D7407">
        <w:rPr>
          <w:sz w:val="28"/>
          <w:szCs w:val="22"/>
          <w:lang w:val="uk-UA"/>
        </w:rPr>
        <w:t>льки доведеться опрацьовувати великі масиви даних, що пов'язані між с</w:t>
      </w:r>
      <w:r w:rsidRPr="003D7407">
        <w:rPr>
          <w:sz w:val="28"/>
          <w:szCs w:val="22"/>
          <w:lang w:val="uk-UA"/>
        </w:rPr>
        <w:t>о</w:t>
      </w:r>
      <w:r w:rsidRPr="003D7407">
        <w:rPr>
          <w:sz w:val="28"/>
          <w:szCs w:val="22"/>
          <w:lang w:val="uk-UA"/>
        </w:rPr>
        <w:t>бою.</w:t>
      </w:r>
    </w:p>
    <w:sectPr w:rsidR="006A1647" w:rsidRPr="003D7407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FE" w:rsidRDefault="00E40DFE" w:rsidP="00864FFA">
      <w:r>
        <w:separator/>
      </w:r>
    </w:p>
  </w:endnote>
  <w:endnote w:type="continuationSeparator" w:id="0">
    <w:p w:rsidR="00E40DFE" w:rsidRDefault="00E40DFE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FE" w:rsidRDefault="00E40DFE" w:rsidP="00864FFA">
      <w:r>
        <w:separator/>
      </w:r>
    </w:p>
  </w:footnote>
  <w:footnote w:type="continuationSeparator" w:id="0">
    <w:p w:rsidR="00E40DFE" w:rsidRDefault="00E40DFE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09D4"/>
    <w:multiLevelType w:val="hybridMultilevel"/>
    <w:tmpl w:val="7A2A05A8"/>
    <w:lvl w:ilvl="0" w:tplc="46DCD11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868F8"/>
    <w:rsid w:val="000908B7"/>
    <w:rsid w:val="0017061E"/>
    <w:rsid w:val="001A18F6"/>
    <w:rsid w:val="001A4299"/>
    <w:rsid w:val="001F58B7"/>
    <w:rsid w:val="003052A8"/>
    <w:rsid w:val="0039154B"/>
    <w:rsid w:val="003A7DBF"/>
    <w:rsid w:val="003D7407"/>
    <w:rsid w:val="003F00D8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313A6"/>
    <w:rsid w:val="007A1BA0"/>
    <w:rsid w:val="007C64FC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8F45D7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42549"/>
    <w:rsid w:val="00C65B4A"/>
    <w:rsid w:val="00CB5507"/>
    <w:rsid w:val="00CC7A7B"/>
    <w:rsid w:val="00CF4A0B"/>
    <w:rsid w:val="00D11E3C"/>
    <w:rsid w:val="00D46F30"/>
    <w:rsid w:val="00D627C9"/>
    <w:rsid w:val="00DC239A"/>
    <w:rsid w:val="00E03F4D"/>
    <w:rsid w:val="00E04957"/>
    <w:rsid w:val="00E40DFE"/>
    <w:rsid w:val="00E8491D"/>
    <w:rsid w:val="00E97ED1"/>
    <w:rsid w:val="00F27CB2"/>
    <w:rsid w:val="00F62B8F"/>
    <w:rsid w:val="00F7397D"/>
    <w:rsid w:val="00FB4B22"/>
    <w:rsid w:val="00FB551F"/>
    <w:rsid w:val="00FC162F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2016-05-25T09:15:00Z</dcterms:created>
  <dcterms:modified xsi:type="dcterms:W3CDTF">2016-05-25T09:15:00Z</dcterms:modified>
</cp:coreProperties>
</file>