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5B2" w:rsidRDefault="00B435B2" w:rsidP="00F07EBF">
      <w:pPr>
        <w:pStyle w:val="a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Міністерство освіти і науки України</w:t>
      </w:r>
    </w:p>
    <w:p w:rsidR="00B435B2" w:rsidRDefault="00B435B2">
      <w:pPr>
        <w:widowControl w:val="0"/>
        <w:jc w:val="center"/>
        <w:rPr>
          <w:sz w:val="22"/>
          <w:szCs w:val="22"/>
        </w:rPr>
      </w:pPr>
    </w:p>
    <w:p w:rsidR="00B435B2" w:rsidRDefault="00B435B2">
      <w:pPr>
        <w:widowControl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Національний авіаційний університет </w:t>
      </w:r>
    </w:p>
    <w:p w:rsidR="00B435B2" w:rsidRDefault="00B435B2">
      <w:pPr>
        <w:widowControl w:val="0"/>
        <w:jc w:val="center"/>
        <w:rPr>
          <w:b/>
          <w:bCs/>
          <w:sz w:val="22"/>
          <w:szCs w:val="22"/>
        </w:rPr>
      </w:pPr>
    </w:p>
    <w:p w:rsidR="00B435B2" w:rsidRDefault="00B435B2">
      <w:pPr>
        <w:widowControl w:val="0"/>
        <w:jc w:val="center"/>
        <w:rPr>
          <w:sz w:val="22"/>
          <w:szCs w:val="22"/>
        </w:rPr>
      </w:pPr>
    </w:p>
    <w:p w:rsidR="00B435B2" w:rsidRDefault="00B435B2">
      <w:pPr>
        <w:widowControl w:val="0"/>
        <w:jc w:val="center"/>
        <w:rPr>
          <w:sz w:val="22"/>
          <w:szCs w:val="22"/>
        </w:rPr>
      </w:pPr>
    </w:p>
    <w:p w:rsidR="00B435B2" w:rsidRDefault="00B435B2">
      <w:pPr>
        <w:widowControl w:val="0"/>
        <w:jc w:val="center"/>
        <w:rPr>
          <w:sz w:val="22"/>
          <w:szCs w:val="22"/>
        </w:rPr>
      </w:pPr>
    </w:p>
    <w:p w:rsidR="00B435B2" w:rsidRDefault="00B435B2">
      <w:pPr>
        <w:widowControl w:val="0"/>
        <w:jc w:val="center"/>
        <w:rPr>
          <w:sz w:val="22"/>
          <w:szCs w:val="22"/>
        </w:rPr>
      </w:pPr>
    </w:p>
    <w:p w:rsidR="00B435B2" w:rsidRDefault="00B435B2">
      <w:pPr>
        <w:widowControl w:val="0"/>
        <w:jc w:val="center"/>
        <w:rPr>
          <w:sz w:val="22"/>
          <w:szCs w:val="22"/>
        </w:rPr>
      </w:pPr>
    </w:p>
    <w:p w:rsidR="00B435B2" w:rsidRDefault="00B435B2">
      <w:pPr>
        <w:widowControl w:val="0"/>
        <w:jc w:val="center"/>
        <w:rPr>
          <w:sz w:val="22"/>
          <w:szCs w:val="22"/>
        </w:rPr>
      </w:pPr>
    </w:p>
    <w:p w:rsidR="00B435B2" w:rsidRDefault="00B435B2">
      <w:pPr>
        <w:widowControl w:val="0"/>
        <w:jc w:val="center"/>
        <w:rPr>
          <w:sz w:val="22"/>
          <w:szCs w:val="22"/>
        </w:rPr>
      </w:pPr>
    </w:p>
    <w:p w:rsidR="00B435B2" w:rsidRDefault="00B435B2">
      <w:pPr>
        <w:widowControl w:val="0"/>
        <w:jc w:val="center"/>
        <w:rPr>
          <w:sz w:val="22"/>
          <w:szCs w:val="22"/>
        </w:rPr>
      </w:pPr>
    </w:p>
    <w:p w:rsidR="00B435B2" w:rsidRDefault="00B435B2">
      <w:pPr>
        <w:widowControl w:val="0"/>
        <w:jc w:val="center"/>
        <w:rPr>
          <w:sz w:val="22"/>
          <w:szCs w:val="22"/>
        </w:rPr>
      </w:pPr>
    </w:p>
    <w:p w:rsidR="00B435B2" w:rsidRDefault="00921A9E">
      <w:pPr>
        <w:pStyle w:val="6"/>
        <w:widowControl w:val="0"/>
        <w:suppressAutoHyphens/>
        <w:spacing w:before="0" w:after="0"/>
        <w:jc w:val="center"/>
      </w:pPr>
      <w:r>
        <w:t>Конфіденційне діловодство</w:t>
      </w:r>
    </w:p>
    <w:p w:rsidR="00B435B2" w:rsidRDefault="00B435B2"/>
    <w:p w:rsidR="00A25A74" w:rsidRDefault="00B435B2">
      <w:pPr>
        <w:widowControl w:val="0"/>
        <w:suppressAutoHyphens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Методичні рекомендації </w:t>
      </w:r>
    </w:p>
    <w:p w:rsidR="00921A9E" w:rsidRDefault="00921A9E">
      <w:pPr>
        <w:widowControl w:val="0"/>
        <w:suppressAutoHyphens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до </w:t>
      </w:r>
      <w:r w:rsidR="00A25A74">
        <w:rPr>
          <w:b/>
          <w:bCs/>
          <w:sz w:val="22"/>
          <w:szCs w:val="22"/>
        </w:rPr>
        <w:t>самостійної роботи</w:t>
      </w:r>
      <w:r>
        <w:rPr>
          <w:b/>
          <w:bCs/>
          <w:sz w:val="22"/>
          <w:szCs w:val="22"/>
        </w:rPr>
        <w:t xml:space="preserve"> </w:t>
      </w:r>
    </w:p>
    <w:p w:rsidR="00A25A74" w:rsidRDefault="00921A9E">
      <w:pPr>
        <w:widowControl w:val="0"/>
        <w:suppressAutoHyphens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для студентів </w:t>
      </w:r>
      <w:r w:rsidR="00A25A74">
        <w:rPr>
          <w:b/>
          <w:bCs/>
          <w:sz w:val="22"/>
          <w:szCs w:val="22"/>
        </w:rPr>
        <w:t>напряму підготовки</w:t>
      </w:r>
    </w:p>
    <w:p w:rsidR="00A25A74" w:rsidRDefault="00A25A74">
      <w:pPr>
        <w:widowControl w:val="0"/>
        <w:suppressAutoHyphens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6.020105 </w:t>
      </w:r>
      <w:r w:rsidR="00117732">
        <w:rPr>
          <w:b/>
          <w:bCs/>
          <w:sz w:val="22"/>
          <w:szCs w:val="22"/>
          <w:lang w:val="ru-RU"/>
        </w:rPr>
        <w:t>«</w:t>
      </w:r>
      <w:r w:rsidR="004C6894">
        <w:rPr>
          <w:b/>
          <w:bCs/>
          <w:sz w:val="22"/>
          <w:szCs w:val="22"/>
        </w:rPr>
        <w:t xml:space="preserve">Документознавство </w:t>
      </w:r>
    </w:p>
    <w:p w:rsidR="00B435B2" w:rsidRPr="004C6894" w:rsidRDefault="004C6894">
      <w:pPr>
        <w:widowControl w:val="0"/>
        <w:suppressAutoHyphens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та інформаційна діяльність</w:t>
      </w:r>
      <w:r w:rsidR="00117732">
        <w:rPr>
          <w:b/>
          <w:bCs/>
          <w:sz w:val="22"/>
          <w:szCs w:val="22"/>
          <w:lang w:val="ru-RU"/>
        </w:rPr>
        <w:t>»</w:t>
      </w:r>
    </w:p>
    <w:p w:rsidR="00921A9E" w:rsidRPr="00FB4F71" w:rsidRDefault="00921A9E" w:rsidP="00921A9E"/>
    <w:p w:rsidR="00B435B2" w:rsidRDefault="00B435B2">
      <w:pPr>
        <w:widowControl w:val="0"/>
        <w:suppressAutoHyphens/>
        <w:jc w:val="center"/>
        <w:rPr>
          <w:b/>
          <w:bCs/>
          <w:sz w:val="22"/>
          <w:szCs w:val="22"/>
        </w:rPr>
      </w:pPr>
    </w:p>
    <w:p w:rsidR="00921A9E" w:rsidRDefault="00B435B2">
      <w:pPr>
        <w:widowControl w:val="0"/>
        <w:suppressAutoHyphens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B435B2" w:rsidRDefault="00B435B2">
      <w:pPr>
        <w:widowControl w:val="0"/>
        <w:jc w:val="center"/>
        <w:rPr>
          <w:sz w:val="22"/>
          <w:szCs w:val="22"/>
        </w:rPr>
      </w:pPr>
    </w:p>
    <w:p w:rsidR="00B435B2" w:rsidRDefault="00B435B2">
      <w:pPr>
        <w:widowControl w:val="0"/>
        <w:jc w:val="center"/>
        <w:rPr>
          <w:sz w:val="22"/>
          <w:szCs w:val="22"/>
        </w:rPr>
      </w:pPr>
    </w:p>
    <w:p w:rsidR="00B435B2" w:rsidRDefault="00B435B2">
      <w:pPr>
        <w:widowControl w:val="0"/>
        <w:jc w:val="center"/>
        <w:rPr>
          <w:sz w:val="22"/>
          <w:szCs w:val="22"/>
        </w:rPr>
      </w:pPr>
    </w:p>
    <w:p w:rsidR="00B435B2" w:rsidRDefault="00B435B2">
      <w:pPr>
        <w:widowControl w:val="0"/>
        <w:jc w:val="center"/>
        <w:rPr>
          <w:sz w:val="22"/>
          <w:szCs w:val="22"/>
        </w:rPr>
      </w:pPr>
    </w:p>
    <w:p w:rsidR="00B435B2" w:rsidRDefault="00B435B2">
      <w:pPr>
        <w:widowControl w:val="0"/>
        <w:jc w:val="center"/>
        <w:rPr>
          <w:sz w:val="22"/>
          <w:szCs w:val="22"/>
        </w:rPr>
      </w:pPr>
    </w:p>
    <w:p w:rsidR="00B435B2" w:rsidRDefault="00B435B2">
      <w:pPr>
        <w:widowControl w:val="0"/>
        <w:jc w:val="center"/>
        <w:rPr>
          <w:sz w:val="22"/>
          <w:szCs w:val="22"/>
        </w:rPr>
      </w:pPr>
    </w:p>
    <w:p w:rsidR="00B435B2" w:rsidRDefault="00B435B2">
      <w:pPr>
        <w:widowControl w:val="0"/>
        <w:jc w:val="center"/>
        <w:rPr>
          <w:sz w:val="22"/>
          <w:szCs w:val="22"/>
        </w:rPr>
      </w:pPr>
    </w:p>
    <w:p w:rsidR="00B435B2" w:rsidRDefault="00B435B2">
      <w:pPr>
        <w:widowControl w:val="0"/>
        <w:jc w:val="center"/>
        <w:rPr>
          <w:sz w:val="22"/>
          <w:szCs w:val="22"/>
        </w:rPr>
      </w:pPr>
    </w:p>
    <w:p w:rsidR="00B435B2" w:rsidRDefault="00B435B2">
      <w:pPr>
        <w:widowControl w:val="0"/>
        <w:rPr>
          <w:sz w:val="22"/>
          <w:szCs w:val="22"/>
        </w:rPr>
      </w:pPr>
    </w:p>
    <w:p w:rsidR="00B435B2" w:rsidRDefault="00B435B2">
      <w:pPr>
        <w:widowControl w:val="0"/>
        <w:rPr>
          <w:sz w:val="22"/>
          <w:szCs w:val="22"/>
        </w:rPr>
      </w:pPr>
    </w:p>
    <w:p w:rsidR="00B435B2" w:rsidRDefault="00B435B2">
      <w:pPr>
        <w:widowControl w:val="0"/>
        <w:rPr>
          <w:sz w:val="22"/>
          <w:szCs w:val="22"/>
        </w:rPr>
      </w:pPr>
    </w:p>
    <w:p w:rsidR="00B435B2" w:rsidRDefault="00B435B2">
      <w:pPr>
        <w:widowControl w:val="0"/>
        <w:rPr>
          <w:sz w:val="22"/>
          <w:szCs w:val="22"/>
        </w:rPr>
      </w:pPr>
    </w:p>
    <w:p w:rsidR="00B435B2" w:rsidRDefault="00B435B2">
      <w:pPr>
        <w:widowControl w:val="0"/>
        <w:rPr>
          <w:sz w:val="22"/>
          <w:szCs w:val="22"/>
        </w:rPr>
      </w:pPr>
    </w:p>
    <w:p w:rsidR="00F07EBF" w:rsidRDefault="00F07EBF">
      <w:pPr>
        <w:widowControl w:val="0"/>
        <w:rPr>
          <w:sz w:val="22"/>
          <w:szCs w:val="22"/>
        </w:rPr>
      </w:pPr>
    </w:p>
    <w:p w:rsidR="00B435B2" w:rsidRDefault="00B435B2" w:rsidP="00C54612">
      <w:pPr>
        <w:widowControl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Київ 20</w:t>
      </w:r>
      <w:r w:rsidR="00921A9E">
        <w:rPr>
          <w:b/>
          <w:bCs/>
          <w:sz w:val="22"/>
          <w:szCs w:val="22"/>
        </w:rPr>
        <w:t>1</w:t>
      </w:r>
      <w:r w:rsidR="00A25A74">
        <w:rPr>
          <w:b/>
          <w:bCs/>
          <w:sz w:val="22"/>
          <w:szCs w:val="22"/>
        </w:rPr>
        <w:t>6</w:t>
      </w:r>
    </w:p>
    <w:p w:rsidR="00B435B2" w:rsidRDefault="00B435B2">
      <w:pPr>
        <w:pStyle w:val="a3"/>
        <w:rPr>
          <w:sz w:val="22"/>
          <w:szCs w:val="22"/>
        </w:rPr>
      </w:pPr>
      <w:r>
        <w:rPr>
          <w:sz w:val="22"/>
          <w:szCs w:val="22"/>
        </w:rPr>
        <w:lastRenderedPageBreak/>
        <w:t>Міністерство освіти і науки України</w:t>
      </w:r>
    </w:p>
    <w:p w:rsidR="00B435B2" w:rsidRDefault="00B435B2">
      <w:pPr>
        <w:widowControl w:val="0"/>
        <w:jc w:val="center"/>
        <w:rPr>
          <w:sz w:val="22"/>
          <w:szCs w:val="22"/>
        </w:rPr>
      </w:pPr>
    </w:p>
    <w:p w:rsidR="00B435B2" w:rsidRDefault="00B435B2">
      <w:pPr>
        <w:widowControl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Національний авіаційний університет </w:t>
      </w:r>
    </w:p>
    <w:p w:rsidR="00B435B2" w:rsidRDefault="00B435B2">
      <w:pPr>
        <w:widowControl w:val="0"/>
        <w:jc w:val="center"/>
        <w:rPr>
          <w:sz w:val="22"/>
          <w:szCs w:val="22"/>
        </w:rPr>
      </w:pPr>
    </w:p>
    <w:p w:rsidR="00B435B2" w:rsidRDefault="00B435B2">
      <w:pPr>
        <w:widowControl w:val="0"/>
        <w:jc w:val="center"/>
        <w:rPr>
          <w:sz w:val="22"/>
          <w:szCs w:val="22"/>
        </w:rPr>
      </w:pPr>
    </w:p>
    <w:p w:rsidR="00B435B2" w:rsidRDefault="00B435B2">
      <w:pPr>
        <w:widowControl w:val="0"/>
        <w:jc w:val="center"/>
        <w:rPr>
          <w:sz w:val="22"/>
          <w:szCs w:val="22"/>
        </w:rPr>
      </w:pPr>
    </w:p>
    <w:p w:rsidR="00B435B2" w:rsidRDefault="00B435B2">
      <w:pPr>
        <w:widowControl w:val="0"/>
        <w:jc w:val="center"/>
        <w:rPr>
          <w:sz w:val="22"/>
          <w:szCs w:val="22"/>
        </w:rPr>
      </w:pPr>
    </w:p>
    <w:p w:rsidR="00B435B2" w:rsidRDefault="00B435B2">
      <w:pPr>
        <w:widowControl w:val="0"/>
        <w:jc w:val="center"/>
        <w:rPr>
          <w:sz w:val="22"/>
          <w:szCs w:val="22"/>
        </w:rPr>
      </w:pPr>
    </w:p>
    <w:p w:rsidR="00B435B2" w:rsidRDefault="00B435B2">
      <w:pPr>
        <w:widowControl w:val="0"/>
        <w:jc w:val="center"/>
        <w:rPr>
          <w:sz w:val="22"/>
          <w:szCs w:val="22"/>
        </w:rPr>
      </w:pPr>
    </w:p>
    <w:p w:rsidR="00B435B2" w:rsidRDefault="00B435B2">
      <w:pPr>
        <w:widowControl w:val="0"/>
        <w:jc w:val="center"/>
        <w:rPr>
          <w:sz w:val="22"/>
          <w:szCs w:val="22"/>
        </w:rPr>
      </w:pPr>
    </w:p>
    <w:p w:rsidR="00B435B2" w:rsidRDefault="00B435B2">
      <w:pPr>
        <w:widowControl w:val="0"/>
        <w:jc w:val="center"/>
        <w:rPr>
          <w:sz w:val="22"/>
          <w:szCs w:val="22"/>
        </w:rPr>
      </w:pPr>
    </w:p>
    <w:p w:rsidR="00B435B2" w:rsidRDefault="00B435B2">
      <w:pPr>
        <w:widowControl w:val="0"/>
        <w:jc w:val="center"/>
        <w:rPr>
          <w:sz w:val="22"/>
          <w:szCs w:val="22"/>
        </w:rPr>
      </w:pPr>
    </w:p>
    <w:p w:rsidR="00B435B2" w:rsidRDefault="00B435B2">
      <w:pPr>
        <w:widowControl w:val="0"/>
        <w:jc w:val="center"/>
        <w:rPr>
          <w:sz w:val="22"/>
          <w:szCs w:val="22"/>
        </w:rPr>
      </w:pPr>
    </w:p>
    <w:p w:rsidR="00B435B2" w:rsidRDefault="00921A9E">
      <w:r>
        <w:t xml:space="preserve">                            Конфіденційне діловодство</w:t>
      </w:r>
    </w:p>
    <w:p w:rsidR="00921A9E" w:rsidRDefault="00921A9E">
      <w:pPr>
        <w:widowControl w:val="0"/>
        <w:suppressAutoHyphens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435B2" w:rsidRDefault="00B435B2">
      <w:pPr>
        <w:widowControl w:val="0"/>
        <w:suppressAutoHyphens/>
        <w:jc w:val="center"/>
        <w:rPr>
          <w:sz w:val="22"/>
          <w:szCs w:val="22"/>
        </w:rPr>
      </w:pPr>
      <w:r>
        <w:rPr>
          <w:sz w:val="22"/>
          <w:szCs w:val="22"/>
        </w:rPr>
        <w:t>Мет</w:t>
      </w:r>
      <w:r w:rsidR="00E70303">
        <w:rPr>
          <w:sz w:val="22"/>
          <w:szCs w:val="22"/>
        </w:rPr>
        <w:t>одичні рекомендації д</w:t>
      </w:r>
      <w:r w:rsidR="00A25A74">
        <w:rPr>
          <w:sz w:val="22"/>
          <w:szCs w:val="22"/>
        </w:rPr>
        <w:t>о</w:t>
      </w:r>
      <w:r w:rsidR="00E70303">
        <w:rPr>
          <w:sz w:val="22"/>
          <w:szCs w:val="22"/>
        </w:rPr>
        <w:t xml:space="preserve"> самостійної роботи</w:t>
      </w:r>
      <w:r>
        <w:rPr>
          <w:sz w:val="22"/>
          <w:szCs w:val="22"/>
        </w:rPr>
        <w:t xml:space="preserve"> </w:t>
      </w:r>
    </w:p>
    <w:p w:rsidR="00921A9E" w:rsidRDefault="00A25A74" w:rsidP="00E70303">
      <w:pPr>
        <w:widowControl w:val="0"/>
        <w:suppressAutoHyphens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для </w:t>
      </w:r>
      <w:r w:rsidR="00921A9E">
        <w:rPr>
          <w:sz w:val="22"/>
          <w:szCs w:val="22"/>
        </w:rPr>
        <w:t>студентів</w:t>
      </w:r>
      <w:r>
        <w:rPr>
          <w:sz w:val="22"/>
          <w:szCs w:val="22"/>
        </w:rPr>
        <w:t xml:space="preserve"> напряму підготовки</w:t>
      </w:r>
    </w:p>
    <w:p w:rsidR="00A25A74" w:rsidRDefault="00A25A74" w:rsidP="00A25A74">
      <w:pPr>
        <w:widowControl w:val="0"/>
        <w:suppressAutoHyphens/>
        <w:jc w:val="center"/>
        <w:rPr>
          <w:sz w:val="22"/>
          <w:szCs w:val="22"/>
        </w:rPr>
      </w:pPr>
      <w:r>
        <w:rPr>
          <w:sz w:val="22"/>
          <w:szCs w:val="22"/>
        </w:rPr>
        <w:t>6.020105</w:t>
      </w:r>
      <w:r w:rsidR="00921A9E">
        <w:rPr>
          <w:sz w:val="22"/>
          <w:szCs w:val="22"/>
        </w:rPr>
        <w:t xml:space="preserve"> </w:t>
      </w:r>
      <w:r w:rsidR="00C54612">
        <w:rPr>
          <w:sz w:val="22"/>
          <w:szCs w:val="22"/>
        </w:rPr>
        <w:t xml:space="preserve">«Документознавство </w:t>
      </w:r>
    </w:p>
    <w:p w:rsidR="00B435B2" w:rsidRDefault="00C54612">
      <w:pPr>
        <w:widowControl w:val="0"/>
        <w:jc w:val="center"/>
        <w:rPr>
          <w:sz w:val="22"/>
          <w:szCs w:val="22"/>
        </w:rPr>
      </w:pPr>
      <w:r>
        <w:rPr>
          <w:sz w:val="22"/>
          <w:szCs w:val="22"/>
        </w:rPr>
        <w:t>та інформаційна діяльність»</w:t>
      </w:r>
    </w:p>
    <w:p w:rsidR="00B435B2" w:rsidRDefault="00B435B2">
      <w:pPr>
        <w:widowControl w:val="0"/>
        <w:jc w:val="center"/>
        <w:rPr>
          <w:sz w:val="22"/>
          <w:szCs w:val="22"/>
        </w:rPr>
      </w:pPr>
    </w:p>
    <w:p w:rsidR="00B435B2" w:rsidRDefault="00B435B2">
      <w:pPr>
        <w:widowControl w:val="0"/>
        <w:jc w:val="center"/>
        <w:rPr>
          <w:sz w:val="22"/>
          <w:szCs w:val="22"/>
        </w:rPr>
      </w:pPr>
    </w:p>
    <w:p w:rsidR="00B435B2" w:rsidRDefault="00B435B2">
      <w:pPr>
        <w:widowControl w:val="0"/>
        <w:jc w:val="center"/>
        <w:rPr>
          <w:sz w:val="22"/>
          <w:szCs w:val="22"/>
        </w:rPr>
      </w:pPr>
    </w:p>
    <w:p w:rsidR="00B435B2" w:rsidRDefault="00B435B2">
      <w:pPr>
        <w:widowControl w:val="0"/>
        <w:jc w:val="center"/>
        <w:rPr>
          <w:sz w:val="22"/>
          <w:szCs w:val="22"/>
        </w:rPr>
      </w:pPr>
    </w:p>
    <w:p w:rsidR="00B435B2" w:rsidRDefault="00B435B2">
      <w:pPr>
        <w:widowControl w:val="0"/>
        <w:jc w:val="center"/>
        <w:rPr>
          <w:sz w:val="22"/>
          <w:szCs w:val="22"/>
        </w:rPr>
      </w:pPr>
    </w:p>
    <w:p w:rsidR="00B435B2" w:rsidRDefault="00B435B2">
      <w:pPr>
        <w:widowControl w:val="0"/>
        <w:jc w:val="center"/>
        <w:rPr>
          <w:sz w:val="22"/>
          <w:szCs w:val="22"/>
        </w:rPr>
      </w:pPr>
    </w:p>
    <w:p w:rsidR="00B435B2" w:rsidRDefault="00B435B2">
      <w:pPr>
        <w:widowControl w:val="0"/>
        <w:jc w:val="center"/>
        <w:rPr>
          <w:sz w:val="22"/>
          <w:szCs w:val="22"/>
        </w:rPr>
      </w:pPr>
    </w:p>
    <w:p w:rsidR="00B435B2" w:rsidRDefault="00B435B2">
      <w:pPr>
        <w:widowControl w:val="0"/>
        <w:jc w:val="center"/>
        <w:rPr>
          <w:sz w:val="22"/>
          <w:szCs w:val="22"/>
        </w:rPr>
      </w:pPr>
    </w:p>
    <w:p w:rsidR="00B435B2" w:rsidRDefault="00B435B2">
      <w:pPr>
        <w:widowControl w:val="0"/>
        <w:rPr>
          <w:sz w:val="22"/>
          <w:szCs w:val="22"/>
        </w:rPr>
      </w:pPr>
    </w:p>
    <w:p w:rsidR="00B435B2" w:rsidRDefault="00B435B2">
      <w:pPr>
        <w:widowControl w:val="0"/>
        <w:rPr>
          <w:sz w:val="22"/>
          <w:szCs w:val="22"/>
        </w:rPr>
      </w:pPr>
    </w:p>
    <w:p w:rsidR="00B435B2" w:rsidRDefault="00B435B2">
      <w:pPr>
        <w:widowControl w:val="0"/>
        <w:rPr>
          <w:sz w:val="22"/>
          <w:szCs w:val="22"/>
        </w:rPr>
      </w:pPr>
    </w:p>
    <w:p w:rsidR="00B435B2" w:rsidRDefault="00B435B2">
      <w:pPr>
        <w:widowControl w:val="0"/>
        <w:rPr>
          <w:sz w:val="22"/>
          <w:szCs w:val="22"/>
        </w:rPr>
      </w:pPr>
    </w:p>
    <w:p w:rsidR="00B435B2" w:rsidRDefault="00B435B2">
      <w:pPr>
        <w:widowControl w:val="0"/>
        <w:rPr>
          <w:sz w:val="22"/>
          <w:szCs w:val="22"/>
        </w:rPr>
      </w:pPr>
    </w:p>
    <w:p w:rsidR="00B435B2" w:rsidRDefault="00B435B2">
      <w:pPr>
        <w:widowControl w:val="0"/>
        <w:rPr>
          <w:sz w:val="22"/>
          <w:szCs w:val="22"/>
        </w:rPr>
      </w:pPr>
    </w:p>
    <w:p w:rsidR="00B435B2" w:rsidRDefault="00B435B2">
      <w:pPr>
        <w:widowControl w:val="0"/>
        <w:rPr>
          <w:sz w:val="22"/>
          <w:szCs w:val="22"/>
        </w:rPr>
      </w:pPr>
    </w:p>
    <w:p w:rsidR="00B435B2" w:rsidRDefault="00B435B2">
      <w:pPr>
        <w:widowControl w:val="0"/>
        <w:rPr>
          <w:sz w:val="22"/>
          <w:szCs w:val="22"/>
        </w:rPr>
      </w:pPr>
    </w:p>
    <w:p w:rsidR="00B435B2" w:rsidRDefault="00B435B2">
      <w:pPr>
        <w:widowControl w:val="0"/>
        <w:jc w:val="center"/>
        <w:rPr>
          <w:sz w:val="22"/>
          <w:szCs w:val="22"/>
        </w:rPr>
      </w:pPr>
    </w:p>
    <w:p w:rsidR="00117732" w:rsidRDefault="00117732">
      <w:pPr>
        <w:widowControl w:val="0"/>
        <w:jc w:val="center"/>
        <w:rPr>
          <w:sz w:val="22"/>
          <w:szCs w:val="22"/>
        </w:rPr>
      </w:pPr>
    </w:p>
    <w:p w:rsidR="00217EBC" w:rsidRDefault="00217EBC">
      <w:pPr>
        <w:widowControl w:val="0"/>
        <w:jc w:val="center"/>
        <w:rPr>
          <w:sz w:val="22"/>
          <w:szCs w:val="22"/>
        </w:rPr>
      </w:pPr>
    </w:p>
    <w:p w:rsidR="00C61F42" w:rsidRDefault="00C61F42">
      <w:pPr>
        <w:widowControl w:val="0"/>
        <w:jc w:val="center"/>
        <w:rPr>
          <w:sz w:val="22"/>
          <w:szCs w:val="22"/>
        </w:rPr>
      </w:pPr>
    </w:p>
    <w:p w:rsidR="00B435B2" w:rsidRDefault="00B435B2">
      <w:pPr>
        <w:widowControl w:val="0"/>
        <w:jc w:val="center"/>
        <w:rPr>
          <w:sz w:val="22"/>
          <w:szCs w:val="22"/>
        </w:rPr>
      </w:pPr>
      <w:r>
        <w:rPr>
          <w:sz w:val="22"/>
          <w:szCs w:val="22"/>
        </w:rPr>
        <w:t>Київ 20</w:t>
      </w:r>
      <w:r w:rsidR="00921A9E">
        <w:rPr>
          <w:sz w:val="22"/>
          <w:szCs w:val="22"/>
        </w:rPr>
        <w:t>1</w:t>
      </w:r>
      <w:r w:rsidR="00A25A74">
        <w:rPr>
          <w:sz w:val="22"/>
          <w:szCs w:val="22"/>
        </w:rPr>
        <w:t>6</w:t>
      </w:r>
    </w:p>
    <w:p w:rsidR="00921A9E" w:rsidRDefault="00B435B2">
      <w:pPr>
        <w:widowControl w:val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УДК </w:t>
      </w:r>
      <w:r w:rsidR="00A25A74">
        <w:rPr>
          <w:sz w:val="22"/>
          <w:szCs w:val="22"/>
        </w:rPr>
        <w:t>651.4/9:65.012.8(076.5)</w:t>
      </w:r>
    </w:p>
    <w:p w:rsidR="00A25A74" w:rsidRDefault="00A25A74">
      <w:pPr>
        <w:widowControl w:val="0"/>
        <w:rPr>
          <w:sz w:val="22"/>
          <w:szCs w:val="22"/>
        </w:rPr>
      </w:pPr>
      <w:r>
        <w:rPr>
          <w:sz w:val="22"/>
          <w:szCs w:val="22"/>
        </w:rPr>
        <w:t>ББК С844р</w:t>
      </w:r>
    </w:p>
    <w:p w:rsidR="00B435B2" w:rsidRDefault="00B435B2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25A74">
        <w:rPr>
          <w:sz w:val="22"/>
          <w:szCs w:val="22"/>
        </w:rPr>
        <w:t xml:space="preserve">       К652</w:t>
      </w:r>
    </w:p>
    <w:p w:rsidR="00A25A74" w:rsidRDefault="00A25A74">
      <w:pPr>
        <w:widowControl w:val="0"/>
        <w:suppressAutoHyphens/>
        <w:ind w:firstLine="708"/>
        <w:jc w:val="both"/>
        <w:rPr>
          <w:sz w:val="22"/>
          <w:szCs w:val="22"/>
        </w:rPr>
      </w:pPr>
    </w:p>
    <w:p w:rsidR="00A25A74" w:rsidRDefault="00A25A74">
      <w:pPr>
        <w:widowControl w:val="0"/>
        <w:suppressAutoHyphens/>
        <w:ind w:firstLine="708"/>
        <w:jc w:val="both"/>
        <w:rPr>
          <w:sz w:val="22"/>
          <w:szCs w:val="22"/>
        </w:rPr>
      </w:pPr>
    </w:p>
    <w:p w:rsidR="00B435B2" w:rsidRPr="00A25A74" w:rsidRDefault="00A25A74">
      <w:pPr>
        <w:widowControl w:val="0"/>
        <w:suppressAutoHyphens/>
        <w:ind w:firstLine="708"/>
        <w:jc w:val="both"/>
        <w:rPr>
          <w:i/>
          <w:sz w:val="22"/>
          <w:szCs w:val="22"/>
        </w:rPr>
      </w:pPr>
      <w:r>
        <w:rPr>
          <w:sz w:val="22"/>
          <w:szCs w:val="22"/>
        </w:rPr>
        <w:t>Укладач</w:t>
      </w:r>
      <w:r w:rsidR="00B435B2">
        <w:rPr>
          <w:sz w:val="22"/>
          <w:szCs w:val="22"/>
        </w:rPr>
        <w:t xml:space="preserve"> </w:t>
      </w:r>
      <w:r w:rsidR="00B435B2" w:rsidRPr="00A25A74">
        <w:rPr>
          <w:i/>
          <w:sz w:val="22"/>
          <w:szCs w:val="22"/>
        </w:rPr>
        <w:t>О. Г. Ількова</w:t>
      </w:r>
    </w:p>
    <w:p w:rsidR="00B435B2" w:rsidRDefault="00B435B2">
      <w:pPr>
        <w:widowControl w:val="0"/>
        <w:suppressAutoHyphens/>
        <w:ind w:firstLine="720"/>
        <w:jc w:val="both"/>
        <w:rPr>
          <w:sz w:val="22"/>
          <w:szCs w:val="22"/>
        </w:rPr>
      </w:pPr>
    </w:p>
    <w:p w:rsidR="00B435B2" w:rsidRDefault="00A25A74">
      <w:pPr>
        <w:widowControl w:val="0"/>
        <w:suppressAutoHyphens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Рецензент</w:t>
      </w:r>
      <w:r w:rsidR="00AC2B21">
        <w:rPr>
          <w:sz w:val="22"/>
          <w:szCs w:val="22"/>
        </w:rPr>
        <w:t xml:space="preserve"> </w:t>
      </w:r>
      <w:r w:rsidRPr="00A25A74">
        <w:rPr>
          <w:i/>
          <w:sz w:val="22"/>
          <w:szCs w:val="22"/>
        </w:rPr>
        <w:t>Н. В. </w:t>
      </w:r>
      <w:proofErr w:type="spellStart"/>
      <w:r w:rsidR="00AF09C6" w:rsidRPr="00A25A74">
        <w:rPr>
          <w:i/>
          <w:sz w:val="22"/>
          <w:szCs w:val="22"/>
        </w:rPr>
        <w:t>Бем</w:t>
      </w:r>
      <w:proofErr w:type="spellEnd"/>
      <w:r w:rsidR="00AF09C6">
        <w:rPr>
          <w:sz w:val="22"/>
          <w:szCs w:val="22"/>
        </w:rPr>
        <w:t xml:space="preserve"> </w:t>
      </w:r>
    </w:p>
    <w:p w:rsidR="00B435B2" w:rsidRDefault="00B435B2">
      <w:pPr>
        <w:widowControl w:val="0"/>
        <w:suppressAutoHyphens/>
        <w:ind w:firstLine="720"/>
        <w:jc w:val="both"/>
        <w:rPr>
          <w:sz w:val="22"/>
          <w:szCs w:val="22"/>
        </w:rPr>
      </w:pPr>
    </w:p>
    <w:p w:rsidR="00B435B2" w:rsidRDefault="00B435B2">
      <w:pPr>
        <w:widowControl w:val="0"/>
        <w:suppressAutoHyphens/>
        <w:jc w:val="both"/>
        <w:rPr>
          <w:sz w:val="22"/>
          <w:szCs w:val="22"/>
        </w:rPr>
      </w:pPr>
    </w:p>
    <w:p w:rsidR="00A25A74" w:rsidRPr="00A25A74" w:rsidRDefault="00A25A74" w:rsidP="00A25A74">
      <w:pPr>
        <w:widowControl w:val="0"/>
        <w:suppressAutoHyphens/>
        <w:ind w:firstLine="709"/>
        <w:jc w:val="both"/>
        <w:rPr>
          <w:i/>
          <w:sz w:val="22"/>
          <w:szCs w:val="22"/>
        </w:rPr>
      </w:pPr>
      <w:r w:rsidRPr="00A25A74">
        <w:rPr>
          <w:i/>
          <w:sz w:val="22"/>
          <w:szCs w:val="22"/>
        </w:rPr>
        <w:t>Затверджено методично-редакційною радою Національного авіаційного університету (протокол № 3/15 від 21.05.2015 р.).</w:t>
      </w:r>
    </w:p>
    <w:p w:rsidR="00A25A74" w:rsidRDefault="00A25A74">
      <w:pPr>
        <w:widowControl w:val="0"/>
        <w:suppressAutoHyphens/>
        <w:jc w:val="both"/>
        <w:rPr>
          <w:sz w:val="22"/>
          <w:szCs w:val="22"/>
        </w:rPr>
      </w:pPr>
    </w:p>
    <w:p w:rsidR="00A25A74" w:rsidRDefault="00A25A74" w:rsidP="00A25A74">
      <w:pPr>
        <w:widowControl w:val="0"/>
        <w:suppressAutoHyphens/>
        <w:ind w:firstLine="709"/>
        <w:jc w:val="both"/>
        <w:rPr>
          <w:sz w:val="22"/>
          <w:szCs w:val="22"/>
        </w:rPr>
      </w:pPr>
    </w:p>
    <w:p w:rsidR="00B435B2" w:rsidRDefault="00921A9E" w:rsidP="00880BF2">
      <w:pPr>
        <w:widowControl w:val="0"/>
        <w:suppressAutoHyphens/>
        <w:ind w:firstLine="709"/>
        <w:jc w:val="both"/>
        <w:rPr>
          <w:sz w:val="22"/>
          <w:szCs w:val="22"/>
        </w:rPr>
      </w:pPr>
      <w:r w:rsidRPr="00921A9E">
        <w:rPr>
          <w:b/>
          <w:sz w:val="22"/>
          <w:szCs w:val="22"/>
        </w:rPr>
        <w:t>Конфіденційне діловодство</w:t>
      </w:r>
      <w:r w:rsidR="00A25A74">
        <w:rPr>
          <w:b/>
          <w:bCs/>
          <w:sz w:val="22"/>
          <w:szCs w:val="22"/>
        </w:rPr>
        <w:t xml:space="preserve"> :</w:t>
      </w:r>
      <w:r w:rsidR="00B435B2">
        <w:rPr>
          <w:b/>
          <w:bCs/>
          <w:sz w:val="22"/>
          <w:szCs w:val="22"/>
        </w:rPr>
        <w:t xml:space="preserve"> </w:t>
      </w:r>
      <w:r w:rsidR="00A25A74">
        <w:rPr>
          <w:bCs/>
          <w:sz w:val="22"/>
          <w:szCs w:val="22"/>
        </w:rPr>
        <w:t>м</w:t>
      </w:r>
      <w:r w:rsidR="00E70303">
        <w:rPr>
          <w:bCs/>
          <w:sz w:val="22"/>
          <w:szCs w:val="22"/>
        </w:rPr>
        <w:t xml:space="preserve">етодичні рекомендації </w:t>
      </w:r>
      <w:r w:rsidR="00A25A74">
        <w:rPr>
          <w:bCs/>
          <w:sz w:val="22"/>
          <w:szCs w:val="22"/>
        </w:rPr>
        <w:t xml:space="preserve">до К652 </w:t>
      </w:r>
      <w:r w:rsidR="00E70303">
        <w:rPr>
          <w:bCs/>
          <w:sz w:val="22"/>
          <w:szCs w:val="22"/>
        </w:rPr>
        <w:t>самостійної роботи</w:t>
      </w:r>
      <w:r w:rsidR="00C54612">
        <w:rPr>
          <w:sz w:val="22"/>
          <w:szCs w:val="22"/>
        </w:rPr>
        <w:t xml:space="preserve"> /</w:t>
      </w:r>
      <w:r w:rsidR="00117732">
        <w:rPr>
          <w:sz w:val="22"/>
          <w:szCs w:val="22"/>
        </w:rPr>
        <w:t xml:space="preserve"> </w:t>
      </w:r>
      <w:r w:rsidR="00A25A74">
        <w:rPr>
          <w:sz w:val="22"/>
          <w:szCs w:val="22"/>
        </w:rPr>
        <w:t>уклад.</w:t>
      </w:r>
      <w:r w:rsidR="00B435B2">
        <w:rPr>
          <w:sz w:val="22"/>
          <w:szCs w:val="22"/>
        </w:rPr>
        <w:t xml:space="preserve"> </w:t>
      </w:r>
      <w:r w:rsidR="00A25A74">
        <w:rPr>
          <w:sz w:val="22"/>
          <w:szCs w:val="22"/>
        </w:rPr>
        <w:t>О. </w:t>
      </w:r>
      <w:r>
        <w:rPr>
          <w:sz w:val="22"/>
          <w:szCs w:val="22"/>
        </w:rPr>
        <w:t>Г.</w:t>
      </w:r>
      <w:r w:rsidR="00A25A74">
        <w:rPr>
          <w:sz w:val="22"/>
          <w:szCs w:val="22"/>
        </w:rPr>
        <w:t> </w:t>
      </w:r>
      <w:r>
        <w:rPr>
          <w:sz w:val="22"/>
          <w:szCs w:val="22"/>
        </w:rPr>
        <w:t>Ількова</w:t>
      </w:r>
      <w:r w:rsidR="00B435B2" w:rsidRPr="00A25A74">
        <w:rPr>
          <w:sz w:val="22"/>
          <w:szCs w:val="22"/>
        </w:rPr>
        <w:t>.</w:t>
      </w:r>
      <w:r w:rsidR="00B435B2">
        <w:rPr>
          <w:sz w:val="22"/>
          <w:szCs w:val="22"/>
        </w:rPr>
        <w:t xml:space="preserve"> – К.</w:t>
      </w:r>
      <w:r w:rsidR="00117732">
        <w:rPr>
          <w:sz w:val="22"/>
          <w:szCs w:val="22"/>
        </w:rPr>
        <w:t xml:space="preserve"> </w:t>
      </w:r>
      <w:r w:rsidR="00B435B2">
        <w:rPr>
          <w:sz w:val="22"/>
          <w:szCs w:val="22"/>
        </w:rPr>
        <w:t xml:space="preserve">: </w:t>
      </w:r>
      <w:r w:rsidR="00A25A74">
        <w:rPr>
          <w:sz w:val="22"/>
          <w:szCs w:val="22"/>
        </w:rPr>
        <w:t>НАУ</w:t>
      </w:r>
      <w:r w:rsidR="00B435B2">
        <w:rPr>
          <w:sz w:val="22"/>
          <w:szCs w:val="22"/>
        </w:rPr>
        <w:t>, 20</w:t>
      </w:r>
      <w:r>
        <w:rPr>
          <w:sz w:val="22"/>
          <w:szCs w:val="22"/>
        </w:rPr>
        <w:t>1</w:t>
      </w:r>
      <w:r w:rsidR="00A25A74">
        <w:rPr>
          <w:sz w:val="22"/>
          <w:szCs w:val="22"/>
        </w:rPr>
        <w:t>6. </w:t>
      </w:r>
      <w:r w:rsidR="00B435B2">
        <w:rPr>
          <w:sz w:val="22"/>
          <w:szCs w:val="22"/>
        </w:rPr>
        <w:t xml:space="preserve">– </w:t>
      </w:r>
      <w:r w:rsidR="00C54612" w:rsidRPr="00A25A74">
        <w:rPr>
          <w:sz w:val="22"/>
          <w:szCs w:val="22"/>
        </w:rPr>
        <w:t>32</w:t>
      </w:r>
      <w:r w:rsidR="00B435B2">
        <w:rPr>
          <w:sz w:val="22"/>
          <w:szCs w:val="22"/>
        </w:rPr>
        <w:t xml:space="preserve"> с.</w:t>
      </w:r>
    </w:p>
    <w:p w:rsidR="00B435B2" w:rsidRDefault="00B435B2">
      <w:pPr>
        <w:widowControl w:val="0"/>
        <w:suppressAutoHyphens/>
        <w:ind w:firstLine="600"/>
        <w:jc w:val="both"/>
        <w:rPr>
          <w:sz w:val="22"/>
          <w:szCs w:val="22"/>
        </w:rPr>
      </w:pPr>
    </w:p>
    <w:p w:rsidR="00B435B2" w:rsidRDefault="00B435B2" w:rsidP="00117732">
      <w:pPr>
        <w:widowControl w:val="0"/>
        <w:suppressAutoHyphens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Містять методичні рекомендації до </w:t>
      </w:r>
      <w:r w:rsidR="00921A9E">
        <w:rPr>
          <w:sz w:val="22"/>
          <w:szCs w:val="22"/>
        </w:rPr>
        <w:t xml:space="preserve">індивідуальних </w:t>
      </w:r>
      <w:r>
        <w:rPr>
          <w:sz w:val="22"/>
          <w:szCs w:val="22"/>
        </w:rPr>
        <w:t>занять, понятійний апарат</w:t>
      </w:r>
      <w:r w:rsidR="00E70303">
        <w:rPr>
          <w:sz w:val="22"/>
          <w:szCs w:val="22"/>
        </w:rPr>
        <w:t>, тематику курсових робіт</w:t>
      </w:r>
      <w:r>
        <w:rPr>
          <w:sz w:val="22"/>
          <w:szCs w:val="22"/>
        </w:rPr>
        <w:t xml:space="preserve"> та список рекомендованої літератури.</w:t>
      </w:r>
    </w:p>
    <w:p w:rsidR="00B435B2" w:rsidRDefault="00B435B2" w:rsidP="00117732">
      <w:pPr>
        <w:widowControl w:val="0"/>
        <w:suppressAutoHyphens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Для</w:t>
      </w:r>
      <w:r w:rsidR="00C5461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студентів </w:t>
      </w:r>
      <w:r w:rsidR="00A25A74">
        <w:rPr>
          <w:sz w:val="22"/>
          <w:szCs w:val="22"/>
        </w:rPr>
        <w:t>напряму підготовки</w:t>
      </w:r>
      <w:r w:rsidR="00921A9E">
        <w:rPr>
          <w:sz w:val="22"/>
          <w:szCs w:val="22"/>
        </w:rPr>
        <w:t xml:space="preserve"> </w:t>
      </w:r>
      <w:r w:rsidR="00A25A74">
        <w:rPr>
          <w:sz w:val="22"/>
          <w:szCs w:val="22"/>
        </w:rPr>
        <w:t>6</w:t>
      </w:r>
      <w:r>
        <w:rPr>
          <w:sz w:val="22"/>
          <w:szCs w:val="22"/>
        </w:rPr>
        <w:t>.</w:t>
      </w:r>
      <w:r w:rsidR="00921A9E">
        <w:rPr>
          <w:sz w:val="22"/>
          <w:szCs w:val="22"/>
        </w:rPr>
        <w:t>020105</w:t>
      </w:r>
      <w:r w:rsidR="00C54612">
        <w:rPr>
          <w:sz w:val="22"/>
          <w:szCs w:val="22"/>
        </w:rPr>
        <w:t xml:space="preserve"> «</w:t>
      </w:r>
      <w:proofErr w:type="spellStart"/>
      <w:r w:rsidR="00C54612">
        <w:rPr>
          <w:sz w:val="22"/>
          <w:szCs w:val="22"/>
        </w:rPr>
        <w:t>Документознавсто</w:t>
      </w:r>
      <w:proofErr w:type="spellEnd"/>
      <w:r w:rsidR="00C54612">
        <w:rPr>
          <w:sz w:val="22"/>
          <w:szCs w:val="22"/>
        </w:rPr>
        <w:t xml:space="preserve"> та інформаційна діяльність»</w:t>
      </w:r>
    </w:p>
    <w:p w:rsidR="00B435B2" w:rsidRDefault="00B435B2">
      <w:pPr>
        <w:jc w:val="both"/>
        <w:rPr>
          <w:sz w:val="22"/>
          <w:szCs w:val="22"/>
        </w:rPr>
      </w:pPr>
    </w:p>
    <w:p w:rsidR="00B435B2" w:rsidRDefault="00B435B2">
      <w:pPr>
        <w:jc w:val="both"/>
        <w:rPr>
          <w:sz w:val="22"/>
          <w:szCs w:val="22"/>
        </w:rPr>
      </w:pPr>
    </w:p>
    <w:p w:rsidR="00B435B2" w:rsidRDefault="00B435B2">
      <w:pPr>
        <w:jc w:val="both"/>
        <w:rPr>
          <w:sz w:val="22"/>
          <w:szCs w:val="22"/>
        </w:rPr>
      </w:pPr>
    </w:p>
    <w:p w:rsidR="00B435B2" w:rsidRDefault="00B435B2">
      <w:pPr>
        <w:jc w:val="both"/>
        <w:rPr>
          <w:sz w:val="22"/>
          <w:szCs w:val="22"/>
        </w:rPr>
      </w:pPr>
    </w:p>
    <w:p w:rsidR="00B435B2" w:rsidRDefault="00B435B2">
      <w:pPr>
        <w:jc w:val="both"/>
        <w:rPr>
          <w:sz w:val="22"/>
          <w:szCs w:val="22"/>
        </w:rPr>
      </w:pPr>
    </w:p>
    <w:p w:rsidR="00B435B2" w:rsidRDefault="00B435B2">
      <w:pPr>
        <w:jc w:val="both"/>
        <w:rPr>
          <w:sz w:val="22"/>
          <w:szCs w:val="22"/>
        </w:rPr>
      </w:pPr>
    </w:p>
    <w:p w:rsidR="00B435B2" w:rsidRDefault="00B435B2">
      <w:pPr>
        <w:jc w:val="both"/>
        <w:rPr>
          <w:sz w:val="22"/>
          <w:szCs w:val="22"/>
        </w:rPr>
      </w:pPr>
    </w:p>
    <w:p w:rsidR="00B435B2" w:rsidRDefault="00B435B2">
      <w:pPr>
        <w:jc w:val="both"/>
        <w:rPr>
          <w:sz w:val="22"/>
          <w:szCs w:val="22"/>
        </w:rPr>
      </w:pPr>
    </w:p>
    <w:p w:rsidR="00B435B2" w:rsidRDefault="00B435B2">
      <w:pPr>
        <w:jc w:val="both"/>
        <w:rPr>
          <w:sz w:val="22"/>
          <w:szCs w:val="22"/>
        </w:rPr>
      </w:pPr>
    </w:p>
    <w:p w:rsidR="00B435B2" w:rsidRDefault="00B435B2">
      <w:pPr>
        <w:jc w:val="both"/>
        <w:rPr>
          <w:sz w:val="22"/>
          <w:szCs w:val="22"/>
        </w:rPr>
      </w:pPr>
    </w:p>
    <w:p w:rsidR="00B435B2" w:rsidRDefault="00B435B2">
      <w:pPr>
        <w:jc w:val="both"/>
        <w:rPr>
          <w:sz w:val="22"/>
          <w:szCs w:val="22"/>
        </w:rPr>
      </w:pPr>
    </w:p>
    <w:p w:rsidR="00B435B2" w:rsidRDefault="00B435B2">
      <w:pPr>
        <w:jc w:val="both"/>
        <w:rPr>
          <w:sz w:val="22"/>
          <w:szCs w:val="22"/>
        </w:rPr>
      </w:pPr>
    </w:p>
    <w:p w:rsidR="00B435B2" w:rsidRDefault="00B435B2">
      <w:pPr>
        <w:jc w:val="both"/>
        <w:rPr>
          <w:sz w:val="22"/>
          <w:szCs w:val="22"/>
        </w:rPr>
      </w:pPr>
    </w:p>
    <w:p w:rsidR="00B435B2" w:rsidRDefault="00B435B2">
      <w:pPr>
        <w:jc w:val="both"/>
        <w:rPr>
          <w:sz w:val="22"/>
          <w:szCs w:val="22"/>
        </w:rPr>
      </w:pPr>
    </w:p>
    <w:p w:rsidR="00B435B2" w:rsidRDefault="00B435B2" w:rsidP="00A25A74">
      <w:pPr>
        <w:widowControl w:val="0"/>
        <w:suppressAutoHyphens/>
        <w:rPr>
          <w:b/>
          <w:bCs/>
          <w:sz w:val="22"/>
          <w:szCs w:val="22"/>
        </w:rPr>
      </w:pPr>
    </w:p>
    <w:p w:rsidR="00921A9E" w:rsidRDefault="00921A9E" w:rsidP="00D87E1E">
      <w:pPr>
        <w:widowControl w:val="0"/>
        <w:suppressAutoHyphens/>
        <w:rPr>
          <w:b/>
          <w:bCs/>
          <w:sz w:val="22"/>
          <w:szCs w:val="22"/>
        </w:rPr>
      </w:pPr>
    </w:p>
    <w:p w:rsidR="00B435B2" w:rsidRDefault="000B4648">
      <w:pPr>
        <w:widowControl w:val="0"/>
        <w:suppressAutoHyphens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  <w:r w:rsidR="00B435B2">
        <w:rPr>
          <w:b/>
          <w:bCs/>
          <w:sz w:val="22"/>
          <w:szCs w:val="22"/>
        </w:rPr>
        <w:lastRenderedPageBreak/>
        <w:t xml:space="preserve">Вступ </w:t>
      </w:r>
    </w:p>
    <w:p w:rsidR="00B435B2" w:rsidRDefault="00B435B2">
      <w:pPr>
        <w:widowControl w:val="0"/>
        <w:suppressAutoHyphens/>
        <w:jc w:val="both"/>
        <w:rPr>
          <w:sz w:val="22"/>
          <w:szCs w:val="22"/>
        </w:rPr>
      </w:pPr>
    </w:p>
    <w:p w:rsidR="00D176BF" w:rsidRPr="00D176BF" w:rsidRDefault="00D176BF" w:rsidP="0077709C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 w:rsidRPr="00D176BF">
        <w:rPr>
          <w:rFonts w:ascii="Times New Roman" w:hAnsi="Times New Roman"/>
          <w:b w:val="0"/>
          <w:i w:val="0"/>
          <w:sz w:val="22"/>
          <w:szCs w:val="22"/>
        </w:rPr>
        <w:t>Метою навчально</w:t>
      </w:r>
      <w:r w:rsidR="00D1424E">
        <w:rPr>
          <w:rFonts w:ascii="Times New Roman" w:hAnsi="Times New Roman"/>
          <w:b w:val="0"/>
          <w:i w:val="0"/>
          <w:sz w:val="22"/>
          <w:szCs w:val="22"/>
        </w:rPr>
        <w:t xml:space="preserve">ї дисципліни «Конфіденційне діловодство» </w:t>
      </w:r>
      <w:r w:rsidRPr="00D176BF">
        <w:rPr>
          <w:rFonts w:ascii="Times New Roman" w:hAnsi="Times New Roman"/>
          <w:b w:val="0"/>
          <w:i w:val="0"/>
          <w:sz w:val="22"/>
          <w:szCs w:val="22"/>
        </w:rPr>
        <w:t>є надання студентам відомостей про особливості становлення, функціонування та правила організації конфіденційного діловодства в Україні; формування у них цілісного уявлення про класифікацію інформації за рівнем доступу, документування конфіденційної інформації та організацію конфіденційного документообігу.</w:t>
      </w:r>
    </w:p>
    <w:p w:rsidR="00D176BF" w:rsidRPr="00D176BF" w:rsidRDefault="00D176BF" w:rsidP="0077709C">
      <w:pPr>
        <w:ind w:firstLine="709"/>
        <w:jc w:val="both"/>
        <w:rPr>
          <w:sz w:val="22"/>
          <w:szCs w:val="22"/>
        </w:rPr>
      </w:pPr>
      <w:r w:rsidRPr="00D176BF">
        <w:rPr>
          <w:sz w:val="22"/>
          <w:szCs w:val="22"/>
        </w:rPr>
        <w:t>Завданнями вивчення навчальної дисципліни є</w:t>
      </w:r>
      <w:r w:rsidRPr="00D176BF">
        <w:rPr>
          <w:bCs/>
          <w:sz w:val="22"/>
          <w:szCs w:val="22"/>
        </w:rPr>
        <w:t xml:space="preserve"> </w:t>
      </w:r>
      <w:r w:rsidRPr="00D176BF">
        <w:rPr>
          <w:sz w:val="22"/>
          <w:szCs w:val="22"/>
        </w:rPr>
        <w:t xml:space="preserve">формування у студентів напряму </w:t>
      </w:r>
      <w:r w:rsidRPr="00D176BF">
        <w:rPr>
          <w:spacing w:val="-2"/>
          <w:sz w:val="22"/>
          <w:szCs w:val="22"/>
        </w:rPr>
        <w:t xml:space="preserve">«Документознавство та інформаційна діяльність» </w:t>
      </w:r>
      <w:r w:rsidRPr="00D176BF">
        <w:rPr>
          <w:sz w:val="22"/>
          <w:szCs w:val="22"/>
        </w:rPr>
        <w:t>знань</w:t>
      </w:r>
      <w:r w:rsidR="00D1424E">
        <w:rPr>
          <w:sz w:val="22"/>
          <w:szCs w:val="22"/>
        </w:rPr>
        <w:t xml:space="preserve"> та навичок</w:t>
      </w:r>
      <w:r w:rsidRPr="00D176BF">
        <w:rPr>
          <w:sz w:val="22"/>
          <w:szCs w:val="22"/>
        </w:rPr>
        <w:t xml:space="preserve"> організації конфіденційного діловодства та документообігу установ.</w:t>
      </w:r>
    </w:p>
    <w:p w:rsidR="00D176BF" w:rsidRPr="00D1424E" w:rsidRDefault="00D176BF" w:rsidP="0077709C">
      <w:pPr>
        <w:widowControl w:val="0"/>
        <w:suppressAutoHyphens/>
        <w:ind w:right="-29" w:firstLine="709"/>
        <w:jc w:val="both"/>
        <w:rPr>
          <w:sz w:val="22"/>
          <w:szCs w:val="22"/>
        </w:rPr>
      </w:pPr>
      <w:r w:rsidRPr="00D1424E">
        <w:rPr>
          <w:sz w:val="22"/>
          <w:szCs w:val="22"/>
        </w:rPr>
        <w:t>Навчальний матеріал дисципліни структурований за модул</w:t>
      </w:r>
      <w:r w:rsidR="00117732">
        <w:rPr>
          <w:sz w:val="22"/>
          <w:szCs w:val="22"/>
        </w:rPr>
        <w:t xml:space="preserve">ьним принципом і складається з </w:t>
      </w:r>
      <w:r w:rsidRPr="00D1424E">
        <w:rPr>
          <w:sz w:val="22"/>
          <w:szCs w:val="22"/>
        </w:rPr>
        <w:t xml:space="preserve">двох модулів. </w:t>
      </w:r>
    </w:p>
    <w:p w:rsidR="00D1424E" w:rsidRPr="00D1424E" w:rsidRDefault="00D176BF" w:rsidP="00D1424E">
      <w:pPr>
        <w:ind w:firstLine="709"/>
        <w:jc w:val="both"/>
        <w:rPr>
          <w:sz w:val="22"/>
          <w:szCs w:val="22"/>
        </w:rPr>
      </w:pPr>
      <w:r w:rsidRPr="00D1424E">
        <w:rPr>
          <w:sz w:val="22"/>
          <w:szCs w:val="22"/>
        </w:rPr>
        <w:t>У результаті засвоєння навчального матеріалу студент повинен:</w:t>
      </w:r>
    </w:p>
    <w:p w:rsidR="00D176BF" w:rsidRPr="00D1424E" w:rsidRDefault="00D176BF" w:rsidP="00D1424E">
      <w:pPr>
        <w:ind w:firstLine="709"/>
        <w:jc w:val="both"/>
        <w:rPr>
          <w:b/>
        </w:rPr>
      </w:pPr>
      <w:r w:rsidRPr="00D1424E">
        <w:rPr>
          <w:b/>
        </w:rPr>
        <w:t>Знати:</w:t>
      </w:r>
    </w:p>
    <w:p w:rsidR="00D176BF" w:rsidRPr="00D176BF" w:rsidRDefault="00D176BF" w:rsidP="000B4648">
      <w:pPr>
        <w:numPr>
          <w:ilvl w:val="0"/>
          <w:numId w:val="34"/>
        </w:numPr>
        <w:tabs>
          <w:tab w:val="clear" w:pos="927"/>
          <w:tab w:val="num" w:pos="851"/>
        </w:tabs>
        <w:ind w:left="851" w:hanging="284"/>
        <w:jc w:val="both"/>
        <w:rPr>
          <w:bCs/>
          <w:sz w:val="22"/>
          <w:szCs w:val="22"/>
        </w:rPr>
      </w:pPr>
      <w:r w:rsidRPr="00D176BF">
        <w:rPr>
          <w:sz w:val="22"/>
          <w:szCs w:val="22"/>
        </w:rPr>
        <w:t>історію розвитку</w:t>
      </w:r>
      <w:r w:rsidR="00D1424E">
        <w:rPr>
          <w:sz w:val="22"/>
          <w:szCs w:val="22"/>
        </w:rPr>
        <w:t xml:space="preserve"> конфіденційного</w:t>
      </w:r>
      <w:r w:rsidRPr="00D176BF">
        <w:rPr>
          <w:sz w:val="22"/>
          <w:szCs w:val="22"/>
        </w:rPr>
        <w:t xml:space="preserve"> діловодства в Україні та особливості сучасного конфіденційного діловодства;</w:t>
      </w:r>
    </w:p>
    <w:p w:rsidR="00D176BF" w:rsidRPr="00D176BF" w:rsidRDefault="00D176BF" w:rsidP="000B4648">
      <w:pPr>
        <w:numPr>
          <w:ilvl w:val="0"/>
          <w:numId w:val="34"/>
        </w:numPr>
        <w:tabs>
          <w:tab w:val="clear" w:pos="927"/>
          <w:tab w:val="num" w:pos="851"/>
        </w:tabs>
        <w:ind w:left="851" w:hanging="284"/>
        <w:jc w:val="both"/>
        <w:rPr>
          <w:bCs/>
          <w:sz w:val="22"/>
          <w:szCs w:val="22"/>
        </w:rPr>
      </w:pPr>
      <w:r w:rsidRPr="00D176BF">
        <w:rPr>
          <w:bCs/>
          <w:iCs/>
          <w:sz w:val="22"/>
          <w:szCs w:val="22"/>
        </w:rPr>
        <w:t>класифікацію інформації за ступенем доступу;</w:t>
      </w:r>
    </w:p>
    <w:p w:rsidR="00D176BF" w:rsidRPr="00D176BF" w:rsidRDefault="00D176BF" w:rsidP="000B4648">
      <w:pPr>
        <w:numPr>
          <w:ilvl w:val="0"/>
          <w:numId w:val="34"/>
        </w:numPr>
        <w:tabs>
          <w:tab w:val="clear" w:pos="927"/>
          <w:tab w:val="num" w:pos="851"/>
        </w:tabs>
        <w:ind w:left="851" w:hanging="284"/>
        <w:jc w:val="both"/>
        <w:rPr>
          <w:sz w:val="22"/>
          <w:szCs w:val="22"/>
        </w:rPr>
      </w:pPr>
      <w:r w:rsidRPr="00D176BF">
        <w:rPr>
          <w:sz w:val="22"/>
          <w:szCs w:val="22"/>
        </w:rPr>
        <w:t>основні види роботи з документами з різними грифами секретності;</w:t>
      </w:r>
    </w:p>
    <w:p w:rsidR="00D176BF" w:rsidRPr="00D176BF" w:rsidRDefault="00D176BF" w:rsidP="000B4648">
      <w:pPr>
        <w:pStyle w:val="2"/>
        <w:numPr>
          <w:ilvl w:val="0"/>
          <w:numId w:val="34"/>
        </w:numPr>
        <w:tabs>
          <w:tab w:val="clear" w:pos="927"/>
          <w:tab w:val="num" w:pos="851"/>
        </w:tabs>
        <w:spacing w:before="0" w:after="0"/>
        <w:ind w:left="851" w:hanging="284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D176BF">
        <w:rPr>
          <w:rFonts w:ascii="Times New Roman" w:hAnsi="Times New Roman"/>
          <w:b w:val="0"/>
          <w:i w:val="0"/>
          <w:sz w:val="22"/>
          <w:szCs w:val="22"/>
        </w:rPr>
        <w:t xml:space="preserve">закони та державні програми в галузі інформації та інформаційної безпеки; </w:t>
      </w:r>
    </w:p>
    <w:p w:rsidR="00D176BF" w:rsidRPr="00D176BF" w:rsidRDefault="00D176BF" w:rsidP="000B4648">
      <w:pPr>
        <w:numPr>
          <w:ilvl w:val="0"/>
          <w:numId w:val="34"/>
        </w:numPr>
        <w:tabs>
          <w:tab w:val="clear" w:pos="927"/>
          <w:tab w:val="left" w:pos="0"/>
          <w:tab w:val="num" w:pos="851"/>
        </w:tabs>
        <w:ind w:left="851" w:hanging="284"/>
        <w:jc w:val="both"/>
        <w:rPr>
          <w:sz w:val="22"/>
          <w:szCs w:val="22"/>
        </w:rPr>
      </w:pPr>
      <w:r w:rsidRPr="00D176BF">
        <w:rPr>
          <w:sz w:val="22"/>
          <w:szCs w:val="22"/>
        </w:rPr>
        <w:t>правила підготовки</w:t>
      </w:r>
      <w:r w:rsidR="00D1424E">
        <w:rPr>
          <w:sz w:val="22"/>
          <w:szCs w:val="22"/>
        </w:rPr>
        <w:t xml:space="preserve">, </w:t>
      </w:r>
      <w:r w:rsidRPr="00D176BF">
        <w:rPr>
          <w:sz w:val="22"/>
          <w:szCs w:val="22"/>
        </w:rPr>
        <w:t>обліку</w:t>
      </w:r>
      <w:r w:rsidR="00D1424E">
        <w:rPr>
          <w:sz w:val="22"/>
          <w:szCs w:val="22"/>
        </w:rPr>
        <w:t xml:space="preserve"> та зберігання</w:t>
      </w:r>
      <w:r w:rsidRPr="00D176BF">
        <w:rPr>
          <w:sz w:val="22"/>
          <w:szCs w:val="22"/>
        </w:rPr>
        <w:t xml:space="preserve"> конфіденційних документів;</w:t>
      </w:r>
    </w:p>
    <w:p w:rsidR="00D176BF" w:rsidRPr="00D176BF" w:rsidRDefault="00D176BF" w:rsidP="000B4648">
      <w:pPr>
        <w:pStyle w:val="2"/>
        <w:numPr>
          <w:ilvl w:val="0"/>
          <w:numId w:val="32"/>
        </w:numPr>
        <w:tabs>
          <w:tab w:val="clear" w:pos="927"/>
          <w:tab w:val="num" w:pos="851"/>
        </w:tabs>
        <w:spacing w:before="0" w:after="0"/>
        <w:ind w:left="851" w:hanging="284"/>
        <w:rPr>
          <w:rFonts w:ascii="Times New Roman" w:hAnsi="Times New Roman"/>
          <w:b w:val="0"/>
          <w:i w:val="0"/>
          <w:sz w:val="22"/>
          <w:szCs w:val="22"/>
        </w:rPr>
      </w:pPr>
      <w:r w:rsidRPr="00D176BF">
        <w:rPr>
          <w:rFonts w:ascii="Times New Roman" w:hAnsi="Times New Roman"/>
          <w:b w:val="0"/>
          <w:i w:val="0"/>
          <w:sz w:val="22"/>
          <w:szCs w:val="22"/>
        </w:rPr>
        <w:t>специфіку правової відповідальності за розголошення інформації з обмеженим доступом;</w:t>
      </w:r>
    </w:p>
    <w:p w:rsidR="00D176BF" w:rsidRPr="00D176BF" w:rsidRDefault="00D176BF" w:rsidP="000B4648">
      <w:pPr>
        <w:pStyle w:val="2"/>
        <w:numPr>
          <w:ilvl w:val="0"/>
          <w:numId w:val="32"/>
        </w:numPr>
        <w:tabs>
          <w:tab w:val="clear" w:pos="927"/>
          <w:tab w:val="num" w:pos="851"/>
        </w:tabs>
        <w:spacing w:before="0" w:after="0"/>
        <w:ind w:left="851" w:hanging="284"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D176BF">
        <w:rPr>
          <w:rFonts w:ascii="Times New Roman" w:hAnsi="Times New Roman"/>
          <w:b w:val="0"/>
          <w:i w:val="0"/>
          <w:sz w:val="22"/>
          <w:szCs w:val="22"/>
        </w:rPr>
        <w:t>особливості електронного конфіденційного документообігу</w:t>
      </w:r>
      <w:r w:rsidR="00961C41">
        <w:rPr>
          <w:rFonts w:ascii="Times New Roman" w:hAnsi="Times New Roman"/>
          <w:b w:val="0"/>
          <w:i w:val="0"/>
          <w:sz w:val="22"/>
          <w:szCs w:val="22"/>
        </w:rPr>
        <w:t>.</w:t>
      </w:r>
    </w:p>
    <w:p w:rsidR="00D176BF" w:rsidRDefault="00D176BF" w:rsidP="00D176BF">
      <w:pPr>
        <w:ind w:firstLine="567"/>
        <w:jc w:val="both"/>
        <w:rPr>
          <w:b/>
          <w:sz w:val="22"/>
          <w:szCs w:val="22"/>
          <w:lang w:val="ru-RU"/>
        </w:rPr>
      </w:pPr>
    </w:p>
    <w:p w:rsidR="00D176BF" w:rsidRPr="000B4648" w:rsidRDefault="00D176BF" w:rsidP="000B4648">
      <w:pPr>
        <w:ind w:firstLine="709"/>
        <w:jc w:val="both"/>
        <w:rPr>
          <w:b/>
          <w:i/>
        </w:rPr>
      </w:pPr>
      <w:r w:rsidRPr="000B4648">
        <w:rPr>
          <w:b/>
          <w:lang w:val="ru-RU"/>
        </w:rPr>
        <w:t>В</w:t>
      </w:r>
      <w:proofErr w:type="spellStart"/>
      <w:r w:rsidRPr="000B4648">
        <w:rPr>
          <w:b/>
        </w:rPr>
        <w:t>міти</w:t>
      </w:r>
      <w:proofErr w:type="spellEnd"/>
      <w:r w:rsidRPr="000B4648">
        <w:rPr>
          <w:b/>
          <w:i/>
        </w:rPr>
        <w:t>:</w:t>
      </w:r>
    </w:p>
    <w:p w:rsidR="00D176BF" w:rsidRPr="00D176BF" w:rsidRDefault="00D176BF" w:rsidP="000B4648">
      <w:pPr>
        <w:numPr>
          <w:ilvl w:val="0"/>
          <w:numId w:val="33"/>
        </w:numPr>
        <w:tabs>
          <w:tab w:val="clear" w:pos="927"/>
          <w:tab w:val="num" w:pos="851"/>
        </w:tabs>
        <w:ind w:left="851" w:hanging="284"/>
        <w:jc w:val="both"/>
        <w:rPr>
          <w:sz w:val="22"/>
          <w:szCs w:val="22"/>
        </w:rPr>
      </w:pPr>
      <w:r w:rsidRPr="00D176BF">
        <w:rPr>
          <w:sz w:val="22"/>
          <w:szCs w:val="22"/>
        </w:rPr>
        <w:t xml:space="preserve">самостійно аналізувати сучасний стан та перспективи розвитку конфіденційного діловодства в Україні; </w:t>
      </w:r>
    </w:p>
    <w:p w:rsidR="00D176BF" w:rsidRPr="00D176BF" w:rsidRDefault="00D176BF" w:rsidP="000B4648">
      <w:pPr>
        <w:numPr>
          <w:ilvl w:val="0"/>
          <w:numId w:val="33"/>
        </w:numPr>
        <w:tabs>
          <w:tab w:val="clear" w:pos="927"/>
          <w:tab w:val="num" w:pos="851"/>
        </w:tabs>
        <w:ind w:left="851" w:hanging="284"/>
        <w:jc w:val="both"/>
        <w:rPr>
          <w:sz w:val="22"/>
          <w:szCs w:val="22"/>
        </w:rPr>
      </w:pPr>
      <w:r w:rsidRPr="00D176BF">
        <w:rPr>
          <w:sz w:val="22"/>
          <w:szCs w:val="22"/>
        </w:rPr>
        <w:t>характеризувати схему класифікації інформації і наводити її підтвердження;</w:t>
      </w:r>
    </w:p>
    <w:p w:rsidR="00D176BF" w:rsidRPr="00D176BF" w:rsidRDefault="00D176BF" w:rsidP="000B4648">
      <w:pPr>
        <w:numPr>
          <w:ilvl w:val="0"/>
          <w:numId w:val="33"/>
        </w:numPr>
        <w:tabs>
          <w:tab w:val="clear" w:pos="927"/>
          <w:tab w:val="num" w:pos="851"/>
        </w:tabs>
        <w:ind w:left="851" w:hanging="284"/>
        <w:jc w:val="both"/>
        <w:rPr>
          <w:sz w:val="22"/>
          <w:szCs w:val="22"/>
        </w:rPr>
      </w:pPr>
      <w:r w:rsidRPr="00D176BF">
        <w:rPr>
          <w:sz w:val="22"/>
          <w:szCs w:val="22"/>
        </w:rPr>
        <w:t>визначати склад інформації з обмеженим доступом;</w:t>
      </w:r>
    </w:p>
    <w:p w:rsidR="00D176BF" w:rsidRPr="00D176BF" w:rsidRDefault="00D176BF" w:rsidP="000B4648">
      <w:pPr>
        <w:numPr>
          <w:ilvl w:val="0"/>
          <w:numId w:val="33"/>
        </w:numPr>
        <w:tabs>
          <w:tab w:val="clear" w:pos="927"/>
          <w:tab w:val="num" w:pos="0"/>
          <w:tab w:val="num" w:pos="851"/>
        </w:tabs>
        <w:ind w:left="0" w:right="-85" w:firstLine="567"/>
        <w:jc w:val="both"/>
        <w:rPr>
          <w:sz w:val="22"/>
          <w:szCs w:val="22"/>
        </w:rPr>
      </w:pPr>
      <w:r w:rsidRPr="00D176BF">
        <w:rPr>
          <w:sz w:val="22"/>
          <w:szCs w:val="22"/>
        </w:rPr>
        <w:t xml:space="preserve">організовувати конфіденційне діловодство; </w:t>
      </w:r>
    </w:p>
    <w:p w:rsidR="00D176BF" w:rsidRPr="00D176BF" w:rsidRDefault="00D176BF" w:rsidP="000B4648">
      <w:pPr>
        <w:numPr>
          <w:ilvl w:val="0"/>
          <w:numId w:val="33"/>
        </w:numPr>
        <w:tabs>
          <w:tab w:val="clear" w:pos="927"/>
          <w:tab w:val="num" w:pos="993"/>
        </w:tabs>
        <w:ind w:left="993" w:right="-85" w:hanging="284"/>
        <w:jc w:val="both"/>
        <w:rPr>
          <w:sz w:val="22"/>
          <w:szCs w:val="22"/>
        </w:rPr>
      </w:pPr>
      <w:r w:rsidRPr="00D176BF">
        <w:rPr>
          <w:sz w:val="22"/>
          <w:szCs w:val="22"/>
        </w:rPr>
        <w:lastRenderedPageBreak/>
        <w:t xml:space="preserve">застосовувати конфіденційний документообіг </w:t>
      </w:r>
      <w:r w:rsidR="00961C41">
        <w:rPr>
          <w:sz w:val="22"/>
          <w:szCs w:val="22"/>
        </w:rPr>
        <w:t>у</w:t>
      </w:r>
      <w:r w:rsidRPr="00D176BF">
        <w:rPr>
          <w:sz w:val="22"/>
          <w:szCs w:val="22"/>
        </w:rPr>
        <w:t xml:space="preserve"> практиці українських підприємств та організацій; </w:t>
      </w:r>
    </w:p>
    <w:p w:rsidR="00D176BF" w:rsidRPr="00D176BF" w:rsidRDefault="00D176BF" w:rsidP="000B4648">
      <w:pPr>
        <w:numPr>
          <w:ilvl w:val="0"/>
          <w:numId w:val="33"/>
        </w:numPr>
        <w:tabs>
          <w:tab w:val="clear" w:pos="927"/>
          <w:tab w:val="num" w:pos="993"/>
        </w:tabs>
        <w:ind w:left="993" w:right="-85" w:hanging="284"/>
        <w:jc w:val="both"/>
        <w:rPr>
          <w:sz w:val="22"/>
          <w:szCs w:val="22"/>
        </w:rPr>
      </w:pPr>
      <w:r w:rsidRPr="00D176BF">
        <w:rPr>
          <w:sz w:val="22"/>
          <w:szCs w:val="22"/>
        </w:rPr>
        <w:t>аналізувати проблеми і перспективи українського законодавства в галузі інформації, інформатизації, інформаційної безпеки та електронного документообігу;</w:t>
      </w:r>
    </w:p>
    <w:p w:rsidR="00D176BF" w:rsidRPr="00D176BF" w:rsidRDefault="00D176BF" w:rsidP="000B4648">
      <w:pPr>
        <w:numPr>
          <w:ilvl w:val="0"/>
          <w:numId w:val="33"/>
        </w:numPr>
        <w:tabs>
          <w:tab w:val="clear" w:pos="927"/>
          <w:tab w:val="num" w:pos="993"/>
        </w:tabs>
        <w:ind w:left="993" w:right="-85" w:hanging="284"/>
        <w:jc w:val="both"/>
        <w:rPr>
          <w:sz w:val="22"/>
          <w:szCs w:val="22"/>
        </w:rPr>
      </w:pPr>
      <w:r w:rsidRPr="00D176BF">
        <w:rPr>
          <w:sz w:val="22"/>
          <w:szCs w:val="22"/>
        </w:rPr>
        <w:t>використовувати набуті знання на заняттях з інших курсів циклу професійно-орієнтованих дисциплін, при написанні курсових і дипломних робіт та при проходженні практики.</w:t>
      </w:r>
    </w:p>
    <w:p w:rsidR="003346FA" w:rsidRDefault="008039D4" w:rsidP="000B4648">
      <w:pPr>
        <w:pStyle w:val="20"/>
        <w:tabs>
          <w:tab w:val="num" w:pos="284"/>
        </w:tabs>
        <w:spacing w:line="240" w:lineRule="auto"/>
        <w:ind w:left="284" w:right="-85" w:firstLine="425"/>
        <w:jc w:val="both"/>
        <w:rPr>
          <w:sz w:val="22"/>
          <w:szCs w:val="22"/>
          <w:lang w:val="ru-RU"/>
        </w:rPr>
      </w:pPr>
      <w:r w:rsidRPr="008039D4">
        <w:rPr>
          <w:sz w:val="22"/>
          <w:szCs w:val="22"/>
        </w:rPr>
        <w:t>У результаті підготовки до індивідуальних занять</w:t>
      </w:r>
      <w:r w:rsidR="00824890">
        <w:rPr>
          <w:sz w:val="22"/>
          <w:szCs w:val="22"/>
        </w:rPr>
        <w:t xml:space="preserve"> та виконання курсової роботи</w:t>
      </w:r>
      <w:r w:rsidRPr="008039D4">
        <w:rPr>
          <w:sz w:val="22"/>
          <w:szCs w:val="22"/>
        </w:rPr>
        <w:t xml:space="preserve"> студент повинен:</w:t>
      </w:r>
    </w:p>
    <w:p w:rsidR="008039D4" w:rsidRPr="003346FA" w:rsidRDefault="008039D4" w:rsidP="000B4648">
      <w:pPr>
        <w:pStyle w:val="20"/>
        <w:tabs>
          <w:tab w:val="num" w:pos="993"/>
          <w:tab w:val="num" w:pos="1065"/>
        </w:tabs>
        <w:spacing w:line="240" w:lineRule="auto"/>
        <w:ind w:left="993" w:hanging="284"/>
        <w:rPr>
          <w:sz w:val="22"/>
          <w:szCs w:val="22"/>
          <w:lang w:val="ru-RU"/>
        </w:rPr>
      </w:pPr>
      <w:r w:rsidRPr="008039D4">
        <w:rPr>
          <w:b/>
          <w:bCs/>
          <w:iCs/>
          <w:sz w:val="22"/>
          <w:szCs w:val="22"/>
        </w:rPr>
        <w:t xml:space="preserve">Знати: </w:t>
      </w:r>
    </w:p>
    <w:p w:rsidR="008039D4" w:rsidRPr="008039D4" w:rsidRDefault="008039D4" w:rsidP="000B4648">
      <w:pPr>
        <w:pStyle w:val="20"/>
        <w:numPr>
          <w:ilvl w:val="0"/>
          <w:numId w:val="46"/>
        </w:numPr>
        <w:tabs>
          <w:tab w:val="left" w:pos="993"/>
        </w:tabs>
        <w:spacing w:after="0" w:line="240" w:lineRule="auto"/>
        <w:ind w:hanging="284"/>
        <w:jc w:val="both"/>
        <w:rPr>
          <w:bCs/>
          <w:iCs/>
          <w:sz w:val="22"/>
          <w:szCs w:val="22"/>
        </w:rPr>
      </w:pPr>
      <w:r w:rsidRPr="008039D4">
        <w:rPr>
          <w:bCs/>
          <w:iCs/>
          <w:sz w:val="22"/>
          <w:szCs w:val="22"/>
        </w:rPr>
        <w:t>монографічні й періодичні видання з обраної теми й аналізувати їх зміст;</w:t>
      </w:r>
    </w:p>
    <w:p w:rsidR="008039D4" w:rsidRPr="008039D4" w:rsidRDefault="008039D4" w:rsidP="000B4648">
      <w:pPr>
        <w:pStyle w:val="20"/>
        <w:numPr>
          <w:ilvl w:val="0"/>
          <w:numId w:val="46"/>
        </w:numPr>
        <w:tabs>
          <w:tab w:val="left" w:pos="993"/>
        </w:tabs>
        <w:spacing w:after="0" w:line="240" w:lineRule="auto"/>
        <w:ind w:hanging="284"/>
        <w:jc w:val="both"/>
        <w:rPr>
          <w:bCs/>
          <w:iCs/>
          <w:sz w:val="22"/>
          <w:szCs w:val="22"/>
        </w:rPr>
      </w:pPr>
      <w:r w:rsidRPr="008039D4">
        <w:rPr>
          <w:bCs/>
          <w:iCs/>
          <w:sz w:val="22"/>
          <w:szCs w:val="22"/>
        </w:rPr>
        <w:t xml:space="preserve">історію досліджуваної проблеми та сучасний стан її </w:t>
      </w:r>
      <w:r w:rsidR="00961C41">
        <w:rPr>
          <w:bCs/>
          <w:iCs/>
          <w:sz w:val="22"/>
          <w:szCs w:val="22"/>
        </w:rPr>
        <w:t>опрацювання</w:t>
      </w:r>
      <w:r w:rsidRPr="008039D4">
        <w:rPr>
          <w:bCs/>
          <w:iCs/>
          <w:sz w:val="22"/>
          <w:szCs w:val="22"/>
        </w:rPr>
        <w:t>;</w:t>
      </w:r>
    </w:p>
    <w:p w:rsidR="008039D4" w:rsidRPr="008039D4" w:rsidRDefault="008039D4" w:rsidP="000B4648">
      <w:pPr>
        <w:pStyle w:val="20"/>
        <w:numPr>
          <w:ilvl w:val="0"/>
          <w:numId w:val="46"/>
        </w:numPr>
        <w:tabs>
          <w:tab w:val="left" w:pos="993"/>
        </w:tabs>
        <w:spacing w:after="0" w:line="240" w:lineRule="auto"/>
        <w:ind w:hanging="284"/>
        <w:jc w:val="both"/>
        <w:rPr>
          <w:bCs/>
          <w:iCs/>
          <w:sz w:val="22"/>
          <w:szCs w:val="22"/>
        </w:rPr>
      </w:pPr>
      <w:r w:rsidRPr="008039D4">
        <w:rPr>
          <w:bCs/>
          <w:iCs/>
          <w:sz w:val="22"/>
          <w:szCs w:val="22"/>
        </w:rPr>
        <w:t>предмет, об’єкт, мету і методи дослідження;</w:t>
      </w:r>
    </w:p>
    <w:p w:rsidR="008039D4" w:rsidRPr="008039D4" w:rsidRDefault="008039D4" w:rsidP="000B4648">
      <w:pPr>
        <w:pStyle w:val="20"/>
        <w:numPr>
          <w:ilvl w:val="0"/>
          <w:numId w:val="46"/>
        </w:numPr>
        <w:tabs>
          <w:tab w:val="left" w:pos="993"/>
        </w:tabs>
        <w:spacing w:after="0" w:line="240" w:lineRule="auto"/>
        <w:ind w:hanging="284"/>
        <w:jc w:val="both"/>
        <w:rPr>
          <w:bCs/>
          <w:iCs/>
          <w:sz w:val="22"/>
          <w:szCs w:val="22"/>
        </w:rPr>
      </w:pPr>
      <w:r w:rsidRPr="008039D4">
        <w:rPr>
          <w:bCs/>
          <w:iCs/>
          <w:sz w:val="22"/>
          <w:szCs w:val="22"/>
        </w:rPr>
        <w:t>сутність і особливості конфіденційного діловодства;</w:t>
      </w:r>
    </w:p>
    <w:p w:rsidR="008039D4" w:rsidRPr="008039D4" w:rsidRDefault="008039D4" w:rsidP="000B4648">
      <w:pPr>
        <w:pStyle w:val="20"/>
        <w:numPr>
          <w:ilvl w:val="0"/>
          <w:numId w:val="46"/>
        </w:numPr>
        <w:tabs>
          <w:tab w:val="left" w:pos="993"/>
        </w:tabs>
        <w:spacing w:after="0" w:line="240" w:lineRule="auto"/>
        <w:ind w:hanging="284"/>
        <w:jc w:val="both"/>
        <w:rPr>
          <w:bCs/>
          <w:iCs/>
          <w:sz w:val="22"/>
          <w:szCs w:val="22"/>
        </w:rPr>
      </w:pPr>
      <w:r w:rsidRPr="008039D4">
        <w:rPr>
          <w:bCs/>
          <w:iCs/>
          <w:sz w:val="22"/>
          <w:szCs w:val="22"/>
        </w:rPr>
        <w:t>вимоги до написання, структурування, мовного оформлення науково-дослідної роботи;</w:t>
      </w:r>
    </w:p>
    <w:p w:rsidR="008039D4" w:rsidRPr="008039D4" w:rsidRDefault="008039D4" w:rsidP="000B4648">
      <w:pPr>
        <w:pStyle w:val="20"/>
        <w:tabs>
          <w:tab w:val="num" w:pos="993"/>
        </w:tabs>
        <w:spacing w:line="240" w:lineRule="auto"/>
        <w:ind w:left="993" w:hanging="284"/>
        <w:rPr>
          <w:bCs/>
          <w:sz w:val="22"/>
          <w:szCs w:val="22"/>
        </w:rPr>
      </w:pPr>
      <w:r w:rsidRPr="008039D4">
        <w:rPr>
          <w:b/>
          <w:bCs/>
          <w:sz w:val="22"/>
          <w:szCs w:val="22"/>
        </w:rPr>
        <w:t>Вміти:</w:t>
      </w:r>
    </w:p>
    <w:p w:rsidR="008039D4" w:rsidRPr="008039D4" w:rsidRDefault="008039D4" w:rsidP="000B4648">
      <w:pPr>
        <w:pStyle w:val="20"/>
        <w:numPr>
          <w:ilvl w:val="0"/>
          <w:numId w:val="47"/>
        </w:numPr>
        <w:tabs>
          <w:tab w:val="clear" w:pos="992"/>
          <w:tab w:val="num" w:pos="993"/>
        </w:tabs>
        <w:spacing w:after="0" w:line="240" w:lineRule="auto"/>
        <w:ind w:left="993" w:hanging="284"/>
        <w:jc w:val="both"/>
        <w:rPr>
          <w:sz w:val="22"/>
          <w:szCs w:val="22"/>
        </w:rPr>
      </w:pPr>
      <w:r w:rsidRPr="008039D4">
        <w:rPr>
          <w:sz w:val="22"/>
          <w:szCs w:val="22"/>
        </w:rPr>
        <w:t>систематизувати отримані теоретичні знання з конфіденційного діловодства;</w:t>
      </w:r>
    </w:p>
    <w:p w:rsidR="008039D4" w:rsidRPr="008039D4" w:rsidRDefault="008039D4" w:rsidP="000B4648">
      <w:pPr>
        <w:pStyle w:val="20"/>
        <w:numPr>
          <w:ilvl w:val="0"/>
          <w:numId w:val="47"/>
        </w:numPr>
        <w:tabs>
          <w:tab w:val="clear" w:pos="992"/>
          <w:tab w:val="num" w:pos="993"/>
        </w:tabs>
        <w:spacing w:after="0" w:line="240" w:lineRule="auto"/>
        <w:ind w:left="993" w:hanging="284"/>
        <w:jc w:val="both"/>
        <w:rPr>
          <w:sz w:val="22"/>
          <w:szCs w:val="22"/>
        </w:rPr>
      </w:pPr>
      <w:r w:rsidRPr="008039D4">
        <w:rPr>
          <w:sz w:val="22"/>
          <w:szCs w:val="22"/>
        </w:rPr>
        <w:t>самостійно осмислити наукову проблему, творчо й критично її дослідити;</w:t>
      </w:r>
    </w:p>
    <w:p w:rsidR="008039D4" w:rsidRPr="008039D4" w:rsidRDefault="008039D4" w:rsidP="000B4648">
      <w:pPr>
        <w:pStyle w:val="20"/>
        <w:numPr>
          <w:ilvl w:val="0"/>
          <w:numId w:val="47"/>
        </w:numPr>
        <w:tabs>
          <w:tab w:val="clear" w:pos="992"/>
          <w:tab w:val="num" w:pos="993"/>
        </w:tabs>
        <w:spacing w:after="0" w:line="240" w:lineRule="auto"/>
        <w:ind w:left="993" w:hanging="284"/>
        <w:jc w:val="both"/>
        <w:rPr>
          <w:sz w:val="22"/>
          <w:szCs w:val="22"/>
        </w:rPr>
      </w:pPr>
      <w:r w:rsidRPr="008039D4">
        <w:rPr>
          <w:sz w:val="22"/>
          <w:szCs w:val="22"/>
        </w:rPr>
        <w:t>збирати, аналізувати і систематизувати науково-теоретичні джерела;</w:t>
      </w:r>
    </w:p>
    <w:p w:rsidR="008039D4" w:rsidRPr="008039D4" w:rsidRDefault="008039D4" w:rsidP="000B4648">
      <w:pPr>
        <w:pStyle w:val="20"/>
        <w:numPr>
          <w:ilvl w:val="0"/>
          <w:numId w:val="47"/>
        </w:numPr>
        <w:tabs>
          <w:tab w:val="clear" w:pos="992"/>
          <w:tab w:val="num" w:pos="993"/>
        </w:tabs>
        <w:spacing w:after="0" w:line="240" w:lineRule="auto"/>
        <w:ind w:left="993" w:hanging="284"/>
        <w:jc w:val="both"/>
        <w:rPr>
          <w:noProof/>
          <w:sz w:val="22"/>
          <w:szCs w:val="22"/>
        </w:rPr>
      </w:pPr>
      <w:r w:rsidRPr="008039D4">
        <w:rPr>
          <w:sz w:val="22"/>
          <w:szCs w:val="22"/>
        </w:rPr>
        <w:t xml:space="preserve"> формулювати висновки, пропозиції та рекомендації з предмета дослідження.</w:t>
      </w:r>
    </w:p>
    <w:p w:rsidR="008039D4" w:rsidRPr="008039D4" w:rsidRDefault="008039D4" w:rsidP="0044381B">
      <w:pPr>
        <w:tabs>
          <w:tab w:val="num" w:pos="284"/>
        </w:tabs>
        <w:ind w:left="284" w:firstLine="425"/>
        <w:jc w:val="both"/>
        <w:rPr>
          <w:sz w:val="22"/>
          <w:szCs w:val="22"/>
        </w:rPr>
      </w:pPr>
      <w:r w:rsidRPr="008039D4">
        <w:rPr>
          <w:sz w:val="22"/>
          <w:szCs w:val="22"/>
        </w:rPr>
        <w:t>Знання</w:t>
      </w:r>
      <w:r w:rsidR="00AC2B21">
        <w:rPr>
          <w:sz w:val="22"/>
          <w:szCs w:val="22"/>
        </w:rPr>
        <w:t xml:space="preserve">, </w:t>
      </w:r>
      <w:r w:rsidRPr="008039D4">
        <w:rPr>
          <w:sz w:val="22"/>
          <w:szCs w:val="22"/>
        </w:rPr>
        <w:t>вміння</w:t>
      </w:r>
      <w:r w:rsidR="00AC2B21">
        <w:rPr>
          <w:sz w:val="22"/>
          <w:szCs w:val="22"/>
        </w:rPr>
        <w:t xml:space="preserve"> та навички </w:t>
      </w:r>
      <w:r w:rsidRPr="008039D4">
        <w:rPr>
          <w:sz w:val="22"/>
          <w:szCs w:val="22"/>
        </w:rPr>
        <w:t xml:space="preserve">отримані під час вивчення цієї навчальної дисципліни, будуть використані під час </w:t>
      </w:r>
      <w:r w:rsidR="00AC2B21">
        <w:rPr>
          <w:sz w:val="22"/>
          <w:szCs w:val="22"/>
        </w:rPr>
        <w:t>проходження переддипломної практики.</w:t>
      </w:r>
      <w:r w:rsidRPr="008039D4">
        <w:rPr>
          <w:sz w:val="22"/>
          <w:szCs w:val="22"/>
        </w:rPr>
        <w:tab/>
      </w:r>
    </w:p>
    <w:p w:rsidR="008039D4" w:rsidRDefault="008039D4" w:rsidP="0077709C">
      <w:pPr>
        <w:spacing w:before="120"/>
        <w:ind w:left="703" w:firstLine="709"/>
        <w:jc w:val="both"/>
        <w:rPr>
          <w:b/>
          <w:bCs/>
          <w:sz w:val="27"/>
          <w:szCs w:val="27"/>
        </w:rPr>
      </w:pPr>
    </w:p>
    <w:p w:rsidR="00B435B2" w:rsidRDefault="00B435B2">
      <w:pPr>
        <w:widowControl w:val="0"/>
        <w:suppressAutoHyphens/>
        <w:jc w:val="center"/>
        <w:rPr>
          <w:b/>
          <w:bCs/>
        </w:rPr>
      </w:pPr>
    </w:p>
    <w:p w:rsidR="00B435B2" w:rsidRDefault="00B435B2">
      <w:pPr>
        <w:widowControl w:val="0"/>
        <w:suppressAutoHyphens/>
        <w:jc w:val="center"/>
        <w:rPr>
          <w:b/>
          <w:bCs/>
        </w:rPr>
      </w:pPr>
    </w:p>
    <w:p w:rsidR="00B435B2" w:rsidRDefault="002733BF">
      <w:pPr>
        <w:widowControl w:val="0"/>
        <w:suppressAutoHyphens/>
        <w:jc w:val="center"/>
        <w:rPr>
          <w:b/>
          <w:bCs/>
        </w:rPr>
      </w:pPr>
      <w:r>
        <w:rPr>
          <w:b/>
          <w:bCs/>
        </w:rPr>
        <w:br w:type="page"/>
      </w:r>
      <w:r w:rsidR="00B435B2">
        <w:rPr>
          <w:b/>
          <w:bCs/>
        </w:rPr>
        <w:lastRenderedPageBreak/>
        <w:t xml:space="preserve">Методичні рекомендації до </w:t>
      </w:r>
      <w:r w:rsidR="008039D4">
        <w:rPr>
          <w:b/>
          <w:bCs/>
        </w:rPr>
        <w:t xml:space="preserve">індивідуальних </w:t>
      </w:r>
      <w:r w:rsidR="00B435B2">
        <w:rPr>
          <w:b/>
          <w:bCs/>
        </w:rPr>
        <w:t>занять</w:t>
      </w:r>
    </w:p>
    <w:p w:rsidR="00B435B2" w:rsidRDefault="00B435B2">
      <w:pPr>
        <w:widowControl w:val="0"/>
        <w:jc w:val="center"/>
        <w:rPr>
          <w:b/>
          <w:bCs/>
          <w:sz w:val="22"/>
          <w:szCs w:val="22"/>
        </w:rPr>
      </w:pPr>
    </w:p>
    <w:p w:rsidR="00B435B2" w:rsidRDefault="00E7030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Тема:</w:t>
      </w:r>
    </w:p>
    <w:p w:rsidR="008039D4" w:rsidRPr="00362DC3" w:rsidRDefault="008039D4">
      <w:pPr>
        <w:jc w:val="center"/>
        <w:rPr>
          <w:b/>
        </w:rPr>
      </w:pPr>
      <w:r w:rsidRPr="00362DC3">
        <w:rPr>
          <w:b/>
        </w:rPr>
        <w:t xml:space="preserve">Історія розвитку конфіденційного діловодства України. </w:t>
      </w:r>
    </w:p>
    <w:p w:rsidR="008039D4" w:rsidRPr="00362DC3" w:rsidRDefault="008039D4">
      <w:pPr>
        <w:jc w:val="center"/>
        <w:rPr>
          <w:b/>
          <w:bCs/>
        </w:rPr>
      </w:pPr>
      <w:r w:rsidRPr="00362DC3">
        <w:rPr>
          <w:b/>
        </w:rPr>
        <w:t>Створення переліків відомостей інформації з обмеженим доступом</w:t>
      </w:r>
      <w:r w:rsidRPr="00362DC3">
        <w:rPr>
          <w:b/>
          <w:bCs/>
        </w:rPr>
        <w:t xml:space="preserve"> </w:t>
      </w:r>
    </w:p>
    <w:p w:rsidR="002733BF" w:rsidRDefault="002733BF">
      <w:pPr>
        <w:jc w:val="center"/>
        <w:rPr>
          <w:b/>
          <w:bCs/>
          <w:sz w:val="22"/>
          <w:szCs w:val="22"/>
        </w:rPr>
      </w:pPr>
    </w:p>
    <w:p w:rsidR="00B435B2" w:rsidRDefault="00B435B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План</w:t>
      </w:r>
    </w:p>
    <w:p w:rsidR="00B435B2" w:rsidRDefault="00B435B2">
      <w:pPr>
        <w:jc w:val="both"/>
        <w:rPr>
          <w:sz w:val="22"/>
          <w:szCs w:val="22"/>
        </w:rPr>
      </w:pPr>
    </w:p>
    <w:p w:rsidR="006717A6" w:rsidRDefault="007C1586" w:rsidP="006717A6">
      <w:pPr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Р</w:t>
      </w:r>
      <w:r w:rsidR="006717A6">
        <w:rPr>
          <w:sz w:val="22"/>
          <w:szCs w:val="22"/>
        </w:rPr>
        <w:t>озвиток конфіденційного діловодства</w:t>
      </w:r>
      <w:r>
        <w:rPr>
          <w:sz w:val="22"/>
          <w:szCs w:val="22"/>
        </w:rPr>
        <w:t xml:space="preserve"> України</w:t>
      </w:r>
      <w:r w:rsidR="006717A6">
        <w:rPr>
          <w:sz w:val="22"/>
          <w:szCs w:val="22"/>
        </w:rPr>
        <w:t xml:space="preserve"> на сучасному етапі.</w:t>
      </w:r>
    </w:p>
    <w:p w:rsidR="00B435B2" w:rsidRDefault="006717A6">
      <w:pPr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Створення переліків відомостей, що містять інформацію з обмеженим доступом</w:t>
      </w:r>
      <w:r w:rsidR="00B435B2">
        <w:rPr>
          <w:sz w:val="22"/>
          <w:szCs w:val="22"/>
        </w:rPr>
        <w:t>.</w:t>
      </w:r>
    </w:p>
    <w:p w:rsidR="00B435B2" w:rsidRDefault="00B435B2">
      <w:pPr>
        <w:jc w:val="both"/>
        <w:rPr>
          <w:sz w:val="22"/>
          <w:szCs w:val="22"/>
        </w:rPr>
      </w:pPr>
    </w:p>
    <w:p w:rsidR="00B435B2" w:rsidRPr="008039D4" w:rsidRDefault="00B435B2" w:rsidP="00A83BD5">
      <w:pPr>
        <w:ind w:first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Основні поняття:</w:t>
      </w:r>
      <w:r w:rsidR="008039D4">
        <w:rPr>
          <w:b/>
          <w:bCs/>
          <w:sz w:val="22"/>
          <w:szCs w:val="22"/>
        </w:rPr>
        <w:t xml:space="preserve"> </w:t>
      </w:r>
      <w:r w:rsidR="008039D4" w:rsidRPr="008039D4">
        <w:rPr>
          <w:bCs/>
          <w:sz w:val="22"/>
          <w:szCs w:val="22"/>
        </w:rPr>
        <w:t>діловодство,</w:t>
      </w:r>
      <w:r w:rsidR="00AC2B21">
        <w:rPr>
          <w:bCs/>
          <w:sz w:val="22"/>
          <w:szCs w:val="22"/>
        </w:rPr>
        <w:t xml:space="preserve"> </w:t>
      </w:r>
      <w:r w:rsidR="006717A6">
        <w:rPr>
          <w:bCs/>
          <w:sz w:val="22"/>
          <w:szCs w:val="22"/>
        </w:rPr>
        <w:t xml:space="preserve">державна таємниця, </w:t>
      </w:r>
      <w:r w:rsidR="00961C41" w:rsidRPr="008039D4">
        <w:rPr>
          <w:bCs/>
          <w:sz w:val="22"/>
          <w:szCs w:val="22"/>
        </w:rPr>
        <w:t>інформація з</w:t>
      </w:r>
      <w:r w:rsidR="00961C41" w:rsidRPr="00961C41">
        <w:rPr>
          <w:bCs/>
          <w:sz w:val="22"/>
          <w:szCs w:val="22"/>
        </w:rPr>
        <w:t xml:space="preserve"> </w:t>
      </w:r>
      <w:r w:rsidR="00961C41" w:rsidRPr="008039D4">
        <w:rPr>
          <w:bCs/>
          <w:sz w:val="22"/>
          <w:szCs w:val="22"/>
        </w:rPr>
        <w:t>обмеженим доступом</w:t>
      </w:r>
      <w:r w:rsidR="00961C41">
        <w:rPr>
          <w:bCs/>
          <w:sz w:val="22"/>
          <w:szCs w:val="22"/>
        </w:rPr>
        <w:t>,</w:t>
      </w:r>
      <w:r w:rsidR="00961C41" w:rsidRPr="008039D4">
        <w:rPr>
          <w:bCs/>
          <w:sz w:val="22"/>
          <w:szCs w:val="22"/>
        </w:rPr>
        <w:t xml:space="preserve"> </w:t>
      </w:r>
      <w:r w:rsidR="006717A6">
        <w:rPr>
          <w:bCs/>
          <w:sz w:val="22"/>
          <w:szCs w:val="22"/>
        </w:rPr>
        <w:t xml:space="preserve">комерційна таємниця, </w:t>
      </w:r>
      <w:r w:rsidR="008039D4" w:rsidRPr="008039D4">
        <w:rPr>
          <w:bCs/>
          <w:sz w:val="22"/>
          <w:szCs w:val="22"/>
        </w:rPr>
        <w:t xml:space="preserve"> конфіденційне діловодство, </w:t>
      </w:r>
      <w:r w:rsidR="00961C41">
        <w:rPr>
          <w:bCs/>
          <w:sz w:val="22"/>
          <w:szCs w:val="22"/>
        </w:rPr>
        <w:t>П</w:t>
      </w:r>
      <w:r w:rsidR="006717A6">
        <w:rPr>
          <w:bCs/>
          <w:sz w:val="22"/>
          <w:szCs w:val="22"/>
        </w:rPr>
        <w:t>остійно діюча експертна комісія (ПДЕК)</w:t>
      </w:r>
      <w:r w:rsidRPr="008039D4">
        <w:rPr>
          <w:sz w:val="22"/>
          <w:szCs w:val="22"/>
        </w:rPr>
        <w:t>.</w:t>
      </w:r>
    </w:p>
    <w:p w:rsidR="002733BF" w:rsidRDefault="002733BF">
      <w:pPr>
        <w:jc w:val="both"/>
        <w:rPr>
          <w:b/>
          <w:bCs/>
          <w:sz w:val="22"/>
          <w:szCs w:val="22"/>
        </w:rPr>
      </w:pPr>
    </w:p>
    <w:p w:rsidR="00B435B2" w:rsidRDefault="00B435B2">
      <w:pPr>
        <w:jc w:val="both"/>
        <w:rPr>
          <w:sz w:val="22"/>
          <w:szCs w:val="22"/>
          <w:lang w:val="ru-RU"/>
        </w:rPr>
      </w:pPr>
      <w:r>
        <w:rPr>
          <w:b/>
          <w:bCs/>
          <w:sz w:val="22"/>
          <w:szCs w:val="22"/>
        </w:rPr>
        <w:t>Література:</w:t>
      </w:r>
      <w:r>
        <w:rPr>
          <w:sz w:val="22"/>
          <w:szCs w:val="22"/>
        </w:rPr>
        <w:t xml:space="preserve"> </w:t>
      </w:r>
      <w:r w:rsidR="00EB12D1">
        <w:rPr>
          <w:sz w:val="22"/>
          <w:szCs w:val="22"/>
          <w:lang w:val="ru-RU"/>
        </w:rPr>
        <w:t>[1]</w:t>
      </w:r>
      <w:r w:rsidR="00EB12D1">
        <w:rPr>
          <w:sz w:val="22"/>
          <w:szCs w:val="22"/>
        </w:rPr>
        <w:t xml:space="preserve">; </w:t>
      </w:r>
      <w:r w:rsidR="00EB12D1">
        <w:rPr>
          <w:sz w:val="22"/>
          <w:szCs w:val="22"/>
          <w:lang w:val="ru-RU"/>
        </w:rPr>
        <w:t>[7]</w:t>
      </w:r>
      <w:r w:rsidR="00EB12D1">
        <w:rPr>
          <w:sz w:val="22"/>
          <w:szCs w:val="22"/>
        </w:rPr>
        <w:t>;</w:t>
      </w:r>
      <w:r w:rsidR="00EB12D1" w:rsidRPr="00EB12D1">
        <w:rPr>
          <w:sz w:val="22"/>
          <w:szCs w:val="22"/>
          <w:lang w:val="ru-RU"/>
        </w:rPr>
        <w:t xml:space="preserve"> </w:t>
      </w:r>
      <w:r w:rsidR="00EB12D1">
        <w:rPr>
          <w:sz w:val="22"/>
          <w:szCs w:val="22"/>
          <w:lang w:val="ru-RU"/>
        </w:rPr>
        <w:t>[8]</w:t>
      </w:r>
      <w:r w:rsidR="00EB12D1">
        <w:rPr>
          <w:sz w:val="22"/>
          <w:szCs w:val="22"/>
        </w:rPr>
        <w:t>;</w:t>
      </w:r>
      <w:r w:rsidR="00EB12D1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[</w:t>
      </w:r>
      <w:r w:rsidR="00EB12D1">
        <w:rPr>
          <w:sz w:val="22"/>
          <w:szCs w:val="22"/>
          <w:lang w:val="ru-RU"/>
        </w:rPr>
        <w:t>14</w:t>
      </w:r>
      <w:r>
        <w:rPr>
          <w:sz w:val="22"/>
          <w:szCs w:val="22"/>
          <w:lang w:val="ru-RU"/>
        </w:rPr>
        <w:t>]</w:t>
      </w:r>
      <w:r w:rsidR="001728FE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  <w:r w:rsidR="00EB12D1">
        <w:rPr>
          <w:sz w:val="22"/>
          <w:szCs w:val="22"/>
          <w:lang w:val="ru-RU"/>
        </w:rPr>
        <w:t>[</w:t>
      </w:r>
      <w:r w:rsidR="00EB12D1">
        <w:rPr>
          <w:sz w:val="22"/>
          <w:szCs w:val="22"/>
        </w:rPr>
        <w:t>17</w:t>
      </w:r>
      <w:r w:rsidR="00EB12D1">
        <w:rPr>
          <w:sz w:val="22"/>
          <w:szCs w:val="22"/>
          <w:lang w:val="ru-RU"/>
        </w:rPr>
        <w:t>]</w:t>
      </w:r>
      <w:r w:rsidR="00EB12D1">
        <w:rPr>
          <w:sz w:val="22"/>
          <w:szCs w:val="22"/>
        </w:rPr>
        <w:t xml:space="preserve">; </w:t>
      </w:r>
      <w:r>
        <w:rPr>
          <w:sz w:val="22"/>
          <w:szCs w:val="22"/>
          <w:lang w:val="ru-RU"/>
        </w:rPr>
        <w:t>[</w:t>
      </w:r>
      <w:r w:rsidR="00EB12D1">
        <w:rPr>
          <w:sz w:val="22"/>
          <w:szCs w:val="22"/>
          <w:lang w:val="ru-RU"/>
        </w:rPr>
        <w:t>2</w:t>
      </w:r>
      <w:r>
        <w:rPr>
          <w:sz w:val="22"/>
          <w:szCs w:val="22"/>
        </w:rPr>
        <w:t>1</w:t>
      </w:r>
      <w:r>
        <w:rPr>
          <w:sz w:val="22"/>
          <w:szCs w:val="22"/>
          <w:lang w:val="ru-RU"/>
        </w:rPr>
        <w:t>]</w:t>
      </w:r>
      <w:r w:rsidR="00EB12D1">
        <w:rPr>
          <w:sz w:val="22"/>
          <w:szCs w:val="22"/>
          <w:lang w:val="ru-RU"/>
        </w:rPr>
        <w:t>; [22];</w:t>
      </w:r>
      <w:r w:rsidR="00EB12D1" w:rsidRPr="00EB12D1">
        <w:rPr>
          <w:sz w:val="22"/>
          <w:szCs w:val="22"/>
          <w:lang w:val="ru-RU"/>
        </w:rPr>
        <w:t xml:space="preserve"> </w:t>
      </w:r>
      <w:r w:rsidR="00EB12D1">
        <w:rPr>
          <w:sz w:val="22"/>
          <w:szCs w:val="22"/>
          <w:lang w:val="ru-RU"/>
        </w:rPr>
        <w:t>[23];</w:t>
      </w:r>
      <w:r w:rsidR="00EB12D1" w:rsidRPr="00EB12D1">
        <w:rPr>
          <w:sz w:val="22"/>
          <w:szCs w:val="22"/>
          <w:lang w:val="ru-RU"/>
        </w:rPr>
        <w:t xml:space="preserve"> </w:t>
      </w:r>
      <w:r w:rsidR="00EB12D1">
        <w:rPr>
          <w:sz w:val="22"/>
          <w:szCs w:val="22"/>
          <w:lang w:val="ru-RU"/>
        </w:rPr>
        <w:t>[24]</w:t>
      </w:r>
      <w:r>
        <w:rPr>
          <w:sz w:val="22"/>
          <w:szCs w:val="22"/>
        </w:rPr>
        <w:t>.</w:t>
      </w:r>
    </w:p>
    <w:p w:rsidR="00B435B2" w:rsidRDefault="00B435B2" w:rsidP="003346FA">
      <w:pPr>
        <w:rPr>
          <w:b/>
          <w:bCs/>
          <w:sz w:val="22"/>
          <w:szCs w:val="22"/>
        </w:rPr>
      </w:pPr>
    </w:p>
    <w:p w:rsidR="00B435B2" w:rsidRDefault="00B435B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Методичні рекомендації</w:t>
      </w:r>
    </w:p>
    <w:p w:rsidR="0077709C" w:rsidRDefault="00B920D1" w:rsidP="003346FA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Готуючи відповідь на </w:t>
      </w:r>
      <w:r w:rsidRPr="00B920D1">
        <w:rPr>
          <w:b/>
          <w:color w:val="000000"/>
          <w:sz w:val="22"/>
          <w:szCs w:val="22"/>
        </w:rPr>
        <w:t>перше питання</w:t>
      </w:r>
      <w:r>
        <w:rPr>
          <w:color w:val="000000"/>
          <w:sz w:val="22"/>
          <w:szCs w:val="22"/>
        </w:rPr>
        <w:t xml:space="preserve">, </w:t>
      </w:r>
      <w:r w:rsidR="00961C41">
        <w:rPr>
          <w:color w:val="000000"/>
          <w:sz w:val="22"/>
          <w:szCs w:val="22"/>
        </w:rPr>
        <w:t>необхідно</w:t>
      </w:r>
      <w:r>
        <w:rPr>
          <w:color w:val="000000"/>
          <w:sz w:val="22"/>
          <w:szCs w:val="22"/>
        </w:rPr>
        <w:t xml:space="preserve"> зважати на сучасні реалії.  </w:t>
      </w:r>
      <w:r w:rsidR="00467A61">
        <w:rPr>
          <w:color w:val="000000"/>
          <w:sz w:val="22"/>
          <w:szCs w:val="22"/>
        </w:rPr>
        <w:t>К</w:t>
      </w:r>
      <w:r w:rsidR="00467A61" w:rsidRPr="00467A61">
        <w:rPr>
          <w:color w:val="000000"/>
          <w:sz w:val="22"/>
          <w:szCs w:val="22"/>
        </w:rPr>
        <w:t>онкурентна боротьба</w:t>
      </w:r>
      <w:r>
        <w:rPr>
          <w:color w:val="000000"/>
          <w:sz w:val="22"/>
          <w:szCs w:val="22"/>
        </w:rPr>
        <w:t xml:space="preserve"> – с</w:t>
      </w:r>
      <w:r w:rsidR="00467A61" w:rsidRPr="00467A61">
        <w:rPr>
          <w:color w:val="000000"/>
          <w:sz w:val="22"/>
          <w:szCs w:val="22"/>
        </w:rPr>
        <w:t>упутник комерційної діяльності та умова виживання комерційних підприємств. Звідси</w:t>
      </w:r>
      <w:r>
        <w:rPr>
          <w:color w:val="000000"/>
          <w:sz w:val="22"/>
          <w:szCs w:val="22"/>
        </w:rPr>
        <w:t xml:space="preserve"> – </w:t>
      </w:r>
      <w:r w:rsidR="00467A61" w:rsidRPr="00467A61">
        <w:rPr>
          <w:color w:val="000000"/>
          <w:sz w:val="22"/>
          <w:szCs w:val="22"/>
        </w:rPr>
        <w:t xml:space="preserve">прагнення зберегти в секреті від конкурентів ті прийоми та особливості своєї діяльності, які забезпечують перевагу над ними, звідси і прагнення конкурентів виявити ці секрети, щоб використовувати їх у своїх інтересах. Отримання, використання, розголошення таких секретів без згоди їх власників віднесені законодавством до однієї з форм недобросовісної конкуренції, званої промисловим шпигунством. </w:t>
      </w:r>
      <w:r w:rsidR="00824890">
        <w:rPr>
          <w:color w:val="000000"/>
          <w:sz w:val="22"/>
          <w:szCs w:val="22"/>
        </w:rPr>
        <w:t>С</w:t>
      </w:r>
      <w:r w:rsidR="00467A61" w:rsidRPr="00467A61">
        <w:rPr>
          <w:color w:val="000000"/>
          <w:sz w:val="22"/>
          <w:szCs w:val="22"/>
        </w:rPr>
        <w:t>екрети комерційної діяльності</w:t>
      </w:r>
      <w:r w:rsidR="00824890">
        <w:rPr>
          <w:color w:val="000000"/>
          <w:sz w:val="22"/>
          <w:szCs w:val="22"/>
        </w:rPr>
        <w:t>, які потребують захисту,</w:t>
      </w:r>
      <w:r w:rsidR="00467A61" w:rsidRPr="00467A61">
        <w:rPr>
          <w:color w:val="000000"/>
          <w:sz w:val="22"/>
          <w:szCs w:val="22"/>
        </w:rPr>
        <w:t xml:space="preserve"> отримали назву комерційної таємниці. Поняття комерційної таємниці також має свою історію.</w:t>
      </w:r>
      <w:r>
        <w:rPr>
          <w:color w:val="000000"/>
          <w:sz w:val="22"/>
          <w:szCs w:val="22"/>
        </w:rPr>
        <w:t xml:space="preserve">      </w:t>
      </w:r>
    </w:p>
    <w:p w:rsidR="0077709C" w:rsidRDefault="00283A1D" w:rsidP="002733BF">
      <w:pPr>
        <w:ind w:left="-142" w:firstLine="850"/>
        <w:jc w:val="both"/>
        <w:rPr>
          <w:rStyle w:val="apple-converted-space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 відповіді варто наголосити, що в</w:t>
      </w:r>
      <w:r w:rsidR="00467A61" w:rsidRPr="00467A61">
        <w:rPr>
          <w:color w:val="000000"/>
          <w:sz w:val="22"/>
          <w:szCs w:val="22"/>
        </w:rPr>
        <w:t xml:space="preserve">ідродження в другій половині </w:t>
      </w:r>
      <w:r w:rsidR="00B920D1">
        <w:rPr>
          <w:color w:val="000000"/>
          <w:sz w:val="22"/>
          <w:szCs w:val="22"/>
        </w:rPr>
        <w:t>19</w:t>
      </w:r>
      <w:r w:rsidR="00467A61" w:rsidRPr="00467A61">
        <w:rPr>
          <w:color w:val="000000"/>
          <w:sz w:val="22"/>
          <w:szCs w:val="22"/>
        </w:rPr>
        <w:t>80-х р</w:t>
      </w:r>
      <w:r w:rsidR="00B920D1">
        <w:rPr>
          <w:color w:val="000000"/>
          <w:sz w:val="22"/>
          <w:szCs w:val="22"/>
        </w:rPr>
        <w:t>оків</w:t>
      </w:r>
      <w:r w:rsidR="00467A61" w:rsidRPr="00467A61">
        <w:rPr>
          <w:color w:val="000000"/>
          <w:sz w:val="22"/>
          <w:szCs w:val="22"/>
        </w:rPr>
        <w:t xml:space="preserve"> підприємницької діяльності спричинило за собою розробку</w:t>
      </w:r>
      <w:r w:rsidR="00961C41">
        <w:rPr>
          <w:color w:val="000000"/>
          <w:sz w:val="22"/>
          <w:szCs w:val="22"/>
        </w:rPr>
        <w:t>,</w:t>
      </w:r>
      <w:r w:rsidR="00467A61" w:rsidRPr="00467A61">
        <w:rPr>
          <w:color w:val="000000"/>
          <w:sz w:val="22"/>
          <w:szCs w:val="22"/>
        </w:rPr>
        <w:t xml:space="preserve"> пов'язаних з нею</w:t>
      </w:r>
      <w:r w:rsidR="00961C41">
        <w:rPr>
          <w:color w:val="000000"/>
          <w:sz w:val="22"/>
          <w:szCs w:val="22"/>
        </w:rPr>
        <w:t>,</w:t>
      </w:r>
      <w:r w:rsidR="00467A61" w:rsidRPr="00467A61">
        <w:rPr>
          <w:color w:val="000000"/>
          <w:sz w:val="22"/>
          <w:szCs w:val="22"/>
        </w:rPr>
        <w:t xml:space="preserve"> нормативних документів, в тому числі що стосуються комерційної таємниці. У першу чергу </w:t>
      </w:r>
      <w:r w:rsidR="00467A61" w:rsidRPr="00467A61">
        <w:rPr>
          <w:color w:val="000000"/>
          <w:sz w:val="22"/>
          <w:szCs w:val="22"/>
        </w:rPr>
        <w:lastRenderedPageBreak/>
        <w:t xml:space="preserve">потурбувалися сформулювати визначення комерційної таємниці. Таке визначення було </w:t>
      </w:r>
      <w:r w:rsidR="00961C41">
        <w:rPr>
          <w:color w:val="000000"/>
          <w:sz w:val="22"/>
          <w:szCs w:val="22"/>
        </w:rPr>
        <w:t xml:space="preserve">надане </w:t>
      </w:r>
      <w:r w:rsidR="00467A61" w:rsidRPr="00467A61">
        <w:rPr>
          <w:color w:val="000000"/>
          <w:sz w:val="22"/>
          <w:szCs w:val="22"/>
        </w:rPr>
        <w:t>в 1990 р</w:t>
      </w:r>
      <w:r w:rsidR="00961C41">
        <w:rPr>
          <w:color w:val="000000"/>
          <w:sz w:val="22"/>
          <w:szCs w:val="22"/>
        </w:rPr>
        <w:t>оці</w:t>
      </w:r>
      <w:r w:rsidR="00467A61" w:rsidRPr="00467A61">
        <w:rPr>
          <w:color w:val="000000"/>
          <w:sz w:val="22"/>
          <w:szCs w:val="22"/>
        </w:rPr>
        <w:t xml:space="preserve"> </w:t>
      </w:r>
      <w:r w:rsidR="00961C41">
        <w:rPr>
          <w:color w:val="000000"/>
          <w:sz w:val="22"/>
          <w:szCs w:val="22"/>
        </w:rPr>
        <w:t>у</w:t>
      </w:r>
      <w:r w:rsidR="00117732">
        <w:rPr>
          <w:color w:val="000000"/>
          <w:sz w:val="22"/>
          <w:szCs w:val="22"/>
        </w:rPr>
        <w:t xml:space="preserve"> Законі «Про підприємства в СРСР»</w:t>
      </w:r>
      <w:r w:rsidR="00467A61" w:rsidRPr="00467A61">
        <w:rPr>
          <w:color w:val="000000"/>
          <w:sz w:val="22"/>
          <w:szCs w:val="22"/>
        </w:rPr>
        <w:t xml:space="preserve">. У ньому сказано: </w:t>
      </w:r>
      <w:r>
        <w:rPr>
          <w:color w:val="000000"/>
          <w:sz w:val="22"/>
          <w:szCs w:val="22"/>
        </w:rPr>
        <w:t>«</w:t>
      </w:r>
      <w:r w:rsidR="00467A61" w:rsidRPr="00467A61">
        <w:rPr>
          <w:color w:val="000000"/>
          <w:sz w:val="22"/>
          <w:szCs w:val="22"/>
        </w:rPr>
        <w:t>Під комерційною таємницею підприємства розуміються</w:t>
      </w:r>
      <w:r>
        <w:rPr>
          <w:color w:val="000000"/>
          <w:sz w:val="22"/>
          <w:szCs w:val="22"/>
        </w:rPr>
        <w:t xml:space="preserve"> відомості, що </w:t>
      </w:r>
      <w:r w:rsidR="00467A61" w:rsidRPr="00467A61">
        <w:rPr>
          <w:color w:val="000000"/>
          <w:sz w:val="22"/>
          <w:szCs w:val="22"/>
        </w:rPr>
        <w:t xml:space="preserve"> не є державними секретам</w:t>
      </w:r>
      <w:r>
        <w:rPr>
          <w:color w:val="000000"/>
          <w:sz w:val="22"/>
          <w:szCs w:val="22"/>
        </w:rPr>
        <w:t>и</w:t>
      </w:r>
      <w:r w:rsidR="00117732">
        <w:rPr>
          <w:color w:val="000000"/>
          <w:sz w:val="22"/>
          <w:szCs w:val="22"/>
        </w:rPr>
        <w:t>, пов</w:t>
      </w:r>
      <w:r w:rsidR="00117732" w:rsidRPr="00117732">
        <w:rPr>
          <w:color w:val="000000"/>
          <w:sz w:val="22"/>
          <w:szCs w:val="22"/>
        </w:rPr>
        <w:t>’</w:t>
      </w:r>
      <w:r w:rsidR="00467A61" w:rsidRPr="00467A61">
        <w:rPr>
          <w:color w:val="000000"/>
          <w:sz w:val="22"/>
          <w:szCs w:val="22"/>
        </w:rPr>
        <w:t>язані з виробництвом, технологічною інформацією, управлінням, фінансами та іншою діяльністю підприємства, розголошення (передача, витік) яких може завдати шкоди його інтересам</w:t>
      </w:r>
      <w:r>
        <w:rPr>
          <w:color w:val="000000"/>
          <w:sz w:val="22"/>
          <w:szCs w:val="22"/>
        </w:rPr>
        <w:t>»</w:t>
      </w:r>
      <w:r w:rsidR="00467A61" w:rsidRPr="00467A61">
        <w:rPr>
          <w:color w:val="000000"/>
          <w:sz w:val="22"/>
          <w:szCs w:val="22"/>
        </w:rPr>
        <w:t>.</w:t>
      </w:r>
      <w:r w:rsidR="00467A61" w:rsidRPr="00467A61">
        <w:rPr>
          <w:rStyle w:val="apple-converted-space"/>
          <w:color w:val="000000"/>
          <w:sz w:val="22"/>
          <w:szCs w:val="22"/>
        </w:rPr>
        <w:t> </w:t>
      </w:r>
      <w:r w:rsidR="00467A61">
        <w:rPr>
          <w:rStyle w:val="apple-converted-space"/>
          <w:color w:val="000000"/>
          <w:sz w:val="22"/>
          <w:szCs w:val="22"/>
        </w:rPr>
        <w:t xml:space="preserve"> </w:t>
      </w:r>
    </w:p>
    <w:p w:rsidR="002733BF" w:rsidRDefault="00283A1D" w:rsidP="002733BF">
      <w:pPr>
        <w:ind w:left="-142" w:firstLine="850"/>
        <w:jc w:val="both"/>
        <w:rPr>
          <w:color w:val="000000"/>
          <w:sz w:val="22"/>
          <w:szCs w:val="22"/>
          <w:shd w:val="clear" w:color="auto" w:fill="FFFFFF"/>
        </w:rPr>
      </w:pPr>
      <w:r w:rsidRPr="007A75D0">
        <w:rPr>
          <w:sz w:val="22"/>
          <w:szCs w:val="22"/>
        </w:rPr>
        <w:t>Зі здобуттям незалежності</w:t>
      </w:r>
      <w:r w:rsidR="00824890">
        <w:rPr>
          <w:sz w:val="22"/>
          <w:szCs w:val="22"/>
        </w:rPr>
        <w:t xml:space="preserve">, </w:t>
      </w:r>
      <w:r w:rsidRPr="007A75D0">
        <w:rPr>
          <w:sz w:val="22"/>
          <w:szCs w:val="22"/>
        </w:rPr>
        <w:t>Україн</w:t>
      </w:r>
      <w:r w:rsidR="00824890">
        <w:rPr>
          <w:sz w:val="22"/>
          <w:szCs w:val="22"/>
        </w:rPr>
        <w:t>а</w:t>
      </w:r>
      <w:r w:rsidRPr="007A75D0">
        <w:rPr>
          <w:sz w:val="22"/>
          <w:szCs w:val="22"/>
        </w:rPr>
        <w:t xml:space="preserve"> починає самостійно створювати і розвивати власну систему державних органів та національне законодавство. Одним з перших </w:t>
      </w:r>
      <w:proofErr w:type="spellStart"/>
      <w:r w:rsidRPr="007A75D0">
        <w:rPr>
          <w:sz w:val="22"/>
          <w:szCs w:val="22"/>
        </w:rPr>
        <w:t>законодавчів</w:t>
      </w:r>
      <w:proofErr w:type="spellEnd"/>
      <w:r w:rsidRPr="007A75D0">
        <w:rPr>
          <w:sz w:val="22"/>
          <w:szCs w:val="22"/>
        </w:rPr>
        <w:t xml:space="preserve"> актів, який закр</w:t>
      </w:r>
      <w:r w:rsidR="00752051">
        <w:rPr>
          <w:sz w:val="22"/>
          <w:szCs w:val="22"/>
        </w:rPr>
        <w:t>і</w:t>
      </w:r>
      <w:r w:rsidRPr="007A75D0">
        <w:rPr>
          <w:sz w:val="22"/>
          <w:szCs w:val="22"/>
        </w:rPr>
        <w:t>пив право громадян на інформацію, заклав правові основи інформаційної діяльн</w:t>
      </w:r>
      <w:r w:rsidR="00D83120">
        <w:rPr>
          <w:sz w:val="22"/>
          <w:szCs w:val="22"/>
        </w:rPr>
        <w:t xml:space="preserve">ості був </w:t>
      </w:r>
      <w:proofErr w:type="spellStart"/>
      <w:r w:rsidR="00D83120">
        <w:rPr>
          <w:sz w:val="22"/>
          <w:szCs w:val="22"/>
        </w:rPr>
        <w:t>принятий</w:t>
      </w:r>
      <w:proofErr w:type="spellEnd"/>
      <w:r w:rsidR="00D83120">
        <w:rPr>
          <w:sz w:val="22"/>
          <w:szCs w:val="22"/>
        </w:rPr>
        <w:t xml:space="preserve"> 2 жовтня 1992 </w:t>
      </w:r>
      <w:r w:rsidRPr="007A75D0">
        <w:rPr>
          <w:sz w:val="22"/>
          <w:szCs w:val="22"/>
        </w:rPr>
        <w:t xml:space="preserve">року Закон України </w:t>
      </w:r>
      <w:r w:rsidR="007A75D0">
        <w:rPr>
          <w:sz w:val="22"/>
          <w:szCs w:val="22"/>
        </w:rPr>
        <w:t>«</w:t>
      </w:r>
      <w:r w:rsidRPr="007A75D0">
        <w:rPr>
          <w:sz w:val="22"/>
          <w:szCs w:val="22"/>
        </w:rPr>
        <w:t>Про інформацію</w:t>
      </w:r>
      <w:r w:rsidR="007A75D0">
        <w:rPr>
          <w:sz w:val="22"/>
          <w:szCs w:val="22"/>
        </w:rPr>
        <w:t>»</w:t>
      </w:r>
      <w:r w:rsidRPr="007A75D0">
        <w:rPr>
          <w:sz w:val="22"/>
          <w:szCs w:val="22"/>
        </w:rPr>
        <w:t xml:space="preserve">. Саме цим законом вперше було введено в обіг термін </w:t>
      </w:r>
      <w:r w:rsidR="00961C41">
        <w:rPr>
          <w:sz w:val="22"/>
          <w:szCs w:val="22"/>
        </w:rPr>
        <w:t>«</w:t>
      </w:r>
      <w:r w:rsidRPr="007A75D0">
        <w:rPr>
          <w:sz w:val="22"/>
          <w:szCs w:val="22"/>
        </w:rPr>
        <w:t>конфіденціальна інформація</w:t>
      </w:r>
      <w:r w:rsidR="00961C41">
        <w:rPr>
          <w:sz w:val="22"/>
          <w:szCs w:val="22"/>
        </w:rPr>
        <w:t xml:space="preserve">». </w:t>
      </w:r>
      <w:r w:rsidRPr="007A75D0">
        <w:rPr>
          <w:sz w:val="22"/>
          <w:szCs w:val="22"/>
        </w:rPr>
        <w:t xml:space="preserve">Відповідно до ст. 28 Закону України </w:t>
      </w:r>
      <w:r w:rsidR="007A75D0">
        <w:rPr>
          <w:sz w:val="22"/>
          <w:szCs w:val="22"/>
        </w:rPr>
        <w:t>«П</w:t>
      </w:r>
      <w:r w:rsidRPr="007A75D0">
        <w:rPr>
          <w:sz w:val="22"/>
          <w:szCs w:val="22"/>
        </w:rPr>
        <w:t>ро інформацію</w:t>
      </w:r>
      <w:r w:rsidR="007A75D0">
        <w:rPr>
          <w:sz w:val="22"/>
          <w:szCs w:val="22"/>
        </w:rPr>
        <w:t xml:space="preserve">», </w:t>
      </w:r>
      <w:r w:rsidRPr="007A75D0">
        <w:rPr>
          <w:sz w:val="22"/>
          <w:szCs w:val="22"/>
        </w:rPr>
        <w:t xml:space="preserve">інформація поділяється на відкриту інформацію та інформацію з обмеженим доступом. Інформація з обмеженим доступом </w:t>
      </w:r>
      <w:r w:rsidR="007A75D0">
        <w:rPr>
          <w:sz w:val="22"/>
          <w:szCs w:val="22"/>
        </w:rPr>
        <w:t xml:space="preserve">– </w:t>
      </w:r>
      <w:r w:rsidRPr="007A75D0">
        <w:rPr>
          <w:sz w:val="22"/>
          <w:szCs w:val="22"/>
        </w:rPr>
        <w:t>це відомості конфіденційного або таємного характер</w:t>
      </w:r>
      <w:r w:rsidR="00961C41">
        <w:rPr>
          <w:sz w:val="22"/>
          <w:szCs w:val="22"/>
        </w:rPr>
        <w:t>у</w:t>
      </w:r>
      <w:r w:rsidRPr="007A75D0">
        <w:rPr>
          <w:sz w:val="22"/>
          <w:szCs w:val="22"/>
        </w:rPr>
        <w:t>, правовий статус яких передбачений законодавством України, які визначені такими до встановлених юридичних процедур і право на обмеження доступу</w:t>
      </w:r>
      <w:r w:rsidR="00961C41">
        <w:rPr>
          <w:sz w:val="22"/>
          <w:szCs w:val="22"/>
        </w:rPr>
        <w:t xml:space="preserve"> </w:t>
      </w:r>
      <w:r w:rsidRPr="007A75D0">
        <w:rPr>
          <w:sz w:val="22"/>
          <w:szCs w:val="22"/>
        </w:rPr>
        <w:t>до яких надано власнику таких відомостей. Інформація з обмеженим доступом за своїм правовим режимом поділяється на конфіденційну і таємну</w:t>
      </w:r>
      <w:r w:rsidR="00961C41">
        <w:rPr>
          <w:sz w:val="22"/>
          <w:szCs w:val="22"/>
        </w:rPr>
        <w:t xml:space="preserve"> </w:t>
      </w:r>
      <w:r w:rsidRPr="007A75D0">
        <w:rPr>
          <w:sz w:val="22"/>
          <w:szCs w:val="22"/>
        </w:rPr>
        <w:t>(ст.</w:t>
      </w:r>
      <w:r w:rsidR="00D83120">
        <w:rPr>
          <w:sz w:val="22"/>
          <w:szCs w:val="22"/>
        </w:rPr>
        <w:t xml:space="preserve"> </w:t>
      </w:r>
      <w:r w:rsidRPr="007A75D0">
        <w:rPr>
          <w:sz w:val="22"/>
          <w:szCs w:val="22"/>
        </w:rPr>
        <w:t xml:space="preserve">30 Закону України </w:t>
      </w:r>
      <w:r w:rsidR="00824890">
        <w:rPr>
          <w:sz w:val="22"/>
          <w:szCs w:val="22"/>
        </w:rPr>
        <w:t>«</w:t>
      </w:r>
      <w:r w:rsidRPr="007A75D0">
        <w:rPr>
          <w:sz w:val="22"/>
          <w:szCs w:val="22"/>
        </w:rPr>
        <w:t>Про інформацію</w:t>
      </w:r>
      <w:r w:rsidR="00824890">
        <w:rPr>
          <w:sz w:val="22"/>
          <w:szCs w:val="22"/>
        </w:rPr>
        <w:t>»</w:t>
      </w:r>
      <w:r w:rsidRPr="007A75D0">
        <w:rPr>
          <w:sz w:val="22"/>
          <w:szCs w:val="22"/>
        </w:rPr>
        <w:t>).</w:t>
      </w:r>
      <w:r w:rsidR="00824890">
        <w:rPr>
          <w:sz w:val="22"/>
          <w:szCs w:val="22"/>
        </w:rPr>
        <w:t xml:space="preserve"> </w:t>
      </w:r>
      <w:r w:rsidRPr="007A75D0">
        <w:rPr>
          <w:sz w:val="22"/>
          <w:szCs w:val="22"/>
        </w:rPr>
        <w:t>Конфіденційна інформація</w:t>
      </w:r>
      <w:r w:rsidR="00824890">
        <w:rPr>
          <w:sz w:val="22"/>
          <w:szCs w:val="22"/>
        </w:rPr>
        <w:t xml:space="preserve"> – ц</w:t>
      </w:r>
      <w:r w:rsidRPr="007A75D0">
        <w:rPr>
          <w:sz w:val="22"/>
          <w:szCs w:val="22"/>
        </w:rPr>
        <w:t>е відомості, які знаходяться у володінні, користуванні окремих фізичних чи юридичних осіб і поширюються за їх бажанням відповідно до передбачених ними умов</w:t>
      </w:r>
      <w:r w:rsidR="004B0E87">
        <w:rPr>
          <w:sz w:val="22"/>
          <w:szCs w:val="22"/>
        </w:rPr>
        <w:t xml:space="preserve"> (ст. 32 За</w:t>
      </w:r>
      <w:r w:rsidRPr="007A75D0">
        <w:rPr>
          <w:sz w:val="22"/>
          <w:szCs w:val="22"/>
        </w:rPr>
        <w:t>кон</w:t>
      </w:r>
      <w:r w:rsidR="004B0E87">
        <w:rPr>
          <w:sz w:val="22"/>
          <w:szCs w:val="22"/>
        </w:rPr>
        <w:t>у</w:t>
      </w:r>
      <w:r w:rsidRPr="007A75D0">
        <w:rPr>
          <w:sz w:val="22"/>
          <w:szCs w:val="22"/>
        </w:rPr>
        <w:t xml:space="preserve"> України </w:t>
      </w:r>
      <w:r w:rsidR="00824890">
        <w:rPr>
          <w:sz w:val="22"/>
          <w:szCs w:val="22"/>
        </w:rPr>
        <w:t>«</w:t>
      </w:r>
      <w:r w:rsidRPr="007A75D0">
        <w:rPr>
          <w:sz w:val="22"/>
          <w:szCs w:val="22"/>
        </w:rPr>
        <w:t>Про інформацію</w:t>
      </w:r>
      <w:r w:rsidR="00824890">
        <w:rPr>
          <w:sz w:val="22"/>
          <w:szCs w:val="22"/>
        </w:rPr>
        <w:t>»</w:t>
      </w:r>
      <w:r w:rsidR="004B0E87">
        <w:rPr>
          <w:sz w:val="22"/>
          <w:szCs w:val="22"/>
        </w:rPr>
        <w:t>)</w:t>
      </w:r>
      <w:r w:rsidR="006D658B">
        <w:rPr>
          <w:sz w:val="22"/>
          <w:szCs w:val="22"/>
        </w:rPr>
        <w:t>.</w:t>
      </w:r>
      <w:r w:rsidRPr="007A75D0">
        <w:rPr>
          <w:sz w:val="22"/>
          <w:szCs w:val="22"/>
        </w:rPr>
        <w:t xml:space="preserve"> </w:t>
      </w:r>
      <w:r w:rsidR="003C1716" w:rsidRPr="00B920D1">
        <w:rPr>
          <w:color w:val="000000"/>
          <w:sz w:val="22"/>
          <w:szCs w:val="22"/>
          <w:shd w:val="clear" w:color="auto" w:fill="FFFFFF"/>
        </w:rPr>
        <w:t>Роботу з документами, які містять конфіденційну інформацію, що є власністю держави, регламентує «Інструкція про порядок обліку, зберігання і використання документів, справ та інших матеріальних носіїв інформації, які містять конфіденційну інформацію, що є власністю держави»</w:t>
      </w:r>
      <w:r w:rsidR="00B920D1" w:rsidRPr="00B920D1">
        <w:rPr>
          <w:color w:val="000000"/>
          <w:sz w:val="22"/>
          <w:szCs w:val="22"/>
          <w:shd w:val="clear" w:color="auto" w:fill="FFFFFF"/>
        </w:rPr>
        <w:t>.</w:t>
      </w:r>
      <w:r w:rsidR="003C1716" w:rsidRPr="00B920D1">
        <w:rPr>
          <w:color w:val="000000"/>
          <w:sz w:val="22"/>
          <w:szCs w:val="22"/>
          <w:shd w:val="clear" w:color="auto" w:fill="FFFFFF"/>
        </w:rPr>
        <w:t xml:space="preserve"> Хоча</w:t>
      </w:r>
      <w:r w:rsidR="00B920D1" w:rsidRPr="00B920D1">
        <w:rPr>
          <w:color w:val="000000"/>
          <w:sz w:val="22"/>
          <w:szCs w:val="22"/>
          <w:shd w:val="clear" w:color="auto" w:fill="FFFFFF"/>
        </w:rPr>
        <w:t xml:space="preserve"> </w:t>
      </w:r>
      <w:r w:rsidR="00961C41">
        <w:rPr>
          <w:color w:val="000000"/>
          <w:sz w:val="22"/>
          <w:szCs w:val="22"/>
          <w:shd w:val="clear" w:color="auto" w:fill="FFFFFF"/>
        </w:rPr>
        <w:t xml:space="preserve">ця </w:t>
      </w:r>
      <w:r w:rsidR="003C1716" w:rsidRPr="00B920D1">
        <w:rPr>
          <w:color w:val="000000"/>
          <w:sz w:val="22"/>
          <w:szCs w:val="22"/>
          <w:shd w:val="clear" w:color="auto" w:fill="FFFFFF"/>
        </w:rPr>
        <w:t>Інструкція регулює питання конфіденційного діловодства щодо документів, які містять конфіденційну інформацію, що є власністю держави, зазначимо, що багато підприємств взяли її «на озброєння» для організації конфіденційного діловодства у власному бізнесі.</w:t>
      </w:r>
    </w:p>
    <w:p w:rsidR="002733BF" w:rsidRDefault="006717A6" w:rsidP="002733BF">
      <w:pPr>
        <w:ind w:left="-142" w:right="56" w:firstLine="850"/>
        <w:jc w:val="both"/>
        <w:rPr>
          <w:sz w:val="22"/>
          <w:szCs w:val="22"/>
        </w:rPr>
      </w:pPr>
      <w:r w:rsidRPr="006D658B">
        <w:rPr>
          <w:sz w:val="22"/>
          <w:szCs w:val="22"/>
        </w:rPr>
        <w:t xml:space="preserve">Організація і технологія конфіденційного діловодства не регламентовані державними нормативними актами. Їх повинен </w:t>
      </w:r>
    </w:p>
    <w:p w:rsidR="002733BF" w:rsidRPr="002733BF" w:rsidRDefault="002733BF" w:rsidP="002733BF">
      <w:pPr>
        <w:ind w:left="-142" w:right="-227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br w:type="page"/>
      </w:r>
      <w:r w:rsidR="006717A6" w:rsidRPr="006D658B">
        <w:rPr>
          <w:sz w:val="22"/>
          <w:szCs w:val="22"/>
        </w:rPr>
        <w:lastRenderedPageBreak/>
        <w:t>визначати власник конфіденційних документів, з огляду на специфіку діяльності підприємства. Однак при цьому йому необхідно керуватися визначеними нормами і правилами роботи з конфіденційними документами, що забезпечують потрібний рівень функціонування підприємства, збереженість документів і конфіденційність інформації, що міститься в них.</w:t>
      </w:r>
    </w:p>
    <w:p w:rsidR="002733BF" w:rsidRDefault="00752051" w:rsidP="002733BF">
      <w:pPr>
        <w:ind w:left="-142" w:right="-227" w:firstLine="567"/>
        <w:jc w:val="both"/>
        <w:rPr>
          <w:sz w:val="22"/>
          <w:szCs w:val="22"/>
        </w:rPr>
      </w:pPr>
      <w:r w:rsidRPr="002733BF">
        <w:rPr>
          <w:sz w:val="22"/>
          <w:szCs w:val="22"/>
          <w:shd w:val="clear" w:color="auto" w:fill="FFFFFF"/>
        </w:rPr>
        <w:t>Пам’ятайте, що с</w:t>
      </w:r>
      <w:r w:rsidR="00785966" w:rsidRPr="002733BF">
        <w:rPr>
          <w:sz w:val="22"/>
          <w:szCs w:val="22"/>
          <w:shd w:val="clear" w:color="auto" w:fill="FFFFFF"/>
        </w:rPr>
        <w:t>клад документованої конфіденційної інформації залежить від компетенції і функцій підприємства, характеру його діяльності, взаємозв'язків з іншими підприємствами, порядку вирішення питань.</w:t>
      </w:r>
      <w:r w:rsidRPr="002733BF">
        <w:rPr>
          <w:sz w:val="22"/>
          <w:szCs w:val="22"/>
          <w:shd w:val="clear" w:color="auto" w:fill="FFFFFF"/>
        </w:rPr>
        <w:t xml:space="preserve"> </w:t>
      </w:r>
      <w:r w:rsidR="00785966" w:rsidRPr="002733BF">
        <w:rPr>
          <w:sz w:val="22"/>
          <w:szCs w:val="22"/>
        </w:rPr>
        <w:t>Перелік відомостей, що складають комерційну таємницю, розробляється для кожного підприємства самим підприємством</w:t>
      </w:r>
      <w:r w:rsidR="00785966" w:rsidRPr="002733BF">
        <w:rPr>
          <w:rStyle w:val="apple-converted-space"/>
          <w:i/>
          <w:color w:val="000000"/>
          <w:sz w:val="22"/>
          <w:szCs w:val="22"/>
        </w:rPr>
        <w:t> </w:t>
      </w:r>
      <w:r w:rsidR="00117732" w:rsidRPr="00117732">
        <w:rPr>
          <w:sz w:val="22"/>
          <w:szCs w:val="22"/>
          <w:lang w:val="ru-RU"/>
        </w:rPr>
        <w:noBreakHyphen/>
      </w:r>
      <w:r w:rsidR="00785966" w:rsidRPr="002733BF">
        <w:rPr>
          <w:sz w:val="22"/>
          <w:szCs w:val="22"/>
        </w:rPr>
        <w:t xml:space="preserve"> власником інформації. Це випливає з </w:t>
      </w:r>
      <w:r w:rsidR="00961C41" w:rsidRPr="002733BF">
        <w:rPr>
          <w:sz w:val="22"/>
          <w:szCs w:val="22"/>
        </w:rPr>
        <w:t xml:space="preserve">чинного </w:t>
      </w:r>
      <w:r w:rsidR="00785966" w:rsidRPr="002733BF">
        <w:rPr>
          <w:sz w:val="22"/>
          <w:szCs w:val="22"/>
        </w:rPr>
        <w:t xml:space="preserve">законодавства, яким встановлено, що склад і обсяг таких відомостей визначається власником інформації. Таким чином, право підприємця на </w:t>
      </w:r>
      <w:r w:rsidR="00961C41" w:rsidRPr="002733BF">
        <w:rPr>
          <w:sz w:val="22"/>
          <w:szCs w:val="22"/>
        </w:rPr>
        <w:t>зміст</w:t>
      </w:r>
      <w:r w:rsidR="00785966" w:rsidRPr="002733BF">
        <w:rPr>
          <w:sz w:val="22"/>
          <w:szCs w:val="22"/>
        </w:rPr>
        <w:t xml:space="preserve"> комерційної таємниці є безумовним. Ніхто не може диктувати йому, </w:t>
      </w:r>
      <w:r w:rsidR="00961C41" w:rsidRPr="002733BF">
        <w:rPr>
          <w:sz w:val="22"/>
          <w:szCs w:val="22"/>
        </w:rPr>
        <w:t xml:space="preserve">що </w:t>
      </w:r>
      <w:r w:rsidR="00785966" w:rsidRPr="002733BF">
        <w:rPr>
          <w:sz w:val="22"/>
          <w:szCs w:val="22"/>
        </w:rPr>
        <w:t>відносити до комерційної таємниці, за винятком зведень, що не можуть складати</w:t>
      </w:r>
      <w:r w:rsidR="00785966" w:rsidRPr="002733BF">
        <w:t xml:space="preserve"> </w:t>
      </w:r>
      <w:r w:rsidR="00785966" w:rsidRPr="002733BF">
        <w:rPr>
          <w:sz w:val="22"/>
          <w:szCs w:val="22"/>
        </w:rPr>
        <w:t>комерційну таємницю відповідно до державних нормативних актів.</w:t>
      </w:r>
    </w:p>
    <w:p w:rsidR="002733BF" w:rsidRPr="002733BF" w:rsidRDefault="00752051" w:rsidP="002733BF">
      <w:pPr>
        <w:ind w:left="-142" w:right="-227" w:firstLine="567"/>
        <w:jc w:val="both"/>
        <w:rPr>
          <w:color w:val="000000"/>
          <w:sz w:val="22"/>
          <w:szCs w:val="22"/>
        </w:rPr>
      </w:pPr>
      <w:r w:rsidRPr="002733BF">
        <w:rPr>
          <w:color w:val="000000"/>
          <w:sz w:val="22"/>
          <w:szCs w:val="22"/>
        </w:rPr>
        <w:t>Починаючи готувати відповідь на друге питання майте на увазі, що п</w:t>
      </w:r>
      <w:r w:rsidR="00785966" w:rsidRPr="002733BF">
        <w:rPr>
          <w:color w:val="000000"/>
          <w:sz w:val="22"/>
          <w:szCs w:val="22"/>
        </w:rPr>
        <w:t>равовою підставою для встановлення складу відомостей, які відносяться до комерційної таємниці, є закони, а також визначення поняття «комерційна таємниця», якими передбачено,</w:t>
      </w:r>
      <w:r w:rsidR="00785966" w:rsidRPr="002733BF">
        <w:rPr>
          <w:color w:val="000000"/>
          <w:sz w:val="20"/>
          <w:szCs w:val="20"/>
        </w:rPr>
        <w:t xml:space="preserve"> </w:t>
      </w:r>
      <w:r w:rsidR="00785966" w:rsidRPr="002733BF">
        <w:rPr>
          <w:color w:val="000000"/>
          <w:sz w:val="22"/>
          <w:szCs w:val="22"/>
        </w:rPr>
        <w:t>що відомості, які складають комерційну таємницю, можуть бути в будь-якій сфері підприємницької діяльності</w:t>
      </w:r>
      <w:r w:rsidR="00961C41" w:rsidRPr="002733BF">
        <w:rPr>
          <w:color w:val="000000"/>
          <w:sz w:val="22"/>
          <w:szCs w:val="22"/>
        </w:rPr>
        <w:t>. О</w:t>
      </w:r>
      <w:r w:rsidR="00785966" w:rsidRPr="002733BF">
        <w:rPr>
          <w:color w:val="000000"/>
          <w:sz w:val="22"/>
          <w:szCs w:val="22"/>
        </w:rPr>
        <w:t>тже, комерційна таємниця може поширюватися на всі напрямки і види діяльності підприємства.</w:t>
      </w:r>
    </w:p>
    <w:p w:rsidR="002733BF" w:rsidRPr="002733BF" w:rsidRDefault="00785966" w:rsidP="002733BF">
      <w:pPr>
        <w:ind w:left="-142" w:right="-227" w:firstLine="567"/>
        <w:jc w:val="both"/>
        <w:rPr>
          <w:color w:val="000000"/>
          <w:sz w:val="22"/>
          <w:szCs w:val="22"/>
        </w:rPr>
      </w:pPr>
      <w:r w:rsidRPr="002733BF">
        <w:rPr>
          <w:color w:val="000000"/>
          <w:sz w:val="22"/>
          <w:szCs w:val="22"/>
        </w:rPr>
        <w:t>Розробкою переліку відомостей, що складають комерційну таємницю, повинна займатися постійно діюча експертна комісія (ПДЕК).</w:t>
      </w:r>
    </w:p>
    <w:p w:rsidR="002733BF" w:rsidRDefault="00752051" w:rsidP="002733BF">
      <w:pPr>
        <w:ind w:left="-142" w:right="-227" w:firstLine="567"/>
        <w:jc w:val="both"/>
        <w:rPr>
          <w:color w:val="000000"/>
          <w:sz w:val="22"/>
          <w:szCs w:val="22"/>
        </w:rPr>
      </w:pPr>
      <w:r w:rsidRPr="002733BF">
        <w:rPr>
          <w:color w:val="000000"/>
          <w:sz w:val="22"/>
          <w:szCs w:val="22"/>
        </w:rPr>
        <w:t xml:space="preserve">Зазначте, </w:t>
      </w:r>
      <w:proofErr w:type="spellStart"/>
      <w:r w:rsidRPr="002733BF">
        <w:rPr>
          <w:color w:val="000000"/>
          <w:sz w:val="22"/>
          <w:szCs w:val="22"/>
        </w:rPr>
        <w:t>шо</w:t>
      </w:r>
      <w:proofErr w:type="spellEnd"/>
      <w:r w:rsidRPr="002733BF">
        <w:rPr>
          <w:color w:val="000000"/>
          <w:sz w:val="22"/>
          <w:szCs w:val="22"/>
        </w:rPr>
        <w:t xml:space="preserve"> н</w:t>
      </w:r>
      <w:r w:rsidR="00785966" w:rsidRPr="002733BF">
        <w:rPr>
          <w:color w:val="000000"/>
          <w:sz w:val="22"/>
          <w:szCs w:val="22"/>
        </w:rPr>
        <w:t>а першому етапі роботи на основі аналізу задач, функцій, компетенції, напрямків діяльності підприємства необхідно встановити весь склад циркулюючої на підприємстві інформації, відображеної на будь-якому носії, будь-яким способом і у будь-якому вигляді, а також з урахуванням перспектив розвитку підприємства і його взаємин з партнерами</w:t>
      </w:r>
      <w:r w:rsidR="00117732">
        <w:rPr>
          <w:color w:val="000000"/>
          <w:sz w:val="22"/>
          <w:szCs w:val="22"/>
        </w:rPr>
        <w:t>,</w:t>
      </w:r>
      <w:r w:rsidR="00785966" w:rsidRPr="002733BF">
        <w:rPr>
          <w:color w:val="000000"/>
          <w:sz w:val="22"/>
          <w:szCs w:val="22"/>
        </w:rPr>
        <w:t xml:space="preserve"> визначити характер додаткової інформації, що може виникнути в результаті</w:t>
      </w:r>
      <w:r w:rsidR="00785966" w:rsidRPr="002733BF">
        <w:rPr>
          <w:color w:val="000000"/>
          <w:sz w:val="20"/>
          <w:szCs w:val="20"/>
        </w:rPr>
        <w:t xml:space="preserve"> </w:t>
      </w:r>
      <w:r w:rsidR="00785966" w:rsidRPr="002733BF">
        <w:rPr>
          <w:color w:val="000000"/>
          <w:sz w:val="22"/>
          <w:szCs w:val="22"/>
        </w:rPr>
        <w:t>діяльності</w:t>
      </w:r>
      <w:r w:rsidR="00785966" w:rsidRPr="00AC2B21">
        <w:rPr>
          <w:b/>
          <w:i/>
          <w:color w:val="000000"/>
          <w:sz w:val="22"/>
          <w:szCs w:val="22"/>
        </w:rPr>
        <w:t xml:space="preserve"> </w:t>
      </w:r>
      <w:r w:rsidR="00785966" w:rsidRPr="002733BF">
        <w:rPr>
          <w:color w:val="000000"/>
          <w:sz w:val="22"/>
          <w:szCs w:val="22"/>
        </w:rPr>
        <w:t>підприємства. Ця інформація класифікується за тематичною ознакою</w:t>
      </w:r>
      <w:r w:rsidR="002733BF" w:rsidRPr="002733BF">
        <w:rPr>
          <w:color w:val="000000"/>
          <w:sz w:val="22"/>
          <w:szCs w:val="22"/>
        </w:rPr>
        <w:t>.</w:t>
      </w:r>
    </w:p>
    <w:p w:rsidR="002C790C" w:rsidRDefault="00752051" w:rsidP="002C790C">
      <w:pPr>
        <w:ind w:left="-142" w:right="-227" w:firstLine="567"/>
        <w:jc w:val="both"/>
        <w:rPr>
          <w:color w:val="000000"/>
          <w:sz w:val="22"/>
          <w:szCs w:val="22"/>
        </w:rPr>
      </w:pPr>
      <w:r w:rsidRPr="002733BF">
        <w:rPr>
          <w:color w:val="000000"/>
          <w:sz w:val="22"/>
          <w:szCs w:val="22"/>
        </w:rPr>
        <w:t>Вкажіть, що н</w:t>
      </w:r>
      <w:r w:rsidR="00785966" w:rsidRPr="002733BF">
        <w:rPr>
          <w:color w:val="000000"/>
          <w:sz w:val="22"/>
          <w:szCs w:val="22"/>
        </w:rPr>
        <w:t xml:space="preserve">а другому етапі визначається, яка з встановленої інформації повинна бути конфіденційною і віднесена до комерційної </w:t>
      </w:r>
      <w:r w:rsidR="00785966" w:rsidRPr="002733BF">
        <w:rPr>
          <w:color w:val="000000"/>
          <w:sz w:val="22"/>
          <w:szCs w:val="22"/>
        </w:rPr>
        <w:lastRenderedPageBreak/>
        <w:t xml:space="preserve">таємниці. </w:t>
      </w:r>
      <w:r w:rsidRPr="002733BF">
        <w:rPr>
          <w:color w:val="000000"/>
          <w:sz w:val="22"/>
          <w:szCs w:val="22"/>
        </w:rPr>
        <w:t>Пам’ятайте, що б</w:t>
      </w:r>
      <w:r w:rsidR="00785966" w:rsidRPr="002733BF">
        <w:rPr>
          <w:color w:val="000000"/>
          <w:sz w:val="22"/>
          <w:szCs w:val="22"/>
        </w:rPr>
        <w:t xml:space="preserve">азовим критерієм при цьому є можливість одержання переваг від використання інформації за рахунок невідомості її третім особам. Цей критерій має </w:t>
      </w:r>
      <w:r w:rsidR="00961C41" w:rsidRPr="002733BF">
        <w:rPr>
          <w:color w:val="000000"/>
          <w:sz w:val="22"/>
          <w:szCs w:val="22"/>
        </w:rPr>
        <w:t>ніби</w:t>
      </w:r>
      <w:r w:rsidR="00785966" w:rsidRPr="002733BF">
        <w:rPr>
          <w:color w:val="000000"/>
          <w:sz w:val="22"/>
          <w:szCs w:val="22"/>
        </w:rPr>
        <w:t xml:space="preserve"> дві складові: невідомість інформації третім особам і отримання переваг в силу цієї невідомості. Конфіденційність є правовою формою й </w:t>
      </w:r>
      <w:r w:rsidR="00961C41" w:rsidRPr="002733BF">
        <w:rPr>
          <w:color w:val="000000"/>
          <w:sz w:val="22"/>
          <w:szCs w:val="22"/>
        </w:rPr>
        <w:t>водночас</w:t>
      </w:r>
      <w:r w:rsidR="00785966" w:rsidRPr="002733BF">
        <w:rPr>
          <w:color w:val="000000"/>
          <w:sz w:val="22"/>
          <w:szCs w:val="22"/>
        </w:rPr>
        <w:t xml:space="preserve"> інструментом забезпечення невідомості інформації.</w:t>
      </w:r>
    </w:p>
    <w:p w:rsidR="002C790C" w:rsidRPr="002C790C" w:rsidRDefault="00752051" w:rsidP="002C790C">
      <w:pPr>
        <w:ind w:left="-142" w:right="-227" w:firstLine="567"/>
        <w:jc w:val="both"/>
        <w:rPr>
          <w:color w:val="000000"/>
          <w:sz w:val="22"/>
          <w:szCs w:val="22"/>
        </w:rPr>
      </w:pPr>
      <w:r w:rsidRPr="002C790C">
        <w:rPr>
          <w:color w:val="000000"/>
          <w:sz w:val="22"/>
          <w:szCs w:val="22"/>
        </w:rPr>
        <w:t>Зазначте, що у</w:t>
      </w:r>
      <w:r w:rsidR="00785966" w:rsidRPr="002C790C">
        <w:rPr>
          <w:color w:val="000000"/>
          <w:sz w:val="22"/>
          <w:szCs w:val="22"/>
        </w:rPr>
        <w:t xml:space="preserve"> сфері комерційної діяльності цінність інформації обумовлена насамперед ринковою потребою в інформації як джерелі отримання прибутку, тому віднесення інформації до комерційної таємниці дозволяє отримати прибуток і не зазнати збитк</w:t>
      </w:r>
      <w:r w:rsidR="00C3494C" w:rsidRPr="002C790C">
        <w:rPr>
          <w:color w:val="000000"/>
          <w:sz w:val="22"/>
          <w:szCs w:val="22"/>
        </w:rPr>
        <w:t>ів</w:t>
      </w:r>
      <w:r w:rsidR="00785966" w:rsidRPr="002C790C">
        <w:rPr>
          <w:color w:val="000000"/>
          <w:sz w:val="22"/>
          <w:szCs w:val="22"/>
        </w:rPr>
        <w:t>.</w:t>
      </w:r>
      <w:r w:rsidR="00785966" w:rsidRPr="002C790C">
        <w:rPr>
          <w:color w:val="000000"/>
          <w:sz w:val="20"/>
          <w:szCs w:val="20"/>
        </w:rPr>
        <w:t xml:space="preserve"> </w:t>
      </w:r>
      <w:r w:rsidR="00785966" w:rsidRPr="002C790C">
        <w:rPr>
          <w:color w:val="000000"/>
          <w:sz w:val="22"/>
          <w:szCs w:val="22"/>
        </w:rPr>
        <w:t>Конфіденційність такої інформації створює для її власника переваги в конкурентній боротьбі і виступає як засіб захисту від несумлінної конкуренції.</w:t>
      </w:r>
    </w:p>
    <w:p w:rsidR="002C790C" w:rsidRPr="002C790C" w:rsidRDefault="00F85EEF" w:rsidP="002C790C">
      <w:pPr>
        <w:ind w:left="-142" w:right="-227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2C790C">
        <w:rPr>
          <w:color w:val="000000"/>
          <w:sz w:val="22"/>
          <w:szCs w:val="22"/>
          <w:shd w:val="clear" w:color="auto" w:fill="FFFFFF"/>
        </w:rPr>
        <w:t>Зазначте, що п</w:t>
      </w:r>
      <w:r w:rsidR="00B53B3C" w:rsidRPr="002C790C">
        <w:rPr>
          <w:color w:val="000000"/>
          <w:sz w:val="22"/>
          <w:szCs w:val="22"/>
          <w:shd w:val="clear" w:color="auto" w:fill="FFFFFF"/>
        </w:rPr>
        <w:t xml:space="preserve">ерелік відомостей, що становлять обмеження доступу, розробляється для кожного підприємства самим підприємством </w:t>
      </w:r>
      <w:r w:rsidRPr="002C790C">
        <w:rPr>
          <w:color w:val="000000"/>
          <w:sz w:val="22"/>
          <w:szCs w:val="22"/>
          <w:shd w:val="clear" w:color="auto" w:fill="FFFFFF"/>
        </w:rPr>
        <w:t xml:space="preserve">– </w:t>
      </w:r>
      <w:r w:rsidR="00B53B3C" w:rsidRPr="002C790C">
        <w:rPr>
          <w:color w:val="000000"/>
          <w:sz w:val="22"/>
          <w:szCs w:val="22"/>
          <w:shd w:val="clear" w:color="auto" w:fill="FFFFFF"/>
        </w:rPr>
        <w:t xml:space="preserve">власником інформації. Таким чином, право підприємця на зміст конфіденційної інформації є </w:t>
      </w:r>
      <w:r w:rsidR="00961C41" w:rsidRPr="002C790C">
        <w:rPr>
          <w:color w:val="000000"/>
          <w:sz w:val="22"/>
          <w:szCs w:val="22"/>
          <w:shd w:val="clear" w:color="auto" w:fill="FFFFFF"/>
        </w:rPr>
        <w:t>незаперечним</w:t>
      </w:r>
      <w:r w:rsidR="00B53B3C" w:rsidRPr="002C790C">
        <w:rPr>
          <w:color w:val="000000"/>
          <w:sz w:val="22"/>
          <w:szCs w:val="22"/>
          <w:shd w:val="clear" w:color="auto" w:fill="FFFFFF"/>
        </w:rPr>
        <w:t>.</w:t>
      </w:r>
    </w:p>
    <w:p w:rsidR="00785966" w:rsidRPr="002C790C" w:rsidRDefault="00B53B3C" w:rsidP="002C790C">
      <w:pPr>
        <w:ind w:left="-142" w:right="-227" w:firstLine="567"/>
        <w:jc w:val="both"/>
        <w:rPr>
          <w:color w:val="000000"/>
          <w:sz w:val="22"/>
          <w:szCs w:val="22"/>
        </w:rPr>
      </w:pPr>
      <w:r w:rsidRPr="002C790C">
        <w:rPr>
          <w:color w:val="000000"/>
          <w:sz w:val="22"/>
          <w:szCs w:val="22"/>
          <w:shd w:val="clear" w:color="auto" w:fill="FFFFFF"/>
        </w:rPr>
        <w:t>У</w:t>
      </w:r>
      <w:r w:rsidR="00F85EEF" w:rsidRPr="002C790C">
        <w:rPr>
          <w:color w:val="000000"/>
          <w:sz w:val="22"/>
          <w:szCs w:val="22"/>
          <w:shd w:val="clear" w:color="auto" w:fill="FFFFFF"/>
        </w:rPr>
        <w:t xml:space="preserve"> висновку </w:t>
      </w:r>
      <w:r w:rsidR="00CF1B56" w:rsidRPr="002C790C">
        <w:rPr>
          <w:color w:val="000000"/>
          <w:sz w:val="22"/>
          <w:szCs w:val="22"/>
          <w:shd w:val="clear" w:color="auto" w:fill="FFFFFF"/>
        </w:rPr>
        <w:t>зазначте</w:t>
      </w:r>
      <w:r w:rsidR="00F85EEF" w:rsidRPr="002C790C">
        <w:rPr>
          <w:color w:val="000000"/>
          <w:sz w:val="22"/>
          <w:szCs w:val="22"/>
          <w:shd w:val="clear" w:color="auto" w:fill="FFFFFF"/>
        </w:rPr>
        <w:t xml:space="preserve">, що у </w:t>
      </w:r>
      <w:r w:rsidRPr="002C790C">
        <w:rPr>
          <w:color w:val="000000"/>
          <w:sz w:val="22"/>
          <w:szCs w:val="22"/>
          <w:shd w:val="clear" w:color="auto" w:fill="FFFFFF"/>
        </w:rPr>
        <w:t xml:space="preserve"> сфері комерційної діяльності цінність інформації обумовлена насамперед ринковою потребою в інформації як джерелі одержання прибутку, тому віднесення інформації до комерційної таємниці дозволяє дістати прибуток і запобігти збиткам. Конфіденційність такої інформації створює для її власника переваги в конкурентній боротьбі й виступає як засіб захисту від несумлінної конкуренції.</w:t>
      </w:r>
    </w:p>
    <w:p w:rsidR="003346FA" w:rsidRDefault="003346FA" w:rsidP="00F07EBF">
      <w:pPr>
        <w:widowControl w:val="0"/>
        <w:suppressAutoHyphens/>
        <w:rPr>
          <w:b/>
          <w:bCs/>
          <w:sz w:val="22"/>
          <w:szCs w:val="22"/>
        </w:rPr>
      </w:pPr>
    </w:p>
    <w:p w:rsidR="00B435B2" w:rsidRDefault="00E70303" w:rsidP="002C790C">
      <w:pPr>
        <w:widowControl w:val="0"/>
        <w:suppressAutoHyphens/>
        <w:ind w:left="-142" w:firstLine="56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Тема:</w:t>
      </w:r>
    </w:p>
    <w:p w:rsidR="00B435B2" w:rsidRPr="00AC2B21" w:rsidRDefault="00B435B2" w:rsidP="002C790C">
      <w:pPr>
        <w:pStyle w:val="1"/>
        <w:ind w:left="-142" w:firstLine="568"/>
        <w:jc w:val="center"/>
        <w:rPr>
          <w:sz w:val="24"/>
          <w:szCs w:val="24"/>
        </w:rPr>
      </w:pPr>
      <w:r>
        <w:rPr>
          <w:sz w:val="22"/>
          <w:szCs w:val="22"/>
        </w:rPr>
        <w:t xml:space="preserve"> </w:t>
      </w:r>
      <w:r w:rsidR="00785966" w:rsidRPr="00AC2B21">
        <w:rPr>
          <w:sz w:val="24"/>
          <w:szCs w:val="24"/>
        </w:rPr>
        <w:t xml:space="preserve">Правова відповідальність </w:t>
      </w:r>
      <w:r w:rsidR="00961C41">
        <w:rPr>
          <w:sz w:val="24"/>
          <w:szCs w:val="24"/>
        </w:rPr>
        <w:t>у</w:t>
      </w:r>
      <w:r w:rsidR="00785966" w:rsidRPr="00AC2B21">
        <w:rPr>
          <w:sz w:val="24"/>
          <w:szCs w:val="24"/>
        </w:rPr>
        <w:t xml:space="preserve"> конфіденційному діловодстві України </w:t>
      </w:r>
    </w:p>
    <w:p w:rsidR="00B435B2" w:rsidRDefault="00B435B2" w:rsidP="002C790C">
      <w:pPr>
        <w:widowControl w:val="0"/>
        <w:suppressAutoHyphens/>
        <w:ind w:left="-142" w:firstLine="56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План</w:t>
      </w:r>
    </w:p>
    <w:p w:rsidR="00B435B2" w:rsidRDefault="00B435B2" w:rsidP="002C790C">
      <w:pPr>
        <w:widowControl w:val="0"/>
        <w:suppressAutoHyphens/>
        <w:ind w:left="-142" w:firstLine="568"/>
        <w:jc w:val="center"/>
        <w:rPr>
          <w:b/>
          <w:bCs/>
          <w:sz w:val="22"/>
          <w:szCs w:val="22"/>
        </w:rPr>
      </w:pPr>
    </w:p>
    <w:p w:rsidR="00B435B2" w:rsidRDefault="00465AA5" w:rsidP="0044381B">
      <w:pPr>
        <w:widowControl w:val="0"/>
        <w:numPr>
          <w:ilvl w:val="0"/>
          <w:numId w:val="5"/>
        </w:numPr>
        <w:suppressAutoHyphens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Відповідальність за розголошення інформації з обмеженим доступом</w:t>
      </w:r>
      <w:r w:rsidR="00B435B2">
        <w:rPr>
          <w:sz w:val="22"/>
          <w:szCs w:val="22"/>
        </w:rPr>
        <w:t xml:space="preserve">. </w:t>
      </w:r>
    </w:p>
    <w:p w:rsidR="00B435B2" w:rsidRDefault="00465AA5" w:rsidP="0044381B">
      <w:pPr>
        <w:widowControl w:val="0"/>
        <w:numPr>
          <w:ilvl w:val="0"/>
          <w:numId w:val="5"/>
        </w:numPr>
        <w:suppressAutoHyphens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Перевірка наявності документів, що містять інформацію з обмеженим доступом</w:t>
      </w:r>
      <w:r w:rsidR="00B435B2">
        <w:rPr>
          <w:sz w:val="22"/>
          <w:szCs w:val="22"/>
        </w:rPr>
        <w:t xml:space="preserve">. </w:t>
      </w:r>
    </w:p>
    <w:p w:rsidR="00B435B2" w:rsidRDefault="00B435B2" w:rsidP="002C790C">
      <w:pPr>
        <w:widowControl w:val="0"/>
        <w:suppressAutoHyphens/>
        <w:ind w:left="-142" w:firstLine="568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Основні поняття:</w:t>
      </w:r>
      <w:r>
        <w:rPr>
          <w:sz w:val="22"/>
          <w:szCs w:val="22"/>
        </w:rPr>
        <w:t xml:space="preserve"> </w:t>
      </w:r>
      <w:r w:rsidR="00465AA5">
        <w:rPr>
          <w:sz w:val="22"/>
          <w:szCs w:val="22"/>
        </w:rPr>
        <w:t>адміністративна відповідальність, кримінальна відповідальність, цивільна</w:t>
      </w:r>
      <w:r w:rsidR="00465AA5" w:rsidRPr="00465AA5">
        <w:rPr>
          <w:sz w:val="22"/>
          <w:szCs w:val="22"/>
        </w:rPr>
        <w:t xml:space="preserve"> </w:t>
      </w:r>
      <w:r w:rsidR="00465AA5">
        <w:rPr>
          <w:sz w:val="22"/>
          <w:szCs w:val="22"/>
        </w:rPr>
        <w:t>відповідальність.</w:t>
      </w:r>
    </w:p>
    <w:p w:rsidR="00B435B2" w:rsidRDefault="00B435B2" w:rsidP="002C790C">
      <w:pPr>
        <w:widowControl w:val="0"/>
        <w:suppressAutoHyphens/>
        <w:ind w:left="-142" w:firstLine="568"/>
        <w:rPr>
          <w:sz w:val="22"/>
          <w:szCs w:val="22"/>
        </w:rPr>
      </w:pPr>
      <w:r>
        <w:rPr>
          <w:b/>
          <w:bCs/>
          <w:sz w:val="22"/>
          <w:szCs w:val="22"/>
        </w:rPr>
        <w:t>Література:</w:t>
      </w:r>
      <w:r>
        <w:rPr>
          <w:sz w:val="22"/>
          <w:szCs w:val="22"/>
        </w:rPr>
        <w:t xml:space="preserve"> [</w:t>
      </w:r>
      <w:r w:rsidR="00435D7F">
        <w:rPr>
          <w:sz w:val="22"/>
          <w:szCs w:val="22"/>
        </w:rPr>
        <w:t>1</w:t>
      </w:r>
      <w:r>
        <w:rPr>
          <w:sz w:val="22"/>
          <w:szCs w:val="22"/>
        </w:rPr>
        <w:t>]; [</w:t>
      </w:r>
      <w:r w:rsidR="00435D7F">
        <w:rPr>
          <w:sz w:val="22"/>
          <w:szCs w:val="22"/>
        </w:rPr>
        <w:t>2</w:t>
      </w:r>
      <w:r>
        <w:rPr>
          <w:sz w:val="22"/>
          <w:szCs w:val="22"/>
        </w:rPr>
        <w:t>]; [</w:t>
      </w:r>
      <w:r w:rsidR="00435D7F">
        <w:rPr>
          <w:sz w:val="22"/>
          <w:szCs w:val="22"/>
        </w:rPr>
        <w:t>3</w:t>
      </w:r>
      <w:r>
        <w:rPr>
          <w:sz w:val="22"/>
          <w:szCs w:val="22"/>
        </w:rPr>
        <w:t>];</w:t>
      </w:r>
      <w:r w:rsidR="00435D7F">
        <w:rPr>
          <w:sz w:val="22"/>
          <w:szCs w:val="22"/>
        </w:rPr>
        <w:t xml:space="preserve"> </w:t>
      </w:r>
      <w:r>
        <w:rPr>
          <w:sz w:val="22"/>
          <w:szCs w:val="22"/>
        </w:rPr>
        <w:t>[</w:t>
      </w:r>
      <w:r w:rsidR="00435D7F">
        <w:rPr>
          <w:sz w:val="22"/>
          <w:szCs w:val="22"/>
        </w:rPr>
        <w:t>4</w:t>
      </w:r>
      <w:r>
        <w:rPr>
          <w:sz w:val="22"/>
          <w:szCs w:val="22"/>
        </w:rPr>
        <w:t>];</w:t>
      </w:r>
      <w:r w:rsidR="00FC3F69" w:rsidRPr="00FC3F69">
        <w:rPr>
          <w:sz w:val="22"/>
          <w:szCs w:val="22"/>
        </w:rPr>
        <w:t xml:space="preserve"> </w:t>
      </w:r>
      <w:r w:rsidR="00FC3F69">
        <w:rPr>
          <w:sz w:val="22"/>
          <w:szCs w:val="22"/>
        </w:rPr>
        <w:t>[5]; [6]; [7];</w:t>
      </w:r>
      <w:r w:rsidR="00FC3F69" w:rsidRPr="00FC3F69">
        <w:rPr>
          <w:sz w:val="22"/>
          <w:szCs w:val="22"/>
        </w:rPr>
        <w:t xml:space="preserve"> </w:t>
      </w:r>
      <w:r w:rsidR="00FC3F69">
        <w:rPr>
          <w:sz w:val="22"/>
          <w:szCs w:val="22"/>
        </w:rPr>
        <w:t>[8];</w:t>
      </w:r>
      <w:r w:rsidR="00FC3F69" w:rsidRPr="00FC3F69">
        <w:rPr>
          <w:sz w:val="22"/>
          <w:szCs w:val="22"/>
        </w:rPr>
        <w:t xml:space="preserve"> </w:t>
      </w:r>
      <w:r w:rsidR="00FC3F69">
        <w:rPr>
          <w:sz w:val="22"/>
          <w:szCs w:val="22"/>
        </w:rPr>
        <w:t>[9];</w:t>
      </w:r>
      <w:r w:rsidR="00FC3F69" w:rsidRPr="00FC3F69">
        <w:rPr>
          <w:sz w:val="22"/>
          <w:szCs w:val="22"/>
        </w:rPr>
        <w:t xml:space="preserve"> </w:t>
      </w:r>
      <w:r w:rsidR="00FC3F69">
        <w:rPr>
          <w:sz w:val="22"/>
          <w:szCs w:val="22"/>
        </w:rPr>
        <w:t>[10];</w:t>
      </w:r>
      <w:r w:rsidR="00FC3F69" w:rsidRPr="00FC3F69">
        <w:rPr>
          <w:sz w:val="22"/>
          <w:szCs w:val="22"/>
        </w:rPr>
        <w:t xml:space="preserve"> </w:t>
      </w:r>
      <w:r w:rsidR="00FC3F69">
        <w:rPr>
          <w:sz w:val="22"/>
          <w:szCs w:val="22"/>
        </w:rPr>
        <w:t>[13];</w:t>
      </w:r>
      <w:r w:rsidR="00FC3F69" w:rsidRPr="00FC3F69">
        <w:rPr>
          <w:sz w:val="22"/>
          <w:szCs w:val="22"/>
        </w:rPr>
        <w:t xml:space="preserve"> </w:t>
      </w:r>
      <w:r w:rsidR="00FC3F69">
        <w:rPr>
          <w:sz w:val="22"/>
          <w:szCs w:val="22"/>
        </w:rPr>
        <w:t>[18];</w:t>
      </w:r>
      <w:r w:rsidR="00FC3F69" w:rsidRPr="00B435B2">
        <w:rPr>
          <w:sz w:val="22"/>
          <w:szCs w:val="22"/>
        </w:rPr>
        <w:t xml:space="preserve"> </w:t>
      </w:r>
      <w:r w:rsidR="00FC3F69">
        <w:rPr>
          <w:sz w:val="22"/>
          <w:szCs w:val="22"/>
        </w:rPr>
        <w:t>[19];</w:t>
      </w:r>
      <w:r w:rsidR="00FC3F69" w:rsidRPr="00B435B2">
        <w:rPr>
          <w:sz w:val="22"/>
          <w:szCs w:val="22"/>
        </w:rPr>
        <w:t xml:space="preserve"> </w:t>
      </w:r>
      <w:r w:rsidR="00FC3F69">
        <w:rPr>
          <w:sz w:val="22"/>
          <w:szCs w:val="22"/>
        </w:rPr>
        <w:t>[20];</w:t>
      </w:r>
      <w:r w:rsidR="00FC3F69" w:rsidRPr="00B435B2">
        <w:rPr>
          <w:sz w:val="22"/>
          <w:szCs w:val="22"/>
        </w:rPr>
        <w:t xml:space="preserve"> </w:t>
      </w:r>
      <w:r>
        <w:rPr>
          <w:sz w:val="22"/>
          <w:szCs w:val="22"/>
        </w:rPr>
        <w:t>[</w:t>
      </w:r>
      <w:r w:rsidR="00FC3F69">
        <w:rPr>
          <w:sz w:val="22"/>
          <w:szCs w:val="22"/>
        </w:rPr>
        <w:t>24</w:t>
      </w:r>
      <w:r>
        <w:rPr>
          <w:sz w:val="22"/>
          <w:szCs w:val="22"/>
        </w:rPr>
        <w:t>];</w:t>
      </w:r>
      <w:r w:rsidRPr="00B435B2">
        <w:rPr>
          <w:sz w:val="22"/>
          <w:szCs w:val="22"/>
        </w:rPr>
        <w:t xml:space="preserve"> [2</w:t>
      </w:r>
      <w:r w:rsidR="00FC3F69">
        <w:rPr>
          <w:sz w:val="22"/>
          <w:szCs w:val="22"/>
        </w:rPr>
        <w:t>9</w:t>
      </w:r>
      <w:r w:rsidRPr="00B435B2">
        <w:rPr>
          <w:sz w:val="22"/>
          <w:szCs w:val="22"/>
        </w:rPr>
        <w:t>]</w:t>
      </w:r>
      <w:r w:rsidR="008400F4">
        <w:rPr>
          <w:sz w:val="22"/>
          <w:szCs w:val="22"/>
        </w:rPr>
        <w:t>; [30]</w:t>
      </w:r>
      <w:r>
        <w:rPr>
          <w:sz w:val="22"/>
          <w:szCs w:val="22"/>
        </w:rPr>
        <w:t>.</w:t>
      </w:r>
    </w:p>
    <w:p w:rsidR="002C790C" w:rsidRDefault="0026527C" w:rsidP="002C790C">
      <w:pPr>
        <w:widowControl w:val="0"/>
        <w:suppressAutoHyphens/>
        <w:ind w:left="-142" w:firstLine="56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C790C" w:rsidRDefault="002C790C" w:rsidP="002C790C">
      <w:pPr>
        <w:widowControl w:val="0"/>
        <w:suppressAutoHyphens/>
        <w:rPr>
          <w:b/>
          <w:bCs/>
          <w:sz w:val="22"/>
          <w:szCs w:val="22"/>
        </w:rPr>
      </w:pPr>
    </w:p>
    <w:p w:rsidR="00B435B2" w:rsidRDefault="00B435B2" w:rsidP="002C790C">
      <w:pPr>
        <w:widowControl w:val="0"/>
        <w:suppressAutoHyphens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Методичні рекомендації</w:t>
      </w:r>
    </w:p>
    <w:p w:rsidR="002C790C" w:rsidRDefault="002C790C" w:rsidP="002C790C">
      <w:pPr>
        <w:widowControl w:val="0"/>
        <w:suppressAutoHyphens/>
        <w:jc w:val="center"/>
        <w:rPr>
          <w:b/>
          <w:bCs/>
          <w:sz w:val="22"/>
          <w:szCs w:val="22"/>
        </w:rPr>
      </w:pPr>
    </w:p>
    <w:p w:rsidR="00F85EEF" w:rsidRDefault="00F85EEF" w:rsidP="00117732">
      <w:pPr>
        <w:shd w:val="clear" w:color="auto" w:fill="FFFFFF"/>
        <w:ind w:right="-227" w:firstLine="426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Готуючи відповідь на </w:t>
      </w:r>
      <w:r w:rsidRPr="00F85EEF">
        <w:rPr>
          <w:b/>
          <w:color w:val="000000"/>
          <w:sz w:val="22"/>
          <w:szCs w:val="22"/>
          <w:shd w:val="clear" w:color="auto" w:fill="FFFFFF"/>
        </w:rPr>
        <w:t>перше питання</w:t>
      </w:r>
      <w:r>
        <w:rPr>
          <w:color w:val="000000"/>
          <w:sz w:val="22"/>
          <w:szCs w:val="22"/>
          <w:shd w:val="clear" w:color="auto" w:fill="FFFFFF"/>
        </w:rPr>
        <w:t>, зверніть увагу на те, що г</w:t>
      </w:r>
      <w:r w:rsidR="00ED5FF8" w:rsidRPr="00F85EEF">
        <w:rPr>
          <w:color w:val="000000"/>
          <w:sz w:val="22"/>
          <w:szCs w:val="22"/>
          <w:shd w:val="clear" w:color="auto" w:fill="FFFFFF"/>
        </w:rPr>
        <w:t xml:space="preserve">ромадяни, юридичні особи, які володіють інформацією професійного, ділового, виробничого, банківського, комерційного та іншого характеру, одержаною </w:t>
      </w:r>
      <w:r w:rsidR="00961C41">
        <w:rPr>
          <w:color w:val="000000"/>
          <w:sz w:val="22"/>
          <w:szCs w:val="22"/>
          <w:shd w:val="clear" w:color="auto" w:fill="FFFFFF"/>
        </w:rPr>
        <w:t>з</w:t>
      </w:r>
      <w:r w:rsidR="00ED5FF8" w:rsidRPr="00F85EEF">
        <w:rPr>
          <w:color w:val="000000"/>
          <w:sz w:val="22"/>
          <w:szCs w:val="22"/>
          <w:shd w:val="clear" w:color="auto" w:fill="FFFFFF"/>
        </w:rPr>
        <w:t>а власні кошти, або такою, яка є предметом їх професійного, ділового, виробничого, банківського, комерційного та іншого інтересу і не порушу</w:t>
      </w:r>
      <w:r w:rsidR="00F62D77">
        <w:rPr>
          <w:color w:val="000000"/>
          <w:sz w:val="22"/>
          <w:szCs w:val="22"/>
          <w:shd w:val="clear" w:color="auto" w:fill="FFFFFF"/>
        </w:rPr>
        <w:t>ють</w:t>
      </w:r>
      <w:r w:rsidR="00ED5FF8" w:rsidRPr="00F85EEF">
        <w:rPr>
          <w:color w:val="000000"/>
          <w:sz w:val="22"/>
          <w:szCs w:val="22"/>
          <w:shd w:val="clear" w:color="auto" w:fill="FFFFFF"/>
        </w:rPr>
        <w:t xml:space="preserve"> передбаченої законом таємниці, мають право</w:t>
      </w:r>
      <w:r w:rsidR="00ED5FF8" w:rsidRPr="00F85EEF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="00ED5FF8" w:rsidRPr="00F85EEF">
        <w:rPr>
          <w:bCs/>
          <w:iCs/>
          <w:color w:val="000000"/>
          <w:sz w:val="22"/>
          <w:szCs w:val="22"/>
          <w:shd w:val="clear" w:color="auto" w:fill="FFFFFF"/>
        </w:rPr>
        <w:t>самостійно визначати режим доступу до неї</w:t>
      </w:r>
      <w:r w:rsidR="00ED5FF8" w:rsidRPr="00F85EEF">
        <w:rPr>
          <w:color w:val="000000"/>
          <w:sz w:val="22"/>
          <w:szCs w:val="22"/>
          <w:shd w:val="clear" w:color="auto" w:fill="FFFFFF"/>
        </w:rPr>
        <w:t xml:space="preserve">, включаючи належність її до категорії конфіденційної, та встановлюють для неї систему (способи) захисту. </w:t>
      </w:r>
      <w:r>
        <w:rPr>
          <w:color w:val="000000"/>
          <w:sz w:val="22"/>
          <w:szCs w:val="22"/>
          <w:shd w:val="clear" w:color="auto" w:fill="FFFFFF"/>
        </w:rPr>
        <w:t>Наголосіть, що в</w:t>
      </w:r>
      <w:r w:rsidR="00ED5FF8" w:rsidRPr="00F85EEF">
        <w:rPr>
          <w:color w:val="000000"/>
          <w:sz w:val="22"/>
          <w:szCs w:val="22"/>
          <w:shd w:val="clear" w:color="auto" w:fill="FFFFFF"/>
        </w:rPr>
        <w:t xml:space="preserve">иняток становить інформація, для якої встановлено правові обмеження щодо можливості її віднесення до категорії конфіденційної. </w:t>
      </w:r>
      <w:r>
        <w:rPr>
          <w:color w:val="000000"/>
          <w:sz w:val="22"/>
          <w:szCs w:val="22"/>
          <w:shd w:val="clear" w:color="auto" w:fill="FFFFFF"/>
        </w:rPr>
        <w:t>Поясніть, що ц</w:t>
      </w:r>
      <w:r w:rsidR="00ED5FF8" w:rsidRPr="00F85EEF">
        <w:rPr>
          <w:color w:val="000000"/>
          <w:sz w:val="22"/>
          <w:szCs w:val="22"/>
          <w:shd w:val="clear" w:color="auto" w:fill="FFFFFF"/>
        </w:rPr>
        <w:t xml:space="preserve">е окремі відомості комерційного та банківського характеру, а також інформація, правовий режим якої встановлено Верховною Радою України за поданням Кабінету Міністрів України (з питань статистики, екології, банківських операцій, податків тощо), та інформація, приховування якої створює загрозу життю і здоров’ю людей (ч. 3-4 ст. 30 Закону України «Про інформацію»). </w:t>
      </w:r>
    </w:p>
    <w:p w:rsidR="00ED5FF8" w:rsidRPr="00F85EEF" w:rsidRDefault="00F85EEF" w:rsidP="00117732">
      <w:pPr>
        <w:shd w:val="clear" w:color="auto" w:fill="FFFFFF"/>
        <w:ind w:right="-227" w:firstLine="426"/>
        <w:jc w:val="both"/>
        <w:rPr>
          <w:b/>
          <w:bCs/>
          <w:i/>
          <w:iCs/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Обов’</w:t>
      </w:r>
      <w:r w:rsidRPr="00F85EEF">
        <w:rPr>
          <w:color w:val="000000"/>
          <w:sz w:val="22"/>
          <w:szCs w:val="22"/>
          <w:shd w:val="clear" w:color="auto" w:fill="FFFFFF"/>
        </w:rPr>
        <w:t xml:space="preserve">язково вкажіть, що </w:t>
      </w:r>
      <w:r>
        <w:rPr>
          <w:color w:val="000000"/>
          <w:sz w:val="22"/>
          <w:szCs w:val="22"/>
          <w:shd w:val="clear" w:color="auto" w:fill="FFFFFF"/>
        </w:rPr>
        <w:t>в</w:t>
      </w:r>
      <w:r w:rsidR="00ED5FF8" w:rsidRPr="00F85EEF">
        <w:rPr>
          <w:color w:val="000000"/>
          <w:sz w:val="22"/>
          <w:szCs w:val="22"/>
          <w:shd w:val="clear" w:color="auto" w:fill="FFFFFF"/>
        </w:rPr>
        <w:t xml:space="preserve"> Україні питання захисту інформації з обмеженим доступом регламентується Законами України «Про інформацію», «Про захист інформації в автоматизованих системах», «Про державну таємницю», «Про телекомунікації» та іншими. </w:t>
      </w:r>
    </w:p>
    <w:p w:rsidR="00DC6D13" w:rsidRDefault="00DC6D13" w:rsidP="002C790C">
      <w:pPr>
        <w:shd w:val="clear" w:color="auto" w:fill="FFFFFF"/>
        <w:ind w:right="-227" w:firstLine="360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bCs/>
          <w:iCs/>
          <w:color w:val="000000"/>
          <w:sz w:val="22"/>
          <w:szCs w:val="22"/>
          <w:shd w:val="clear" w:color="auto" w:fill="FFFFFF"/>
        </w:rPr>
        <w:t xml:space="preserve">Дайте визначення поняття «державна таємниця». </w:t>
      </w:r>
      <w:r w:rsidR="00ED5FF8" w:rsidRPr="00DC6D13">
        <w:rPr>
          <w:bCs/>
          <w:iCs/>
          <w:color w:val="000000"/>
          <w:sz w:val="22"/>
          <w:szCs w:val="22"/>
          <w:shd w:val="clear" w:color="auto" w:fill="FFFFFF"/>
        </w:rPr>
        <w:t>Державною таємницею</w:t>
      </w:r>
      <w:r w:rsidR="00ED5FF8" w:rsidRPr="00F85EEF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="00ED5FF8" w:rsidRPr="00F85EEF">
        <w:rPr>
          <w:color w:val="000000"/>
          <w:sz w:val="22"/>
          <w:szCs w:val="22"/>
          <w:shd w:val="clear" w:color="auto" w:fill="FFFFFF"/>
        </w:rPr>
        <w:t>є вид таємної інформації, що охоплює відомості у сфері оборони, економіки, нау</w:t>
      </w:r>
      <w:r w:rsidR="00ED5FF8" w:rsidRPr="00F85EEF">
        <w:rPr>
          <w:color w:val="000000"/>
          <w:sz w:val="22"/>
          <w:szCs w:val="22"/>
          <w:shd w:val="clear" w:color="auto" w:fill="FFFFFF"/>
        </w:rPr>
        <w:softHyphen/>
        <w:t>ки і техніки, зовнішніх відносин, державної безпеки та охорони правопорядку, розголошення яких може завдати шкоди національній безпеці України та які визнані державною таємницею у Зводі відомостей, що становлять державну таємницю і підлягають охороні державою</w:t>
      </w:r>
      <w:r w:rsidR="00F62D77">
        <w:rPr>
          <w:color w:val="000000"/>
          <w:sz w:val="22"/>
          <w:szCs w:val="22"/>
          <w:shd w:val="clear" w:color="auto" w:fill="FFFFFF"/>
        </w:rPr>
        <w:t xml:space="preserve"> </w:t>
      </w:r>
      <w:r w:rsidR="00F62D77" w:rsidRPr="00F85EEF">
        <w:rPr>
          <w:color w:val="000000"/>
          <w:sz w:val="22"/>
          <w:szCs w:val="22"/>
          <w:shd w:val="clear" w:color="auto" w:fill="FFFFFF"/>
        </w:rPr>
        <w:t>(</w:t>
      </w:r>
      <w:r w:rsidR="00961C41">
        <w:rPr>
          <w:color w:val="000000"/>
          <w:sz w:val="22"/>
          <w:szCs w:val="22"/>
          <w:shd w:val="clear" w:color="auto" w:fill="FFFFFF"/>
        </w:rPr>
        <w:t>закріплюється</w:t>
      </w:r>
      <w:r w:rsidR="00F62D77" w:rsidRPr="00F85EEF">
        <w:rPr>
          <w:color w:val="000000"/>
          <w:sz w:val="22"/>
          <w:szCs w:val="22"/>
          <w:shd w:val="clear" w:color="auto" w:fill="FFFFFF"/>
        </w:rPr>
        <w:t xml:space="preserve"> у вигляді відкритого наказу Голови СБ України)</w:t>
      </w:r>
      <w:r w:rsidR="00ED5FF8" w:rsidRPr="00F85EEF">
        <w:rPr>
          <w:color w:val="000000"/>
          <w:sz w:val="22"/>
          <w:szCs w:val="22"/>
          <w:shd w:val="clear" w:color="auto" w:fill="FFFFFF"/>
        </w:rPr>
        <w:t xml:space="preserve">. </w:t>
      </w:r>
    </w:p>
    <w:p w:rsidR="00DC6D13" w:rsidRDefault="00CF1B56" w:rsidP="00117732">
      <w:pPr>
        <w:shd w:val="clear" w:color="auto" w:fill="FFFFFF"/>
        <w:ind w:right="-227" w:firstLine="426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Зазначте</w:t>
      </w:r>
      <w:r w:rsidR="00DC6D13">
        <w:rPr>
          <w:color w:val="000000"/>
          <w:sz w:val="22"/>
          <w:szCs w:val="22"/>
          <w:shd w:val="clear" w:color="auto" w:fill="FFFFFF"/>
        </w:rPr>
        <w:t xml:space="preserve">, що в </w:t>
      </w:r>
      <w:r w:rsidR="00ED5FF8" w:rsidRPr="00F85EEF">
        <w:rPr>
          <w:color w:val="000000"/>
          <w:sz w:val="22"/>
          <w:szCs w:val="22"/>
          <w:shd w:val="clear" w:color="auto" w:fill="FFFFFF"/>
        </w:rPr>
        <w:t>Україні є три</w:t>
      </w:r>
      <w:r w:rsidR="00ED5FF8" w:rsidRPr="00F85EEF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="00ED5FF8" w:rsidRPr="00DC6D13">
        <w:rPr>
          <w:bCs/>
          <w:iCs/>
          <w:color w:val="000000"/>
          <w:sz w:val="22"/>
          <w:szCs w:val="22"/>
          <w:shd w:val="clear" w:color="auto" w:fill="FFFFFF"/>
        </w:rPr>
        <w:t>ступені секретності</w:t>
      </w:r>
      <w:r w:rsidR="00ED5FF8" w:rsidRPr="00F85EEF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="00ED5FF8" w:rsidRPr="00F85EEF">
        <w:rPr>
          <w:color w:val="000000"/>
          <w:sz w:val="22"/>
          <w:szCs w:val="22"/>
          <w:shd w:val="clear" w:color="auto" w:fill="FFFFFF"/>
        </w:rPr>
        <w:t>(державної таємниці):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 w:rsidR="00ED5FF8" w:rsidRPr="00F85EEF">
        <w:rPr>
          <w:color w:val="000000"/>
          <w:sz w:val="22"/>
          <w:szCs w:val="22"/>
          <w:shd w:val="clear" w:color="auto" w:fill="FFFFFF"/>
        </w:rPr>
        <w:t>«особливої важливості», «цілком таємно» та «таємно»</w:t>
      </w:r>
      <w:r w:rsidR="00DC6D13">
        <w:rPr>
          <w:color w:val="000000"/>
          <w:sz w:val="22"/>
          <w:szCs w:val="22"/>
          <w:shd w:val="clear" w:color="auto" w:fill="FFFFFF"/>
        </w:rPr>
        <w:t>, г</w:t>
      </w:r>
      <w:r w:rsidR="00117732">
        <w:rPr>
          <w:color w:val="000000"/>
          <w:sz w:val="22"/>
          <w:szCs w:val="22"/>
          <w:shd w:val="clear" w:color="auto" w:fill="FFFFFF"/>
        </w:rPr>
        <w:t>риф</w:t>
      </w:r>
      <w:r w:rsidR="00ED5FF8" w:rsidRPr="00F85EEF">
        <w:rPr>
          <w:color w:val="000000"/>
          <w:sz w:val="22"/>
          <w:szCs w:val="22"/>
          <w:shd w:val="clear" w:color="auto" w:fill="FFFFFF"/>
        </w:rPr>
        <w:t xml:space="preserve"> «Для службового користування» застосовується для позначення матеріальних носіїв інформації, які містять конфіденційну інформацію, що є власністю держави. </w:t>
      </w:r>
    </w:p>
    <w:p w:rsidR="00C2316E" w:rsidRDefault="00C2316E" w:rsidP="00117732">
      <w:pPr>
        <w:shd w:val="clear" w:color="auto" w:fill="FFFFFF"/>
        <w:ind w:left="-142" w:right="-85" w:firstLine="568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Наголосіть, що в </w:t>
      </w:r>
      <w:r w:rsidR="00ED5FF8" w:rsidRPr="00F85EEF">
        <w:rPr>
          <w:color w:val="000000"/>
          <w:sz w:val="22"/>
          <w:szCs w:val="22"/>
          <w:shd w:val="clear" w:color="auto" w:fill="FFFFFF"/>
        </w:rPr>
        <w:t xml:space="preserve"> Україні до інформації з обмеженим доступом, що не є власністю держави, </w:t>
      </w:r>
      <w:r w:rsidR="00961C41">
        <w:rPr>
          <w:color w:val="000000"/>
          <w:sz w:val="22"/>
          <w:szCs w:val="22"/>
          <w:shd w:val="clear" w:color="auto" w:fill="FFFFFF"/>
        </w:rPr>
        <w:t>належить</w:t>
      </w:r>
      <w:r w:rsidR="00ED5FF8" w:rsidRPr="00F85EEF">
        <w:rPr>
          <w:color w:val="000000"/>
          <w:sz w:val="22"/>
          <w:szCs w:val="22"/>
          <w:shd w:val="clear" w:color="auto" w:fill="FFFFFF"/>
        </w:rPr>
        <w:t xml:space="preserve"> </w:t>
      </w:r>
      <w:r w:rsidR="00ED5FF8" w:rsidRPr="00C2316E">
        <w:rPr>
          <w:bCs/>
          <w:iCs/>
          <w:color w:val="000000"/>
          <w:sz w:val="22"/>
          <w:szCs w:val="22"/>
          <w:shd w:val="clear" w:color="auto" w:fill="FFFFFF"/>
        </w:rPr>
        <w:t>комерційн</w:t>
      </w:r>
      <w:r w:rsidR="00961C41">
        <w:rPr>
          <w:bCs/>
          <w:iCs/>
          <w:color w:val="000000"/>
          <w:sz w:val="22"/>
          <w:szCs w:val="22"/>
          <w:shd w:val="clear" w:color="auto" w:fill="FFFFFF"/>
        </w:rPr>
        <w:t>а</w:t>
      </w:r>
      <w:r w:rsidR="00ED5FF8" w:rsidRPr="00C2316E">
        <w:rPr>
          <w:bCs/>
          <w:iCs/>
          <w:color w:val="000000"/>
          <w:sz w:val="22"/>
          <w:szCs w:val="22"/>
          <w:shd w:val="clear" w:color="auto" w:fill="FFFFFF"/>
        </w:rPr>
        <w:t xml:space="preserve"> </w:t>
      </w:r>
      <w:r w:rsidR="00ED5FF8" w:rsidRPr="00C2316E">
        <w:rPr>
          <w:bCs/>
          <w:iCs/>
          <w:color w:val="000000"/>
          <w:sz w:val="22"/>
          <w:szCs w:val="22"/>
          <w:shd w:val="clear" w:color="auto" w:fill="FFFFFF"/>
        </w:rPr>
        <w:lastRenderedPageBreak/>
        <w:t>таємниц</w:t>
      </w:r>
      <w:r w:rsidR="00961C41">
        <w:rPr>
          <w:bCs/>
          <w:iCs/>
          <w:color w:val="000000"/>
          <w:sz w:val="22"/>
          <w:szCs w:val="22"/>
          <w:shd w:val="clear" w:color="auto" w:fill="FFFFFF"/>
        </w:rPr>
        <w:t>я</w:t>
      </w:r>
      <w:r w:rsidR="00ED5FF8" w:rsidRPr="00C2316E">
        <w:rPr>
          <w:color w:val="000000"/>
          <w:sz w:val="22"/>
          <w:szCs w:val="22"/>
          <w:shd w:val="clear" w:color="auto" w:fill="FFFFFF"/>
        </w:rPr>
        <w:t>.</w:t>
      </w:r>
      <w:r w:rsidR="00ED5FF8" w:rsidRPr="00F85EEF">
        <w:rPr>
          <w:color w:val="000000"/>
          <w:sz w:val="22"/>
          <w:szCs w:val="22"/>
          <w:shd w:val="clear" w:color="auto" w:fill="FFFFFF"/>
        </w:rPr>
        <w:t xml:space="preserve"> </w:t>
      </w:r>
      <w:r w:rsidR="00DC6D13">
        <w:rPr>
          <w:color w:val="000000"/>
          <w:sz w:val="22"/>
          <w:szCs w:val="22"/>
          <w:shd w:val="clear" w:color="auto" w:fill="FFFFFF"/>
        </w:rPr>
        <w:t>Для розуміння п</w:t>
      </w:r>
      <w:r w:rsidR="00ED5FF8" w:rsidRPr="00F85EEF">
        <w:rPr>
          <w:color w:val="000000"/>
          <w:sz w:val="22"/>
          <w:szCs w:val="22"/>
          <w:shd w:val="clear" w:color="auto" w:fill="FFFFFF"/>
        </w:rPr>
        <w:t xml:space="preserve">оняття </w:t>
      </w:r>
      <w:r w:rsidR="00DC6D13">
        <w:rPr>
          <w:color w:val="000000"/>
          <w:sz w:val="22"/>
          <w:szCs w:val="22"/>
          <w:shd w:val="clear" w:color="auto" w:fill="FFFFFF"/>
        </w:rPr>
        <w:t>«</w:t>
      </w:r>
      <w:r w:rsidR="00ED5FF8" w:rsidRPr="00F85EEF">
        <w:rPr>
          <w:color w:val="000000"/>
          <w:sz w:val="22"/>
          <w:szCs w:val="22"/>
          <w:shd w:val="clear" w:color="auto" w:fill="FFFFFF"/>
        </w:rPr>
        <w:t>комерційної таємниці</w:t>
      </w:r>
      <w:r w:rsidR="00DC6D13">
        <w:rPr>
          <w:color w:val="000000"/>
          <w:sz w:val="22"/>
          <w:szCs w:val="22"/>
          <w:shd w:val="clear" w:color="auto" w:fill="FFFFFF"/>
        </w:rPr>
        <w:t>», скористайтеся</w:t>
      </w:r>
      <w:r w:rsidR="00ED5FF8" w:rsidRPr="00F85EEF">
        <w:rPr>
          <w:color w:val="000000"/>
          <w:sz w:val="22"/>
          <w:szCs w:val="22"/>
          <w:shd w:val="clear" w:color="auto" w:fill="FFFFFF"/>
        </w:rPr>
        <w:t xml:space="preserve"> визнач</w:t>
      </w:r>
      <w:r w:rsidR="00DC6D13">
        <w:rPr>
          <w:color w:val="000000"/>
          <w:sz w:val="22"/>
          <w:szCs w:val="22"/>
          <w:shd w:val="clear" w:color="auto" w:fill="FFFFFF"/>
        </w:rPr>
        <w:t>енням поданим</w:t>
      </w:r>
      <w:r w:rsidR="00ED5FF8" w:rsidRPr="00F85EEF">
        <w:rPr>
          <w:color w:val="000000"/>
          <w:sz w:val="22"/>
          <w:szCs w:val="22"/>
          <w:shd w:val="clear" w:color="auto" w:fill="FFFFFF"/>
        </w:rPr>
        <w:t xml:space="preserve"> Господарськ</w:t>
      </w:r>
      <w:r w:rsidR="00DC6D13">
        <w:rPr>
          <w:color w:val="000000"/>
          <w:sz w:val="22"/>
          <w:szCs w:val="22"/>
          <w:shd w:val="clear" w:color="auto" w:fill="FFFFFF"/>
        </w:rPr>
        <w:t>им</w:t>
      </w:r>
      <w:r w:rsidR="00ED5FF8" w:rsidRPr="00F85EEF">
        <w:rPr>
          <w:color w:val="000000"/>
          <w:sz w:val="22"/>
          <w:szCs w:val="22"/>
          <w:shd w:val="clear" w:color="auto" w:fill="FFFFFF"/>
        </w:rPr>
        <w:t xml:space="preserve"> кодекс</w:t>
      </w:r>
      <w:r w:rsidR="00DC6D13">
        <w:rPr>
          <w:color w:val="000000"/>
          <w:sz w:val="22"/>
          <w:szCs w:val="22"/>
          <w:shd w:val="clear" w:color="auto" w:fill="FFFFFF"/>
        </w:rPr>
        <w:t>ом</w:t>
      </w:r>
      <w:r w:rsidR="00ED5FF8" w:rsidRPr="00F85EEF">
        <w:rPr>
          <w:color w:val="000000"/>
          <w:sz w:val="22"/>
          <w:szCs w:val="22"/>
          <w:shd w:val="clear" w:color="auto" w:fill="FFFFFF"/>
        </w:rPr>
        <w:t xml:space="preserve"> України</w:t>
      </w:r>
      <w:r>
        <w:rPr>
          <w:color w:val="000000"/>
          <w:sz w:val="22"/>
          <w:szCs w:val="22"/>
          <w:shd w:val="clear" w:color="auto" w:fill="FFFFFF"/>
        </w:rPr>
        <w:t xml:space="preserve"> (ст. 36)</w:t>
      </w:r>
      <w:r w:rsidR="00ED5FF8" w:rsidRPr="00F85EEF">
        <w:rPr>
          <w:color w:val="000000"/>
          <w:sz w:val="22"/>
          <w:szCs w:val="22"/>
          <w:shd w:val="clear" w:color="auto" w:fill="FFFFFF"/>
        </w:rPr>
        <w:t xml:space="preserve">. </w:t>
      </w:r>
    </w:p>
    <w:p w:rsidR="00ED5FF8" w:rsidRPr="00F85EEF" w:rsidRDefault="00C2316E" w:rsidP="00B401C8">
      <w:pPr>
        <w:shd w:val="clear" w:color="auto" w:fill="FFFFFF"/>
        <w:ind w:left="-142" w:right="-85" w:firstLine="709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З юридичної точки зору </w:t>
      </w:r>
      <w:r w:rsidR="00CF1B56">
        <w:rPr>
          <w:color w:val="000000"/>
          <w:sz w:val="22"/>
          <w:szCs w:val="22"/>
          <w:shd w:val="clear" w:color="auto" w:fill="FFFFFF"/>
        </w:rPr>
        <w:t>ви</w:t>
      </w:r>
      <w:r>
        <w:rPr>
          <w:color w:val="000000"/>
          <w:sz w:val="22"/>
          <w:szCs w:val="22"/>
          <w:shd w:val="clear" w:color="auto" w:fill="FFFFFF"/>
        </w:rPr>
        <w:t>значте, що об</w:t>
      </w:r>
      <w:r w:rsidR="00ED5FF8" w:rsidRPr="00C2316E">
        <w:rPr>
          <w:bCs/>
          <w:color w:val="000000"/>
          <w:sz w:val="22"/>
          <w:szCs w:val="22"/>
          <w:shd w:val="clear" w:color="auto" w:fill="FFFFFF"/>
        </w:rPr>
        <w:t>’єктивна сторона злочину</w:t>
      </w:r>
      <w:r w:rsidR="00ED5FF8" w:rsidRPr="00F85EEF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="00ED5FF8" w:rsidRPr="00F85EEF">
        <w:rPr>
          <w:color w:val="000000"/>
          <w:sz w:val="22"/>
          <w:szCs w:val="22"/>
          <w:shd w:val="clear" w:color="auto" w:fill="FFFFFF"/>
        </w:rPr>
        <w:t xml:space="preserve">має дві форми: несанкціонований збут інформації з обмеженим доступом та її розповсюдження. </w:t>
      </w:r>
      <w:r>
        <w:rPr>
          <w:color w:val="000000"/>
          <w:sz w:val="22"/>
          <w:szCs w:val="22"/>
          <w:shd w:val="clear" w:color="auto" w:fill="FFFFFF"/>
        </w:rPr>
        <w:t>І д</w:t>
      </w:r>
      <w:r w:rsidR="00ED5FF8" w:rsidRPr="00F85EEF">
        <w:rPr>
          <w:color w:val="000000"/>
          <w:sz w:val="22"/>
          <w:szCs w:val="22"/>
          <w:shd w:val="clear" w:color="auto" w:fill="FFFFFF"/>
        </w:rPr>
        <w:t xml:space="preserve">ля кваліфікації діяння особи за ст. 361-2 </w:t>
      </w:r>
      <w:proofErr w:type="spellStart"/>
      <w:r w:rsidR="00ED5FF8" w:rsidRPr="00F85EEF">
        <w:rPr>
          <w:color w:val="000000"/>
          <w:sz w:val="22"/>
          <w:szCs w:val="22"/>
          <w:shd w:val="clear" w:color="auto" w:fill="FFFFFF"/>
        </w:rPr>
        <w:t>ККУ</w:t>
      </w:r>
      <w:proofErr w:type="spellEnd"/>
      <w:r w:rsidR="00ED5FF8" w:rsidRPr="00F85EEF">
        <w:rPr>
          <w:color w:val="000000"/>
          <w:sz w:val="22"/>
          <w:szCs w:val="22"/>
          <w:shd w:val="clear" w:color="auto" w:fill="FFFFFF"/>
        </w:rPr>
        <w:t xml:space="preserve"> достатнім є доведення</w:t>
      </w:r>
      <w:r w:rsidR="00961C41">
        <w:rPr>
          <w:color w:val="000000"/>
          <w:sz w:val="22"/>
          <w:szCs w:val="22"/>
          <w:shd w:val="clear" w:color="auto" w:fill="FFFFFF"/>
        </w:rPr>
        <w:t>,</w:t>
      </w:r>
      <w:r w:rsidR="00ED5FF8" w:rsidRPr="00F85EEF">
        <w:rPr>
          <w:color w:val="000000"/>
          <w:sz w:val="22"/>
          <w:szCs w:val="22"/>
          <w:shd w:val="clear" w:color="auto" w:fill="FFFFFF"/>
        </w:rPr>
        <w:t xml:space="preserve"> хоча б одн</w:t>
      </w:r>
      <w:r w:rsidR="00CF1B56">
        <w:rPr>
          <w:color w:val="000000"/>
          <w:sz w:val="22"/>
          <w:szCs w:val="22"/>
          <w:shd w:val="clear" w:color="auto" w:fill="FFFFFF"/>
        </w:rPr>
        <w:t>іє</w:t>
      </w:r>
      <w:r w:rsidR="00ED5FF8" w:rsidRPr="00F85EEF">
        <w:rPr>
          <w:color w:val="000000"/>
          <w:sz w:val="22"/>
          <w:szCs w:val="22"/>
          <w:shd w:val="clear" w:color="auto" w:fill="FFFFFF"/>
        </w:rPr>
        <w:t xml:space="preserve">ї із них. </w:t>
      </w:r>
    </w:p>
    <w:p w:rsidR="002C790C" w:rsidRDefault="0026527C" w:rsidP="00B401C8">
      <w:pPr>
        <w:shd w:val="clear" w:color="auto" w:fill="FFFFFF"/>
        <w:ind w:left="-142" w:right="-85" w:firstLine="709"/>
        <w:jc w:val="both"/>
        <w:rPr>
          <w:b/>
          <w:bCs/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Не забувайте, що п</w:t>
      </w:r>
      <w:r w:rsidR="00ED5FF8" w:rsidRPr="00F85EEF">
        <w:rPr>
          <w:color w:val="000000"/>
          <w:sz w:val="22"/>
          <w:szCs w:val="22"/>
          <w:shd w:val="clear" w:color="auto" w:fill="FFFFFF"/>
        </w:rPr>
        <w:t>ід</w:t>
      </w:r>
      <w:r w:rsidR="00ED5FF8" w:rsidRPr="00F85EEF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="00ED5FF8" w:rsidRPr="0026527C">
        <w:rPr>
          <w:bCs/>
          <w:color w:val="000000"/>
          <w:sz w:val="22"/>
          <w:szCs w:val="22"/>
          <w:shd w:val="clear" w:color="auto" w:fill="FFFFFF"/>
        </w:rPr>
        <w:t>розповсюдженням</w:t>
      </w:r>
      <w:r w:rsidR="00ED5FF8" w:rsidRPr="00F85EEF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="00ED5FF8" w:rsidRPr="00F85EEF">
        <w:rPr>
          <w:color w:val="000000"/>
          <w:sz w:val="22"/>
          <w:szCs w:val="22"/>
          <w:shd w:val="clear" w:color="auto" w:fill="FFFFFF"/>
        </w:rPr>
        <w:t xml:space="preserve">слід розуміти повідомлення інформації будь-яким способом (усно, письмово, друкованим способом, за допомогою комп’ютерної мережі тощо) невизначеному </w:t>
      </w:r>
      <w:r w:rsidR="00961C41">
        <w:rPr>
          <w:color w:val="000000"/>
          <w:sz w:val="22"/>
          <w:szCs w:val="22"/>
          <w:shd w:val="clear" w:color="auto" w:fill="FFFFFF"/>
        </w:rPr>
        <w:t>колу</w:t>
      </w:r>
      <w:r w:rsidR="00ED5FF8" w:rsidRPr="00F85EEF">
        <w:rPr>
          <w:color w:val="000000"/>
          <w:sz w:val="22"/>
          <w:szCs w:val="22"/>
          <w:shd w:val="clear" w:color="auto" w:fill="FFFFFF"/>
        </w:rPr>
        <w:t xml:space="preserve"> осіб (хоча б одній людині).</w:t>
      </w:r>
      <w:r w:rsidR="00ED5FF8" w:rsidRPr="00F85EEF"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</w:p>
    <w:p w:rsidR="00ED5FF8" w:rsidRPr="002C790C" w:rsidRDefault="0026527C" w:rsidP="00B401C8">
      <w:pPr>
        <w:shd w:val="clear" w:color="auto" w:fill="FFFFFF"/>
        <w:ind w:left="-142" w:right="-85" w:firstLine="709"/>
        <w:jc w:val="both"/>
        <w:rPr>
          <w:b/>
          <w:bCs/>
          <w:color w:val="000000"/>
          <w:sz w:val="22"/>
          <w:szCs w:val="22"/>
          <w:shd w:val="clear" w:color="auto" w:fill="FFFFFF"/>
        </w:rPr>
      </w:pPr>
      <w:r w:rsidRPr="0026527C">
        <w:rPr>
          <w:bCs/>
          <w:color w:val="000000"/>
          <w:sz w:val="22"/>
          <w:szCs w:val="22"/>
          <w:shd w:val="clear" w:color="auto" w:fill="FFFFFF"/>
        </w:rPr>
        <w:t>Вкажіть, що с</w:t>
      </w:r>
      <w:r w:rsidR="00ED5FF8" w:rsidRPr="0026527C">
        <w:rPr>
          <w:bCs/>
          <w:color w:val="000000"/>
          <w:sz w:val="22"/>
          <w:szCs w:val="22"/>
          <w:shd w:val="clear" w:color="auto" w:fill="FFFFFF"/>
        </w:rPr>
        <w:t>уб’єкт злочину</w:t>
      </w:r>
      <w:r w:rsidR="00ED5FF8" w:rsidRPr="0026527C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="00ED5FF8" w:rsidRPr="00F85EEF">
        <w:rPr>
          <w:color w:val="000000"/>
          <w:sz w:val="22"/>
          <w:szCs w:val="22"/>
          <w:shd w:val="clear" w:color="auto" w:fill="FFFFFF"/>
        </w:rPr>
        <w:t>ст. 361-2 КК України загальний, тобто відповідно до ст. 18 КК України, це фізична осудна (усвідомлює свої дії і керує ними – ст. 19) особа, якій до вчинення злочину виповнилося 16 років (ч. 1 ст. 22 КК України).</w:t>
      </w:r>
      <w:r w:rsidR="007C1586" w:rsidRPr="00F85EEF">
        <w:rPr>
          <w:color w:val="000000"/>
          <w:sz w:val="22"/>
          <w:szCs w:val="22"/>
          <w:shd w:val="clear" w:color="auto" w:fill="FFFFFF"/>
        </w:rPr>
        <w:t xml:space="preserve"> </w:t>
      </w:r>
      <w:r w:rsidR="00C71D1D">
        <w:rPr>
          <w:color w:val="000000"/>
          <w:sz w:val="22"/>
          <w:szCs w:val="22"/>
          <w:shd w:val="clear" w:color="auto" w:fill="FFFFFF"/>
        </w:rPr>
        <w:t xml:space="preserve">   </w:t>
      </w:r>
      <w:r w:rsidR="007C1586" w:rsidRPr="00F85EEF">
        <w:rPr>
          <w:color w:val="000000"/>
          <w:sz w:val="22"/>
          <w:szCs w:val="22"/>
          <w:shd w:val="clear" w:color="auto" w:fill="FFFFFF"/>
        </w:rPr>
        <w:t>Однак варто зауважити, що втрата документів, що містять державну таємницю (ст. 329) передбачає необережну форму вини, а у ст. 361-2 діяння може бути вчинено тільки з прямим умислом.</w:t>
      </w:r>
    </w:p>
    <w:p w:rsidR="002C790C" w:rsidRDefault="00C71D1D" w:rsidP="00B401C8">
      <w:pPr>
        <w:shd w:val="clear" w:color="auto" w:fill="FFFFFF"/>
        <w:ind w:left="-142" w:right="-85" w:firstLine="709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Далі п</w:t>
      </w:r>
      <w:r w:rsidR="00642CE3" w:rsidRPr="00F85EEF">
        <w:rPr>
          <w:color w:val="000000"/>
          <w:sz w:val="22"/>
          <w:szCs w:val="22"/>
          <w:shd w:val="clear" w:color="auto" w:fill="FFFFFF"/>
        </w:rPr>
        <w:t>ере</w:t>
      </w:r>
      <w:r>
        <w:rPr>
          <w:color w:val="000000"/>
          <w:sz w:val="22"/>
          <w:szCs w:val="22"/>
          <w:shd w:val="clear" w:color="auto" w:fill="FFFFFF"/>
        </w:rPr>
        <w:t>ходьте</w:t>
      </w:r>
      <w:r w:rsidR="00642CE3" w:rsidRPr="00F85EEF">
        <w:rPr>
          <w:color w:val="000000"/>
          <w:sz w:val="22"/>
          <w:szCs w:val="22"/>
          <w:shd w:val="clear" w:color="auto" w:fill="FFFFFF"/>
        </w:rPr>
        <w:t xml:space="preserve"> до розкриття змісту поняття «доступ до інформації». </w:t>
      </w:r>
      <w:r w:rsidR="00961C41">
        <w:rPr>
          <w:color w:val="000000"/>
          <w:sz w:val="22"/>
          <w:szCs w:val="22"/>
          <w:shd w:val="clear" w:color="auto" w:fill="FFFFFF"/>
        </w:rPr>
        <w:t>Ц</w:t>
      </w:r>
      <w:r w:rsidR="00642CE3" w:rsidRPr="00F85EEF">
        <w:rPr>
          <w:color w:val="000000"/>
          <w:sz w:val="22"/>
          <w:szCs w:val="22"/>
          <w:shd w:val="clear" w:color="auto" w:fill="FFFFFF"/>
        </w:rPr>
        <w:t>е поняття використовується у чинному законодавстві України, однак визначення його не розкривається.</w:t>
      </w:r>
    </w:p>
    <w:p w:rsidR="003346FA" w:rsidRDefault="00E971AB" w:rsidP="00B401C8">
      <w:pPr>
        <w:shd w:val="clear" w:color="auto" w:fill="FFFFFF"/>
        <w:ind w:left="-142" w:right="-85"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Продемонструйте, як </w:t>
      </w:r>
      <w:r w:rsidR="00642CE3" w:rsidRPr="00F85EEF">
        <w:rPr>
          <w:color w:val="000000"/>
          <w:sz w:val="22"/>
          <w:szCs w:val="22"/>
          <w:shd w:val="clear" w:color="auto" w:fill="FFFFFF"/>
        </w:rPr>
        <w:t>Закон України «Про інформацію» дає визначення поняття «режим доступу до інформації».</w:t>
      </w:r>
      <w:r>
        <w:rPr>
          <w:color w:val="000000"/>
          <w:sz w:val="22"/>
          <w:szCs w:val="22"/>
          <w:shd w:val="clear" w:color="auto" w:fill="FFFFFF"/>
        </w:rPr>
        <w:t xml:space="preserve"> А саме, </w:t>
      </w:r>
      <w:r w:rsidR="00642CE3" w:rsidRPr="00F85EEF"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 xml:space="preserve">                      </w:t>
      </w:r>
      <w:r w:rsidR="00642CE3" w:rsidRPr="00F85EEF">
        <w:rPr>
          <w:color w:val="000000"/>
          <w:sz w:val="22"/>
          <w:szCs w:val="22"/>
          <w:shd w:val="clear" w:color="auto" w:fill="FFFFFF"/>
        </w:rPr>
        <w:t>«</w:t>
      </w:r>
      <w:r>
        <w:rPr>
          <w:color w:val="000000"/>
          <w:sz w:val="22"/>
          <w:szCs w:val="22"/>
          <w:shd w:val="clear" w:color="auto" w:fill="FFFFFF"/>
        </w:rPr>
        <w:t>р</w:t>
      </w:r>
      <w:r w:rsidR="00642CE3" w:rsidRPr="00F85EEF">
        <w:rPr>
          <w:color w:val="000000"/>
          <w:sz w:val="22"/>
          <w:szCs w:val="22"/>
          <w:shd w:val="clear" w:color="auto" w:fill="FFFFFF"/>
        </w:rPr>
        <w:t>ежим доступу до інформації – це передбачений правовими нормами порядок одержання, використання, поширення і зберігання</w:t>
      </w:r>
      <w:r w:rsidR="003346FA">
        <w:rPr>
          <w:color w:val="000000"/>
          <w:sz w:val="22"/>
          <w:szCs w:val="22"/>
          <w:shd w:val="clear" w:color="auto" w:fill="FFFFFF"/>
        </w:rPr>
        <w:t> інформації» </w:t>
      </w:r>
      <w:r w:rsidR="00642CE3" w:rsidRPr="00F85EEF">
        <w:rPr>
          <w:color w:val="000000"/>
          <w:sz w:val="22"/>
          <w:szCs w:val="22"/>
          <w:shd w:val="clear" w:color="auto" w:fill="FFFFFF"/>
        </w:rPr>
        <w:t>[ст. 28].</w:t>
      </w:r>
      <w:r w:rsidR="00CF1B56"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color w:val="000000"/>
          <w:sz w:val="22"/>
          <w:szCs w:val="22"/>
        </w:rPr>
        <w:t xml:space="preserve"> </w:t>
      </w:r>
    </w:p>
    <w:p w:rsidR="002C790C" w:rsidRDefault="00961C41" w:rsidP="00B401C8">
      <w:pPr>
        <w:shd w:val="clear" w:color="auto" w:fill="FFFFFF"/>
        <w:ind w:left="-142" w:right="-85" w:firstLine="709"/>
        <w:jc w:val="both"/>
        <w:rPr>
          <w:color w:val="000000"/>
          <w:sz w:val="22"/>
          <w:szCs w:val="22"/>
          <w:shd w:val="clear" w:color="auto" w:fill="FFFFFF"/>
        </w:rPr>
      </w:pPr>
      <w:proofErr w:type="spellStart"/>
      <w:r>
        <w:rPr>
          <w:color w:val="000000"/>
          <w:sz w:val="22"/>
          <w:szCs w:val="22"/>
        </w:rPr>
        <w:t>Обгрунтуйте</w:t>
      </w:r>
      <w:proofErr w:type="spellEnd"/>
      <w:r w:rsidR="00E971AB">
        <w:rPr>
          <w:color w:val="000000"/>
          <w:sz w:val="22"/>
          <w:szCs w:val="22"/>
        </w:rPr>
        <w:t xml:space="preserve">, як </w:t>
      </w:r>
      <w:r w:rsidR="00642CE3" w:rsidRPr="00F85EEF">
        <w:rPr>
          <w:color w:val="000000"/>
          <w:sz w:val="22"/>
          <w:szCs w:val="22"/>
          <w:shd w:val="clear" w:color="auto" w:fill="FFFFFF"/>
        </w:rPr>
        <w:t xml:space="preserve">Закон України «Про державну таємницю» закріплює визначення поняття «доступ до державної таємниці». </w:t>
      </w:r>
      <w:r w:rsidR="00E971AB">
        <w:rPr>
          <w:color w:val="000000"/>
          <w:sz w:val="22"/>
          <w:szCs w:val="22"/>
          <w:shd w:val="clear" w:color="auto" w:fill="FFFFFF"/>
        </w:rPr>
        <w:t xml:space="preserve">А саме, </w:t>
      </w:r>
      <w:r w:rsidR="00642CE3" w:rsidRPr="00F85EEF">
        <w:rPr>
          <w:color w:val="000000"/>
          <w:sz w:val="22"/>
          <w:szCs w:val="22"/>
          <w:shd w:val="clear" w:color="auto" w:fill="FFFFFF"/>
        </w:rPr>
        <w:t>«</w:t>
      </w:r>
      <w:r w:rsidR="00E971AB">
        <w:rPr>
          <w:color w:val="000000"/>
          <w:sz w:val="22"/>
          <w:szCs w:val="22"/>
          <w:shd w:val="clear" w:color="auto" w:fill="FFFFFF"/>
        </w:rPr>
        <w:t>д</w:t>
      </w:r>
      <w:r w:rsidR="00642CE3" w:rsidRPr="00F85EEF">
        <w:rPr>
          <w:color w:val="000000"/>
          <w:sz w:val="22"/>
          <w:szCs w:val="22"/>
          <w:shd w:val="clear" w:color="auto" w:fill="FFFFFF"/>
        </w:rPr>
        <w:t>оступ до державної таємниці – надання повноважною посадовою особою дозволу громадянин</w:t>
      </w:r>
      <w:r>
        <w:rPr>
          <w:color w:val="000000"/>
          <w:sz w:val="22"/>
          <w:szCs w:val="22"/>
          <w:shd w:val="clear" w:color="auto" w:fill="FFFFFF"/>
        </w:rPr>
        <w:t>ові</w:t>
      </w:r>
      <w:r w:rsidR="00642CE3" w:rsidRPr="00F85EEF">
        <w:rPr>
          <w:color w:val="000000"/>
          <w:sz w:val="22"/>
          <w:szCs w:val="22"/>
          <w:shd w:val="clear" w:color="auto" w:fill="FFFFFF"/>
        </w:rPr>
        <w:t xml:space="preserve"> на ознайомлення з конкретною секретною інформацією та провадження діяльності, пов’язаної із державною таємницею, або ознайомлення з конкретною секретною інформацією та провадження діяльності, пов’язаної із державною таємницею, цією посадовою особою відповідно до її службових повноважень» [ст. 1].</w:t>
      </w:r>
      <w:r w:rsidR="003C1716" w:rsidRPr="00F85EEF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E971AB" w:rsidRDefault="00E971AB" w:rsidP="00B401C8">
      <w:pPr>
        <w:shd w:val="clear" w:color="auto" w:fill="FFFFFF"/>
        <w:ind w:left="-142" w:right="-227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rStyle w:val="apple-converted-space"/>
          <w:color w:val="000000"/>
          <w:sz w:val="22"/>
          <w:szCs w:val="22"/>
          <w:shd w:val="clear" w:color="auto" w:fill="FFFFFF"/>
        </w:rPr>
        <w:t xml:space="preserve">Починаючи давати відповідь на </w:t>
      </w:r>
      <w:r w:rsidRPr="00CF1B56">
        <w:rPr>
          <w:rStyle w:val="apple-converted-space"/>
          <w:b/>
          <w:color w:val="000000"/>
          <w:sz w:val="22"/>
          <w:szCs w:val="22"/>
          <w:shd w:val="clear" w:color="auto" w:fill="FFFFFF"/>
        </w:rPr>
        <w:t>друге</w:t>
      </w:r>
      <w:r>
        <w:rPr>
          <w:rStyle w:val="apple-converted-space"/>
          <w:color w:val="000000"/>
          <w:sz w:val="22"/>
          <w:szCs w:val="22"/>
          <w:shd w:val="clear" w:color="auto" w:fill="FFFFFF"/>
        </w:rPr>
        <w:t xml:space="preserve"> </w:t>
      </w:r>
      <w:r w:rsidRPr="00CF1B56">
        <w:rPr>
          <w:rStyle w:val="apple-converted-space"/>
          <w:b/>
          <w:color w:val="000000"/>
          <w:sz w:val="22"/>
          <w:szCs w:val="22"/>
          <w:shd w:val="clear" w:color="auto" w:fill="FFFFFF"/>
        </w:rPr>
        <w:t>питання</w:t>
      </w:r>
      <w:r>
        <w:rPr>
          <w:rStyle w:val="apple-converted-space"/>
          <w:color w:val="000000"/>
          <w:sz w:val="22"/>
          <w:szCs w:val="22"/>
          <w:shd w:val="clear" w:color="auto" w:fill="FFFFFF"/>
        </w:rPr>
        <w:t xml:space="preserve">, наголосіть, що метою </w:t>
      </w:r>
      <w:r w:rsidR="00FD5927" w:rsidRPr="00F85EEF">
        <w:rPr>
          <w:color w:val="000000"/>
          <w:sz w:val="22"/>
          <w:szCs w:val="22"/>
          <w:shd w:val="clear" w:color="auto" w:fill="FFFFFF"/>
        </w:rPr>
        <w:t>перевірки наявності документів, справ і</w:t>
      </w:r>
      <w:r w:rsidR="00FD5927" w:rsidRPr="00F85EEF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="00B401C8">
        <w:rPr>
          <w:color w:val="000000"/>
          <w:sz w:val="22"/>
          <w:szCs w:val="22"/>
          <w:shd w:val="clear" w:color="auto" w:fill="FFFFFF"/>
        </w:rPr>
        <w:t>носіїв кон</w:t>
      </w:r>
      <w:r w:rsidR="00FD5927" w:rsidRPr="00F85EEF">
        <w:rPr>
          <w:color w:val="000000"/>
          <w:sz w:val="22"/>
          <w:szCs w:val="22"/>
          <w:shd w:val="clear" w:color="auto" w:fill="FFFFFF"/>
        </w:rPr>
        <w:t>фіденційної інформації</w:t>
      </w:r>
      <w:r w:rsidR="00FD5927" w:rsidRPr="00F85EEF">
        <w:rPr>
          <w:rStyle w:val="apple-converted-space"/>
          <w:i/>
          <w:iCs/>
          <w:color w:val="000000"/>
          <w:sz w:val="22"/>
          <w:szCs w:val="22"/>
          <w:shd w:val="clear" w:color="auto" w:fill="FFFFFF"/>
        </w:rPr>
        <w:t> </w:t>
      </w:r>
      <w:r w:rsidR="00FD5927" w:rsidRPr="00F85EEF">
        <w:rPr>
          <w:color w:val="000000"/>
          <w:sz w:val="22"/>
          <w:szCs w:val="22"/>
          <w:shd w:val="clear" w:color="auto" w:fill="FFFFFF"/>
        </w:rPr>
        <w:t>є вста</w:t>
      </w:r>
      <w:r w:rsidR="00B401C8">
        <w:rPr>
          <w:color w:val="000000"/>
          <w:sz w:val="22"/>
          <w:szCs w:val="22"/>
          <w:shd w:val="clear" w:color="auto" w:fill="FFFFFF"/>
        </w:rPr>
        <w:t>новлення їх реальної відповідно</w:t>
      </w:r>
      <w:r w:rsidR="00FD5927" w:rsidRPr="00F85EEF">
        <w:rPr>
          <w:color w:val="000000"/>
          <w:sz w:val="22"/>
          <w:szCs w:val="22"/>
          <w:shd w:val="clear" w:color="auto" w:fill="FFFFFF"/>
        </w:rPr>
        <w:t>сті записам в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 w:rsidR="00FD5927" w:rsidRPr="00F85EEF">
        <w:rPr>
          <w:color w:val="000000"/>
          <w:sz w:val="22"/>
          <w:szCs w:val="22"/>
          <w:shd w:val="clear" w:color="auto" w:fill="FFFFFF"/>
        </w:rPr>
        <w:t>облікових формах, зберігання цілісності і</w:t>
      </w:r>
      <w:r w:rsidR="00FD5927" w:rsidRPr="00F85EEF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="00B401C8">
        <w:rPr>
          <w:color w:val="000000"/>
          <w:sz w:val="22"/>
          <w:szCs w:val="22"/>
          <w:shd w:val="clear" w:color="auto" w:fill="FFFFFF"/>
        </w:rPr>
        <w:t>ком</w:t>
      </w:r>
      <w:r w:rsidR="00FD5927" w:rsidRPr="00F85EEF">
        <w:rPr>
          <w:color w:val="000000"/>
          <w:sz w:val="22"/>
          <w:szCs w:val="22"/>
          <w:shd w:val="clear" w:color="auto" w:fill="FFFFFF"/>
        </w:rPr>
        <w:t xml:space="preserve">плектності, </w:t>
      </w:r>
      <w:r w:rsidR="00FD5927" w:rsidRPr="00F85EEF">
        <w:rPr>
          <w:color w:val="000000"/>
          <w:sz w:val="22"/>
          <w:szCs w:val="22"/>
          <w:shd w:val="clear" w:color="auto" w:fill="FFFFFF"/>
        </w:rPr>
        <w:lastRenderedPageBreak/>
        <w:t>а</w:t>
      </w:r>
      <w:r w:rsidR="00FD5927" w:rsidRPr="00F85EEF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="00FD5927" w:rsidRPr="00F85EEF">
        <w:rPr>
          <w:color w:val="000000"/>
          <w:sz w:val="22"/>
          <w:szCs w:val="22"/>
          <w:shd w:val="clear" w:color="auto" w:fill="FFFFFF"/>
        </w:rPr>
        <w:t>також своєчасне виявлення фактів втрати конфіденційних матеріалів і</w:t>
      </w:r>
      <w:r w:rsidR="00FD5927" w:rsidRPr="00F85EEF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="00B401C8">
        <w:rPr>
          <w:color w:val="000000"/>
          <w:sz w:val="22"/>
          <w:szCs w:val="22"/>
          <w:shd w:val="clear" w:color="auto" w:fill="FFFFFF"/>
        </w:rPr>
        <w:t>визначення правильності вико</w:t>
      </w:r>
      <w:r w:rsidR="00FD5927" w:rsidRPr="00F85EEF">
        <w:rPr>
          <w:color w:val="000000"/>
          <w:sz w:val="22"/>
          <w:szCs w:val="22"/>
          <w:shd w:val="clear" w:color="auto" w:fill="FFFFFF"/>
        </w:rPr>
        <w:t>нання</w:t>
      </w:r>
      <w:r w:rsidR="00FD5927" w:rsidRPr="00F85EEF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="00FD5927" w:rsidRPr="00F85EEF">
        <w:rPr>
          <w:color w:val="000000"/>
          <w:sz w:val="22"/>
          <w:szCs w:val="22"/>
          <w:shd w:val="clear" w:color="auto" w:fill="FFFFFF"/>
        </w:rPr>
        <w:t>процедур і</w:t>
      </w:r>
      <w:r w:rsidR="00FD5927" w:rsidRPr="00F85EEF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="00FD5927" w:rsidRPr="00F85EEF">
        <w:rPr>
          <w:color w:val="000000"/>
          <w:sz w:val="22"/>
          <w:szCs w:val="22"/>
          <w:shd w:val="clear" w:color="auto" w:fill="FFFFFF"/>
        </w:rPr>
        <w:t>операцій щодо їх</w:t>
      </w:r>
      <w:r w:rsidR="00961C41">
        <w:rPr>
          <w:color w:val="000000"/>
          <w:sz w:val="22"/>
          <w:szCs w:val="22"/>
          <w:shd w:val="clear" w:color="auto" w:fill="FFFFFF"/>
        </w:rPr>
        <w:t>нього</w:t>
      </w:r>
      <w:r w:rsidR="00FD5927" w:rsidRPr="00F85EEF">
        <w:rPr>
          <w:color w:val="000000"/>
          <w:sz w:val="22"/>
          <w:szCs w:val="22"/>
          <w:shd w:val="clear" w:color="auto" w:fill="FFFFFF"/>
        </w:rPr>
        <w:t xml:space="preserve"> обліку, зберігання і</w:t>
      </w:r>
      <w:r w:rsidR="00FD5927" w:rsidRPr="00F85EEF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="00B401C8">
        <w:rPr>
          <w:color w:val="000000"/>
          <w:sz w:val="22"/>
          <w:szCs w:val="22"/>
          <w:shd w:val="clear" w:color="auto" w:fill="FFFFFF"/>
        </w:rPr>
        <w:t>вико</w:t>
      </w:r>
      <w:r w:rsidR="00FD5927" w:rsidRPr="00F85EEF">
        <w:rPr>
          <w:color w:val="000000"/>
          <w:sz w:val="22"/>
          <w:szCs w:val="22"/>
          <w:shd w:val="clear" w:color="auto" w:fill="FFFFFF"/>
        </w:rPr>
        <w:t xml:space="preserve">ристання. </w:t>
      </w:r>
      <w:r>
        <w:rPr>
          <w:color w:val="000000"/>
          <w:sz w:val="22"/>
          <w:szCs w:val="22"/>
          <w:shd w:val="clear" w:color="auto" w:fill="FFFFFF"/>
        </w:rPr>
        <w:t>Зазначте, що п</w:t>
      </w:r>
      <w:r w:rsidR="00FD5927" w:rsidRPr="00F85EEF">
        <w:rPr>
          <w:color w:val="000000"/>
          <w:sz w:val="22"/>
          <w:szCs w:val="22"/>
          <w:shd w:val="clear" w:color="auto" w:fill="FFFFFF"/>
        </w:rPr>
        <w:t>еревірка завжди здійснюється стосовно облікових даних та документів, екземплярів кожно</w:t>
      </w:r>
      <w:r w:rsidR="00B401C8">
        <w:rPr>
          <w:color w:val="000000"/>
          <w:sz w:val="22"/>
          <w:szCs w:val="22"/>
          <w:shd w:val="clear" w:color="auto" w:fill="FFFFFF"/>
        </w:rPr>
        <w:t>го документа та їх складових ча</w:t>
      </w:r>
      <w:r w:rsidR="00FD5927" w:rsidRPr="00F85EEF">
        <w:rPr>
          <w:color w:val="000000"/>
          <w:sz w:val="22"/>
          <w:szCs w:val="22"/>
          <w:shd w:val="clear" w:color="auto" w:fill="FFFFFF"/>
        </w:rPr>
        <w:t xml:space="preserve">стин або справи. </w:t>
      </w:r>
      <w:proofErr w:type="spellStart"/>
      <w:r>
        <w:rPr>
          <w:color w:val="000000"/>
          <w:sz w:val="22"/>
          <w:szCs w:val="22"/>
          <w:shd w:val="clear" w:color="auto" w:fill="FFFFFF"/>
        </w:rPr>
        <w:t>Пам’</w:t>
      </w:r>
      <w:r w:rsidRPr="00E971AB">
        <w:rPr>
          <w:color w:val="000000"/>
          <w:sz w:val="22"/>
          <w:szCs w:val="22"/>
          <w:shd w:val="clear" w:color="auto" w:fill="FFFFFF"/>
          <w:lang w:val="ru-RU"/>
        </w:rPr>
        <w:t>ятайте</w:t>
      </w:r>
      <w:proofErr w:type="spellEnd"/>
      <w:r w:rsidRPr="00E971AB">
        <w:rPr>
          <w:color w:val="000000"/>
          <w:sz w:val="22"/>
          <w:szCs w:val="22"/>
          <w:shd w:val="clear" w:color="auto" w:fill="FFFFFF"/>
          <w:lang w:val="ru-RU"/>
        </w:rPr>
        <w:t xml:space="preserve">, </w:t>
      </w:r>
      <w:proofErr w:type="spellStart"/>
      <w:r w:rsidRPr="00E971AB">
        <w:rPr>
          <w:color w:val="000000"/>
          <w:sz w:val="22"/>
          <w:szCs w:val="22"/>
          <w:shd w:val="clear" w:color="auto" w:fill="FFFFFF"/>
          <w:lang w:val="ru-RU"/>
        </w:rPr>
        <w:t>що</w:t>
      </w:r>
      <w:proofErr w:type="spellEnd"/>
      <w:r w:rsidRPr="00E971AB">
        <w:rPr>
          <w:color w:val="000000"/>
          <w:sz w:val="22"/>
          <w:szCs w:val="22"/>
          <w:shd w:val="clear" w:color="auto" w:fill="FFFFFF"/>
          <w:lang w:val="ru-RU"/>
        </w:rPr>
        <w:t xml:space="preserve"> о</w:t>
      </w:r>
      <w:r>
        <w:rPr>
          <w:color w:val="000000"/>
          <w:sz w:val="22"/>
          <w:szCs w:val="22"/>
          <w:shd w:val="clear" w:color="auto" w:fill="FFFFFF"/>
        </w:rPr>
        <w:t>к</w:t>
      </w:r>
      <w:r w:rsidR="00FD5927" w:rsidRPr="00F85EEF">
        <w:rPr>
          <w:color w:val="000000"/>
          <w:sz w:val="22"/>
          <w:szCs w:val="22"/>
          <w:shd w:val="clear" w:color="auto" w:fill="FFFFFF"/>
        </w:rPr>
        <w:t>рім того, під час перевірки розглядаються питання можливості зняття</w:t>
      </w:r>
      <w:r w:rsidR="00B401C8">
        <w:rPr>
          <w:color w:val="000000"/>
          <w:sz w:val="22"/>
          <w:szCs w:val="22"/>
          <w:shd w:val="clear" w:color="auto" w:fill="FFFFFF"/>
        </w:rPr>
        <w:t xml:space="preserve"> з документів грифа конфіденцій</w:t>
      </w:r>
      <w:r w:rsidR="00FD5927" w:rsidRPr="00F85EEF">
        <w:rPr>
          <w:color w:val="000000"/>
          <w:sz w:val="22"/>
          <w:szCs w:val="22"/>
          <w:shd w:val="clear" w:color="auto" w:fill="FFFFFF"/>
        </w:rPr>
        <w:t xml:space="preserve">ності. </w:t>
      </w:r>
    </w:p>
    <w:p w:rsidR="00E971AB" w:rsidRDefault="00BD256D" w:rsidP="00B401C8">
      <w:pPr>
        <w:shd w:val="clear" w:color="auto" w:fill="FFFFFF"/>
        <w:ind w:left="-142" w:right="-227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Треба</w:t>
      </w:r>
      <w:r w:rsidR="00F66A18">
        <w:rPr>
          <w:color w:val="000000"/>
          <w:sz w:val="22"/>
          <w:szCs w:val="22"/>
          <w:shd w:val="clear" w:color="auto" w:fill="FFFFFF"/>
        </w:rPr>
        <w:t xml:space="preserve"> мати на увазі, що п</w:t>
      </w:r>
      <w:r w:rsidR="00FD5927" w:rsidRPr="00F85EEF">
        <w:rPr>
          <w:color w:val="000000"/>
          <w:sz w:val="22"/>
          <w:szCs w:val="22"/>
          <w:shd w:val="clear" w:color="auto" w:fill="FFFFFF"/>
        </w:rPr>
        <w:t>ер</w:t>
      </w:r>
      <w:r w:rsidR="003346FA">
        <w:rPr>
          <w:color w:val="000000"/>
          <w:sz w:val="22"/>
          <w:szCs w:val="22"/>
          <w:shd w:val="clear" w:color="auto" w:fill="FFFFFF"/>
        </w:rPr>
        <w:t xml:space="preserve">евірки наявності конфіденційних </w:t>
      </w:r>
      <w:r w:rsidR="00FD5927" w:rsidRPr="00F85EEF">
        <w:rPr>
          <w:color w:val="000000"/>
          <w:sz w:val="22"/>
          <w:szCs w:val="22"/>
          <w:shd w:val="clear" w:color="auto" w:fill="FFFFFF"/>
        </w:rPr>
        <w:t xml:space="preserve">матеріалів можуть бути регламентованими (періодичними) і нерегламентованими (неперіодичними). </w:t>
      </w:r>
    </w:p>
    <w:p w:rsidR="00F66A18" w:rsidRDefault="00FD5927" w:rsidP="00B401C8">
      <w:pPr>
        <w:shd w:val="clear" w:color="auto" w:fill="FFFFFF"/>
        <w:ind w:left="-142" w:right="-227" w:firstLine="567"/>
        <w:jc w:val="both"/>
        <w:rPr>
          <w:iCs/>
          <w:color w:val="000000"/>
          <w:sz w:val="22"/>
          <w:szCs w:val="22"/>
          <w:shd w:val="clear" w:color="auto" w:fill="FFFFFF"/>
        </w:rPr>
      </w:pPr>
      <w:r w:rsidRPr="00E971AB">
        <w:rPr>
          <w:iCs/>
          <w:color w:val="000000"/>
          <w:sz w:val="22"/>
          <w:szCs w:val="22"/>
          <w:shd w:val="clear" w:color="auto" w:fill="FFFFFF"/>
        </w:rPr>
        <w:t xml:space="preserve">Регламентовані, обов’язкові перевірки </w:t>
      </w:r>
      <w:r w:rsidR="00B401C8">
        <w:rPr>
          <w:color w:val="000000"/>
          <w:sz w:val="22"/>
          <w:szCs w:val="22"/>
          <w:shd w:val="clear" w:color="auto" w:fill="FFFFFF"/>
        </w:rPr>
        <w:t>здійснюються здебільшого що</w:t>
      </w:r>
      <w:r w:rsidRPr="00E971AB">
        <w:rPr>
          <w:color w:val="000000"/>
          <w:sz w:val="22"/>
          <w:szCs w:val="22"/>
          <w:shd w:val="clear" w:color="auto" w:fill="FFFFFF"/>
        </w:rPr>
        <w:t>кварталу і</w:t>
      </w:r>
      <w:r w:rsidRPr="00E971AB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E971AB">
        <w:rPr>
          <w:color w:val="000000"/>
          <w:sz w:val="22"/>
          <w:szCs w:val="22"/>
          <w:shd w:val="clear" w:color="auto" w:fill="FFFFFF"/>
        </w:rPr>
        <w:t>наприкінці календарного року або в</w:t>
      </w:r>
      <w:r w:rsidRPr="00E971AB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="00B401C8">
        <w:rPr>
          <w:color w:val="000000"/>
          <w:sz w:val="22"/>
          <w:szCs w:val="22"/>
          <w:shd w:val="clear" w:color="auto" w:fill="FFFFFF"/>
        </w:rPr>
        <w:t>інші встано</w:t>
      </w:r>
      <w:r w:rsidRPr="00E971AB">
        <w:rPr>
          <w:color w:val="000000"/>
          <w:sz w:val="22"/>
          <w:szCs w:val="22"/>
          <w:shd w:val="clear" w:color="auto" w:fill="FFFFFF"/>
        </w:rPr>
        <w:t>влені на</w:t>
      </w:r>
      <w:r w:rsidR="00BD256D">
        <w:rPr>
          <w:color w:val="000000"/>
          <w:sz w:val="22"/>
          <w:szCs w:val="22"/>
          <w:shd w:val="clear" w:color="auto" w:fill="FFFFFF"/>
        </w:rPr>
        <w:t xml:space="preserve"> </w:t>
      </w:r>
      <w:r w:rsidRPr="00E971AB">
        <w:rPr>
          <w:color w:val="000000"/>
          <w:sz w:val="22"/>
          <w:szCs w:val="22"/>
          <w:shd w:val="clear" w:color="auto" w:fill="FFFFFF"/>
        </w:rPr>
        <w:t>підприємстві терміни. Вони охоплюють весь масив конфіденційних матеріалів.</w:t>
      </w:r>
      <w:r w:rsidRPr="00E971AB">
        <w:rPr>
          <w:iCs/>
          <w:color w:val="000000"/>
          <w:sz w:val="22"/>
          <w:szCs w:val="22"/>
          <w:shd w:val="clear" w:color="auto" w:fill="FFFFFF"/>
        </w:rPr>
        <w:t xml:space="preserve"> </w:t>
      </w:r>
    </w:p>
    <w:p w:rsidR="00F66A18" w:rsidRDefault="00FD5927" w:rsidP="00B401C8">
      <w:pPr>
        <w:shd w:val="clear" w:color="auto" w:fill="FFFFFF"/>
        <w:ind w:left="-142" w:right="-227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E971AB">
        <w:rPr>
          <w:iCs/>
          <w:color w:val="000000"/>
          <w:sz w:val="22"/>
          <w:szCs w:val="22"/>
          <w:shd w:val="clear" w:color="auto" w:fill="FFFFFF"/>
        </w:rPr>
        <w:t>Нерегламентовані перевірки</w:t>
      </w:r>
      <w:r w:rsidRPr="00E971AB">
        <w:rPr>
          <w:rStyle w:val="apple-converted-space"/>
          <w:iCs/>
          <w:color w:val="000000"/>
          <w:sz w:val="22"/>
          <w:szCs w:val="22"/>
          <w:shd w:val="clear" w:color="auto" w:fill="FFFFFF"/>
        </w:rPr>
        <w:t> </w:t>
      </w:r>
      <w:r w:rsidR="00B401C8">
        <w:rPr>
          <w:color w:val="000000"/>
          <w:sz w:val="22"/>
          <w:szCs w:val="22"/>
          <w:shd w:val="clear" w:color="auto" w:fill="FFFFFF"/>
        </w:rPr>
        <w:t>здійснюються при зміні керів</w:t>
      </w:r>
      <w:r w:rsidRPr="00E971AB">
        <w:rPr>
          <w:color w:val="000000"/>
          <w:sz w:val="22"/>
          <w:szCs w:val="22"/>
          <w:shd w:val="clear" w:color="auto" w:fill="FFFFFF"/>
        </w:rPr>
        <w:t>ників підприємства, режимно-</w:t>
      </w:r>
      <w:r w:rsidR="00B401C8">
        <w:rPr>
          <w:color w:val="000000"/>
          <w:sz w:val="22"/>
          <w:szCs w:val="22"/>
          <w:shd w:val="clear" w:color="auto" w:fill="FFFFFF"/>
        </w:rPr>
        <w:t>секретного підрозділу чи підроз</w:t>
      </w:r>
      <w:r w:rsidRPr="00E971AB">
        <w:rPr>
          <w:color w:val="000000"/>
          <w:sz w:val="22"/>
          <w:szCs w:val="22"/>
          <w:shd w:val="clear" w:color="auto" w:fill="FFFFFF"/>
        </w:rPr>
        <w:t>ділів напрямків діяльності підприємст</w:t>
      </w:r>
      <w:r w:rsidR="00B401C8">
        <w:rPr>
          <w:color w:val="000000"/>
          <w:sz w:val="22"/>
          <w:szCs w:val="22"/>
          <w:shd w:val="clear" w:color="auto" w:fill="FFFFFF"/>
        </w:rPr>
        <w:t>ва, звільненні співробіт</w:t>
      </w:r>
      <w:r w:rsidRPr="00E971AB">
        <w:rPr>
          <w:color w:val="000000"/>
          <w:sz w:val="22"/>
          <w:szCs w:val="22"/>
          <w:shd w:val="clear" w:color="auto" w:fill="FFFFFF"/>
        </w:rPr>
        <w:t>ників цих підрозділів, після завершення екстремальної ситуації, при виявленні факту можливої втрати інформації тощо. Цей вид перевірки зазвич</w:t>
      </w:r>
      <w:r w:rsidR="00B401C8">
        <w:rPr>
          <w:color w:val="000000"/>
          <w:sz w:val="22"/>
          <w:szCs w:val="22"/>
          <w:shd w:val="clear" w:color="auto" w:fill="FFFFFF"/>
        </w:rPr>
        <w:t>ай обмежується конкретною части</w:t>
      </w:r>
      <w:r w:rsidRPr="00E971AB">
        <w:rPr>
          <w:color w:val="000000"/>
          <w:sz w:val="22"/>
          <w:szCs w:val="22"/>
          <w:shd w:val="clear" w:color="auto" w:fill="FFFFFF"/>
        </w:rPr>
        <w:t xml:space="preserve">ною конфіденційних матеріалів. </w:t>
      </w:r>
    </w:p>
    <w:p w:rsidR="00F66A18" w:rsidRDefault="00F66A18" w:rsidP="00B401C8">
      <w:pPr>
        <w:shd w:val="clear" w:color="auto" w:fill="FFFFFF"/>
        <w:ind w:left="-142" w:right="-227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Не забувайте, що щ</w:t>
      </w:r>
      <w:r w:rsidR="00FD5927" w:rsidRPr="00E971AB">
        <w:rPr>
          <w:color w:val="000000"/>
          <w:sz w:val="22"/>
          <w:szCs w:val="22"/>
          <w:shd w:val="clear" w:color="auto" w:fill="FFFFFF"/>
        </w:rPr>
        <w:t>оденні</w:t>
      </w:r>
      <w:r w:rsidR="00FD5927" w:rsidRPr="00F85EEF">
        <w:rPr>
          <w:color w:val="000000"/>
          <w:sz w:val="22"/>
          <w:szCs w:val="22"/>
          <w:shd w:val="clear" w:color="auto" w:fill="FFFFFF"/>
        </w:rPr>
        <w:t xml:space="preserve"> самоперевірки чи перевірки наявності документів здійснюють наприкінці робочого дня всі співробітники підприємства, які працюють з конфіденційними матеріалами. </w:t>
      </w:r>
    </w:p>
    <w:p w:rsidR="00F66A18" w:rsidRDefault="00F66A18" w:rsidP="00B401C8">
      <w:pPr>
        <w:shd w:val="clear" w:color="auto" w:fill="FFFFFF"/>
        <w:ind w:left="-142" w:right="-227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Вкажіть, що к</w:t>
      </w:r>
      <w:r w:rsidR="00FD5927" w:rsidRPr="00F85EEF">
        <w:rPr>
          <w:color w:val="000000"/>
          <w:sz w:val="22"/>
          <w:szCs w:val="22"/>
          <w:shd w:val="clear" w:color="auto" w:fill="FFFFFF"/>
        </w:rPr>
        <w:t>вартальні і</w:t>
      </w:r>
      <w:r w:rsidR="00FD5927" w:rsidRPr="00F85EEF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="00FD5927" w:rsidRPr="00F85EEF">
        <w:rPr>
          <w:color w:val="000000"/>
          <w:sz w:val="22"/>
          <w:szCs w:val="22"/>
          <w:shd w:val="clear" w:color="auto" w:fill="FFFFFF"/>
        </w:rPr>
        <w:t>річні перевірки наявності д</w:t>
      </w:r>
      <w:r w:rsidR="00B401C8">
        <w:rPr>
          <w:color w:val="000000"/>
          <w:sz w:val="22"/>
          <w:szCs w:val="22"/>
          <w:shd w:val="clear" w:color="auto" w:fill="FFFFFF"/>
        </w:rPr>
        <w:t>окументів здійснюються спеціаль</w:t>
      </w:r>
      <w:r w:rsidR="00FD5927" w:rsidRPr="00F85EEF">
        <w:rPr>
          <w:color w:val="000000"/>
          <w:sz w:val="22"/>
          <w:szCs w:val="22"/>
          <w:shd w:val="clear" w:color="auto" w:fill="FFFFFF"/>
        </w:rPr>
        <w:t>но призначеною комісією. За</w:t>
      </w:r>
      <w:r w:rsidR="00FD5927" w:rsidRPr="00F85EEF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="00FD5927" w:rsidRPr="00F85EEF">
        <w:rPr>
          <w:color w:val="000000"/>
          <w:sz w:val="22"/>
          <w:szCs w:val="22"/>
          <w:shd w:val="clear" w:color="auto" w:fill="FFFFFF"/>
        </w:rPr>
        <w:t>результатами квартальної і</w:t>
      </w:r>
      <w:r w:rsidR="00FD5927" w:rsidRPr="00F85EEF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="00B401C8">
        <w:rPr>
          <w:color w:val="000000"/>
          <w:sz w:val="22"/>
          <w:szCs w:val="22"/>
          <w:shd w:val="clear" w:color="auto" w:fill="FFFFFF"/>
        </w:rPr>
        <w:t>річ</w:t>
      </w:r>
      <w:r w:rsidR="00FD5927" w:rsidRPr="00F85EEF">
        <w:rPr>
          <w:color w:val="000000"/>
          <w:sz w:val="22"/>
          <w:szCs w:val="22"/>
          <w:shd w:val="clear" w:color="auto" w:fill="FFFFFF"/>
        </w:rPr>
        <w:t xml:space="preserve">ної перевірок складається акт. </w:t>
      </w:r>
      <w:r>
        <w:rPr>
          <w:color w:val="000000"/>
          <w:sz w:val="22"/>
          <w:szCs w:val="22"/>
          <w:shd w:val="clear" w:color="auto" w:fill="FFFFFF"/>
        </w:rPr>
        <w:t>Зазначте, що к</w:t>
      </w:r>
      <w:r w:rsidR="00B401C8">
        <w:rPr>
          <w:color w:val="000000"/>
          <w:sz w:val="22"/>
          <w:szCs w:val="22"/>
          <w:shd w:val="clear" w:color="auto" w:fill="FFFFFF"/>
        </w:rPr>
        <w:t>ожен вид перевірки закінчу</w:t>
      </w:r>
      <w:r w:rsidR="00FD5927" w:rsidRPr="00F85EEF">
        <w:rPr>
          <w:color w:val="000000"/>
          <w:sz w:val="22"/>
          <w:szCs w:val="22"/>
          <w:shd w:val="clear" w:color="auto" w:fill="FFFFFF"/>
        </w:rPr>
        <w:t>ється лише</w:t>
      </w:r>
      <w:r w:rsidR="00FD5927" w:rsidRPr="00F85EEF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="00FD5927" w:rsidRPr="00F66A18">
        <w:rPr>
          <w:iCs/>
          <w:color w:val="000000"/>
          <w:sz w:val="22"/>
          <w:szCs w:val="22"/>
          <w:shd w:val="clear" w:color="auto" w:fill="FFFFFF"/>
        </w:rPr>
        <w:t>після виявлення фактичної наявності всіх документів, що</w:t>
      </w:r>
      <w:r w:rsidR="00FD5927" w:rsidRPr="00F66A18">
        <w:rPr>
          <w:rStyle w:val="apple-converted-space"/>
          <w:iCs/>
          <w:color w:val="000000"/>
          <w:sz w:val="22"/>
          <w:szCs w:val="22"/>
          <w:shd w:val="clear" w:color="auto" w:fill="FFFFFF"/>
        </w:rPr>
        <w:t> </w:t>
      </w:r>
      <w:r w:rsidR="00FD5927" w:rsidRPr="00F66A18">
        <w:rPr>
          <w:color w:val="000000"/>
          <w:sz w:val="22"/>
          <w:szCs w:val="22"/>
          <w:shd w:val="clear" w:color="auto" w:fill="FFFFFF"/>
        </w:rPr>
        <w:t>значаться</w:t>
      </w:r>
      <w:r w:rsidR="00FD5927" w:rsidRPr="00F85EEF">
        <w:rPr>
          <w:color w:val="000000"/>
          <w:sz w:val="22"/>
          <w:szCs w:val="22"/>
          <w:shd w:val="clear" w:color="auto" w:fill="FFFFFF"/>
        </w:rPr>
        <w:t xml:space="preserve"> в</w:t>
      </w:r>
      <w:r w:rsidR="00794A57">
        <w:rPr>
          <w:color w:val="000000"/>
          <w:sz w:val="22"/>
          <w:szCs w:val="22"/>
          <w:shd w:val="clear" w:color="auto" w:fill="FFFFFF"/>
        </w:rPr>
        <w:t xml:space="preserve"> </w:t>
      </w:r>
      <w:r w:rsidR="00FD5927" w:rsidRPr="00F85EEF">
        <w:rPr>
          <w:color w:val="000000"/>
          <w:sz w:val="22"/>
          <w:szCs w:val="22"/>
          <w:shd w:val="clear" w:color="auto" w:fill="FFFFFF"/>
        </w:rPr>
        <w:t xml:space="preserve">облікових формах. </w:t>
      </w:r>
    </w:p>
    <w:p w:rsidR="00F66A18" w:rsidRDefault="00F66A18" w:rsidP="00B401C8">
      <w:pPr>
        <w:shd w:val="clear" w:color="auto" w:fill="FFFFFF"/>
        <w:ind w:left="-142" w:right="-227" w:firstLine="425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Пам’</w:t>
      </w:r>
      <w:r w:rsidRPr="00F66A18">
        <w:rPr>
          <w:color w:val="000000"/>
          <w:sz w:val="22"/>
          <w:szCs w:val="22"/>
          <w:shd w:val="clear" w:color="auto" w:fill="FFFFFF"/>
        </w:rPr>
        <w:t xml:space="preserve">ятайте, що </w:t>
      </w:r>
      <w:r>
        <w:rPr>
          <w:color w:val="000000"/>
          <w:sz w:val="22"/>
          <w:szCs w:val="22"/>
          <w:shd w:val="clear" w:color="auto" w:fill="FFFFFF"/>
        </w:rPr>
        <w:t>п</w:t>
      </w:r>
      <w:r w:rsidR="00FD5927" w:rsidRPr="00F85EEF">
        <w:rPr>
          <w:color w:val="000000"/>
          <w:sz w:val="22"/>
          <w:szCs w:val="22"/>
          <w:shd w:val="clear" w:color="auto" w:fill="FFFFFF"/>
        </w:rPr>
        <w:t>ід час проведення квар</w:t>
      </w:r>
      <w:r w:rsidR="00B401C8">
        <w:rPr>
          <w:color w:val="000000"/>
          <w:sz w:val="22"/>
          <w:szCs w:val="22"/>
          <w:shd w:val="clear" w:color="auto" w:fill="FFFFFF"/>
        </w:rPr>
        <w:t>тальної перевірки наявності кон</w:t>
      </w:r>
      <w:r w:rsidR="00FD5927" w:rsidRPr="00F85EEF">
        <w:rPr>
          <w:color w:val="000000"/>
          <w:sz w:val="22"/>
          <w:szCs w:val="22"/>
          <w:shd w:val="clear" w:color="auto" w:fill="FFFFFF"/>
        </w:rPr>
        <w:t>фіденційних матеріалів ко</w:t>
      </w:r>
      <w:r w:rsidR="00B401C8">
        <w:rPr>
          <w:color w:val="000000"/>
          <w:sz w:val="22"/>
          <w:szCs w:val="22"/>
          <w:shd w:val="clear" w:color="auto" w:fill="FFFFFF"/>
        </w:rPr>
        <w:t>нтролюється зберігання традицій</w:t>
      </w:r>
      <w:r w:rsidR="00FD5927" w:rsidRPr="00F85EEF">
        <w:rPr>
          <w:color w:val="000000"/>
          <w:sz w:val="22"/>
          <w:szCs w:val="22"/>
          <w:shd w:val="clear" w:color="auto" w:fill="FFFFFF"/>
        </w:rPr>
        <w:t xml:space="preserve">них і електронних документів, що перебувають на виконанні у співробітників підприємства і не підшиті у справи. </w:t>
      </w:r>
      <w:r>
        <w:rPr>
          <w:color w:val="000000"/>
          <w:sz w:val="22"/>
          <w:szCs w:val="22"/>
          <w:shd w:val="clear" w:color="auto" w:fill="FFFFFF"/>
        </w:rPr>
        <w:t>Наголосіть, що п</w:t>
      </w:r>
      <w:r w:rsidR="00B401C8">
        <w:rPr>
          <w:color w:val="000000"/>
          <w:sz w:val="22"/>
          <w:szCs w:val="22"/>
          <w:shd w:val="clear" w:color="auto" w:fill="FFFFFF"/>
        </w:rPr>
        <w:t>еревірка здій</w:t>
      </w:r>
      <w:r w:rsidR="00FD5927" w:rsidRPr="00F85EEF">
        <w:rPr>
          <w:color w:val="000000"/>
          <w:sz w:val="22"/>
          <w:szCs w:val="22"/>
          <w:shd w:val="clear" w:color="auto" w:fill="FFFFFF"/>
        </w:rPr>
        <w:t xml:space="preserve">снюється лише в присутності самого співробітника. </w:t>
      </w:r>
      <w:r>
        <w:rPr>
          <w:color w:val="000000"/>
          <w:sz w:val="22"/>
          <w:szCs w:val="22"/>
          <w:shd w:val="clear" w:color="auto" w:fill="FFFFFF"/>
        </w:rPr>
        <w:t xml:space="preserve">Скажіть, що у </w:t>
      </w:r>
      <w:r w:rsidR="00FD5927" w:rsidRPr="00F85EEF">
        <w:rPr>
          <w:color w:val="000000"/>
          <w:sz w:val="22"/>
          <w:szCs w:val="22"/>
          <w:shd w:val="clear" w:color="auto" w:fill="FFFFFF"/>
        </w:rPr>
        <w:t>процесі проведення річної перевірки</w:t>
      </w:r>
      <w:r w:rsidR="002748CC">
        <w:rPr>
          <w:color w:val="000000"/>
          <w:sz w:val="22"/>
          <w:szCs w:val="22"/>
          <w:shd w:val="clear" w:color="auto" w:fill="FFFFFF"/>
        </w:rPr>
        <w:t xml:space="preserve"> </w:t>
      </w:r>
      <w:r w:rsidR="00FD5927" w:rsidRPr="00F85EEF">
        <w:rPr>
          <w:color w:val="000000"/>
          <w:sz w:val="22"/>
          <w:szCs w:val="22"/>
          <w:shd w:val="clear" w:color="auto" w:fill="FFFFFF"/>
        </w:rPr>
        <w:t>контрол</w:t>
      </w:r>
      <w:r w:rsidR="00B401C8">
        <w:rPr>
          <w:color w:val="000000"/>
          <w:sz w:val="22"/>
          <w:szCs w:val="22"/>
          <w:shd w:val="clear" w:color="auto" w:fill="FFFFFF"/>
        </w:rPr>
        <w:t>юється зберігання усіх традицій</w:t>
      </w:r>
      <w:r w:rsidR="00FD5927" w:rsidRPr="00F85EEF">
        <w:rPr>
          <w:color w:val="000000"/>
          <w:sz w:val="22"/>
          <w:szCs w:val="22"/>
          <w:shd w:val="clear" w:color="auto" w:fill="FFFFFF"/>
        </w:rPr>
        <w:t>них і електронних документі</w:t>
      </w:r>
      <w:r w:rsidR="00B401C8">
        <w:rPr>
          <w:color w:val="000000"/>
          <w:sz w:val="22"/>
          <w:szCs w:val="22"/>
          <w:shd w:val="clear" w:color="auto" w:fill="FFFFFF"/>
        </w:rPr>
        <w:t>в: як тих, що перебувають на ви</w:t>
      </w:r>
      <w:r w:rsidR="00FD5927" w:rsidRPr="00F85EEF">
        <w:rPr>
          <w:color w:val="000000"/>
          <w:sz w:val="22"/>
          <w:szCs w:val="22"/>
          <w:shd w:val="clear" w:color="auto" w:fill="FFFFFF"/>
        </w:rPr>
        <w:t>конанні, так і виконаних, підшитих у справи незалежно від часу їх</w:t>
      </w:r>
      <w:r w:rsidR="00BD256D">
        <w:rPr>
          <w:color w:val="000000"/>
          <w:sz w:val="22"/>
          <w:szCs w:val="22"/>
          <w:shd w:val="clear" w:color="auto" w:fill="FFFFFF"/>
        </w:rPr>
        <w:t>нього</w:t>
      </w:r>
      <w:r w:rsidR="00FD5927" w:rsidRPr="00F85EEF">
        <w:rPr>
          <w:color w:val="000000"/>
          <w:sz w:val="22"/>
          <w:szCs w:val="22"/>
          <w:shd w:val="clear" w:color="auto" w:fill="FFFFFF"/>
        </w:rPr>
        <w:t xml:space="preserve"> надходження чи </w:t>
      </w:r>
      <w:r w:rsidR="00FD5927" w:rsidRPr="00F85EEF">
        <w:rPr>
          <w:color w:val="000000"/>
          <w:sz w:val="22"/>
          <w:szCs w:val="22"/>
          <w:shd w:val="clear" w:color="auto" w:fill="FFFFFF"/>
        </w:rPr>
        <w:lastRenderedPageBreak/>
        <w:t xml:space="preserve">видання. </w:t>
      </w:r>
      <w:r w:rsidR="00872B4A">
        <w:rPr>
          <w:color w:val="000000"/>
          <w:sz w:val="22"/>
          <w:szCs w:val="22"/>
          <w:shd w:val="clear" w:color="auto" w:fill="FFFFFF"/>
        </w:rPr>
        <w:t>Зауваж</w:t>
      </w:r>
      <w:r>
        <w:rPr>
          <w:color w:val="000000"/>
          <w:sz w:val="22"/>
          <w:szCs w:val="22"/>
          <w:shd w:val="clear" w:color="auto" w:fill="FFFFFF"/>
        </w:rPr>
        <w:t>те, що с</w:t>
      </w:r>
      <w:r w:rsidR="00B401C8">
        <w:rPr>
          <w:color w:val="000000"/>
          <w:sz w:val="22"/>
          <w:szCs w:val="22"/>
          <w:shd w:val="clear" w:color="auto" w:fill="FFFFFF"/>
        </w:rPr>
        <w:t>прави перевіряються поар</w:t>
      </w:r>
      <w:r w:rsidR="00FD5927" w:rsidRPr="00F85EEF">
        <w:rPr>
          <w:color w:val="000000"/>
          <w:sz w:val="22"/>
          <w:szCs w:val="22"/>
          <w:shd w:val="clear" w:color="auto" w:fill="FFFFFF"/>
        </w:rPr>
        <w:t>кушно. Відсутність конфіден</w:t>
      </w:r>
      <w:r w:rsidR="00B401C8">
        <w:rPr>
          <w:color w:val="000000"/>
          <w:sz w:val="22"/>
          <w:szCs w:val="22"/>
          <w:shd w:val="clear" w:color="auto" w:fill="FFFFFF"/>
        </w:rPr>
        <w:t>ційного документа, справи чи но</w:t>
      </w:r>
      <w:r w:rsidR="00FD5927" w:rsidRPr="00F85EEF">
        <w:rPr>
          <w:color w:val="000000"/>
          <w:sz w:val="22"/>
          <w:szCs w:val="22"/>
          <w:shd w:val="clear" w:color="auto" w:fill="FFFFFF"/>
        </w:rPr>
        <w:t>сія інформації у співробітни</w:t>
      </w:r>
      <w:r w:rsidR="00B401C8">
        <w:rPr>
          <w:color w:val="000000"/>
          <w:sz w:val="22"/>
          <w:szCs w:val="22"/>
          <w:shd w:val="clear" w:color="auto" w:fill="FFFFFF"/>
        </w:rPr>
        <w:t>ка, якому вони були видані, вва</w:t>
      </w:r>
      <w:r w:rsidR="00FD5927" w:rsidRPr="00F85EEF">
        <w:rPr>
          <w:color w:val="000000"/>
          <w:sz w:val="22"/>
          <w:szCs w:val="22"/>
          <w:shd w:val="clear" w:color="auto" w:fill="FFFFFF"/>
        </w:rPr>
        <w:t xml:space="preserve">жається втратою цих матеріалів. </w:t>
      </w:r>
      <w:r>
        <w:rPr>
          <w:color w:val="000000"/>
          <w:sz w:val="22"/>
          <w:szCs w:val="22"/>
          <w:shd w:val="clear" w:color="auto" w:fill="FFFFFF"/>
        </w:rPr>
        <w:t>Зазначте, що у</w:t>
      </w:r>
      <w:r w:rsidR="00FD5927" w:rsidRPr="00F85EEF">
        <w:rPr>
          <w:color w:val="000000"/>
          <w:sz w:val="22"/>
          <w:szCs w:val="22"/>
          <w:shd w:val="clear" w:color="auto" w:fill="FFFFFF"/>
        </w:rPr>
        <w:t xml:space="preserve"> такому разі комісія складає відповідний акт і негайно доп</w:t>
      </w:r>
      <w:r w:rsidR="00B401C8">
        <w:rPr>
          <w:color w:val="000000"/>
          <w:sz w:val="22"/>
          <w:szCs w:val="22"/>
          <w:shd w:val="clear" w:color="auto" w:fill="FFFFFF"/>
        </w:rPr>
        <w:t>овідає про втрату першому керів</w:t>
      </w:r>
      <w:r w:rsidR="00FD5927" w:rsidRPr="00F85EEF">
        <w:rPr>
          <w:color w:val="000000"/>
          <w:sz w:val="22"/>
          <w:szCs w:val="22"/>
          <w:shd w:val="clear" w:color="auto" w:fill="FFFFFF"/>
        </w:rPr>
        <w:t xml:space="preserve">никові підприємства для ухвалення рішення. </w:t>
      </w:r>
      <w:r>
        <w:rPr>
          <w:color w:val="000000"/>
          <w:sz w:val="22"/>
          <w:szCs w:val="22"/>
          <w:shd w:val="clear" w:color="auto" w:fill="FFFFFF"/>
        </w:rPr>
        <w:t>Підкресліть, що а</w:t>
      </w:r>
      <w:r w:rsidR="00FD5927" w:rsidRPr="00F85EEF">
        <w:rPr>
          <w:color w:val="000000"/>
          <w:sz w:val="22"/>
          <w:szCs w:val="22"/>
          <w:shd w:val="clear" w:color="auto" w:fill="FFFFFF"/>
        </w:rPr>
        <w:t xml:space="preserve">кт складається також у випадку виявлення в </w:t>
      </w:r>
      <w:r w:rsidR="00B401C8">
        <w:rPr>
          <w:color w:val="000000"/>
          <w:sz w:val="22"/>
          <w:szCs w:val="22"/>
          <w:shd w:val="clear" w:color="auto" w:fill="FFFFFF"/>
        </w:rPr>
        <w:t>базі даних комп’ютера співробіт</w:t>
      </w:r>
      <w:r w:rsidR="00FD5927" w:rsidRPr="00F85EEF">
        <w:rPr>
          <w:color w:val="000000"/>
          <w:sz w:val="22"/>
          <w:szCs w:val="22"/>
          <w:shd w:val="clear" w:color="auto" w:fill="FFFFFF"/>
        </w:rPr>
        <w:t>ника чи на дискеті неврахова</w:t>
      </w:r>
      <w:r w:rsidR="00B401C8">
        <w:rPr>
          <w:color w:val="000000"/>
          <w:sz w:val="22"/>
          <w:szCs w:val="22"/>
          <w:shd w:val="clear" w:color="auto" w:fill="FFFFFF"/>
        </w:rPr>
        <w:t>ної чи не санкціоновано збереже</w:t>
      </w:r>
      <w:r w:rsidR="00FD5927" w:rsidRPr="00F85EEF">
        <w:rPr>
          <w:color w:val="000000"/>
          <w:sz w:val="22"/>
          <w:szCs w:val="22"/>
          <w:shd w:val="clear" w:color="auto" w:fill="FFFFFF"/>
        </w:rPr>
        <w:t xml:space="preserve">ної копії електронного документа. </w:t>
      </w:r>
    </w:p>
    <w:p w:rsidR="00B435B2" w:rsidRPr="00F85EEF" w:rsidRDefault="00FD5927" w:rsidP="00B401C8">
      <w:pPr>
        <w:shd w:val="clear" w:color="auto" w:fill="FFFFFF"/>
        <w:ind w:left="-142" w:right="-227" w:firstLine="425"/>
        <w:jc w:val="both"/>
        <w:rPr>
          <w:b/>
          <w:bCs/>
          <w:sz w:val="22"/>
          <w:szCs w:val="22"/>
        </w:rPr>
      </w:pPr>
      <w:r w:rsidRPr="00F85EEF">
        <w:rPr>
          <w:color w:val="000000"/>
          <w:sz w:val="22"/>
          <w:szCs w:val="22"/>
          <w:shd w:val="clear" w:color="auto" w:fill="FFFFFF"/>
        </w:rPr>
        <w:t>Отже,</w:t>
      </w:r>
      <w:r w:rsidR="00F66A18">
        <w:rPr>
          <w:color w:val="000000"/>
          <w:sz w:val="22"/>
          <w:szCs w:val="22"/>
          <w:shd w:val="clear" w:color="auto" w:fill="FFFFFF"/>
        </w:rPr>
        <w:t xml:space="preserve"> у висновку повідомте, що </w:t>
      </w:r>
      <w:r w:rsidRPr="00F85EEF">
        <w:rPr>
          <w:color w:val="000000"/>
          <w:sz w:val="22"/>
          <w:szCs w:val="22"/>
          <w:shd w:val="clear" w:color="auto" w:fill="FFFFFF"/>
        </w:rPr>
        <w:t xml:space="preserve"> перевірка наявност</w:t>
      </w:r>
      <w:r w:rsidR="00B401C8">
        <w:rPr>
          <w:color w:val="000000"/>
          <w:sz w:val="22"/>
          <w:szCs w:val="22"/>
          <w:shd w:val="clear" w:color="auto" w:fill="FFFFFF"/>
        </w:rPr>
        <w:t>і документів, справ і носіїв ін</w:t>
      </w:r>
      <w:r w:rsidRPr="00F85EEF">
        <w:rPr>
          <w:color w:val="000000"/>
          <w:sz w:val="22"/>
          <w:szCs w:val="22"/>
          <w:shd w:val="clear" w:color="auto" w:fill="FFFFFF"/>
        </w:rPr>
        <w:t xml:space="preserve">формації реалізує одну з головних частин функції контролю за роботою співробітників з конфіденційними матеріалами і дає можливість вірогідно визначити </w:t>
      </w:r>
      <w:r w:rsidR="00BD256D">
        <w:rPr>
          <w:color w:val="000000"/>
          <w:sz w:val="22"/>
          <w:szCs w:val="22"/>
          <w:shd w:val="clear" w:color="auto" w:fill="FFFFFF"/>
        </w:rPr>
        <w:t>міру</w:t>
      </w:r>
      <w:r w:rsidRPr="00F85EEF">
        <w:rPr>
          <w:color w:val="000000"/>
          <w:sz w:val="22"/>
          <w:szCs w:val="22"/>
          <w:shd w:val="clear" w:color="auto" w:fill="FFFFFF"/>
        </w:rPr>
        <w:t xml:space="preserve"> відповідального ставлення кожного співробітника до цієї роботи. Водночас виявляються факти втрати конфіденційних матеріалів, що є підставою для початку службового розслідування.  </w:t>
      </w:r>
    </w:p>
    <w:p w:rsidR="003346FA" w:rsidRDefault="003346FA" w:rsidP="00B401C8">
      <w:pPr>
        <w:ind w:left="-142" w:right="-227" w:firstLine="425"/>
        <w:jc w:val="both"/>
        <w:rPr>
          <w:b/>
          <w:bCs/>
          <w:sz w:val="22"/>
          <w:szCs w:val="22"/>
        </w:rPr>
      </w:pPr>
    </w:p>
    <w:p w:rsidR="00B435B2" w:rsidRDefault="00E70303" w:rsidP="00B401C8">
      <w:pPr>
        <w:ind w:left="-142" w:right="-227" w:firstLine="42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Тема:</w:t>
      </w:r>
    </w:p>
    <w:p w:rsidR="00B435B2" w:rsidRPr="00AC2B21" w:rsidRDefault="00286F6E" w:rsidP="00B401C8">
      <w:pPr>
        <w:ind w:left="-142" w:right="-227" w:firstLine="425"/>
        <w:jc w:val="center"/>
        <w:rPr>
          <w:b/>
          <w:bCs/>
        </w:rPr>
      </w:pPr>
      <w:r w:rsidRPr="00AC2B21">
        <w:rPr>
          <w:b/>
        </w:rPr>
        <w:t>Облік та оформлення паперових носіїв конфіденційної інформації</w:t>
      </w:r>
    </w:p>
    <w:p w:rsidR="00B435B2" w:rsidRDefault="00B435B2" w:rsidP="00B401C8">
      <w:pPr>
        <w:ind w:left="-142" w:right="-227" w:firstLine="42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План</w:t>
      </w:r>
    </w:p>
    <w:p w:rsidR="00B435B2" w:rsidRDefault="00B435B2" w:rsidP="00B401C8">
      <w:pPr>
        <w:ind w:left="-142" w:right="-227" w:firstLine="425"/>
        <w:jc w:val="both"/>
        <w:rPr>
          <w:sz w:val="22"/>
          <w:szCs w:val="22"/>
        </w:rPr>
      </w:pPr>
    </w:p>
    <w:p w:rsidR="00B435B2" w:rsidRDefault="00DF5A62" w:rsidP="00B401C8">
      <w:pPr>
        <w:numPr>
          <w:ilvl w:val="0"/>
          <w:numId w:val="7"/>
        </w:numPr>
        <w:ind w:left="-142" w:right="-227" w:firstLine="425"/>
        <w:jc w:val="both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 xml:space="preserve">Приймання і </w:t>
      </w:r>
      <w:r w:rsidR="00286F6E">
        <w:rPr>
          <w:spacing w:val="-6"/>
          <w:sz w:val="22"/>
          <w:szCs w:val="22"/>
        </w:rPr>
        <w:t>облік</w:t>
      </w:r>
      <w:r>
        <w:rPr>
          <w:spacing w:val="-6"/>
          <w:sz w:val="22"/>
          <w:szCs w:val="22"/>
        </w:rPr>
        <w:t xml:space="preserve"> документів з обмеженим доступом</w:t>
      </w:r>
      <w:r w:rsidR="00B435B2">
        <w:rPr>
          <w:spacing w:val="-6"/>
          <w:sz w:val="22"/>
          <w:szCs w:val="22"/>
        </w:rPr>
        <w:t xml:space="preserve">. </w:t>
      </w:r>
    </w:p>
    <w:p w:rsidR="00B435B2" w:rsidRDefault="00286F6E" w:rsidP="0044381B">
      <w:pPr>
        <w:numPr>
          <w:ilvl w:val="0"/>
          <w:numId w:val="7"/>
        </w:numPr>
        <w:ind w:left="709" w:right="-227" w:hanging="426"/>
        <w:jc w:val="both"/>
        <w:rPr>
          <w:sz w:val="22"/>
          <w:szCs w:val="22"/>
        </w:rPr>
      </w:pPr>
      <w:r>
        <w:rPr>
          <w:sz w:val="22"/>
          <w:szCs w:val="22"/>
        </w:rPr>
        <w:t>Порядок та особливості розмноження конфіденційних документів</w:t>
      </w:r>
      <w:r w:rsidR="00B435B2">
        <w:rPr>
          <w:sz w:val="22"/>
          <w:szCs w:val="22"/>
        </w:rPr>
        <w:t xml:space="preserve">. </w:t>
      </w:r>
    </w:p>
    <w:p w:rsidR="00286F6E" w:rsidRDefault="00286F6E" w:rsidP="00B401C8">
      <w:pPr>
        <w:ind w:left="-142" w:right="-227" w:firstLine="425"/>
        <w:jc w:val="both"/>
        <w:rPr>
          <w:b/>
          <w:bCs/>
          <w:sz w:val="22"/>
          <w:szCs w:val="22"/>
        </w:rPr>
      </w:pPr>
    </w:p>
    <w:p w:rsidR="00B435B2" w:rsidRDefault="00B435B2" w:rsidP="00B401C8">
      <w:pPr>
        <w:ind w:left="-142" w:right="-227" w:firstLine="42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Основні поняття:</w:t>
      </w:r>
      <w:r w:rsidR="00286F6E">
        <w:rPr>
          <w:b/>
          <w:bCs/>
          <w:sz w:val="22"/>
          <w:szCs w:val="22"/>
        </w:rPr>
        <w:t xml:space="preserve"> </w:t>
      </w:r>
      <w:r w:rsidR="00286F6E" w:rsidRPr="00286F6E">
        <w:rPr>
          <w:bCs/>
          <w:sz w:val="22"/>
          <w:szCs w:val="22"/>
        </w:rPr>
        <w:t>внутрішній документ, вхідний документ, копія,</w:t>
      </w:r>
      <w:r w:rsidR="00BD256D">
        <w:rPr>
          <w:bCs/>
          <w:sz w:val="22"/>
          <w:szCs w:val="22"/>
        </w:rPr>
        <w:t xml:space="preserve"> оригінал,</w:t>
      </w:r>
      <w:r w:rsidR="00286F6E" w:rsidRPr="00286F6E">
        <w:rPr>
          <w:bCs/>
          <w:sz w:val="22"/>
          <w:szCs w:val="22"/>
        </w:rPr>
        <w:t xml:space="preserve"> резолюція, реєстрація документа.</w:t>
      </w:r>
      <w:r w:rsidR="00286F6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</w:p>
    <w:p w:rsidR="00B435B2" w:rsidRDefault="00B435B2" w:rsidP="00B401C8">
      <w:pPr>
        <w:ind w:left="-142" w:right="-227" w:firstLine="425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Література: </w:t>
      </w:r>
      <w:r>
        <w:rPr>
          <w:sz w:val="22"/>
          <w:szCs w:val="22"/>
        </w:rPr>
        <w:t xml:space="preserve">[7]; </w:t>
      </w:r>
      <w:r w:rsidR="00FC3F69">
        <w:rPr>
          <w:sz w:val="22"/>
          <w:szCs w:val="22"/>
        </w:rPr>
        <w:t>[10]; [14]; [15]; [17];</w:t>
      </w:r>
      <w:r w:rsidR="00DE74AD">
        <w:rPr>
          <w:sz w:val="22"/>
          <w:szCs w:val="22"/>
        </w:rPr>
        <w:t xml:space="preserve"> </w:t>
      </w:r>
      <w:r w:rsidR="00FC3F69">
        <w:rPr>
          <w:sz w:val="22"/>
          <w:szCs w:val="22"/>
        </w:rPr>
        <w:t>[1</w:t>
      </w:r>
      <w:r w:rsidR="00DE74AD">
        <w:rPr>
          <w:sz w:val="22"/>
          <w:szCs w:val="22"/>
        </w:rPr>
        <w:t>8</w:t>
      </w:r>
      <w:r w:rsidR="00FC3F69">
        <w:rPr>
          <w:sz w:val="22"/>
          <w:szCs w:val="22"/>
        </w:rPr>
        <w:t>];</w:t>
      </w:r>
      <w:r w:rsidR="00DE74AD">
        <w:rPr>
          <w:sz w:val="22"/>
          <w:szCs w:val="22"/>
        </w:rPr>
        <w:t xml:space="preserve"> </w:t>
      </w:r>
      <w:r w:rsidR="00FC3F69">
        <w:rPr>
          <w:sz w:val="22"/>
          <w:szCs w:val="22"/>
        </w:rPr>
        <w:t>[1</w:t>
      </w:r>
      <w:r w:rsidR="00DE74AD">
        <w:rPr>
          <w:sz w:val="22"/>
          <w:szCs w:val="22"/>
        </w:rPr>
        <w:t>9</w:t>
      </w:r>
      <w:r w:rsidR="00FC3F69">
        <w:rPr>
          <w:sz w:val="22"/>
          <w:szCs w:val="22"/>
        </w:rPr>
        <w:t>]; [</w:t>
      </w:r>
      <w:r w:rsidR="00DE74AD">
        <w:rPr>
          <w:sz w:val="22"/>
          <w:szCs w:val="22"/>
        </w:rPr>
        <w:t>20</w:t>
      </w:r>
      <w:r w:rsidR="00FC3F69">
        <w:rPr>
          <w:sz w:val="22"/>
          <w:szCs w:val="22"/>
        </w:rPr>
        <w:t>]; [</w:t>
      </w:r>
      <w:r w:rsidR="00DE74AD">
        <w:rPr>
          <w:sz w:val="22"/>
          <w:szCs w:val="22"/>
        </w:rPr>
        <w:t>2</w:t>
      </w:r>
      <w:r w:rsidR="00FC3F69">
        <w:rPr>
          <w:sz w:val="22"/>
          <w:szCs w:val="22"/>
        </w:rPr>
        <w:t xml:space="preserve">1];        </w:t>
      </w:r>
      <w:r>
        <w:rPr>
          <w:sz w:val="22"/>
          <w:szCs w:val="22"/>
        </w:rPr>
        <w:t>[</w:t>
      </w:r>
      <w:r w:rsidR="00DE74AD">
        <w:rPr>
          <w:sz w:val="22"/>
          <w:szCs w:val="22"/>
        </w:rPr>
        <w:t>22</w:t>
      </w:r>
      <w:r w:rsidR="001728FE">
        <w:rPr>
          <w:sz w:val="22"/>
          <w:szCs w:val="22"/>
        </w:rPr>
        <w:t>]; [</w:t>
      </w:r>
      <w:r w:rsidR="00DE74AD">
        <w:rPr>
          <w:sz w:val="22"/>
          <w:szCs w:val="22"/>
        </w:rPr>
        <w:t>23</w:t>
      </w:r>
      <w:r w:rsidR="001728FE">
        <w:rPr>
          <w:sz w:val="22"/>
          <w:szCs w:val="22"/>
        </w:rPr>
        <w:t>]; [</w:t>
      </w:r>
      <w:r w:rsidR="00DE74AD">
        <w:rPr>
          <w:sz w:val="22"/>
          <w:szCs w:val="22"/>
        </w:rPr>
        <w:t>24</w:t>
      </w:r>
      <w:r w:rsidR="001728FE">
        <w:rPr>
          <w:sz w:val="22"/>
          <w:szCs w:val="22"/>
        </w:rPr>
        <w:t xml:space="preserve">]; </w:t>
      </w:r>
      <w:r>
        <w:rPr>
          <w:sz w:val="22"/>
          <w:szCs w:val="22"/>
        </w:rPr>
        <w:t>[</w:t>
      </w:r>
      <w:r w:rsidR="00DE74AD">
        <w:rPr>
          <w:sz w:val="22"/>
          <w:szCs w:val="22"/>
        </w:rPr>
        <w:t>28</w:t>
      </w:r>
      <w:r>
        <w:rPr>
          <w:sz w:val="22"/>
          <w:szCs w:val="22"/>
        </w:rPr>
        <w:t>]; [</w:t>
      </w:r>
      <w:r w:rsidR="00DE74AD">
        <w:rPr>
          <w:sz w:val="22"/>
          <w:szCs w:val="22"/>
        </w:rPr>
        <w:t>2</w:t>
      </w:r>
      <w:r>
        <w:rPr>
          <w:sz w:val="22"/>
          <w:szCs w:val="22"/>
        </w:rPr>
        <w:t>9].</w:t>
      </w:r>
    </w:p>
    <w:p w:rsidR="003346FA" w:rsidRDefault="003346FA" w:rsidP="00B401C8">
      <w:pPr>
        <w:ind w:left="-142" w:right="-227" w:firstLine="425"/>
        <w:jc w:val="both"/>
        <w:rPr>
          <w:b/>
          <w:bCs/>
          <w:sz w:val="22"/>
          <w:szCs w:val="22"/>
        </w:rPr>
      </w:pPr>
    </w:p>
    <w:p w:rsidR="00B435B2" w:rsidRDefault="00B435B2" w:rsidP="00B401C8">
      <w:pPr>
        <w:ind w:left="-142" w:right="-227" w:firstLine="42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Методичні рекомендації</w:t>
      </w:r>
    </w:p>
    <w:p w:rsidR="00B401C8" w:rsidRDefault="00B401C8" w:rsidP="00B401C8">
      <w:pPr>
        <w:ind w:left="-142" w:right="-227" w:firstLine="425"/>
        <w:jc w:val="center"/>
        <w:rPr>
          <w:b/>
          <w:bCs/>
          <w:sz w:val="22"/>
          <w:szCs w:val="22"/>
        </w:rPr>
      </w:pPr>
    </w:p>
    <w:p w:rsidR="00B401C8" w:rsidRDefault="00075D93" w:rsidP="00B401C8">
      <w:pPr>
        <w:ind w:left="-142" w:right="-227" w:firstLine="425"/>
        <w:jc w:val="both"/>
        <w:rPr>
          <w:color w:val="000000"/>
          <w:sz w:val="22"/>
          <w:szCs w:val="22"/>
          <w:shd w:val="clear" w:color="auto" w:fill="FFFFFF"/>
        </w:rPr>
      </w:pPr>
      <w:r w:rsidRPr="00693BBC">
        <w:rPr>
          <w:color w:val="000000"/>
          <w:sz w:val="22"/>
          <w:szCs w:val="22"/>
          <w:shd w:val="clear" w:color="auto" w:fill="FFFFFF"/>
        </w:rPr>
        <w:t>Облік конфіденційних документів включає присвоєння і реєстрацію в</w:t>
      </w:r>
      <w:r w:rsidRPr="00693BBC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693BBC">
        <w:rPr>
          <w:color w:val="000000"/>
          <w:sz w:val="22"/>
          <w:szCs w:val="22"/>
          <w:shd w:val="clear" w:color="auto" w:fill="FFFFFF"/>
        </w:rPr>
        <w:t>облікових формах і</w:t>
      </w:r>
      <w:r w:rsidRPr="00693BBC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693BBC">
        <w:rPr>
          <w:color w:val="000000"/>
          <w:sz w:val="22"/>
          <w:szCs w:val="22"/>
          <w:shd w:val="clear" w:color="auto" w:fill="FFFFFF"/>
        </w:rPr>
        <w:t>документах реєстраційних номерів, запис облікових і</w:t>
      </w:r>
      <w:r w:rsidR="002748CC">
        <w:rPr>
          <w:color w:val="000000"/>
          <w:sz w:val="22"/>
          <w:szCs w:val="22"/>
          <w:shd w:val="clear" w:color="auto" w:fill="FFFFFF"/>
        </w:rPr>
        <w:t xml:space="preserve"> </w:t>
      </w:r>
      <w:r w:rsidRPr="00693BBC">
        <w:rPr>
          <w:color w:val="000000"/>
          <w:sz w:val="22"/>
          <w:szCs w:val="22"/>
          <w:shd w:val="clear" w:color="auto" w:fill="FFFFFF"/>
        </w:rPr>
        <w:t>пошукових даних про документи (дата, автор, заголовок, кількість аркушів, місцезнаходження тощо).</w:t>
      </w:r>
      <w:r w:rsidR="002748CC">
        <w:rPr>
          <w:color w:val="000000"/>
          <w:sz w:val="22"/>
          <w:szCs w:val="22"/>
          <w:shd w:val="clear" w:color="auto" w:fill="FFFFFF"/>
        </w:rPr>
        <w:t xml:space="preserve"> </w:t>
      </w:r>
      <w:r w:rsidRPr="00693BBC">
        <w:rPr>
          <w:color w:val="000000"/>
          <w:sz w:val="22"/>
          <w:szCs w:val="22"/>
          <w:shd w:val="clear" w:color="auto" w:fill="FFFFFF"/>
        </w:rPr>
        <w:t>Основною вимогою</w:t>
      </w:r>
      <w:r w:rsidRPr="00693BBC">
        <w:rPr>
          <w:rStyle w:val="apple-converted-space"/>
          <w:b/>
          <w:bCs/>
          <w:color w:val="000000"/>
          <w:sz w:val="22"/>
          <w:szCs w:val="22"/>
          <w:shd w:val="clear" w:color="auto" w:fill="FFFFFF"/>
        </w:rPr>
        <w:t> </w:t>
      </w:r>
      <w:r w:rsidRPr="00693BBC">
        <w:rPr>
          <w:color w:val="000000"/>
          <w:sz w:val="22"/>
          <w:szCs w:val="22"/>
          <w:shd w:val="clear" w:color="auto" w:fill="FFFFFF"/>
        </w:rPr>
        <w:t xml:space="preserve">обліку конфіденційних документів є забезпечення схоронності документів, створення можливостей для швидкого знаходження, контролю виконання, наведення необхідних довідок </w:t>
      </w:r>
    </w:p>
    <w:p w:rsidR="00B401C8" w:rsidRDefault="00B401C8" w:rsidP="00117732">
      <w:pPr>
        <w:ind w:left="-142" w:right="-228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br w:type="page"/>
      </w:r>
      <w:r w:rsidR="00075D93" w:rsidRPr="00693BBC">
        <w:rPr>
          <w:color w:val="000000"/>
          <w:sz w:val="22"/>
          <w:szCs w:val="22"/>
          <w:shd w:val="clear" w:color="auto" w:fill="FFFFFF"/>
        </w:rPr>
        <w:lastRenderedPageBreak/>
        <w:t>про документи без залучення самих документів, а</w:t>
      </w:r>
      <w:r w:rsidR="00075D93" w:rsidRPr="00693BBC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="00075D93" w:rsidRPr="00693BBC">
        <w:rPr>
          <w:color w:val="000000"/>
          <w:sz w:val="22"/>
          <w:szCs w:val="22"/>
          <w:shd w:val="clear" w:color="auto" w:fill="FFFFFF"/>
        </w:rPr>
        <w:t>також для перевірки наявності документів, що</w:t>
      </w:r>
      <w:r w:rsidR="00075D93" w:rsidRPr="00693BBC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="00075D93" w:rsidRPr="00693BBC">
        <w:rPr>
          <w:color w:val="000000"/>
          <w:sz w:val="22"/>
          <w:szCs w:val="22"/>
          <w:shd w:val="clear" w:color="auto" w:fill="FFFFFF"/>
        </w:rPr>
        <w:t>є однією з</w:t>
      </w:r>
      <w:r w:rsidR="00075D93" w:rsidRPr="00693BBC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="00075D93" w:rsidRPr="00693BBC">
        <w:rPr>
          <w:color w:val="000000"/>
          <w:sz w:val="22"/>
          <w:szCs w:val="22"/>
          <w:shd w:val="clear" w:color="auto" w:fill="FFFFFF"/>
        </w:rPr>
        <w:t>обов’язкових вимог до</w:t>
      </w:r>
      <w:r w:rsidR="00075D93" w:rsidRPr="00693BBC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="00075D93" w:rsidRPr="00693BBC">
        <w:rPr>
          <w:color w:val="000000"/>
          <w:sz w:val="22"/>
          <w:szCs w:val="22"/>
          <w:shd w:val="clear" w:color="auto" w:fill="FFFFFF"/>
        </w:rPr>
        <w:t>конфіденційного</w:t>
      </w:r>
      <w:r w:rsidR="00075D93">
        <w:rPr>
          <w:color w:val="000000"/>
          <w:sz w:val="27"/>
          <w:szCs w:val="27"/>
          <w:shd w:val="clear" w:color="auto" w:fill="FFFFFF"/>
        </w:rPr>
        <w:t xml:space="preserve"> </w:t>
      </w:r>
      <w:r w:rsidR="00075D93" w:rsidRPr="00693BBC">
        <w:rPr>
          <w:color w:val="000000"/>
          <w:sz w:val="22"/>
          <w:szCs w:val="22"/>
          <w:shd w:val="clear" w:color="auto" w:fill="FFFFFF"/>
        </w:rPr>
        <w:t xml:space="preserve">діловодства </w:t>
      </w:r>
    </w:p>
    <w:p w:rsidR="003346FA" w:rsidRDefault="00075D93" w:rsidP="00B401C8">
      <w:pPr>
        <w:ind w:left="-142" w:right="-228" w:firstLine="568"/>
        <w:jc w:val="both"/>
        <w:rPr>
          <w:color w:val="000000"/>
          <w:sz w:val="22"/>
          <w:szCs w:val="22"/>
        </w:rPr>
      </w:pPr>
      <w:r w:rsidRPr="00693BBC">
        <w:rPr>
          <w:color w:val="000000"/>
          <w:sz w:val="22"/>
          <w:szCs w:val="22"/>
          <w:shd w:val="clear" w:color="auto" w:fill="FFFFFF"/>
        </w:rPr>
        <w:t>Обліку підлягають усі без винятку виготовлені на підприємстві, в установі чи організації й отримані ними конфіденційні документи.</w:t>
      </w:r>
      <w:r w:rsidR="00D9030C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3346FA" w:rsidRDefault="00075D93" w:rsidP="00B401C8">
      <w:pPr>
        <w:ind w:left="-142" w:right="-228" w:firstLine="568"/>
        <w:jc w:val="both"/>
        <w:rPr>
          <w:color w:val="000000"/>
          <w:sz w:val="22"/>
          <w:szCs w:val="22"/>
          <w:shd w:val="clear" w:color="auto" w:fill="FFFFFF"/>
        </w:rPr>
      </w:pPr>
      <w:r w:rsidRPr="00693BBC">
        <w:rPr>
          <w:color w:val="000000"/>
          <w:sz w:val="22"/>
          <w:szCs w:val="22"/>
          <w:shd w:val="clear" w:color="auto" w:fill="FFFFFF"/>
        </w:rPr>
        <w:t>Документи з грифом обмеження доступу, які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Pr="00693BBC">
        <w:rPr>
          <w:color w:val="000000"/>
          <w:sz w:val="22"/>
          <w:szCs w:val="22"/>
          <w:shd w:val="clear" w:color="auto" w:fill="FFFFFF"/>
        </w:rPr>
        <w:t>надходять на підприємство, зокрема докуме</w:t>
      </w:r>
      <w:r w:rsidR="00B401C8">
        <w:rPr>
          <w:color w:val="000000"/>
          <w:sz w:val="22"/>
          <w:szCs w:val="22"/>
          <w:shd w:val="clear" w:color="auto" w:fill="FFFFFF"/>
        </w:rPr>
        <w:t>нти, створені за допомогою авто</w:t>
      </w:r>
      <w:r w:rsidRPr="00693BBC">
        <w:rPr>
          <w:color w:val="000000"/>
          <w:sz w:val="22"/>
          <w:szCs w:val="22"/>
          <w:shd w:val="clear" w:color="auto" w:fill="FFFFFF"/>
        </w:rPr>
        <w:t>матизованої електронно-обчислювальної системи, приймаються і обліковуються (реєструються) канцелярією організації, яка веде облік несекретної документації.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Pr="00693BBC">
        <w:rPr>
          <w:color w:val="000000"/>
          <w:sz w:val="22"/>
          <w:szCs w:val="22"/>
          <w:shd w:val="clear" w:color="auto" w:fill="FFFFFF"/>
        </w:rPr>
        <w:t>Як правило, таку роботу виконує працівник, якому доручена робота з такими документами. Облік виданих документів охоплює документи, виготовлені на даному підприємстві в рукописний, машинописний спосіб або з використанням друкувальних пристроїв ЕОМ незалежно від того, направляються ці документи на інші підприємства чи є внутрішніми. Облік документів, що надійшли, охоплює документи, які надійшли від інших підприємств, установ чи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Pr="00693BBC">
        <w:rPr>
          <w:color w:val="000000"/>
          <w:sz w:val="22"/>
          <w:szCs w:val="22"/>
          <w:shd w:val="clear" w:color="auto" w:fill="FFFFFF"/>
        </w:rPr>
        <w:t xml:space="preserve">організацій. </w:t>
      </w:r>
    </w:p>
    <w:p w:rsidR="003346FA" w:rsidRDefault="00075D93" w:rsidP="00B401C8">
      <w:pPr>
        <w:ind w:left="-142" w:right="-228" w:firstLine="568"/>
        <w:jc w:val="both"/>
        <w:rPr>
          <w:color w:val="000000"/>
          <w:sz w:val="22"/>
          <w:szCs w:val="22"/>
          <w:shd w:val="clear" w:color="auto" w:fill="FFFFFF"/>
        </w:rPr>
      </w:pPr>
      <w:r w:rsidRPr="00693BBC">
        <w:rPr>
          <w:color w:val="000000"/>
          <w:sz w:val="22"/>
          <w:szCs w:val="22"/>
          <w:shd w:val="clear" w:color="auto" w:fill="FFFFFF"/>
        </w:rPr>
        <w:t>Облік документів виділеного зберігання (інвентарний облік) охоплює всі документи, що надійшли, та документи, яким присвоюється обліковий номер документів виділеного зберігання на стадії їхнього створення або одержання. До таких документів належать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Pr="00693BBC">
        <w:rPr>
          <w:color w:val="000000"/>
          <w:sz w:val="22"/>
          <w:szCs w:val="22"/>
          <w:shd w:val="clear" w:color="auto" w:fill="FFFFFF"/>
        </w:rPr>
        <w:t>текстові й креслярсько-графічні документи, які через виробничі умови, режим доступу до них або зовнішні особливості (вид носія, формат тощо) неможливо або недоцільно підшивати до справ.</w:t>
      </w:r>
      <w:r w:rsidRPr="00693BBC"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D96A96" w:rsidRPr="009B21A5">
        <w:rPr>
          <w:iCs/>
          <w:color w:val="000000"/>
          <w:sz w:val="22"/>
          <w:szCs w:val="22"/>
          <w:shd w:val="clear" w:color="auto" w:fill="FFFFFF"/>
        </w:rPr>
        <w:t>Попередня реєстрація (облік)</w:t>
      </w:r>
      <w:r w:rsidR="00D96A96" w:rsidRPr="00693BBC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="00D96A96" w:rsidRPr="00693BBC">
        <w:rPr>
          <w:color w:val="000000"/>
          <w:sz w:val="22"/>
          <w:szCs w:val="22"/>
          <w:shd w:val="clear" w:color="auto" w:fill="FFFFFF"/>
        </w:rPr>
        <w:t>охоплює всі паперові носії, призначені для складання чернеток і</w:t>
      </w:r>
      <w:r w:rsidR="00D96A96">
        <w:rPr>
          <w:color w:val="000000"/>
          <w:sz w:val="22"/>
          <w:szCs w:val="22"/>
          <w:shd w:val="clear" w:color="auto" w:fill="FFFFFF"/>
        </w:rPr>
        <w:t xml:space="preserve"> </w:t>
      </w:r>
      <w:r w:rsidR="00D96A96" w:rsidRPr="00693BBC">
        <w:rPr>
          <w:color w:val="000000"/>
          <w:sz w:val="22"/>
          <w:szCs w:val="22"/>
          <w:shd w:val="clear" w:color="auto" w:fill="FFFFFF"/>
        </w:rPr>
        <w:t xml:space="preserve">проектів документів. </w:t>
      </w:r>
    </w:p>
    <w:p w:rsidR="003346FA" w:rsidRDefault="00075D93" w:rsidP="00B401C8">
      <w:pPr>
        <w:ind w:left="-142" w:right="-228" w:firstLine="568"/>
        <w:jc w:val="both"/>
        <w:rPr>
          <w:color w:val="000000"/>
          <w:sz w:val="22"/>
          <w:szCs w:val="22"/>
          <w:shd w:val="clear" w:color="auto" w:fill="FFFFFF"/>
        </w:rPr>
      </w:pPr>
      <w:r w:rsidRPr="00F66A18">
        <w:rPr>
          <w:bCs/>
          <w:color w:val="000000"/>
          <w:sz w:val="22"/>
          <w:szCs w:val="22"/>
          <w:shd w:val="clear" w:color="auto" w:fill="FFFFFF"/>
        </w:rPr>
        <w:t>Метою</w:t>
      </w:r>
      <w:r w:rsidRPr="00693BBC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693BBC">
        <w:rPr>
          <w:color w:val="000000"/>
          <w:sz w:val="22"/>
          <w:szCs w:val="22"/>
          <w:shd w:val="clear" w:color="auto" w:fill="FFFFFF"/>
        </w:rPr>
        <w:t>реєстрації (обліку) є забезпечення зберігання та</w:t>
      </w:r>
      <w:r w:rsidRPr="00693BBC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="00B401C8">
        <w:rPr>
          <w:color w:val="000000"/>
          <w:sz w:val="22"/>
          <w:szCs w:val="22"/>
          <w:shd w:val="clear" w:color="auto" w:fill="FFFFFF"/>
        </w:rPr>
        <w:t>за</w:t>
      </w:r>
      <w:r w:rsidRPr="00693BBC">
        <w:rPr>
          <w:color w:val="000000"/>
          <w:sz w:val="22"/>
          <w:szCs w:val="22"/>
          <w:shd w:val="clear" w:color="auto" w:fill="FFFFFF"/>
        </w:rPr>
        <w:t>побігання втрати документів, пер</w:t>
      </w:r>
      <w:r w:rsidR="00B401C8">
        <w:rPr>
          <w:color w:val="000000"/>
          <w:sz w:val="22"/>
          <w:szCs w:val="22"/>
          <w:shd w:val="clear" w:color="auto" w:fill="FFFFFF"/>
        </w:rPr>
        <w:t>евірки наявності, контролю вико</w:t>
      </w:r>
      <w:r w:rsidRPr="00693BBC">
        <w:rPr>
          <w:color w:val="000000"/>
          <w:sz w:val="22"/>
          <w:szCs w:val="22"/>
          <w:shd w:val="clear" w:color="auto" w:fill="FFFFFF"/>
        </w:rPr>
        <w:t>нання документів, наведення необхідних довідок про документи без використання самих документів, а</w:t>
      </w:r>
      <w:r w:rsidRPr="00693BBC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693BBC">
        <w:rPr>
          <w:color w:val="000000"/>
          <w:sz w:val="22"/>
          <w:szCs w:val="22"/>
          <w:shd w:val="clear" w:color="auto" w:fill="FFFFFF"/>
        </w:rPr>
        <w:t>також мак</w:t>
      </w:r>
      <w:r w:rsidR="00B401C8">
        <w:rPr>
          <w:color w:val="000000"/>
          <w:sz w:val="22"/>
          <w:szCs w:val="22"/>
          <w:shd w:val="clear" w:color="auto" w:fill="FFFFFF"/>
        </w:rPr>
        <w:t>симальне обме</w:t>
      </w:r>
      <w:r w:rsidRPr="00693BBC">
        <w:rPr>
          <w:color w:val="000000"/>
          <w:sz w:val="22"/>
          <w:szCs w:val="22"/>
          <w:shd w:val="clear" w:color="auto" w:fill="FFFFFF"/>
        </w:rPr>
        <w:t>ження кола осіб, допущених до</w:t>
      </w:r>
      <w:r w:rsidR="00872B4A">
        <w:rPr>
          <w:color w:val="000000"/>
          <w:sz w:val="22"/>
          <w:szCs w:val="22"/>
          <w:shd w:val="clear" w:color="auto" w:fill="FFFFFF"/>
        </w:rPr>
        <w:t xml:space="preserve"> </w:t>
      </w:r>
      <w:r w:rsidRPr="00693BBC">
        <w:rPr>
          <w:color w:val="000000"/>
          <w:sz w:val="22"/>
          <w:szCs w:val="22"/>
          <w:shd w:val="clear" w:color="auto" w:fill="FFFFFF"/>
        </w:rPr>
        <w:t>роботи з</w:t>
      </w:r>
      <w:r w:rsidRPr="00693BBC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="00B401C8">
        <w:rPr>
          <w:color w:val="000000"/>
          <w:sz w:val="22"/>
          <w:szCs w:val="22"/>
          <w:shd w:val="clear" w:color="auto" w:fill="FFFFFF"/>
        </w:rPr>
        <w:t>документами, забезпечен</w:t>
      </w:r>
      <w:r w:rsidRPr="00693BBC">
        <w:rPr>
          <w:color w:val="000000"/>
          <w:sz w:val="22"/>
          <w:szCs w:val="22"/>
          <w:shd w:val="clear" w:color="auto" w:fill="FFFFFF"/>
        </w:rPr>
        <w:t>ня їх</w:t>
      </w:r>
      <w:r w:rsidR="00872B4A">
        <w:rPr>
          <w:color w:val="000000"/>
          <w:sz w:val="22"/>
          <w:szCs w:val="22"/>
          <w:shd w:val="clear" w:color="auto" w:fill="FFFFFF"/>
        </w:rPr>
        <w:t>нього</w:t>
      </w:r>
      <w:r w:rsidRPr="00693BBC">
        <w:rPr>
          <w:color w:val="000000"/>
          <w:sz w:val="22"/>
          <w:szCs w:val="22"/>
          <w:shd w:val="clear" w:color="auto" w:fill="FFFFFF"/>
        </w:rPr>
        <w:t xml:space="preserve"> обліку за</w:t>
      </w:r>
      <w:r w:rsidRPr="00693BBC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693BBC">
        <w:rPr>
          <w:color w:val="000000"/>
          <w:sz w:val="22"/>
          <w:szCs w:val="22"/>
          <w:shd w:val="clear" w:color="auto" w:fill="FFFFFF"/>
        </w:rPr>
        <w:t>інформованістю.</w:t>
      </w:r>
    </w:p>
    <w:p w:rsidR="003346FA" w:rsidRDefault="00693BBC" w:rsidP="00B401C8">
      <w:pPr>
        <w:ind w:left="-142" w:right="-228" w:firstLine="568"/>
        <w:jc w:val="both"/>
        <w:rPr>
          <w:color w:val="000000"/>
          <w:sz w:val="22"/>
          <w:szCs w:val="22"/>
          <w:shd w:val="clear" w:color="auto" w:fill="FFFFFF"/>
        </w:rPr>
      </w:pPr>
      <w:r w:rsidRPr="00693BBC">
        <w:rPr>
          <w:color w:val="000000"/>
          <w:sz w:val="22"/>
          <w:szCs w:val="22"/>
          <w:shd w:val="clear" w:color="auto" w:fill="FFFFFF"/>
        </w:rPr>
        <w:t xml:space="preserve">При великому документообігу доцільно використати картковий спосіб обліку, адже він скорочує час на пошук документів за рахунок розміщення карток у відповідних рубриках картотек, дає можливість здійснювати ручний контроль виконання документів без виготовлення спеціальних контрольних карток, прискорює і підвищує якість проведення перевірок наявності документів. </w:t>
      </w:r>
    </w:p>
    <w:p w:rsidR="003346FA" w:rsidRDefault="00693BBC" w:rsidP="00217404">
      <w:pPr>
        <w:ind w:right="-228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693BBC">
        <w:rPr>
          <w:color w:val="000000"/>
          <w:sz w:val="22"/>
          <w:szCs w:val="22"/>
          <w:shd w:val="clear" w:color="auto" w:fill="FFFFFF"/>
        </w:rPr>
        <w:lastRenderedPageBreak/>
        <w:t>При картковому способі обліку документів (як і носіїв)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Pr="00693BBC">
        <w:rPr>
          <w:color w:val="000000"/>
          <w:sz w:val="22"/>
          <w:szCs w:val="22"/>
          <w:shd w:val="clear" w:color="auto" w:fill="FFFFFF"/>
        </w:rPr>
        <w:t xml:space="preserve">необхідно вести контрольний журнал для кожного виду карткового обліку документів та окремо для носіїв. Журнальна форма реєстрації документів доцільна в установах з обсягом документообігу до 500-600 документів на рік. Для карткової реєстрації всіх документів має застосовуватися єдина реєстраційно-контрольна картка, придатна для оброблення автоматизованою системою. Реєстраційні картки групують </w:t>
      </w:r>
      <w:r w:rsidR="00872B4A">
        <w:rPr>
          <w:color w:val="000000"/>
          <w:sz w:val="22"/>
          <w:szCs w:val="22"/>
          <w:shd w:val="clear" w:color="auto" w:fill="FFFFFF"/>
        </w:rPr>
        <w:t>у</w:t>
      </w:r>
      <w:r w:rsidR="00B401C8">
        <w:rPr>
          <w:color w:val="000000"/>
          <w:sz w:val="22"/>
          <w:szCs w:val="22"/>
          <w:shd w:val="clear" w:color="auto" w:fill="FFFFFF"/>
        </w:rPr>
        <w:t xml:space="preserve"> довід</w:t>
      </w:r>
      <w:r w:rsidRPr="00693BBC">
        <w:rPr>
          <w:color w:val="000000"/>
          <w:sz w:val="22"/>
          <w:szCs w:val="22"/>
          <w:shd w:val="clear" w:color="auto" w:fill="FFFFFF"/>
        </w:rPr>
        <w:t xml:space="preserve">кові картотеки, які створюються окремо на кожний календарний рік. </w:t>
      </w:r>
    </w:p>
    <w:p w:rsidR="00B401C8" w:rsidRDefault="00693BBC" w:rsidP="00217404">
      <w:pPr>
        <w:ind w:right="-228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693BBC">
        <w:rPr>
          <w:color w:val="000000"/>
          <w:sz w:val="22"/>
          <w:szCs w:val="22"/>
          <w:shd w:val="clear" w:color="auto" w:fill="FFFFFF"/>
        </w:rPr>
        <w:t xml:space="preserve">Зазвичай довідкова картка </w:t>
      </w:r>
      <w:r w:rsidR="00B401C8">
        <w:rPr>
          <w:color w:val="000000"/>
          <w:sz w:val="22"/>
          <w:szCs w:val="22"/>
          <w:shd w:val="clear" w:color="auto" w:fill="FFFFFF"/>
        </w:rPr>
        <w:t>складається з двох частин: неви</w:t>
      </w:r>
      <w:r w:rsidRPr="00693BBC">
        <w:rPr>
          <w:color w:val="000000"/>
          <w:sz w:val="22"/>
          <w:szCs w:val="22"/>
          <w:shd w:val="clear" w:color="auto" w:fill="FFFFFF"/>
        </w:rPr>
        <w:t>конані та виконані документи. П</w:t>
      </w:r>
      <w:r w:rsidR="00B401C8">
        <w:rPr>
          <w:color w:val="000000"/>
          <w:sz w:val="22"/>
          <w:szCs w:val="22"/>
          <w:shd w:val="clear" w:color="auto" w:fill="FFFFFF"/>
        </w:rPr>
        <w:t>ерша частина картки використову</w:t>
      </w:r>
      <w:r w:rsidRPr="00693BBC">
        <w:rPr>
          <w:color w:val="000000"/>
          <w:sz w:val="22"/>
          <w:szCs w:val="22"/>
          <w:shd w:val="clear" w:color="auto" w:fill="FFFFFF"/>
        </w:rPr>
        <w:t>ється для пошуку документа в пр</w:t>
      </w:r>
      <w:r w:rsidR="00217404">
        <w:rPr>
          <w:color w:val="000000"/>
          <w:sz w:val="22"/>
          <w:szCs w:val="22"/>
          <w:shd w:val="clear" w:color="auto" w:fill="FFFFFF"/>
        </w:rPr>
        <w:t>оцесі його виконання за виконав</w:t>
      </w:r>
      <w:r w:rsidRPr="00693BBC">
        <w:rPr>
          <w:color w:val="000000"/>
          <w:sz w:val="22"/>
          <w:szCs w:val="22"/>
          <w:shd w:val="clear" w:color="auto" w:fill="FFFFFF"/>
        </w:rPr>
        <w:t xml:space="preserve">цями, кореспондентами або термінами виконання. Друга частина картки використовується для пошуку виконаних документів з окремих питань. </w:t>
      </w:r>
    </w:p>
    <w:p w:rsidR="00B401C8" w:rsidRPr="00B401C8" w:rsidRDefault="003F0323" w:rsidP="00217404">
      <w:pPr>
        <w:ind w:right="-228" w:firstLine="567"/>
        <w:jc w:val="both"/>
        <w:rPr>
          <w:color w:val="000000"/>
          <w:sz w:val="22"/>
          <w:szCs w:val="22"/>
        </w:rPr>
      </w:pPr>
      <w:r w:rsidRPr="00B401C8">
        <w:rPr>
          <w:color w:val="000000"/>
          <w:sz w:val="22"/>
          <w:szCs w:val="22"/>
        </w:rPr>
        <w:t xml:space="preserve">З метою обмеження доступу до інформації, що містить </w:t>
      </w:r>
      <w:r w:rsidR="00872B4A" w:rsidRPr="00B401C8">
        <w:rPr>
          <w:color w:val="000000"/>
          <w:sz w:val="22"/>
          <w:szCs w:val="22"/>
        </w:rPr>
        <w:t>комерційну таємницю (</w:t>
      </w:r>
      <w:proofErr w:type="spellStart"/>
      <w:r w:rsidRPr="00B401C8">
        <w:rPr>
          <w:color w:val="000000"/>
          <w:sz w:val="22"/>
          <w:szCs w:val="22"/>
        </w:rPr>
        <w:t>КТ</w:t>
      </w:r>
      <w:proofErr w:type="spellEnd"/>
      <w:r w:rsidR="00872B4A" w:rsidRPr="00B401C8">
        <w:rPr>
          <w:color w:val="000000"/>
          <w:sz w:val="22"/>
          <w:szCs w:val="22"/>
        </w:rPr>
        <w:t>)</w:t>
      </w:r>
      <w:r w:rsidRPr="00B401C8">
        <w:rPr>
          <w:color w:val="000000"/>
          <w:sz w:val="22"/>
          <w:szCs w:val="22"/>
        </w:rPr>
        <w:t>,</w:t>
      </w:r>
      <w:r w:rsidRPr="00B401C8">
        <w:rPr>
          <w:color w:val="000000"/>
          <w:sz w:val="20"/>
          <w:szCs w:val="20"/>
        </w:rPr>
        <w:t xml:space="preserve"> </w:t>
      </w:r>
      <w:r w:rsidRPr="00B401C8">
        <w:rPr>
          <w:color w:val="000000"/>
          <w:sz w:val="22"/>
          <w:szCs w:val="22"/>
        </w:rPr>
        <w:t>керівник повинен видати спеціальний наказ про</w:t>
      </w:r>
      <w:r w:rsidR="002748CC" w:rsidRPr="00B401C8">
        <w:rPr>
          <w:color w:val="000000"/>
          <w:sz w:val="22"/>
          <w:szCs w:val="22"/>
        </w:rPr>
        <w:t xml:space="preserve"> </w:t>
      </w:r>
      <w:r w:rsidRPr="00B401C8">
        <w:rPr>
          <w:color w:val="000000"/>
          <w:sz w:val="22"/>
          <w:szCs w:val="22"/>
        </w:rPr>
        <w:t>введення «Переліку відомостей, що містять комерційну таємницю підприємства», заходи щодо охорони цих відомостей, визначення кола осіб, які мають доступ до цієї інформації, правила роботи з документами, що мають гриф «Комерційна таємниця». Відповідальні працівники підприємства повинні під розписку ознайомитися з наказом та додатком до нього</w:t>
      </w:r>
      <w:r w:rsidR="00872B4A" w:rsidRPr="00B401C8">
        <w:rPr>
          <w:color w:val="000000"/>
          <w:sz w:val="22"/>
          <w:szCs w:val="22"/>
        </w:rPr>
        <w:t>.</w:t>
      </w:r>
      <w:r w:rsidR="00570EB5" w:rsidRPr="00B401C8">
        <w:rPr>
          <w:color w:val="000000"/>
          <w:sz w:val="22"/>
          <w:szCs w:val="22"/>
        </w:rPr>
        <w:t xml:space="preserve"> </w:t>
      </w:r>
      <w:r w:rsidR="00872B4A" w:rsidRPr="00B401C8">
        <w:rPr>
          <w:color w:val="000000"/>
          <w:sz w:val="22"/>
          <w:szCs w:val="22"/>
        </w:rPr>
        <w:t>Ц</w:t>
      </w:r>
      <w:r w:rsidR="00570EB5" w:rsidRPr="00B401C8">
        <w:rPr>
          <w:color w:val="000000"/>
          <w:sz w:val="22"/>
          <w:szCs w:val="22"/>
        </w:rPr>
        <w:t xml:space="preserve">е </w:t>
      </w:r>
      <w:r w:rsidRPr="00B401C8">
        <w:rPr>
          <w:color w:val="000000"/>
          <w:sz w:val="22"/>
          <w:szCs w:val="22"/>
        </w:rPr>
        <w:t>мож</w:t>
      </w:r>
      <w:r w:rsidR="00570EB5" w:rsidRPr="00B401C8">
        <w:rPr>
          <w:color w:val="000000"/>
          <w:sz w:val="22"/>
          <w:szCs w:val="22"/>
        </w:rPr>
        <w:t>уть</w:t>
      </w:r>
      <w:r w:rsidRPr="00B401C8">
        <w:rPr>
          <w:color w:val="000000"/>
          <w:sz w:val="22"/>
          <w:szCs w:val="22"/>
        </w:rPr>
        <w:t xml:space="preserve"> бути працівник</w:t>
      </w:r>
      <w:r w:rsidR="00570EB5" w:rsidRPr="00B401C8">
        <w:rPr>
          <w:color w:val="000000"/>
          <w:sz w:val="22"/>
          <w:szCs w:val="22"/>
        </w:rPr>
        <w:t>и</w:t>
      </w:r>
      <w:r w:rsidRPr="00B401C8">
        <w:rPr>
          <w:color w:val="000000"/>
          <w:sz w:val="22"/>
          <w:szCs w:val="22"/>
        </w:rPr>
        <w:t>, для як</w:t>
      </w:r>
      <w:r w:rsidR="00570EB5" w:rsidRPr="00B401C8">
        <w:rPr>
          <w:color w:val="000000"/>
          <w:sz w:val="22"/>
          <w:szCs w:val="22"/>
        </w:rPr>
        <w:t>их</w:t>
      </w:r>
      <w:r w:rsidRPr="00B401C8">
        <w:rPr>
          <w:color w:val="000000"/>
          <w:sz w:val="22"/>
          <w:szCs w:val="22"/>
        </w:rPr>
        <w:t xml:space="preserve"> робота з документами належить до основних службових обов'язків, або відповідальний працівник, для якого виконання цих функцій становитиме додаткове навантаження.</w:t>
      </w:r>
    </w:p>
    <w:p w:rsidR="00B401C8" w:rsidRPr="00B401C8" w:rsidRDefault="00570EB5" w:rsidP="00217404">
      <w:pPr>
        <w:ind w:right="-228" w:firstLine="567"/>
        <w:jc w:val="both"/>
        <w:rPr>
          <w:color w:val="000000"/>
          <w:sz w:val="22"/>
          <w:szCs w:val="22"/>
        </w:rPr>
      </w:pPr>
      <w:r w:rsidRPr="00B401C8">
        <w:rPr>
          <w:color w:val="000000"/>
          <w:sz w:val="22"/>
          <w:szCs w:val="22"/>
        </w:rPr>
        <w:t>Зауважте, що г</w:t>
      </w:r>
      <w:r w:rsidR="003F0323" w:rsidRPr="00B401C8">
        <w:rPr>
          <w:color w:val="000000"/>
          <w:sz w:val="22"/>
          <w:szCs w:val="22"/>
        </w:rPr>
        <w:t>риф конфіденційності, на відміну від гриф</w:t>
      </w:r>
      <w:r w:rsidR="00872B4A" w:rsidRPr="00B401C8">
        <w:rPr>
          <w:color w:val="000000"/>
          <w:sz w:val="22"/>
          <w:szCs w:val="22"/>
        </w:rPr>
        <w:t>а</w:t>
      </w:r>
      <w:r w:rsidR="003F0323" w:rsidRPr="00B401C8">
        <w:rPr>
          <w:color w:val="000000"/>
          <w:sz w:val="22"/>
          <w:szCs w:val="22"/>
        </w:rPr>
        <w:t xml:space="preserve"> таємності, означає, що право власності на інформацію, яка міститься в документі, належить підприємству.</w:t>
      </w:r>
    </w:p>
    <w:p w:rsidR="00B401C8" w:rsidRPr="00B401C8" w:rsidRDefault="003F0323" w:rsidP="00217404">
      <w:pPr>
        <w:ind w:right="-228" w:firstLine="567"/>
        <w:jc w:val="both"/>
        <w:rPr>
          <w:color w:val="000000"/>
          <w:sz w:val="22"/>
          <w:szCs w:val="22"/>
        </w:rPr>
      </w:pPr>
      <w:r w:rsidRPr="00B401C8">
        <w:rPr>
          <w:color w:val="000000"/>
          <w:sz w:val="22"/>
          <w:szCs w:val="22"/>
        </w:rPr>
        <w:t xml:space="preserve">Якщо інформація, що становить </w:t>
      </w:r>
      <w:proofErr w:type="spellStart"/>
      <w:r w:rsidRPr="00B401C8">
        <w:rPr>
          <w:color w:val="000000"/>
          <w:sz w:val="22"/>
          <w:szCs w:val="22"/>
        </w:rPr>
        <w:t>КТ</w:t>
      </w:r>
      <w:proofErr w:type="spellEnd"/>
      <w:r w:rsidRPr="00B401C8">
        <w:rPr>
          <w:color w:val="000000"/>
          <w:sz w:val="22"/>
          <w:szCs w:val="22"/>
        </w:rPr>
        <w:t xml:space="preserve">, міститься в документах, які належать підприємствам-партнерам, то про нерозголошення її має бути зазначено в тексті </w:t>
      </w:r>
      <w:r w:rsidR="00570EB5" w:rsidRPr="00B401C8">
        <w:rPr>
          <w:color w:val="000000"/>
          <w:sz w:val="22"/>
          <w:szCs w:val="22"/>
        </w:rPr>
        <w:t>до</w:t>
      </w:r>
      <w:r w:rsidRPr="00B401C8">
        <w:rPr>
          <w:color w:val="000000"/>
          <w:sz w:val="22"/>
          <w:szCs w:val="22"/>
        </w:rPr>
        <w:t>говору між цими підприємствами.</w:t>
      </w:r>
    </w:p>
    <w:p w:rsidR="003F0323" w:rsidRPr="00217404" w:rsidRDefault="003F0323" w:rsidP="00217404">
      <w:pPr>
        <w:ind w:right="-228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B401C8">
        <w:rPr>
          <w:color w:val="000000"/>
          <w:sz w:val="22"/>
          <w:szCs w:val="22"/>
        </w:rPr>
        <w:t xml:space="preserve">Усі документи, що надходять </w:t>
      </w:r>
      <w:r w:rsidR="00217404">
        <w:rPr>
          <w:color w:val="000000"/>
          <w:sz w:val="22"/>
          <w:szCs w:val="22"/>
        </w:rPr>
        <w:t>і</w:t>
      </w:r>
      <w:r w:rsidRPr="00B401C8">
        <w:rPr>
          <w:color w:val="000000"/>
          <w:sz w:val="22"/>
          <w:szCs w:val="22"/>
        </w:rPr>
        <w:t>з грифом «</w:t>
      </w:r>
      <w:proofErr w:type="spellStart"/>
      <w:r w:rsidRPr="00B401C8">
        <w:rPr>
          <w:color w:val="000000"/>
          <w:sz w:val="22"/>
          <w:szCs w:val="22"/>
        </w:rPr>
        <w:t>КТ</w:t>
      </w:r>
      <w:proofErr w:type="spellEnd"/>
      <w:r w:rsidRPr="00B401C8">
        <w:rPr>
          <w:color w:val="000000"/>
          <w:sz w:val="22"/>
          <w:szCs w:val="22"/>
        </w:rPr>
        <w:t>», одержує відповідальна особа чи секретар-референт, яка обов'язково перевіряє кореспонденцію на цілісність. Якщо якихось</w:t>
      </w:r>
      <w:r w:rsidRPr="00AC2B21">
        <w:rPr>
          <w:b/>
          <w:i/>
          <w:color w:val="000000"/>
          <w:sz w:val="22"/>
          <w:szCs w:val="22"/>
        </w:rPr>
        <w:t xml:space="preserve"> </w:t>
      </w:r>
      <w:r w:rsidRPr="00217404">
        <w:rPr>
          <w:color w:val="000000"/>
          <w:sz w:val="22"/>
          <w:szCs w:val="22"/>
        </w:rPr>
        <w:t>документів не вистачає, то складають акт (у двох примірниках, один з яких направляють адресантові).</w:t>
      </w:r>
    </w:p>
    <w:p w:rsidR="003F0323" w:rsidRPr="00AC2B21" w:rsidRDefault="003F0323" w:rsidP="00217404">
      <w:pPr>
        <w:pStyle w:val="2"/>
        <w:shd w:val="clear" w:color="auto" w:fill="FFFFFF"/>
        <w:spacing w:before="0" w:after="0"/>
        <w:ind w:left="-142" w:right="-86" w:firstLine="567"/>
        <w:jc w:val="both"/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</w:pPr>
      <w:r w:rsidRPr="00AC2B21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 xml:space="preserve">Документи з грифом обмеження доступу формують в окрему справу (справи), на обкладинці якої в правому верхньому куті </w:t>
      </w:r>
      <w:r w:rsidRPr="00AC2B21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lastRenderedPageBreak/>
        <w:t>роблять позначку «Комерційна таємниця». На звороті обкладинки в</w:t>
      </w:r>
      <w:r w:rsidR="00872B4A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казу</w:t>
      </w:r>
      <w:r w:rsidRPr="00AC2B21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 xml:space="preserve">ють список працівників, які мають право користуватися документами, внесеними в </w:t>
      </w:r>
      <w:r w:rsidR="008E21B5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 xml:space="preserve">цю </w:t>
      </w:r>
      <w:r w:rsidRPr="00AC2B21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справу.</w:t>
      </w:r>
    </w:p>
    <w:p w:rsidR="003F0323" w:rsidRPr="00AC2B21" w:rsidRDefault="003F0323" w:rsidP="00217404">
      <w:pPr>
        <w:pStyle w:val="2"/>
        <w:shd w:val="clear" w:color="auto" w:fill="FFFFFF"/>
        <w:spacing w:before="0" w:after="0"/>
        <w:ind w:left="-142" w:right="-86" w:firstLine="708"/>
        <w:jc w:val="both"/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</w:pPr>
      <w:r w:rsidRPr="00AC2B21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Зберігають такі справи у сейфі, що опечатується посадовою особою, яка відповідає за їх</w:t>
      </w:r>
      <w:r w:rsidR="008E21B5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нє</w:t>
      </w:r>
      <w:r w:rsidRPr="00AC2B21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 xml:space="preserve"> зберігання. Доступ до цього сейфа іншим працівникам має бути заборонени</w:t>
      </w:r>
      <w:r w:rsidR="008E21B5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м</w:t>
      </w:r>
      <w:r w:rsidRPr="00AC2B21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.</w:t>
      </w:r>
      <w:r w:rsidR="00C413F4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 xml:space="preserve">                      </w:t>
      </w:r>
    </w:p>
    <w:p w:rsidR="003F0323" w:rsidRPr="00AC2B21" w:rsidRDefault="008E21B5" w:rsidP="00217404">
      <w:pPr>
        <w:pStyle w:val="2"/>
        <w:shd w:val="clear" w:color="auto" w:fill="FFFFFF"/>
        <w:spacing w:before="0" w:after="0"/>
        <w:ind w:left="-142" w:right="-86" w:firstLine="708"/>
        <w:jc w:val="both"/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 xml:space="preserve">Відповідаючи на </w:t>
      </w:r>
      <w:r w:rsidRPr="008E21B5">
        <w:rPr>
          <w:rFonts w:ascii="Times New Roman" w:hAnsi="Times New Roman" w:cs="Times New Roman"/>
          <w:i w:val="0"/>
          <w:color w:val="000000"/>
          <w:sz w:val="22"/>
          <w:szCs w:val="22"/>
        </w:rPr>
        <w:t>друге</w:t>
      </w:r>
      <w:r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 xml:space="preserve"> </w:t>
      </w:r>
      <w:r w:rsidRPr="008E21B5">
        <w:rPr>
          <w:rFonts w:ascii="Times New Roman" w:hAnsi="Times New Roman" w:cs="Times New Roman"/>
          <w:i w:val="0"/>
          <w:color w:val="000000"/>
          <w:sz w:val="22"/>
          <w:szCs w:val="22"/>
        </w:rPr>
        <w:t>питання</w:t>
      </w:r>
      <w:r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 xml:space="preserve"> вкажіть, що р</w:t>
      </w:r>
      <w:r w:rsidR="003F0323" w:rsidRPr="00AC2B21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 xml:space="preserve">озмноження конфіденційних документів повинне </w:t>
      </w:r>
      <w:r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 xml:space="preserve">здійснюватися </w:t>
      </w:r>
      <w:r w:rsidR="003F0323" w:rsidRPr="00AC2B21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 xml:space="preserve">тільки при </w:t>
      </w:r>
      <w:r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нагальній</w:t>
      </w:r>
      <w:r w:rsidR="003F0323" w:rsidRPr="00AC2B21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 xml:space="preserve"> службовій необхідності в їхніх додаткових примірниках.</w:t>
      </w:r>
    </w:p>
    <w:p w:rsidR="003F0323" w:rsidRPr="00AC2B21" w:rsidRDefault="003F0323" w:rsidP="00217404">
      <w:pPr>
        <w:pStyle w:val="2"/>
        <w:shd w:val="clear" w:color="auto" w:fill="FFFFFF"/>
        <w:spacing w:before="0" w:after="0"/>
        <w:ind w:left="-142" w:right="-86" w:firstLine="708"/>
        <w:jc w:val="both"/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</w:pPr>
      <w:r w:rsidRPr="00AC2B21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Конфіденційні документи можуть розмножуватися в підрозділі конфіденційного діловодства або в спеціальному розмножувальному підрозділі підприємства. Розмноження</w:t>
      </w:r>
      <w:r w:rsidRPr="003F0323">
        <w:rPr>
          <w:b w:val="0"/>
          <w:i w:val="0"/>
          <w:color w:val="000000"/>
          <w:sz w:val="20"/>
          <w:szCs w:val="20"/>
        </w:rPr>
        <w:t xml:space="preserve"> </w:t>
      </w:r>
      <w:r w:rsidRPr="00AC2B21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(тиражування) конфіденційних документів у друкарнях методом набору і друкування тексту, як правило, не здійснюється</w:t>
      </w:r>
      <w:r w:rsidR="008E21B5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,</w:t>
      </w:r>
      <w:r w:rsidRPr="00AC2B21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 xml:space="preserve"> головним чином</w:t>
      </w:r>
      <w:r w:rsidR="008E21B5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,</w:t>
      </w:r>
      <w:r w:rsidRPr="00AC2B21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 xml:space="preserve"> через відсутність потреби у великому тиражі.</w:t>
      </w:r>
    </w:p>
    <w:p w:rsidR="003F0323" w:rsidRPr="00AC2B21" w:rsidRDefault="003F0323" w:rsidP="00217404">
      <w:pPr>
        <w:pStyle w:val="2"/>
        <w:shd w:val="clear" w:color="auto" w:fill="FFFFFF"/>
        <w:spacing w:before="0" w:after="0"/>
        <w:ind w:left="-142" w:right="-86" w:firstLine="708"/>
        <w:jc w:val="both"/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</w:pPr>
      <w:r w:rsidRPr="00AC2B21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 xml:space="preserve">Розмноження конфіденційних документів не повинне </w:t>
      </w:r>
      <w:r w:rsidR="008E21B5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 xml:space="preserve">відбуватися </w:t>
      </w:r>
      <w:r w:rsidRPr="00AC2B21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разом із розмноженням відкритих документів. Під час розмноження конфіденційних документів усе, що не має відношення до їх розмноження, повинн</w:t>
      </w:r>
      <w:r w:rsidR="008E21B5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о</w:t>
      </w:r>
      <w:r w:rsidRPr="00AC2B21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 xml:space="preserve"> бути прибране з робочих місць, використовуваних при розмноженні, доступ сторонніх осіб у приміщення, в якому </w:t>
      </w:r>
      <w:r w:rsidR="008E21B5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 xml:space="preserve">відбувається </w:t>
      </w:r>
      <w:r w:rsidRPr="00AC2B21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розмноження, не дозволяється.</w:t>
      </w:r>
    </w:p>
    <w:p w:rsidR="003F0323" w:rsidRPr="00AC2B21" w:rsidRDefault="003F0323" w:rsidP="00217404">
      <w:pPr>
        <w:pStyle w:val="2"/>
        <w:shd w:val="clear" w:color="auto" w:fill="FFFFFF"/>
        <w:spacing w:before="0" w:after="0"/>
        <w:ind w:left="-142" w:right="-86" w:firstLine="708"/>
        <w:jc w:val="both"/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</w:pPr>
      <w:r w:rsidRPr="00AC2B21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При виникненні в процесі розмноження аркушів браку вони поміщуються у спеціальну папку.</w:t>
      </w:r>
    </w:p>
    <w:p w:rsidR="003F0323" w:rsidRPr="00AC2B21" w:rsidRDefault="003F0323" w:rsidP="00217404">
      <w:pPr>
        <w:pStyle w:val="2"/>
        <w:shd w:val="clear" w:color="auto" w:fill="FFFFFF"/>
        <w:spacing w:before="0" w:after="0"/>
        <w:ind w:left="-142" w:right="-86" w:firstLine="708"/>
        <w:jc w:val="both"/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</w:pPr>
      <w:r w:rsidRPr="00AC2B21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Дозвіл на розмноження документів можуть давати за вимогою керівника підприємства керівники відповідних структурних підрозділів самостійно або разом з керівником служби безпеки (підрозділу конфіденційного діловодства) підприємства. Підписаний керівником підприємства список осіб, що мають право давати дозвіл на розмноження конфіденційних документів, повин</w:t>
      </w:r>
      <w:r w:rsidR="008E21B5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ен</w:t>
      </w:r>
      <w:r w:rsidRPr="00AC2B21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 xml:space="preserve"> знаходитися в розмножувальному підрозділі.</w:t>
      </w:r>
    </w:p>
    <w:p w:rsidR="003F0323" w:rsidRPr="00AC2B21" w:rsidRDefault="0067042F" w:rsidP="00217404">
      <w:pPr>
        <w:pStyle w:val="2"/>
        <w:shd w:val="clear" w:color="auto" w:fill="FFFFFF"/>
        <w:spacing w:before="0" w:after="0"/>
        <w:ind w:left="-142" w:right="-86" w:firstLine="708"/>
        <w:jc w:val="both"/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Зверніть увагу, на д</w:t>
      </w:r>
      <w:r w:rsidR="003F0323" w:rsidRPr="00AC2B21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окументи, що надійшли з інших підприємств,</w:t>
      </w:r>
      <w:r w:rsidR="008E21B5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 xml:space="preserve"> – </w:t>
      </w:r>
      <w:r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 xml:space="preserve">вони </w:t>
      </w:r>
      <w:r w:rsidR="003F0323" w:rsidRPr="00AC2B21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можуть розмножуватися тільки з письмового дозволу підприємств, що їх видали.</w:t>
      </w:r>
      <w:r w:rsidR="009B21A5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Вкажіть, що д</w:t>
      </w:r>
      <w:r w:rsidR="003F0323" w:rsidRPr="00AC2B21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озвіл на виготовлення додаткових примірників документ</w:t>
      </w:r>
      <w:r w:rsidR="008E21B5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а</w:t>
      </w:r>
      <w:r w:rsidR="003F0323" w:rsidRPr="00AC2B21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 xml:space="preserve"> оформляється на звороті останнього лист</w:t>
      </w:r>
      <w:r w:rsidR="008E21B5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к</w:t>
      </w:r>
      <w:r w:rsidR="003F0323" w:rsidRPr="00AC2B21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а примірника, з якого повинне проводитися розмноження. Цей примірник не повинен у майбутньому направлятися на інші підприємства, він підшивається в справу або переводиться на облік документів виділеного збереження.</w:t>
      </w:r>
    </w:p>
    <w:p w:rsidR="003F0323" w:rsidRPr="00AC2B21" w:rsidRDefault="003F0323" w:rsidP="00217404">
      <w:pPr>
        <w:pStyle w:val="2"/>
        <w:shd w:val="clear" w:color="auto" w:fill="FFFFFF"/>
        <w:spacing w:before="0" w:after="0"/>
        <w:ind w:left="-142" w:right="-370" w:firstLine="708"/>
        <w:jc w:val="both"/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</w:pPr>
      <w:r w:rsidRPr="00AC2B21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lastRenderedPageBreak/>
        <w:t>При неможливості оформлення дозволу на розмноження на самому документі він оформляється у формі обліку даного документа.</w:t>
      </w:r>
    </w:p>
    <w:p w:rsidR="003F0323" w:rsidRPr="00AC2B21" w:rsidRDefault="009B21A5" w:rsidP="00217404">
      <w:pPr>
        <w:pStyle w:val="2"/>
        <w:shd w:val="clear" w:color="auto" w:fill="FFFFFF"/>
        <w:spacing w:before="0" w:after="0"/>
        <w:ind w:left="-142" w:right="-370" w:firstLine="708"/>
        <w:jc w:val="both"/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 xml:space="preserve">Наголосіть, що </w:t>
      </w:r>
      <w:r w:rsidR="003F0323" w:rsidRPr="00AC2B21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розмноженню</w:t>
      </w:r>
      <w:r w:rsidR="00631752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 xml:space="preserve"> підлягають</w:t>
      </w:r>
      <w:r w:rsidR="003F0323" w:rsidRPr="00AC2B21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 xml:space="preserve"> документи</w:t>
      </w:r>
      <w:r w:rsidR="00631752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 xml:space="preserve">, які </w:t>
      </w:r>
      <w:r w:rsidR="003F0323" w:rsidRPr="00AC2B21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 xml:space="preserve"> реєструються в підрозділі конфіденційного діловодства або у спеціальному розмножувальному підрозділі у журналі обліку розмноження конфіденційних документів.</w:t>
      </w:r>
    </w:p>
    <w:p w:rsidR="003F0323" w:rsidRPr="005B7F1B" w:rsidRDefault="003F0323" w:rsidP="00217404">
      <w:pPr>
        <w:pStyle w:val="2"/>
        <w:shd w:val="clear" w:color="auto" w:fill="FFFFFF"/>
        <w:spacing w:before="0" w:after="0"/>
        <w:ind w:left="-142" w:right="-370" w:firstLine="708"/>
        <w:jc w:val="both"/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</w:pPr>
      <w:r w:rsidRPr="00AC2B21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На розмножених примірниках працівник підрозділу конфіденційного діловодства проставляє їх</w:t>
      </w:r>
      <w:r w:rsidR="00631752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ні</w:t>
      </w:r>
      <w:r w:rsidRPr="00AC2B21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 xml:space="preserve"> номери. При цьому</w:t>
      </w:r>
      <w:r w:rsidR="00631752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,</w:t>
      </w:r>
      <w:r w:rsidRPr="00AC2B21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 xml:space="preserve"> якщо документ був виданий даним підприємством, то номери розмножених примірників продовжують номери раніше виготовлених примірників, якщо документ був виданий іншим підприємством, то на розмножених примірниках їхні номери</w:t>
      </w:r>
      <w:r w:rsidRPr="003F0323">
        <w:rPr>
          <w:b w:val="0"/>
          <w:i w:val="0"/>
          <w:color w:val="000000"/>
          <w:sz w:val="20"/>
          <w:szCs w:val="20"/>
        </w:rPr>
        <w:t xml:space="preserve"> </w:t>
      </w:r>
      <w:r w:rsidRPr="005B7F1B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проставляються дрібно: у чисельнику на всіх примірниках залишається номер, привласнений підприємством, що видало документ, а в знаменнику на кожному примірнику проставляється привласнений йому порядковий номер, починаючи з №</w:t>
      </w:r>
      <w:r w:rsidR="00D83120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 xml:space="preserve"> </w:t>
      </w:r>
      <w:r w:rsidRPr="005B7F1B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1.</w:t>
      </w:r>
    </w:p>
    <w:p w:rsidR="003F0323" w:rsidRPr="005B7F1B" w:rsidRDefault="003F0323" w:rsidP="00217404">
      <w:pPr>
        <w:pStyle w:val="2"/>
        <w:shd w:val="clear" w:color="auto" w:fill="FFFFFF"/>
        <w:spacing w:before="0" w:after="0"/>
        <w:ind w:left="-142" w:right="-370" w:firstLine="708"/>
        <w:jc w:val="both"/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</w:pPr>
      <w:r w:rsidRPr="005B7F1B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Розмноження конфіденційних документів у формі зняття копій здійснюється у випадках, коли документи підшиті до справи і зняті з обліку по журналах (картках) обліку цих документів. Технологія виготовлення копій документів аналогічна технології виготовлення додаткових примірників, крім наступних особливостей.</w:t>
      </w:r>
    </w:p>
    <w:p w:rsidR="003F0323" w:rsidRPr="005B7F1B" w:rsidRDefault="003F0323" w:rsidP="00217404">
      <w:pPr>
        <w:pStyle w:val="2"/>
        <w:shd w:val="clear" w:color="auto" w:fill="FFFFFF"/>
        <w:spacing w:before="0" w:after="0"/>
        <w:ind w:left="-142" w:right="-370" w:firstLine="708"/>
        <w:jc w:val="both"/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</w:pPr>
      <w:r w:rsidRPr="005B7F1B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 xml:space="preserve">На примірнику документа, з якого знімалася копія, під дозволом на зняття копії працівником підрозділу конфіденційного діловодства робиться запис «Знята копія в </w:t>
      </w:r>
      <w:proofErr w:type="spellStart"/>
      <w:r w:rsidRPr="005B7F1B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___прим</w:t>
      </w:r>
      <w:proofErr w:type="spellEnd"/>
      <w:r w:rsidRPr="005B7F1B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 xml:space="preserve">. за </w:t>
      </w:r>
      <w:proofErr w:type="spellStart"/>
      <w:r w:rsidRPr="005B7F1B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зв</w:t>
      </w:r>
      <w:proofErr w:type="spellEnd"/>
      <w:r w:rsidRPr="005B7F1B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 xml:space="preserve">. № ____», що завіряється його підписом із </w:t>
      </w:r>
      <w:proofErr w:type="spellStart"/>
      <w:r w:rsidRPr="005B7F1B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проставленням</w:t>
      </w:r>
      <w:proofErr w:type="spellEnd"/>
      <w:r w:rsidRPr="005B7F1B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 xml:space="preserve"> дати.</w:t>
      </w:r>
    </w:p>
    <w:p w:rsidR="003F0323" w:rsidRPr="005B7F1B" w:rsidRDefault="003F0323" w:rsidP="00217404">
      <w:pPr>
        <w:pStyle w:val="2"/>
        <w:shd w:val="clear" w:color="auto" w:fill="FFFFFF"/>
        <w:spacing w:before="0" w:after="0"/>
        <w:ind w:left="-142" w:right="-370" w:firstLine="708"/>
        <w:jc w:val="both"/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</w:pPr>
      <w:r w:rsidRPr="005B7F1B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Заповнення граф журналу</w:t>
      </w:r>
      <w:r w:rsidR="00631752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 xml:space="preserve"> </w:t>
      </w:r>
      <w:r w:rsidRPr="005B7F1B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обліку</w:t>
      </w:r>
      <w:r w:rsidR="00631752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 xml:space="preserve"> щодо</w:t>
      </w:r>
      <w:r w:rsidRPr="005B7F1B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 xml:space="preserve"> виданих документів при з</w:t>
      </w:r>
      <w:r w:rsidR="00631752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німанні</w:t>
      </w:r>
      <w:r w:rsidRPr="005B7F1B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 xml:space="preserve"> копій </w:t>
      </w:r>
      <w:r w:rsidR="00631752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здійснюєть</w:t>
      </w:r>
      <w:r w:rsidRPr="005B7F1B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ся аналогічно заповненню на знову створювані документи.</w:t>
      </w:r>
    </w:p>
    <w:p w:rsidR="00F109B3" w:rsidRDefault="00F109B3" w:rsidP="00217404">
      <w:pPr>
        <w:widowControl w:val="0"/>
        <w:ind w:left="-142" w:right="-370"/>
        <w:jc w:val="center"/>
        <w:rPr>
          <w:b/>
          <w:bCs/>
          <w:sz w:val="22"/>
          <w:szCs w:val="22"/>
        </w:rPr>
      </w:pPr>
    </w:p>
    <w:p w:rsidR="00B435B2" w:rsidRDefault="00E70303" w:rsidP="00217404">
      <w:pPr>
        <w:widowControl w:val="0"/>
        <w:ind w:left="-142" w:right="-370" w:firstLine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Тема:</w:t>
      </w:r>
    </w:p>
    <w:p w:rsidR="00B435B2" w:rsidRPr="005B7F1B" w:rsidRDefault="003F0323" w:rsidP="00217404">
      <w:pPr>
        <w:widowControl w:val="0"/>
        <w:ind w:left="-142" w:right="-370" w:firstLine="709"/>
        <w:jc w:val="center"/>
        <w:rPr>
          <w:b/>
          <w:bCs/>
        </w:rPr>
      </w:pPr>
      <w:r w:rsidRPr="005B7F1B">
        <w:rPr>
          <w:b/>
        </w:rPr>
        <w:t xml:space="preserve">Складання </w:t>
      </w:r>
      <w:proofErr w:type="spellStart"/>
      <w:r w:rsidRPr="005B7F1B">
        <w:rPr>
          <w:b/>
        </w:rPr>
        <w:t>номенклатур</w:t>
      </w:r>
      <w:proofErr w:type="spellEnd"/>
      <w:r w:rsidRPr="005B7F1B">
        <w:rPr>
          <w:b/>
        </w:rPr>
        <w:t>, формування і оформлення конфіденційних справ</w:t>
      </w:r>
      <w:r w:rsidRPr="005B7F1B">
        <w:rPr>
          <w:b/>
          <w:bCs/>
        </w:rPr>
        <w:t xml:space="preserve"> </w:t>
      </w:r>
    </w:p>
    <w:p w:rsidR="00217404" w:rsidRDefault="00217404" w:rsidP="00217404">
      <w:pPr>
        <w:ind w:left="-142" w:right="-370" w:firstLine="709"/>
        <w:jc w:val="center"/>
        <w:rPr>
          <w:b/>
          <w:bCs/>
          <w:sz w:val="22"/>
          <w:szCs w:val="22"/>
        </w:rPr>
      </w:pPr>
    </w:p>
    <w:p w:rsidR="00B435B2" w:rsidRDefault="00B435B2" w:rsidP="00217404">
      <w:pPr>
        <w:ind w:left="-142" w:right="-370" w:firstLine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План </w:t>
      </w:r>
    </w:p>
    <w:p w:rsidR="00B435B2" w:rsidRDefault="003F0323" w:rsidP="00227851">
      <w:pPr>
        <w:numPr>
          <w:ilvl w:val="0"/>
          <w:numId w:val="9"/>
        </w:numPr>
        <w:tabs>
          <w:tab w:val="clear" w:pos="720"/>
          <w:tab w:val="num" w:pos="851"/>
        </w:tabs>
        <w:ind w:left="851" w:right="-370" w:hanging="284"/>
        <w:jc w:val="both"/>
        <w:rPr>
          <w:sz w:val="22"/>
          <w:szCs w:val="22"/>
        </w:rPr>
      </w:pPr>
      <w:r>
        <w:rPr>
          <w:sz w:val="22"/>
          <w:szCs w:val="22"/>
        </w:rPr>
        <w:t>Формування і оформлення конфіденційних справ</w:t>
      </w:r>
      <w:r w:rsidR="00B435B2">
        <w:rPr>
          <w:sz w:val="22"/>
          <w:szCs w:val="22"/>
        </w:rPr>
        <w:t>.</w:t>
      </w:r>
    </w:p>
    <w:p w:rsidR="00B435B2" w:rsidRDefault="003F0323" w:rsidP="00227851">
      <w:pPr>
        <w:numPr>
          <w:ilvl w:val="0"/>
          <w:numId w:val="9"/>
        </w:numPr>
        <w:tabs>
          <w:tab w:val="clear" w:pos="720"/>
          <w:tab w:val="num" w:pos="851"/>
        </w:tabs>
        <w:ind w:left="851" w:right="-370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Складання </w:t>
      </w:r>
      <w:proofErr w:type="spellStart"/>
      <w:r>
        <w:rPr>
          <w:sz w:val="22"/>
          <w:szCs w:val="22"/>
        </w:rPr>
        <w:t>номенклатур</w:t>
      </w:r>
      <w:proofErr w:type="spellEnd"/>
      <w:r>
        <w:rPr>
          <w:sz w:val="22"/>
          <w:szCs w:val="22"/>
        </w:rPr>
        <w:t xml:space="preserve"> справ, що містять конфіденційні справи</w:t>
      </w:r>
      <w:r w:rsidR="00B435B2">
        <w:rPr>
          <w:sz w:val="22"/>
          <w:szCs w:val="22"/>
        </w:rPr>
        <w:t>.</w:t>
      </w:r>
    </w:p>
    <w:p w:rsidR="00B435B2" w:rsidRPr="003F0323" w:rsidRDefault="00B435B2" w:rsidP="00217404">
      <w:pPr>
        <w:widowControl w:val="0"/>
        <w:suppressAutoHyphens/>
        <w:ind w:left="-142" w:right="-370" w:firstLine="70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Основні поняття:</w:t>
      </w:r>
      <w:r w:rsidR="003F0323">
        <w:rPr>
          <w:b/>
          <w:bCs/>
          <w:sz w:val="22"/>
          <w:szCs w:val="22"/>
        </w:rPr>
        <w:t xml:space="preserve"> </w:t>
      </w:r>
      <w:r w:rsidR="00631752" w:rsidRPr="00631752">
        <w:rPr>
          <w:bCs/>
          <w:sz w:val="22"/>
          <w:szCs w:val="22"/>
        </w:rPr>
        <w:t xml:space="preserve">конфіденційна справа, </w:t>
      </w:r>
      <w:r w:rsidR="003F0323" w:rsidRPr="00631752">
        <w:rPr>
          <w:bCs/>
          <w:sz w:val="22"/>
          <w:szCs w:val="22"/>
        </w:rPr>
        <w:t>номенклатура справ,</w:t>
      </w:r>
      <w:r w:rsidR="00631752">
        <w:rPr>
          <w:bCs/>
          <w:sz w:val="22"/>
          <w:szCs w:val="22"/>
        </w:rPr>
        <w:t xml:space="preserve"> справа,</w:t>
      </w:r>
      <w:r w:rsidR="003F0323" w:rsidRPr="00631752">
        <w:rPr>
          <w:bCs/>
          <w:sz w:val="22"/>
          <w:szCs w:val="22"/>
        </w:rPr>
        <w:t xml:space="preserve"> </w:t>
      </w:r>
      <w:r w:rsidR="00981C01" w:rsidRPr="00631752">
        <w:rPr>
          <w:bCs/>
          <w:sz w:val="22"/>
          <w:szCs w:val="22"/>
        </w:rPr>
        <w:t>формування справи</w:t>
      </w:r>
      <w:r w:rsidRPr="00631752">
        <w:rPr>
          <w:sz w:val="22"/>
          <w:szCs w:val="22"/>
        </w:rPr>
        <w:t>.</w:t>
      </w:r>
      <w:r w:rsidRPr="00631752">
        <w:rPr>
          <w:sz w:val="22"/>
          <w:szCs w:val="22"/>
        </w:rPr>
        <w:tab/>
      </w:r>
      <w:r w:rsidRPr="00631752">
        <w:rPr>
          <w:sz w:val="22"/>
          <w:szCs w:val="22"/>
        </w:rPr>
        <w:tab/>
      </w:r>
      <w:r w:rsidRPr="003F0323">
        <w:rPr>
          <w:sz w:val="22"/>
          <w:szCs w:val="22"/>
        </w:rPr>
        <w:tab/>
      </w:r>
    </w:p>
    <w:p w:rsidR="00B435B2" w:rsidRDefault="00B435B2" w:rsidP="00217404">
      <w:pPr>
        <w:ind w:left="-142" w:firstLine="709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Література: </w:t>
      </w:r>
      <w:r w:rsidR="00D0732B">
        <w:rPr>
          <w:sz w:val="22"/>
          <w:szCs w:val="22"/>
          <w:lang w:val="ru-RU"/>
        </w:rPr>
        <w:t>[</w:t>
      </w:r>
      <w:r w:rsidR="00D0732B">
        <w:rPr>
          <w:sz w:val="22"/>
          <w:szCs w:val="22"/>
        </w:rPr>
        <w:t>12</w:t>
      </w:r>
      <w:r w:rsidR="00D0732B">
        <w:rPr>
          <w:sz w:val="22"/>
          <w:szCs w:val="22"/>
          <w:lang w:val="ru-RU"/>
        </w:rPr>
        <w:t>]</w:t>
      </w:r>
      <w:r w:rsidR="00D0732B">
        <w:rPr>
          <w:sz w:val="22"/>
          <w:szCs w:val="22"/>
        </w:rPr>
        <w:t>;</w:t>
      </w:r>
      <w:r w:rsidR="00D0732B" w:rsidRPr="00D0732B">
        <w:rPr>
          <w:sz w:val="22"/>
          <w:szCs w:val="22"/>
          <w:lang w:val="ru-RU"/>
        </w:rPr>
        <w:t xml:space="preserve"> </w:t>
      </w:r>
      <w:r w:rsidR="00D0732B">
        <w:rPr>
          <w:sz w:val="22"/>
          <w:szCs w:val="22"/>
          <w:lang w:val="ru-RU"/>
        </w:rPr>
        <w:t>[</w:t>
      </w:r>
      <w:r w:rsidR="00D0732B">
        <w:rPr>
          <w:sz w:val="22"/>
          <w:szCs w:val="22"/>
        </w:rPr>
        <w:t>14</w:t>
      </w:r>
      <w:r w:rsidR="00D0732B">
        <w:rPr>
          <w:sz w:val="22"/>
          <w:szCs w:val="22"/>
          <w:lang w:val="ru-RU"/>
        </w:rPr>
        <w:t>]</w:t>
      </w:r>
      <w:r w:rsidR="00D0732B">
        <w:rPr>
          <w:sz w:val="22"/>
          <w:szCs w:val="22"/>
        </w:rPr>
        <w:t xml:space="preserve">; </w:t>
      </w:r>
      <w:r w:rsidR="00D0732B">
        <w:rPr>
          <w:sz w:val="22"/>
          <w:szCs w:val="22"/>
          <w:lang w:val="ru-RU"/>
        </w:rPr>
        <w:t>[</w:t>
      </w:r>
      <w:r w:rsidR="00D0732B">
        <w:rPr>
          <w:sz w:val="22"/>
          <w:szCs w:val="22"/>
        </w:rPr>
        <w:t>17</w:t>
      </w:r>
      <w:r w:rsidR="00D0732B">
        <w:rPr>
          <w:sz w:val="22"/>
          <w:szCs w:val="22"/>
          <w:lang w:val="ru-RU"/>
        </w:rPr>
        <w:t>]</w:t>
      </w:r>
      <w:r w:rsidR="00D0732B">
        <w:rPr>
          <w:sz w:val="22"/>
          <w:szCs w:val="22"/>
        </w:rPr>
        <w:t xml:space="preserve">; </w:t>
      </w:r>
      <w:r>
        <w:rPr>
          <w:sz w:val="22"/>
          <w:szCs w:val="22"/>
          <w:lang w:val="ru-RU"/>
        </w:rPr>
        <w:t>[</w:t>
      </w:r>
      <w:r>
        <w:rPr>
          <w:sz w:val="22"/>
          <w:szCs w:val="22"/>
        </w:rPr>
        <w:t>1</w:t>
      </w:r>
      <w:r w:rsidR="00D0732B">
        <w:rPr>
          <w:sz w:val="22"/>
          <w:szCs w:val="22"/>
        </w:rPr>
        <w:t>8</w:t>
      </w:r>
      <w:r>
        <w:rPr>
          <w:sz w:val="22"/>
          <w:szCs w:val="22"/>
          <w:lang w:val="ru-RU"/>
        </w:rPr>
        <w:t>]</w:t>
      </w:r>
      <w:r>
        <w:rPr>
          <w:sz w:val="22"/>
          <w:szCs w:val="22"/>
        </w:rPr>
        <w:t xml:space="preserve">; </w:t>
      </w:r>
      <w:r>
        <w:rPr>
          <w:sz w:val="22"/>
          <w:szCs w:val="22"/>
          <w:lang w:val="ru-RU"/>
        </w:rPr>
        <w:t>[</w:t>
      </w:r>
      <w:r w:rsidR="00D0732B">
        <w:rPr>
          <w:sz w:val="22"/>
          <w:szCs w:val="22"/>
          <w:lang w:val="ru-RU"/>
        </w:rPr>
        <w:t>20</w:t>
      </w:r>
      <w:r>
        <w:rPr>
          <w:sz w:val="22"/>
          <w:szCs w:val="22"/>
          <w:lang w:val="ru-RU"/>
        </w:rPr>
        <w:t>]</w:t>
      </w:r>
      <w:r>
        <w:rPr>
          <w:sz w:val="22"/>
          <w:szCs w:val="22"/>
        </w:rPr>
        <w:t xml:space="preserve">; </w:t>
      </w:r>
      <w:r>
        <w:rPr>
          <w:sz w:val="22"/>
          <w:szCs w:val="22"/>
          <w:lang w:val="ru-RU"/>
        </w:rPr>
        <w:t>[</w:t>
      </w:r>
      <w:r w:rsidR="00D0732B">
        <w:rPr>
          <w:sz w:val="22"/>
          <w:szCs w:val="22"/>
          <w:lang w:val="ru-RU"/>
        </w:rPr>
        <w:t>2</w:t>
      </w:r>
      <w:r>
        <w:rPr>
          <w:sz w:val="22"/>
          <w:szCs w:val="22"/>
        </w:rPr>
        <w:t>1</w:t>
      </w:r>
      <w:r>
        <w:rPr>
          <w:sz w:val="22"/>
          <w:szCs w:val="22"/>
          <w:lang w:val="ru-RU"/>
        </w:rPr>
        <w:t>]</w:t>
      </w:r>
      <w:r>
        <w:rPr>
          <w:sz w:val="22"/>
          <w:szCs w:val="22"/>
        </w:rPr>
        <w:t xml:space="preserve">; </w:t>
      </w:r>
      <w:r>
        <w:rPr>
          <w:sz w:val="22"/>
          <w:szCs w:val="22"/>
          <w:lang w:val="ru-RU"/>
        </w:rPr>
        <w:t>[</w:t>
      </w:r>
      <w:r w:rsidR="00D0732B">
        <w:rPr>
          <w:sz w:val="22"/>
          <w:szCs w:val="22"/>
          <w:lang w:val="ru-RU"/>
        </w:rPr>
        <w:t>22</w:t>
      </w:r>
      <w:r>
        <w:rPr>
          <w:sz w:val="22"/>
          <w:szCs w:val="22"/>
          <w:lang w:val="ru-RU"/>
        </w:rPr>
        <w:t>]</w:t>
      </w:r>
      <w:r>
        <w:rPr>
          <w:sz w:val="22"/>
          <w:szCs w:val="22"/>
        </w:rPr>
        <w:t xml:space="preserve">; </w:t>
      </w:r>
      <w:r>
        <w:rPr>
          <w:sz w:val="22"/>
          <w:szCs w:val="22"/>
          <w:lang w:val="ru-RU"/>
        </w:rPr>
        <w:t>[</w:t>
      </w:r>
      <w:r w:rsidR="00D0732B">
        <w:rPr>
          <w:sz w:val="22"/>
          <w:szCs w:val="22"/>
          <w:lang w:val="ru-RU"/>
        </w:rPr>
        <w:t>2</w:t>
      </w:r>
      <w:r>
        <w:rPr>
          <w:sz w:val="22"/>
          <w:szCs w:val="22"/>
        </w:rPr>
        <w:t>3</w:t>
      </w:r>
      <w:r>
        <w:rPr>
          <w:sz w:val="22"/>
          <w:szCs w:val="22"/>
          <w:lang w:val="ru-RU"/>
        </w:rPr>
        <w:t>]</w:t>
      </w:r>
      <w:r>
        <w:rPr>
          <w:sz w:val="22"/>
          <w:szCs w:val="22"/>
        </w:rPr>
        <w:t xml:space="preserve">; </w:t>
      </w:r>
      <w:r>
        <w:rPr>
          <w:sz w:val="22"/>
          <w:szCs w:val="22"/>
          <w:lang w:val="ru-RU"/>
        </w:rPr>
        <w:t>[</w:t>
      </w:r>
      <w:r w:rsidR="00D0732B">
        <w:rPr>
          <w:sz w:val="22"/>
          <w:szCs w:val="22"/>
          <w:lang w:val="ru-RU"/>
        </w:rPr>
        <w:t>2</w:t>
      </w:r>
      <w:r>
        <w:rPr>
          <w:sz w:val="22"/>
          <w:szCs w:val="22"/>
        </w:rPr>
        <w:t>4</w:t>
      </w:r>
      <w:r>
        <w:rPr>
          <w:sz w:val="22"/>
          <w:szCs w:val="22"/>
          <w:lang w:val="ru-RU"/>
        </w:rPr>
        <w:t>]</w:t>
      </w:r>
      <w:r>
        <w:rPr>
          <w:sz w:val="22"/>
          <w:szCs w:val="22"/>
        </w:rPr>
        <w:t>.</w:t>
      </w:r>
    </w:p>
    <w:p w:rsidR="00B435B2" w:rsidRDefault="00B435B2" w:rsidP="004203A0">
      <w:pPr>
        <w:pStyle w:val="2"/>
        <w:keepNext w:val="0"/>
        <w:widowControl w:val="0"/>
        <w:spacing w:before="0" w:after="0"/>
        <w:ind w:right="-86"/>
        <w:jc w:val="center"/>
        <w:rPr>
          <w:rFonts w:ascii="Times New Roman" w:hAnsi="Times New Roman" w:cs="Times New Roman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</w:rPr>
        <w:lastRenderedPageBreak/>
        <w:t xml:space="preserve">Методичні рекомендації </w:t>
      </w:r>
    </w:p>
    <w:p w:rsidR="004203A0" w:rsidRPr="004203A0" w:rsidRDefault="004203A0" w:rsidP="004203A0">
      <w:pPr>
        <w:ind w:right="-86"/>
      </w:pPr>
    </w:p>
    <w:p w:rsidR="00EB60F0" w:rsidRDefault="009B21A5" w:rsidP="004203A0">
      <w:pPr>
        <w:pStyle w:val="ae"/>
        <w:shd w:val="clear" w:color="auto" w:fill="FFFFFF"/>
        <w:spacing w:before="0" w:beforeAutospacing="0" w:after="0" w:afterAutospacing="0"/>
        <w:ind w:right="-86" w:firstLine="708"/>
        <w:jc w:val="both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 xml:space="preserve">При розгляді </w:t>
      </w:r>
      <w:r w:rsidRPr="009B21A5">
        <w:rPr>
          <w:b/>
          <w:color w:val="000000"/>
          <w:sz w:val="22"/>
          <w:szCs w:val="22"/>
          <w:lang w:val="uk-UA"/>
        </w:rPr>
        <w:t>першого питання</w:t>
      </w:r>
      <w:r>
        <w:rPr>
          <w:color w:val="000000"/>
          <w:sz w:val="22"/>
          <w:szCs w:val="22"/>
          <w:lang w:val="uk-UA"/>
        </w:rPr>
        <w:t>, варто н</w:t>
      </w:r>
      <w:r w:rsidR="00631752">
        <w:rPr>
          <w:color w:val="000000"/>
          <w:sz w:val="22"/>
          <w:szCs w:val="22"/>
          <w:lang w:val="uk-UA"/>
        </w:rPr>
        <w:t>а</w:t>
      </w:r>
      <w:r>
        <w:rPr>
          <w:color w:val="000000"/>
          <w:sz w:val="22"/>
          <w:szCs w:val="22"/>
          <w:lang w:val="uk-UA"/>
        </w:rPr>
        <w:t>голосити, що д</w:t>
      </w:r>
      <w:proofErr w:type="spellStart"/>
      <w:r w:rsidR="00DF5A62" w:rsidRPr="005B7F1B">
        <w:rPr>
          <w:color w:val="000000"/>
          <w:sz w:val="22"/>
          <w:szCs w:val="22"/>
        </w:rPr>
        <w:t>окументи</w:t>
      </w:r>
      <w:proofErr w:type="spellEnd"/>
      <w:r w:rsidR="00DF5A62" w:rsidRPr="005B7F1B">
        <w:rPr>
          <w:color w:val="000000"/>
          <w:sz w:val="22"/>
          <w:szCs w:val="22"/>
        </w:rPr>
        <w:t xml:space="preserve"> </w:t>
      </w:r>
      <w:proofErr w:type="spellStart"/>
      <w:r w:rsidR="00DF5A62" w:rsidRPr="005B7F1B">
        <w:rPr>
          <w:color w:val="000000"/>
          <w:sz w:val="22"/>
          <w:szCs w:val="22"/>
        </w:rPr>
        <w:t>з</w:t>
      </w:r>
      <w:proofErr w:type="spellEnd"/>
      <w:r w:rsidR="00DF5A62" w:rsidRPr="005B7F1B">
        <w:rPr>
          <w:color w:val="000000"/>
          <w:sz w:val="22"/>
          <w:szCs w:val="22"/>
        </w:rPr>
        <w:t xml:space="preserve"> грифом </w:t>
      </w:r>
      <w:r w:rsidR="005B7F1B">
        <w:rPr>
          <w:color w:val="000000"/>
          <w:sz w:val="22"/>
          <w:szCs w:val="22"/>
          <w:lang w:val="uk-UA"/>
        </w:rPr>
        <w:t>«</w:t>
      </w:r>
      <w:r w:rsidR="00DF5A62" w:rsidRPr="005B7F1B">
        <w:rPr>
          <w:color w:val="000000"/>
          <w:sz w:val="22"/>
          <w:szCs w:val="22"/>
        </w:rPr>
        <w:t xml:space="preserve">Для </w:t>
      </w:r>
      <w:proofErr w:type="spellStart"/>
      <w:r w:rsidR="00DF5A62" w:rsidRPr="005B7F1B">
        <w:rPr>
          <w:color w:val="000000"/>
          <w:sz w:val="22"/>
          <w:szCs w:val="22"/>
        </w:rPr>
        <w:t>службового</w:t>
      </w:r>
      <w:proofErr w:type="spellEnd"/>
      <w:r w:rsidR="00DF5A62" w:rsidRPr="005B7F1B">
        <w:rPr>
          <w:color w:val="000000"/>
          <w:sz w:val="22"/>
          <w:szCs w:val="22"/>
        </w:rPr>
        <w:t xml:space="preserve"> </w:t>
      </w:r>
      <w:proofErr w:type="spellStart"/>
      <w:r w:rsidR="00DF5A62" w:rsidRPr="005B7F1B">
        <w:rPr>
          <w:color w:val="000000"/>
          <w:sz w:val="22"/>
          <w:szCs w:val="22"/>
        </w:rPr>
        <w:t>користування</w:t>
      </w:r>
      <w:proofErr w:type="spellEnd"/>
      <w:r w:rsidR="005B7F1B">
        <w:rPr>
          <w:color w:val="000000"/>
          <w:sz w:val="22"/>
          <w:szCs w:val="22"/>
          <w:lang w:val="uk-UA"/>
        </w:rPr>
        <w:t>»</w:t>
      </w:r>
      <w:r w:rsidR="00DF5A62" w:rsidRPr="005B7F1B">
        <w:rPr>
          <w:color w:val="000000"/>
          <w:sz w:val="22"/>
          <w:szCs w:val="22"/>
        </w:rPr>
        <w:t xml:space="preserve"> </w:t>
      </w:r>
      <w:proofErr w:type="spellStart"/>
      <w:r w:rsidR="00DF5A62" w:rsidRPr="005B7F1B">
        <w:rPr>
          <w:color w:val="000000"/>
          <w:sz w:val="22"/>
          <w:szCs w:val="22"/>
        </w:rPr>
        <w:t>після</w:t>
      </w:r>
      <w:proofErr w:type="spellEnd"/>
      <w:r w:rsidR="00DF5A62" w:rsidRPr="005B7F1B">
        <w:rPr>
          <w:color w:val="000000"/>
          <w:sz w:val="22"/>
          <w:szCs w:val="22"/>
        </w:rPr>
        <w:t xml:space="preserve"> </w:t>
      </w:r>
      <w:proofErr w:type="spellStart"/>
      <w:r w:rsidR="00DF5A62" w:rsidRPr="005B7F1B">
        <w:rPr>
          <w:color w:val="000000"/>
          <w:sz w:val="22"/>
          <w:szCs w:val="22"/>
        </w:rPr>
        <w:t>їх</w:t>
      </w:r>
      <w:proofErr w:type="spellEnd"/>
      <w:r w:rsidR="00DF5A62" w:rsidRPr="005B7F1B">
        <w:rPr>
          <w:color w:val="000000"/>
          <w:sz w:val="22"/>
          <w:szCs w:val="22"/>
        </w:rPr>
        <w:t xml:space="preserve"> </w:t>
      </w:r>
      <w:proofErr w:type="spellStart"/>
      <w:r w:rsidR="00DF5A62" w:rsidRPr="005B7F1B">
        <w:rPr>
          <w:color w:val="000000"/>
          <w:sz w:val="22"/>
          <w:szCs w:val="22"/>
        </w:rPr>
        <w:t>виконання</w:t>
      </w:r>
      <w:proofErr w:type="spellEnd"/>
      <w:r w:rsidR="00DF5A62" w:rsidRPr="005B7F1B">
        <w:rPr>
          <w:color w:val="000000"/>
          <w:sz w:val="22"/>
          <w:szCs w:val="22"/>
        </w:rPr>
        <w:t xml:space="preserve"> </w:t>
      </w:r>
      <w:proofErr w:type="spellStart"/>
      <w:r w:rsidR="00DF5A62" w:rsidRPr="005B7F1B">
        <w:rPr>
          <w:color w:val="000000"/>
          <w:sz w:val="22"/>
          <w:szCs w:val="22"/>
        </w:rPr>
        <w:t>формують</w:t>
      </w:r>
      <w:proofErr w:type="spellEnd"/>
      <w:r w:rsidR="00DF5A62" w:rsidRPr="005B7F1B">
        <w:rPr>
          <w:color w:val="000000"/>
          <w:sz w:val="22"/>
          <w:szCs w:val="22"/>
        </w:rPr>
        <w:t xml:space="preserve"> у </w:t>
      </w:r>
      <w:proofErr w:type="spellStart"/>
      <w:r w:rsidR="00DF5A62" w:rsidRPr="005B7F1B">
        <w:rPr>
          <w:color w:val="000000"/>
          <w:sz w:val="22"/>
          <w:szCs w:val="22"/>
        </w:rPr>
        <w:t>справи</w:t>
      </w:r>
      <w:proofErr w:type="spellEnd"/>
      <w:r w:rsidR="00DF5A62" w:rsidRPr="005B7F1B">
        <w:rPr>
          <w:color w:val="000000"/>
          <w:sz w:val="22"/>
          <w:szCs w:val="22"/>
        </w:rPr>
        <w:t xml:space="preserve">. Порядок </w:t>
      </w:r>
      <w:proofErr w:type="spellStart"/>
      <w:r w:rsidR="00DF5A62" w:rsidRPr="005B7F1B">
        <w:rPr>
          <w:color w:val="000000"/>
          <w:sz w:val="22"/>
          <w:szCs w:val="22"/>
        </w:rPr>
        <w:t>формування</w:t>
      </w:r>
      <w:proofErr w:type="spellEnd"/>
      <w:r w:rsidR="00DF5A62" w:rsidRPr="005B7F1B">
        <w:rPr>
          <w:color w:val="000000"/>
          <w:sz w:val="22"/>
          <w:szCs w:val="22"/>
        </w:rPr>
        <w:t xml:space="preserve"> </w:t>
      </w:r>
      <w:proofErr w:type="spellStart"/>
      <w:r w:rsidR="00DF5A62" w:rsidRPr="005B7F1B">
        <w:rPr>
          <w:color w:val="000000"/>
          <w:sz w:val="22"/>
          <w:szCs w:val="22"/>
        </w:rPr>
        <w:t>цих</w:t>
      </w:r>
      <w:proofErr w:type="spellEnd"/>
      <w:r w:rsidR="00DF5A62" w:rsidRPr="005B7F1B">
        <w:rPr>
          <w:color w:val="000000"/>
          <w:sz w:val="22"/>
          <w:szCs w:val="22"/>
        </w:rPr>
        <w:t xml:space="preserve"> справ </w:t>
      </w:r>
      <w:proofErr w:type="spellStart"/>
      <w:r w:rsidR="00DF5A62" w:rsidRPr="005B7F1B">
        <w:rPr>
          <w:color w:val="000000"/>
          <w:sz w:val="22"/>
          <w:szCs w:val="22"/>
        </w:rPr>
        <w:t>передбачається</w:t>
      </w:r>
      <w:proofErr w:type="spellEnd"/>
      <w:r w:rsidR="00DF5A62" w:rsidRPr="005B7F1B">
        <w:rPr>
          <w:color w:val="000000"/>
          <w:sz w:val="22"/>
          <w:szCs w:val="22"/>
        </w:rPr>
        <w:t xml:space="preserve"> </w:t>
      </w:r>
      <w:proofErr w:type="spellStart"/>
      <w:r w:rsidR="00DF5A62" w:rsidRPr="005B7F1B">
        <w:rPr>
          <w:color w:val="000000"/>
          <w:sz w:val="22"/>
          <w:szCs w:val="22"/>
        </w:rPr>
        <w:t>зведеними</w:t>
      </w:r>
      <w:proofErr w:type="spellEnd"/>
      <w:r w:rsidR="00DF5A62" w:rsidRPr="005B7F1B">
        <w:rPr>
          <w:color w:val="000000"/>
          <w:sz w:val="22"/>
          <w:szCs w:val="22"/>
        </w:rPr>
        <w:t xml:space="preserve"> номенклатурами справ установи. </w:t>
      </w:r>
      <w:r w:rsidR="00F109B3">
        <w:rPr>
          <w:color w:val="000000"/>
          <w:sz w:val="22"/>
          <w:szCs w:val="22"/>
          <w:lang w:val="uk-UA"/>
        </w:rPr>
        <w:t xml:space="preserve">  </w:t>
      </w:r>
      <w:proofErr w:type="spellStart"/>
      <w:r w:rsidR="00DF5A62" w:rsidRPr="005B7F1B">
        <w:rPr>
          <w:color w:val="000000"/>
          <w:sz w:val="22"/>
          <w:szCs w:val="22"/>
        </w:rPr>
        <w:t>Документи</w:t>
      </w:r>
      <w:proofErr w:type="spellEnd"/>
      <w:r w:rsidR="00DF5A62" w:rsidRPr="005B7F1B">
        <w:rPr>
          <w:color w:val="000000"/>
          <w:sz w:val="22"/>
          <w:szCs w:val="22"/>
        </w:rPr>
        <w:t xml:space="preserve"> </w:t>
      </w:r>
      <w:proofErr w:type="spellStart"/>
      <w:r w:rsidR="00DF5A62" w:rsidRPr="005B7F1B">
        <w:rPr>
          <w:color w:val="000000"/>
          <w:sz w:val="22"/>
          <w:szCs w:val="22"/>
        </w:rPr>
        <w:t>з</w:t>
      </w:r>
      <w:proofErr w:type="spellEnd"/>
      <w:r w:rsidR="00DF5A62" w:rsidRPr="005B7F1B">
        <w:rPr>
          <w:color w:val="000000"/>
          <w:sz w:val="22"/>
          <w:szCs w:val="22"/>
        </w:rPr>
        <w:t xml:space="preserve"> грифом </w:t>
      </w:r>
      <w:r w:rsidR="005B7F1B">
        <w:rPr>
          <w:color w:val="000000"/>
          <w:sz w:val="22"/>
          <w:szCs w:val="22"/>
          <w:lang w:val="uk-UA"/>
        </w:rPr>
        <w:t>«</w:t>
      </w:r>
      <w:r w:rsidR="00DF5A62" w:rsidRPr="005B7F1B">
        <w:rPr>
          <w:color w:val="000000"/>
          <w:sz w:val="22"/>
          <w:szCs w:val="22"/>
        </w:rPr>
        <w:t xml:space="preserve">Для </w:t>
      </w:r>
      <w:proofErr w:type="spellStart"/>
      <w:r w:rsidR="00DF5A62" w:rsidRPr="005B7F1B">
        <w:rPr>
          <w:color w:val="000000"/>
          <w:sz w:val="22"/>
          <w:szCs w:val="22"/>
        </w:rPr>
        <w:t>службового</w:t>
      </w:r>
      <w:proofErr w:type="spellEnd"/>
      <w:r w:rsidR="00DF5A62" w:rsidRPr="005B7F1B">
        <w:rPr>
          <w:color w:val="000000"/>
          <w:sz w:val="22"/>
          <w:szCs w:val="22"/>
        </w:rPr>
        <w:t xml:space="preserve"> </w:t>
      </w:r>
      <w:proofErr w:type="spellStart"/>
      <w:r w:rsidR="00DF5A62" w:rsidRPr="005B7F1B">
        <w:rPr>
          <w:color w:val="000000"/>
          <w:sz w:val="22"/>
          <w:szCs w:val="22"/>
        </w:rPr>
        <w:t>користування</w:t>
      </w:r>
      <w:proofErr w:type="spellEnd"/>
      <w:r w:rsidR="005B7F1B">
        <w:rPr>
          <w:color w:val="000000"/>
          <w:sz w:val="22"/>
          <w:szCs w:val="22"/>
          <w:lang w:val="uk-UA"/>
        </w:rPr>
        <w:t>»</w:t>
      </w:r>
      <w:r w:rsidR="00DF5A62" w:rsidRPr="005B7F1B">
        <w:rPr>
          <w:color w:val="000000"/>
          <w:sz w:val="22"/>
          <w:szCs w:val="22"/>
        </w:rPr>
        <w:t xml:space="preserve"> </w:t>
      </w:r>
      <w:proofErr w:type="spellStart"/>
      <w:r w:rsidR="00DF5A62" w:rsidRPr="005B7F1B">
        <w:rPr>
          <w:color w:val="000000"/>
          <w:sz w:val="22"/>
          <w:szCs w:val="22"/>
        </w:rPr>
        <w:t>залежно</w:t>
      </w:r>
      <w:proofErr w:type="spellEnd"/>
      <w:r w:rsidR="00DF5A62" w:rsidRPr="005B7F1B">
        <w:rPr>
          <w:color w:val="000000"/>
          <w:sz w:val="22"/>
          <w:szCs w:val="22"/>
        </w:rPr>
        <w:t xml:space="preserve"> </w:t>
      </w:r>
      <w:proofErr w:type="spellStart"/>
      <w:r w:rsidR="00DF5A62" w:rsidRPr="005B7F1B">
        <w:rPr>
          <w:color w:val="000000"/>
          <w:sz w:val="22"/>
          <w:szCs w:val="22"/>
        </w:rPr>
        <w:t>від</w:t>
      </w:r>
      <w:proofErr w:type="spellEnd"/>
      <w:r w:rsidR="00DF5A62" w:rsidRPr="005B7F1B">
        <w:rPr>
          <w:color w:val="000000"/>
          <w:sz w:val="22"/>
          <w:szCs w:val="22"/>
        </w:rPr>
        <w:t xml:space="preserve"> </w:t>
      </w:r>
      <w:proofErr w:type="spellStart"/>
      <w:r w:rsidR="00DF5A62" w:rsidRPr="005B7F1B">
        <w:rPr>
          <w:color w:val="000000"/>
          <w:sz w:val="22"/>
          <w:szCs w:val="22"/>
        </w:rPr>
        <w:t>виробничої</w:t>
      </w:r>
      <w:proofErr w:type="spellEnd"/>
      <w:r w:rsidR="00DF5A62" w:rsidRPr="005B7F1B">
        <w:rPr>
          <w:color w:val="000000"/>
          <w:sz w:val="22"/>
          <w:szCs w:val="22"/>
        </w:rPr>
        <w:t xml:space="preserve"> потреби </w:t>
      </w:r>
      <w:proofErr w:type="spellStart"/>
      <w:proofErr w:type="gramStart"/>
      <w:r w:rsidR="00DF5A62" w:rsidRPr="005B7F1B">
        <w:rPr>
          <w:color w:val="000000"/>
          <w:sz w:val="22"/>
          <w:szCs w:val="22"/>
        </w:rPr>
        <w:t>дозволяється</w:t>
      </w:r>
      <w:proofErr w:type="spellEnd"/>
      <w:proofErr w:type="gramEnd"/>
      <w:r w:rsidR="00DF5A62" w:rsidRPr="005B7F1B">
        <w:rPr>
          <w:color w:val="000000"/>
          <w:sz w:val="22"/>
          <w:szCs w:val="22"/>
        </w:rPr>
        <w:t xml:space="preserve"> </w:t>
      </w:r>
      <w:proofErr w:type="spellStart"/>
      <w:r w:rsidR="00DF5A62" w:rsidRPr="005B7F1B">
        <w:rPr>
          <w:color w:val="000000"/>
          <w:sz w:val="22"/>
          <w:szCs w:val="22"/>
        </w:rPr>
        <w:t>формувати</w:t>
      </w:r>
      <w:proofErr w:type="spellEnd"/>
      <w:r w:rsidR="00DF5A62" w:rsidRPr="005B7F1B">
        <w:rPr>
          <w:color w:val="000000"/>
          <w:sz w:val="22"/>
          <w:szCs w:val="22"/>
        </w:rPr>
        <w:t xml:space="preserve"> у </w:t>
      </w:r>
      <w:proofErr w:type="spellStart"/>
      <w:r w:rsidR="00DF5A62" w:rsidRPr="005B7F1B">
        <w:rPr>
          <w:color w:val="000000"/>
          <w:sz w:val="22"/>
          <w:szCs w:val="22"/>
        </w:rPr>
        <w:t>справи</w:t>
      </w:r>
      <w:proofErr w:type="spellEnd"/>
      <w:r w:rsidR="00DF5A62" w:rsidRPr="005B7F1B">
        <w:rPr>
          <w:color w:val="000000"/>
          <w:sz w:val="22"/>
          <w:szCs w:val="22"/>
        </w:rPr>
        <w:t xml:space="preserve"> </w:t>
      </w:r>
      <w:proofErr w:type="spellStart"/>
      <w:r w:rsidR="00DF5A62" w:rsidRPr="005B7F1B">
        <w:rPr>
          <w:color w:val="000000"/>
          <w:sz w:val="22"/>
          <w:szCs w:val="22"/>
        </w:rPr>
        <w:t>окремо</w:t>
      </w:r>
      <w:proofErr w:type="spellEnd"/>
      <w:r w:rsidR="00DF5A62" w:rsidRPr="005B7F1B">
        <w:rPr>
          <w:color w:val="000000"/>
          <w:sz w:val="22"/>
          <w:szCs w:val="22"/>
        </w:rPr>
        <w:t xml:space="preserve"> </w:t>
      </w:r>
      <w:proofErr w:type="spellStart"/>
      <w:r w:rsidR="00DF5A62" w:rsidRPr="005B7F1B">
        <w:rPr>
          <w:color w:val="000000"/>
          <w:sz w:val="22"/>
          <w:szCs w:val="22"/>
        </w:rPr>
        <w:t>або</w:t>
      </w:r>
      <w:proofErr w:type="spellEnd"/>
      <w:r w:rsidR="00DF5A62" w:rsidRPr="005B7F1B">
        <w:rPr>
          <w:color w:val="000000"/>
          <w:sz w:val="22"/>
          <w:szCs w:val="22"/>
        </w:rPr>
        <w:t xml:space="preserve"> разом </w:t>
      </w:r>
      <w:proofErr w:type="spellStart"/>
      <w:r w:rsidR="00DF5A62" w:rsidRPr="005B7F1B">
        <w:rPr>
          <w:color w:val="000000"/>
          <w:sz w:val="22"/>
          <w:szCs w:val="22"/>
        </w:rPr>
        <w:t>з</w:t>
      </w:r>
      <w:proofErr w:type="spellEnd"/>
      <w:r w:rsidR="00DF5A62" w:rsidRPr="005B7F1B">
        <w:rPr>
          <w:color w:val="000000"/>
          <w:sz w:val="22"/>
          <w:szCs w:val="22"/>
        </w:rPr>
        <w:t xml:space="preserve"> </w:t>
      </w:r>
      <w:proofErr w:type="spellStart"/>
      <w:r w:rsidR="00DF5A62" w:rsidRPr="005B7F1B">
        <w:rPr>
          <w:color w:val="000000"/>
          <w:sz w:val="22"/>
          <w:szCs w:val="22"/>
        </w:rPr>
        <w:t>іншими</w:t>
      </w:r>
      <w:proofErr w:type="spellEnd"/>
      <w:r w:rsidR="00DF5A62" w:rsidRPr="005B7F1B">
        <w:rPr>
          <w:color w:val="000000"/>
          <w:sz w:val="22"/>
          <w:szCs w:val="22"/>
        </w:rPr>
        <w:t xml:space="preserve"> документами </w:t>
      </w:r>
      <w:proofErr w:type="spellStart"/>
      <w:r w:rsidR="00DF5A62" w:rsidRPr="005B7F1B">
        <w:rPr>
          <w:color w:val="000000"/>
          <w:sz w:val="22"/>
          <w:szCs w:val="22"/>
        </w:rPr>
        <w:t>з</w:t>
      </w:r>
      <w:proofErr w:type="spellEnd"/>
      <w:r w:rsidR="00DF5A62" w:rsidRPr="005B7F1B">
        <w:rPr>
          <w:color w:val="000000"/>
          <w:sz w:val="22"/>
          <w:szCs w:val="22"/>
        </w:rPr>
        <w:t xml:space="preserve"> того самого </w:t>
      </w:r>
      <w:proofErr w:type="spellStart"/>
      <w:r w:rsidR="00DF5A62" w:rsidRPr="005B7F1B">
        <w:rPr>
          <w:color w:val="000000"/>
          <w:sz w:val="22"/>
          <w:szCs w:val="22"/>
        </w:rPr>
        <w:t>питання</w:t>
      </w:r>
      <w:proofErr w:type="spellEnd"/>
      <w:r w:rsidR="00DF5A62" w:rsidRPr="005B7F1B">
        <w:rPr>
          <w:color w:val="000000"/>
          <w:sz w:val="22"/>
          <w:szCs w:val="22"/>
        </w:rPr>
        <w:t xml:space="preserve">. </w:t>
      </w:r>
      <w:proofErr w:type="spellStart"/>
      <w:r w:rsidR="00DF5A62" w:rsidRPr="005B7F1B">
        <w:rPr>
          <w:color w:val="000000"/>
          <w:sz w:val="22"/>
          <w:szCs w:val="22"/>
        </w:rPr>
        <w:t>Якщо</w:t>
      </w:r>
      <w:proofErr w:type="spellEnd"/>
      <w:r w:rsidR="00DF5A62" w:rsidRPr="005B7F1B">
        <w:rPr>
          <w:color w:val="000000"/>
          <w:sz w:val="22"/>
          <w:szCs w:val="22"/>
        </w:rPr>
        <w:t xml:space="preserve"> в </w:t>
      </w:r>
      <w:proofErr w:type="spellStart"/>
      <w:r w:rsidR="00DF5A62" w:rsidRPr="005B7F1B">
        <w:rPr>
          <w:color w:val="000000"/>
          <w:sz w:val="22"/>
          <w:szCs w:val="22"/>
        </w:rPr>
        <w:t>установі</w:t>
      </w:r>
      <w:proofErr w:type="spellEnd"/>
      <w:r w:rsidR="00DF5A62" w:rsidRPr="005B7F1B">
        <w:rPr>
          <w:color w:val="000000"/>
          <w:sz w:val="22"/>
          <w:szCs w:val="22"/>
        </w:rPr>
        <w:t xml:space="preserve"> </w:t>
      </w:r>
      <w:proofErr w:type="spellStart"/>
      <w:r w:rsidR="00DF5A62" w:rsidRPr="005B7F1B">
        <w:rPr>
          <w:color w:val="000000"/>
          <w:sz w:val="22"/>
          <w:szCs w:val="22"/>
        </w:rPr>
        <w:t>створюється</w:t>
      </w:r>
      <w:proofErr w:type="spellEnd"/>
      <w:r w:rsidR="00DF5A62" w:rsidRPr="005B7F1B">
        <w:rPr>
          <w:color w:val="000000"/>
          <w:sz w:val="22"/>
          <w:szCs w:val="22"/>
        </w:rPr>
        <w:t xml:space="preserve"> велика </w:t>
      </w:r>
      <w:proofErr w:type="spellStart"/>
      <w:r w:rsidR="00DF5A62" w:rsidRPr="005B7F1B">
        <w:rPr>
          <w:color w:val="000000"/>
          <w:sz w:val="22"/>
          <w:szCs w:val="22"/>
        </w:rPr>
        <w:t>кількість</w:t>
      </w:r>
      <w:proofErr w:type="spellEnd"/>
      <w:r w:rsidR="00DF5A62" w:rsidRPr="005B7F1B">
        <w:rPr>
          <w:color w:val="000000"/>
          <w:sz w:val="22"/>
          <w:szCs w:val="22"/>
        </w:rPr>
        <w:t xml:space="preserve"> </w:t>
      </w:r>
      <w:proofErr w:type="spellStart"/>
      <w:r w:rsidR="00DF5A62" w:rsidRPr="005B7F1B">
        <w:rPr>
          <w:color w:val="000000"/>
          <w:sz w:val="22"/>
          <w:szCs w:val="22"/>
        </w:rPr>
        <w:t>однакових</w:t>
      </w:r>
      <w:proofErr w:type="spellEnd"/>
      <w:r w:rsidR="00DF5A62" w:rsidRPr="005B7F1B">
        <w:rPr>
          <w:color w:val="000000"/>
          <w:sz w:val="22"/>
          <w:szCs w:val="22"/>
        </w:rPr>
        <w:t xml:space="preserve"> </w:t>
      </w:r>
      <w:proofErr w:type="spellStart"/>
      <w:r w:rsidR="00DF5A62" w:rsidRPr="005B7F1B">
        <w:rPr>
          <w:color w:val="000000"/>
          <w:sz w:val="22"/>
          <w:szCs w:val="22"/>
        </w:rPr>
        <w:t>видів</w:t>
      </w:r>
      <w:proofErr w:type="spellEnd"/>
      <w:r w:rsidR="00DF5A62" w:rsidRPr="005B7F1B">
        <w:rPr>
          <w:color w:val="000000"/>
          <w:sz w:val="22"/>
          <w:szCs w:val="22"/>
        </w:rPr>
        <w:t xml:space="preserve"> </w:t>
      </w:r>
      <w:proofErr w:type="spellStart"/>
      <w:r w:rsidR="00DF5A62" w:rsidRPr="005B7F1B">
        <w:rPr>
          <w:color w:val="000000"/>
          <w:sz w:val="22"/>
          <w:szCs w:val="22"/>
        </w:rPr>
        <w:t>документів</w:t>
      </w:r>
      <w:proofErr w:type="spellEnd"/>
      <w:r w:rsidR="00DF5A62" w:rsidRPr="005B7F1B">
        <w:rPr>
          <w:color w:val="000000"/>
          <w:sz w:val="22"/>
          <w:szCs w:val="22"/>
        </w:rPr>
        <w:t xml:space="preserve"> (</w:t>
      </w:r>
      <w:proofErr w:type="spellStart"/>
      <w:r w:rsidR="00DF5A62" w:rsidRPr="005B7F1B">
        <w:rPr>
          <w:color w:val="000000"/>
          <w:sz w:val="22"/>
          <w:szCs w:val="22"/>
        </w:rPr>
        <w:t>наказів</w:t>
      </w:r>
      <w:proofErr w:type="spellEnd"/>
      <w:r w:rsidR="00DF5A62" w:rsidRPr="005B7F1B">
        <w:rPr>
          <w:color w:val="000000"/>
          <w:sz w:val="22"/>
          <w:szCs w:val="22"/>
        </w:rPr>
        <w:t xml:space="preserve">, </w:t>
      </w:r>
      <w:proofErr w:type="spellStart"/>
      <w:r w:rsidR="00DF5A62" w:rsidRPr="005B7F1B">
        <w:rPr>
          <w:color w:val="000000"/>
          <w:sz w:val="22"/>
          <w:szCs w:val="22"/>
        </w:rPr>
        <w:t>інструкцій</w:t>
      </w:r>
      <w:proofErr w:type="spellEnd"/>
      <w:r w:rsidR="00DF5A62" w:rsidRPr="005B7F1B">
        <w:rPr>
          <w:color w:val="000000"/>
          <w:sz w:val="22"/>
          <w:szCs w:val="22"/>
        </w:rPr>
        <w:t xml:space="preserve">, </w:t>
      </w:r>
      <w:proofErr w:type="spellStart"/>
      <w:r w:rsidR="00DF5A62" w:rsidRPr="005B7F1B">
        <w:rPr>
          <w:color w:val="000000"/>
          <w:sz w:val="22"/>
          <w:szCs w:val="22"/>
        </w:rPr>
        <w:t>планів</w:t>
      </w:r>
      <w:proofErr w:type="spellEnd"/>
      <w:r w:rsidR="00DF5A62" w:rsidRPr="005B7F1B">
        <w:rPr>
          <w:color w:val="000000"/>
          <w:sz w:val="22"/>
          <w:szCs w:val="22"/>
        </w:rPr>
        <w:t xml:space="preserve"> </w:t>
      </w:r>
      <w:proofErr w:type="spellStart"/>
      <w:r w:rsidR="00DF5A62" w:rsidRPr="005B7F1B">
        <w:rPr>
          <w:color w:val="000000"/>
          <w:sz w:val="22"/>
          <w:szCs w:val="22"/>
        </w:rPr>
        <w:t>тощо</w:t>
      </w:r>
      <w:proofErr w:type="spellEnd"/>
      <w:r w:rsidR="00DF5A62" w:rsidRPr="005B7F1B">
        <w:rPr>
          <w:color w:val="000000"/>
          <w:sz w:val="22"/>
          <w:szCs w:val="22"/>
        </w:rPr>
        <w:t xml:space="preserve">) </w:t>
      </w:r>
      <w:proofErr w:type="spellStart"/>
      <w:r w:rsidR="00DF5A62" w:rsidRPr="005B7F1B">
        <w:rPr>
          <w:color w:val="000000"/>
          <w:sz w:val="22"/>
          <w:szCs w:val="22"/>
        </w:rPr>
        <w:t>з</w:t>
      </w:r>
      <w:proofErr w:type="spellEnd"/>
      <w:r w:rsidR="00DF5A62" w:rsidRPr="005B7F1B">
        <w:rPr>
          <w:color w:val="000000"/>
          <w:sz w:val="22"/>
          <w:szCs w:val="22"/>
        </w:rPr>
        <w:t xml:space="preserve"> грифом </w:t>
      </w:r>
      <w:r w:rsidR="005B7F1B">
        <w:rPr>
          <w:color w:val="000000"/>
          <w:sz w:val="22"/>
          <w:szCs w:val="22"/>
          <w:lang w:val="uk-UA"/>
        </w:rPr>
        <w:t>«</w:t>
      </w:r>
      <w:r w:rsidR="00DF5A62" w:rsidRPr="005B7F1B">
        <w:rPr>
          <w:color w:val="000000"/>
          <w:sz w:val="22"/>
          <w:szCs w:val="22"/>
        </w:rPr>
        <w:t xml:space="preserve">Для </w:t>
      </w:r>
      <w:proofErr w:type="spellStart"/>
      <w:r w:rsidR="00DF5A62" w:rsidRPr="005B7F1B">
        <w:rPr>
          <w:color w:val="000000"/>
          <w:sz w:val="22"/>
          <w:szCs w:val="22"/>
        </w:rPr>
        <w:t>службового</w:t>
      </w:r>
      <w:proofErr w:type="spellEnd"/>
      <w:r w:rsidR="00DF5A62" w:rsidRPr="005B7F1B">
        <w:rPr>
          <w:color w:val="000000"/>
          <w:sz w:val="22"/>
          <w:szCs w:val="22"/>
        </w:rPr>
        <w:t xml:space="preserve"> </w:t>
      </w:r>
      <w:proofErr w:type="spellStart"/>
      <w:r w:rsidR="00DF5A62" w:rsidRPr="005B7F1B">
        <w:rPr>
          <w:color w:val="000000"/>
          <w:sz w:val="22"/>
          <w:szCs w:val="22"/>
        </w:rPr>
        <w:t>користування</w:t>
      </w:r>
      <w:proofErr w:type="spellEnd"/>
      <w:r w:rsidR="005B7F1B">
        <w:rPr>
          <w:color w:val="000000"/>
          <w:sz w:val="22"/>
          <w:szCs w:val="22"/>
          <w:lang w:val="uk-UA"/>
        </w:rPr>
        <w:t>»</w:t>
      </w:r>
      <w:r w:rsidR="00DF5A62" w:rsidRPr="005B7F1B">
        <w:rPr>
          <w:color w:val="000000"/>
          <w:sz w:val="22"/>
          <w:szCs w:val="22"/>
        </w:rPr>
        <w:t xml:space="preserve"> та без </w:t>
      </w:r>
      <w:proofErr w:type="spellStart"/>
      <w:r w:rsidR="00DF5A62" w:rsidRPr="005B7F1B">
        <w:rPr>
          <w:color w:val="000000"/>
          <w:sz w:val="22"/>
          <w:szCs w:val="22"/>
        </w:rPr>
        <w:t>цього</w:t>
      </w:r>
      <w:proofErr w:type="spellEnd"/>
      <w:r w:rsidR="00DF5A62" w:rsidRPr="005B7F1B">
        <w:rPr>
          <w:color w:val="000000"/>
          <w:sz w:val="22"/>
          <w:szCs w:val="22"/>
        </w:rPr>
        <w:t xml:space="preserve"> грифа, </w:t>
      </w:r>
      <w:proofErr w:type="spellStart"/>
      <w:proofErr w:type="gramStart"/>
      <w:r w:rsidR="00DF5A62" w:rsidRPr="005B7F1B">
        <w:rPr>
          <w:color w:val="000000"/>
          <w:sz w:val="22"/>
          <w:szCs w:val="22"/>
        </w:rPr>
        <w:t>доц</w:t>
      </w:r>
      <w:proofErr w:type="gramEnd"/>
      <w:r w:rsidR="00DF5A62" w:rsidRPr="005B7F1B">
        <w:rPr>
          <w:color w:val="000000"/>
          <w:sz w:val="22"/>
          <w:szCs w:val="22"/>
        </w:rPr>
        <w:t>ільно</w:t>
      </w:r>
      <w:proofErr w:type="spellEnd"/>
      <w:r w:rsidR="00DF5A62" w:rsidRPr="005B7F1B">
        <w:rPr>
          <w:color w:val="000000"/>
          <w:sz w:val="22"/>
          <w:szCs w:val="22"/>
        </w:rPr>
        <w:t xml:space="preserve"> </w:t>
      </w:r>
      <w:proofErr w:type="spellStart"/>
      <w:r w:rsidR="00DF5A62" w:rsidRPr="005B7F1B">
        <w:rPr>
          <w:color w:val="000000"/>
          <w:sz w:val="22"/>
          <w:szCs w:val="22"/>
        </w:rPr>
        <w:t>формувати</w:t>
      </w:r>
      <w:proofErr w:type="spellEnd"/>
      <w:r w:rsidR="00DF5A62" w:rsidRPr="005B7F1B">
        <w:rPr>
          <w:color w:val="000000"/>
          <w:sz w:val="22"/>
          <w:szCs w:val="22"/>
        </w:rPr>
        <w:t xml:space="preserve"> </w:t>
      </w:r>
      <w:proofErr w:type="spellStart"/>
      <w:r w:rsidR="00DF5A62" w:rsidRPr="005B7F1B">
        <w:rPr>
          <w:color w:val="000000"/>
          <w:sz w:val="22"/>
          <w:szCs w:val="22"/>
        </w:rPr>
        <w:t>їх</w:t>
      </w:r>
      <w:proofErr w:type="spellEnd"/>
      <w:r w:rsidR="00DF5A62" w:rsidRPr="005B7F1B">
        <w:rPr>
          <w:color w:val="000000"/>
          <w:sz w:val="22"/>
          <w:szCs w:val="22"/>
        </w:rPr>
        <w:t xml:space="preserve"> в </w:t>
      </w:r>
      <w:proofErr w:type="spellStart"/>
      <w:r w:rsidR="00DF5A62" w:rsidRPr="005B7F1B">
        <w:rPr>
          <w:color w:val="000000"/>
          <w:sz w:val="22"/>
          <w:szCs w:val="22"/>
        </w:rPr>
        <w:t>окремі</w:t>
      </w:r>
      <w:proofErr w:type="spellEnd"/>
      <w:r w:rsidR="00DF5A62" w:rsidRPr="005B7F1B">
        <w:rPr>
          <w:color w:val="000000"/>
          <w:sz w:val="22"/>
          <w:szCs w:val="22"/>
        </w:rPr>
        <w:t xml:space="preserve"> </w:t>
      </w:r>
      <w:proofErr w:type="spellStart"/>
      <w:r w:rsidR="00DF5A62" w:rsidRPr="005B7F1B">
        <w:rPr>
          <w:color w:val="000000"/>
          <w:sz w:val="22"/>
          <w:szCs w:val="22"/>
        </w:rPr>
        <w:t>справи</w:t>
      </w:r>
      <w:proofErr w:type="spellEnd"/>
      <w:r w:rsidR="00DF5A62" w:rsidRPr="005B7F1B">
        <w:rPr>
          <w:color w:val="000000"/>
          <w:sz w:val="22"/>
          <w:szCs w:val="22"/>
        </w:rPr>
        <w:t xml:space="preserve">. При </w:t>
      </w:r>
      <w:proofErr w:type="spellStart"/>
      <w:r w:rsidR="00DF5A62" w:rsidRPr="005B7F1B">
        <w:rPr>
          <w:color w:val="000000"/>
          <w:sz w:val="22"/>
          <w:szCs w:val="22"/>
        </w:rPr>
        <w:t>цьому</w:t>
      </w:r>
      <w:proofErr w:type="spellEnd"/>
      <w:r w:rsidR="00DF5A62" w:rsidRPr="005B7F1B">
        <w:rPr>
          <w:color w:val="000000"/>
          <w:sz w:val="22"/>
          <w:szCs w:val="22"/>
        </w:rPr>
        <w:t xml:space="preserve"> в </w:t>
      </w:r>
      <w:proofErr w:type="spellStart"/>
      <w:r w:rsidR="00DF5A62" w:rsidRPr="005B7F1B">
        <w:rPr>
          <w:color w:val="000000"/>
          <w:sz w:val="22"/>
          <w:szCs w:val="22"/>
        </w:rPr>
        <w:t>графі</w:t>
      </w:r>
      <w:proofErr w:type="spellEnd"/>
      <w:r w:rsidR="005F6C95">
        <w:rPr>
          <w:color w:val="000000"/>
          <w:sz w:val="22"/>
          <w:szCs w:val="22"/>
          <w:lang w:val="uk-UA"/>
        </w:rPr>
        <w:t xml:space="preserve"> «</w:t>
      </w:r>
      <w:proofErr w:type="spellStart"/>
      <w:r w:rsidR="005F6C95" w:rsidRPr="005B7F1B">
        <w:rPr>
          <w:color w:val="000000"/>
          <w:sz w:val="22"/>
          <w:szCs w:val="22"/>
        </w:rPr>
        <w:t>Індекс</w:t>
      </w:r>
      <w:proofErr w:type="spellEnd"/>
      <w:r w:rsidR="005F6C95" w:rsidRPr="005B7F1B">
        <w:rPr>
          <w:color w:val="000000"/>
          <w:sz w:val="22"/>
          <w:szCs w:val="22"/>
        </w:rPr>
        <w:t xml:space="preserve"> </w:t>
      </w:r>
      <w:proofErr w:type="spellStart"/>
      <w:r w:rsidR="005F6C95" w:rsidRPr="005B7F1B">
        <w:rPr>
          <w:color w:val="000000"/>
          <w:sz w:val="22"/>
          <w:szCs w:val="22"/>
        </w:rPr>
        <w:t>справи</w:t>
      </w:r>
      <w:proofErr w:type="spellEnd"/>
      <w:r w:rsidR="005F6C95">
        <w:rPr>
          <w:color w:val="000000"/>
          <w:sz w:val="22"/>
          <w:szCs w:val="22"/>
          <w:lang w:val="uk-UA"/>
        </w:rPr>
        <w:t>» із</w:t>
      </w:r>
      <w:r w:rsidR="00DF5A62" w:rsidRPr="005B7F1B">
        <w:rPr>
          <w:color w:val="000000"/>
          <w:sz w:val="22"/>
          <w:szCs w:val="22"/>
        </w:rPr>
        <w:t xml:space="preserve"> </w:t>
      </w:r>
      <w:proofErr w:type="spellStart"/>
      <w:r w:rsidR="00DF5A62" w:rsidRPr="005B7F1B">
        <w:rPr>
          <w:color w:val="000000"/>
          <w:sz w:val="22"/>
          <w:szCs w:val="22"/>
        </w:rPr>
        <w:t>номенклатури</w:t>
      </w:r>
      <w:proofErr w:type="spellEnd"/>
      <w:r w:rsidR="00DF5A62" w:rsidRPr="005B7F1B">
        <w:rPr>
          <w:color w:val="000000"/>
          <w:sz w:val="22"/>
          <w:szCs w:val="22"/>
        </w:rPr>
        <w:t xml:space="preserve"> справ </w:t>
      </w:r>
      <w:r w:rsidR="005F6C95">
        <w:rPr>
          <w:color w:val="000000"/>
          <w:sz w:val="22"/>
          <w:szCs w:val="22"/>
          <w:lang w:val="uk-UA"/>
        </w:rPr>
        <w:t xml:space="preserve"> </w:t>
      </w:r>
      <w:r w:rsidR="00DF5A62" w:rsidRPr="005B7F1B">
        <w:rPr>
          <w:color w:val="000000"/>
          <w:sz w:val="22"/>
          <w:szCs w:val="22"/>
        </w:rPr>
        <w:t xml:space="preserve">до номера </w:t>
      </w:r>
      <w:proofErr w:type="spellStart"/>
      <w:r w:rsidR="00DF5A62" w:rsidRPr="005B7F1B">
        <w:rPr>
          <w:color w:val="000000"/>
          <w:sz w:val="22"/>
          <w:szCs w:val="22"/>
        </w:rPr>
        <w:t>справи</w:t>
      </w:r>
      <w:proofErr w:type="spellEnd"/>
      <w:r w:rsidR="00DF5A62" w:rsidRPr="005B7F1B">
        <w:rPr>
          <w:color w:val="000000"/>
          <w:sz w:val="22"/>
          <w:szCs w:val="22"/>
        </w:rPr>
        <w:t xml:space="preserve"> </w:t>
      </w:r>
      <w:r w:rsidR="005F6C95">
        <w:rPr>
          <w:color w:val="000000"/>
          <w:sz w:val="22"/>
          <w:szCs w:val="22"/>
          <w:lang w:val="uk-UA"/>
        </w:rPr>
        <w:t>і</w:t>
      </w:r>
      <w:proofErr w:type="spellStart"/>
      <w:r w:rsidR="00DF5A62" w:rsidRPr="005B7F1B">
        <w:rPr>
          <w:color w:val="000000"/>
          <w:sz w:val="22"/>
          <w:szCs w:val="22"/>
        </w:rPr>
        <w:t>з</w:t>
      </w:r>
      <w:proofErr w:type="spellEnd"/>
      <w:r w:rsidR="00DF5A62" w:rsidRPr="005B7F1B">
        <w:rPr>
          <w:color w:val="000000"/>
          <w:sz w:val="22"/>
          <w:szCs w:val="22"/>
        </w:rPr>
        <w:t xml:space="preserve"> документами</w:t>
      </w:r>
      <w:r w:rsidR="005F6C95">
        <w:rPr>
          <w:color w:val="000000"/>
          <w:sz w:val="22"/>
          <w:szCs w:val="22"/>
          <w:lang w:val="uk-UA"/>
        </w:rPr>
        <w:t>, що мають</w:t>
      </w:r>
      <w:r w:rsidR="00DF5A62" w:rsidRPr="005B7F1B">
        <w:rPr>
          <w:color w:val="000000"/>
          <w:sz w:val="22"/>
          <w:szCs w:val="22"/>
        </w:rPr>
        <w:t xml:space="preserve"> гриф </w:t>
      </w:r>
      <w:r w:rsidR="005B7F1B">
        <w:rPr>
          <w:color w:val="000000"/>
          <w:sz w:val="22"/>
          <w:szCs w:val="22"/>
          <w:lang w:val="uk-UA"/>
        </w:rPr>
        <w:t>«</w:t>
      </w:r>
      <w:r w:rsidR="00DF5A62" w:rsidRPr="005B7F1B">
        <w:rPr>
          <w:color w:val="000000"/>
          <w:sz w:val="22"/>
          <w:szCs w:val="22"/>
        </w:rPr>
        <w:t xml:space="preserve">Для </w:t>
      </w:r>
      <w:proofErr w:type="spellStart"/>
      <w:r w:rsidR="00DF5A62" w:rsidRPr="005B7F1B">
        <w:rPr>
          <w:color w:val="000000"/>
          <w:sz w:val="22"/>
          <w:szCs w:val="22"/>
        </w:rPr>
        <w:t>службового</w:t>
      </w:r>
      <w:proofErr w:type="spellEnd"/>
      <w:r w:rsidR="00DF5A62" w:rsidRPr="005B7F1B">
        <w:rPr>
          <w:color w:val="000000"/>
          <w:sz w:val="22"/>
          <w:szCs w:val="22"/>
        </w:rPr>
        <w:t xml:space="preserve"> </w:t>
      </w:r>
      <w:proofErr w:type="spellStart"/>
      <w:r w:rsidR="00DF5A62" w:rsidRPr="005B7F1B">
        <w:rPr>
          <w:color w:val="000000"/>
          <w:sz w:val="22"/>
          <w:szCs w:val="22"/>
        </w:rPr>
        <w:t>користування</w:t>
      </w:r>
      <w:proofErr w:type="spellEnd"/>
      <w:r w:rsidR="005B7F1B">
        <w:rPr>
          <w:color w:val="000000"/>
          <w:sz w:val="22"/>
          <w:szCs w:val="22"/>
          <w:lang w:val="uk-UA"/>
        </w:rPr>
        <w:t>»</w:t>
      </w:r>
      <w:r w:rsidR="005F6C95">
        <w:rPr>
          <w:color w:val="000000"/>
          <w:sz w:val="22"/>
          <w:szCs w:val="22"/>
          <w:lang w:val="uk-UA"/>
        </w:rPr>
        <w:t>,</w:t>
      </w:r>
      <w:r w:rsidR="00DF5A62" w:rsidRPr="005B7F1B">
        <w:rPr>
          <w:color w:val="000000"/>
          <w:sz w:val="22"/>
          <w:szCs w:val="22"/>
        </w:rPr>
        <w:t xml:space="preserve"> </w:t>
      </w:r>
      <w:proofErr w:type="spellStart"/>
      <w:r w:rsidR="00DF5A62" w:rsidRPr="005B7F1B">
        <w:rPr>
          <w:color w:val="000000"/>
          <w:sz w:val="22"/>
          <w:szCs w:val="22"/>
        </w:rPr>
        <w:t>додається</w:t>
      </w:r>
      <w:proofErr w:type="spellEnd"/>
      <w:r w:rsidR="00DF5A62" w:rsidRPr="005B7F1B">
        <w:rPr>
          <w:color w:val="000000"/>
          <w:sz w:val="22"/>
          <w:szCs w:val="22"/>
        </w:rPr>
        <w:t xml:space="preserve"> </w:t>
      </w:r>
      <w:proofErr w:type="spellStart"/>
      <w:r w:rsidR="00DF5A62" w:rsidRPr="005B7F1B">
        <w:rPr>
          <w:color w:val="000000"/>
          <w:sz w:val="22"/>
          <w:szCs w:val="22"/>
        </w:rPr>
        <w:t>позначка</w:t>
      </w:r>
      <w:proofErr w:type="spellEnd"/>
      <w:r w:rsidR="00DF5A62" w:rsidRPr="005B7F1B">
        <w:rPr>
          <w:color w:val="000000"/>
          <w:sz w:val="22"/>
          <w:szCs w:val="22"/>
        </w:rPr>
        <w:t xml:space="preserve"> </w:t>
      </w:r>
      <w:r w:rsidR="005B7F1B">
        <w:rPr>
          <w:color w:val="000000"/>
          <w:sz w:val="22"/>
          <w:szCs w:val="22"/>
          <w:lang w:val="uk-UA"/>
        </w:rPr>
        <w:t>«</w:t>
      </w:r>
      <w:r w:rsidR="00DF5A62" w:rsidRPr="005B7F1B">
        <w:rPr>
          <w:color w:val="000000"/>
          <w:sz w:val="22"/>
          <w:szCs w:val="22"/>
        </w:rPr>
        <w:t>ДСК</w:t>
      </w:r>
      <w:r w:rsidR="005B7F1B">
        <w:rPr>
          <w:color w:val="000000"/>
          <w:sz w:val="22"/>
          <w:szCs w:val="22"/>
          <w:lang w:val="uk-UA"/>
        </w:rPr>
        <w:t>»</w:t>
      </w:r>
      <w:r w:rsidR="00DF5A62" w:rsidRPr="005B7F1B">
        <w:rPr>
          <w:color w:val="000000"/>
          <w:sz w:val="22"/>
          <w:szCs w:val="22"/>
        </w:rPr>
        <w:t xml:space="preserve">. </w:t>
      </w:r>
    </w:p>
    <w:p w:rsidR="00EB60F0" w:rsidRDefault="00DF5A62" w:rsidP="004203A0">
      <w:pPr>
        <w:pStyle w:val="ae"/>
        <w:shd w:val="clear" w:color="auto" w:fill="FFFFFF"/>
        <w:spacing w:before="0" w:beforeAutospacing="0" w:after="0" w:afterAutospacing="0"/>
        <w:ind w:right="-86" w:firstLine="708"/>
        <w:jc w:val="both"/>
        <w:rPr>
          <w:color w:val="000000"/>
          <w:sz w:val="22"/>
          <w:szCs w:val="22"/>
          <w:lang w:val="uk-UA"/>
        </w:rPr>
      </w:pPr>
      <w:proofErr w:type="spellStart"/>
      <w:r w:rsidRPr="005B7F1B">
        <w:rPr>
          <w:color w:val="000000"/>
          <w:sz w:val="22"/>
          <w:szCs w:val="22"/>
        </w:rPr>
        <w:t>Якщо</w:t>
      </w:r>
      <w:proofErr w:type="spellEnd"/>
      <w:r w:rsidRPr="005B7F1B">
        <w:rPr>
          <w:color w:val="000000"/>
          <w:sz w:val="22"/>
          <w:szCs w:val="22"/>
        </w:rPr>
        <w:t xml:space="preserve"> документ </w:t>
      </w:r>
      <w:r w:rsidR="005F6C95">
        <w:rPr>
          <w:color w:val="000000"/>
          <w:sz w:val="22"/>
          <w:szCs w:val="22"/>
          <w:lang w:val="uk-UA"/>
        </w:rPr>
        <w:t>і</w:t>
      </w:r>
      <w:proofErr w:type="spellStart"/>
      <w:r w:rsidRPr="005B7F1B">
        <w:rPr>
          <w:color w:val="000000"/>
          <w:sz w:val="22"/>
          <w:szCs w:val="22"/>
        </w:rPr>
        <w:t>з</w:t>
      </w:r>
      <w:proofErr w:type="spellEnd"/>
      <w:r w:rsidRPr="005B7F1B">
        <w:rPr>
          <w:color w:val="000000"/>
          <w:sz w:val="22"/>
          <w:szCs w:val="22"/>
        </w:rPr>
        <w:t xml:space="preserve"> грифом </w:t>
      </w:r>
      <w:r w:rsidR="005B7F1B">
        <w:rPr>
          <w:color w:val="000000"/>
          <w:sz w:val="22"/>
          <w:szCs w:val="22"/>
          <w:lang w:val="uk-UA"/>
        </w:rPr>
        <w:t>«</w:t>
      </w:r>
      <w:r w:rsidRPr="005B7F1B">
        <w:rPr>
          <w:color w:val="000000"/>
          <w:sz w:val="22"/>
          <w:szCs w:val="22"/>
        </w:rPr>
        <w:t xml:space="preserve">Для </w:t>
      </w:r>
      <w:proofErr w:type="spellStart"/>
      <w:r w:rsidRPr="005B7F1B">
        <w:rPr>
          <w:color w:val="000000"/>
          <w:sz w:val="22"/>
          <w:szCs w:val="22"/>
        </w:rPr>
        <w:t>службового</w:t>
      </w:r>
      <w:proofErr w:type="spellEnd"/>
      <w:r w:rsidRPr="005B7F1B">
        <w:rPr>
          <w:color w:val="000000"/>
          <w:sz w:val="22"/>
          <w:szCs w:val="22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користування</w:t>
      </w:r>
      <w:proofErr w:type="spellEnd"/>
      <w:r w:rsidR="005B7F1B">
        <w:rPr>
          <w:color w:val="000000"/>
          <w:sz w:val="22"/>
          <w:szCs w:val="22"/>
          <w:lang w:val="uk-UA"/>
        </w:rPr>
        <w:t>»</w:t>
      </w:r>
      <w:r w:rsidRPr="005B7F1B">
        <w:rPr>
          <w:color w:val="000000"/>
          <w:sz w:val="22"/>
          <w:szCs w:val="22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додається</w:t>
      </w:r>
      <w:proofErr w:type="spellEnd"/>
      <w:r w:rsidRPr="005B7F1B">
        <w:rPr>
          <w:color w:val="000000"/>
          <w:sz w:val="22"/>
          <w:szCs w:val="22"/>
        </w:rPr>
        <w:t xml:space="preserve"> до </w:t>
      </w:r>
      <w:proofErr w:type="spellStart"/>
      <w:r w:rsidRPr="005B7F1B">
        <w:rPr>
          <w:color w:val="000000"/>
          <w:sz w:val="22"/>
          <w:szCs w:val="22"/>
        </w:rPr>
        <w:t>справи</w:t>
      </w:r>
      <w:proofErr w:type="spellEnd"/>
      <w:r w:rsidRPr="005B7F1B">
        <w:rPr>
          <w:color w:val="000000"/>
          <w:sz w:val="22"/>
          <w:szCs w:val="22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з</w:t>
      </w:r>
      <w:proofErr w:type="spellEnd"/>
      <w:r w:rsidRPr="005B7F1B">
        <w:rPr>
          <w:color w:val="000000"/>
          <w:sz w:val="22"/>
          <w:szCs w:val="22"/>
        </w:rPr>
        <w:t xml:space="preserve"> документами, </w:t>
      </w:r>
      <w:proofErr w:type="spellStart"/>
      <w:r w:rsidRPr="005B7F1B">
        <w:rPr>
          <w:color w:val="000000"/>
          <w:sz w:val="22"/>
          <w:szCs w:val="22"/>
        </w:rPr>
        <w:t>що</w:t>
      </w:r>
      <w:proofErr w:type="spellEnd"/>
      <w:r w:rsidRPr="005B7F1B">
        <w:rPr>
          <w:color w:val="000000"/>
          <w:sz w:val="22"/>
          <w:szCs w:val="22"/>
        </w:rPr>
        <w:t xml:space="preserve"> не </w:t>
      </w:r>
      <w:proofErr w:type="spellStart"/>
      <w:r w:rsidRPr="005B7F1B">
        <w:rPr>
          <w:color w:val="000000"/>
          <w:sz w:val="22"/>
          <w:szCs w:val="22"/>
        </w:rPr>
        <w:t>мають</w:t>
      </w:r>
      <w:proofErr w:type="spellEnd"/>
      <w:r w:rsidRPr="005B7F1B">
        <w:rPr>
          <w:color w:val="000000"/>
          <w:sz w:val="22"/>
          <w:szCs w:val="22"/>
        </w:rPr>
        <w:t xml:space="preserve"> такого грифа, </w:t>
      </w:r>
      <w:proofErr w:type="gramStart"/>
      <w:r w:rsidRPr="005B7F1B">
        <w:rPr>
          <w:color w:val="000000"/>
          <w:sz w:val="22"/>
          <w:szCs w:val="22"/>
        </w:rPr>
        <w:t>на</w:t>
      </w:r>
      <w:proofErr w:type="gramEnd"/>
      <w:r w:rsidRPr="005B7F1B">
        <w:rPr>
          <w:color w:val="000000"/>
          <w:sz w:val="22"/>
          <w:szCs w:val="22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справі</w:t>
      </w:r>
      <w:proofErr w:type="spellEnd"/>
      <w:r w:rsidRPr="005B7F1B">
        <w:rPr>
          <w:color w:val="000000"/>
          <w:sz w:val="22"/>
          <w:szCs w:val="22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ставлять</w:t>
      </w:r>
      <w:proofErr w:type="spellEnd"/>
      <w:r w:rsidRPr="005B7F1B">
        <w:rPr>
          <w:color w:val="000000"/>
          <w:sz w:val="22"/>
          <w:szCs w:val="22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позначку</w:t>
      </w:r>
      <w:proofErr w:type="spellEnd"/>
      <w:r w:rsidRPr="005B7F1B">
        <w:rPr>
          <w:color w:val="000000"/>
          <w:sz w:val="22"/>
          <w:szCs w:val="22"/>
        </w:rPr>
        <w:t xml:space="preserve"> </w:t>
      </w:r>
      <w:r w:rsidR="005B7F1B">
        <w:rPr>
          <w:color w:val="000000"/>
          <w:sz w:val="22"/>
          <w:szCs w:val="22"/>
          <w:lang w:val="uk-UA"/>
        </w:rPr>
        <w:t>«</w:t>
      </w:r>
      <w:r w:rsidRPr="005B7F1B">
        <w:rPr>
          <w:color w:val="000000"/>
          <w:sz w:val="22"/>
          <w:szCs w:val="22"/>
        </w:rPr>
        <w:t>ДСК</w:t>
      </w:r>
      <w:r w:rsidR="005B7F1B">
        <w:rPr>
          <w:color w:val="000000"/>
          <w:sz w:val="22"/>
          <w:szCs w:val="22"/>
          <w:lang w:val="uk-UA"/>
        </w:rPr>
        <w:t>»</w:t>
      </w:r>
      <w:r w:rsidRPr="005B7F1B">
        <w:rPr>
          <w:color w:val="000000"/>
          <w:sz w:val="22"/>
          <w:szCs w:val="22"/>
        </w:rPr>
        <w:t xml:space="preserve">, а до </w:t>
      </w:r>
      <w:proofErr w:type="spellStart"/>
      <w:r w:rsidRPr="005B7F1B">
        <w:rPr>
          <w:color w:val="000000"/>
          <w:sz w:val="22"/>
          <w:szCs w:val="22"/>
        </w:rPr>
        <w:t>номенклатури</w:t>
      </w:r>
      <w:proofErr w:type="spellEnd"/>
      <w:r w:rsidRPr="005B7F1B">
        <w:rPr>
          <w:color w:val="000000"/>
          <w:sz w:val="22"/>
          <w:szCs w:val="22"/>
        </w:rPr>
        <w:t xml:space="preserve"> справ </w:t>
      </w:r>
      <w:proofErr w:type="spellStart"/>
      <w:r w:rsidRPr="005B7F1B">
        <w:rPr>
          <w:color w:val="000000"/>
          <w:sz w:val="22"/>
          <w:szCs w:val="22"/>
        </w:rPr>
        <w:t>вносять</w:t>
      </w:r>
      <w:proofErr w:type="spellEnd"/>
      <w:r w:rsidRPr="005B7F1B">
        <w:rPr>
          <w:color w:val="000000"/>
          <w:sz w:val="22"/>
          <w:szCs w:val="22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відповідні</w:t>
      </w:r>
      <w:proofErr w:type="spellEnd"/>
      <w:r w:rsidRPr="005B7F1B">
        <w:rPr>
          <w:color w:val="000000"/>
          <w:sz w:val="22"/>
          <w:szCs w:val="22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зміни</w:t>
      </w:r>
      <w:proofErr w:type="spellEnd"/>
      <w:r w:rsidRPr="005B7F1B">
        <w:rPr>
          <w:color w:val="000000"/>
          <w:sz w:val="22"/>
          <w:szCs w:val="22"/>
        </w:rPr>
        <w:t>.</w:t>
      </w:r>
      <w:r w:rsidR="00C413F4">
        <w:rPr>
          <w:color w:val="000000"/>
          <w:sz w:val="22"/>
          <w:szCs w:val="22"/>
          <w:lang w:val="uk-UA"/>
        </w:rPr>
        <w:t xml:space="preserve"> </w:t>
      </w:r>
      <w:r w:rsidRPr="005B7F1B">
        <w:rPr>
          <w:color w:val="000000"/>
          <w:sz w:val="22"/>
          <w:szCs w:val="22"/>
        </w:rPr>
        <w:t xml:space="preserve">В </w:t>
      </w:r>
      <w:proofErr w:type="spellStart"/>
      <w:r w:rsidRPr="005B7F1B">
        <w:rPr>
          <w:color w:val="000000"/>
          <w:sz w:val="22"/>
          <w:szCs w:val="22"/>
        </w:rPr>
        <w:t>установах</w:t>
      </w:r>
      <w:proofErr w:type="spellEnd"/>
      <w:r w:rsidRPr="005B7F1B">
        <w:rPr>
          <w:color w:val="000000"/>
          <w:sz w:val="22"/>
          <w:szCs w:val="22"/>
        </w:rPr>
        <w:t xml:space="preserve">, у </w:t>
      </w:r>
      <w:proofErr w:type="spellStart"/>
      <w:r w:rsidRPr="005B7F1B">
        <w:rPr>
          <w:color w:val="000000"/>
          <w:sz w:val="22"/>
          <w:szCs w:val="22"/>
        </w:rPr>
        <w:t>яких</w:t>
      </w:r>
      <w:proofErr w:type="spellEnd"/>
      <w:r w:rsidRPr="005B7F1B">
        <w:rPr>
          <w:color w:val="000000"/>
          <w:sz w:val="22"/>
          <w:szCs w:val="22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створюють</w:t>
      </w:r>
      <w:proofErr w:type="spellEnd"/>
      <w:r w:rsidRPr="005B7F1B">
        <w:rPr>
          <w:color w:val="000000"/>
          <w:sz w:val="22"/>
          <w:szCs w:val="22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незначну</w:t>
      </w:r>
      <w:proofErr w:type="spellEnd"/>
      <w:r w:rsidRPr="005B7F1B">
        <w:rPr>
          <w:color w:val="000000"/>
          <w:sz w:val="22"/>
          <w:szCs w:val="22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кількість</w:t>
      </w:r>
      <w:proofErr w:type="spellEnd"/>
      <w:r w:rsidRPr="005B7F1B">
        <w:rPr>
          <w:color w:val="000000"/>
          <w:sz w:val="22"/>
          <w:szCs w:val="22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документів</w:t>
      </w:r>
      <w:proofErr w:type="spellEnd"/>
      <w:r w:rsidRPr="005B7F1B">
        <w:rPr>
          <w:color w:val="000000"/>
          <w:sz w:val="22"/>
          <w:szCs w:val="22"/>
        </w:rPr>
        <w:t xml:space="preserve"> </w:t>
      </w:r>
      <w:r w:rsidR="005F6C95">
        <w:rPr>
          <w:color w:val="000000"/>
          <w:sz w:val="22"/>
          <w:szCs w:val="22"/>
          <w:lang w:val="uk-UA"/>
        </w:rPr>
        <w:t>і</w:t>
      </w:r>
      <w:proofErr w:type="spellStart"/>
      <w:r w:rsidRPr="005B7F1B">
        <w:rPr>
          <w:color w:val="000000"/>
          <w:sz w:val="22"/>
          <w:szCs w:val="22"/>
        </w:rPr>
        <w:t>з</w:t>
      </w:r>
      <w:proofErr w:type="spellEnd"/>
      <w:r w:rsidRPr="005B7F1B">
        <w:rPr>
          <w:color w:val="000000"/>
          <w:sz w:val="22"/>
          <w:szCs w:val="22"/>
        </w:rPr>
        <w:t xml:space="preserve"> грифом </w:t>
      </w:r>
      <w:r w:rsidR="005B7F1B">
        <w:rPr>
          <w:color w:val="000000"/>
          <w:sz w:val="22"/>
          <w:szCs w:val="22"/>
          <w:lang w:val="uk-UA"/>
        </w:rPr>
        <w:t>«</w:t>
      </w:r>
      <w:r w:rsidRPr="005B7F1B">
        <w:rPr>
          <w:color w:val="000000"/>
          <w:sz w:val="22"/>
          <w:szCs w:val="22"/>
        </w:rPr>
        <w:t xml:space="preserve">Для </w:t>
      </w:r>
      <w:proofErr w:type="spellStart"/>
      <w:r w:rsidRPr="005B7F1B">
        <w:rPr>
          <w:color w:val="000000"/>
          <w:sz w:val="22"/>
          <w:szCs w:val="22"/>
        </w:rPr>
        <w:t>службового</w:t>
      </w:r>
      <w:proofErr w:type="spellEnd"/>
      <w:r w:rsidRPr="005B7F1B">
        <w:rPr>
          <w:color w:val="000000"/>
          <w:sz w:val="22"/>
          <w:szCs w:val="22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користування</w:t>
      </w:r>
      <w:proofErr w:type="spellEnd"/>
      <w:r w:rsidR="005B7F1B">
        <w:rPr>
          <w:color w:val="000000"/>
          <w:sz w:val="22"/>
          <w:szCs w:val="22"/>
          <w:lang w:val="uk-UA"/>
        </w:rPr>
        <w:t>»</w:t>
      </w:r>
      <w:r w:rsidR="00117732">
        <w:rPr>
          <w:color w:val="000000"/>
          <w:sz w:val="22"/>
          <w:szCs w:val="22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загальною</w:t>
      </w:r>
      <w:proofErr w:type="spellEnd"/>
      <w:r w:rsidRPr="005B7F1B">
        <w:rPr>
          <w:color w:val="000000"/>
          <w:sz w:val="22"/>
          <w:szCs w:val="22"/>
        </w:rPr>
        <w:t xml:space="preserve"> номенклатурою справ </w:t>
      </w:r>
      <w:proofErr w:type="spellStart"/>
      <w:r w:rsidRPr="005B7F1B">
        <w:rPr>
          <w:color w:val="000000"/>
          <w:sz w:val="22"/>
          <w:szCs w:val="22"/>
        </w:rPr>
        <w:t>може</w:t>
      </w:r>
      <w:proofErr w:type="spellEnd"/>
      <w:r w:rsidRPr="005B7F1B">
        <w:rPr>
          <w:color w:val="000000"/>
          <w:sz w:val="22"/>
          <w:szCs w:val="22"/>
        </w:rPr>
        <w:t xml:space="preserve"> бути </w:t>
      </w:r>
      <w:proofErr w:type="spellStart"/>
      <w:r w:rsidRPr="005B7F1B">
        <w:rPr>
          <w:color w:val="000000"/>
          <w:sz w:val="22"/>
          <w:szCs w:val="22"/>
        </w:rPr>
        <w:t>передбачене</w:t>
      </w:r>
      <w:proofErr w:type="spellEnd"/>
      <w:r w:rsidRPr="005B7F1B">
        <w:rPr>
          <w:color w:val="000000"/>
          <w:sz w:val="22"/>
          <w:szCs w:val="22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запровадження</w:t>
      </w:r>
      <w:proofErr w:type="spellEnd"/>
      <w:r w:rsidRPr="005B7F1B">
        <w:rPr>
          <w:color w:val="000000"/>
          <w:sz w:val="22"/>
          <w:szCs w:val="22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однієї</w:t>
      </w:r>
      <w:proofErr w:type="spellEnd"/>
      <w:r w:rsidRPr="005B7F1B">
        <w:rPr>
          <w:color w:val="000000"/>
          <w:sz w:val="22"/>
          <w:szCs w:val="22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справи</w:t>
      </w:r>
      <w:proofErr w:type="spellEnd"/>
      <w:r w:rsidRPr="005B7F1B">
        <w:rPr>
          <w:color w:val="000000"/>
          <w:sz w:val="22"/>
          <w:szCs w:val="22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із</w:t>
      </w:r>
      <w:proofErr w:type="spellEnd"/>
      <w:r w:rsidRPr="005B7F1B">
        <w:rPr>
          <w:color w:val="000000"/>
          <w:sz w:val="22"/>
          <w:szCs w:val="22"/>
        </w:rPr>
        <w:t xml:space="preserve"> заголовком </w:t>
      </w:r>
      <w:r w:rsidR="005B7F1B">
        <w:rPr>
          <w:color w:val="000000"/>
          <w:sz w:val="22"/>
          <w:szCs w:val="22"/>
          <w:lang w:val="uk-UA"/>
        </w:rPr>
        <w:t>«</w:t>
      </w:r>
      <w:proofErr w:type="spellStart"/>
      <w:r w:rsidRPr="005B7F1B">
        <w:rPr>
          <w:color w:val="000000"/>
          <w:sz w:val="22"/>
          <w:szCs w:val="22"/>
        </w:rPr>
        <w:t>Документи</w:t>
      </w:r>
      <w:proofErr w:type="spellEnd"/>
      <w:r w:rsidRPr="005B7F1B">
        <w:rPr>
          <w:color w:val="000000"/>
          <w:sz w:val="22"/>
          <w:szCs w:val="22"/>
        </w:rPr>
        <w:t xml:space="preserve"> </w:t>
      </w:r>
      <w:r w:rsidR="005F6C95">
        <w:rPr>
          <w:color w:val="000000"/>
          <w:sz w:val="22"/>
          <w:szCs w:val="22"/>
          <w:lang w:val="uk-UA"/>
        </w:rPr>
        <w:t>і</w:t>
      </w:r>
      <w:proofErr w:type="spellStart"/>
      <w:r w:rsidRPr="005B7F1B">
        <w:rPr>
          <w:color w:val="000000"/>
          <w:sz w:val="22"/>
          <w:szCs w:val="22"/>
        </w:rPr>
        <w:t>з</w:t>
      </w:r>
      <w:proofErr w:type="spellEnd"/>
      <w:r w:rsidRPr="005B7F1B">
        <w:rPr>
          <w:color w:val="000000"/>
          <w:sz w:val="22"/>
          <w:szCs w:val="22"/>
        </w:rPr>
        <w:t xml:space="preserve"> грифом </w:t>
      </w:r>
      <w:r w:rsidR="005B7F1B">
        <w:rPr>
          <w:color w:val="000000"/>
          <w:sz w:val="22"/>
          <w:szCs w:val="22"/>
          <w:lang w:val="uk-UA"/>
        </w:rPr>
        <w:t>«</w:t>
      </w:r>
      <w:proofErr w:type="gramStart"/>
      <w:r w:rsidRPr="005B7F1B">
        <w:rPr>
          <w:color w:val="000000"/>
          <w:sz w:val="22"/>
          <w:szCs w:val="22"/>
        </w:rPr>
        <w:t>Для</w:t>
      </w:r>
      <w:proofErr w:type="gramEnd"/>
      <w:r w:rsidRPr="005B7F1B">
        <w:rPr>
          <w:color w:val="000000"/>
          <w:sz w:val="22"/>
          <w:szCs w:val="22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службового</w:t>
      </w:r>
      <w:proofErr w:type="spellEnd"/>
      <w:r w:rsidRPr="005B7F1B">
        <w:rPr>
          <w:color w:val="000000"/>
          <w:sz w:val="22"/>
          <w:szCs w:val="22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користування</w:t>
      </w:r>
      <w:proofErr w:type="spellEnd"/>
      <w:r w:rsidR="005B7F1B">
        <w:rPr>
          <w:color w:val="000000"/>
          <w:sz w:val="22"/>
          <w:szCs w:val="22"/>
          <w:lang w:val="uk-UA"/>
        </w:rPr>
        <w:t>»</w:t>
      </w:r>
      <w:r w:rsidRPr="005B7F1B">
        <w:rPr>
          <w:color w:val="000000"/>
          <w:sz w:val="22"/>
          <w:szCs w:val="22"/>
        </w:rPr>
        <w:t xml:space="preserve">. </w:t>
      </w:r>
    </w:p>
    <w:p w:rsidR="00C413F4" w:rsidRDefault="00DF5A62" w:rsidP="004203A0">
      <w:pPr>
        <w:pStyle w:val="ae"/>
        <w:shd w:val="clear" w:color="auto" w:fill="FFFFFF"/>
        <w:spacing w:before="0" w:beforeAutospacing="0" w:after="0" w:afterAutospacing="0"/>
        <w:ind w:right="-86" w:firstLine="708"/>
        <w:jc w:val="both"/>
        <w:rPr>
          <w:color w:val="000000"/>
          <w:sz w:val="22"/>
          <w:szCs w:val="22"/>
          <w:lang w:val="uk-UA"/>
        </w:rPr>
      </w:pPr>
      <w:proofErr w:type="spellStart"/>
      <w:r w:rsidRPr="005B7F1B">
        <w:rPr>
          <w:color w:val="000000"/>
          <w:sz w:val="22"/>
          <w:szCs w:val="22"/>
        </w:rPr>
        <w:t>Термін</w:t>
      </w:r>
      <w:proofErr w:type="spellEnd"/>
      <w:r w:rsidRPr="005B7F1B">
        <w:rPr>
          <w:color w:val="000000"/>
          <w:sz w:val="22"/>
          <w:szCs w:val="22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зберігання</w:t>
      </w:r>
      <w:proofErr w:type="spellEnd"/>
      <w:r w:rsidRPr="005B7F1B">
        <w:rPr>
          <w:color w:val="000000"/>
          <w:sz w:val="22"/>
          <w:szCs w:val="22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такої</w:t>
      </w:r>
      <w:proofErr w:type="spellEnd"/>
      <w:r w:rsidRPr="005B7F1B">
        <w:rPr>
          <w:color w:val="000000"/>
          <w:sz w:val="22"/>
          <w:szCs w:val="22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справи</w:t>
      </w:r>
      <w:proofErr w:type="spellEnd"/>
      <w:r w:rsidRPr="005B7F1B">
        <w:rPr>
          <w:color w:val="000000"/>
          <w:sz w:val="22"/>
          <w:szCs w:val="22"/>
        </w:rPr>
        <w:t xml:space="preserve"> не </w:t>
      </w:r>
      <w:proofErr w:type="spellStart"/>
      <w:r w:rsidRPr="005B7F1B">
        <w:rPr>
          <w:color w:val="000000"/>
          <w:sz w:val="22"/>
          <w:szCs w:val="22"/>
        </w:rPr>
        <w:t>встановлюється</w:t>
      </w:r>
      <w:proofErr w:type="spellEnd"/>
      <w:r w:rsidRPr="005B7F1B">
        <w:rPr>
          <w:color w:val="000000"/>
          <w:sz w:val="22"/>
          <w:szCs w:val="22"/>
        </w:rPr>
        <w:t xml:space="preserve">, а у </w:t>
      </w:r>
      <w:proofErr w:type="spellStart"/>
      <w:r w:rsidRPr="005B7F1B">
        <w:rPr>
          <w:color w:val="000000"/>
          <w:sz w:val="22"/>
          <w:szCs w:val="22"/>
        </w:rPr>
        <w:t>відповідній</w:t>
      </w:r>
      <w:proofErr w:type="spellEnd"/>
      <w:r w:rsidRPr="005B7F1B">
        <w:rPr>
          <w:color w:val="000000"/>
          <w:sz w:val="22"/>
          <w:szCs w:val="22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графі</w:t>
      </w:r>
      <w:proofErr w:type="spellEnd"/>
      <w:r w:rsidRPr="005B7F1B">
        <w:rPr>
          <w:color w:val="000000"/>
          <w:sz w:val="22"/>
          <w:szCs w:val="22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номенклатури</w:t>
      </w:r>
      <w:proofErr w:type="spellEnd"/>
      <w:r w:rsidRPr="005B7F1B">
        <w:rPr>
          <w:color w:val="000000"/>
          <w:sz w:val="22"/>
          <w:szCs w:val="22"/>
        </w:rPr>
        <w:t xml:space="preserve"> справ </w:t>
      </w:r>
      <w:proofErr w:type="spellStart"/>
      <w:r w:rsidRPr="005B7F1B">
        <w:rPr>
          <w:color w:val="000000"/>
          <w:sz w:val="22"/>
          <w:szCs w:val="22"/>
        </w:rPr>
        <w:t>проставляють</w:t>
      </w:r>
      <w:proofErr w:type="spellEnd"/>
      <w:r w:rsidRPr="005B7F1B">
        <w:rPr>
          <w:color w:val="000000"/>
          <w:sz w:val="22"/>
          <w:szCs w:val="22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позначку</w:t>
      </w:r>
      <w:proofErr w:type="spellEnd"/>
      <w:r w:rsidRPr="005B7F1B">
        <w:rPr>
          <w:color w:val="000000"/>
          <w:sz w:val="22"/>
          <w:szCs w:val="22"/>
        </w:rPr>
        <w:t xml:space="preserve"> </w:t>
      </w:r>
      <w:r w:rsidR="005B7F1B">
        <w:rPr>
          <w:color w:val="000000"/>
          <w:sz w:val="22"/>
          <w:szCs w:val="22"/>
          <w:lang w:val="uk-UA"/>
        </w:rPr>
        <w:t>«</w:t>
      </w:r>
      <w:r w:rsidRPr="005B7F1B">
        <w:rPr>
          <w:color w:val="000000"/>
          <w:sz w:val="22"/>
          <w:szCs w:val="22"/>
        </w:rPr>
        <w:t>ЕК</w:t>
      </w:r>
      <w:r w:rsidR="005B7F1B">
        <w:rPr>
          <w:color w:val="000000"/>
          <w:sz w:val="22"/>
          <w:szCs w:val="22"/>
          <w:lang w:val="uk-UA"/>
        </w:rPr>
        <w:t>»</w:t>
      </w:r>
      <w:r w:rsidRPr="005B7F1B">
        <w:rPr>
          <w:color w:val="000000"/>
          <w:sz w:val="22"/>
          <w:szCs w:val="22"/>
        </w:rPr>
        <w:t xml:space="preserve"> (</w:t>
      </w:r>
      <w:proofErr w:type="spellStart"/>
      <w:r w:rsidRPr="005B7F1B">
        <w:rPr>
          <w:color w:val="000000"/>
          <w:sz w:val="22"/>
          <w:szCs w:val="22"/>
        </w:rPr>
        <w:t>експертна</w:t>
      </w:r>
      <w:proofErr w:type="spellEnd"/>
      <w:r w:rsidRPr="005B7F1B">
        <w:rPr>
          <w:color w:val="000000"/>
          <w:sz w:val="22"/>
          <w:szCs w:val="22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комісія</w:t>
      </w:r>
      <w:proofErr w:type="spellEnd"/>
      <w:r w:rsidRPr="005B7F1B">
        <w:rPr>
          <w:color w:val="000000"/>
          <w:sz w:val="22"/>
          <w:szCs w:val="22"/>
        </w:rPr>
        <w:t>).</w:t>
      </w:r>
      <w:r w:rsidR="00C413F4">
        <w:rPr>
          <w:color w:val="000000"/>
          <w:sz w:val="22"/>
          <w:szCs w:val="22"/>
          <w:lang w:val="uk-UA"/>
        </w:rPr>
        <w:t xml:space="preserve"> </w:t>
      </w:r>
      <w:proofErr w:type="spellStart"/>
      <w:proofErr w:type="gramStart"/>
      <w:r w:rsidRPr="005B7F1B">
        <w:rPr>
          <w:color w:val="000000"/>
          <w:sz w:val="22"/>
          <w:szCs w:val="22"/>
        </w:rPr>
        <w:t>П</w:t>
      </w:r>
      <w:proofErr w:type="gramEnd"/>
      <w:r w:rsidRPr="005B7F1B">
        <w:rPr>
          <w:color w:val="000000"/>
          <w:sz w:val="22"/>
          <w:szCs w:val="22"/>
        </w:rPr>
        <w:t>ісля</w:t>
      </w:r>
      <w:proofErr w:type="spellEnd"/>
      <w:r w:rsidRPr="005B7F1B">
        <w:rPr>
          <w:color w:val="000000"/>
          <w:sz w:val="22"/>
          <w:szCs w:val="22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закінчення</w:t>
      </w:r>
      <w:proofErr w:type="spellEnd"/>
      <w:r w:rsidRPr="005B7F1B">
        <w:rPr>
          <w:color w:val="000000"/>
          <w:sz w:val="22"/>
          <w:szCs w:val="22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діловодного</w:t>
      </w:r>
      <w:proofErr w:type="spellEnd"/>
      <w:r w:rsidRPr="005B7F1B">
        <w:rPr>
          <w:color w:val="000000"/>
          <w:sz w:val="22"/>
          <w:szCs w:val="22"/>
        </w:rPr>
        <w:t xml:space="preserve"> року </w:t>
      </w:r>
      <w:proofErr w:type="spellStart"/>
      <w:r w:rsidRPr="005B7F1B">
        <w:rPr>
          <w:color w:val="000000"/>
          <w:sz w:val="22"/>
          <w:szCs w:val="22"/>
        </w:rPr>
        <w:t>справи</w:t>
      </w:r>
      <w:proofErr w:type="spellEnd"/>
      <w:r w:rsidRPr="005B7F1B">
        <w:rPr>
          <w:color w:val="000000"/>
          <w:sz w:val="22"/>
          <w:szCs w:val="22"/>
        </w:rPr>
        <w:t xml:space="preserve"> </w:t>
      </w:r>
      <w:r w:rsidR="005B7F1B">
        <w:rPr>
          <w:color w:val="000000"/>
          <w:sz w:val="22"/>
          <w:szCs w:val="22"/>
          <w:lang w:val="uk-UA"/>
        </w:rPr>
        <w:t>«</w:t>
      </w:r>
      <w:proofErr w:type="spellStart"/>
      <w:r w:rsidRPr="005B7F1B">
        <w:rPr>
          <w:color w:val="000000"/>
          <w:sz w:val="22"/>
          <w:szCs w:val="22"/>
        </w:rPr>
        <w:t>Документи</w:t>
      </w:r>
      <w:proofErr w:type="spellEnd"/>
      <w:r w:rsidRPr="005B7F1B">
        <w:rPr>
          <w:color w:val="000000"/>
          <w:sz w:val="22"/>
          <w:szCs w:val="22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з</w:t>
      </w:r>
      <w:proofErr w:type="spellEnd"/>
      <w:r w:rsidRPr="005B7F1B">
        <w:rPr>
          <w:color w:val="000000"/>
          <w:sz w:val="22"/>
          <w:szCs w:val="22"/>
        </w:rPr>
        <w:t xml:space="preserve"> грифом </w:t>
      </w:r>
      <w:r w:rsidR="005B7F1B">
        <w:rPr>
          <w:color w:val="000000"/>
          <w:sz w:val="22"/>
          <w:szCs w:val="22"/>
          <w:lang w:val="uk-UA"/>
        </w:rPr>
        <w:t>«</w:t>
      </w:r>
      <w:r w:rsidRPr="005B7F1B">
        <w:rPr>
          <w:color w:val="000000"/>
          <w:sz w:val="22"/>
          <w:szCs w:val="22"/>
        </w:rPr>
        <w:t xml:space="preserve">Для </w:t>
      </w:r>
      <w:proofErr w:type="spellStart"/>
      <w:r w:rsidRPr="005B7F1B">
        <w:rPr>
          <w:color w:val="000000"/>
          <w:sz w:val="22"/>
          <w:szCs w:val="22"/>
        </w:rPr>
        <w:t>службового</w:t>
      </w:r>
      <w:proofErr w:type="spellEnd"/>
      <w:r w:rsidRPr="005B7F1B">
        <w:rPr>
          <w:color w:val="000000"/>
          <w:sz w:val="22"/>
          <w:szCs w:val="22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користування</w:t>
      </w:r>
      <w:proofErr w:type="spellEnd"/>
      <w:r w:rsidR="005B7F1B">
        <w:rPr>
          <w:color w:val="000000"/>
          <w:sz w:val="22"/>
          <w:szCs w:val="22"/>
          <w:lang w:val="uk-UA"/>
        </w:rPr>
        <w:t>»</w:t>
      </w:r>
      <w:r w:rsidRPr="005B7F1B">
        <w:rPr>
          <w:color w:val="000000"/>
          <w:sz w:val="22"/>
          <w:szCs w:val="22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переглядають</w:t>
      </w:r>
      <w:proofErr w:type="spellEnd"/>
      <w:r w:rsidRPr="005B7F1B">
        <w:rPr>
          <w:color w:val="000000"/>
          <w:sz w:val="22"/>
          <w:szCs w:val="22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постійні</w:t>
      </w:r>
      <w:proofErr w:type="spellEnd"/>
      <w:r w:rsidRPr="005B7F1B">
        <w:rPr>
          <w:color w:val="000000"/>
          <w:sz w:val="22"/>
          <w:szCs w:val="22"/>
        </w:rPr>
        <w:t xml:space="preserve"> члени </w:t>
      </w:r>
      <w:proofErr w:type="spellStart"/>
      <w:r w:rsidRPr="005B7F1B">
        <w:rPr>
          <w:color w:val="000000"/>
          <w:sz w:val="22"/>
          <w:szCs w:val="22"/>
        </w:rPr>
        <w:t>експертної</w:t>
      </w:r>
      <w:proofErr w:type="spellEnd"/>
      <w:r w:rsidRPr="005B7F1B">
        <w:rPr>
          <w:color w:val="000000"/>
          <w:sz w:val="22"/>
          <w:szCs w:val="22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комісії</w:t>
      </w:r>
      <w:proofErr w:type="spellEnd"/>
      <w:r w:rsidRPr="005B7F1B">
        <w:rPr>
          <w:color w:val="000000"/>
          <w:sz w:val="22"/>
          <w:szCs w:val="22"/>
        </w:rPr>
        <w:t xml:space="preserve"> установи та у </w:t>
      </w:r>
      <w:proofErr w:type="spellStart"/>
      <w:r w:rsidRPr="005B7F1B">
        <w:rPr>
          <w:color w:val="000000"/>
          <w:sz w:val="22"/>
          <w:szCs w:val="22"/>
        </w:rPr>
        <w:t>разі</w:t>
      </w:r>
      <w:proofErr w:type="spellEnd"/>
      <w:r w:rsidRPr="005B7F1B">
        <w:rPr>
          <w:color w:val="000000"/>
          <w:sz w:val="22"/>
          <w:szCs w:val="22"/>
        </w:rPr>
        <w:t xml:space="preserve"> потреби </w:t>
      </w:r>
      <w:proofErr w:type="spellStart"/>
      <w:r w:rsidRPr="005B7F1B">
        <w:rPr>
          <w:color w:val="000000"/>
          <w:sz w:val="22"/>
          <w:szCs w:val="22"/>
        </w:rPr>
        <w:t>приймають</w:t>
      </w:r>
      <w:proofErr w:type="spellEnd"/>
      <w:r w:rsidRPr="005B7F1B">
        <w:rPr>
          <w:color w:val="000000"/>
          <w:sz w:val="22"/>
          <w:szCs w:val="22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рішення</w:t>
      </w:r>
      <w:proofErr w:type="spellEnd"/>
      <w:r w:rsidRPr="005B7F1B">
        <w:rPr>
          <w:color w:val="000000"/>
          <w:sz w:val="22"/>
          <w:szCs w:val="22"/>
        </w:rPr>
        <w:t xml:space="preserve"> про </w:t>
      </w:r>
      <w:proofErr w:type="spellStart"/>
      <w:r w:rsidRPr="005B7F1B">
        <w:rPr>
          <w:color w:val="000000"/>
          <w:sz w:val="22"/>
          <w:szCs w:val="22"/>
        </w:rPr>
        <w:t>переоформлення</w:t>
      </w:r>
      <w:proofErr w:type="spellEnd"/>
      <w:r w:rsidRPr="005B7F1B">
        <w:rPr>
          <w:color w:val="000000"/>
          <w:sz w:val="22"/>
          <w:szCs w:val="22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документів</w:t>
      </w:r>
      <w:proofErr w:type="spellEnd"/>
      <w:r w:rsidRPr="005B7F1B">
        <w:rPr>
          <w:color w:val="000000"/>
          <w:sz w:val="22"/>
          <w:szCs w:val="22"/>
        </w:rPr>
        <w:t xml:space="preserve">. </w:t>
      </w:r>
      <w:proofErr w:type="spellStart"/>
      <w:r w:rsidRPr="005B7F1B">
        <w:rPr>
          <w:color w:val="000000"/>
          <w:sz w:val="22"/>
          <w:szCs w:val="22"/>
        </w:rPr>
        <w:t>Документи</w:t>
      </w:r>
      <w:proofErr w:type="spellEnd"/>
      <w:r w:rsidRPr="005B7F1B">
        <w:rPr>
          <w:color w:val="000000"/>
          <w:sz w:val="22"/>
          <w:szCs w:val="22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постійного</w:t>
      </w:r>
      <w:proofErr w:type="spellEnd"/>
      <w:r w:rsidRPr="005B7F1B">
        <w:rPr>
          <w:color w:val="000000"/>
          <w:sz w:val="22"/>
          <w:szCs w:val="22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зберігання</w:t>
      </w:r>
      <w:proofErr w:type="spellEnd"/>
      <w:r w:rsidRPr="005B7F1B">
        <w:rPr>
          <w:color w:val="000000"/>
          <w:sz w:val="22"/>
          <w:szCs w:val="22"/>
        </w:rPr>
        <w:t xml:space="preserve">, </w:t>
      </w:r>
      <w:proofErr w:type="spellStart"/>
      <w:r w:rsidRPr="005B7F1B">
        <w:rPr>
          <w:color w:val="000000"/>
          <w:sz w:val="22"/>
          <w:szCs w:val="22"/>
        </w:rPr>
        <w:t>що</w:t>
      </w:r>
      <w:proofErr w:type="spellEnd"/>
      <w:r w:rsidRPr="005B7F1B">
        <w:rPr>
          <w:color w:val="000000"/>
          <w:sz w:val="22"/>
          <w:szCs w:val="22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містяться</w:t>
      </w:r>
      <w:proofErr w:type="spellEnd"/>
      <w:r w:rsidRPr="005B7F1B">
        <w:rPr>
          <w:color w:val="000000"/>
          <w:sz w:val="22"/>
          <w:szCs w:val="22"/>
        </w:rPr>
        <w:t xml:space="preserve"> у </w:t>
      </w:r>
      <w:proofErr w:type="spellStart"/>
      <w:r w:rsidRPr="005B7F1B">
        <w:rPr>
          <w:color w:val="000000"/>
          <w:sz w:val="22"/>
          <w:szCs w:val="22"/>
        </w:rPr>
        <w:t>цій</w:t>
      </w:r>
      <w:proofErr w:type="spellEnd"/>
      <w:r w:rsidRPr="005B7F1B">
        <w:rPr>
          <w:color w:val="000000"/>
          <w:sz w:val="22"/>
          <w:szCs w:val="22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справі</w:t>
      </w:r>
      <w:proofErr w:type="spellEnd"/>
      <w:r w:rsidRPr="005B7F1B">
        <w:rPr>
          <w:color w:val="000000"/>
          <w:sz w:val="22"/>
          <w:szCs w:val="22"/>
        </w:rPr>
        <w:t xml:space="preserve">, </w:t>
      </w:r>
      <w:proofErr w:type="spellStart"/>
      <w:r w:rsidRPr="005B7F1B">
        <w:rPr>
          <w:color w:val="000000"/>
          <w:sz w:val="22"/>
          <w:szCs w:val="22"/>
        </w:rPr>
        <w:t>формують</w:t>
      </w:r>
      <w:proofErr w:type="spellEnd"/>
      <w:r w:rsidRPr="005B7F1B">
        <w:rPr>
          <w:color w:val="000000"/>
          <w:sz w:val="22"/>
          <w:szCs w:val="22"/>
        </w:rPr>
        <w:t xml:space="preserve"> в </w:t>
      </w:r>
      <w:proofErr w:type="spellStart"/>
      <w:r w:rsidRPr="005B7F1B">
        <w:rPr>
          <w:color w:val="000000"/>
          <w:sz w:val="22"/>
          <w:szCs w:val="22"/>
        </w:rPr>
        <w:t>окрему</w:t>
      </w:r>
      <w:proofErr w:type="spellEnd"/>
      <w:r w:rsidRPr="005B7F1B">
        <w:rPr>
          <w:color w:val="000000"/>
          <w:sz w:val="22"/>
          <w:szCs w:val="22"/>
        </w:rPr>
        <w:t xml:space="preserve"> справу, </w:t>
      </w:r>
      <w:proofErr w:type="spellStart"/>
      <w:r w:rsidRPr="005B7F1B">
        <w:rPr>
          <w:color w:val="000000"/>
          <w:sz w:val="22"/>
          <w:szCs w:val="22"/>
        </w:rPr>
        <w:t>якій</w:t>
      </w:r>
      <w:proofErr w:type="spellEnd"/>
      <w:r w:rsidRPr="005B7F1B">
        <w:rPr>
          <w:color w:val="000000"/>
          <w:sz w:val="22"/>
          <w:szCs w:val="22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надають</w:t>
      </w:r>
      <w:proofErr w:type="spellEnd"/>
      <w:r w:rsidRPr="005B7F1B">
        <w:rPr>
          <w:color w:val="000000"/>
          <w:sz w:val="22"/>
          <w:szCs w:val="22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окремий</w:t>
      </w:r>
      <w:proofErr w:type="spellEnd"/>
      <w:r w:rsidRPr="005B7F1B">
        <w:rPr>
          <w:color w:val="000000"/>
          <w:sz w:val="22"/>
          <w:szCs w:val="22"/>
        </w:rPr>
        <w:t xml:space="preserve"> заголовок </w:t>
      </w:r>
      <w:proofErr w:type="spellStart"/>
      <w:r w:rsidRPr="005B7F1B">
        <w:rPr>
          <w:color w:val="000000"/>
          <w:sz w:val="22"/>
          <w:szCs w:val="22"/>
        </w:rPr>
        <w:t>і</w:t>
      </w:r>
      <w:proofErr w:type="spellEnd"/>
      <w:r w:rsidRPr="005B7F1B">
        <w:rPr>
          <w:color w:val="000000"/>
          <w:sz w:val="22"/>
          <w:szCs w:val="22"/>
        </w:rPr>
        <w:t xml:space="preserve"> яку </w:t>
      </w:r>
      <w:proofErr w:type="spellStart"/>
      <w:r w:rsidRPr="005B7F1B">
        <w:rPr>
          <w:color w:val="000000"/>
          <w:sz w:val="22"/>
          <w:szCs w:val="22"/>
        </w:rPr>
        <w:t>додатково</w:t>
      </w:r>
      <w:proofErr w:type="spellEnd"/>
      <w:r w:rsidRPr="005B7F1B">
        <w:rPr>
          <w:color w:val="000000"/>
          <w:sz w:val="22"/>
          <w:szCs w:val="22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включають</w:t>
      </w:r>
      <w:proofErr w:type="spellEnd"/>
      <w:r w:rsidRPr="005B7F1B">
        <w:rPr>
          <w:color w:val="000000"/>
          <w:sz w:val="22"/>
          <w:szCs w:val="22"/>
        </w:rPr>
        <w:t xml:space="preserve"> до </w:t>
      </w:r>
      <w:proofErr w:type="spellStart"/>
      <w:r w:rsidRPr="005B7F1B">
        <w:rPr>
          <w:color w:val="000000"/>
          <w:sz w:val="22"/>
          <w:szCs w:val="22"/>
        </w:rPr>
        <w:t>номенклатури</w:t>
      </w:r>
      <w:proofErr w:type="spellEnd"/>
      <w:r w:rsidRPr="005B7F1B">
        <w:rPr>
          <w:color w:val="000000"/>
          <w:sz w:val="22"/>
          <w:szCs w:val="22"/>
        </w:rPr>
        <w:t xml:space="preserve"> справ. </w:t>
      </w:r>
      <w:proofErr w:type="spellStart"/>
      <w:r w:rsidRPr="005B7F1B">
        <w:rPr>
          <w:color w:val="000000"/>
          <w:sz w:val="22"/>
          <w:szCs w:val="22"/>
        </w:rPr>
        <w:t>Документи</w:t>
      </w:r>
      <w:proofErr w:type="spellEnd"/>
      <w:r w:rsidRPr="005B7F1B">
        <w:rPr>
          <w:color w:val="000000"/>
          <w:sz w:val="22"/>
          <w:szCs w:val="22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тимчасового</w:t>
      </w:r>
      <w:proofErr w:type="spellEnd"/>
      <w:r w:rsidRPr="005B7F1B">
        <w:rPr>
          <w:color w:val="000000"/>
          <w:sz w:val="22"/>
          <w:szCs w:val="22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зберігання</w:t>
      </w:r>
      <w:proofErr w:type="spellEnd"/>
      <w:r w:rsidRPr="005B7F1B">
        <w:rPr>
          <w:color w:val="000000"/>
          <w:sz w:val="22"/>
          <w:szCs w:val="22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залишають</w:t>
      </w:r>
      <w:proofErr w:type="spellEnd"/>
      <w:r w:rsidRPr="005B7F1B">
        <w:rPr>
          <w:color w:val="000000"/>
          <w:sz w:val="22"/>
          <w:szCs w:val="22"/>
        </w:rPr>
        <w:t xml:space="preserve"> у </w:t>
      </w:r>
      <w:proofErr w:type="spellStart"/>
      <w:r w:rsidRPr="005B7F1B">
        <w:rPr>
          <w:color w:val="000000"/>
          <w:sz w:val="22"/>
          <w:szCs w:val="22"/>
        </w:rPr>
        <w:t>цій</w:t>
      </w:r>
      <w:proofErr w:type="spellEnd"/>
      <w:r w:rsidRPr="005B7F1B">
        <w:rPr>
          <w:color w:val="000000"/>
          <w:sz w:val="22"/>
          <w:szCs w:val="22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справі</w:t>
      </w:r>
      <w:proofErr w:type="spellEnd"/>
      <w:r w:rsidRPr="005B7F1B">
        <w:rPr>
          <w:color w:val="000000"/>
          <w:sz w:val="22"/>
          <w:szCs w:val="22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згідно</w:t>
      </w:r>
      <w:proofErr w:type="spellEnd"/>
      <w:r w:rsidRPr="005B7F1B">
        <w:rPr>
          <w:color w:val="000000"/>
          <w:sz w:val="22"/>
          <w:szCs w:val="22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із</w:t>
      </w:r>
      <w:proofErr w:type="spellEnd"/>
      <w:r w:rsidRPr="005B7F1B">
        <w:rPr>
          <w:color w:val="000000"/>
          <w:sz w:val="22"/>
          <w:szCs w:val="22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затвердженою</w:t>
      </w:r>
      <w:proofErr w:type="spellEnd"/>
      <w:r w:rsidRPr="005B7F1B">
        <w:rPr>
          <w:color w:val="000000"/>
          <w:sz w:val="22"/>
          <w:szCs w:val="22"/>
        </w:rPr>
        <w:t xml:space="preserve"> номенклатурою справ.</w:t>
      </w:r>
    </w:p>
    <w:p w:rsidR="00C413F4" w:rsidRDefault="00DF5A62" w:rsidP="00117732">
      <w:pPr>
        <w:pStyle w:val="ae"/>
        <w:shd w:val="clear" w:color="auto" w:fill="FFFFFF"/>
        <w:spacing w:before="0" w:beforeAutospacing="0" w:after="0" w:afterAutospacing="0"/>
        <w:ind w:right="55" w:firstLine="708"/>
        <w:jc w:val="both"/>
        <w:rPr>
          <w:color w:val="000000"/>
          <w:sz w:val="22"/>
          <w:szCs w:val="22"/>
          <w:lang w:val="uk-UA"/>
        </w:rPr>
      </w:pPr>
      <w:proofErr w:type="spellStart"/>
      <w:r w:rsidRPr="005B7F1B">
        <w:rPr>
          <w:color w:val="000000"/>
          <w:sz w:val="22"/>
          <w:szCs w:val="22"/>
        </w:rPr>
        <w:t>Якщо</w:t>
      </w:r>
      <w:proofErr w:type="spellEnd"/>
      <w:r w:rsidRPr="005B7F1B">
        <w:rPr>
          <w:color w:val="000000"/>
          <w:sz w:val="22"/>
          <w:szCs w:val="22"/>
        </w:rPr>
        <w:t xml:space="preserve"> у </w:t>
      </w:r>
      <w:proofErr w:type="spellStart"/>
      <w:r w:rsidRPr="005B7F1B">
        <w:rPr>
          <w:color w:val="000000"/>
          <w:sz w:val="22"/>
          <w:szCs w:val="22"/>
        </w:rPr>
        <w:t>справі</w:t>
      </w:r>
      <w:proofErr w:type="spellEnd"/>
      <w:r w:rsidRPr="005B7F1B">
        <w:rPr>
          <w:color w:val="000000"/>
          <w:sz w:val="22"/>
          <w:szCs w:val="22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документи</w:t>
      </w:r>
      <w:proofErr w:type="spellEnd"/>
      <w:r w:rsidRPr="005B7F1B">
        <w:rPr>
          <w:color w:val="000000"/>
          <w:sz w:val="22"/>
          <w:szCs w:val="22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з</w:t>
      </w:r>
      <w:proofErr w:type="spellEnd"/>
      <w:r w:rsidRPr="005B7F1B">
        <w:rPr>
          <w:color w:val="000000"/>
          <w:sz w:val="22"/>
          <w:szCs w:val="22"/>
        </w:rPr>
        <w:t xml:space="preserve"> грифом </w:t>
      </w:r>
      <w:r w:rsidR="005B7F1B">
        <w:rPr>
          <w:color w:val="000000"/>
          <w:sz w:val="22"/>
          <w:szCs w:val="22"/>
          <w:lang w:val="uk-UA"/>
        </w:rPr>
        <w:t>«</w:t>
      </w:r>
      <w:r w:rsidRPr="005B7F1B">
        <w:rPr>
          <w:color w:val="000000"/>
          <w:sz w:val="22"/>
          <w:szCs w:val="22"/>
        </w:rPr>
        <w:t xml:space="preserve">Для </w:t>
      </w:r>
      <w:proofErr w:type="spellStart"/>
      <w:r w:rsidRPr="005B7F1B">
        <w:rPr>
          <w:color w:val="000000"/>
          <w:sz w:val="22"/>
          <w:szCs w:val="22"/>
        </w:rPr>
        <w:t>службового</w:t>
      </w:r>
      <w:proofErr w:type="spellEnd"/>
      <w:r w:rsidRPr="005B7F1B">
        <w:rPr>
          <w:color w:val="000000"/>
          <w:sz w:val="22"/>
          <w:szCs w:val="22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користування</w:t>
      </w:r>
      <w:proofErr w:type="spellEnd"/>
      <w:r w:rsidR="005B7F1B">
        <w:rPr>
          <w:color w:val="000000"/>
          <w:sz w:val="22"/>
          <w:szCs w:val="22"/>
          <w:lang w:val="uk-UA"/>
        </w:rPr>
        <w:t>»</w:t>
      </w:r>
      <w:r w:rsidRPr="005B7F1B">
        <w:rPr>
          <w:color w:val="000000"/>
          <w:sz w:val="22"/>
          <w:szCs w:val="22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містяться</w:t>
      </w:r>
      <w:proofErr w:type="spellEnd"/>
      <w:r w:rsidRPr="005B7F1B">
        <w:rPr>
          <w:color w:val="000000"/>
          <w:sz w:val="22"/>
          <w:szCs w:val="22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тільки</w:t>
      </w:r>
      <w:proofErr w:type="spellEnd"/>
      <w:r w:rsidRPr="005B7F1B">
        <w:rPr>
          <w:color w:val="000000"/>
          <w:sz w:val="22"/>
          <w:szCs w:val="22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документи</w:t>
      </w:r>
      <w:proofErr w:type="spellEnd"/>
      <w:r w:rsidRPr="005B7F1B">
        <w:rPr>
          <w:color w:val="000000"/>
          <w:sz w:val="22"/>
          <w:szCs w:val="22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тимчасового</w:t>
      </w:r>
      <w:proofErr w:type="spellEnd"/>
      <w:r w:rsidRPr="005B7F1B">
        <w:rPr>
          <w:color w:val="000000"/>
          <w:sz w:val="22"/>
          <w:szCs w:val="22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зберігання</w:t>
      </w:r>
      <w:proofErr w:type="spellEnd"/>
      <w:r w:rsidRPr="005B7F1B">
        <w:rPr>
          <w:color w:val="000000"/>
          <w:sz w:val="22"/>
          <w:szCs w:val="22"/>
        </w:rPr>
        <w:t xml:space="preserve">, вона </w:t>
      </w:r>
      <w:proofErr w:type="spellStart"/>
      <w:r w:rsidRPr="005B7F1B">
        <w:rPr>
          <w:color w:val="000000"/>
          <w:sz w:val="22"/>
          <w:szCs w:val="22"/>
        </w:rPr>
        <w:t>може</w:t>
      </w:r>
      <w:proofErr w:type="spellEnd"/>
      <w:r w:rsidRPr="005B7F1B">
        <w:rPr>
          <w:color w:val="000000"/>
          <w:sz w:val="22"/>
          <w:szCs w:val="22"/>
        </w:rPr>
        <w:t xml:space="preserve"> не </w:t>
      </w:r>
      <w:proofErr w:type="spellStart"/>
      <w:r w:rsidRPr="005B7F1B">
        <w:rPr>
          <w:color w:val="000000"/>
          <w:sz w:val="22"/>
          <w:szCs w:val="22"/>
        </w:rPr>
        <w:t>переоформлятися</w:t>
      </w:r>
      <w:proofErr w:type="spellEnd"/>
      <w:r w:rsidRPr="005B7F1B">
        <w:rPr>
          <w:color w:val="000000"/>
          <w:sz w:val="22"/>
          <w:szCs w:val="22"/>
        </w:rPr>
        <w:t xml:space="preserve">. </w:t>
      </w:r>
      <w:proofErr w:type="spellStart"/>
      <w:r w:rsidRPr="005B7F1B">
        <w:rPr>
          <w:color w:val="000000"/>
          <w:sz w:val="22"/>
          <w:szCs w:val="22"/>
        </w:rPr>
        <w:t>Термін</w:t>
      </w:r>
      <w:proofErr w:type="spellEnd"/>
      <w:r w:rsidRPr="005B7F1B">
        <w:rPr>
          <w:color w:val="000000"/>
          <w:sz w:val="22"/>
          <w:szCs w:val="22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зберігання</w:t>
      </w:r>
      <w:proofErr w:type="spellEnd"/>
      <w:r w:rsidRPr="005B7F1B">
        <w:rPr>
          <w:color w:val="000000"/>
          <w:sz w:val="22"/>
          <w:szCs w:val="22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такої</w:t>
      </w:r>
      <w:proofErr w:type="spellEnd"/>
      <w:r w:rsidRPr="005B7F1B">
        <w:rPr>
          <w:color w:val="000000"/>
          <w:sz w:val="22"/>
          <w:szCs w:val="22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справи</w:t>
      </w:r>
      <w:proofErr w:type="spellEnd"/>
      <w:r w:rsidRPr="005B7F1B">
        <w:rPr>
          <w:color w:val="000000"/>
          <w:sz w:val="22"/>
          <w:szCs w:val="22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встановлюють</w:t>
      </w:r>
      <w:proofErr w:type="spellEnd"/>
      <w:r w:rsidRPr="005B7F1B">
        <w:rPr>
          <w:color w:val="000000"/>
          <w:sz w:val="22"/>
          <w:szCs w:val="22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відповідно</w:t>
      </w:r>
      <w:proofErr w:type="spellEnd"/>
      <w:r w:rsidRPr="005B7F1B">
        <w:rPr>
          <w:color w:val="000000"/>
          <w:sz w:val="22"/>
          <w:szCs w:val="22"/>
        </w:rPr>
        <w:t xml:space="preserve"> до </w:t>
      </w:r>
      <w:proofErr w:type="spellStart"/>
      <w:r w:rsidRPr="005B7F1B">
        <w:rPr>
          <w:color w:val="000000"/>
          <w:sz w:val="22"/>
          <w:szCs w:val="22"/>
        </w:rPr>
        <w:t>найбільшого</w:t>
      </w:r>
      <w:proofErr w:type="spellEnd"/>
      <w:r w:rsidRPr="005B7F1B">
        <w:rPr>
          <w:color w:val="000000"/>
          <w:sz w:val="22"/>
          <w:szCs w:val="22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терміну</w:t>
      </w:r>
      <w:proofErr w:type="spellEnd"/>
      <w:r w:rsidRPr="005B7F1B">
        <w:rPr>
          <w:color w:val="000000"/>
          <w:sz w:val="22"/>
          <w:szCs w:val="22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lastRenderedPageBreak/>
        <w:t>зберігання</w:t>
      </w:r>
      <w:proofErr w:type="spellEnd"/>
      <w:r w:rsidRPr="005B7F1B">
        <w:rPr>
          <w:color w:val="000000"/>
          <w:sz w:val="22"/>
          <w:szCs w:val="22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документів</w:t>
      </w:r>
      <w:proofErr w:type="spellEnd"/>
      <w:r w:rsidRPr="005B7F1B">
        <w:rPr>
          <w:color w:val="000000"/>
          <w:sz w:val="22"/>
          <w:szCs w:val="22"/>
        </w:rPr>
        <w:t xml:space="preserve">, </w:t>
      </w:r>
      <w:proofErr w:type="spellStart"/>
      <w:r w:rsidRPr="005B7F1B">
        <w:rPr>
          <w:color w:val="000000"/>
          <w:sz w:val="22"/>
          <w:szCs w:val="22"/>
        </w:rPr>
        <w:t>що</w:t>
      </w:r>
      <w:proofErr w:type="spellEnd"/>
      <w:r w:rsidRPr="005B7F1B">
        <w:rPr>
          <w:color w:val="000000"/>
          <w:sz w:val="22"/>
          <w:szCs w:val="22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містяться</w:t>
      </w:r>
      <w:proofErr w:type="spellEnd"/>
      <w:r w:rsidRPr="005B7F1B">
        <w:rPr>
          <w:color w:val="000000"/>
          <w:sz w:val="22"/>
          <w:szCs w:val="22"/>
        </w:rPr>
        <w:t xml:space="preserve"> в </w:t>
      </w:r>
      <w:proofErr w:type="spellStart"/>
      <w:r w:rsidRPr="005B7F1B">
        <w:rPr>
          <w:color w:val="000000"/>
          <w:sz w:val="22"/>
          <w:szCs w:val="22"/>
        </w:rPr>
        <w:t>цій</w:t>
      </w:r>
      <w:proofErr w:type="spellEnd"/>
      <w:r w:rsidRPr="005B7F1B">
        <w:rPr>
          <w:color w:val="000000"/>
          <w:sz w:val="22"/>
          <w:szCs w:val="22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справі</w:t>
      </w:r>
      <w:proofErr w:type="spellEnd"/>
      <w:r w:rsidRPr="005B7F1B">
        <w:rPr>
          <w:color w:val="000000"/>
          <w:sz w:val="22"/>
          <w:szCs w:val="22"/>
        </w:rPr>
        <w:t xml:space="preserve">. </w:t>
      </w:r>
      <w:proofErr w:type="spellStart"/>
      <w:r w:rsidRPr="005B7F1B">
        <w:rPr>
          <w:color w:val="000000"/>
          <w:sz w:val="22"/>
          <w:szCs w:val="22"/>
        </w:rPr>
        <w:t>Позначка</w:t>
      </w:r>
      <w:proofErr w:type="spellEnd"/>
      <w:r w:rsidRPr="005B7F1B">
        <w:rPr>
          <w:color w:val="000000"/>
          <w:sz w:val="22"/>
          <w:szCs w:val="22"/>
        </w:rPr>
        <w:t xml:space="preserve"> </w:t>
      </w:r>
      <w:r w:rsidR="005B7F1B">
        <w:rPr>
          <w:color w:val="000000"/>
          <w:sz w:val="22"/>
          <w:szCs w:val="22"/>
          <w:lang w:val="uk-UA"/>
        </w:rPr>
        <w:t>«</w:t>
      </w:r>
      <w:r w:rsidRPr="005B7F1B">
        <w:rPr>
          <w:color w:val="000000"/>
          <w:sz w:val="22"/>
          <w:szCs w:val="22"/>
        </w:rPr>
        <w:t>ЕК</w:t>
      </w:r>
      <w:r w:rsidR="005B7F1B">
        <w:rPr>
          <w:color w:val="000000"/>
          <w:sz w:val="22"/>
          <w:szCs w:val="22"/>
          <w:lang w:val="uk-UA"/>
        </w:rPr>
        <w:t>»</w:t>
      </w:r>
      <w:r w:rsidRPr="005B7F1B">
        <w:rPr>
          <w:color w:val="000000"/>
          <w:sz w:val="22"/>
          <w:szCs w:val="22"/>
        </w:rPr>
        <w:t xml:space="preserve"> у </w:t>
      </w:r>
      <w:proofErr w:type="spellStart"/>
      <w:r w:rsidRPr="005B7F1B">
        <w:rPr>
          <w:color w:val="000000"/>
          <w:sz w:val="22"/>
          <w:szCs w:val="22"/>
        </w:rPr>
        <w:t>графі</w:t>
      </w:r>
      <w:proofErr w:type="spellEnd"/>
      <w:r w:rsidRPr="005B7F1B">
        <w:rPr>
          <w:color w:val="000000"/>
          <w:sz w:val="22"/>
          <w:szCs w:val="22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номенклатури</w:t>
      </w:r>
      <w:proofErr w:type="spellEnd"/>
      <w:r w:rsidRPr="005B7F1B">
        <w:rPr>
          <w:color w:val="000000"/>
          <w:sz w:val="22"/>
          <w:szCs w:val="22"/>
        </w:rPr>
        <w:t xml:space="preserve"> справ </w:t>
      </w:r>
      <w:r w:rsidR="005B7F1B">
        <w:rPr>
          <w:color w:val="000000"/>
          <w:sz w:val="22"/>
          <w:szCs w:val="22"/>
          <w:lang w:val="uk-UA"/>
        </w:rPr>
        <w:t>«</w:t>
      </w:r>
      <w:proofErr w:type="spellStart"/>
      <w:r w:rsidRPr="005B7F1B">
        <w:rPr>
          <w:color w:val="000000"/>
          <w:sz w:val="22"/>
          <w:szCs w:val="22"/>
        </w:rPr>
        <w:t>Термін</w:t>
      </w:r>
      <w:proofErr w:type="spellEnd"/>
      <w:r w:rsidRPr="005B7F1B">
        <w:rPr>
          <w:color w:val="000000"/>
          <w:sz w:val="22"/>
          <w:szCs w:val="22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зберігання</w:t>
      </w:r>
      <w:proofErr w:type="spellEnd"/>
      <w:r w:rsidR="005B7F1B">
        <w:rPr>
          <w:color w:val="000000"/>
          <w:sz w:val="22"/>
          <w:szCs w:val="22"/>
          <w:lang w:val="uk-UA"/>
        </w:rPr>
        <w:t>»</w:t>
      </w:r>
      <w:r w:rsidRPr="005B7F1B">
        <w:rPr>
          <w:color w:val="000000"/>
          <w:sz w:val="22"/>
          <w:szCs w:val="22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закреслюють</w:t>
      </w:r>
      <w:proofErr w:type="spellEnd"/>
      <w:r w:rsidRPr="005B7F1B">
        <w:rPr>
          <w:color w:val="000000"/>
          <w:sz w:val="22"/>
          <w:szCs w:val="22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і</w:t>
      </w:r>
      <w:proofErr w:type="spellEnd"/>
      <w:r w:rsidRPr="005B7F1B">
        <w:rPr>
          <w:color w:val="000000"/>
          <w:sz w:val="22"/>
          <w:szCs w:val="22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зазначають</w:t>
      </w:r>
      <w:proofErr w:type="spellEnd"/>
      <w:r w:rsidRPr="005B7F1B">
        <w:rPr>
          <w:color w:val="000000"/>
          <w:sz w:val="22"/>
          <w:szCs w:val="22"/>
        </w:rPr>
        <w:t xml:space="preserve"> уточнений </w:t>
      </w:r>
      <w:proofErr w:type="spellStart"/>
      <w:r w:rsidRPr="005B7F1B">
        <w:rPr>
          <w:color w:val="000000"/>
          <w:sz w:val="22"/>
          <w:szCs w:val="22"/>
        </w:rPr>
        <w:t>термін</w:t>
      </w:r>
      <w:proofErr w:type="spellEnd"/>
      <w:r w:rsidRPr="005B7F1B">
        <w:rPr>
          <w:color w:val="000000"/>
          <w:sz w:val="22"/>
          <w:szCs w:val="22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зберігання</w:t>
      </w:r>
      <w:proofErr w:type="spellEnd"/>
      <w:r w:rsidRPr="005B7F1B">
        <w:rPr>
          <w:color w:val="000000"/>
          <w:sz w:val="22"/>
          <w:szCs w:val="22"/>
        </w:rPr>
        <w:t>.</w:t>
      </w:r>
    </w:p>
    <w:p w:rsidR="00F109B3" w:rsidRDefault="00DF5A62" w:rsidP="00D41A11">
      <w:pPr>
        <w:pStyle w:val="ae"/>
        <w:shd w:val="clear" w:color="auto" w:fill="FFFFFF"/>
        <w:spacing w:before="0" w:beforeAutospacing="0" w:after="0" w:afterAutospacing="0"/>
        <w:ind w:left="142" w:right="55" w:firstLine="566"/>
        <w:jc w:val="both"/>
        <w:rPr>
          <w:color w:val="000000"/>
          <w:sz w:val="22"/>
          <w:szCs w:val="22"/>
          <w:lang w:val="uk-UA"/>
        </w:rPr>
      </w:pPr>
      <w:proofErr w:type="spellStart"/>
      <w:r w:rsidRPr="005B7F1B">
        <w:rPr>
          <w:color w:val="000000"/>
          <w:sz w:val="22"/>
          <w:szCs w:val="22"/>
        </w:rPr>
        <w:t>Справи</w:t>
      </w:r>
      <w:proofErr w:type="spellEnd"/>
      <w:r w:rsidRPr="005B7F1B">
        <w:rPr>
          <w:color w:val="000000"/>
          <w:sz w:val="22"/>
          <w:szCs w:val="22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з</w:t>
      </w:r>
      <w:proofErr w:type="spellEnd"/>
      <w:r w:rsidRPr="005B7F1B">
        <w:rPr>
          <w:color w:val="000000"/>
          <w:sz w:val="22"/>
          <w:szCs w:val="22"/>
        </w:rPr>
        <w:t xml:space="preserve"> документами без грифа </w:t>
      </w:r>
      <w:proofErr w:type="spellStart"/>
      <w:r w:rsidRPr="005B7F1B">
        <w:rPr>
          <w:color w:val="000000"/>
          <w:sz w:val="22"/>
          <w:szCs w:val="22"/>
        </w:rPr>
        <w:t>обмеження</w:t>
      </w:r>
      <w:proofErr w:type="spellEnd"/>
      <w:r w:rsidRPr="005B7F1B">
        <w:rPr>
          <w:color w:val="000000"/>
          <w:sz w:val="22"/>
          <w:szCs w:val="22"/>
        </w:rPr>
        <w:t xml:space="preserve"> доступу, у </w:t>
      </w:r>
      <w:proofErr w:type="spellStart"/>
      <w:r w:rsidRPr="005B7F1B">
        <w:rPr>
          <w:color w:val="000000"/>
          <w:sz w:val="22"/>
          <w:szCs w:val="22"/>
        </w:rPr>
        <w:t>яких</w:t>
      </w:r>
      <w:proofErr w:type="spellEnd"/>
      <w:r w:rsidRPr="005B7F1B">
        <w:rPr>
          <w:color w:val="000000"/>
          <w:sz w:val="22"/>
          <w:szCs w:val="22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накопичуються</w:t>
      </w:r>
      <w:proofErr w:type="spellEnd"/>
      <w:r w:rsidRPr="005B7F1B">
        <w:rPr>
          <w:color w:val="000000"/>
          <w:sz w:val="22"/>
          <w:szCs w:val="22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окремі</w:t>
      </w:r>
      <w:proofErr w:type="spellEnd"/>
      <w:r w:rsidRPr="005B7F1B">
        <w:rPr>
          <w:color w:val="000000"/>
          <w:sz w:val="22"/>
          <w:szCs w:val="22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документи</w:t>
      </w:r>
      <w:proofErr w:type="spellEnd"/>
      <w:r w:rsidRPr="005B7F1B">
        <w:rPr>
          <w:color w:val="000000"/>
          <w:sz w:val="22"/>
          <w:szCs w:val="22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з</w:t>
      </w:r>
      <w:proofErr w:type="spellEnd"/>
      <w:r w:rsidRPr="005B7F1B">
        <w:rPr>
          <w:color w:val="000000"/>
          <w:sz w:val="22"/>
          <w:szCs w:val="22"/>
        </w:rPr>
        <w:t xml:space="preserve"> грифом </w:t>
      </w:r>
      <w:r w:rsidR="005B7F1B" w:rsidRPr="005B7F1B">
        <w:rPr>
          <w:color w:val="000000"/>
          <w:sz w:val="22"/>
          <w:szCs w:val="22"/>
          <w:lang w:val="uk-UA"/>
        </w:rPr>
        <w:t>«</w:t>
      </w:r>
      <w:r w:rsidRPr="005B7F1B">
        <w:rPr>
          <w:color w:val="000000"/>
          <w:sz w:val="22"/>
          <w:szCs w:val="22"/>
        </w:rPr>
        <w:t xml:space="preserve">Для </w:t>
      </w:r>
      <w:proofErr w:type="spellStart"/>
      <w:r w:rsidRPr="005B7F1B">
        <w:rPr>
          <w:color w:val="000000"/>
          <w:sz w:val="22"/>
          <w:szCs w:val="22"/>
        </w:rPr>
        <w:t>службового</w:t>
      </w:r>
      <w:proofErr w:type="spellEnd"/>
      <w:r w:rsidRPr="005B7F1B">
        <w:rPr>
          <w:color w:val="000000"/>
          <w:sz w:val="22"/>
          <w:szCs w:val="22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користування</w:t>
      </w:r>
      <w:proofErr w:type="spellEnd"/>
      <w:r w:rsidR="005B7F1B" w:rsidRPr="005B7F1B">
        <w:rPr>
          <w:color w:val="000000"/>
          <w:sz w:val="22"/>
          <w:szCs w:val="22"/>
          <w:lang w:val="uk-UA"/>
        </w:rPr>
        <w:t>»</w:t>
      </w:r>
      <w:r w:rsidRPr="005B7F1B">
        <w:rPr>
          <w:color w:val="000000"/>
          <w:sz w:val="22"/>
          <w:szCs w:val="22"/>
        </w:rPr>
        <w:t xml:space="preserve">, </w:t>
      </w:r>
      <w:proofErr w:type="spellStart"/>
      <w:r w:rsidR="005F6C95">
        <w:rPr>
          <w:color w:val="000000"/>
          <w:sz w:val="22"/>
          <w:szCs w:val="22"/>
          <w:lang w:val="uk-UA"/>
        </w:rPr>
        <w:t>неохідно</w:t>
      </w:r>
      <w:proofErr w:type="spellEnd"/>
      <w:r w:rsidR="005F6C95">
        <w:rPr>
          <w:color w:val="000000"/>
          <w:sz w:val="22"/>
          <w:szCs w:val="22"/>
          <w:lang w:val="uk-UA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віднести</w:t>
      </w:r>
      <w:proofErr w:type="spellEnd"/>
      <w:r w:rsidRPr="005B7F1B">
        <w:rPr>
          <w:color w:val="000000"/>
          <w:sz w:val="22"/>
          <w:szCs w:val="22"/>
        </w:rPr>
        <w:t xml:space="preserve"> до </w:t>
      </w:r>
      <w:proofErr w:type="spellStart"/>
      <w:r w:rsidRPr="005B7F1B">
        <w:rPr>
          <w:color w:val="000000"/>
          <w:sz w:val="22"/>
          <w:szCs w:val="22"/>
        </w:rPr>
        <w:t>категорії</w:t>
      </w:r>
      <w:proofErr w:type="spellEnd"/>
      <w:r w:rsidRPr="005B7F1B">
        <w:rPr>
          <w:color w:val="000000"/>
          <w:sz w:val="22"/>
          <w:szCs w:val="22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обмеженого</w:t>
      </w:r>
      <w:proofErr w:type="spellEnd"/>
      <w:r w:rsidRPr="005B7F1B">
        <w:rPr>
          <w:color w:val="000000"/>
          <w:sz w:val="22"/>
          <w:szCs w:val="22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розповсюдження</w:t>
      </w:r>
      <w:proofErr w:type="spellEnd"/>
      <w:r w:rsidRPr="005B7F1B">
        <w:rPr>
          <w:color w:val="000000"/>
          <w:sz w:val="22"/>
          <w:szCs w:val="22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і</w:t>
      </w:r>
      <w:proofErr w:type="spellEnd"/>
      <w:r w:rsidRPr="005B7F1B">
        <w:rPr>
          <w:color w:val="000000"/>
          <w:sz w:val="22"/>
          <w:szCs w:val="22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використання</w:t>
      </w:r>
      <w:proofErr w:type="spellEnd"/>
      <w:r w:rsidRPr="005B7F1B">
        <w:rPr>
          <w:color w:val="000000"/>
          <w:sz w:val="22"/>
          <w:szCs w:val="22"/>
        </w:rPr>
        <w:t xml:space="preserve">. На </w:t>
      </w:r>
      <w:proofErr w:type="spellStart"/>
      <w:r w:rsidRPr="005B7F1B">
        <w:rPr>
          <w:color w:val="000000"/>
          <w:sz w:val="22"/>
          <w:szCs w:val="22"/>
        </w:rPr>
        <w:t>обкладинках</w:t>
      </w:r>
      <w:proofErr w:type="spellEnd"/>
      <w:r w:rsidRPr="005B7F1B">
        <w:rPr>
          <w:color w:val="000000"/>
          <w:sz w:val="22"/>
          <w:szCs w:val="22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і</w:t>
      </w:r>
      <w:proofErr w:type="spellEnd"/>
      <w:r w:rsidRPr="005B7F1B">
        <w:rPr>
          <w:color w:val="000000"/>
          <w:sz w:val="22"/>
          <w:szCs w:val="22"/>
        </w:rPr>
        <w:t xml:space="preserve"> на </w:t>
      </w:r>
      <w:proofErr w:type="gramStart"/>
      <w:r w:rsidRPr="005B7F1B">
        <w:rPr>
          <w:color w:val="000000"/>
          <w:sz w:val="22"/>
          <w:szCs w:val="22"/>
        </w:rPr>
        <w:t>титульному</w:t>
      </w:r>
      <w:proofErr w:type="gramEnd"/>
      <w:r w:rsidRPr="005B7F1B">
        <w:rPr>
          <w:color w:val="000000"/>
          <w:sz w:val="22"/>
          <w:szCs w:val="22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аркуші</w:t>
      </w:r>
      <w:proofErr w:type="spellEnd"/>
      <w:r w:rsidRPr="005B7F1B">
        <w:rPr>
          <w:color w:val="000000"/>
          <w:sz w:val="22"/>
          <w:szCs w:val="22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цих</w:t>
      </w:r>
      <w:proofErr w:type="spellEnd"/>
      <w:r w:rsidRPr="005B7F1B">
        <w:rPr>
          <w:color w:val="000000"/>
          <w:sz w:val="22"/>
          <w:szCs w:val="22"/>
        </w:rPr>
        <w:t xml:space="preserve"> справ </w:t>
      </w:r>
      <w:proofErr w:type="spellStart"/>
      <w:r w:rsidRPr="005B7F1B">
        <w:rPr>
          <w:color w:val="000000"/>
          <w:sz w:val="22"/>
          <w:szCs w:val="22"/>
        </w:rPr>
        <w:t>також</w:t>
      </w:r>
      <w:proofErr w:type="spellEnd"/>
      <w:r w:rsidRPr="005B7F1B">
        <w:rPr>
          <w:color w:val="000000"/>
          <w:sz w:val="22"/>
          <w:szCs w:val="22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проставляють</w:t>
      </w:r>
      <w:proofErr w:type="spellEnd"/>
      <w:r w:rsidRPr="005B7F1B">
        <w:rPr>
          <w:color w:val="000000"/>
          <w:sz w:val="22"/>
          <w:szCs w:val="22"/>
        </w:rPr>
        <w:t xml:space="preserve"> гриф </w:t>
      </w:r>
      <w:r w:rsidR="005B7F1B" w:rsidRPr="005B7F1B">
        <w:rPr>
          <w:color w:val="000000"/>
          <w:sz w:val="22"/>
          <w:szCs w:val="22"/>
          <w:lang w:val="uk-UA"/>
        </w:rPr>
        <w:t>«</w:t>
      </w:r>
      <w:r w:rsidRPr="005B7F1B">
        <w:rPr>
          <w:color w:val="000000"/>
          <w:sz w:val="22"/>
          <w:szCs w:val="22"/>
        </w:rPr>
        <w:t xml:space="preserve">Для </w:t>
      </w:r>
      <w:proofErr w:type="spellStart"/>
      <w:r w:rsidRPr="005B7F1B">
        <w:rPr>
          <w:color w:val="000000"/>
          <w:sz w:val="22"/>
          <w:szCs w:val="22"/>
        </w:rPr>
        <w:t>службового</w:t>
      </w:r>
      <w:proofErr w:type="spellEnd"/>
      <w:r w:rsidRPr="005B7F1B">
        <w:rPr>
          <w:color w:val="000000"/>
          <w:sz w:val="22"/>
          <w:szCs w:val="22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користування</w:t>
      </w:r>
      <w:proofErr w:type="spellEnd"/>
      <w:r w:rsidR="005B7F1B" w:rsidRPr="005B7F1B">
        <w:rPr>
          <w:color w:val="000000"/>
          <w:sz w:val="22"/>
          <w:szCs w:val="22"/>
          <w:lang w:val="uk-UA"/>
        </w:rPr>
        <w:t>»</w:t>
      </w:r>
      <w:r w:rsidRPr="005B7F1B">
        <w:rPr>
          <w:color w:val="000000"/>
          <w:sz w:val="22"/>
          <w:szCs w:val="22"/>
        </w:rPr>
        <w:t xml:space="preserve">, а в </w:t>
      </w:r>
      <w:proofErr w:type="spellStart"/>
      <w:r w:rsidRPr="005B7F1B">
        <w:rPr>
          <w:color w:val="000000"/>
          <w:sz w:val="22"/>
          <w:szCs w:val="22"/>
        </w:rPr>
        <w:t>загальну</w:t>
      </w:r>
      <w:proofErr w:type="spellEnd"/>
      <w:r w:rsidRPr="005B7F1B">
        <w:rPr>
          <w:color w:val="000000"/>
          <w:sz w:val="22"/>
          <w:szCs w:val="22"/>
        </w:rPr>
        <w:t xml:space="preserve"> номенклатуру справ </w:t>
      </w:r>
      <w:proofErr w:type="spellStart"/>
      <w:r w:rsidRPr="005B7F1B">
        <w:rPr>
          <w:color w:val="000000"/>
          <w:sz w:val="22"/>
          <w:szCs w:val="22"/>
        </w:rPr>
        <w:t>вносять</w:t>
      </w:r>
      <w:proofErr w:type="spellEnd"/>
      <w:r w:rsidRPr="005B7F1B">
        <w:rPr>
          <w:color w:val="000000"/>
          <w:sz w:val="22"/>
          <w:szCs w:val="22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відповідні</w:t>
      </w:r>
      <w:proofErr w:type="spellEnd"/>
      <w:r w:rsidRPr="005B7F1B">
        <w:rPr>
          <w:color w:val="000000"/>
          <w:sz w:val="22"/>
          <w:szCs w:val="22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уточнення</w:t>
      </w:r>
      <w:proofErr w:type="spellEnd"/>
      <w:r w:rsidRPr="005B7F1B">
        <w:rPr>
          <w:color w:val="000000"/>
          <w:sz w:val="22"/>
          <w:szCs w:val="22"/>
        </w:rPr>
        <w:t>.</w:t>
      </w:r>
      <w:r w:rsidR="00D9030C">
        <w:rPr>
          <w:color w:val="000000"/>
          <w:sz w:val="22"/>
          <w:szCs w:val="22"/>
          <w:lang w:val="uk-UA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Кожна</w:t>
      </w:r>
      <w:proofErr w:type="spellEnd"/>
      <w:r w:rsidRPr="005B7F1B">
        <w:rPr>
          <w:color w:val="000000"/>
          <w:sz w:val="22"/>
          <w:szCs w:val="22"/>
        </w:rPr>
        <w:t xml:space="preserve"> справа повинна </w:t>
      </w:r>
      <w:proofErr w:type="spellStart"/>
      <w:proofErr w:type="gramStart"/>
      <w:r w:rsidRPr="005B7F1B">
        <w:rPr>
          <w:color w:val="000000"/>
          <w:sz w:val="22"/>
          <w:szCs w:val="22"/>
        </w:rPr>
        <w:t>мати</w:t>
      </w:r>
      <w:proofErr w:type="spellEnd"/>
      <w:r w:rsidRPr="005B7F1B">
        <w:rPr>
          <w:color w:val="000000"/>
          <w:sz w:val="22"/>
          <w:szCs w:val="22"/>
        </w:rPr>
        <w:t xml:space="preserve"> не</w:t>
      </w:r>
      <w:proofErr w:type="gramEnd"/>
      <w:r w:rsidRPr="005B7F1B">
        <w:rPr>
          <w:color w:val="000000"/>
          <w:sz w:val="22"/>
          <w:szCs w:val="22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більш</w:t>
      </w:r>
      <w:proofErr w:type="spellEnd"/>
      <w:r w:rsidRPr="005B7F1B">
        <w:rPr>
          <w:color w:val="000000"/>
          <w:sz w:val="22"/>
          <w:szCs w:val="22"/>
        </w:rPr>
        <w:t xml:space="preserve"> 250 </w:t>
      </w:r>
      <w:proofErr w:type="spellStart"/>
      <w:r w:rsidRPr="005B7F1B">
        <w:rPr>
          <w:color w:val="000000"/>
          <w:sz w:val="22"/>
          <w:szCs w:val="22"/>
        </w:rPr>
        <w:t>аркушів</w:t>
      </w:r>
      <w:proofErr w:type="spellEnd"/>
      <w:r w:rsidR="00F109B3">
        <w:rPr>
          <w:color w:val="000000"/>
          <w:sz w:val="22"/>
          <w:szCs w:val="22"/>
          <w:lang w:val="uk-UA"/>
        </w:rPr>
        <w:t xml:space="preserve"> (якщо більше, то заводиться новий том з тим самим заголовком, що і заголовок даної справи)</w:t>
      </w:r>
      <w:r w:rsidRPr="005B7F1B">
        <w:rPr>
          <w:color w:val="000000"/>
          <w:sz w:val="22"/>
          <w:szCs w:val="22"/>
        </w:rPr>
        <w:t xml:space="preserve">. </w:t>
      </w:r>
      <w:proofErr w:type="spellStart"/>
      <w:r w:rsidRPr="005B7F1B">
        <w:rPr>
          <w:color w:val="000000"/>
          <w:sz w:val="22"/>
          <w:szCs w:val="22"/>
        </w:rPr>
        <w:t>Формування</w:t>
      </w:r>
      <w:proofErr w:type="spellEnd"/>
      <w:r w:rsidRPr="005B7F1B">
        <w:rPr>
          <w:color w:val="000000"/>
          <w:sz w:val="22"/>
          <w:szCs w:val="22"/>
        </w:rPr>
        <w:t xml:space="preserve"> справ </w:t>
      </w:r>
      <w:r w:rsidR="005F6C95">
        <w:rPr>
          <w:color w:val="000000"/>
          <w:sz w:val="22"/>
          <w:szCs w:val="22"/>
          <w:lang w:val="uk-UA"/>
        </w:rPr>
        <w:t xml:space="preserve">відбувається </w:t>
      </w:r>
      <w:r w:rsidRPr="005B7F1B">
        <w:rPr>
          <w:color w:val="000000"/>
          <w:sz w:val="22"/>
          <w:szCs w:val="22"/>
        </w:rPr>
        <w:t xml:space="preserve">шляхом </w:t>
      </w:r>
      <w:proofErr w:type="spellStart"/>
      <w:r w:rsidRPr="005B7F1B">
        <w:rPr>
          <w:color w:val="000000"/>
          <w:sz w:val="22"/>
          <w:szCs w:val="22"/>
        </w:rPr>
        <w:t>підшивки</w:t>
      </w:r>
      <w:proofErr w:type="spellEnd"/>
      <w:r w:rsidRPr="005B7F1B">
        <w:rPr>
          <w:color w:val="000000"/>
          <w:sz w:val="22"/>
          <w:szCs w:val="22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документів</w:t>
      </w:r>
      <w:proofErr w:type="spellEnd"/>
      <w:r w:rsidRPr="005B7F1B">
        <w:rPr>
          <w:color w:val="000000"/>
          <w:sz w:val="22"/>
          <w:szCs w:val="22"/>
        </w:rPr>
        <w:t xml:space="preserve"> </w:t>
      </w:r>
      <w:proofErr w:type="gramStart"/>
      <w:r w:rsidRPr="005B7F1B">
        <w:rPr>
          <w:color w:val="000000"/>
          <w:sz w:val="22"/>
          <w:szCs w:val="22"/>
        </w:rPr>
        <w:t>в</w:t>
      </w:r>
      <w:proofErr w:type="gramEnd"/>
      <w:r w:rsidRPr="005B7F1B">
        <w:rPr>
          <w:color w:val="000000"/>
          <w:sz w:val="22"/>
          <w:szCs w:val="22"/>
        </w:rPr>
        <w:t xml:space="preserve"> </w:t>
      </w:r>
      <w:proofErr w:type="spellStart"/>
      <w:r w:rsidRPr="005B7F1B">
        <w:rPr>
          <w:color w:val="000000"/>
          <w:sz w:val="22"/>
          <w:szCs w:val="22"/>
        </w:rPr>
        <w:t>обкладинки</w:t>
      </w:r>
      <w:proofErr w:type="spellEnd"/>
      <w:r w:rsidRPr="005B7F1B">
        <w:rPr>
          <w:color w:val="000000"/>
          <w:sz w:val="22"/>
          <w:szCs w:val="22"/>
        </w:rPr>
        <w:t>.</w:t>
      </w:r>
      <w:r w:rsidR="00C413F4">
        <w:rPr>
          <w:color w:val="000000"/>
          <w:sz w:val="22"/>
          <w:szCs w:val="22"/>
          <w:lang w:val="uk-UA"/>
        </w:rPr>
        <w:t xml:space="preserve"> </w:t>
      </w:r>
      <w:r w:rsidRPr="00EB60F0">
        <w:rPr>
          <w:color w:val="000000"/>
          <w:sz w:val="22"/>
          <w:szCs w:val="22"/>
          <w:lang w:val="uk-UA"/>
        </w:rPr>
        <w:t>Оформлення конфіденційної справи включає опис справи на обкладинці, проставляння на внутрішній стороні обкладинки ініціалів і прізвищ осіб, допущених до справи, заклад картки обліку видачі справи, заповнення опису справи, складання завірчого напису, прошивання справи.</w:t>
      </w:r>
      <w:r w:rsidR="00F109B3">
        <w:rPr>
          <w:color w:val="000000"/>
          <w:sz w:val="22"/>
          <w:szCs w:val="22"/>
          <w:lang w:val="uk-UA"/>
        </w:rPr>
        <w:t xml:space="preserve"> </w:t>
      </w:r>
      <w:proofErr w:type="spellStart"/>
      <w:r w:rsidRPr="00EB60F0">
        <w:rPr>
          <w:color w:val="000000"/>
          <w:sz w:val="22"/>
          <w:szCs w:val="22"/>
        </w:rPr>
        <w:t>Написи</w:t>
      </w:r>
      <w:proofErr w:type="spellEnd"/>
      <w:r w:rsidRPr="00EB60F0">
        <w:rPr>
          <w:color w:val="000000"/>
          <w:sz w:val="22"/>
          <w:szCs w:val="22"/>
        </w:rPr>
        <w:t xml:space="preserve"> на </w:t>
      </w:r>
      <w:proofErr w:type="spellStart"/>
      <w:r w:rsidRPr="00EB60F0">
        <w:rPr>
          <w:color w:val="000000"/>
          <w:sz w:val="22"/>
          <w:szCs w:val="22"/>
        </w:rPr>
        <w:t>обкладинках</w:t>
      </w:r>
      <w:proofErr w:type="spellEnd"/>
      <w:r w:rsidRPr="00EB60F0">
        <w:rPr>
          <w:color w:val="000000"/>
          <w:sz w:val="22"/>
          <w:szCs w:val="22"/>
        </w:rPr>
        <w:t xml:space="preserve"> </w:t>
      </w:r>
      <w:proofErr w:type="spellStart"/>
      <w:r w:rsidRPr="00EB60F0">
        <w:rPr>
          <w:color w:val="000000"/>
          <w:sz w:val="22"/>
          <w:szCs w:val="22"/>
        </w:rPr>
        <w:t>повинні</w:t>
      </w:r>
      <w:proofErr w:type="spellEnd"/>
      <w:r w:rsidRPr="00EB60F0">
        <w:rPr>
          <w:color w:val="000000"/>
          <w:sz w:val="22"/>
          <w:szCs w:val="22"/>
        </w:rPr>
        <w:t xml:space="preserve"> </w:t>
      </w:r>
      <w:r w:rsidR="005F6C95">
        <w:rPr>
          <w:color w:val="000000"/>
          <w:sz w:val="22"/>
          <w:szCs w:val="22"/>
          <w:lang w:val="uk-UA"/>
        </w:rPr>
        <w:t>робитися</w:t>
      </w:r>
      <w:r w:rsidRPr="00EB60F0">
        <w:rPr>
          <w:color w:val="000000"/>
          <w:sz w:val="22"/>
          <w:szCs w:val="22"/>
        </w:rPr>
        <w:t xml:space="preserve"> </w:t>
      </w:r>
      <w:proofErr w:type="spellStart"/>
      <w:r w:rsidRPr="00EB60F0">
        <w:rPr>
          <w:color w:val="000000"/>
          <w:sz w:val="22"/>
          <w:szCs w:val="22"/>
        </w:rPr>
        <w:t>чітко</w:t>
      </w:r>
      <w:proofErr w:type="spellEnd"/>
      <w:r w:rsidRPr="00EB60F0">
        <w:rPr>
          <w:color w:val="000000"/>
          <w:sz w:val="22"/>
          <w:szCs w:val="22"/>
        </w:rPr>
        <w:t xml:space="preserve">, </w:t>
      </w:r>
      <w:proofErr w:type="spellStart"/>
      <w:proofErr w:type="gramStart"/>
      <w:r w:rsidRPr="00EB60F0">
        <w:rPr>
          <w:color w:val="000000"/>
          <w:sz w:val="22"/>
          <w:szCs w:val="22"/>
        </w:rPr>
        <w:t>св</w:t>
      </w:r>
      <w:proofErr w:type="gramEnd"/>
      <w:r w:rsidRPr="00EB60F0">
        <w:rPr>
          <w:color w:val="000000"/>
          <w:sz w:val="22"/>
          <w:szCs w:val="22"/>
        </w:rPr>
        <w:t>ітлостійким</w:t>
      </w:r>
      <w:proofErr w:type="spellEnd"/>
      <w:r w:rsidRPr="00EB60F0">
        <w:rPr>
          <w:color w:val="000000"/>
          <w:sz w:val="22"/>
          <w:szCs w:val="22"/>
        </w:rPr>
        <w:t xml:space="preserve"> </w:t>
      </w:r>
      <w:proofErr w:type="spellStart"/>
      <w:r w:rsidRPr="00EB60F0">
        <w:rPr>
          <w:color w:val="000000"/>
          <w:sz w:val="22"/>
          <w:szCs w:val="22"/>
        </w:rPr>
        <w:t>чорнилом</w:t>
      </w:r>
      <w:proofErr w:type="spellEnd"/>
      <w:r w:rsidRPr="00EB60F0">
        <w:rPr>
          <w:color w:val="000000"/>
          <w:sz w:val="22"/>
          <w:szCs w:val="22"/>
        </w:rPr>
        <w:t xml:space="preserve"> </w:t>
      </w:r>
      <w:proofErr w:type="spellStart"/>
      <w:r w:rsidRPr="00EB60F0">
        <w:rPr>
          <w:color w:val="000000"/>
          <w:sz w:val="22"/>
          <w:szCs w:val="22"/>
        </w:rPr>
        <w:t>або</w:t>
      </w:r>
      <w:proofErr w:type="spellEnd"/>
      <w:r w:rsidRPr="00EB60F0">
        <w:rPr>
          <w:color w:val="000000"/>
          <w:sz w:val="22"/>
          <w:szCs w:val="22"/>
        </w:rPr>
        <w:t xml:space="preserve"> </w:t>
      </w:r>
      <w:proofErr w:type="spellStart"/>
      <w:r w:rsidRPr="00EB60F0">
        <w:rPr>
          <w:color w:val="000000"/>
          <w:sz w:val="22"/>
          <w:szCs w:val="22"/>
        </w:rPr>
        <w:t>тушшю</w:t>
      </w:r>
      <w:proofErr w:type="spellEnd"/>
      <w:r w:rsidRPr="00EB60F0">
        <w:rPr>
          <w:color w:val="000000"/>
          <w:sz w:val="22"/>
          <w:szCs w:val="22"/>
        </w:rPr>
        <w:t>.</w:t>
      </w:r>
    </w:p>
    <w:p w:rsidR="004203A0" w:rsidRDefault="009B21A5" w:rsidP="00D41A11">
      <w:pPr>
        <w:pStyle w:val="ae"/>
        <w:shd w:val="clear" w:color="auto" w:fill="FFFFFF"/>
        <w:spacing w:before="0" w:beforeAutospacing="0" w:after="0" w:afterAutospacing="0"/>
        <w:ind w:left="142" w:right="55" w:firstLine="566"/>
        <w:jc w:val="both"/>
        <w:rPr>
          <w:bCs/>
          <w:color w:val="000000"/>
          <w:sz w:val="22"/>
          <w:szCs w:val="22"/>
          <w:lang w:val="uk-UA"/>
        </w:rPr>
      </w:pPr>
      <w:r w:rsidRPr="00EB60F0">
        <w:rPr>
          <w:color w:val="000000"/>
          <w:sz w:val="22"/>
          <w:szCs w:val="22"/>
          <w:lang w:val="uk-UA"/>
        </w:rPr>
        <w:t xml:space="preserve">Готуючи відповідь на </w:t>
      </w:r>
      <w:r w:rsidRPr="00EB60F0">
        <w:rPr>
          <w:b/>
          <w:color w:val="000000"/>
          <w:sz w:val="22"/>
          <w:szCs w:val="22"/>
          <w:lang w:val="uk-UA"/>
        </w:rPr>
        <w:t>друге питання</w:t>
      </w:r>
      <w:r w:rsidRPr="00EB60F0">
        <w:rPr>
          <w:color w:val="000000"/>
          <w:sz w:val="22"/>
          <w:szCs w:val="22"/>
          <w:lang w:val="uk-UA"/>
        </w:rPr>
        <w:t>, варто зазначити, що</w:t>
      </w:r>
      <w:r w:rsidR="00C413F4">
        <w:rPr>
          <w:color w:val="000000"/>
          <w:sz w:val="22"/>
          <w:szCs w:val="22"/>
          <w:lang w:val="uk-UA"/>
        </w:rPr>
        <w:t xml:space="preserve"> н</w:t>
      </w:r>
      <w:r w:rsidR="00DF5A62" w:rsidRPr="00EB60F0">
        <w:rPr>
          <w:color w:val="000000"/>
          <w:sz w:val="22"/>
          <w:szCs w:val="22"/>
          <w:lang w:val="uk-UA"/>
        </w:rPr>
        <w:t xml:space="preserve">оменклатура справ </w:t>
      </w:r>
      <w:r w:rsidR="005F6C95">
        <w:rPr>
          <w:color w:val="000000"/>
          <w:sz w:val="22"/>
          <w:szCs w:val="22"/>
          <w:lang w:val="uk-UA"/>
        </w:rPr>
        <w:t>і</w:t>
      </w:r>
      <w:r w:rsidR="00DF5A62" w:rsidRPr="00EB60F0">
        <w:rPr>
          <w:color w:val="000000"/>
          <w:sz w:val="22"/>
          <w:szCs w:val="22"/>
          <w:lang w:val="uk-UA"/>
        </w:rPr>
        <w:t xml:space="preserve">з грифом </w:t>
      </w:r>
      <w:r w:rsidR="00721B7F" w:rsidRPr="00EB60F0">
        <w:rPr>
          <w:color w:val="000000"/>
          <w:sz w:val="22"/>
          <w:szCs w:val="22"/>
          <w:lang w:val="uk-UA"/>
        </w:rPr>
        <w:t>«</w:t>
      </w:r>
      <w:r w:rsidR="00DF5A62" w:rsidRPr="00EB60F0">
        <w:rPr>
          <w:color w:val="000000"/>
          <w:sz w:val="22"/>
          <w:szCs w:val="22"/>
          <w:lang w:val="uk-UA"/>
        </w:rPr>
        <w:t>Для службового користування</w:t>
      </w:r>
      <w:r w:rsidR="00721B7F" w:rsidRPr="00EB60F0">
        <w:rPr>
          <w:color w:val="000000"/>
          <w:sz w:val="22"/>
          <w:szCs w:val="22"/>
          <w:lang w:val="uk-UA"/>
        </w:rPr>
        <w:t>»</w:t>
      </w:r>
      <w:r w:rsidR="005F6C95">
        <w:rPr>
          <w:color w:val="000000"/>
          <w:sz w:val="22"/>
          <w:szCs w:val="22"/>
          <w:lang w:val="uk-UA"/>
        </w:rPr>
        <w:t xml:space="preserve"> – </w:t>
      </w:r>
      <w:proofErr w:type="spellStart"/>
      <w:r w:rsidR="00DF5A62" w:rsidRPr="00EB60F0">
        <w:rPr>
          <w:bCs/>
          <w:color w:val="000000"/>
          <w:sz w:val="22"/>
          <w:szCs w:val="22"/>
        </w:rPr>
        <w:t>це</w:t>
      </w:r>
      <w:proofErr w:type="spellEnd"/>
      <w:r w:rsidR="00DF5A62" w:rsidRPr="00EB60F0">
        <w:rPr>
          <w:bCs/>
          <w:color w:val="000000"/>
          <w:sz w:val="22"/>
          <w:szCs w:val="22"/>
        </w:rPr>
        <w:t xml:space="preserve"> оформлений у </w:t>
      </w:r>
      <w:proofErr w:type="spellStart"/>
      <w:r w:rsidR="00DF5A62" w:rsidRPr="00EB60F0">
        <w:rPr>
          <w:bCs/>
          <w:color w:val="000000"/>
          <w:sz w:val="22"/>
          <w:szCs w:val="22"/>
        </w:rPr>
        <w:t>встановленому</w:t>
      </w:r>
      <w:proofErr w:type="spellEnd"/>
      <w:r w:rsidR="00DF5A62" w:rsidRPr="00EB60F0">
        <w:rPr>
          <w:bCs/>
          <w:color w:val="000000"/>
          <w:sz w:val="22"/>
          <w:szCs w:val="22"/>
        </w:rPr>
        <w:t xml:space="preserve"> порядку </w:t>
      </w:r>
      <w:proofErr w:type="spellStart"/>
      <w:r w:rsidR="00DF5A62" w:rsidRPr="00EB60F0">
        <w:rPr>
          <w:bCs/>
          <w:color w:val="000000"/>
          <w:sz w:val="22"/>
          <w:szCs w:val="22"/>
        </w:rPr>
        <w:t>систематизований</w:t>
      </w:r>
      <w:proofErr w:type="spellEnd"/>
      <w:r w:rsidR="00DF5A62" w:rsidRPr="00EB60F0">
        <w:rPr>
          <w:bCs/>
          <w:color w:val="000000"/>
          <w:sz w:val="22"/>
          <w:szCs w:val="22"/>
        </w:rPr>
        <w:t xml:space="preserve"> </w:t>
      </w:r>
      <w:proofErr w:type="spellStart"/>
      <w:r w:rsidR="00DF5A62" w:rsidRPr="00EB60F0">
        <w:rPr>
          <w:bCs/>
          <w:color w:val="000000"/>
          <w:sz w:val="22"/>
          <w:szCs w:val="22"/>
        </w:rPr>
        <w:t>перелік</w:t>
      </w:r>
      <w:proofErr w:type="spellEnd"/>
      <w:r w:rsidR="00DF5A62" w:rsidRPr="00EB60F0">
        <w:rPr>
          <w:bCs/>
          <w:color w:val="000000"/>
          <w:sz w:val="22"/>
          <w:szCs w:val="22"/>
        </w:rPr>
        <w:t xml:space="preserve"> </w:t>
      </w:r>
      <w:proofErr w:type="spellStart"/>
      <w:r w:rsidR="00DF5A62" w:rsidRPr="00EB60F0">
        <w:rPr>
          <w:bCs/>
          <w:color w:val="000000"/>
          <w:sz w:val="22"/>
          <w:szCs w:val="22"/>
        </w:rPr>
        <w:t>найменувань</w:t>
      </w:r>
      <w:proofErr w:type="spellEnd"/>
      <w:r w:rsidR="00DF5A62" w:rsidRPr="00EB60F0">
        <w:rPr>
          <w:bCs/>
          <w:color w:val="000000"/>
          <w:sz w:val="22"/>
          <w:szCs w:val="22"/>
        </w:rPr>
        <w:t xml:space="preserve"> справ, </w:t>
      </w:r>
      <w:proofErr w:type="spellStart"/>
      <w:r w:rsidR="00DF5A62" w:rsidRPr="00EB60F0">
        <w:rPr>
          <w:bCs/>
          <w:color w:val="000000"/>
          <w:sz w:val="22"/>
          <w:szCs w:val="22"/>
        </w:rPr>
        <w:t>які</w:t>
      </w:r>
      <w:proofErr w:type="spellEnd"/>
      <w:r w:rsidR="00DF5A62" w:rsidRPr="00EB60F0">
        <w:rPr>
          <w:bCs/>
          <w:color w:val="000000"/>
          <w:sz w:val="22"/>
          <w:szCs w:val="22"/>
        </w:rPr>
        <w:t xml:space="preserve"> </w:t>
      </w:r>
      <w:proofErr w:type="spellStart"/>
      <w:r w:rsidR="00DF5A62" w:rsidRPr="00EB60F0">
        <w:rPr>
          <w:bCs/>
          <w:color w:val="000000"/>
          <w:sz w:val="22"/>
          <w:szCs w:val="22"/>
        </w:rPr>
        <w:t>створюються</w:t>
      </w:r>
      <w:proofErr w:type="spellEnd"/>
      <w:r w:rsidR="00DF5A62" w:rsidRPr="00EB60F0">
        <w:rPr>
          <w:bCs/>
          <w:color w:val="000000"/>
          <w:sz w:val="22"/>
          <w:szCs w:val="22"/>
        </w:rPr>
        <w:t xml:space="preserve"> в </w:t>
      </w:r>
      <w:proofErr w:type="spellStart"/>
      <w:r w:rsidR="00DF5A62" w:rsidRPr="00EB60F0">
        <w:rPr>
          <w:bCs/>
          <w:color w:val="000000"/>
          <w:sz w:val="22"/>
          <w:szCs w:val="22"/>
        </w:rPr>
        <w:t>установі</w:t>
      </w:r>
      <w:proofErr w:type="spellEnd"/>
      <w:r w:rsidR="00DF5A62" w:rsidRPr="00EB60F0">
        <w:rPr>
          <w:bCs/>
          <w:color w:val="000000"/>
          <w:sz w:val="22"/>
          <w:szCs w:val="22"/>
        </w:rPr>
        <w:t xml:space="preserve">, </w:t>
      </w:r>
      <w:proofErr w:type="spellStart"/>
      <w:r w:rsidR="00DF5A62" w:rsidRPr="00EB60F0">
        <w:rPr>
          <w:bCs/>
          <w:color w:val="000000"/>
          <w:sz w:val="22"/>
          <w:szCs w:val="22"/>
        </w:rPr>
        <w:t>із</w:t>
      </w:r>
      <w:proofErr w:type="spellEnd"/>
      <w:r w:rsidR="00DF5A62" w:rsidRPr="00EB60F0">
        <w:rPr>
          <w:bCs/>
          <w:color w:val="000000"/>
          <w:sz w:val="22"/>
          <w:szCs w:val="22"/>
        </w:rPr>
        <w:t xml:space="preserve"> </w:t>
      </w:r>
      <w:proofErr w:type="spellStart"/>
      <w:r w:rsidR="00DF5A62" w:rsidRPr="00EB60F0">
        <w:rPr>
          <w:bCs/>
          <w:color w:val="000000"/>
          <w:sz w:val="22"/>
          <w:szCs w:val="22"/>
        </w:rPr>
        <w:t>вказівкою</w:t>
      </w:r>
      <w:proofErr w:type="spellEnd"/>
      <w:r w:rsidR="00DF5A62" w:rsidRPr="00EB60F0">
        <w:rPr>
          <w:bCs/>
          <w:color w:val="000000"/>
          <w:sz w:val="22"/>
          <w:szCs w:val="22"/>
        </w:rPr>
        <w:t xml:space="preserve"> </w:t>
      </w:r>
      <w:proofErr w:type="spellStart"/>
      <w:r w:rsidR="00DF5A62" w:rsidRPr="00EB60F0">
        <w:rPr>
          <w:bCs/>
          <w:color w:val="000000"/>
          <w:sz w:val="22"/>
          <w:szCs w:val="22"/>
        </w:rPr>
        <w:t>їхніх</w:t>
      </w:r>
      <w:proofErr w:type="spellEnd"/>
      <w:r w:rsidR="00DF5A62" w:rsidRPr="00EB60F0">
        <w:rPr>
          <w:bCs/>
          <w:color w:val="000000"/>
          <w:sz w:val="22"/>
          <w:szCs w:val="22"/>
        </w:rPr>
        <w:t xml:space="preserve"> </w:t>
      </w:r>
      <w:proofErr w:type="spellStart"/>
      <w:r w:rsidR="00DF5A62" w:rsidRPr="00EB60F0">
        <w:rPr>
          <w:bCs/>
          <w:color w:val="000000"/>
          <w:sz w:val="22"/>
          <w:szCs w:val="22"/>
        </w:rPr>
        <w:t>індексів</w:t>
      </w:r>
      <w:proofErr w:type="spellEnd"/>
      <w:r w:rsidR="00DF5A62" w:rsidRPr="00EB60F0">
        <w:rPr>
          <w:bCs/>
          <w:color w:val="000000"/>
          <w:sz w:val="22"/>
          <w:szCs w:val="22"/>
        </w:rPr>
        <w:t xml:space="preserve">, </w:t>
      </w:r>
      <w:proofErr w:type="spellStart"/>
      <w:r w:rsidR="00DF5A62" w:rsidRPr="00EB60F0">
        <w:rPr>
          <w:bCs/>
          <w:color w:val="000000"/>
          <w:sz w:val="22"/>
          <w:szCs w:val="22"/>
        </w:rPr>
        <w:t>термінів</w:t>
      </w:r>
      <w:proofErr w:type="spellEnd"/>
      <w:r w:rsidR="00DF5A62" w:rsidRPr="00EB60F0">
        <w:rPr>
          <w:bCs/>
          <w:color w:val="000000"/>
          <w:sz w:val="22"/>
          <w:szCs w:val="22"/>
        </w:rPr>
        <w:t xml:space="preserve"> </w:t>
      </w:r>
      <w:proofErr w:type="spellStart"/>
      <w:r w:rsidR="00DF5A62" w:rsidRPr="00EB60F0">
        <w:rPr>
          <w:bCs/>
          <w:color w:val="000000"/>
          <w:sz w:val="22"/>
          <w:szCs w:val="22"/>
        </w:rPr>
        <w:t>збереження</w:t>
      </w:r>
      <w:proofErr w:type="spellEnd"/>
      <w:r w:rsidR="00DF5A62" w:rsidRPr="00EB60F0">
        <w:rPr>
          <w:bCs/>
          <w:color w:val="000000"/>
          <w:sz w:val="22"/>
          <w:szCs w:val="22"/>
        </w:rPr>
        <w:t xml:space="preserve"> </w:t>
      </w:r>
      <w:proofErr w:type="spellStart"/>
      <w:r w:rsidR="00DF5A62" w:rsidRPr="00EB60F0">
        <w:rPr>
          <w:bCs/>
          <w:color w:val="000000"/>
          <w:sz w:val="22"/>
          <w:szCs w:val="22"/>
        </w:rPr>
        <w:t>й</w:t>
      </w:r>
      <w:proofErr w:type="spellEnd"/>
      <w:r w:rsidR="00DF5A62" w:rsidRPr="00EB60F0">
        <w:rPr>
          <w:bCs/>
          <w:color w:val="000000"/>
          <w:sz w:val="22"/>
          <w:szCs w:val="22"/>
        </w:rPr>
        <w:t xml:space="preserve"> </w:t>
      </w:r>
      <w:proofErr w:type="spellStart"/>
      <w:r w:rsidR="00DF5A62" w:rsidRPr="00EB60F0">
        <w:rPr>
          <w:bCs/>
          <w:color w:val="000000"/>
          <w:sz w:val="22"/>
          <w:szCs w:val="22"/>
        </w:rPr>
        <w:t>осіб</w:t>
      </w:r>
      <w:proofErr w:type="spellEnd"/>
      <w:r w:rsidR="00C413F4">
        <w:rPr>
          <w:bCs/>
          <w:color w:val="000000"/>
          <w:sz w:val="22"/>
          <w:szCs w:val="22"/>
          <w:lang w:val="uk-UA"/>
        </w:rPr>
        <w:t>,</w:t>
      </w:r>
      <w:r w:rsidR="00DF5A62" w:rsidRPr="00EB60F0">
        <w:rPr>
          <w:bCs/>
          <w:color w:val="000000"/>
          <w:sz w:val="22"/>
          <w:szCs w:val="22"/>
        </w:rPr>
        <w:t xml:space="preserve"> </w:t>
      </w:r>
      <w:proofErr w:type="spellStart"/>
      <w:r w:rsidR="00DF5A62" w:rsidRPr="00EB60F0">
        <w:rPr>
          <w:bCs/>
          <w:color w:val="000000"/>
          <w:sz w:val="22"/>
          <w:szCs w:val="22"/>
        </w:rPr>
        <w:t>яким</w:t>
      </w:r>
      <w:proofErr w:type="spellEnd"/>
      <w:r w:rsidR="00DF5A62" w:rsidRPr="00EB60F0">
        <w:rPr>
          <w:bCs/>
          <w:color w:val="000000"/>
          <w:sz w:val="22"/>
          <w:szCs w:val="22"/>
        </w:rPr>
        <w:t xml:space="preserve"> </w:t>
      </w:r>
      <w:proofErr w:type="spellStart"/>
      <w:r w:rsidR="00DF5A62" w:rsidRPr="00EB60F0">
        <w:rPr>
          <w:bCs/>
          <w:color w:val="000000"/>
          <w:sz w:val="22"/>
          <w:szCs w:val="22"/>
        </w:rPr>
        <w:t>надане</w:t>
      </w:r>
      <w:proofErr w:type="spellEnd"/>
      <w:r w:rsidR="00DF5A62" w:rsidRPr="00EB60F0">
        <w:rPr>
          <w:bCs/>
          <w:color w:val="000000"/>
          <w:sz w:val="22"/>
          <w:szCs w:val="22"/>
        </w:rPr>
        <w:t xml:space="preserve"> право </w:t>
      </w:r>
      <w:proofErr w:type="spellStart"/>
      <w:r w:rsidR="00DF5A62" w:rsidRPr="00EB60F0">
        <w:rPr>
          <w:bCs/>
          <w:color w:val="000000"/>
          <w:sz w:val="22"/>
          <w:szCs w:val="22"/>
        </w:rPr>
        <w:t>користування</w:t>
      </w:r>
      <w:proofErr w:type="spellEnd"/>
      <w:r w:rsidR="00DF5A62" w:rsidRPr="00EB60F0">
        <w:rPr>
          <w:bCs/>
          <w:color w:val="000000"/>
          <w:sz w:val="22"/>
          <w:szCs w:val="22"/>
        </w:rPr>
        <w:t xml:space="preserve"> справами.</w:t>
      </w:r>
    </w:p>
    <w:p w:rsidR="004203A0" w:rsidRDefault="005F6C95" w:rsidP="00D41A11">
      <w:pPr>
        <w:pStyle w:val="ae"/>
        <w:shd w:val="clear" w:color="auto" w:fill="FFFFFF"/>
        <w:spacing w:before="0" w:beforeAutospacing="0" w:after="0" w:afterAutospacing="0"/>
        <w:ind w:left="142" w:right="55" w:firstLine="566"/>
        <w:jc w:val="both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Водночас</w:t>
      </w:r>
      <w:r w:rsidR="00DF5A62" w:rsidRPr="00EB60F0">
        <w:rPr>
          <w:color w:val="000000"/>
          <w:sz w:val="22"/>
          <w:szCs w:val="22"/>
        </w:rPr>
        <w:t xml:space="preserve"> номенклатура </w:t>
      </w:r>
      <w:proofErr w:type="spellStart"/>
      <w:r w:rsidR="00DF5A62" w:rsidRPr="00EB60F0">
        <w:rPr>
          <w:color w:val="000000"/>
          <w:sz w:val="22"/>
          <w:szCs w:val="22"/>
        </w:rPr>
        <w:t>є</w:t>
      </w:r>
      <w:proofErr w:type="spellEnd"/>
      <w:r w:rsidR="00DF5A62" w:rsidRPr="00EB60F0">
        <w:rPr>
          <w:color w:val="000000"/>
          <w:sz w:val="22"/>
          <w:szCs w:val="22"/>
        </w:rPr>
        <w:t xml:space="preserve"> </w:t>
      </w:r>
      <w:proofErr w:type="spellStart"/>
      <w:r w:rsidR="00DF5A62" w:rsidRPr="00EB60F0">
        <w:rPr>
          <w:color w:val="000000"/>
          <w:sz w:val="22"/>
          <w:szCs w:val="22"/>
        </w:rPr>
        <w:t>й</w:t>
      </w:r>
      <w:proofErr w:type="spellEnd"/>
      <w:r w:rsidR="00DF5A62" w:rsidRPr="00EB60F0">
        <w:rPr>
          <w:color w:val="000000"/>
          <w:sz w:val="22"/>
          <w:szCs w:val="22"/>
        </w:rPr>
        <w:t xml:space="preserve"> </w:t>
      </w:r>
      <w:proofErr w:type="spellStart"/>
      <w:r w:rsidR="00DF5A62" w:rsidRPr="00EB60F0">
        <w:rPr>
          <w:color w:val="000000"/>
          <w:sz w:val="22"/>
          <w:szCs w:val="22"/>
        </w:rPr>
        <w:t>обліковим</w:t>
      </w:r>
      <w:proofErr w:type="spellEnd"/>
      <w:r w:rsidR="00DF5A62" w:rsidRPr="00EB60F0">
        <w:rPr>
          <w:color w:val="000000"/>
          <w:sz w:val="22"/>
          <w:szCs w:val="22"/>
        </w:rPr>
        <w:t xml:space="preserve"> документом для </w:t>
      </w:r>
      <w:proofErr w:type="spellStart"/>
      <w:r w:rsidR="00DF5A62" w:rsidRPr="00EB60F0">
        <w:rPr>
          <w:color w:val="000000"/>
          <w:sz w:val="22"/>
          <w:szCs w:val="22"/>
        </w:rPr>
        <w:t>заведених</w:t>
      </w:r>
      <w:proofErr w:type="spellEnd"/>
      <w:r w:rsidR="00DF5A62" w:rsidRPr="00EB60F0">
        <w:rPr>
          <w:color w:val="000000"/>
          <w:sz w:val="22"/>
          <w:szCs w:val="22"/>
        </w:rPr>
        <w:t xml:space="preserve"> </w:t>
      </w:r>
      <w:proofErr w:type="spellStart"/>
      <w:r w:rsidR="00DF5A62" w:rsidRPr="00EB60F0">
        <w:rPr>
          <w:color w:val="000000"/>
          <w:sz w:val="22"/>
          <w:szCs w:val="22"/>
        </w:rPr>
        <w:t>конфіденційних</w:t>
      </w:r>
      <w:proofErr w:type="spellEnd"/>
      <w:r w:rsidR="00DF5A62" w:rsidRPr="00EB60F0">
        <w:rPr>
          <w:color w:val="000000"/>
          <w:sz w:val="22"/>
          <w:szCs w:val="22"/>
        </w:rPr>
        <w:t xml:space="preserve"> справ </w:t>
      </w:r>
      <w:proofErr w:type="spellStart"/>
      <w:r w:rsidR="00DF5A62" w:rsidRPr="00EB60F0">
        <w:rPr>
          <w:color w:val="000000"/>
          <w:sz w:val="22"/>
          <w:szCs w:val="22"/>
        </w:rPr>
        <w:t>з</w:t>
      </w:r>
      <w:proofErr w:type="spellEnd"/>
      <w:r w:rsidR="00DF5A62" w:rsidRPr="00EB60F0">
        <w:rPr>
          <w:color w:val="000000"/>
          <w:sz w:val="22"/>
          <w:szCs w:val="22"/>
        </w:rPr>
        <w:t xml:space="preserve"> грифом </w:t>
      </w:r>
      <w:r w:rsidR="00721B7F" w:rsidRPr="00EB60F0">
        <w:rPr>
          <w:color w:val="000000"/>
          <w:sz w:val="22"/>
          <w:szCs w:val="22"/>
          <w:lang w:val="uk-UA"/>
        </w:rPr>
        <w:t>«</w:t>
      </w:r>
      <w:r w:rsidR="00DF5A62" w:rsidRPr="00EB60F0">
        <w:rPr>
          <w:color w:val="000000"/>
          <w:sz w:val="22"/>
          <w:szCs w:val="22"/>
        </w:rPr>
        <w:t xml:space="preserve">Для </w:t>
      </w:r>
      <w:proofErr w:type="spellStart"/>
      <w:r w:rsidR="00DF5A62" w:rsidRPr="00EB60F0">
        <w:rPr>
          <w:color w:val="000000"/>
          <w:sz w:val="22"/>
          <w:szCs w:val="22"/>
        </w:rPr>
        <w:t>службового</w:t>
      </w:r>
      <w:proofErr w:type="spellEnd"/>
      <w:r w:rsidR="00DF5A62" w:rsidRPr="00EB60F0">
        <w:rPr>
          <w:color w:val="000000"/>
          <w:sz w:val="22"/>
          <w:szCs w:val="22"/>
        </w:rPr>
        <w:t xml:space="preserve"> </w:t>
      </w:r>
      <w:proofErr w:type="spellStart"/>
      <w:r w:rsidR="00DF5A62" w:rsidRPr="00EB60F0">
        <w:rPr>
          <w:color w:val="000000"/>
          <w:sz w:val="22"/>
          <w:szCs w:val="22"/>
        </w:rPr>
        <w:t>користування</w:t>
      </w:r>
      <w:proofErr w:type="spellEnd"/>
      <w:r w:rsidR="00721B7F" w:rsidRPr="00EB60F0">
        <w:rPr>
          <w:color w:val="000000"/>
          <w:sz w:val="22"/>
          <w:szCs w:val="22"/>
          <w:lang w:val="uk-UA"/>
        </w:rPr>
        <w:t>»</w:t>
      </w:r>
      <w:r w:rsidR="00DF5A62" w:rsidRPr="00EB60F0">
        <w:rPr>
          <w:color w:val="000000"/>
          <w:sz w:val="22"/>
          <w:szCs w:val="22"/>
        </w:rPr>
        <w:t xml:space="preserve">. </w:t>
      </w:r>
      <w:proofErr w:type="spellStart"/>
      <w:r w:rsidR="00DF5A62" w:rsidRPr="00EB60F0">
        <w:rPr>
          <w:color w:val="000000"/>
          <w:sz w:val="22"/>
          <w:szCs w:val="22"/>
        </w:rPr>
        <w:t>Крім</w:t>
      </w:r>
      <w:proofErr w:type="spellEnd"/>
      <w:r w:rsidR="00DF5A62" w:rsidRPr="00EB60F0">
        <w:rPr>
          <w:color w:val="000000"/>
          <w:sz w:val="22"/>
          <w:szCs w:val="22"/>
        </w:rPr>
        <w:t xml:space="preserve"> того, вона </w:t>
      </w:r>
      <w:proofErr w:type="spellStart"/>
      <w:r w:rsidR="00DF5A62" w:rsidRPr="00EB60F0">
        <w:rPr>
          <w:color w:val="000000"/>
          <w:sz w:val="22"/>
          <w:szCs w:val="22"/>
        </w:rPr>
        <w:t>використовується</w:t>
      </w:r>
      <w:proofErr w:type="spellEnd"/>
      <w:r w:rsidR="00DF5A62" w:rsidRPr="00EB60F0">
        <w:rPr>
          <w:color w:val="000000"/>
          <w:sz w:val="22"/>
          <w:szCs w:val="22"/>
        </w:rPr>
        <w:t xml:space="preserve"> для </w:t>
      </w:r>
      <w:proofErr w:type="spellStart"/>
      <w:r w:rsidR="00DF5A62" w:rsidRPr="00EB60F0">
        <w:rPr>
          <w:color w:val="000000"/>
          <w:sz w:val="22"/>
          <w:szCs w:val="22"/>
        </w:rPr>
        <w:t>перевірки</w:t>
      </w:r>
      <w:proofErr w:type="spellEnd"/>
      <w:r w:rsidR="00DF5A62" w:rsidRPr="00EB60F0">
        <w:rPr>
          <w:color w:val="000000"/>
          <w:sz w:val="22"/>
          <w:szCs w:val="22"/>
        </w:rPr>
        <w:t xml:space="preserve"> </w:t>
      </w:r>
      <w:proofErr w:type="spellStart"/>
      <w:r w:rsidR="00DF5A62" w:rsidRPr="00EB60F0">
        <w:rPr>
          <w:color w:val="000000"/>
          <w:sz w:val="22"/>
          <w:szCs w:val="22"/>
        </w:rPr>
        <w:t>наявності</w:t>
      </w:r>
      <w:proofErr w:type="spellEnd"/>
      <w:r w:rsidR="00DF5A62" w:rsidRPr="00EB60F0">
        <w:rPr>
          <w:color w:val="000000"/>
          <w:sz w:val="22"/>
          <w:szCs w:val="22"/>
        </w:rPr>
        <w:t xml:space="preserve"> </w:t>
      </w:r>
      <w:proofErr w:type="spellStart"/>
      <w:r w:rsidR="00DF5A62" w:rsidRPr="00EB60F0">
        <w:rPr>
          <w:color w:val="000000"/>
          <w:sz w:val="22"/>
          <w:szCs w:val="22"/>
        </w:rPr>
        <w:t>конфіденційних</w:t>
      </w:r>
      <w:proofErr w:type="spellEnd"/>
      <w:r w:rsidR="00DF5A62" w:rsidRPr="00EB60F0">
        <w:rPr>
          <w:color w:val="000000"/>
          <w:sz w:val="22"/>
          <w:szCs w:val="22"/>
        </w:rPr>
        <w:t xml:space="preserve"> справ, </w:t>
      </w:r>
      <w:proofErr w:type="spellStart"/>
      <w:r w:rsidR="00DF5A62" w:rsidRPr="00EB60F0">
        <w:rPr>
          <w:color w:val="000000"/>
          <w:sz w:val="22"/>
          <w:szCs w:val="22"/>
        </w:rPr>
        <w:t>може</w:t>
      </w:r>
      <w:proofErr w:type="spellEnd"/>
      <w:r w:rsidR="00DF5A62" w:rsidRPr="00EB60F0">
        <w:rPr>
          <w:color w:val="000000"/>
          <w:sz w:val="22"/>
          <w:szCs w:val="22"/>
        </w:rPr>
        <w:t xml:space="preserve"> бути </w:t>
      </w:r>
      <w:proofErr w:type="spellStart"/>
      <w:r w:rsidR="00DF5A62" w:rsidRPr="00EB60F0">
        <w:rPr>
          <w:color w:val="000000"/>
          <w:sz w:val="22"/>
          <w:szCs w:val="22"/>
        </w:rPr>
        <w:t>використана</w:t>
      </w:r>
      <w:proofErr w:type="spellEnd"/>
      <w:r w:rsidR="00DF5A62" w:rsidRPr="00EB60F0">
        <w:rPr>
          <w:color w:val="000000"/>
          <w:sz w:val="22"/>
          <w:szCs w:val="22"/>
        </w:rPr>
        <w:t xml:space="preserve"> як схем</w:t>
      </w:r>
      <w:r w:rsidR="00C413F4">
        <w:rPr>
          <w:color w:val="000000"/>
          <w:sz w:val="22"/>
          <w:szCs w:val="22"/>
          <w:lang w:val="uk-UA"/>
        </w:rPr>
        <w:t>а</w:t>
      </w:r>
      <w:r w:rsidR="00DF5A62" w:rsidRPr="00EB60F0">
        <w:rPr>
          <w:color w:val="000000"/>
          <w:sz w:val="22"/>
          <w:szCs w:val="22"/>
        </w:rPr>
        <w:t xml:space="preserve"> </w:t>
      </w:r>
      <w:proofErr w:type="spellStart"/>
      <w:r w:rsidR="00DF5A62" w:rsidRPr="00EB60F0">
        <w:rPr>
          <w:color w:val="000000"/>
          <w:sz w:val="22"/>
          <w:szCs w:val="22"/>
        </w:rPr>
        <w:t>побудови</w:t>
      </w:r>
      <w:proofErr w:type="spellEnd"/>
      <w:r w:rsidR="00DF5A62" w:rsidRPr="00EB60F0">
        <w:rPr>
          <w:color w:val="000000"/>
          <w:sz w:val="22"/>
          <w:szCs w:val="22"/>
        </w:rPr>
        <w:t xml:space="preserve"> </w:t>
      </w:r>
      <w:proofErr w:type="spellStart"/>
      <w:r w:rsidR="00DF5A62" w:rsidRPr="00EB60F0">
        <w:rPr>
          <w:color w:val="000000"/>
          <w:sz w:val="22"/>
          <w:szCs w:val="22"/>
        </w:rPr>
        <w:t>довідкової</w:t>
      </w:r>
      <w:proofErr w:type="spellEnd"/>
      <w:r w:rsidR="00DF5A62" w:rsidRPr="00EB60F0">
        <w:rPr>
          <w:color w:val="000000"/>
          <w:sz w:val="22"/>
          <w:szCs w:val="22"/>
        </w:rPr>
        <w:t xml:space="preserve"> картотеки </w:t>
      </w:r>
      <w:r>
        <w:rPr>
          <w:color w:val="000000"/>
          <w:sz w:val="22"/>
          <w:szCs w:val="22"/>
          <w:lang w:val="uk-UA"/>
        </w:rPr>
        <w:t>для</w:t>
      </w:r>
      <w:r w:rsidR="00DF5A62" w:rsidRPr="00EB60F0">
        <w:rPr>
          <w:color w:val="000000"/>
          <w:sz w:val="22"/>
          <w:szCs w:val="22"/>
        </w:rPr>
        <w:t xml:space="preserve"> документ</w:t>
      </w:r>
      <w:proofErr w:type="spellStart"/>
      <w:r>
        <w:rPr>
          <w:color w:val="000000"/>
          <w:sz w:val="22"/>
          <w:szCs w:val="22"/>
          <w:lang w:val="uk-UA"/>
        </w:rPr>
        <w:t>ів</w:t>
      </w:r>
      <w:proofErr w:type="spellEnd"/>
      <w:r w:rsidR="00DF5A62" w:rsidRPr="00EB60F0">
        <w:rPr>
          <w:color w:val="000000"/>
          <w:sz w:val="22"/>
          <w:szCs w:val="22"/>
        </w:rPr>
        <w:t xml:space="preserve"> </w:t>
      </w:r>
      <w:proofErr w:type="spellStart"/>
      <w:r w:rsidR="00DF5A62" w:rsidRPr="00EB60F0">
        <w:rPr>
          <w:color w:val="000000"/>
          <w:sz w:val="22"/>
          <w:szCs w:val="22"/>
        </w:rPr>
        <w:t>і</w:t>
      </w:r>
      <w:proofErr w:type="spellEnd"/>
      <w:r w:rsidR="00DF5A62" w:rsidRPr="00EB60F0">
        <w:rPr>
          <w:color w:val="000000"/>
          <w:sz w:val="22"/>
          <w:szCs w:val="22"/>
        </w:rPr>
        <w:t xml:space="preserve"> </w:t>
      </w:r>
      <w:proofErr w:type="spellStart"/>
      <w:r w:rsidR="00DF5A62" w:rsidRPr="00EB60F0">
        <w:rPr>
          <w:color w:val="000000"/>
          <w:sz w:val="22"/>
          <w:szCs w:val="22"/>
        </w:rPr>
        <w:t>складання</w:t>
      </w:r>
      <w:proofErr w:type="spellEnd"/>
      <w:r w:rsidR="00DF5A62" w:rsidRPr="00EB60F0">
        <w:rPr>
          <w:color w:val="000000"/>
          <w:sz w:val="22"/>
          <w:szCs w:val="22"/>
        </w:rPr>
        <w:t xml:space="preserve"> </w:t>
      </w:r>
      <w:proofErr w:type="spellStart"/>
      <w:r w:rsidR="00DF5A62" w:rsidRPr="00EB60F0">
        <w:rPr>
          <w:color w:val="000000"/>
          <w:sz w:val="22"/>
          <w:szCs w:val="22"/>
        </w:rPr>
        <w:t>описів</w:t>
      </w:r>
      <w:proofErr w:type="spellEnd"/>
      <w:r w:rsidR="00DF5A62" w:rsidRPr="00EB60F0">
        <w:rPr>
          <w:color w:val="000000"/>
          <w:sz w:val="22"/>
          <w:szCs w:val="22"/>
        </w:rPr>
        <w:t xml:space="preserve"> справ </w:t>
      </w:r>
      <w:proofErr w:type="spellStart"/>
      <w:r w:rsidR="00DF5A62" w:rsidRPr="00EB60F0">
        <w:rPr>
          <w:color w:val="000000"/>
          <w:sz w:val="22"/>
          <w:szCs w:val="22"/>
        </w:rPr>
        <w:t>постійного</w:t>
      </w:r>
      <w:proofErr w:type="spellEnd"/>
      <w:r w:rsidR="00DF5A62" w:rsidRPr="00EB60F0">
        <w:rPr>
          <w:color w:val="000000"/>
          <w:sz w:val="22"/>
          <w:szCs w:val="22"/>
        </w:rPr>
        <w:t xml:space="preserve"> </w:t>
      </w:r>
      <w:proofErr w:type="spellStart"/>
      <w:r w:rsidR="00DF5A62" w:rsidRPr="00EB60F0">
        <w:rPr>
          <w:color w:val="000000"/>
          <w:sz w:val="22"/>
          <w:szCs w:val="22"/>
        </w:rPr>
        <w:t>і</w:t>
      </w:r>
      <w:proofErr w:type="spellEnd"/>
      <w:r w:rsidR="00DF5A62" w:rsidRPr="00EB60F0">
        <w:rPr>
          <w:color w:val="000000"/>
          <w:sz w:val="22"/>
          <w:szCs w:val="22"/>
        </w:rPr>
        <w:t xml:space="preserve"> </w:t>
      </w:r>
      <w:proofErr w:type="spellStart"/>
      <w:r w:rsidR="00DF5A62" w:rsidRPr="00EB60F0">
        <w:rPr>
          <w:color w:val="000000"/>
          <w:sz w:val="22"/>
          <w:szCs w:val="22"/>
        </w:rPr>
        <w:t>довгострокового</w:t>
      </w:r>
      <w:proofErr w:type="spellEnd"/>
      <w:r w:rsidR="00DF5A62" w:rsidRPr="00EB60F0">
        <w:rPr>
          <w:color w:val="000000"/>
          <w:sz w:val="22"/>
          <w:szCs w:val="22"/>
        </w:rPr>
        <w:t xml:space="preserve"> (</w:t>
      </w:r>
      <w:proofErr w:type="spellStart"/>
      <w:r w:rsidR="00DF5A62" w:rsidRPr="00EB60F0">
        <w:rPr>
          <w:color w:val="000000"/>
          <w:sz w:val="22"/>
          <w:szCs w:val="22"/>
        </w:rPr>
        <w:t>понад</w:t>
      </w:r>
      <w:proofErr w:type="spellEnd"/>
      <w:r w:rsidR="00DF5A62" w:rsidRPr="00EB60F0">
        <w:rPr>
          <w:color w:val="000000"/>
          <w:sz w:val="22"/>
          <w:szCs w:val="22"/>
        </w:rPr>
        <w:t xml:space="preserve"> 10 </w:t>
      </w:r>
      <w:proofErr w:type="spellStart"/>
      <w:r w:rsidR="00DF5A62" w:rsidRPr="00EB60F0">
        <w:rPr>
          <w:color w:val="000000"/>
          <w:sz w:val="22"/>
          <w:szCs w:val="22"/>
        </w:rPr>
        <w:t>років</w:t>
      </w:r>
      <w:proofErr w:type="spellEnd"/>
      <w:r w:rsidR="00DF5A62" w:rsidRPr="00EB60F0">
        <w:rPr>
          <w:color w:val="000000"/>
          <w:sz w:val="22"/>
          <w:szCs w:val="22"/>
        </w:rPr>
        <w:t xml:space="preserve">) </w:t>
      </w:r>
      <w:proofErr w:type="spellStart"/>
      <w:r w:rsidR="00DF5A62" w:rsidRPr="00EB60F0">
        <w:rPr>
          <w:color w:val="000000"/>
          <w:sz w:val="22"/>
          <w:szCs w:val="22"/>
        </w:rPr>
        <w:t>збереження</w:t>
      </w:r>
      <w:proofErr w:type="spellEnd"/>
      <w:r w:rsidR="00DF5A62" w:rsidRPr="00EB60F0">
        <w:rPr>
          <w:color w:val="000000"/>
          <w:sz w:val="22"/>
          <w:szCs w:val="22"/>
        </w:rPr>
        <w:t>,</w:t>
      </w:r>
      <w:r w:rsidR="004203A0">
        <w:rPr>
          <w:color w:val="000000"/>
          <w:sz w:val="22"/>
          <w:szCs w:val="22"/>
          <w:lang w:val="uk-UA"/>
        </w:rPr>
        <w:t xml:space="preserve"> </w:t>
      </w:r>
      <w:proofErr w:type="spellStart"/>
      <w:r w:rsidR="00DF5A62" w:rsidRPr="00EB60F0">
        <w:rPr>
          <w:color w:val="000000"/>
          <w:sz w:val="22"/>
          <w:szCs w:val="22"/>
        </w:rPr>
        <w:t>переданих</w:t>
      </w:r>
      <w:proofErr w:type="spellEnd"/>
      <w:r w:rsidR="004203A0">
        <w:rPr>
          <w:color w:val="000000"/>
          <w:sz w:val="22"/>
          <w:szCs w:val="22"/>
          <w:lang w:val="uk-UA"/>
        </w:rPr>
        <w:t xml:space="preserve"> </w:t>
      </w:r>
      <w:r w:rsidR="004203A0">
        <w:rPr>
          <w:color w:val="000000"/>
          <w:sz w:val="22"/>
          <w:szCs w:val="22"/>
        </w:rPr>
        <w:t>в</w:t>
      </w:r>
      <w:r w:rsidR="004203A0">
        <w:rPr>
          <w:color w:val="000000"/>
          <w:sz w:val="22"/>
          <w:szCs w:val="22"/>
          <w:lang w:val="uk-UA"/>
        </w:rPr>
        <w:t xml:space="preserve"> </w:t>
      </w:r>
      <w:proofErr w:type="spellStart"/>
      <w:proofErr w:type="gramStart"/>
      <w:r w:rsidR="00DF5A62" w:rsidRPr="00EB60F0">
        <w:rPr>
          <w:color w:val="000000"/>
          <w:sz w:val="22"/>
          <w:szCs w:val="22"/>
        </w:rPr>
        <w:t>арх</w:t>
      </w:r>
      <w:proofErr w:type="gramEnd"/>
      <w:r w:rsidR="00DF5A62" w:rsidRPr="00EB60F0">
        <w:rPr>
          <w:color w:val="000000"/>
          <w:sz w:val="22"/>
          <w:szCs w:val="22"/>
        </w:rPr>
        <w:t>ів</w:t>
      </w:r>
      <w:proofErr w:type="spellEnd"/>
      <w:r w:rsidR="004203A0">
        <w:rPr>
          <w:color w:val="000000"/>
          <w:sz w:val="22"/>
          <w:szCs w:val="22"/>
          <w:lang w:val="uk-UA"/>
        </w:rPr>
        <w:t xml:space="preserve"> </w:t>
      </w:r>
      <w:proofErr w:type="spellStart"/>
      <w:r w:rsidR="00DF5A62" w:rsidRPr="00EB60F0">
        <w:rPr>
          <w:color w:val="000000"/>
          <w:sz w:val="22"/>
          <w:szCs w:val="22"/>
        </w:rPr>
        <w:t>підприємства</w:t>
      </w:r>
      <w:proofErr w:type="spellEnd"/>
      <w:r w:rsidR="00DF5A62" w:rsidRPr="00EB60F0">
        <w:rPr>
          <w:color w:val="000000"/>
          <w:sz w:val="22"/>
          <w:szCs w:val="22"/>
        </w:rPr>
        <w:t>.</w:t>
      </w:r>
      <w:r w:rsidR="004203A0">
        <w:rPr>
          <w:color w:val="000000"/>
          <w:sz w:val="22"/>
          <w:szCs w:val="22"/>
          <w:lang w:val="uk-UA"/>
        </w:rPr>
        <w:t xml:space="preserve"> </w:t>
      </w:r>
    </w:p>
    <w:p w:rsidR="00D41A11" w:rsidRDefault="009B21A5" w:rsidP="00D41A11">
      <w:pPr>
        <w:pStyle w:val="ae"/>
        <w:shd w:val="clear" w:color="auto" w:fill="FFFFFF"/>
        <w:spacing w:before="0" w:beforeAutospacing="0" w:after="0" w:afterAutospacing="0"/>
        <w:ind w:right="-86" w:firstLine="566"/>
        <w:jc w:val="both"/>
        <w:rPr>
          <w:color w:val="000000"/>
          <w:sz w:val="22"/>
          <w:szCs w:val="22"/>
          <w:lang w:val="uk-UA"/>
        </w:rPr>
      </w:pPr>
      <w:r w:rsidRPr="00EB60F0">
        <w:rPr>
          <w:color w:val="000000"/>
          <w:sz w:val="22"/>
          <w:szCs w:val="22"/>
          <w:lang w:val="uk-UA"/>
        </w:rPr>
        <w:t>Підкресліть, що н</w:t>
      </w:r>
      <w:r w:rsidR="00DF5A62" w:rsidRPr="00EB60F0">
        <w:rPr>
          <w:color w:val="000000"/>
          <w:sz w:val="22"/>
          <w:szCs w:val="22"/>
          <w:lang w:val="uk-UA"/>
        </w:rPr>
        <w:t xml:space="preserve">оменклатура справ </w:t>
      </w:r>
      <w:r w:rsidR="005F6C95">
        <w:rPr>
          <w:color w:val="000000"/>
          <w:sz w:val="22"/>
          <w:szCs w:val="22"/>
          <w:lang w:val="uk-UA"/>
        </w:rPr>
        <w:t>і</w:t>
      </w:r>
      <w:r w:rsidR="00DF5A62" w:rsidRPr="00EB60F0">
        <w:rPr>
          <w:color w:val="000000"/>
          <w:sz w:val="22"/>
          <w:szCs w:val="22"/>
          <w:lang w:val="uk-UA"/>
        </w:rPr>
        <w:t xml:space="preserve">з грифом </w:t>
      </w:r>
      <w:r w:rsidRPr="00EB60F0">
        <w:rPr>
          <w:color w:val="000000"/>
          <w:sz w:val="22"/>
          <w:szCs w:val="22"/>
          <w:lang w:val="uk-UA"/>
        </w:rPr>
        <w:t>«</w:t>
      </w:r>
      <w:r w:rsidR="00DF5A62" w:rsidRPr="00EB60F0">
        <w:rPr>
          <w:color w:val="000000"/>
          <w:sz w:val="22"/>
          <w:szCs w:val="22"/>
          <w:lang w:val="uk-UA"/>
        </w:rPr>
        <w:t>Для службового користування</w:t>
      </w:r>
      <w:r w:rsidRPr="00EB60F0">
        <w:rPr>
          <w:color w:val="000000"/>
          <w:sz w:val="22"/>
          <w:szCs w:val="22"/>
          <w:lang w:val="uk-UA"/>
        </w:rPr>
        <w:t xml:space="preserve">» </w:t>
      </w:r>
      <w:r w:rsidR="00DF5A62" w:rsidRPr="00EB60F0">
        <w:rPr>
          <w:color w:val="000000"/>
          <w:sz w:val="22"/>
          <w:szCs w:val="22"/>
          <w:lang w:val="uk-UA"/>
        </w:rPr>
        <w:t xml:space="preserve"> повинна бути самостійним документом, її не </w:t>
      </w:r>
      <w:r w:rsidR="005F6C95">
        <w:rPr>
          <w:color w:val="000000"/>
          <w:sz w:val="22"/>
          <w:szCs w:val="22"/>
          <w:lang w:val="uk-UA"/>
        </w:rPr>
        <w:t>потрібно</w:t>
      </w:r>
      <w:r w:rsidR="00DF5A62" w:rsidRPr="00EB60F0">
        <w:rPr>
          <w:color w:val="000000"/>
          <w:sz w:val="22"/>
          <w:szCs w:val="22"/>
          <w:lang w:val="uk-UA"/>
        </w:rPr>
        <w:t xml:space="preserve"> поєднувати з номенклатурою відкритих справ, тому що склад граф цих </w:t>
      </w:r>
      <w:proofErr w:type="spellStart"/>
      <w:r w:rsidR="00DF5A62" w:rsidRPr="00EB60F0">
        <w:rPr>
          <w:color w:val="000000"/>
          <w:sz w:val="22"/>
          <w:szCs w:val="22"/>
          <w:lang w:val="uk-UA"/>
        </w:rPr>
        <w:t>номенклатур</w:t>
      </w:r>
      <w:proofErr w:type="spellEnd"/>
      <w:r w:rsidR="00DF5A62" w:rsidRPr="00EB60F0">
        <w:rPr>
          <w:color w:val="000000"/>
          <w:sz w:val="22"/>
          <w:szCs w:val="22"/>
          <w:lang w:val="uk-UA"/>
        </w:rPr>
        <w:t xml:space="preserve"> має істотні розходження.</w:t>
      </w:r>
      <w:r w:rsidR="00C413F4">
        <w:rPr>
          <w:color w:val="000000"/>
          <w:sz w:val="22"/>
          <w:szCs w:val="22"/>
          <w:lang w:val="uk-UA"/>
        </w:rPr>
        <w:t xml:space="preserve"> </w:t>
      </w:r>
      <w:r w:rsidR="00DF5A62" w:rsidRPr="00EB60F0">
        <w:rPr>
          <w:color w:val="000000"/>
          <w:sz w:val="22"/>
          <w:szCs w:val="22"/>
        </w:rPr>
        <w:t xml:space="preserve">Номенклатура </w:t>
      </w:r>
      <w:proofErr w:type="spellStart"/>
      <w:r w:rsidR="00DF5A62" w:rsidRPr="00EB60F0">
        <w:rPr>
          <w:color w:val="000000"/>
          <w:sz w:val="22"/>
          <w:szCs w:val="22"/>
        </w:rPr>
        <w:t>конфіденційних</w:t>
      </w:r>
      <w:proofErr w:type="spellEnd"/>
      <w:r w:rsidR="00DF5A62" w:rsidRPr="00EB60F0">
        <w:rPr>
          <w:color w:val="000000"/>
          <w:sz w:val="22"/>
          <w:szCs w:val="22"/>
        </w:rPr>
        <w:t xml:space="preserve"> справ </w:t>
      </w:r>
      <w:r w:rsidR="005F6C95">
        <w:rPr>
          <w:color w:val="000000"/>
          <w:sz w:val="22"/>
          <w:szCs w:val="22"/>
          <w:lang w:val="uk-UA"/>
        </w:rPr>
        <w:t>і</w:t>
      </w:r>
      <w:proofErr w:type="spellStart"/>
      <w:r w:rsidR="00DF5A62" w:rsidRPr="00EB60F0">
        <w:rPr>
          <w:color w:val="000000"/>
          <w:sz w:val="22"/>
          <w:szCs w:val="22"/>
        </w:rPr>
        <w:t>з</w:t>
      </w:r>
      <w:proofErr w:type="spellEnd"/>
      <w:r w:rsidR="00DF5A62" w:rsidRPr="00EB60F0">
        <w:rPr>
          <w:color w:val="000000"/>
          <w:sz w:val="22"/>
          <w:szCs w:val="22"/>
        </w:rPr>
        <w:t xml:space="preserve"> грифом </w:t>
      </w:r>
      <w:r w:rsidR="00721B7F" w:rsidRPr="00EB60F0">
        <w:rPr>
          <w:color w:val="000000"/>
          <w:sz w:val="22"/>
          <w:szCs w:val="22"/>
          <w:lang w:val="uk-UA"/>
        </w:rPr>
        <w:t>«</w:t>
      </w:r>
      <w:r w:rsidR="00DF5A62" w:rsidRPr="00EB60F0">
        <w:rPr>
          <w:color w:val="000000"/>
          <w:sz w:val="22"/>
          <w:szCs w:val="22"/>
        </w:rPr>
        <w:t xml:space="preserve">Для </w:t>
      </w:r>
      <w:proofErr w:type="spellStart"/>
      <w:r w:rsidR="00DF5A62" w:rsidRPr="00EB60F0">
        <w:rPr>
          <w:color w:val="000000"/>
          <w:sz w:val="22"/>
          <w:szCs w:val="22"/>
        </w:rPr>
        <w:t>службового</w:t>
      </w:r>
      <w:proofErr w:type="spellEnd"/>
      <w:r w:rsidR="00DF5A62" w:rsidRPr="00EB60F0">
        <w:rPr>
          <w:color w:val="000000"/>
          <w:sz w:val="22"/>
          <w:szCs w:val="22"/>
        </w:rPr>
        <w:t xml:space="preserve"> </w:t>
      </w:r>
      <w:proofErr w:type="spellStart"/>
      <w:r w:rsidR="00DF5A62" w:rsidRPr="00EB60F0">
        <w:rPr>
          <w:color w:val="000000"/>
          <w:sz w:val="22"/>
          <w:szCs w:val="22"/>
        </w:rPr>
        <w:t>користування</w:t>
      </w:r>
      <w:proofErr w:type="spellEnd"/>
      <w:r w:rsidR="00721B7F" w:rsidRPr="00EB60F0">
        <w:rPr>
          <w:color w:val="000000"/>
          <w:sz w:val="22"/>
          <w:szCs w:val="22"/>
          <w:lang w:val="uk-UA"/>
        </w:rPr>
        <w:t>»</w:t>
      </w:r>
      <w:r w:rsidR="00DF5A62" w:rsidRPr="00EB60F0">
        <w:rPr>
          <w:color w:val="000000"/>
          <w:sz w:val="22"/>
          <w:szCs w:val="22"/>
        </w:rPr>
        <w:t xml:space="preserve"> </w:t>
      </w:r>
      <w:proofErr w:type="spellStart"/>
      <w:r w:rsidR="00DF5A62" w:rsidRPr="00EB60F0">
        <w:rPr>
          <w:color w:val="000000"/>
          <w:sz w:val="22"/>
          <w:szCs w:val="22"/>
        </w:rPr>
        <w:t>розробляється</w:t>
      </w:r>
      <w:proofErr w:type="spellEnd"/>
      <w:r w:rsidR="00DF5A62" w:rsidRPr="00EB60F0">
        <w:rPr>
          <w:color w:val="000000"/>
          <w:sz w:val="22"/>
          <w:szCs w:val="22"/>
        </w:rPr>
        <w:t xml:space="preserve"> для </w:t>
      </w:r>
      <w:proofErr w:type="spellStart"/>
      <w:proofErr w:type="gramStart"/>
      <w:r w:rsidR="00DF5A62" w:rsidRPr="00EB60F0">
        <w:rPr>
          <w:color w:val="000000"/>
          <w:sz w:val="22"/>
          <w:szCs w:val="22"/>
        </w:rPr>
        <w:lastRenderedPageBreak/>
        <w:t>п</w:t>
      </w:r>
      <w:proofErr w:type="gramEnd"/>
      <w:r w:rsidR="00DF5A62" w:rsidRPr="00EB60F0">
        <w:rPr>
          <w:color w:val="000000"/>
          <w:sz w:val="22"/>
          <w:szCs w:val="22"/>
        </w:rPr>
        <w:t>ідприємства</w:t>
      </w:r>
      <w:proofErr w:type="spellEnd"/>
      <w:r w:rsidR="00DF5A62" w:rsidRPr="00EB60F0">
        <w:rPr>
          <w:color w:val="000000"/>
          <w:sz w:val="22"/>
          <w:szCs w:val="22"/>
        </w:rPr>
        <w:t xml:space="preserve"> в </w:t>
      </w:r>
      <w:proofErr w:type="spellStart"/>
      <w:r w:rsidR="00DF5A62" w:rsidRPr="00EB60F0">
        <w:rPr>
          <w:color w:val="000000"/>
          <w:sz w:val="22"/>
          <w:szCs w:val="22"/>
        </w:rPr>
        <w:t>цілому</w:t>
      </w:r>
      <w:proofErr w:type="spellEnd"/>
      <w:r w:rsidR="00DF5A62" w:rsidRPr="00EB60F0">
        <w:rPr>
          <w:color w:val="000000"/>
          <w:sz w:val="22"/>
          <w:szCs w:val="22"/>
        </w:rPr>
        <w:t xml:space="preserve"> (</w:t>
      </w:r>
      <w:proofErr w:type="spellStart"/>
      <w:r w:rsidR="00DF5A62" w:rsidRPr="00EB60F0">
        <w:rPr>
          <w:color w:val="000000"/>
          <w:sz w:val="22"/>
          <w:szCs w:val="22"/>
        </w:rPr>
        <w:t>зведена</w:t>
      </w:r>
      <w:proofErr w:type="spellEnd"/>
      <w:r w:rsidR="00DF5A62" w:rsidRPr="00EB60F0">
        <w:rPr>
          <w:color w:val="000000"/>
          <w:sz w:val="22"/>
          <w:szCs w:val="22"/>
        </w:rPr>
        <w:t xml:space="preserve"> номенклатура справ). Вона </w:t>
      </w:r>
      <w:proofErr w:type="spellStart"/>
      <w:r w:rsidR="00DF5A62" w:rsidRPr="00EB60F0">
        <w:rPr>
          <w:color w:val="000000"/>
          <w:sz w:val="22"/>
          <w:szCs w:val="22"/>
        </w:rPr>
        <w:t>складається</w:t>
      </w:r>
      <w:proofErr w:type="spellEnd"/>
      <w:r w:rsidR="00DF5A62" w:rsidRPr="00EB60F0">
        <w:rPr>
          <w:color w:val="000000"/>
          <w:sz w:val="22"/>
          <w:szCs w:val="22"/>
        </w:rPr>
        <w:t xml:space="preserve"> на </w:t>
      </w:r>
      <w:proofErr w:type="spellStart"/>
      <w:r w:rsidR="00DF5A62" w:rsidRPr="00EB60F0">
        <w:rPr>
          <w:color w:val="000000"/>
          <w:sz w:val="22"/>
          <w:szCs w:val="22"/>
        </w:rPr>
        <w:t>кожен</w:t>
      </w:r>
      <w:proofErr w:type="spellEnd"/>
      <w:r w:rsidR="00DF5A62" w:rsidRPr="00EB60F0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="00DF5A62" w:rsidRPr="00EB60F0">
        <w:rPr>
          <w:color w:val="000000"/>
          <w:sz w:val="22"/>
          <w:szCs w:val="22"/>
        </w:rPr>
        <w:t>р</w:t>
      </w:r>
      <w:proofErr w:type="gramEnd"/>
      <w:r w:rsidR="00DF5A62" w:rsidRPr="00EB60F0">
        <w:rPr>
          <w:color w:val="000000"/>
          <w:sz w:val="22"/>
          <w:szCs w:val="22"/>
        </w:rPr>
        <w:t>ік</w:t>
      </w:r>
      <w:proofErr w:type="spellEnd"/>
      <w:r w:rsidR="00DF5A62" w:rsidRPr="00EB60F0">
        <w:rPr>
          <w:color w:val="000000"/>
          <w:sz w:val="22"/>
          <w:szCs w:val="22"/>
        </w:rPr>
        <w:t xml:space="preserve"> (</w:t>
      </w:r>
      <w:proofErr w:type="spellStart"/>
      <w:r w:rsidR="00DF5A62" w:rsidRPr="00EB60F0">
        <w:rPr>
          <w:color w:val="000000"/>
          <w:sz w:val="22"/>
          <w:szCs w:val="22"/>
        </w:rPr>
        <w:t>наприкінці</w:t>
      </w:r>
      <w:proofErr w:type="spellEnd"/>
      <w:r w:rsidR="00DF5A62" w:rsidRPr="00EB60F0">
        <w:rPr>
          <w:color w:val="000000"/>
          <w:sz w:val="22"/>
          <w:szCs w:val="22"/>
        </w:rPr>
        <w:t xml:space="preserve"> поточного року на </w:t>
      </w:r>
      <w:proofErr w:type="spellStart"/>
      <w:r w:rsidR="00DF5A62" w:rsidRPr="00EB60F0">
        <w:rPr>
          <w:color w:val="000000"/>
          <w:sz w:val="22"/>
          <w:szCs w:val="22"/>
        </w:rPr>
        <w:t>наступний</w:t>
      </w:r>
      <w:proofErr w:type="spellEnd"/>
      <w:r w:rsidR="00DF5A62" w:rsidRPr="00EB60F0">
        <w:rPr>
          <w:color w:val="000000"/>
          <w:sz w:val="22"/>
          <w:szCs w:val="22"/>
        </w:rPr>
        <w:t xml:space="preserve"> </w:t>
      </w:r>
      <w:proofErr w:type="spellStart"/>
      <w:r w:rsidR="00DF5A62" w:rsidRPr="00EB60F0">
        <w:rPr>
          <w:color w:val="000000"/>
          <w:sz w:val="22"/>
          <w:szCs w:val="22"/>
        </w:rPr>
        <w:t>рік</w:t>
      </w:r>
      <w:proofErr w:type="spellEnd"/>
      <w:r w:rsidR="00DF5A62" w:rsidRPr="00EB60F0">
        <w:rPr>
          <w:color w:val="000000"/>
          <w:sz w:val="22"/>
          <w:szCs w:val="22"/>
        </w:rPr>
        <w:t xml:space="preserve"> ) </w:t>
      </w:r>
      <w:proofErr w:type="spellStart"/>
      <w:r w:rsidR="00DF5A62" w:rsidRPr="00EB60F0">
        <w:rPr>
          <w:color w:val="000000"/>
          <w:sz w:val="22"/>
          <w:szCs w:val="22"/>
        </w:rPr>
        <w:t>підрозділом</w:t>
      </w:r>
      <w:proofErr w:type="spellEnd"/>
      <w:r w:rsidR="00DF5A62" w:rsidRPr="00EB60F0">
        <w:rPr>
          <w:color w:val="000000"/>
          <w:sz w:val="22"/>
          <w:szCs w:val="22"/>
        </w:rPr>
        <w:t xml:space="preserve"> </w:t>
      </w:r>
      <w:proofErr w:type="spellStart"/>
      <w:r w:rsidR="00DF5A62" w:rsidRPr="00EB60F0">
        <w:rPr>
          <w:color w:val="000000"/>
          <w:sz w:val="22"/>
          <w:szCs w:val="22"/>
        </w:rPr>
        <w:t>конфіденційного</w:t>
      </w:r>
      <w:proofErr w:type="spellEnd"/>
      <w:r w:rsidR="00DF5A62" w:rsidRPr="00EB60F0">
        <w:rPr>
          <w:color w:val="000000"/>
          <w:sz w:val="22"/>
          <w:szCs w:val="22"/>
        </w:rPr>
        <w:t xml:space="preserve"> </w:t>
      </w:r>
      <w:proofErr w:type="spellStart"/>
      <w:r w:rsidR="00DF5A62" w:rsidRPr="00EB60F0">
        <w:rPr>
          <w:color w:val="000000"/>
          <w:sz w:val="22"/>
          <w:szCs w:val="22"/>
        </w:rPr>
        <w:t>діловодства</w:t>
      </w:r>
      <w:proofErr w:type="spellEnd"/>
      <w:r w:rsidR="00DF5A62" w:rsidRPr="00EB60F0">
        <w:rPr>
          <w:color w:val="000000"/>
          <w:sz w:val="22"/>
          <w:szCs w:val="22"/>
        </w:rPr>
        <w:t xml:space="preserve"> на </w:t>
      </w:r>
      <w:proofErr w:type="spellStart"/>
      <w:r w:rsidR="00DF5A62" w:rsidRPr="00EB60F0">
        <w:rPr>
          <w:color w:val="000000"/>
          <w:sz w:val="22"/>
          <w:szCs w:val="22"/>
        </w:rPr>
        <w:t>основі</w:t>
      </w:r>
      <w:proofErr w:type="spellEnd"/>
      <w:r w:rsidR="00DF5A62" w:rsidRPr="00EB60F0">
        <w:rPr>
          <w:color w:val="000000"/>
          <w:sz w:val="22"/>
          <w:szCs w:val="22"/>
        </w:rPr>
        <w:t xml:space="preserve"> </w:t>
      </w:r>
      <w:proofErr w:type="spellStart"/>
      <w:r w:rsidR="00DF5A62" w:rsidRPr="00EB60F0">
        <w:rPr>
          <w:color w:val="000000"/>
          <w:sz w:val="22"/>
          <w:szCs w:val="22"/>
        </w:rPr>
        <w:t>письмових</w:t>
      </w:r>
      <w:proofErr w:type="spellEnd"/>
      <w:r w:rsidR="00DF5A62" w:rsidRPr="00EB60F0">
        <w:rPr>
          <w:color w:val="000000"/>
          <w:sz w:val="22"/>
          <w:szCs w:val="22"/>
        </w:rPr>
        <w:t xml:space="preserve"> </w:t>
      </w:r>
      <w:proofErr w:type="spellStart"/>
      <w:r w:rsidR="00DF5A62" w:rsidRPr="00EB60F0">
        <w:rPr>
          <w:color w:val="000000"/>
          <w:sz w:val="22"/>
          <w:szCs w:val="22"/>
        </w:rPr>
        <w:t>пропозицій</w:t>
      </w:r>
      <w:proofErr w:type="spellEnd"/>
      <w:r w:rsidR="00DF5A62" w:rsidRPr="00EB60F0">
        <w:rPr>
          <w:color w:val="000000"/>
          <w:sz w:val="22"/>
          <w:szCs w:val="22"/>
        </w:rPr>
        <w:t xml:space="preserve"> </w:t>
      </w:r>
      <w:proofErr w:type="spellStart"/>
      <w:r w:rsidR="00DF5A62" w:rsidRPr="00EB60F0">
        <w:rPr>
          <w:color w:val="000000"/>
          <w:sz w:val="22"/>
          <w:szCs w:val="22"/>
        </w:rPr>
        <w:t>структурних</w:t>
      </w:r>
      <w:proofErr w:type="spellEnd"/>
      <w:r w:rsidR="00DF5A62" w:rsidRPr="00EB60F0">
        <w:rPr>
          <w:color w:val="000000"/>
          <w:sz w:val="22"/>
          <w:szCs w:val="22"/>
        </w:rPr>
        <w:t xml:space="preserve"> </w:t>
      </w:r>
      <w:proofErr w:type="spellStart"/>
      <w:r w:rsidR="00DF5A62" w:rsidRPr="00EB60F0">
        <w:rPr>
          <w:color w:val="000000"/>
          <w:sz w:val="22"/>
          <w:szCs w:val="22"/>
        </w:rPr>
        <w:t>підрозділів</w:t>
      </w:r>
      <w:proofErr w:type="spellEnd"/>
      <w:r w:rsidR="00DF5A62" w:rsidRPr="00EB60F0">
        <w:rPr>
          <w:color w:val="000000"/>
          <w:sz w:val="22"/>
          <w:szCs w:val="22"/>
        </w:rPr>
        <w:t xml:space="preserve"> установи. </w:t>
      </w:r>
      <w:proofErr w:type="spellStart"/>
      <w:r w:rsidR="005876DC" w:rsidRPr="00EB60F0">
        <w:rPr>
          <w:color w:val="000000"/>
          <w:sz w:val="22"/>
          <w:szCs w:val="22"/>
        </w:rPr>
        <w:t>Крім</w:t>
      </w:r>
      <w:proofErr w:type="spellEnd"/>
      <w:r w:rsidR="005876DC" w:rsidRPr="00EB60F0">
        <w:rPr>
          <w:color w:val="000000"/>
          <w:sz w:val="22"/>
          <w:szCs w:val="22"/>
        </w:rPr>
        <w:t xml:space="preserve"> того, у номенклатуру </w:t>
      </w:r>
      <w:proofErr w:type="spellStart"/>
      <w:r w:rsidR="005876DC" w:rsidRPr="00EB60F0">
        <w:rPr>
          <w:color w:val="000000"/>
          <w:sz w:val="22"/>
          <w:szCs w:val="22"/>
        </w:rPr>
        <w:t>включаються</w:t>
      </w:r>
      <w:proofErr w:type="spellEnd"/>
      <w:r w:rsidR="005876DC" w:rsidRPr="00EB60F0">
        <w:rPr>
          <w:color w:val="000000"/>
          <w:sz w:val="22"/>
          <w:szCs w:val="22"/>
        </w:rPr>
        <w:t xml:space="preserve"> </w:t>
      </w:r>
      <w:proofErr w:type="spellStart"/>
      <w:r w:rsidR="005876DC" w:rsidRPr="00EB60F0">
        <w:rPr>
          <w:color w:val="000000"/>
          <w:sz w:val="22"/>
          <w:szCs w:val="22"/>
        </w:rPr>
        <w:t>конфіденційні</w:t>
      </w:r>
      <w:proofErr w:type="spellEnd"/>
      <w:r w:rsidR="005876DC" w:rsidRPr="00EB60F0">
        <w:rPr>
          <w:color w:val="000000"/>
          <w:sz w:val="22"/>
          <w:szCs w:val="22"/>
        </w:rPr>
        <w:t xml:space="preserve"> </w:t>
      </w:r>
      <w:proofErr w:type="spellStart"/>
      <w:r w:rsidR="005876DC" w:rsidRPr="00EB60F0">
        <w:rPr>
          <w:color w:val="000000"/>
          <w:sz w:val="22"/>
          <w:szCs w:val="22"/>
        </w:rPr>
        <w:t>справи</w:t>
      </w:r>
      <w:proofErr w:type="spellEnd"/>
      <w:r w:rsidR="005876DC" w:rsidRPr="00EB60F0">
        <w:rPr>
          <w:color w:val="000000"/>
          <w:sz w:val="22"/>
          <w:szCs w:val="22"/>
        </w:rPr>
        <w:t xml:space="preserve"> </w:t>
      </w:r>
      <w:r w:rsidR="002B7C37">
        <w:rPr>
          <w:color w:val="000000"/>
          <w:sz w:val="22"/>
          <w:szCs w:val="22"/>
          <w:lang w:val="uk-UA"/>
        </w:rPr>
        <w:t>і</w:t>
      </w:r>
      <w:proofErr w:type="spellStart"/>
      <w:r w:rsidR="005876DC" w:rsidRPr="00EB60F0">
        <w:rPr>
          <w:color w:val="000000"/>
          <w:sz w:val="22"/>
          <w:szCs w:val="22"/>
        </w:rPr>
        <w:t>з</w:t>
      </w:r>
      <w:proofErr w:type="spellEnd"/>
      <w:r w:rsidR="005876DC" w:rsidRPr="00EB60F0">
        <w:rPr>
          <w:color w:val="000000"/>
          <w:sz w:val="22"/>
          <w:szCs w:val="22"/>
        </w:rPr>
        <w:t xml:space="preserve"> грифом </w:t>
      </w:r>
      <w:r w:rsidR="005876DC" w:rsidRPr="00EB60F0">
        <w:rPr>
          <w:color w:val="000000"/>
          <w:sz w:val="22"/>
          <w:szCs w:val="22"/>
          <w:lang w:val="uk-UA"/>
        </w:rPr>
        <w:t>«</w:t>
      </w:r>
      <w:r w:rsidR="005876DC" w:rsidRPr="00EB60F0">
        <w:rPr>
          <w:color w:val="000000"/>
          <w:sz w:val="22"/>
          <w:szCs w:val="22"/>
        </w:rPr>
        <w:t xml:space="preserve">Для </w:t>
      </w:r>
      <w:proofErr w:type="spellStart"/>
      <w:r w:rsidR="005876DC" w:rsidRPr="00EB60F0">
        <w:rPr>
          <w:color w:val="000000"/>
          <w:sz w:val="22"/>
          <w:szCs w:val="22"/>
        </w:rPr>
        <w:t>службового</w:t>
      </w:r>
      <w:proofErr w:type="spellEnd"/>
      <w:r w:rsidR="005876DC" w:rsidRPr="00EB60F0">
        <w:rPr>
          <w:color w:val="000000"/>
          <w:sz w:val="22"/>
          <w:szCs w:val="22"/>
        </w:rPr>
        <w:t xml:space="preserve"> </w:t>
      </w:r>
      <w:proofErr w:type="spellStart"/>
      <w:r w:rsidR="005876DC" w:rsidRPr="00EB60F0">
        <w:rPr>
          <w:color w:val="000000"/>
          <w:sz w:val="22"/>
          <w:szCs w:val="22"/>
        </w:rPr>
        <w:t>користування</w:t>
      </w:r>
      <w:proofErr w:type="spellEnd"/>
      <w:r w:rsidR="005876DC" w:rsidRPr="00EB60F0">
        <w:rPr>
          <w:color w:val="000000"/>
          <w:sz w:val="22"/>
          <w:szCs w:val="22"/>
          <w:lang w:val="uk-UA"/>
        </w:rPr>
        <w:t>»</w:t>
      </w:r>
      <w:r w:rsidR="005876DC" w:rsidRPr="00EB60F0">
        <w:rPr>
          <w:color w:val="000000"/>
          <w:sz w:val="22"/>
          <w:szCs w:val="22"/>
        </w:rPr>
        <w:t xml:space="preserve">, </w:t>
      </w:r>
      <w:proofErr w:type="spellStart"/>
      <w:r w:rsidR="005876DC" w:rsidRPr="00EB60F0">
        <w:rPr>
          <w:color w:val="000000"/>
          <w:sz w:val="22"/>
          <w:szCs w:val="22"/>
        </w:rPr>
        <w:t>що</w:t>
      </w:r>
      <w:proofErr w:type="spellEnd"/>
      <w:r w:rsidR="005876DC" w:rsidRPr="00EB60F0">
        <w:rPr>
          <w:color w:val="000000"/>
          <w:sz w:val="22"/>
          <w:szCs w:val="22"/>
        </w:rPr>
        <w:t xml:space="preserve"> </w:t>
      </w:r>
      <w:proofErr w:type="spellStart"/>
      <w:r w:rsidR="005876DC" w:rsidRPr="00EB60F0">
        <w:rPr>
          <w:color w:val="000000"/>
          <w:sz w:val="22"/>
          <w:szCs w:val="22"/>
        </w:rPr>
        <w:t>надійшли</w:t>
      </w:r>
      <w:proofErr w:type="spellEnd"/>
      <w:r w:rsidR="005876DC" w:rsidRPr="00EB60F0">
        <w:rPr>
          <w:color w:val="000000"/>
          <w:sz w:val="22"/>
          <w:szCs w:val="22"/>
        </w:rPr>
        <w:t xml:space="preserve"> </w:t>
      </w:r>
      <w:proofErr w:type="spellStart"/>
      <w:r w:rsidR="005876DC" w:rsidRPr="00EB60F0">
        <w:rPr>
          <w:color w:val="000000"/>
          <w:sz w:val="22"/>
          <w:szCs w:val="22"/>
        </w:rPr>
        <w:t>з</w:t>
      </w:r>
      <w:proofErr w:type="spellEnd"/>
      <w:r w:rsidR="005876DC" w:rsidRPr="00EB60F0">
        <w:rPr>
          <w:color w:val="000000"/>
          <w:sz w:val="22"/>
          <w:szCs w:val="22"/>
        </w:rPr>
        <w:t xml:space="preserve"> </w:t>
      </w:r>
      <w:proofErr w:type="spellStart"/>
      <w:r w:rsidR="005876DC" w:rsidRPr="00EB60F0">
        <w:rPr>
          <w:color w:val="000000"/>
          <w:sz w:val="22"/>
          <w:szCs w:val="22"/>
        </w:rPr>
        <w:t>інших</w:t>
      </w:r>
      <w:proofErr w:type="spellEnd"/>
      <w:r w:rsidR="005876DC" w:rsidRPr="00EB60F0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="005876DC" w:rsidRPr="00EB60F0">
        <w:rPr>
          <w:color w:val="000000"/>
          <w:sz w:val="22"/>
          <w:szCs w:val="22"/>
        </w:rPr>
        <w:t>п</w:t>
      </w:r>
      <w:proofErr w:type="gramEnd"/>
      <w:r w:rsidR="005876DC" w:rsidRPr="00EB60F0">
        <w:rPr>
          <w:color w:val="000000"/>
          <w:sz w:val="22"/>
          <w:szCs w:val="22"/>
        </w:rPr>
        <w:t>ідприємств</w:t>
      </w:r>
      <w:proofErr w:type="spellEnd"/>
      <w:r w:rsidR="005876DC" w:rsidRPr="00EB60F0">
        <w:rPr>
          <w:color w:val="000000"/>
          <w:sz w:val="22"/>
          <w:szCs w:val="22"/>
        </w:rPr>
        <w:t xml:space="preserve">: </w:t>
      </w:r>
      <w:proofErr w:type="spellStart"/>
      <w:r w:rsidR="005876DC" w:rsidRPr="00EB60F0">
        <w:rPr>
          <w:color w:val="000000"/>
          <w:sz w:val="22"/>
          <w:szCs w:val="22"/>
        </w:rPr>
        <w:t>закриті</w:t>
      </w:r>
      <w:proofErr w:type="spellEnd"/>
      <w:r w:rsidR="005876DC" w:rsidRPr="00EB60F0">
        <w:rPr>
          <w:color w:val="000000"/>
          <w:sz w:val="22"/>
          <w:szCs w:val="22"/>
        </w:rPr>
        <w:t xml:space="preserve"> </w:t>
      </w:r>
      <w:proofErr w:type="spellStart"/>
      <w:r w:rsidR="005876DC" w:rsidRPr="00EB60F0">
        <w:rPr>
          <w:color w:val="000000"/>
          <w:sz w:val="22"/>
          <w:szCs w:val="22"/>
        </w:rPr>
        <w:t>справи</w:t>
      </w:r>
      <w:proofErr w:type="spellEnd"/>
      <w:r w:rsidR="005876DC" w:rsidRPr="00EB60F0">
        <w:rPr>
          <w:color w:val="000000"/>
          <w:sz w:val="22"/>
          <w:szCs w:val="22"/>
        </w:rPr>
        <w:t xml:space="preserve"> </w:t>
      </w:r>
      <w:proofErr w:type="spellStart"/>
      <w:r w:rsidR="005876DC" w:rsidRPr="00EB60F0">
        <w:rPr>
          <w:color w:val="000000"/>
          <w:sz w:val="22"/>
          <w:szCs w:val="22"/>
        </w:rPr>
        <w:t>минулих</w:t>
      </w:r>
      <w:proofErr w:type="spellEnd"/>
      <w:r w:rsidR="005876DC" w:rsidRPr="00EB60F0">
        <w:rPr>
          <w:color w:val="000000"/>
          <w:sz w:val="22"/>
          <w:szCs w:val="22"/>
        </w:rPr>
        <w:t xml:space="preserve"> </w:t>
      </w:r>
      <w:proofErr w:type="spellStart"/>
      <w:r w:rsidR="005876DC" w:rsidRPr="00EB60F0">
        <w:rPr>
          <w:color w:val="000000"/>
          <w:sz w:val="22"/>
          <w:szCs w:val="22"/>
        </w:rPr>
        <w:t>років</w:t>
      </w:r>
      <w:proofErr w:type="spellEnd"/>
      <w:r w:rsidR="005876DC" w:rsidRPr="00EB60F0">
        <w:rPr>
          <w:color w:val="000000"/>
          <w:sz w:val="22"/>
          <w:szCs w:val="22"/>
          <w:lang w:val="uk-UA"/>
        </w:rPr>
        <w:t xml:space="preserve"> – </w:t>
      </w:r>
      <w:r w:rsidR="005876DC" w:rsidRPr="00EB60F0">
        <w:rPr>
          <w:color w:val="000000"/>
          <w:sz w:val="22"/>
          <w:szCs w:val="22"/>
        </w:rPr>
        <w:t xml:space="preserve">у номенклатуру справ </w:t>
      </w:r>
      <w:proofErr w:type="spellStart"/>
      <w:r w:rsidR="005876DC" w:rsidRPr="00EB60F0">
        <w:rPr>
          <w:color w:val="000000"/>
          <w:sz w:val="22"/>
          <w:szCs w:val="22"/>
        </w:rPr>
        <w:t>відповідного</w:t>
      </w:r>
      <w:proofErr w:type="spellEnd"/>
      <w:r w:rsidR="005876DC" w:rsidRPr="00EB60F0">
        <w:rPr>
          <w:color w:val="000000"/>
          <w:sz w:val="22"/>
          <w:szCs w:val="22"/>
        </w:rPr>
        <w:t xml:space="preserve"> року, </w:t>
      </w:r>
      <w:proofErr w:type="spellStart"/>
      <w:r w:rsidR="005876DC" w:rsidRPr="00EB60F0">
        <w:rPr>
          <w:color w:val="000000"/>
          <w:sz w:val="22"/>
          <w:szCs w:val="22"/>
        </w:rPr>
        <w:t>незакриті</w:t>
      </w:r>
      <w:proofErr w:type="spellEnd"/>
      <w:r w:rsidR="005876DC" w:rsidRPr="00EB60F0">
        <w:rPr>
          <w:color w:val="000000"/>
          <w:sz w:val="22"/>
          <w:szCs w:val="22"/>
          <w:lang w:val="uk-UA"/>
        </w:rPr>
        <w:t xml:space="preserve"> – </w:t>
      </w:r>
      <w:r w:rsidR="005876DC" w:rsidRPr="00EB60F0">
        <w:rPr>
          <w:color w:val="000000"/>
          <w:sz w:val="22"/>
          <w:szCs w:val="22"/>
        </w:rPr>
        <w:t>у номенклатуру справ поточного року.</w:t>
      </w:r>
      <w:r w:rsidR="005876DC">
        <w:rPr>
          <w:color w:val="000000"/>
          <w:sz w:val="22"/>
          <w:szCs w:val="22"/>
          <w:lang w:val="uk-UA"/>
        </w:rPr>
        <w:t xml:space="preserve"> </w:t>
      </w:r>
      <w:r w:rsidR="00DF5A62" w:rsidRPr="00EB60F0">
        <w:rPr>
          <w:color w:val="000000"/>
          <w:sz w:val="22"/>
          <w:szCs w:val="22"/>
          <w:lang w:val="uk-UA"/>
        </w:rPr>
        <w:t>До розроб</w:t>
      </w:r>
      <w:r w:rsidR="005F6C95">
        <w:rPr>
          <w:color w:val="000000"/>
          <w:sz w:val="22"/>
          <w:szCs w:val="22"/>
          <w:lang w:val="uk-UA"/>
        </w:rPr>
        <w:t>лення</w:t>
      </w:r>
      <w:r w:rsidR="00DF5A62" w:rsidRPr="00EB60F0">
        <w:rPr>
          <w:color w:val="000000"/>
          <w:sz w:val="22"/>
          <w:szCs w:val="22"/>
          <w:lang w:val="uk-UA"/>
        </w:rPr>
        <w:t xml:space="preserve"> номенклатури повинні залучатися кваліфіковані фахівці, </w:t>
      </w:r>
      <w:r w:rsidR="005876DC">
        <w:rPr>
          <w:color w:val="000000"/>
          <w:sz w:val="22"/>
          <w:szCs w:val="22"/>
          <w:lang w:val="uk-UA"/>
        </w:rPr>
        <w:t>н</w:t>
      </w:r>
      <w:r w:rsidR="00DF5A62" w:rsidRPr="00EB60F0">
        <w:rPr>
          <w:color w:val="000000"/>
          <w:sz w:val="22"/>
          <w:szCs w:val="22"/>
          <w:lang w:val="uk-UA"/>
        </w:rPr>
        <w:t>оменклатура підписується керівником підрозділ</w:t>
      </w:r>
      <w:r w:rsidR="00721B7F" w:rsidRPr="00EB60F0">
        <w:rPr>
          <w:color w:val="000000"/>
          <w:sz w:val="22"/>
          <w:szCs w:val="22"/>
          <w:lang w:val="uk-UA"/>
        </w:rPr>
        <w:t>у</w:t>
      </w:r>
      <w:r w:rsidR="00DF5A62" w:rsidRPr="00EB60F0">
        <w:rPr>
          <w:color w:val="000000"/>
          <w:sz w:val="22"/>
          <w:szCs w:val="22"/>
          <w:lang w:val="uk-UA"/>
        </w:rPr>
        <w:t xml:space="preserve"> конфіденційного діловодства (начальником канцелярії) установи, візується керівниками зацікавлених структурних підрозділів, узгоджується з архівом установи, розглядається на засіданні постійно діючої експертної комісії підприємства і </w:t>
      </w:r>
      <w:r w:rsidR="00DF5A62" w:rsidRPr="00EB60F0">
        <w:rPr>
          <w:bCs/>
          <w:color w:val="000000"/>
          <w:sz w:val="22"/>
          <w:szCs w:val="22"/>
          <w:lang w:val="uk-UA"/>
        </w:rPr>
        <w:t>затверджується керівником установи.</w:t>
      </w:r>
      <w:r w:rsidR="00DF5A62" w:rsidRPr="00EB60F0">
        <w:rPr>
          <w:color w:val="000000"/>
          <w:sz w:val="22"/>
          <w:szCs w:val="22"/>
          <w:lang w:val="uk-UA"/>
        </w:rPr>
        <w:t xml:space="preserve"> Якщо таких змін нема</w:t>
      </w:r>
      <w:r w:rsidR="005F6C95">
        <w:rPr>
          <w:color w:val="000000"/>
          <w:sz w:val="22"/>
          <w:szCs w:val="22"/>
          <w:lang w:val="uk-UA"/>
        </w:rPr>
        <w:t>є</w:t>
      </w:r>
      <w:r w:rsidR="00DF5A62" w:rsidRPr="00EB60F0">
        <w:rPr>
          <w:color w:val="000000"/>
          <w:sz w:val="22"/>
          <w:szCs w:val="22"/>
          <w:lang w:val="uk-UA"/>
        </w:rPr>
        <w:t xml:space="preserve">, то на кожен наступний рік (до 5 років) номенклатура передруковується (з можливими незначними змінами), підписується керівником підрозділу конфіденційного діловодства, затверджується керівником підприємства і вводиться в дію без вищеперерахованих погоджень. </w:t>
      </w:r>
    </w:p>
    <w:p w:rsidR="00DF5A62" w:rsidRPr="002B7C37" w:rsidRDefault="00DF5A62" w:rsidP="00D41A11">
      <w:pPr>
        <w:pStyle w:val="ae"/>
        <w:shd w:val="clear" w:color="auto" w:fill="FFFFFF"/>
        <w:spacing w:before="0" w:beforeAutospacing="0" w:after="0" w:afterAutospacing="0"/>
        <w:ind w:right="-86" w:firstLine="566"/>
        <w:jc w:val="both"/>
        <w:rPr>
          <w:color w:val="000000"/>
          <w:sz w:val="22"/>
          <w:szCs w:val="22"/>
          <w:lang w:val="uk-UA"/>
        </w:rPr>
      </w:pPr>
      <w:r w:rsidRPr="005876DC">
        <w:rPr>
          <w:color w:val="000000"/>
          <w:sz w:val="22"/>
          <w:szCs w:val="22"/>
          <w:lang w:val="uk-UA"/>
        </w:rPr>
        <w:t>Номенклатура повинна мати відповідний гриф конфіденційності, видаватися в двох екземплярах і реєструватися в журналі обліку виданих документів з грифом</w:t>
      </w:r>
      <w:r w:rsidR="005876DC">
        <w:rPr>
          <w:color w:val="000000"/>
          <w:sz w:val="22"/>
          <w:szCs w:val="22"/>
          <w:lang w:val="uk-UA"/>
        </w:rPr>
        <w:t xml:space="preserve"> </w:t>
      </w:r>
      <w:r w:rsidR="00721B7F" w:rsidRPr="00EB60F0">
        <w:rPr>
          <w:color w:val="000000"/>
          <w:sz w:val="22"/>
          <w:szCs w:val="22"/>
          <w:lang w:val="uk-UA"/>
        </w:rPr>
        <w:t>«</w:t>
      </w:r>
      <w:r w:rsidR="005876DC">
        <w:rPr>
          <w:color w:val="000000"/>
          <w:sz w:val="22"/>
          <w:szCs w:val="22"/>
          <w:lang w:val="uk-UA"/>
        </w:rPr>
        <w:t>ДСК»</w:t>
      </w:r>
      <w:r w:rsidRPr="005876DC">
        <w:rPr>
          <w:color w:val="000000"/>
          <w:sz w:val="22"/>
          <w:szCs w:val="22"/>
          <w:lang w:val="uk-UA"/>
        </w:rPr>
        <w:t>.</w:t>
      </w:r>
      <w:r w:rsidR="005876DC">
        <w:rPr>
          <w:color w:val="000000"/>
          <w:sz w:val="22"/>
          <w:szCs w:val="22"/>
          <w:lang w:val="uk-UA"/>
        </w:rPr>
        <w:t xml:space="preserve"> </w:t>
      </w:r>
      <w:r w:rsidRPr="005876DC">
        <w:rPr>
          <w:color w:val="000000"/>
          <w:sz w:val="22"/>
          <w:szCs w:val="22"/>
          <w:lang w:val="uk-UA"/>
        </w:rPr>
        <w:t xml:space="preserve">Перший екземпляр номенклатури зберігається в підрозділі конфіденційного діловодства і по закінченні року підшивається в спеціальну справу, другий передається в архів установи. </w:t>
      </w:r>
      <w:r w:rsidRPr="002B7C37">
        <w:rPr>
          <w:color w:val="000000"/>
          <w:sz w:val="22"/>
          <w:szCs w:val="22"/>
          <w:lang w:val="uk-UA"/>
        </w:rPr>
        <w:t xml:space="preserve">Після затвердження номенклатури справ можливі протягом року зміни в неї вносяться керівником підрозділу конфіденційного діловодства (із </w:t>
      </w:r>
      <w:proofErr w:type="spellStart"/>
      <w:r w:rsidRPr="002B7C37">
        <w:rPr>
          <w:color w:val="000000"/>
          <w:sz w:val="22"/>
          <w:szCs w:val="22"/>
          <w:lang w:val="uk-UA"/>
        </w:rPr>
        <w:t>прос</w:t>
      </w:r>
      <w:r w:rsidR="002B7C37">
        <w:rPr>
          <w:color w:val="000000"/>
          <w:sz w:val="22"/>
          <w:szCs w:val="22"/>
          <w:lang w:val="uk-UA"/>
        </w:rPr>
        <w:t>т</w:t>
      </w:r>
      <w:r w:rsidRPr="002B7C37">
        <w:rPr>
          <w:color w:val="000000"/>
          <w:sz w:val="22"/>
          <w:szCs w:val="22"/>
          <w:lang w:val="uk-UA"/>
        </w:rPr>
        <w:t>авленням</w:t>
      </w:r>
      <w:proofErr w:type="spellEnd"/>
      <w:r w:rsidRPr="002B7C37">
        <w:rPr>
          <w:color w:val="000000"/>
          <w:sz w:val="22"/>
          <w:szCs w:val="22"/>
          <w:lang w:val="uk-UA"/>
        </w:rPr>
        <w:t xml:space="preserve"> підпису) на підставі доповідних записок керівників підрозділів установи.</w:t>
      </w:r>
    </w:p>
    <w:p w:rsidR="00DF5A62" w:rsidRPr="00EB60F0" w:rsidRDefault="00DF5A62" w:rsidP="00D41A11">
      <w:pPr>
        <w:pStyle w:val="ae"/>
        <w:shd w:val="clear" w:color="auto" w:fill="FFFFFF"/>
        <w:spacing w:before="0" w:beforeAutospacing="0" w:after="0" w:afterAutospacing="0"/>
        <w:ind w:right="-86" w:firstLine="708"/>
        <w:jc w:val="both"/>
        <w:rPr>
          <w:color w:val="000000"/>
          <w:sz w:val="22"/>
          <w:szCs w:val="22"/>
        </w:rPr>
      </w:pPr>
      <w:r w:rsidRPr="00EB60F0">
        <w:rPr>
          <w:color w:val="000000"/>
          <w:sz w:val="22"/>
          <w:szCs w:val="22"/>
          <w:lang w:val="uk-UA"/>
        </w:rPr>
        <w:t xml:space="preserve">Систематизація конфіденційних справ у номенклатурі повинна </w:t>
      </w:r>
      <w:r w:rsidR="002B7C37">
        <w:rPr>
          <w:color w:val="000000"/>
          <w:sz w:val="22"/>
          <w:szCs w:val="22"/>
          <w:lang w:val="uk-UA"/>
        </w:rPr>
        <w:t>здійснюва</w:t>
      </w:r>
      <w:r w:rsidRPr="00EB60F0">
        <w:rPr>
          <w:color w:val="000000"/>
          <w:sz w:val="22"/>
          <w:szCs w:val="22"/>
          <w:lang w:val="uk-UA"/>
        </w:rPr>
        <w:t>тися з врахуванням їх</w:t>
      </w:r>
      <w:r w:rsidR="002B7C37">
        <w:rPr>
          <w:color w:val="000000"/>
          <w:sz w:val="22"/>
          <w:szCs w:val="22"/>
          <w:lang w:val="uk-UA"/>
        </w:rPr>
        <w:t>ньої</w:t>
      </w:r>
      <w:r w:rsidRPr="00EB60F0">
        <w:rPr>
          <w:color w:val="000000"/>
          <w:sz w:val="22"/>
          <w:szCs w:val="22"/>
          <w:lang w:val="uk-UA"/>
        </w:rPr>
        <w:t xml:space="preserve"> важливості і взаємозв'язку, що прискорює пошук документів. </w:t>
      </w:r>
      <w:proofErr w:type="spellStart"/>
      <w:r w:rsidRPr="00EB60F0">
        <w:rPr>
          <w:color w:val="000000"/>
          <w:sz w:val="22"/>
          <w:szCs w:val="22"/>
        </w:rPr>
        <w:t>Справи</w:t>
      </w:r>
      <w:proofErr w:type="spellEnd"/>
      <w:r w:rsidRPr="00EB60F0">
        <w:rPr>
          <w:color w:val="000000"/>
          <w:sz w:val="22"/>
          <w:szCs w:val="22"/>
        </w:rPr>
        <w:t xml:space="preserve"> </w:t>
      </w:r>
      <w:proofErr w:type="spellStart"/>
      <w:r w:rsidRPr="00EB60F0">
        <w:rPr>
          <w:color w:val="000000"/>
          <w:sz w:val="22"/>
          <w:szCs w:val="22"/>
        </w:rPr>
        <w:t>з</w:t>
      </w:r>
      <w:proofErr w:type="spellEnd"/>
      <w:r w:rsidRPr="00EB60F0">
        <w:rPr>
          <w:color w:val="000000"/>
          <w:sz w:val="22"/>
          <w:szCs w:val="22"/>
        </w:rPr>
        <w:t xml:space="preserve"> планами </w:t>
      </w:r>
      <w:proofErr w:type="spellStart"/>
      <w:r w:rsidRPr="00EB60F0">
        <w:rPr>
          <w:color w:val="000000"/>
          <w:sz w:val="22"/>
          <w:szCs w:val="22"/>
        </w:rPr>
        <w:t>і</w:t>
      </w:r>
      <w:proofErr w:type="spellEnd"/>
      <w:r w:rsidRPr="00EB60F0">
        <w:rPr>
          <w:color w:val="000000"/>
          <w:sz w:val="22"/>
          <w:szCs w:val="22"/>
        </w:rPr>
        <w:t xml:space="preserve"> </w:t>
      </w:r>
      <w:proofErr w:type="spellStart"/>
      <w:r w:rsidRPr="00EB60F0">
        <w:rPr>
          <w:color w:val="000000"/>
          <w:sz w:val="22"/>
          <w:szCs w:val="22"/>
        </w:rPr>
        <w:t>звітами</w:t>
      </w:r>
      <w:proofErr w:type="spellEnd"/>
      <w:r w:rsidRPr="00EB60F0">
        <w:rPr>
          <w:color w:val="000000"/>
          <w:sz w:val="22"/>
          <w:szCs w:val="22"/>
        </w:rPr>
        <w:t xml:space="preserve"> </w:t>
      </w:r>
      <w:proofErr w:type="spellStart"/>
      <w:r w:rsidRPr="00EB60F0">
        <w:rPr>
          <w:color w:val="000000"/>
          <w:sz w:val="22"/>
          <w:szCs w:val="22"/>
        </w:rPr>
        <w:t>розташовуються</w:t>
      </w:r>
      <w:proofErr w:type="spellEnd"/>
      <w:r w:rsidRPr="00EB60F0">
        <w:rPr>
          <w:color w:val="000000"/>
          <w:sz w:val="22"/>
          <w:szCs w:val="22"/>
        </w:rPr>
        <w:t xml:space="preserve"> в </w:t>
      </w:r>
      <w:proofErr w:type="spellStart"/>
      <w:proofErr w:type="gramStart"/>
      <w:r w:rsidRPr="00EB60F0">
        <w:rPr>
          <w:color w:val="000000"/>
          <w:sz w:val="22"/>
          <w:szCs w:val="22"/>
        </w:rPr>
        <w:t>посл</w:t>
      </w:r>
      <w:proofErr w:type="gramEnd"/>
      <w:r w:rsidRPr="00EB60F0">
        <w:rPr>
          <w:color w:val="000000"/>
          <w:sz w:val="22"/>
          <w:szCs w:val="22"/>
        </w:rPr>
        <w:t>ідовності</w:t>
      </w:r>
      <w:proofErr w:type="spellEnd"/>
      <w:r w:rsidRPr="00EB60F0">
        <w:rPr>
          <w:color w:val="000000"/>
          <w:sz w:val="22"/>
          <w:szCs w:val="22"/>
        </w:rPr>
        <w:t xml:space="preserve"> </w:t>
      </w:r>
      <w:proofErr w:type="spellStart"/>
      <w:r w:rsidRPr="00EB60F0">
        <w:rPr>
          <w:color w:val="000000"/>
          <w:sz w:val="22"/>
          <w:szCs w:val="22"/>
        </w:rPr>
        <w:t>термінів</w:t>
      </w:r>
      <w:proofErr w:type="spellEnd"/>
      <w:r w:rsidRPr="00EB60F0">
        <w:rPr>
          <w:color w:val="000000"/>
          <w:sz w:val="22"/>
          <w:szCs w:val="22"/>
        </w:rPr>
        <w:t xml:space="preserve"> </w:t>
      </w:r>
      <w:proofErr w:type="spellStart"/>
      <w:r w:rsidRPr="00EB60F0">
        <w:rPr>
          <w:color w:val="000000"/>
          <w:sz w:val="22"/>
          <w:szCs w:val="22"/>
        </w:rPr>
        <w:t>їхнього</w:t>
      </w:r>
      <w:proofErr w:type="spellEnd"/>
      <w:r w:rsidRPr="00EB60F0">
        <w:rPr>
          <w:color w:val="000000"/>
          <w:sz w:val="22"/>
          <w:szCs w:val="22"/>
        </w:rPr>
        <w:t xml:space="preserve"> </w:t>
      </w:r>
      <w:proofErr w:type="spellStart"/>
      <w:r w:rsidRPr="00EB60F0">
        <w:rPr>
          <w:color w:val="000000"/>
          <w:sz w:val="22"/>
          <w:szCs w:val="22"/>
        </w:rPr>
        <w:t>збереження</w:t>
      </w:r>
      <w:proofErr w:type="spellEnd"/>
      <w:r w:rsidR="005876DC">
        <w:rPr>
          <w:color w:val="000000"/>
          <w:sz w:val="22"/>
          <w:szCs w:val="22"/>
          <w:lang w:val="uk-UA"/>
        </w:rPr>
        <w:t>.</w:t>
      </w:r>
      <w:r w:rsidRPr="00EB60F0">
        <w:rPr>
          <w:color w:val="000000"/>
          <w:sz w:val="22"/>
          <w:szCs w:val="22"/>
        </w:rPr>
        <w:t xml:space="preserve"> </w:t>
      </w:r>
    </w:p>
    <w:p w:rsidR="00DF5A62" w:rsidRPr="002F5C1C" w:rsidRDefault="00DF5A62" w:rsidP="00227851">
      <w:pPr>
        <w:pStyle w:val="ae"/>
        <w:shd w:val="clear" w:color="auto" w:fill="FFFFFF"/>
        <w:spacing w:before="0" w:beforeAutospacing="0" w:after="0" w:afterAutospacing="0"/>
        <w:ind w:right="-86" w:firstLine="708"/>
        <w:jc w:val="both"/>
        <w:rPr>
          <w:color w:val="000000"/>
          <w:sz w:val="22"/>
          <w:szCs w:val="22"/>
          <w:lang w:val="uk-UA"/>
        </w:rPr>
      </w:pPr>
      <w:r w:rsidRPr="002F5C1C">
        <w:rPr>
          <w:color w:val="000000"/>
          <w:sz w:val="22"/>
          <w:szCs w:val="22"/>
          <w:lang w:val="uk-UA"/>
        </w:rPr>
        <w:t xml:space="preserve">Справа з номенклатурою конфіденційних справ, конфіденційні і відкриті журнали (картотеки) обліку конфіденційних документів, а також відкриті справи з матеріалами на конфіденційні документи (реєстри, квитанції, розписки на відправлені документи, акти перевірок наявності </w:t>
      </w:r>
      <w:r w:rsidRPr="002F5C1C">
        <w:rPr>
          <w:color w:val="000000"/>
          <w:sz w:val="22"/>
          <w:szCs w:val="22"/>
          <w:lang w:val="uk-UA"/>
        </w:rPr>
        <w:lastRenderedPageBreak/>
        <w:t xml:space="preserve">документів </w:t>
      </w:r>
      <w:r w:rsidR="002B7C37">
        <w:rPr>
          <w:color w:val="000000"/>
          <w:sz w:val="22"/>
          <w:szCs w:val="22"/>
          <w:lang w:val="uk-UA"/>
        </w:rPr>
        <w:t>та</w:t>
      </w:r>
      <w:r w:rsidRPr="002F5C1C">
        <w:rPr>
          <w:color w:val="000000"/>
          <w:sz w:val="22"/>
          <w:szCs w:val="22"/>
          <w:lang w:val="uk-UA"/>
        </w:rPr>
        <w:t xml:space="preserve"> ін.) містяться наприкінці номенклатури, що не має розподілу </w:t>
      </w:r>
      <w:r w:rsidR="002B7C37">
        <w:rPr>
          <w:color w:val="000000"/>
          <w:sz w:val="22"/>
          <w:szCs w:val="22"/>
          <w:lang w:val="uk-UA"/>
        </w:rPr>
        <w:t xml:space="preserve">за </w:t>
      </w:r>
      <w:r w:rsidRPr="002F5C1C">
        <w:rPr>
          <w:color w:val="000000"/>
          <w:sz w:val="22"/>
          <w:szCs w:val="22"/>
          <w:lang w:val="uk-UA"/>
        </w:rPr>
        <w:t>розділа</w:t>
      </w:r>
      <w:r w:rsidR="002B7C37">
        <w:rPr>
          <w:color w:val="000000"/>
          <w:sz w:val="22"/>
          <w:szCs w:val="22"/>
          <w:lang w:val="uk-UA"/>
        </w:rPr>
        <w:t>ми</w:t>
      </w:r>
      <w:r w:rsidRPr="002F5C1C">
        <w:rPr>
          <w:color w:val="000000"/>
          <w:sz w:val="22"/>
          <w:szCs w:val="22"/>
          <w:lang w:val="uk-UA"/>
        </w:rPr>
        <w:t xml:space="preserve">, а при наявності розділів у розділі, що відповідає назві підрозділу конфіденційного діловодства </w:t>
      </w:r>
      <w:r w:rsidR="002B7C37">
        <w:rPr>
          <w:color w:val="000000"/>
          <w:sz w:val="22"/>
          <w:szCs w:val="22"/>
          <w:lang w:val="uk-UA"/>
        </w:rPr>
        <w:t xml:space="preserve">за умови </w:t>
      </w:r>
      <w:r w:rsidRPr="002F5C1C">
        <w:rPr>
          <w:color w:val="000000"/>
          <w:sz w:val="22"/>
          <w:szCs w:val="22"/>
          <w:lang w:val="uk-UA"/>
        </w:rPr>
        <w:t>структурн</w:t>
      </w:r>
      <w:r w:rsidR="002B7C37">
        <w:rPr>
          <w:color w:val="000000"/>
          <w:sz w:val="22"/>
          <w:szCs w:val="22"/>
          <w:lang w:val="uk-UA"/>
        </w:rPr>
        <w:t>ої</w:t>
      </w:r>
      <w:r w:rsidRPr="002F5C1C">
        <w:rPr>
          <w:color w:val="000000"/>
          <w:sz w:val="22"/>
          <w:szCs w:val="22"/>
          <w:lang w:val="uk-UA"/>
        </w:rPr>
        <w:t xml:space="preserve"> побудови номенклатури справ.</w:t>
      </w:r>
    </w:p>
    <w:p w:rsidR="00B435B2" w:rsidRPr="00EB60F0" w:rsidRDefault="00DF5A62" w:rsidP="00227851">
      <w:pPr>
        <w:pStyle w:val="ae"/>
        <w:shd w:val="clear" w:color="auto" w:fill="FFFFFF"/>
        <w:spacing w:before="0" w:beforeAutospacing="0" w:after="0" w:afterAutospacing="0"/>
        <w:ind w:right="-86" w:firstLine="708"/>
        <w:jc w:val="both"/>
        <w:rPr>
          <w:sz w:val="22"/>
          <w:szCs w:val="22"/>
        </w:rPr>
      </w:pPr>
      <w:proofErr w:type="spellStart"/>
      <w:r w:rsidRPr="00EB60F0">
        <w:rPr>
          <w:color w:val="000000"/>
          <w:sz w:val="22"/>
          <w:szCs w:val="22"/>
        </w:rPr>
        <w:t>Кожній</w:t>
      </w:r>
      <w:proofErr w:type="spellEnd"/>
      <w:r w:rsidRPr="00EB60F0">
        <w:rPr>
          <w:color w:val="000000"/>
          <w:sz w:val="22"/>
          <w:szCs w:val="22"/>
        </w:rPr>
        <w:t xml:space="preserve"> </w:t>
      </w:r>
      <w:proofErr w:type="spellStart"/>
      <w:r w:rsidRPr="00EB60F0">
        <w:rPr>
          <w:color w:val="000000"/>
          <w:sz w:val="22"/>
          <w:szCs w:val="22"/>
        </w:rPr>
        <w:t>справі</w:t>
      </w:r>
      <w:proofErr w:type="spellEnd"/>
      <w:r w:rsidRPr="00EB60F0">
        <w:rPr>
          <w:color w:val="000000"/>
          <w:sz w:val="22"/>
          <w:szCs w:val="22"/>
        </w:rPr>
        <w:t xml:space="preserve"> </w:t>
      </w:r>
      <w:proofErr w:type="spellStart"/>
      <w:r w:rsidRPr="00EB60F0">
        <w:rPr>
          <w:color w:val="000000"/>
          <w:sz w:val="22"/>
          <w:szCs w:val="22"/>
        </w:rPr>
        <w:t>привласнюється</w:t>
      </w:r>
      <w:proofErr w:type="spellEnd"/>
      <w:r w:rsidRPr="00EB60F0">
        <w:rPr>
          <w:color w:val="000000"/>
          <w:sz w:val="22"/>
          <w:szCs w:val="22"/>
        </w:rPr>
        <w:t xml:space="preserve"> </w:t>
      </w:r>
      <w:proofErr w:type="spellStart"/>
      <w:r w:rsidRPr="00EB60F0">
        <w:rPr>
          <w:color w:val="000000"/>
          <w:sz w:val="22"/>
          <w:szCs w:val="22"/>
        </w:rPr>
        <w:t>самостійний</w:t>
      </w:r>
      <w:proofErr w:type="spellEnd"/>
      <w:r w:rsidRPr="00EB60F0">
        <w:rPr>
          <w:color w:val="000000"/>
          <w:sz w:val="22"/>
          <w:szCs w:val="22"/>
        </w:rPr>
        <w:t xml:space="preserve"> </w:t>
      </w:r>
      <w:proofErr w:type="spellStart"/>
      <w:r w:rsidRPr="00EB60F0">
        <w:rPr>
          <w:color w:val="000000"/>
          <w:sz w:val="22"/>
          <w:szCs w:val="22"/>
        </w:rPr>
        <w:t>цифровий</w:t>
      </w:r>
      <w:proofErr w:type="spellEnd"/>
      <w:r w:rsidRPr="00EB60F0">
        <w:rPr>
          <w:color w:val="000000"/>
          <w:sz w:val="22"/>
          <w:szCs w:val="22"/>
        </w:rPr>
        <w:t xml:space="preserve"> </w:t>
      </w:r>
      <w:proofErr w:type="spellStart"/>
      <w:r w:rsidRPr="00EB60F0">
        <w:rPr>
          <w:color w:val="000000"/>
          <w:sz w:val="22"/>
          <w:szCs w:val="22"/>
        </w:rPr>
        <w:t>індекс</w:t>
      </w:r>
      <w:proofErr w:type="spellEnd"/>
      <w:r w:rsidRPr="00EB60F0">
        <w:rPr>
          <w:color w:val="000000"/>
          <w:sz w:val="22"/>
          <w:szCs w:val="22"/>
        </w:rPr>
        <w:t xml:space="preserve">, </w:t>
      </w:r>
      <w:proofErr w:type="spellStart"/>
      <w:r w:rsidRPr="00EB60F0">
        <w:rPr>
          <w:color w:val="000000"/>
          <w:sz w:val="22"/>
          <w:szCs w:val="22"/>
        </w:rPr>
        <w:t>що</w:t>
      </w:r>
      <w:proofErr w:type="spellEnd"/>
      <w:r w:rsidRPr="00EB60F0">
        <w:rPr>
          <w:color w:val="000000"/>
          <w:sz w:val="22"/>
          <w:szCs w:val="22"/>
        </w:rPr>
        <w:t xml:space="preserve"> </w:t>
      </w:r>
      <w:proofErr w:type="spellStart"/>
      <w:r w:rsidRPr="00EB60F0">
        <w:rPr>
          <w:color w:val="000000"/>
          <w:sz w:val="22"/>
          <w:szCs w:val="22"/>
        </w:rPr>
        <w:t>складається</w:t>
      </w:r>
      <w:proofErr w:type="spellEnd"/>
      <w:r w:rsidRPr="00EB60F0">
        <w:rPr>
          <w:color w:val="000000"/>
          <w:sz w:val="22"/>
          <w:szCs w:val="22"/>
        </w:rPr>
        <w:t xml:space="preserve"> </w:t>
      </w:r>
      <w:proofErr w:type="spellStart"/>
      <w:r w:rsidRPr="00EB60F0">
        <w:rPr>
          <w:color w:val="000000"/>
          <w:sz w:val="22"/>
          <w:szCs w:val="22"/>
        </w:rPr>
        <w:t>з</w:t>
      </w:r>
      <w:proofErr w:type="spellEnd"/>
      <w:r w:rsidRPr="00EB60F0">
        <w:rPr>
          <w:color w:val="000000"/>
          <w:sz w:val="22"/>
          <w:szCs w:val="22"/>
        </w:rPr>
        <w:t xml:space="preserve"> номера структурного </w:t>
      </w:r>
      <w:proofErr w:type="spellStart"/>
      <w:proofErr w:type="gramStart"/>
      <w:r w:rsidRPr="00EB60F0">
        <w:rPr>
          <w:color w:val="000000"/>
          <w:sz w:val="22"/>
          <w:szCs w:val="22"/>
        </w:rPr>
        <w:t>п</w:t>
      </w:r>
      <w:proofErr w:type="gramEnd"/>
      <w:r w:rsidRPr="00EB60F0">
        <w:rPr>
          <w:color w:val="000000"/>
          <w:sz w:val="22"/>
          <w:szCs w:val="22"/>
        </w:rPr>
        <w:t>ідрозділу</w:t>
      </w:r>
      <w:proofErr w:type="spellEnd"/>
      <w:r w:rsidRPr="00EB60F0">
        <w:rPr>
          <w:color w:val="000000"/>
          <w:sz w:val="22"/>
          <w:szCs w:val="22"/>
        </w:rPr>
        <w:t xml:space="preserve"> (при </w:t>
      </w:r>
      <w:proofErr w:type="spellStart"/>
      <w:r w:rsidRPr="00EB60F0">
        <w:rPr>
          <w:color w:val="000000"/>
          <w:sz w:val="22"/>
          <w:szCs w:val="22"/>
        </w:rPr>
        <w:t>структурній</w:t>
      </w:r>
      <w:proofErr w:type="spellEnd"/>
      <w:r w:rsidRPr="00EB60F0">
        <w:rPr>
          <w:color w:val="000000"/>
          <w:sz w:val="22"/>
          <w:szCs w:val="22"/>
        </w:rPr>
        <w:t xml:space="preserve"> </w:t>
      </w:r>
      <w:proofErr w:type="spellStart"/>
      <w:r w:rsidRPr="00EB60F0">
        <w:rPr>
          <w:color w:val="000000"/>
          <w:sz w:val="22"/>
          <w:szCs w:val="22"/>
        </w:rPr>
        <w:t>схемі</w:t>
      </w:r>
      <w:proofErr w:type="spellEnd"/>
      <w:r w:rsidRPr="00EB60F0">
        <w:rPr>
          <w:color w:val="000000"/>
          <w:sz w:val="22"/>
          <w:szCs w:val="22"/>
        </w:rPr>
        <w:t xml:space="preserve"> </w:t>
      </w:r>
      <w:proofErr w:type="spellStart"/>
      <w:r w:rsidRPr="00EB60F0">
        <w:rPr>
          <w:color w:val="000000"/>
          <w:sz w:val="22"/>
          <w:szCs w:val="22"/>
        </w:rPr>
        <w:t>побудови</w:t>
      </w:r>
      <w:proofErr w:type="spellEnd"/>
      <w:r w:rsidRPr="00EB60F0">
        <w:rPr>
          <w:color w:val="000000"/>
          <w:sz w:val="22"/>
          <w:szCs w:val="22"/>
        </w:rPr>
        <w:t xml:space="preserve"> </w:t>
      </w:r>
      <w:proofErr w:type="spellStart"/>
      <w:r w:rsidRPr="00EB60F0">
        <w:rPr>
          <w:color w:val="000000"/>
          <w:sz w:val="22"/>
          <w:szCs w:val="22"/>
        </w:rPr>
        <w:t>номенклатури</w:t>
      </w:r>
      <w:proofErr w:type="spellEnd"/>
      <w:r w:rsidRPr="00EB60F0">
        <w:rPr>
          <w:color w:val="000000"/>
          <w:sz w:val="22"/>
          <w:szCs w:val="22"/>
        </w:rPr>
        <w:t xml:space="preserve">) </w:t>
      </w:r>
      <w:proofErr w:type="spellStart"/>
      <w:r w:rsidRPr="00EB60F0">
        <w:rPr>
          <w:color w:val="000000"/>
          <w:sz w:val="22"/>
          <w:szCs w:val="22"/>
        </w:rPr>
        <w:t>або</w:t>
      </w:r>
      <w:proofErr w:type="spellEnd"/>
      <w:r w:rsidRPr="00EB60F0">
        <w:rPr>
          <w:color w:val="000000"/>
          <w:sz w:val="22"/>
          <w:szCs w:val="22"/>
        </w:rPr>
        <w:t xml:space="preserve"> номера </w:t>
      </w:r>
      <w:proofErr w:type="spellStart"/>
      <w:r w:rsidRPr="00EB60F0">
        <w:rPr>
          <w:color w:val="000000"/>
          <w:sz w:val="22"/>
          <w:szCs w:val="22"/>
        </w:rPr>
        <w:t>напрямку</w:t>
      </w:r>
      <w:proofErr w:type="spellEnd"/>
      <w:r w:rsidRPr="00EB60F0">
        <w:rPr>
          <w:color w:val="000000"/>
          <w:sz w:val="22"/>
          <w:szCs w:val="22"/>
        </w:rPr>
        <w:t xml:space="preserve"> (при </w:t>
      </w:r>
      <w:proofErr w:type="spellStart"/>
      <w:r w:rsidRPr="00EB60F0">
        <w:rPr>
          <w:color w:val="000000"/>
          <w:sz w:val="22"/>
          <w:szCs w:val="22"/>
        </w:rPr>
        <w:t>виробничо-галузевій</w:t>
      </w:r>
      <w:proofErr w:type="spellEnd"/>
      <w:r w:rsidRPr="00EB60F0">
        <w:rPr>
          <w:color w:val="000000"/>
          <w:sz w:val="22"/>
          <w:szCs w:val="22"/>
        </w:rPr>
        <w:t xml:space="preserve"> </w:t>
      </w:r>
      <w:proofErr w:type="spellStart"/>
      <w:r w:rsidRPr="00EB60F0">
        <w:rPr>
          <w:color w:val="000000"/>
          <w:sz w:val="22"/>
          <w:szCs w:val="22"/>
        </w:rPr>
        <w:t>схемі</w:t>
      </w:r>
      <w:proofErr w:type="spellEnd"/>
      <w:r w:rsidRPr="00EB60F0">
        <w:rPr>
          <w:color w:val="000000"/>
          <w:sz w:val="22"/>
          <w:szCs w:val="22"/>
        </w:rPr>
        <w:t xml:space="preserve">) </w:t>
      </w:r>
      <w:proofErr w:type="spellStart"/>
      <w:r w:rsidRPr="00EB60F0">
        <w:rPr>
          <w:color w:val="000000"/>
          <w:sz w:val="22"/>
          <w:szCs w:val="22"/>
        </w:rPr>
        <w:t>і</w:t>
      </w:r>
      <w:proofErr w:type="spellEnd"/>
      <w:r w:rsidRPr="00EB60F0">
        <w:rPr>
          <w:color w:val="000000"/>
          <w:sz w:val="22"/>
          <w:szCs w:val="22"/>
        </w:rPr>
        <w:t xml:space="preserve"> через тире порядкового номера </w:t>
      </w:r>
      <w:proofErr w:type="spellStart"/>
      <w:r w:rsidRPr="00EB60F0">
        <w:rPr>
          <w:color w:val="000000"/>
          <w:sz w:val="22"/>
          <w:szCs w:val="22"/>
        </w:rPr>
        <w:t>справи</w:t>
      </w:r>
      <w:proofErr w:type="spellEnd"/>
      <w:r w:rsidRPr="00EB60F0">
        <w:rPr>
          <w:color w:val="000000"/>
          <w:sz w:val="22"/>
          <w:szCs w:val="22"/>
        </w:rPr>
        <w:t xml:space="preserve"> в межах кожного </w:t>
      </w:r>
      <w:proofErr w:type="spellStart"/>
      <w:r w:rsidRPr="00EB60F0">
        <w:rPr>
          <w:color w:val="000000"/>
          <w:sz w:val="22"/>
          <w:szCs w:val="22"/>
        </w:rPr>
        <w:t>розділу</w:t>
      </w:r>
      <w:proofErr w:type="spellEnd"/>
      <w:r w:rsidRPr="00EB60F0">
        <w:rPr>
          <w:color w:val="000000"/>
          <w:sz w:val="22"/>
          <w:szCs w:val="22"/>
        </w:rPr>
        <w:t xml:space="preserve">, </w:t>
      </w:r>
      <w:proofErr w:type="spellStart"/>
      <w:r w:rsidRPr="00EB60F0">
        <w:rPr>
          <w:color w:val="000000"/>
          <w:sz w:val="22"/>
          <w:szCs w:val="22"/>
        </w:rPr>
        <w:t>наприклад</w:t>
      </w:r>
      <w:proofErr w:type="spellEnd"/>
      <w:r w:rsidRPr="00EB60F0">
        <w:rPr>
          <w:color w:val="000000"/>
          <w:sz w:val="22"/>
          <w:szCs w:val="22"/>
        </w:rPr>
        <w:t xml:space="preserve">: 01-01, 01-02, 02-01 </w:t>
      </w:r>
      <w:proofErr w:type="spellStart"/>
      <w:r w:rsidRPr="00EB60F0">
        <w:rPr>
          <w:color w:val="000000"/>
          <w:sz w:val="22"/>
          <w:szCs w:val="22"/>
        </w:rPr>
        <w:t>і</w:t>
      </w:r>
      <w:proofErr w:type="spellEnd"/>
      <w:r w:rsidRPr="00EB60F0">
        <w:rPr>
          <w:color w:val="000000"/>
          <w:sz w:val="22"/>
          <w:szCs w:val="22"/>
        </w:rPr>
        <w:t xml:space="preserve"> т.д. У </w:t>
      </w:r>
      <w:proofErr w:type="spellStart"/>
      <w:r w:rsidRPr="00EB60F0">
        <w:rPr>
          <w:color w:val="000000"/>
          <w:sz w:val="22"/>
          <w:szCs w:val="22"/>
        </w:rPr>
        <w:t>номенклатурі</w:t>
      </w:r>
      <w:proofErr w:type="spellEnd"/>
      <w:r w:rsidRPr="00EB60F0">
        <w:rPr>
          <w:color w:val="000000"/>
          <w:sz w:val="22"/>
          <w:szCs w:val="22"/>
        </w:rPr>
        <w:t xml:space="preserve">, </w:t>
      </w:r>
      <w:proofErr w:type="spellStart"/>
      <w:r w:rsidRPr="00EB60F0">
        <w:rPr>
          <w:color w:val="000000"/>
          <w:sz w:val="22"/>
          <w:szCs w:val="22"/>
        </w:rPr>
        <w:t>що</w:t>
      </w:r>
      <w:proofErr w:type="spellEnd"/>
      <w:r w:rsidRPr="00EB60F0">
        <w:rPr>
          <w:color w:val="000000"/>
          <w:sz w:val="22"/>
          <w:szCs w:val="22"/>
        </w:rPr>
        <w:t xml:space="preserve"> не </w:t>
      </w:r>
      <w:proofErr w:type="spellStart"/>
      <w:r w:rsidRPr="00EB60F0">
        <w:rPr>
          <w:color w:val="000000"/>
          <w:sz w:val="22"/>
          <w:szCs w:val="22"/>
        </w:rPr>
        <w:t>має</w:t>
      </w:r>
      <w:proofErr w:type="spellEnd"/>
      <w:r w:rsidRPr="00EB60F0">
        <w:rPr>
          <w:color w:val="000000"/>
          <w:sz w:val="22"/>
          <w:szCs w:val="22"/>
        </w:rPr>
        <w:t xml:space="preserve"> </w:t>
      </w:r>
      <w:proofErr w:type="spellStart"/>
      <w:r w:rsidRPr="00EB60F0">
        <w:rPr>
          <w:color w:val="000000"/>
          <w:sz w:val="22"/>
          <w:szCs w:val="22"/>
        </w:rPr>
        <w:t>розподілу</w:t>
      </w:r>
      <w:proofErr w:type="spellEnd"/>
      <w:r w:rsidRPr="00EB60F0">
        <w:rPr>
          <w:color w:val="000000"/>
          <w:sz w:val="22"/>
          <w:szCs w:val="22"/>
        </w:rPr>
        <w:t xml:space="preserve"> на </w:t>
      </w:r>
      <w:proofErr w:type="spellStart"/>
      <w:r w:rsidRPr="00EB60F0">
        <w:rPr>
          <w:color w:val="000000"/>
          <w:sz w:val="22"/>
          <w:szCs w:val="22"/>
        </w:rPr>
        <w:t>розділи</w:t>
      </w:r>
      <w:proofErr w:type="spellEnd"/>
      <w:r w:rsidRPr="00EB60F0">
        <w:rPr>
          <w:color w:val="000000"/>
          <w:sz w:val="22"/>
          <w:szCs w:val="22"/>
        </w:rPr>
        <w:t xml:space="preserve">, </w:t>
      </w:r>
      <w:proofErr w:type="spellStart"/>
      <w:r w:rsidRPr="00EB60F0">
        <w:rPr>
          <w:color w:val="000000"/>
          <w:sz w:val="22"/>
          <w:szCs w:val="22"/>
        </w:rPr>
        <w:t>замість</w:t>
      </w:r>
      <w:proofErr w:type="spellEnd"/>
      <w:r w:rsidRPr="00EB60F0">
        <w:rPr>
          <w:color w:val="000000"/>
          <w:sz w:val="22"/>
          <w:szCs w:val="22"/>
        </w:rPr>
        <w:t xml:space="preserve"> </w:t>
      </w:r>
      <w:proofErr w:type="spellStart"/>
      <w:r w:rsidRPr="00EB60F0">
        <w:rPr>
          <w:color w:val="000000"/>
          <w:sz w:val="22"/>
          <w:szCs w:val="22"/>
        </w:rPr>
        <w:t>індексу</w:t>
      </w:r>
      <w:proofErr w:type="spellEnd"/>
      <w:r w:rsidRPr="00EB60F0">
        <w:rPr>
          <w:color w:val="000000"/>
          <w:sz w:val="22"/>
          <w:szCs w:val="22"/>
        </w:rPr>
        <w:t xml:space="preserve"> </w:t>
      </w:r>
      <w:proofErr w:type="spellStart"/>
      <w:r w:rsidRPr="00EB60F0">
        <w:rPr>
          <w:color w:val="000000"/>
          <w:sz w:val="22"/>
          <w:szCs w:val="22"/>
        </w:rPr>
        <w:t>справи</w:t>
      </w:r>
      <w:proofErr w:type="spellEnd"/>
      <w:r w:rsidRPr="00EB60F0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EB60F0">
        <w:rPr>
          <w:color w:val="000000"/>
          <w:sz w:val="22"/>
          <w:szCs w:val="22"/>
        </w:rPr>
        <w:t>проставляється</w:t>
      </w:r>
      <w:proofErr w:type="spellEnd"/>
      <w:proofErr w:type="gramEnd"/>
      <w:r w:rsidRPr="00EB60F0">
        <w:rPr>
          <w:color w:val="000000"/>
          <w:sz w:val="22"/>
          <w:szCs w:val="22"/>
        </w:rPr>
        <w:t xml:space="preserve"> </w:t>
      </w:r>
      <w:proofErr w:type="spellStart"/>
      <w:r w:rsidRPr="00EB60F0">
        <w:rPr>
          <w:color w:val="000000"/>
          <w:sz w:val="22"/>
          <w:szCs w:val="22"/>
        </w:rPr>
        <w:t>його</w:t>
      </w:r>
      <w:proofErr w:type="spellEnd"/>
      <w:r w:rsidRPr="00EB60F0">
        <w:rPr>
          <w:color w:val="000000"/>
          <w:sz w:val="22"/>
          <w:szCs w:val="22"/>
        </w:rPr>
        <w:t xml:space="preserve"> </w:t>
      </w:r>
      <w:proofErr w:type="spellStart"/>
      <w:r w:rsidRPr="00EB60F0">
        <w:rPr>
          <w:color w:val="000000"/>
          <w:sz w:val="22"/>
          <w:szCs w:val="22"/>
        </w:rPr>
        <w:t>порядковий</w:t>
      </w:r>
      <w:proofErr w:type="spellEnd"/>
      <w:r w:rsidRPr="00EB60F0">
        <w:rPr>
          <w:color w:val="000000"/>
          <w:sz w:val="22"/>
          <w:szCs w:val="22"/>
        </w:rPr>
        <w:t xml:space="preserve"> номер за номенклатурою.</w:t>
      </w:r>
      <w:r w:rsidR="0033055A">
        <w:rPr>
          <w:color w:val="000000"/>
          <w:sz w:val="22"/>
          <w:szCs w:val="22"/>
          <w:lang w:val="uk-UA"/>
        </w:rPr>
        <w:t xml:space="preserve"> </w:t>
      </w:r>
      <w:proofErr w:type="spellStart"/>
      <w:proofErr w:type="gramStart"/>
      <w:r w:rsidRPr="00EB60F0">
        <w:rPr>
          <w:sz w:val="22"/>
          <w:szCs w:val="22"/>
          <w:shd w:val="clear" w:color="auto" w:fill="FFFFFF"/>
        </w:rPr>
        <w:t>П</w:t>
      </w:r>
      <w:proofErr w:type="gramEnd"/>
      <w:r w:rsidRPr="00EB60F0">
        <w:rPr>
          <w:sz w:val="22"/>
          <w:szCs w:val="22"/>
          <w:shd w:val="clear" w:color="auto" w:fill="FFFFFF"/>
        </w:rPr>
        <w:t>ісля</w:t>
      </w:r>
      <w:proofErr w:type="spellEnd"/>
      <w:r w:rsidRPr="00EB60F0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B60F0">
        <w:rPr>
          <w:sz w:val="22"/>
          <w:szCs w:val="22"/>
          <w:shd w:val="clear" w:color="auto" w:fill="FFFFFF"/>
        </w:rPr>
        <w:t>закінчення</w:t>
      </w:r>
      <w:proofErr w:type="spellEnd"/>
      <w:r w:rsidRPr="00EB60F0">
        <w:rPr>
          <w:sz w:val="22"/>
          <w:szCs w:val="22"/>
          <w:shd w:val="clear" w:color="auto" w:fill="FFFFFF"/>
        </w:rPr>
        <w:t xml:space="preserve"> року в </w:t>
      </w:r>
      <w:proofErr w:type="spellStart"/>
      <w:r w:rsidRPr="00EB60F0">
        <w:rPr>
          <w:sz w:val="22"/>
          <w:szCs w:val="22"/>
          <w:shd w:val="clear" w:color="auto" w:fill="FFFFFF"/>
        </w:rPr>
        <w:t>номенклатурі</w:t>
      </w:r>
      <w:proofErr w:type="spellEnd"/>
      <w:r w:rsidRPr="00EB60F0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B60F0">
        <w:rPr>
          <w:sz w:val="22"/>
          <w:szCs w:val="22"/>
          <w:shd w:val="clear" w:color="auto" w:fill="FFFFFF"/>
        </w:rPr>
        <w:t>зазначається</w:t>
      </w:r>
      <w:proofErr w:type="spellEnd"/>
      <w:r w:rsidRPr="00EB60F0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B60F0">
        <w:rPr>
          <w:sz w:val="22"/>
          <w:szCs w:val="22"/>
          <w:shd w:val="clear" w:color="auto" w:fill="FFFFFF"/>
        </w:rPr>
        <w:t>кількість</w:t>
      </w:r>
      <w:proofErr w:type="spellEnd"/>
      <w:r w:rsidRPr="00EB60F0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B60F0">
        <w:rPr>
          <w:sz w:val="22"/>
          <w:szCs w:val="22"/>
          <w:shd w:val="clear" w:color="auto" w:fill="FFFFFF"/>
        </w:rPr>
        <w:t>заведених</w:t>
      </w:r>
      <w:proofErr w:type="spellEnd"/>
      <w:r w:rsidRPr="00EB60F0">
        <w:rPr>
          <w:sz w:val="22"/>
          <w:szCs w:val="22"/>
          <w:shd w:val="clear" w:color="auto" w:fill="FFFFFF"/>
        </w:rPr>
        <w:t xml:space="preserve"> справ </w:t>
      </w:r>
      <w:proofErr w:type="spellStart"/>
      <w:r w:rsidRPr="00EB60F0">
        <w:rPr>
          <w:sz w:val="22"/>
          <w:szCs w:val="22"/>
          <w:shd w:val="clear" w:color="auto" w:fill="FFFFFF"/>
        </w:rPr>
        <w:t>постійного</w:t>
      </w:r>
      <w:proofErr w:type="spellEnd"/>
      <w:r w:rsidRPr="00EB60F0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B60F0">
        <w:rPr>
          <w:sz w:val="22"/>
          <w:szCs w:val="22"/>
          <w:shd w:val="clear" w:color="auto" w:fill="FFFFFF"/>
        </w:rPr>
        <w:t>і</w:t>
      </w:r>
      <w:proofErr w:type="spellEnd"/>
      <w:r w:rsidRPr="00EB60F0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B60F0">
        <w:rPr>
          <w:sz w:val="22"/>
          <w:szCs w:val="22"/>
          <w:shd w:val="clear" w:color="auto" w:fill="FFFFFF"/>
        </w:rPr>
        <w:t>тимчасового</w:t>
      </w:r>
      <w:proofErr w:type="spellEnd"/>
      <w:r w:rsidRPr="00EB60F0">
        <w:rPr>
          <w:rFonts w:ascii="open_sansregular" w:hAnsi="open_sansregular"/>
          <w:sz w:val="22"/>
          <w:szCs w:val="22"/>
          <w:shd w:val="clear" w:color="auto" w:fill="FFFFFF"/>
        </w:rPr>
        <w:t xml:space="preserve"> </w:t>
      </w:r>
      <w:proofErr w:type="spellStart"/>
      <w:r w:rsidRPr="00EB60F0">
        <w:rPr>
          <w:sz w:val="22"/>
          <w:szCs w:val="22"/>
          <w:shd w:val="clear" w:color="auto" w:fill="FFFFFF"/>
        </w:rPr>
        <w:t>зберігання</w:t>
      </w:r>
      <w:proofErr w:type="spellEnd"/>
      <w:r w:rsidRPr="00EB60F0">
        <w:rPr>
          <w:sz w:val="22"/>
          <w:szCs w:val="22"/>
          <w:shd w:val="clear" w:color="auto" w:fill="FFFFFF"/>
        </w:rPr>
        <w:t xml:space="preserve"> та </w:t>
      </w:r>
      <w:proofErr w:type="spellStart"/>
      <w:r w:rsidRPr="00EB60F0">
        <w:rPr>
          <w:sz w:val="22"/>
          <w:szCs w:val="22"/>
          <w:shd w:val="clear" w:color="auto" w:fill="FFFFFF"/>
        </w:rPr>
        <w:t>перехідних</w:t>
      </w:r>
      <w:proofErr w:type="spellEnd"/>
      <w:r w:rsidRPr="00EB60F0">
        <w:rPr>
          <w:sz w:val="22"/>
          <w:szCs w:val="22"/>
          <w:shd w:val="clear" w:color="auto" w:fill="FFFFFF"/>
        </w:rPr>
        <w:t xml:space="preserve"> на </w:t>
      </w:r>
      <w:proofErr w:type="spellStart"/>
      <w:r w:rsidRPr="00EB60F0">
        <w:rPr>
          <w:sz w:val="22"/>
          <w:szCs w:val="22"/>
          <w:shd w:val="clear" w:color="auto" w:fill="FFFFFF"/>
        </w:rPr>
        <w:t>наступний</w:t>
      </w:r>
      <w:proofErr w:type="spellEnd"/>
      <w:r w:rsidRPr="00EB60F0">
        <w:rPr>
          <w:sz w:val="22"/>
          <w:szCs w:val="22"/>
          <w:shd w:val="clear" w:color="auto" w:fill="FFFFFF"/>
        </w:rPr>
        <w:t xml:space="preserve"> </w:t>
      </w:r>
      <w:proofErr w:type="spellStart"/>
      <w:r w:rsidRPr="00EB60F0">
        <w:rPr>
          <w:sz w:val="22"/>
          <w:szCs w:val="22"/>
          <w:shd w:val="clear" w:color="auto" w:fill="FFFFFF"/>
        </w:rPr>
        <w:t>рік</w:t>
      </w:r>
      <w:proofErr w:type="spellEnd"/>
      <w:r w:rsidRPr="00EB60F0">
        <w:rPr>
          <w:sz w:val="22"/>
          <w:szCs w:val="22"/>
          <w:shd w:val="clear" w:color="auto" w:fill="FFFFFF"/>
        </w:rPr>
        <w:t>.</w:t>
      </w:r>
    </w:p>
    <w:p w:rsidR="00981C01" w:rsidRDefault="005876DC">
      <w:pPr>
        <w:ind w:firstLine="35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Тема:</w:t>
      </w:r>
    </w:p>
    <w:p w:rsidR="00B435B2" w:rsidRPr="00227851" w:rsidRDefault="00981C01" w:rsidP="00227851">
      <w:pPr>
        <w:ind w:left="142"/>
        <w:jc w:val="center"/>
        <w:rPr>
          <w:b/>
          <w:bCs/>
        </w:rPr>
      </w:pPr>
      <w:r w:rsidRPr="00227851">
        <w:rPr>
          <w:b/>
        </w:rPr>
        <w:t>Організація захисту інформації з обмеженим доступом в електронному документообігу</w:t>
      </w:r>
    </w:p>
    <w:p w:rsidR="00B435B2" w:rsidRPr="00227851" w:rsidRDefault="00B435B2">
      <w:pPr>
        <w:jc w:val="center"/>
        <w:rPr>
          <w:b/>
          <w:bCs/>
          <w:sz w:val="22"/>
          <w:szCs w:val="22"/>
        </w:rPr>
      </w:pPr>
    </w:p>
    <w:p w:rsidR="00B435B2" w:rsidRDefault="00981C01" w:rsidP="00227851">
      <w:pPr>
        <w:numPr>
          <w:ilvl w:val="0"/>
          <w:numId w:val="17"/>
        </w:numPr>
        <w:tabs>
          <w:tab w:val="clear" w:pos="720"/>
          <w:tab w:val="num" w:pos="709"/>
        </w:tabs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Особливості роботи з конфіденційними документами в електронному документообігу.</w:t>
      </w:r>
    </w:p>
    <w:p w:rsidR="00B435B2" w:rsidRDefault="00981C01" w:rsidP="00227851">
      <w:pPr>
        <w:numPr>
          <w:ilvl w:val="0"/>
          <w:numId w:val="17"/>
        </w:numPr>
        <w:tabs>
          <w:tab w:val="clear" w:pos="720"/>
          <w:tab w:val="num" w:pos="709"/>
        </w:tabs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Захист інформації з обмеженим доступом в електронному документообігу.</w:t>
      </w:r>
    </w:p>
    <w:p w:rsidR="00B435B2" w:rsidRDefault="00B435B2">
      <w:pPr>
        <w:ind w:first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Основні поняття: </w:t>
      </w:r>
      <w:r w:rsidR="00981C01">
        <w:rPr>
          <w:sz w:val="22"/>
          <w:szCs w:val="22"/>
        </w:rPr>
        <w:t>електронний документообіг, електронний підпис, електронний цифровий підпис, захист інформації в системі, комплексна система захисту інформації</w:t>
      </w:r>
      <w:r w:rsidR="00AE6D0D">
        <w:rPr>
          <w:sz w:val="22"/>
          <w:szCs w:val="22"/>
        </w:rPr>
        <w:t>, центри сертифікації ключів</w:t>
      </w:r>
      <w:r>
        <w:rPr>
          <w:sz w:val="22"/>
          <w:szCs w:val="22"/>
        </w:rPr>
        <w:t xml:space="preserve">. </w:t>
      </w:r>
    </w:p>
    <w:p w:rsidR="00B435B2" w:rsidRDefault="00B435B2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Література: </w:t>
      </w:r>
      <w:r>
        <w:rPr>
          <w:sz w:val="22"/>
          <w:szCs w:val="22"/>
        </w:rPr>
        <w:t>[</w:t>
      </w:r>
      <w:r w:rsidR="00D0732B">
        <w:rPr>
          <w:sz w:val="22"/>
          <w:szCs w:val="22"/>
        </w:rPr>
        <w:t>6</w:t>
      </w:r>
      <w:r>
        <w:rPr>
          <w:sz w:val="22"/>
          <w:szCs w:val="22"/>
          <w:lang w:val="ru-RU"/>
        </w:rPr>
        <w:t>]</w:t>
      </w:r>
      <w:r>
        <w:rPr>
          <w:sz w:val="22"/>
          <w:szCs w:val="22"/>
        </w:rPr>
        <w:t xml:space="preserve">; </w:t>
      </w:r>
      <w:r>
        <w:rPr>
          <w:sz w:val="22"/>
          <w:szCs w:val="22"/>
          <w:lang w:val="ru-RU"/>
        </w:rPr>
        <w:t>[</w:t>
      </w:r>
      <w:r w:rsidR="00D0732B">
        <w:rPr>
          <w:sz w:val="22"/>
          <w:szCs w:val="22"/>
          <w:lang w:val="ru-RU"/>
        </w:rPr>
        <w:t>7</w:t>
      </w:r>
      <w:r>
        <w:rPr>
          <w:sz w:val="22"/>
          <w:szCs w:val="22"/>
          <w:lang w:val="ru-RU"/>
        </w:rPr>
        <w:t>]</w:t>
      </w:r>
      <w:r>
        <w:rPr>
          <w:sz w:val="22"/>
          <w:szCs w:val="22"/>
        </w:rPr>
        <w:t xml:space="preserve">; </w:t>
      </w:r>
      <w:r>
        <w:rPr>
          <w:sz w:val="22"/>
          <w:szCs w:val="22"/>
          <w:lang w:val="ru-RU"/>
        </w:rPr>
        <w:t>[</w:t>
      </w:r>
      <w:r w:rsidR="00D0732B">
        <w:rPr>
          <w:sz w:val="22"/>
          <w:szCs w:val="22"/>
          <w:lang w:val="ru-RU"/>
        </w:rPr>
        <w:t>9</w:t>
      </w:r>
      <w:r>
        <w:rPr>
          <w:sz w:val="22"/>
          <w:szCs w:val="22"/>
          <w:lang w:val="ru-RU"/>
        </w:rPr>
        <w:t>]</w:t>
      </w:r>
      <w:r>
        <w:rPr>
          <w:sz w:val="22"/>
          <w:szCs w:val="22"/>
        </w:rPr>
        <w:t>;</w:t>
      </w:r>
      <w:r w:rsidR="00D0732B" w:rsidRPr="00D0732B">
        <w:rPr>
          <w:sz w:val="22"/>
          <w:szCs w:val="22"/>
          <w:lang w:val="ru-RU"/>
        </w:rPr>
        <w:t xml:space="preserve"> </w:t>
      </w:r>
      <w:r w:rsidR="00D0732B">
        <w:rPr>
          <w:sz w:val="22"/>
          <w:szCs w:val="22"/>
          <w:lang w:val="ru-RU"/>
        </w:rPr>
        <w:t>[</w:t>
      </w:r>
      <w:r w:rsidR="00D0732B">
        <w:rPr>
          <w:sz w:val="22"/>
          <w:szCs w:val="22"/>
        </w:rPr>
        <w:t>15</w:t>
      </w:r>
      <w:r w:rsidR="00D0732B">
        <w:rPr>
          <w:sz w:val="22"/>
          <w:szCs w:val="22"/>
          <w:lang w:val="ru-RU"/>
        </w:rPr>
        <w:t>]</w:t>
      </w:r>
      <w:r w:rsidR="00D0732B">
        <w:rPr>
          <w:sz w:val="22"/>
          <w:szCs w:val="22"/>
        </w:rPr>
        <w:t xml:space="preserve">; </w:t>
      </w:r>
      <w:r>
        <w:rPr>
          <w:sz w:val="22"/>
          <w:szCs w:val="22"/>
          <w:lang w:val="ru-RU"/>
        </w:rPr>
        <w:t>[</w:t>
      </w:r>
      <w:r>
        <w:rPr>
          <w:sz w:val="22"/>
          <w:szCs w:val="22"/>
        </w:rPr>
        <w:t>1</w:t>
      </w:r>
      <w:r w:rsidR="00D0732B">
        <w:rPr>
          <w:sz w:val="22"/>
          <w:szCs w:val="22"/>
        </w:rPr>
        <w:t>6</w:t>
      </w:r>
      <w:r>
        <w:rPr>
          <w:sz w:val="22"/>
          <w:szCs w:val="22"/>
          <w:lang w:val="ru-RU"/>
        </w:rPr>
        <w:t>]</w:t>
      </w:r>
      <w:r>
        <w:rPr>
          <w:sz w:val="22"/>
          <w:szCs w:val="22"/>
        </w:rPr>
        <w:t xml:space="preserve">; </w:t>
      </w:r>
      <w:r>
        <w:rPr>
          <w:sz w:val="22"/>
          <w:szCs w:val="22"/>
          <w:lang w:val="ru-RU"/>
        </w:rPr>
        <w:t>[</w:t>
      </w:r>
      <w:r w:rsidR="00D0732B">
        <w:rPr>
          <w:sz w:val="22"/>
          <w:szCs w:val="22"/>
          <w:lang w:val="ru-RU"/>
        </w:rPr>
        <w:t>25</w:t>
      </w:r>
      <w:r>
        <w:rPr>
          <w:sz w:val="22"/>
          <w:szCs w:val="22"/>
          <w:lang w:val="ru-RU"/>
        </w:rPr>
        <w:t>]</w:t>
      </w:r>
      <w:r w:rsidR="001728FE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[</w:t>
      </w:r>
      <w:r>
        <w:rPr>
          <w:sz w:val="22"/>
          <w:szCs w:val="22"/>
        </w:rPr>
        <w:t>2</w:t>
      </w:r>
      <w:r w:rsidR="00D0732B">
        <w:rPr>
          <w:sz w:val="22"/>
          <w:szCs w:val="22"/>
        </w:rPr>
        <w:t>6</w:t>
      </w:r>
      <w:r>
        <w:rPr>
          <w:sz w:val="22"/>
          <w:szCs w:val="22"/>
          <w:lang w:val="ru-RU"/>
        </w:rPr>
        <w:t>]</w:t>
      </w:r>
      <w:r>
        <w:rPr>
          <w:sz w:val="22"/>
          <w:szCs w:val="22"/>
        </w:rPr>
        <w:t xml:space="preserve">; </w:t>
      </w:r>
      <w:r>
        <w:rPr>
          <w:sz w:val="22"/>
          <w:szCs w:val="22"/>
          <w:lang w:val="ru-RU"/>
        </w:rPr>
        <w:t>[</w:t>
      </w:r>
      <w:r w:rsidR="00D0732B">
        <w:rPr>
          <w:sz w:val="22"/>
          <w:szCs w:val="22"/>
          <w:lang w:val="ru-RU"/>
        </w:rPr>
        <w:t>27</w:t>
      </w:r>
      <w:r>
        <w:rPr>
          <w:sz w:val="22"/>
          <w:szCs w:val="22"/>
          <w:lang w:val="ru-RU"/>
        </w:rPr>
        <w:t>]</w:t>
      </w:r>
      <w:r>
        <w:rPr>
          <w:sz w:val="22"/>
          <w:szCs w:val="22"/>
        </w:rPr>
        <w:t xml:space="preserve">; </w:t>
      </w:r>
      <w:r>
        <w:rPr>
          <w:sz w:val="22"/>
          <w:szCs w:val="22"/>
          <w:lang w:val="ru-RU"/>
        </w:rPr>
        <w:t>[</w:t>
      </w:r>
      <w:r w:rsidR="00D0732B">
        <w:rPr>
          <w:sz w:val="22"/>
          <w:szCs w:val="22"/>
          <w:lang w:val="ru-RU"/>
        </w:rPr>
        <w:t>3</w:t>
      </w:r>
      <w:r w:rsidR="008400F4">
        <w:rPr>
          <w:sz w:val="22"/>
          <w:szCs w:val="22"/>
          <w:lang w:val="ru-RU"/>
        </w:rPr>
        <w:t>2</w:t>
      </w:r>
      <w:r>
        <w:rPr>
          <w:sz w:val="22"/>
          <w:szCs w:val="22"/>
        </w:rPr>
        <w:t>].</w:t>
      </w:r>
    </w:p>
    <w:p w:rsidR="00B435B2" w:rsidRDefault="00B435B2">
      <w:pPr>
        <w:jc w:val="center"/>
        <w:rPr>
          <w:b/>
          <w:bCs/>
          <w:sz w:val="22"/>
          <w:szCs w:val="22"/>
        </w:rPr>
      </w:pPr>
    </w:p>
    <w:p w:rsidR="00B435B2" w:rsidRDefault="00B435B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Методичні рекомендації </w:t>
      </w:r>
    </w:p>
    <w:p w:rsidR="00227851" w:rsidRDefault="00227851">
      <w:pPr>
        <w:jc w:val="center"/>
        <w:rPr>
          <w:b/>
          <w:bCs/>
          <w:sz w:val="22"/>
          <w:szCs w:val="22"/>
        </w:rPr>
      </w:pPr>
    </w:p>
    <w:p w:rsidR="002F5C1C" w:rsidRDefault="00F37EF2" w:rsidP="002F5C1C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lang w:val="uk-UA"/>
        </w:rPr>
      </w:pPr>
      <w:r w:rsidRPr="002F5C1C">
        <w:rPr>
          <w:color w:val="000000"/>
          <w:sz w:val="22"/>
          <w:szCs w:val="22"/>
          <w:lang w:val="uk-UA"/>
        </w:rPr>
        <w:t xml:space="preserve">Підготовка відповіді на </w:t>
      </w:r>
      <w:r w:rsidRPr="002F5C1C">
        <w:rPr>
          <w:b/>
          <w:color w:val="000000"/>
          <w:sz w:val="22"/>
          <w:szCs w:val="22"/>
          <w:lang w:val="uk-UA"/>
        </w:rPr>
        <w:t>перше питанн</w:t>
      </w:r>
      <w:r w:rsidR="00723184" w:rsidRPr="002F5C1C">
        <w:rPr>
          <w:b/>
          <w:color w:val="000000"/>
          <w:sz w:val="22"/>
          <w:szCs w:val="22"/>
          <w:lang w:val="uk-UA"/>
        </w:rPr>
        <w:t>я</w:t>
      </w:r>
      <w:r w:rsidRPr="002F5C1C">
        <w:rPr>
          <w:color w:val="000000"/>
          <w:sz w:val="22"/>
          <w:szCs w:val="22"/>
          <w:lang w:val="uk-UA"/>
        </w:rPr>
        <w:t xml:space="preserve"> повинна розпочатися з в</w:t>
      </w:r>
      <w:proofErr w:type="spellStart"/>
      <w:r w:rsidR="00981C01" w:rsidRPr="002F5C1C">
        <w:rPr>
          <w:color w:val="000000"/>
          <w:sz w:val="22"/>
          <w:szCs w:val="22"/>
        </w:rPr>
        <w:t>изначення</w:t>
      </w:r>
      <w:proofErr w:type="spellEnd"/>
      <w:r w:rsidR="00981C01" w:rsidRPr="002F5C1C">
        <w:rPr>
          <w:color w:val="000000"/>
          <w:sz w:val="22"/>
          <w:szCs w:val="22"/>
        </w:rPr>
        <w:t xml:space="preserve"> </w:t>
      </w:r>
      <w:proofErr w:type="spellStart"/>
      <w:r w:rsidR="00981C01" w:rsidRPr="002F5C1C">
        <w:rPr>
          <w:color w:val="000000"/>
          <w:sz w:val="22"/>
          <w:szCs w:val="22"/>
        </w:rPr>
        <w:t>електронного</w:t>
      </w:r>
      <w:proofErr w:type="spellEnd"/>
      <w:r w:rsidR="00981C01" w:rsidRPr="002F5C1C">
        <w:rPr>
          <w:color w:val="000000"/>
          <w:sz w:val="22"/>
          <w:szCs w:val="22"/>
        </w:rPr>
        <w:t xml:space="preserve"> документа</w:t>
      </w:r>
      <w:r w:rsidRPr="002F5C1C">
        <w:rPr>
          <w:color w:val="000000"/>
          <w:sz w:val="22"/>
          <w:szCs w:val="22"/>
          <w:lang w:val="uk-UA"/>
        </w:rPr>
        <w:t>. Скористайтеся для цього «</w:t>
      </w:r>
      <w:r w:rsidR="00981C01" w:rsidRPr="002F5C1C">
        <w:rPr>
          <w:color w:val="000000"/>
          <w:sz w:val="22"/>
          <w:szCs w:val="22"/>
        </w:rPr>
        <w:t>Закон</w:t>
      </w:r>
      <w:r w:rsidRPr="002F5C1C">
        <w:rPr>
          <w:color w:val="000000"/>
          <w:sz w:val="22"/>
          <w:szCs w:val="22"/>
          <w:lang w:val="uk-UA"/>
        </w:rPr>
        <w:t>ом</w:t>
      </w:r>
      <w:r w:rsidR="00981C01" w:rsidRPr="002F5C1C">
        <w:rPr>
          <w:color w:val="000000"/>
          <w:sz w:val="22"/>
          <w:szCs w:val="22"/>
        </w:rPr>
        <w:t xml:space="preserve"> про </w:t>
      </w:r>
      <w:proofErr w:type="spellStart"/>
      <w:r w:rsidR="00981C01" w:rsidRPr="002F5C1C">
        <w:rPr>
          <w:color w:val="000000"/>
          <w:sz w:val="22"/>
          <w:szCs w:val="22"/>
        </w:rPr>
        <w:t>електронні</w:t>
      </w:r>
      <w:proofErr w:type="spellEnd"/>
      <w:r w:rsidR="00981C01" w:rsidRPr="002F5C1C">
        <w:rPr>
          <w:color w:val="000000"/>
          <w:sz w:val="22"/>
          <w:szCs w:val="22"/>
        </w:rPr>
        <w:t xml:space="preserve"> </w:t>
      </w:r>
      <w:proofErr w:type="spellStart"/>
      <w:r w:rsidR="00981C01" w:rsidRPr="002F5C1C">
        <w:rPr>
          <w:color w:val="000000"/>
          <w:sz w:val="22"/>
          <w:szCs w:val="22"/>
        </w:rPr>
        <w:t>документи</w:t>
      </w:r>
      <w:proofErr w:type="spellEnd"/>
      <w:r w:rsidRPr="002F5C1C">
        <w:rPr>
          <w:color w:val="000000"/>
          <w:sz w:val="22"/>
          <w:szCs w:val="22"/>
          <w:lang w:val="uk-UA"/>
        </w:rPr>
        <w:t>» (ст.5)</w:t>
      </w:r>
      <w:r w:rsidR="0033055A">
        <w:rPr>
          <w:color w:val="000000"/>
          <w:sz w:val="22"/>
          <w:szCs w:val="22"/>
          <w:lang w:val="uk-UA"/>
        </w:rPr>
        <w:t xml:space="preserve">, а саме </w:t>
      </w:r>
      <w:r w:rsidR="002148B6">
        <w:rPr>
          <w:color w:val="000000"/>
          <w:sz w:val="22"/>
          <w:szCs w:val="22"/>
          <w:lang w:val="uk-UA"/>
        </w:rPr>
        <w:t>е</w:t>
      </w:r>
      <w:proofErr w:type="spellStart"/>
      <w:r w:rsidR="00981C01" w:rsidRPr="002F5C1C">
        <w:rPr>
          <w:bCs/>
          <w:color w:val="000000"/>
          <w:sz w:val="22"/>
          <w:szCs w:val="22"/>
        </w:rPr>
        <w:t>лектронний</w:t>
      </w:r>
      <w:proofErr w:type="spellEnd"/>
      <w:r w:rsidR="00981C01" w:rsidRPr="002F5C1C">
        <w:rPr>
          <w:bCs/>
          <w:color w:val="000000"/>
          <w:sz w:val="22"/>
          <w:szCs w:val="22"/>
        </w:rPr>
        <w:t xml:space="preserve"> документ</w:t>
      </w:r>
      <w:r w:rsidR="0033055A">
        <w:rPr>
          <w:bCs/>
          <w:color w:val="000000"/>
          <w:sz w:val="22"/>
          <w:szCs w:val="22"/>
          <w:lang w:val="uk-UA"/>
        </w:rPr>
        <w:t xml:space="preserve"> – </w:t>
      </w:r>
      <w:r w:rsidR="00981C01" w:rsidRPr="002F5C1C">
        <w:rPr>
          <w:color w:val="000000"/>
          <w:sz w:val="22"/>
          <w:szCs w:val="22"/>
        </w:rPr>
        <w:t xml:space="preserve"> </w:t>
      </w:r>
      <w:proofErr w:type="spellStart"/>
      <w:r w:rsidR="00981C01" w:rsidRPr="002F5C1C">
        <w:rPr>
          <w:color w:val="000000"/>
          <w:sz w:val="22"/>
          <w:szCs w:val="22"/>
        </w:rPr>
        <w:t>це</w:t>
      </w:r>
      <w:proofErr w:type="spellEnd"/>
      <w:r w:rsidR="00981C01" w:rsidRPr="002F5C1C">
        <w:rPr>
          <w:color w:val="000000"/>
          <w:sz w:val="22"/>
          <w:szCs w:val="22"/>
        </w:rPr>
        <w:t xml:space="preserve"> документ, </w:t>
      </w:r>
      <w:proofErr w:type="spellStart"/>
      <w:r w:rsidR="00981C01" w:rsidRPr="002F5C1C">
        <w:rPr>
          <w:color w:val="000000"/>
          <w:sz w:val="22"/>
          <w:szCs w:val="22"/>
        </w:rPr>
        <w:t>інформація</w:t>
      </w:r>
      <w:proofErr w:type="spellEnd"/>
      <w:r w:rsidR="00981C01" w:rsidRPr="002F5C1C">
        <w:rPr>
          <w:color w:val="000000"/>
          <w:sz w:val="22"/>
          <w:szCs w:val="22"/>
        </w:rPr>
        <w:t xml:space="preserve"> в </w:t>
      </w:r>
      <w:proofErr w:type="spellStart"/>
      <w:r w:rsidR="002F5C1C">
        <w:rPr>
          <w:color w:val="000000"/>
          <w:sz w:val="22"/>
          <w:szCs w:val="22"/>
        </w:rPr>
        <w:t>якому</w:t>
      </w:r>
      <w:proofErr w:type="spellEnd"/>
      <w:r w:rsidR="002F5C1C">
        <w:rPr>
          <w:color w:val="000000"/>
          <w:sz w:val="22"/>
          <w:szCs w:val="22"/>
          <w:lang w:val="uk-UA"/>
        </w:rPr>
        <w:t xml:space="preserve"> </w:t>
      </w:r>
      <w:proofErr w:type="spellStart"/>
      <w:r w:rsidR="00981C01" w:rsidRPr="002F5C1C">
        <w:rPr>
          <w:color w:val="000000"/>
          <w:sz w:val="22"/>
          <w:szCs w:val="22"/>
        </w:rPr>
        <w:t>зафіксована</w:t>
      </w:r>
      <w:proofErr w:type="spellEnd"/>
      <w:r w:rsidR="00981C01" w:rsidRPr="002F5C1C">
        <w:rPr>
          <w:color w:val="000000"/>
          <w:sz w:val="22"/>
          <w:szCs w:val="22"/>
        </w:rPr>
        <w:t xml:space="preserve"> у </w:t>
      </w:r>
      <w:proofErr w:type="spellStart"/>
      <w:r w:rsidR="00981C01" w:rsidRPr="002F5C1C">
        <w:rPr>
          <w:color w:val="000000"/>
          <w:sz w:val="22"/>
          <w:szCs w:val="22"/>
        </w:rPr>
        <w:t>формі</w:t>
      </w:r>
      <w:proofErr w:type="spellEnd"/>
      <w:r w:rsidR="00981C01" w:rsidRPr="002F5C1C">
        <w:rPr>
          <w:color w:val="000000"/>
          <w:sz w:val="22"/>
          <w:szCs w:val="22"/>
        </w:rPr>
        <w:t xml:space="preserve"> </w:t>
      </w:r>
      <w:proofErr w:type="spellStart"/>
      <w:r w:rsidR="00981C01" w:rsidRPr="002F5C1C">
        <w:rPr>
          <w:color w:val="000000"/>
          <w:sz w:val="22"/>
          <w:szCs w:val="22"/>
        </w:rPr>
        <w:t>ел</w:t>
      </w:r>
      <w:r w:rsidR="00C61F42">
        <w:rPr>
          <w:color w:val="000000"/>
          <w:sz w:val="22"/>
          <w:szCs w:val="22"/>
        </w:rPr>
        <w:t>ектронних</w:t>
      </w:r>
      <w:proofErr w:type="spellEnd"/>
      <w:r w:rsidR="00C61F42">
        <w:rPr>
          <w:color w:val="000000"/>
          <w:sz w:val="22"/>
          <w:szCs w:val="22"/>
        </w:rPr>
        <w:t xml:space="preserve"> </w:t>
      </w:r>
      <w:proofErr w:type="spellStart"/>
      <w:r w:rsidR="00C61F42">
        <w:rPr>
          <w:color w:val="000000"/>
          <w:sz w:val="22"/>
          <w:szCs w:val="22"/>
        </w:rPr>
        <w:t>даних</w:t>
      </w:r>
      <w:proofErr w:type="spellEnd"/>
      <w:r w:rsidR="00C61F42">
        <w:rPr>
          <w:color w:val="000000"/>
          <w:sz w:val="22"/>
          <w:szCs w:val="22"/>
        </w:rPr>
        <w:t xml:space="preserve">, </w:t>
      </w:r>
      <w:proofErr w:type="spellStart"/>
      <w:r w:rsidR="00C61F42">
        <w:rPr>
          <w:color w:val="000000"/>
          <w:sz w:val="22"/>
          <w:szCs w:val="22"/>
        </w:rPr>
        <w:t>включаючи</w:t>
      </w:r>
      <w:proofErr w:type="spellEnd"/>
      <w:r w:rsidR="00C61F42">
        <w:rPr>
          <w:color w:val="000000"/>
          <w:sz w:val="22"/>
          <w:szCs w:val="22"/>
        </w:rPr>
        <w:t xml:space="preserve"> </w:t>
      </w:r>
      <w:proofErr w:type="spellStart"/>
      <w:r w:rsidR="00C61F42">
        <w:rPr>
          <w:color w:val="000000"/>
          <w:sz w:val="22"/>
          <w:szCs w:val="22"/>
        </w:rPr>
        <w:t>обов</w:t>
      </w:r>
      <w:r w:rsidR="00C61F42" w:rsidRPr="00C61F42">
        <w:rPr>
          <w:color w:val="000000"/>
          <w:sz w:val="22"/>
          <w:szCs w:val="22"/>
        </w:rPr>
        <w:t>’</w:t>
      </w:r>
      <w:r w:rsidR="00981C01" w:rsidRPr="002F5C1C">
        <w:rPr>
          <w:color w:val="000000"/>
          <w:sz w:val="22"/>
          <w:szCs w:val="22"/>
        </w:rPr>
        <w:t>язкові</w:t>
      </w:r>
      <w:proofErr w:type="spellEnd"/>
      <w:r w:rsidR="00981C01" w:rsidRPr="002F5C1C">
        <w:rPr>
          <w:color w:val="000000"/>
          <w:sz w:val="22"/>
          <w:szCs w:val="22"/>
        </w:rPr>
        <w:t xml:space="preserve"> </w:t>
      </w:r>
      <w:proofErr w:type="spellStart"/>
      <w:r w:rsidR="00981C01" w:rsidRPr="002F5C1C">
        <w:rPr>
          <w:color w:val="000000"/>
          <w:sz w:val="22"/>
          <w:szCs w:val="22"/>
        </w:rPr>
        <w:t>реквізити</w:t>
      </w:r>
      <w:proofErr w:type="spellEnd"/>
      <w:r w:rsidR="00981C01" w:rsidRPr="002F5C1C">
        <w:rPr>
          <w:color w:val="000000"/>
          <w:sz w:val="22"/>
          <w:szCs w:val="22"/>
        </w:rPr>
        <w:t xml:space="preserve"> документа</w:t>
      </w:r>
      <w:r w:rsidR="00AE6D0D" w:rsidRPr="002F5C1C">
        <w:rPr>
          <w:color w:val="000000"/>
          <w:sz w:val="22"/>
          <w:szCs w:val="22"/>
          <w:lang w:val="uk-UA"/>
        </w:rPr>
        <w:t>.</w:t>
      </w:r>
      <w:r w:rsidR="00981C01" w:rsidRPr="002F5C1C">
        <w:rPr>
          <w:color w:val="000000"/>
          <w:sz w:val="22"/>
          <w:szCs w:val="22"/>
        </w:rPr>
        <w:t xml:space="preserve"> С</w:t>
      </w:r>
      <w:r w:rsidR="00C61F42">
        <w:rPr>
          <w:color w:val="000000"/>
          <w:sz w:val="22"/>
          <w:szCs w:val="22"/>
        </w:rPr>
        <w:t xml:space="preserve">клад та порядок </w:t>
      </w:r>
      <w:proofErr w:type="spellStart"/>
      <w:r w:rsidR="00C61F42">
        <w:rPr>
          <w:color w:val="000000"/>
          <w:sz w:val="22"/>
          <w:szCs w:val="22"/>
        </w:rPr>
        <w:t>розміщення</w:t>
      </w:r>
      <w:proofErr w:type="spellEnd"/>
      <w:r w:rsidR="00C61F42">
        <w:rPr>
          <w:color w:val="000000"/>
          <w:sz w:val="22"/>
          <w:szCs w:val="22"/>
        </w:rPr>
        <w:t xml:space="preserve"> </w:t>
      </w:r>
      <w:proofErr w:type="spellStart"/>
      <w:r w:rsidR="00C61F42">
        <w:rPr>
          <w:color w:val="000000"/>
          <w:sz w:val="22"/>
          <w:szCs w:val="22"/>
        </w:rPr>
        <w:t>обов</w:t>
      </w:r>
      <w:r w:rsidR="00C61F42" w:rsidRPr="00C61F42">
        <w:rPr>
          <w:color w:val="000000"/>
          <w:sz w:val="22"/>
          <w:szCs w:val="22"/>
        </w:rPr>
        <w:t>’</w:t>
      </w:r>
      <w:r w:rsidR="00981C01" w:rsidRPr="002F5C1C">
        <w:rPr>
          <w:color w:val="000000"/>
          <w:sz w:val="22"/>
          <w:szCs w:val="22"/>
        </w:rPr>
        <w:t>язкових</w:t>
      </w:r>
      <w:proofErr w:type="spellEnd"/>
      <w:r w:rsidR="00981C01" w:rsidRPr="002F5C1C">
        <w:rPr>
          <w:color w:val="000000"/>
          <w:sz w:val="22"/>
          <w:szCs w:val="22"/>
        </w:rPr>
        <w:t xml:space="preserve"> </w:t>
      </w:r>
      <w:proofErr w:type="spellStart"/>
      <w:r w:rsidR="00981C01" w:rsidRPr="002F5C1C">
        <w:rPr>
          <w:color w:val="000000"/>
          <w:sz w:val="22"/>
          <w:szCs w:val="22"/>
        </w:rPr>
        <w:t>реквізитів</w:t>
      </w:r>
      <w:proofErr w:type="spellEnd"/>
      <w:r w:rsidR="00981C01" w:rsidRPr="002F5C1C">
        <w:rPr>
          <w:color w:val="000000"/>
          <w:sz w:val="22"/>
          <w:szCs w:val="22"/>
        </w:rPr>
        <w:t xml:space="preserve"> </w:t>
      </w:r>
      <w:proofErr w:type="spellStart"/>
      <w:r w:rsidR="00981C01" w:rsidRPr="002F5C1C">
        <w:rPr>
          <w:color w:val="000000"/>
          <w:sz w:val="22"/>
          <w:szCs w:val="22"/>
        </w:rPr>
        <w:t>електронних</w:t>
      </w:r>
      <w:proofErr w:type="spellEnd"/>
      <w:r w:rsidR="00981C01" w:rsidRPr="002F5C1C">
        <w:rPr>
          <w:color w:val="000000"/>
          <w:sz w:val="22"/>
          <w:szCs w:val="22"/>
        </w:rPr>
        <w:t xml:space="preserve"> </w:t>
      </w:r>
      <w:proofErr w:type="spellStart"/>
      <w:r w:rsidR="00981C01" w:rsidRPr="002F5C1C">
        <w:rPr>
          <w:color w:val="000000"/>
          <w:sz w:val="22"/>
          <w:szCs w:val="22"/>
        </w:rPr>
        <w:t>документів</w:t>
      </w:r>
      <w:proofErr w:type="spellEnd"/>
      <w:r w:rsidR="00981C01" w:rsidRPr="002F5C1C">
        <w:rPr>
          <w:color w:val="000000"/>
          <w:sz w:val="22"/>
          <w:szCs w:val="22"/>
        </w:rPr>
        <w:t xml:space="preserve"> </w:t>
      </w:r>
      <w:proofErr w:type="spellStart"/>
      <w:r w:rsidR="00981C01" w:rsidRPr="002F5C1C">
        <w:rPr>
          <w:color w:val="000000"/>
          <w:sz w:val="22"/>
          <w:szCs w:val="22"/>
        </w:rPr>
        <w:t>визначається</w:t>
      </w:r>
      <w:proofErr w:type="spellEnd"/>
      <w:r w:rsidR="00981C01" w:rsidRPr="002F5C1C">
        <w:rPr>
          <w:color w:val="000000"/>
          <w:sz w:val="22"/>
          <w:szCs w:val="22"/>
        </w:rPr>
        <w:t xml:space="preserve"> </w:t>
      </w:r>
      <w:proofErr w:type="spellStart"/>
      <w:r w:rsidR="00981C01" w:rsidRPr="002F5C1C">
        <w:rPr>
          <w:color w:val="000000"/>
          <w:sz w:val="22"/>
          <w:szCs w:val="22"/>
        </w:rPr>
        <w:t>законодавством</w:t>
      </w:r>
      <w:proofErr w:type="spellEnd"/>
      <w:r w:rsidR="00981C01" w:rsidRPr="002F5C1C">
        <w:rPr>
          <w:color w:val="000000"/>
          <w:sz w:val="22"/>
          <w:szCs w:val="22"/>
        </w:rPr>
        <w:t>.</w:t>
      </w:r>
      <w:r w:rsidR="009F5476" w:rsidRPr="002F5C1C">
        <w:rPr>
          <w:color w:val="000000"/>
          <w:sz w:val="22"/>
          <w:szCs w:val="22"/>
          <w:lang w:val="uk-UA"/>
        </w:rPr>
        <w:t xml:space="preserve"> </w:t>
      </w:r>
    </w:p>
    <w:p w:rsidR="002F5C1C" w:rsidRDefault="00723184" w:rsidP="002F5C1C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lang w:val="uk-UA"/>
        </w:rPr>
      </w:pPr>
      <w:r w:rsidRPr="002F5C1C">
        <w:rPr>
          <w:color w:val="000000"/>
          <w:sz w:val="22"/>
          <w:szCs w:val="22"/>
          <w:lang w:val="uk-UA"/>
        </w:rPr>
        <w:t>Наголосіть, що е</w:t>
      </w:r>
      <w:proofErr w:type="spellStart"/>
      <w:r w:rsidR="00981C01" w:rsidRPr="002F5C1C">
        <w:rPr>
          <w:color w:val="000000"/>
          <w:sz w:val="22"/>
          <w:szCs w:val="22"/>
        </w:rPr>
        <w:t>лектронний</w:t>
      </w:r>
      <w:proofErr w:type="spellEnd"/>
      <w:r w:rsidR="00981C01" w:rsidRPr="002F5C1C">
        <w:rPr>
          <w:color w:val="000000"/>
          <w:sz w:val="22"/>
          <w:szCs w:val="22"/>
        </w:rPr>
        <w:t xml:space="preserve"> документ </w:t>
      </w:r>
      <w:proofErr w:type="spellStart"/>
      <w:r w:rsidR="00981C01" w:rsidRPr="002F5C1C">
        <w:rPr>
          <w:color w:val="000000"/>
          <w:sz w:val="22"/>
          <w:szCs w:val="22"/>
        </w:rPr>
        <w:t>може</w:t>
      </w:r>
      <w:proofErr w:type="spellEnd"/>
      <w:r w:rsidR="00981C01" w:rsidRPr="002F5C1C">
        <w:rPr>
          <w:color w:val="000000"/>
          <w:sz w:val="22"/>
          <w:szCs w:val="22"/>
        </w:rPr>
        <w:t xml:space="preserve"> бути </w:t>
      </w:r>
      <w:proofErr w:type="spellStart"/>
      <w:r w:rsidR="00981C01" w:rsidRPr="002F5C1C">
        <w:rPr>
          <w:color w:val="000000"/>
          <w:sz w:val="22"/>
          <w:szCs w:val="22"/>
        </w:rPr>
        <w:t>створений</w:t>
      </w:r>
      <w:proofErr w:type="spellEnd"/>
      <w:r w:rsidR="00981C01" w:rsidRPr="002F5C1C">
        <w:rPr>
          <w:color w:val="000000"/>
          <w:sz w:val="22"/>
          <w:szCs w:val="22"/>
        </w:rPr>
        <w:t xml:space="preserve">, </w:t>
      </w:r>
      <w:proofErr w:type="spellStart"/>
      <w:r w:rsidR="00981C01" w:rsidRPr="002F5C1C">
        <w:rPr>
          <w:color w:val="000000"/>
          <w:sz w:val="22"/>
          <w:szCs w:val="22"/>
        </w:rPr>
        <w:t>переданий</w:t>
      </w:r>
      <w:proofErr w:type="spellEnd"/>
      <w:r w:rsidR="00981C01" w:rsidRPr="002F5C1C">
        <w:rPr>
          <w:color w:val="000000"/>
          <w:sz w:val="22"/>
          <w:szCs w:val="22"/>
        </w:rPr>
        <w:t xml:space="preserve">, </w:t>
      </w:r>
      <w:proofErr w:type="spellStart"/>
      <w:r w:rsidR="00981C01" w:rsidRPr="002F5C1C">
        <w:rPr>
          <w:color w:val="000000"/>
          <w:sz w:val="22"/>
          <w:szCs w:val="22"/>
        </w:rPr>
        <w:t>збережений</w:t>
      </w:r>
      <w:proofErr w:type="spellEnd"/>
      <w:r w:rsidR="00981C01" w:rsidRPr="002F5C1C">
        <w:rPr>
          <w:color w:val="000000"/>
          <w:sz w:val="22"/>
          <w:szCs w:val="22"/>
        </w:rPr>
        <w:t xml:space="preserve"> </w:t>
      </w:r>
      <w:proofErr w:type="spellStart"/>
      <w:r w:rsidR="00981C01" w:rsidRPr="002F5C1C">
        <w:rPr>
          <w:color w:val="000000"/>
          <w:sz w:val="22"/>
          <w:szCs w:val="22"/>
        </w:rPr>
        <w:t>і</w:t>
      </w:r>
      <w:proofErr w:type="spellEnd"/>
      <w:r w:rsidR="00981C01" w:rsidRPr="002F5C1C">
        <w:rPr>
          <w:color w:val="000000"/>
          <w:sz w:val="22"/>
          <w:szCs w:val="22"/>
        </w:rPr>
        <w:t xml:space="preserve"> </w:t>
      </w:r>
      <w:proofErr w:type="spellStart"/>
      <w:r w:rsidR="00981C01" w:rsidRPr="002F5C1C">
        <w:rPr>
          <w:color w:val="000000"/>
          <w:sz w:val="22"/>
          <w:szCs w:val="22"/>
        </w:rPr>
        <w:t>перетворений</w:t>
      </w:r>
      <w:proofErr w:type="spellEnd"/>
      <w:r w:rsidR="00981C01" w:rsidRPr="002F5C1C">
        <w:rPr>
          <w:color w:val="000000"/>
          <w:sz w:val="22"/>
          <w:szCs w:val="22"/>
        </w:rPr>
        <w:t xml:space="preserve"> </w:t>
      </w:r>
      <w:proofErr w:type="spellStart"/>
      <w:r w:rsidR="00981C01" w:rsidRPr="002F5C1C">
        <w:rPr>
          <w:color w:val="000000"/>
          <w:sz w:val="22"/>
          <w:szCs w:val="22"/>
        </w:rPr>
        <w:t>електронними</w:t>
      </w:r>
      <w:proofErr w:type="spellEnd"/>
      <w:r w:rsidR="00981C01" w:rsidRPr="002F5C1C">
        <w:rPr>
          <w:color w:val="000000"/>
          <w:sz w:val="22"/>
          <w:szCs w:val="22"/>
        </w:rPr>
        <w:t xml:space="preserve"> </w:t>
      </w:r>
      <w:proofErr w:type="spellStart"/>
      <w:r w:rsidR="00981C01" w:rsidRPr="002F5C1C">
        <w:rPr>
          <w:color w:val="000000"/>
          <w:sz w:val="22"/>
          <w:szCs w:val="22"/>
        </w:rPr>
        <w:lastRenderedPageBreak/>
        <w:t>засобами</w:t>
      </w:r>
      <w:proofErr w:type="spellEnd"/>
      <w:r w:rsidR="00981C01" w:rsidRPr="002F5C1C">
        <w:rPr>
          <w:color w:val="000000"/>
          <w:sz w:val="22"/>
          <w:szCs w:val="22"/>
        </w:rPr>
        <w:t xml:space="preserve"> у </w:t>
      </w:r>
      <w:proofErr w:type="spellStart"/>
      <w:r w:rsidR="00981C01" w:rsidRPr="002F5C1C">
        <w:rPr>
          <w:color w:val="000000"/>
          <w:sz w:val="22"/>
          <w:szCs w:val="22"/>
        </w:rPr>
        <w:t>візуальну</w:t>
      </w:r>
      <w:proofErr w:type="spellEnd"/>
      <w:r w:rsidR="00981C01" w:rsidRPr="002F5C1C">
        <w:rPr>
          <w:color w:val="000000"/>
          <w:sz w:val="22"/>
          <w:szCs w:val="22"/>
        </w:rPr>
        <w:t xml:space="preserve"> форму.</w:t>
      </w:r>
      <w:r w:rsidR="005876DC">
        <w:rPr>
          <w:color w:val="000000"/>
          <w:sz w:val="22"/>
          <w:szCs w:val="22"/>
          <w:lang w:val="uk-UA"/>
        </w:rPr>
        <w:t xml:space="preserve"> </w:t>
      </w:r>
      <w:proofErr w:type="spellStart"/>
      <w:r w:rsidR="00981C01" w:rsidRPr="002F5C1C">
        <w:rPr>
          <w:color w:val="000000"/>
          <w:sz w:val="22"/>
          <w:szCs w:val="22"/>
        </w:rPr>
        <w:t>Візуальною</w:t>
      </w:r>
      <w:proofErr w:type="spellEnd"/>
      <w:r w:rsidR="00981C01" w:rsidRPr="002F5C1C">
        <w:rPr>
          <w:color w:val="000000"/>
          <w:sz w:val="22"/>
          <w:szCs w:val="22"/>
        </w:rPr>
        <w:t xml:space="preserve"> формою </w:t>
      </w:r>
      <w:proofErr w:type="spellStart"/>
      <w:r w:rsidR="00981C01" w:rsidRPr="002F5C1C">
        <w:rPr>
          <w:color w:val="000000"/>
          <w:sz w:val="22"/>
          <w:szCs w:val="22"/>
        </w:rPr>
        <w:t>подання</w:t>
      </w:r>
      <w:proofErr w:type="spellEnd"/>
      <w:r w:rsidR="00981C01" w:rsidRPr="002F5C1C">
        <w:rPr>
          <w:color w:val="000000"/>
          <w:sz w:val="22"/>
          <w:szCs w:val="22"/>
        </w:rPr>
        <w:t xml:space="preserve"> </w:t>
      </w:r>
      <w:proofErr w:type="spellStart"/>
      <w:r w:rsidR="00981C01" w:rsidRPr="002F5C1C">
        <w:rPr>
          <w:color w:val="000000"/>
          <w:sz w:val="22"/>
          <w:szCs w:val="22"/>
        </w:rPr>
        <w:t>електронного</w:t>
      </w:r>
      <w:proofErr w:type="spellEnd"/>
      <w:r w:rsidR="00981C01" w:rsidRPr="002F5C1C">
        <w:rPr>
          <w:color w:val="000000"/>
          <w:sz w:val="22"/>
          <w:szCs w:val="22"/>
        </w:rPr>
        <w:t xml:space="preserve"> документа </w:t>
      </w:r>
      <w:proofErr w:type="spellStart"/>
      <w:r w:rsidR="00981C01" w:rsidRPr="002F5C1C">
        <w:rPr>
          <w:color w:val="000000"/>
          <w:sz w:val="22"/>
          <w:szCs w:val="22"/>
        </w:rPr>
        <w:t>є</w:t>
      </w:r>
      <w:proofErr w:type="spellEnd"/>
      <w:r w:rsidR="00981C01" w:rsidRPr="002F5C1C">
        <w:rPr>
          <w:color w:val="000000"/>
          <w:sz w:val="22"/>
          <w:szCs w:val="22"/>
        </w:rPr>
        <w:t xml:space="preserve"> </w:t>
      </w:r>
      <w:proofErr w:type="spellStart"/>
      <w:r w:rsidR="00981C01" w:rsidRPr="002F5C1C">
        <w:rPr>
          <w:color w:val="000000"/>
          <w:sz w:val="22"/>
          <w:szCs w:val="22"/>
        </w:rPr>
        <w:t>відображення</w:t>
      </w:r>
      <w:proofErr w:type="spellEnd"/>
      <w:r w:rsidR="00981C01" w:rsidRPr="002F5C1C">
        <w:rPr>
          <w:color w:val="000000"/>
          <w:sz w:val="22"/>
          <w:szCs w:val="22"/>
        </w:rPr>
        <w:t xml:space="preserve"> </w:t>
      </w:r>
      <w:proofErr w:type="spellStart"/>
      <w:r w:rsidR="00981C01" w:rsidRPr="002F5C1C">
        <w:rPr>
          <w:color w:val="000000"/>
          <w:sz w:val="22"/>
          <w:szCs w:val="22"/>
        </w:rPr>
        <w:t>даних</w:t>
      </w:r>
      <w:proofErr w:type="spellEnd"/>
      <w:r w:rsidR="00981C01" w:rsidRPr="002F5C1C">
        <w:rPr>
          <w:color w:val="000000"/>
          <w:sz w:val="22"/>
          <w:szCs w:val="22"/>
        </w:rPr>
        <w:t xml:space="preserve">, </w:t>
      </w:r>
      <w:proofErr w:type="spellStart"/>
      <w:r w:rsidR="00981C01" w:rsidRPr="002F5C1C">
        <w:rPr>
          <w:color w:val="000000"/>
          <w:sz w:val="22"/>
          <w:szCs w:val="22"/>
        </w:rPr>
        <w:t>які</w:t>
      </w:r>
      <w:proofErr w:type="spellEnd"/>
      <w:r w:rsidR="00981C01" w:rsidRPr="002F5C1C">
        <w:rPr>
          <w:color w:val="000000"/>
          <w:sz w:val="22"/>
          <w:szCs w:val="22"/>
        </w:rPr>
        <w:t xml:space="preserve"> </w:t>
      </w:r>
      <w:proofErr w:type="spellStart"/>
      <w:r w:rsidR="00981C01" w:rsidRPr="002F5C1C">
        <w:rPr>
          <w:color w:val="000000"/>
          <w:sz w:val="22"/>
          <w:szCs w:val="22"/>
        </w:rPr>
        <w:t>він</w:t>
      </w:r>
      <w:proofErr w:type="spellEnd"/>
      <w:r w:rsidR="00981C01" w:rsidRPr="002F5C1C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="00981C01" w:rsidRPr="002F5C1C">
        <w:rPr>
          <w:color w:val="000000"/>
          <w:sz w:val="22"/>
          <w:szCs w:val="22"/>
        </w:rPr>
        <w:t>містить</w:t>
      </w:r>
      <w:proofErr w:type="spellEnd"/>
      <w:proofErr w:type="gramEnd"/>
      <w:r w:rsidR="00981C01" w:rsidRPr="002F5C1C">
        <w:rPr>
          <w:color w:val="000000"/>
          <w:sz w:val="22"/>
          <w:szCs w:val="22"/>
        </w:rPr>
        <w:t xml:space="preserve">, </w:t>
      </w:r>
      <w:proofErr w:type="spellStart"/>
      <w:r w:rsidR="00981C01" w:rsidRPr="002F5C1C">
        <w:rPr>
          <w:color w:val="000000"/>
          <w:sz w:val="22"/>
          <w:szCs w:val="22"/>
        </w:rPr>
        <w:t>електронними</w:t>
      </w:r>
      <w:proofErr w:type="spellEnd"/>
      <w:r w:rsidR="00981C01" w:rsidRPr="002F5C1C">
        <w:rPr>
          <w:color w:val="000000"/>
          <w:sz w:val="22"/>
          <w:szCs w:val="22"/>
        </w:rPr>
        <w:t xml:space="preserve"> </w:t>
      </w:r>
      <w:proofErr w:type="spellStart"/>
      <w:r w:rsidR="00981C01" w:rsidRPr="002F5C1C">
        <w:rPr>
          <w:color w:val="000000"/>
          <w:sz w:val="22"/>
          <w:szCs w:val="22"/>
        </w:rPr>
        <w:t>засобами</w:t>
      </w:r>
      <w:proofErr w:type="spellEnd"/>
      <w:r w:rsidR="00981C01" w:rsidRPr="002F5C1C">
        <w:rPr>
          <w:color w:val="000000"/>
          <w:sz w:val="22"/>
          <w:szCs w:val="22"/>
        </w:rPr>
        <w:t xml:space="preserve"> </w:t>
      </w:r>
      <w:proofErr w:type="spellStart"/>
      <w:r w:rsidR="00981C01" w:rsidRPr="002F5C1C">
        <w:rPr>
          <w:color w:val="000000"/>
          <w:sz w:val="22"/>
          <w:szCs w:val="22"/>
        </w:rPr>
        <w:t>або</w:t>
      </w:r>
      <w:proofErr w:type="spellEnd"/>
      <w:r w:rsidR="00981C01" w:rsidRPr="002F5C1C">
        <w:rPr>
          <w:color w:val="000000"/>
          <w:sz w:val="22"/>
          <w:szCs w:val="22"/>
        </w:rPr>
        <w:t xml:space="preserve"> на </w:t>
      </w:r>
      <w:proofErr w:type="spellStart"/>
      <w:r w:rsidR="00981C01" w:rsidRPr="002F5C1C">
        <w:rPr>
          <w:color w:val="000000"/>
          <w:sz w:val="22"/>
          <w:szCs w:val="22"/>
        </w:rPr>
        <w:t>папері</w:t>
      </w:r>
      <w:proofErr w:type="spellEnd"/>
      <w:r w:rsidR="00981C01" w:rsidRPr="002F5C1C">
        <w:rPr>
          <w:color w:val="000000"/>
          <w:sz w:val="22"/>
          <w:szCs w:val="22"/>
        </w:rPr>
        <w:t xml:space="preserve"> у </w:t>
      </w:r>
      <w:proofErr w:type="spellStart"/>
      <w:r w:rsidR="00981C01" w:rsidRPr="002F5C1C">
        <w:rPr>
          <w:color w:val="000000"/>
          <w:sz w:val="22"/>
          <w:szCs w:val="22"/>
        </w:rPr>
        <w:t>формі</w:t>
      </w:r>
      <w:proofErr w:type="spellEnd"/>
      <w:r w:rsidR="00981C01" w:rsidRPr="002F5C1C">
        <w:rPr>
          <w:color w:val="000000"/>
          <w:sz w:val="22"/>
          <w:szCs w:val="22"/>
        </w:rPr>
        <w:t xml:space="preserve">, </w:t>
      </w:r>
      <w:proofErr w:type="spellStart"/>
      <w:r w:rsidR="00981C01" w:rsidRPr="002F5C1C">
        <w:rPr>
          <w:color w:val="000000"/>
          <w:sz w:val="22"/>
          <w:szCs w:val="22"/>
        </w:rPr>
        <w:t>придатній</w:t>
      </w:r>
      <w:proofErr w:type="spellEnd"/>
      <w:r w:rsidR="00981C01" w:rsidRPr="002F5C1C">
        <w:rPr>
          <w:color w:val="000000"/>
          <w:sz w:val="22"/>
          <w:szCs w:val="22"/>
        </w:rPr>
        <w:t xml:space="preserve"> для </w:t>
      </w:r>
      <w:proofErr w:type="spellStart"/>
      <w:r w:rsidR="00981C01" w:rsidRPr="002F5C1C">
        <w:rPr>
          <w:color w:val="000000"/>
          <w:sz w:val="22"/>
          <w:szCs w:val="22"/>
        </w:rPr>
        <w:t>сприймання</w:t>
      </w:r>
      <w:proofErr w:type="spellEnd"/>
      <w:r w:rsidR="00981C01" w:rsidRPr="002F5C1C">
        <w:rPr>
          <w:color w:val="000000"/>
          <w:sz w:val="22"/>
          <w:szCs w:val="22"/>
        </w:rPr>
        <w:t xml:space="preserve"> </w:t>
      </w:r>
      <w:proofErr w:type="spellStart"/>
      <w:r w:rsidR="00981C01" w:rsidRPr="002F5C1C">
        <w:rPr>
          <w:color w:val="000000"/>
          <w:sz w:val="22"/>
          <w:szCs w:val="22"/>
        </w:rPr>
        <w:t>його</w:t>
      </w:r>
      <w:proofErr w:type="spellEnd"/>
      <w:r w:rsidR="00981C01" w:rsidRPr="002F5C1C">
        <w:rPr>
          <w:color w:val="000000"/>
          <w:sz w:val="22"/>
          <w:szCs w:val="22"/>
        </w:rPr>
        <w:t xml:space="preserve"> </w:t>
      </w:r>
      <w:proofErr w:type="spellStart"/>
      <w:r w:rsidR="00981C01" w:rsidRPr="002F5C1C">
        <w:rPr>
          <w:color w:val="000000"/>
          <w:sz w:val="22"/>
          <w:szCs w:val="22"/>
        </w:rPr>
        <w:t>змісту</w:t>
      </w:r>
      <w:proofErr w:type="spellEnd"/>
      <w:r w:rsidR="00981C01" w:rsidRPr="002F5C1C">
        <w:rPr>
          <w:color w:val="000000"/>
          <w:sz w:val="22"/>
          <w:szCs w:val="22"/>
        </w:rPr>
        <w:t xml:space="preserve"> </w:t>
      </w:r>
      <w:proofErr w:type="spellStart"/>
      <w:r w:rsidR="00981C01" w:rsidRPr="002F5C1C">
        <w:rPr>
          <w:color w:val="000000"/>
          <w:sz w:val="22"/>
          <w:szCs w:val="22"/>
        </w:rPr>
        <w:t>людиною</w:t>
      </w:r>
      <w:proofErr w:type="spellEnd"/>
      <w:r w:rsidR="00981C01" w:rsidRPr="002F5C1C">
        <w:rPr>
          <w:color w:val="000000"/>
          <w:sz w:val="22"/>
          <w:szCs w:val="22"/>
        </w:rPr>
        <w:t>.</w:t>
      </w:r>
      <w:r w:rsidR="005876DC">
        <w:rPr>
          <w:color w:val="000000"/>
          <w:sz w:val="22"/>
          <w:szCs w:val="22"/>
          <w:lang w:val="uk-UA"/>
        </w:rPr>
        <w:t xml:space="preserve"> </w:t>
      </w:r>
      <w:r w:rsidR="00981C01" w:rsidRPr="002F5C1C">
        <w:rPr>
          <w:color w:val="000000"/>
          <w:sz w:val="22"/>
          <w:szCs w:val="22"/>
        </w:rPr>
        <w:t>Д</w:t>
      </w:r>
      <w:proofErr w:type="spellStart"/>
      <w:r w:rsidR="002148B6">
        <w:rPr>
          <w:color w:val="000000"/>
          <w:sz w:val="22"/>
          <w:szCs w:val="22"/>
          <w:lang w:val="uk-UA"/>
        </w:rPr>
        <w:t>етальн</w:t>
      </w:r>
      <w:r w:rsidR="00981C01" w:rsidRPr="002F5C1C">
        <w:rPr>
          <w:color w:val="000000"/>
          <w:sz w:val="22"/>
          <w:szCs w:val="22"/>
        </w:rPr>
        <w:t>і</w:t>
      </w:r>
      <w:proofErr w:type="spellEnd"/>
      <w:r w:rsidR="00981C01" w:rsidRPr="002F5C1C">
        <w:rPr>
          <w:color w:val="000000"/>
          <w:sz w:val="22"/>
          <w:szCs w:val="22"/>
        </w:rPr>
        <w:t xml:space="preserve"> </w:t>
      </w:r>
      <w:proofErr w:type="spellStart"/>
      <w:r w:rsidR="00981C01" w:rsidRPr="002F5C1C">
        <w:rPr>
          <w:color w:val="000000"/>
          <w:sz w:val="22"/>
          <w:szCs w:val="22"/>
        </w:rPr>
        <w:t>вимоги</w:t>
      </w:r>
      <w:proofErr w:type="spellEnd"/>
      <w:r w:rsidR="00981C01" w:rsidRPr="002F5C1C">
        <w:rPr>
          <w:color w:val="000000"/>
          <w:sz w:val="22"/>
          <w:szCs w:val="22"/>
        </w:rPr>
        <w:t xml:space="preserve"> </w:t>
      </w:r>
      <w:r w:rsidR="002148B6">
        <w:rPr>
          <w:color w:val="000000"/>
          <w:sz w:val="22"/>
          <w:szCs w:val="22"/>
          <w:lang w:val="uk-UA"/>
        </w:rPr>
        <w:t>щодо</w:t>
      </w:r>
      <w:r w:rsidR="00981C01" w:rsidRPr="002F5C1C">
        <w:rPr>
          <w:color w:val="000000"/>
          <w:sz w:val="22"/>
          <w:szCs w:val="22"/>
        </w:rPr>
        <w:t xml:space="preserve"> складу </w:t>
      </w:r>
      <w:proofErr w:type="spellStart"/>
      <w:r w:rsidR="00981C01" w:rsidRPr="002F5C1C">
        <w:rPr>
          <w:color w:val="000000"/>
          <w:sz w:val="22"/>
          <w:szCs w:val="22"/>
        </w:rPr>
        <w:t>і</w:t>
      </w:r>
      <w:proofErr w:type="spellEnd"/>
      <w:r w:rsidR="00981C01" w:rsidRPr="002F5C1C">
        <w:rPr>
          <w:color w:val="000000"/>
          <w:sz w:val="22"/>
          <w:szCs w:val="22"/>
        </w:rPr>
        <w:t xml:space="preserve"> порядку </w:t>
      </w:r>
      <w:proofErr w:type="spellStart"/>
      <w:r w:rsidR="00981C01" w:rsidRPr="002F5C1C">
        <w:rPr>
          <w:color w:val="000000"/>
          <w:sz w:val="22"/>
          <w:szCs w:val="22"/>
        </w:rPr>
        <w:t>розміщення</w:t>
      </w:r>
      <w:proofErr w:type="spellEnd"/>
      <w:r w:rsidR="00981C01" w:rsidRPr="002F5C1C">
        <w:rPr>
          <w:color w:val="000000"/>
          <w:sz w:val="22"/>
          <w:szCs w:val="22"/>
        </w:rPr>
        <w:t xml:space="preserve"> </w:t>
      </w:r>
      <w:proofErr w:type="spellStart"/>
      <w:r w:rsidR="00981C01" w:rsidRPr="002F5C1C">
        <w:rPr>
          <w:color w:val="000000"/>
          <w:sz w:val="22"/>
          <w:szCs w:val="22"/>
        </w:rPr>
        <w:t>обов'язкових</w:t>
      </w:r>
      <w:proofErr w:type="spellEnd"/>
      <w:r w:rsidR="00981C01" w:rsidRPr="002F5C1C">
        <w:rPr>
          <w:color w:val="000000"/>
          <w:sz w:val="22"/>
          <w:szCs w:val="22"/>
        </w:rPr>
        <w:t xml:space="preserve"> </w:t>
      </w:r>
      <w:proofErr w:type="spellStart"/>
      <w:r w:rsidR="00981C01" w:rsidRPr="002F5C1C">
        <w:rPr>
          <w:color w:val="000000"/>
          <w:sz w:val="22"/>
          <w:szCs w:val="22"/>
        </w:rPr>
        <w:t>реквізитів</w:t>
      </w:r>
      <w:proofErr w:type="spellEnd"/>
      <w:r w:rsidR="00981C01" w:rsidRPr="002F5C1C">
        <w:rPr>
          <w:color w:val="000000"/>
          <w:sz w:val="22"/>
          <w:szCs w:val="22"/>
        </w:rPr>
        <w:t xml:space="preserve"> </w:t>
      </w:r>
      <w:proofErr w:type="spellStart"/>
      <w:r w:rsidR="00981C01" w:rsidRPr="002F5C1C">
        <w:rPr>
          <w:color w:val="000000"/>
          <w:sz w:val="22"/>
          <w:szCs w:val="22"/>
        </w:rPr>
        <w:t>електронних</w:t>
      </w:r>
      <w:proofErr w:type="spellEnd"/>
      <w:r w:rsidR="00981C01" w:rsidRPr="002F5C1C">
        <w:rPr>
          <w:color w:val="000000"/>
          <w:sz w:val="22"/>
          <w:szCs w:val="22"/>
        </w:rPr>
        <w:t xml:space="preserve"> </w:t>
      </w:r>
      <w:proofErr w:type="spellStart"/>
      <w:r w:rsidR="00981C01" w:rsidRPr="002F5C1C">
        <w:rPr>
          <w:color w:val="000000"/>
          <w:sz w:val="22"/>
          <w:szCs w:val="22"/>
        </w:rPr>
        <w:t>документів</w:t>
      </w:r>
      <w:proofErr w:type="spellEnd"/>
      <w:r w:rsidR="00981C01" w:rsidRPr="002F5C1C">
        <w:rPr>
          <w:color w:val="000000"/>
          <w:sz w:val="22"/>
          <w:szCs w:val="22"/>
        </w:rPr>
        <w:t xml:space="preserve"> </w:t>
      </w:r>
      <w:proofErr w:type="spellStart"/>
      <w:r w:rsidR="00981C01" w:rsidRPr="002F5C1C">
        <w:rPr>
          <w:color w:val="000000"/>
          <w:sz w:val="22"/>
          <w:szCs w:val="22"/>
        </w:rPr>
        <w:t>будуть</w:t>
      </w:r>
      <w:proofErr w:type="spellEnd"/>
      <w:r w:rsidR="00981C01" w:rsidRPr="002F5C1C">
        <w:rPr>
          <w:color w:val="000000"/>
          <w:sz w:val="22"/>
          <w:szCs w:val="22"/>
        </w:rPr>
        <w:t xml:space="preserve"> </w:t>
      </w:r>
      <w:proofErr w:type="spellStart"/>
      <w:r w:rsidR="00981C01" w:rsidRPr="002F5C1C">
        <w:rPr>
          <w:color w:val="000000"/>
          <w:sz w:val="22"/>
          <w:szCs w:val="22"/>
        </w:rPr>
        <w:t>визначатися</w:t>
      </w:r>
      <w:proofErr w:type="spellEnd"/>
      <w:r w:rsidR="00981C01" w:rsidRPr="002F5C1C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="00981C01" w:rsidRPr="002F5C1C">
        <w:rPr>
          <w:color w:val="000000"/>
          <w:sz w:val="22"/>
          <w:szCs w:val="22"/>
        </w:rPr>
        <w:t>спец</w:t>
      </w:r>
      <w:proofErr w:type="gramEnd"/>
      <w:r w:rsidR="00981C01" w:rsidRPr="002F5C1C">
        <w:rPr>
          <w:color w:val="000000"/>
          <w:sz w:val="22"/>
          <w:szCs w:val="22"/>
        </w:rPr>
        <w:t>іальними</w:t>
      </w:r>
      <w:proofErr w:type="spellEnd"/>
      <w:r w:rsidR="00981C01" w:rsidRPr="002F5C1C">
        <w:rPr>
          <w:color w:val="000000"/>
          <w:sz w:val="22"/>
          <w:szCs w:val="22"/>
        </w:rPr>
        <w:t xml:space="preserve"> </w:t>
      </w:r>
      <w:proofErr w:type="spellStart"/>
      <w:r w:rsidR="00981C01" w:rsidRPr="002F5C1C">
        <w:rPr>
          <w:color w:val="000000"/>
          <w:sz w:val="22"/>
          <w:szCs w:val="22"/>
        </w:rPr>
        <w:t>нормативними</w:t>
      </w:r>
      <w:proofErr w:type="spellEnd"/>
      <w:r w:rsidR="00981C01" w:rsidRPr="002F5C1C">
        <w:rPr>
          <w:color w:val="000000"/>
          <w:sz w:val="22"/>
          <w:szCs w:val="22"/>
        </w:rPr>
        <w:t xml:space="preserve"> актами. </w:t>
      </w:r>
    </w:p>
    <w:p w:rsidR="002F5C1C" w:rsidRDefault="00981C01" w:rsidP="002F5C1C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lang w:val="uk-UA"/>
        </w:rPr>
      </w:pPr>
      <w:proofErr w:type="spellStart"/>
      <w:r w:rsidRPr="002F5C1C">
        <w:rPr>
          <w:bCs/>
          <w:color w:val="000000"/>
          <w:sz w:val="22"/>
          <w:szCs w:val="22"/>
        </w:rPr>
        <w:t>Оригіналом</w:t>
      </w:r>
      <w:proofErr w:type="spellEnd"/>
      <w:r w:rsidRPr="002F5C1C">
        <w:rPr>
          <w:bCs/>
          <w:color w:val="000000"/>
          <w:sz w:val="22"/>
          <w:szCs w:val="22"/>
        </w:rPr>
        <w:t xml:space="preserve"> </w:t>
      </w:r>
      <w:proofErr w:type="spellStart"/>
      <w:r w:rsidRPr="002F5C1C">
        <w:rPr>
          <w:bCs/>
          <w:color w:val="000000"/>
          <w:sz w:val="22"/>
          <w:szCs w:val="22"/>
        </w:rPr>
        <w:t>електронного</w:t>
      </w:r>
      <w:proofErr w:type="spellEnd"/>
      <w:r w:rsidRPr="002F5C1C">
        <w:rPr>
          <w:bCs/>
          <w:color w:val="000000"/>
          <w:sz w:val="22"/>
          <w:szCs w:val="22"/>
        </w:rPr>
        <w:t xml:space="preserve"> документа </w:t>
      </w:r>
      <w:proofErr w:type="spellStart"/>
      <w:r w:rsidRPr="002F5C1C">
        <w:rPr>
          <w:bCs/>
          <w:color w:val="000000"/>
          <w:sz w:val="22"/>
          <w:szCs w:val="22"/>
        </w:rPr>
        <w:t>вважається</w:t>
      </w:r>
      <w:proofErr w:type="spellEnd"/>
      <w:r w:rsidRPr="002F5C1C">
        <w:rPr>
          <w:bCs/>
          <w:color w:val="000000"/>
          <w:sz w:val="22"/>
          <w:szCs w:val="22"/>
        </w:rPr>
        <w:t xml:space="preserve"> </w:t>
      </w:r>
      <w:proofErr w:type="spellStart"/>
      <w:r w:rsidRPr="002F5C1C">
        <w:rPr>
          <w:bCs/>
          <w:color w:val="000000"/>
          <w:sz w:val="22"/>
          <w:szCs w:val="22"/>
        </w:rPr>
        <w:t>електронний</w:t>
      </w:r>
      <w:proofErr w:type="spellEnd"/>
      <w:r w:rsidRPr="002F5C1C">
        <w:rPr>
          <w:rStyle w:val="apple-converted-space"/>
          <w:b/>
          <w:bCs/>
          <w:color w:val="000000"/>
          <w:sz w:val="22"/>
          <w:szCs w:val="22"/>
        </w:rPr>
        <w:t> </w:t>
      </w:r>
      <w:proofErr w:type="spellStart"/>
      <w:r w:rsidR="00C61F42">
        <w:rPr>
          <w:color w:val="000000"/>
          <w:sz w:val="22"/>
          <w:szCs w:val="22"/>
        </w:rPr>
        <w:t>примірник</w:t>
      </w:r>
      <w:proofErr w:type="spellEnd"/>
      <w:r w:rsidR="00C61F42">
        <w:rPr>
          <w:color w:val="000000"/>
          <w:sz w:val="22"/>
          <w:szCs w:val="22"/>
        </w:rPr>
        <w:t xml:space="preserve"> документа </w:t>
      </w:r>
      <w:proofErr w:type="spellStart"/>
      <w:proofErr w:type="gramStart"/>
      <w:r w:rsidR="00C61F42">
        <w:rPr>
          <w:color w:val="000000"/>
          <w:sz w:val="22"/>
          <w:szCs w:val="22"/>
        </w:rPr>
        <w:t>з</w:t>
      </w:r>
      <w:proofErr w:type="spellEnd"/>
      <w:r w:rsidR="00C61F42">
        <w:rPr>
          <w:color w:val="000000"/>
          <w:sz w:val="22"/>
          <w:szCs w:val="22"/>
        </w:rPr>
        <w:t xml:space="preserve"> </w:t>
      </w:r>
      <w:proofErr w:type="spellStart"/>
      <w:r w:rsidR="00C61F42">
        <w:rPr>
          <w:color w:val="000000"/>
          <w:sz w:val="22"/>
          <w:szCs w:val="22"/>
        </w:rPr>
        <w:t>обов</w:t>
      </w:r>
      <w:proofErr w:type="gramEnd"/>
      <w:r w:rsidR="00C61F42" w:rsidRPr="00C61F42">
        <w:rPr>
          <w:color w:val="000000"/>
          <w:sz w:val="22"/>
          <w:szCs w:val="22"/>
        </w:rPr>
        <w:t>’</w:t>
      </w:r>
      <w:r w:rsidRPr="002F5C1C">
        <w:rPr>
          <w:color w:val="000000"/>
          <w:sz w:val="22"/>
          <w:szCs w:val="22"/>
        </w:rPr>
        <w:t>язковими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реквізитами</w:t>
      </w:r>
      <w:proofErr w:type="spellEnd"/>
      <w:r w:rsidRPr="002F5C1C">
        <w:rPr>
          <w:color w:val="000000"/>
          <w:sz w:val="22"/>
          <w:szCs w:val="22"/>
        </w:rPr>
        <w:t>, у т</w:t>
      </w:r>
      <w:proofErr w:type="spellStart"/>
      <w:r w:rsidR="00D9030C" w:rsidRPr="002F5C1C">
        <w:rPr>
          <w:color w:val="000000"/>
          <w:sz w:val="22"/>
          <w:szCs w:val="22"/>
          <w:lang w:val="uk-UA"/>
        </w:rPr>
        <w:t>акому</w:t>
      </w:r>
      <w:proofErr w:type="spellEnd"/>
      <w:r w:rsidR="00053EA3" w:rsidRPr="002F5C1C">
        <w:rPr>
          <w:color w:val="000000"/>
          <w:sz w:val="22"/>
          <w:szCs w:val="22"/>
        </w:rPr>
        <w:t xml:space="preserve"> </w:t>
      </w:r>
      <w:proofErr w:type="spellStart"/>
      <w:r w:rsidR="00053EA3" w:rsidRPr="002F5C1C">
        <w:rPr>
          <w:color w:val="000000"/>
          <w:sz w:val="22"/>
          <w:szCs w:val="22"/>
        </w:rPr>
        <w:t>разі</w:t>
      </w:r>
      <w:proofErr w:type="spellEnd"/>
      <w:r w:rsidR="00053EA3" w:rsidRPr="002F5C1C">
        <w:rPr>
          <w:color w:val="000000"/>
          <w:sz w:val="22"/>
          <w:szCs w:val="22"/>
        </w:rPr>
        <w:t xml:space="preserve"> </w:t>
      </w:r>
      <w:proofErr w:type="spellStart"/>
      <w:r w:rsidR="00053EA3" w:rsidRPr="002F5C1C">
        <w:rPr>
          <w:color w:val="000000"/>
          <w:sz w:val="22"/>
          <w:szCs w:val="22"/>
        </w:rPr>
        <w:t>надсилання</w:t>
      </w:r>
      <w:proofErr w:type="spellEnd"/>
      <w:r w:rsidR="00053EA3" w:rsidRPr="002F5C1C">
        <w:rPr>
          <w:color w:val="000000"/>
          <w:sz w:val="22"/>
          <w:szCs w:val="22"/>
        </w:rPr>
        <w:t xml:space="preserve"> </w:t>
      </w:r>
      <w:proofErr w:type="spellStart"/>
      <w:r w:rsidR="00053EA3" w:rsidRPr="002F5C1C">
        <w:rPr>
          <w:color w:val="000000"/>
          <w:sz w:val="22"/>
          <w:szCs w:val="22"/>
        </w:rPr>
        <w:t>електронного</w:t>
      </w:r>
      <w:proofErr w:type="spellEnd"/>
      <w:r w:rsidR="00053EA3" w:rsidRPr="002F5C1C">
        <w:rPr>
          <w:color w:val="000000"/>
          <w:sz w:val="22"/>
          <w:szCs w:val="22"/>
        </w:rPr>
        <w:t xml:space="preserve"> документа </w:t>
      </w:r>
      <w:proofErr w:type="spellStart"/>
      <w:r w:rsidR="00053EA3" w:rsidRPr="002F5C1C">
        <w:rPr>
          <w:color w:val="000000"/>
          <w:sz w:val="22"/>
          <w:szCs w:val="22"/>
        </w:rPr>
        <w:t>кільком</w:t>
      </w:r>
      <w:proofErr w:type="spellEnd"/>
      <w:r w:rsidR="00053EA3" w:rsidRPr="002F5C1C">
        <w:rPr>
          <w:color w:val="000000"/>
          <w:sz w:val="22"/>
          <w:szCs w:val="22"/>
        </w:rPr>
        <w:t xml:space="preserve"> адресатам </w:t>
      </w:r>
      <w:proofErr w:type="spellStart"/>
      <w:r w:rsidR="00053EA3" w:rsidRPr="002F5C1C">
        <w:rPr>
          <w:color w:val="000000"/>
          <w:sz w:val="22"/>
          <w:szCs w:val="22"/>
        </w:rPr>
        <w:t>або</w:t>
      </w:r>
      <w:proofErr w:type="spellEnd"/>
      <w:r w:rsidR="00053EA3" w:rsidRPr="002F5C1C">
        <w:rPr>
          <w:color w:val="000000"/>
          <w:sz w:val="22"/>
          <w:szCs w:val="22"/>
        </w:rPr>
        <w:t xml:space="preserve"> </w:t>
      </w:r>
      <w:proofErr w:type="spellStart"/>
      <w:r w:rsidR="00053EA3" w:rsidRPr="002F5C1C">
        <w:rPr>
          <w:color w:val="000000"/>
          <w:sz w:val="22"/>
          <w:szCs w:val="22"/>
        </w:rPr>
        <w:t>його</w:t>
      </w:r>
      <w:proofErr w:type="spellEnd"/>
      <w:r w:rsidR="00053EA3" w:rsidRPr="002F5C1C">
        <w:rPr>
          <w:color w:val="000000"/>
          <w:sz w:val="22"/>
          <w:szCs w:val="22"/>
        </w:rPr>
        <w:t xml:space="preserve"> </w:t>
      </w:r>
      <w:proofErr w:type="spellStart"/>
      <w:r w:rsidR="00053EA3" w:rsidRPr="002F5C1C">
        <w:rPr>
          <w:color w:val="000000"/>
          <w:sz w:val="22"/>
          <w:szCs w:val="22"/>
        </w:rPr>
        <w:t>зберігання</w:t>
      </w:r>
      <w:proofErr w:type="spellEnd"/>
      <w:r w:rsidR="00053EA3" w:rsidRPr="002F5C1C">
        <w:rPr>
          <w:color w:val="000000"/>
          <w:sz w:val="22"/>
          <w:szCs w:val="22"/>
        </w:rPr>
        <w:t xml:space="preserve"> на </w:t>
      </w:r>
      <w:proofErr w:type="spellStart"/>
      <w:r w:rsidR="00053EA3" w:rsidRPr="002F5C1C">
        <w:rPr>
          <w:color w:val="000000"/>
          <w:sz w:val="22"/>
          <w:szCs w:val="22"/>
        </w:rPr>
        <w:t>кількох</w:t>
      </w:r>
      <w:proofErr w:type="spellEnd"/>
      <w:r w:rsidR="00053EA3" w:rsidRPr="002F5C1C">
        <w:rPr>
          <w:color w:val="000000"/>
          <w:sz w:val="22"/>
          <w:szCs w:val="22"/>
        </w:rPr>
        <w:t xml:space="preserve"> </w:t>
      </w:r>
      <w:proofErr w:type="spellStart"/>
      <w:r w:rsidR="00053EA3" w:rsidRPr="002F5C1C">
        <w:rPr>
          <w:color w:val="000000"/>
          <w:sz w:val="22"/>
          <w:szCs w:val="22"/>
        </w:rPr>
        <w:t>електронних</w:t>
      </w:r>
      <w:proofErr w:type="spellEnd"/>
      <w:r w:rsidR="00053EA3" w:rsidRPr="002F5C1C">
        <w:rPr>
          <w:color w:val="000000"/>
          <w:sz w:val="22"/>
          <w:szCs w:val="22"/>
        </w:rPr>
        <w:t xml:space="preserve"> </w:t>
      </w:r>
      <w:proofErr w:type="spellStart"/>
      <w:r w:rsidR="00053EA3" w:rsidRPr="002F5C1C">
        <w:rPr>
          <w:color w:val="000000"/>
          <w:sz w:val="22"/>
          <w:szCs w:val="22"/>
        </w:rPr>
        <w:t>носіях</w:t>
      </w:r>
      <w:proofErr w:type="spellEnd"/>
      <w:r w:rsidR="00053EA3" w:rsidRPr="002F5C1C">
        <w:rPr>
          <w:color w:val="000000"/>
          <w:sz w:val="22"/>
          <w:szCs w:val="22"/>
        </w:rPr>
        <w:t xml:space="preserve"> </w:t>
      </w:r>
      <w:proofErr w:type="spellStart"/>
      <w:r w:rsidR="00053EA3" w:rsidRPr="002F5C1C">
        <w:rPr>
          <w:color w:val="000000"/>
          <w:sz w:val="22"/>
          <w:szCs w:val="22"/>
        </w:rPr>
        <w:t>інформації</w:t>
      </w:r>
      <w:proofErr w:type="spellEnd"/>
      <w:r w:rsidR="002148B6">
        <w:rPr>
          <w:color w:val="000000"/>
          <w:sz w:val="22"/>
          <w:szCs w:val="22"/>
          <w:lang w:val="uk-UA"/>
        </w:rPr>
        <w:t>, передбачає що</w:t>
      </w:r>
      <w:r w:rsidR="00053EA3" w:rsidRPr="002F5C1C">
        <w:rPr>
          <w:color w:val="000000"/>
          <w:sz w:val="22"/>
          <w:szCs w:val="22"/>
        </w:rPr>
        <w:t xml:space="preserve"> </w:t>
      </w:r>
      <w:proofErr w:type="spellStart"/>
      <w:r w:rsidR="00053EA3" w:rsidRPr="002F5C1C">
        <w:rPr>
          <w:color w:val="000000"/>
          <w:sz w:val="22"/>
          <w:szCs w:val="22"/>
        </w:rPr>
        <w:t>кожний</w:t>
      </w:r>
      <w:proofErr w:type="spellEnd"/>
      <w:r w:rsidR="00053EA3" w:rsidRPr="002F5C1C">
        <w:rPr>
          <w:color w:val="000000"/>
          <w:sz w:val="22"/>
          <w:szCs w:val="22"/>
        </w:rPr>
        <w:t xml:space="preserve"> </w:t>
      </w:r>
      <w:proofErr w:type="spellStart"/>
      <w:r w:rsidR="00053EA3" w:rsidRPr="002F5C1C">
        <w:rPr>
          <w:color w:val="000000"/>
          <w:sz w:val="22"/>
          <w:szCs w:val="22"/>
        </w:rPr>
        <w:t>з</w:t>
      </w:r>
      <w:proofErr w:type="spellEnd"/>
      <w:r w:rsidR="00053EA3" w:rsidRPr="002F5C1C">
        <w:rPr>
          <w:color w:val="000000"/>
          <w:sz w:val="22"/>
          <w:szCs w:val="22"/>
        </w:rPr>
        <w:t xml:space="preserve"> </w:t>
      </w:r>
      <w:proofErr w:type="spellStart"/>
      <w:r w:rsidR="00053EA3" w:rsidRPr="002F5C1C">
        <w:rPr>
          <w:color w:val="000000"/>
          <w:sz w:val="22"/>
          <w:szCs w:val="22"/>
        </w:rPr>
        <w:t>електронних</w:t>
      </w:r>
      <w:proofErr w:type="spellEnd"/>
      <w:r w:rsidR="00053EA3" w:rsidRPr="002F5C1C">
        <w:rPr>
          <w:color w:val="000000"/>
          <w:sz w:val="22"/>
          <w:szCs w:val="22"/>
        </w:rPr>
        <w:t xml:space="preserve"> </w:t>
      </w:r>
      <w:proofErr w:type="spellStart"/>
      <w:r w:rsidR="00053EA3" w:rsidRPr="002F5C1C">
        <w:rPr>
          <w:color w:val="000000"/>
          <w:sz w:val="22"/>
          <w:szCs w:val="22"/>
        </w:rPr>
        <w:t>примірників</w:t>
      </w:r>
      <w:proofErr w:type="spellEnd"/>
      <w:r w:rsidR="00053EA3" w:rsidRPr="002F5C1C">
        <w:rPr>
          <w:color w:val="000000"/>
          <w:sz w:val="22"/>
          <w:szCs w:val="22"/>
        </w:rPr>
        <w:t xml:space="preserve"> </w:t>
      </w:r>
      <w:r w:rsidR="002148B6">
        <w:rPr>
          <w:color w:val="000000"/>
          <w:sz w:val="22"/>
          <w:szCs w:val="22"/>
          <w:lang w:val="uk-UA"/>
        </w:rPr>
        <w:t xml:space="preserve">буде </w:t>
      </w:r>
      <w:proofErr w:type="spellStart"/>
      <w:r w:rsidR="00053EA3" w:rsidRPr="002F5C1C">
        <w:rPr>
          <w:color w:val="000000"/>
          <w:sz w:val="22"/>
          <w:szCs w:val="22"/>
        </w:rPr>
        <w:t>вважа</w:t>
      </w:r>
      <w:proofErr w:type="spellEnd"/>
      <w:r w:rsidR="002148B6">
        <w:rPr>
          <w:color w:val="000000"/>
          <w:sz w:val="22"/>
          <w:szCs w:val="22"/>
          <w:lang w:val="uk-UA"/>
        </w:rPr>
        <w:t>ти</w:t>
      </w:r>
      <w:proofErr w:type="spellStart"/>
      <w:r w:rsidR="00053EA3" w:rsidRPr="002F5C1C">
        <w:rPr>
          <w:color w:val="000000"/>
          <w:sz w:val="22"/>
          <w:szCs w:val="22"/>
        </w:rPr>
        <w:t>ся</w:t>
      </w:r>
      <w:proofErr w:type="spellEnd"/>
      <w:r w:rsidR="00053EA3" w:rsidRPr="002F5C1C">
        <w:rPr>
          <w:color w:val="000000"/>
          <w:sz w:val="22"/>
          <w:szCs w:val="22"/>
        </w:rPr>
        <w:t xml:space="preserve"> </w:t>
      </w:r>
      <w:proofErr w:type="spellStart"/>
      <w:r w:rsidR="00053EA3" w:rsidRPr="002F5C1C">
        <w:rPr>
          <w:color w:val="000000"/>
          <w:sz w:val="22"/>
          <w:szCs w:val="22"/>
        </w:rPr>
        <w:t>оригіналом</w:t>
      </w:r>
      <w:proofErr w:type="spellEnd"/>
      <w:r w:rsidR="00053EA3" w:rsidRPr="002F5C1C">
        <w:rPr>
          <w:color w:val="000000"/>
          <w:sz w:val="22"/>
          <w:szCs w:val="22"/>
        </w:rPr>
        <w:t xml:space="preserve"> </w:t>
      </w:r>
      <w:proofErr w:type="spellStart"/>
      <w:r w:rsidR="00053EA3" w:rsidRPr="002F5C1C">
        <w:rPr>
          <w:color w:val="000000"/>
          <w:sz w:val="22"/>
          <w:szCs w:val="22"/>
        </w:rPr>
        <w:t>електронного</w:t>
      </w:r>
      <w:proofErr w:type="spellEnd"/>
      <w:r w:rsidR="00053EA3" w:rsidRPr="002F5C1C">
        <w:rPr>
          <w:color w:val="000000"/>
          <w:sz w:val="22"/>
          <w:szCs w:val="22"/>
        </w:rPr>
        <w:t xml:space="preserve"> документа.</w:t>
      </w:r>
    </w:p>
    <w:p w:rsidR="002F5C1C" w:rsidRDefault="00053EA3" w:rsidP="002F5C1C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lang w:val="uk-UA"/>
        </w:rPr>
      </w:pPr>
      <w:proofErr w:type="spellStart"/>
      <w:r w:rsidRPr="002F5C1C">
        <w:rPr>
          <w:color w:val="000000"/>
          <w:sz w:val="22"/>
          <w:szCs w:val="22"/>
        </w:rPr>
        <w:t>Якщо</w:t>
      </w:r>
      <w:proofErr w:type="spellEnd"/>
      <w:r w:rsidRPr="002F5C1C">
        <w:rPr>
          <w:color w:val="000000"/>
          <w:sz w:val="22"/>
          <w:szCs w:val="22"/>
        </w:rPr>
        <w:t xml:space="preserve"> автором створю</w:t>
      </w:r>
      <w:r w:rsidR="002148B6">
        <w:rPr>
          <w:color w:val="000000"/>
          <w:sz w:val="22"/>
          <w:szCs w:val="22"/>
          <w:lang w:val="uk-UA"/>
        </w:rPr>
        <w:t>є</w:t>
      </w:r>
      <w:proofErr w:type="spellStart"/>
      <w:r w:rsidRPr="002F5C1C">
        <w:rPr>
          <w:color w:val="000000"/>
          <w:sz w:val="22"/>
          <w:szCs w:val="22"/>
        </w:rPr>
        <w:t>ться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ідентичн</w:t>
      </w:r>
      <w:r w:rsidR="002148B6">
        <w:rPr>
          <w:color w:val="000000"/>
          <w:sz w:val="22"/>
          <w:szCs w:val="22"/>
          <w:lang w:val="uk-UA"/>
        </w:rPr>
        <w:t>ий</w:t>
      </w:r>
      <w:proofErr w:type="spellEnd"/>
      <w:r w:rsidRPr="002F5C1C">
        <w:rPr>
          <w:color w:val="000000"/>
          <w:sz w:val="22"/>
          <w:szCs w:val="22"/>
        </w:rPr>
        <w:t xml:space="preserve"> за </w:t>
      </w:r>
      <w:proofErr w:type="gramStart"/>
      <w:r w:rsidRPr="002F5C1C">
        <w:rPr>
          <w:color w:val="000000"/>
          <w:sz w:val="22"/>
          <w:szCs w:val="22"/>
        </w:rPr>
        <w:t>документальною</w:t>
      </w:r>
      <w:proofErr w:type="gram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інформацією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r w:rsidR="002148B6">
        <w:rPr>
          <w:color w:val="000000"/>
          <w:sz w:val="22"/>
          <w:szCs w:val="22"/>
          <w:lang w:val="uk-UA"/>
        </w:rPr>
        <w:t>і</w:t>
      </w:r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реквізитами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електронний</w:t>
      </w:r>
      <w:proofErr w:type="spellEnd"/>
      <w:r w:rsidRPr="002F5C1C">
        <w:rPr>
          <w:color w:val="000000"/>
          <w:sz w:val="22"/>
          <w:szCs w:val="22"/>
        </w:rPr>
        <w:t xml:space="preserve"> документ та документ на </w:t>
      </w:r>
      <w:proofErr w:type="spellStart"/>
      <w:r w:rsidRPr="002F5C1C">
        <w:rPr>
          <w:color w:val="000000"/>
          <w:sz w:val="22"/>
          <w:szCs w:val="22"/>
        </w:rPr>
        <w:t>папері</w:t>
      </w:r>
      <w:proofErr w:type="spellEnd"/>
      <w:r w:rsidRPr="002F5C1C">
        <w:rPr>
          <w:color w:val="000000"/>
          <w:sz w:val="22"/>
          <w:szCs w:val="22"/>
        </w:rPr>
        <w:t>,</w:t>
      </w:r>
      <w:r w:rsidR="002148B6">
        <w:rPr>
          <w:color w:val="000000"/>
          <w:sz w:val="22"/>
          <w:szCs w:val="22"/>
          <w:lang w:val="uk-UA"/>
        </w:rPr>
        <w:t xml:space="preserve"> – </w:t>
      </w:r>
      <w:proofErr w:type="spellStart"/>
      <w:r w:rsidRPr="002F5C1C">
        <w:rPr>
          <w:color w:val="000000"/>
          <w:sz w:val="22"/>
          <w:szCs w:val="22"/>
        </w:rPr>
        <w:t>кожен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з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документів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є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оригіналом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і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має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однакову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юридичну</w:t>
      </w:r>
      <w:proofErr w:type="spellEnd"/>
      <w:r w:rsidRPr="002F5C1C">
        <w:rPr>
          <w:color w:val="000000"/>
          <w:sz w:val="22"/>
          <w:szCs w:val="22"/>
        </w:rPr>
        <w:t xml:space="preserve"> силу.</w:t>
      </w:r>
      <w:r w:rsidR="00F37EF2" w:rsidRPr="002F5C1C">
        <w:rPr>
          <w:color w:val="000000"/>
          <w:sz w:val="22"/>
          <w:szCs w:val="22"/>
          <w:lang w:val="uk-UA"/>
        </w:rPr>
        <w:t xml:space="preserve">      </w:t>
      </w:r>
    </w:p>
    <w:p w:rsidR="002F5C1C" w:rsidRDefault="0033055A" w:rsidP="002F5C1C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Продовжуючи відповідь, зазначте, що в</w:t>
      </w:r>
      <w:r w:rsidR="00053EA3" w:rsidRPr="0033055A">
        <w:rPr>
          <w:color w:val="000000"/>
          <w:sz w:val="22"/>
          <w:szCs w:val="22"/>
          <w:lang w:val="uk-UA"/>
        </w:rPr>
        <w:t>ідповідно до ст. 1 Закону України «Про електронний цифровий підпис», під терміном ЕЦП розумі</w:t>
      </w:r>
      <w:r w:rsidR="002148B6">
        <w:rPr>
          <w:color w:val="000000"/>
          <w:sz w:val="22"/>
          <w:szCs w:val="22"/>
          <w:lang w:val="uk-UA"/>
        </w:rPr>
        <w:t>ють</w:t>
      </w:r>
      <w:r w:rsidR="00053EA3" w:rsidRPr="0033055A">
        <w:rPr>
          <w:color w:val="000000"/>
          <w:sz w:val="22"/>
          <w:szCs w:val="22"/>
          <w:lang w:val="uk-UA"/>
        </w:rPr>
        <w:t xml:space="preserve"> вид електронного підпису, отриманого за результатом криптографічного перетворення набору електронних даних, який додається до цього набору або логічно з ним поєднується і дає змогу підтвердити його цілісність та ідентифікувати</w:t>
      </w:r>
      <w:r w:rsidR="0042507C" w:rsidRPr="002F5C1C">
        <w:rPr>
          <w:color w:val="000000"/>
          <w:sz w:val="22"/>
          <w:szCs w:val="22"/>
          <w:lang w:val="uk-UA"/>
        </w:rPr>
        <w:t xml:space="preserve"> особу, що його </w:t>
      </w:r>
      <w:r w:rsidR="00053EA3" w:rsidRPr="0033055A">
        <w:rPr>
          <w:color w:val="000000"/>
          <w:sz w:val="22"/>
          <w:szCs w:val="22"/>
          <w:lang w:val="uk-UA"/>
        </w:rPr>
        <w:t>підписувала</w:t>
      </w:r>
      <w:r w:rsidR="00AE6D0D" w:rsidRPr="002F5C1C">
        <w:rPr>
          <w:color w:val="000000"/>
          <w:sz w:val="22"/>
          <w:szCs w:val="22"/>
          <w:lang w:val="uk-UA"/>
        </w:rPr>
        <w:t>.</w:t>
      </w:r>
      <w:r w:rsidR="00053EA3" w:rsidRPr="0033055A">
        <w:rPr>
          <w:color w:val="000000"/>
          <w:sz w:val="22"/>
          <w:szCs w:val="22"/>
          <w:lang w:val="uk-UA"/>
        </w:rPr>
        <w:t xml:space="preserve"> </w:t>
      </w:r>
    </w:p>
    <w:p w:rsidR="002F5C1C" w:rsidRDefault="00053EA3" w:rsidP="002F5C1C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lang w:val="uk-UA"/>
        </w:rPr>
      </w:pPr>
      <w:r w:rsidRPr="002F5C1C">
        <w:rPr>
          <w:color w:val="000000"/>
          <w:sz w:val="22"/>
          <w:szCs w:val="22"/>
        </w:rPr>
        <w:t xml:space="preserve">Закон </w:t>
      </w:r>
      <w:proofErr w:type="spellStart"/>
      <w:r w:rsidRPr="002F5C1C">
        <w:rPr>
          <w:color w:val="000000"/>
          <w:sz w:val="22"/>
          <w:szCs w:val="22"/>
        </w:rPr>
        <w:t>України</w:t>
      </w:r>
      <w:proofErr w:type="spellEnd"/>
      <w:r w:rsidRPr="002F5C1C">
        <w:rPr>
          <w:color w:val="000000"/>
          <w:sz w:val="22"/>
          <w:szCs w:val="22"/>
        </w:rPr>
        <w:t xml:space="preserve"> «Про </w:t>
      </w:r>
      <w:proofErr w:type="spellStart"/>
      <w:r w:rsidRPr="002F5C1C">
        <w:rPr>
          <w:color w:val="000000"/>
          <w:sz w:val="22"/>
          <w:szCs w:val="22"/>
        </w:rPr>
        <w:t>електронні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документи</w:t>
      </w:r>
      <w:proofErr w:type="spellEnd"/>
      <w:r w:rsidRPr="002F5C1C">
        <w:rPr>
          <w:color w:val="000000"/>
          <w:sz w:val="22"/>
          <w:szCs w:val="22"/>
        </w:rPr>
        <w:t xml:space="preserve"> та </w:t>
      </w:r>
      <w:proofErr w:type="spellStart"/>
      <w:r w:rsidRPr="002F5C1C">
        <w:rPr>
          <w:color w:val="000000"/>
          <w:sz w:val="22"/>
          <w:szCs w:val="22"/>
        </w:rPr>
        <w:t>електронний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документообіг</w:t>
      </w:r>
      <w:proofErr w:type="spellEnd"/>
      <w:r w:rsidRPr="002F5C1C">
        <w:rPr>
          <w:color w:val="000000"/>
          <w:sz w:val="22"/>
          <w:szCs w:val="22"/>
        </w:rPr>
        <w:t xml:space="preserve">» в </w:t>
      </w:r>
      <w:proofErr w:type="spellStart"/>
      <w:r w:rsidRPr="002F5C1C">
        <w:rPr>
          <w:color w:val="000000"/>
          <w:sz w:val="22"/>
          <w:szCs w:val="22"/>
        </w:rPr>
        <w:t>статті</w:t>
      </w:r>
      <w:proofErr w:type="spellEnd"/>
      <w:r w:rsidRPr="002F5C1C">
        <w:rPr>
          <w:color w:val="000000"/>
          <w:sz w:val="22"/>
          <w:szCs w:val="22"/>
        </w:rPr>
        <w:t xml:space="preserve"> 6 </w:t>
      </w:r>
      <w:proofErr w:type="spellStart"/>
      <w:r w:rsidRPr="002F5C1C">
        <w:rPr>
          <w:color w:val="000000"/>
          <w:sz w:val="22"/>
          <w:szCs w:val="22"/>
        </w:rPr>
        <w:t>також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зазнача</w:t>
      </w:r>
      <w:proofErr w:type="gramStart"/>
      <w:r w:rsidRPr="002F5C1C">
        <w:rPr>
          <w:color w:val="000000"/>
          <w:sz w:val="22"/>
          <w:szCs w:val="22"/>
        </w:rPr>
        <w:t>є</w:t>
      </w:r>
      <w:proofErr w:type="spellEnd"/>
      <w:r w:rsidRPr="002F5C1C">
        <w:rPr>
          <w:color w:val="000000"/>
          <w:sz w:val="22"/>
          <w:szCs w:val="22"/>
        </w:rPr>
        <w:t>,</w:t>
      </w:r>
      <w:proofErr w:type="gram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що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електронний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підпис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є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обов'язковим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реквізитом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електронного</w:t>
      </w:r>
      <w:proofErr w:type="spellEnd"/>
      <w:r w:rsidRPr="002F5C1C">
        <w:rPr>
          <w:color w:val="000000"/>
          <w:sz w:val="22"/>
          <w:szCs w:val="22"/>
        </w:rPr>
        <w:t xml:space="preserve"> документа, </w:t>
      </w:r>
      <w:proofErr w:type="spellStart"/>
      <w:r w:rsidRPr="002F5C1C">
        <w:rPr>
          <w:color w:val="000000"/>
          <w:sz w:val="22"/>
          <w:szCs w:val="22"/>
        </w:rPr>
        <w:t>який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використовується</w:t>
      </w:r>
      <w:proofErr w:type="spellEnd"/>
      <w:r w:rsidRPr="002F5C1C">
        <w:rPr>
          <w:color w:val="000000"/>
          <w:sz w:val="22"/>
          <w:szCs w:val="22"/>
        </w:rPr>
        <w:t xml:space="preserve"> для </w:t>
      </w:r>
      <w:proofErr w:type="spellStart"/>
      <w:r w:rsidRPr="002F5C1C">
        <w:rPr>
          <w:color w:val="000000"/>
          <w:sz w:val="22"/>
          <w:szCs w:val="22"/>
        </w:rPr>
        <w:t>ідентифікації</w:t>
      </w:r>
      <w:proofErr w:type="spellEnd"/>
      <w:r w:rsidRPr="002F5C1C">
        <w:rPr>
          <w:color w:val="000000"/>
          <w:sz w:val="22"/>
          <w:szCs w:val="22"/>
        </w:rPr>
        <w:t xml:space="preserve"> автора та/</w:t>
      </w:r>
      <w:proofErr w:type="spellStart"/>
      <w:r w:rsidRPr="002F5C1C">
        <w:rPr>
          <w:color w:val="000000"/>
          <w:sz w:val="22"/>
          <w:szCs w:val="22"/>
        </w:rPr>
        <w:t>або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підписувача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електронного</w:t>
      </w:r>
      <w:proofErr w:type="spellEnd"/>
      <w:r w:rsidRPr="002F5C1C">
        <w:rPr>
          <w:color w:val="000000"/>
          <w:sz w:val="22"/>
          <w:szCs w:val="22"/>
        </w:rPr>
        <w:t xml:space="preserve"> документа </w:t>
      </w:r>
      <w:proofErr w:type="spellStart"/>
      <w:r w:rsidRPr="002F5C1C">
        <w:rPr>
          <w:color w:val="000000"/>
          <w:sz w:val="22"/>
          <w:szCs w:val="22"/>
        </w:rPr>
        <w:t>іншими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суб'єктами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електронного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документообігу</w:t>
      </w:r>
      <w:proofErr w:type="spellEnd"/>
      <w:r w:rsidRPr="002F5C1C">
        <w:rPr>
          <w:color w:val="000000"/>
          <w:sz w:val="22"/>
          <w:szCs w:val="22"/>
        </w:rPr>
        <w:t xml:space="preserve">. </w:t>
      </w:r>
    </w:p>
    <w:p w:rsidR="002F5C1C" w:rsidRDefault="00053EA3" w:rsidP="002F5C1C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lang w:val="uk-UA"/>
        </w:rPr>
      </w:pPr>
      <w:proofErr w:type="spellStart"/>
      <w:r w:rsidRPr="002F5C1C">
        <w:rPr>
          <w:color w:val="000000"/>
          <w:sz w:val="22"/>
          <w:szCs w:val="22"/>
        </w:rPr>
        <w:t>Накладанням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електронного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2F5C1C">
        <w:rPr>
          <w:color w:val="000000"/>
          <w:sz w:val="22"/>
          <w:szCs w:val="22"/>
        </w:rPr>
        <w:t>п</w:t>
      </w:r>
      <w:proofErr w:type="gramEnd"/>
      <w:r w:rsidRPr="002F5C1C">
        <w:rPr>
          <w:color w:val="000000"/>
          <w:sz w:val="22"/>
          <w:szCs w:val="22"/>
        </w:rPr>
        <w:t>ідпису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завершується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створення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електронного</w:t>
      </w:r>
      <w:proofErr w:type="spellEnd"/>
      <w:r w:rsidRPr="002F5C1C">
        <w:rPr>
          <w:color w:val="000000"/>
          <w:sz w:val="22"/>
          <w:szCs w:val="22"/>
        </w:rPr>
        <w:t xml:space="preserve"> документа.</w:t>
      </w:r>
      <w:r w:rsidR="0033055A">
        <w:rPr>
          <w:color w:val="000000"/>
          <w:sz w:val="22"/>
          <w:szCs w:val="22"/>
          <w:lang w:val="uk-UA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Відносини</w:t>
      </w:r>
      <w:proofErr w:type="spellEnd"/>
      <w:r w:rsidRPr="002F5C1C">
        <w:rPr>
          <w:color w:val="000000"/>
          <w:sz w:val="22"/>
          <w:szCs w:val="22"/>
        </w:rPr>
        <w:t xml:space="preserve">, </w:t>
      </w:r>
      <w:proofErr w:type="spellStart"/>
      <w:r w:rsidRPr="002F5C1C">
        <w:rPr>
          <w:color w:val="000000"/>
          <w:sz w:val="22"/>
          <w:szCs w:val="22"/>
        </w:rPr>
        <w:t>пов'язані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з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використанням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електронних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цифрових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2F5C1C">
        <w:rPr>
          <w:color w:val="000000"/>
          <w:sz w:val="22"/>
          <w:szCs w:val="22"/>
        </w:rPr>
        <w:t>п</w:t>
      </w:r>
      <w:proofErr w:type="gramEnd"/>
      <w:r w:rsidRPr="002F5C1C">
        <w:rPr>
          <w:color w:val="000000"/>
          <w:sz w:val="22"/>
          <w:szCs w:val="22"/>
        </w:rPr>
        <w:t>ідписів</w:t>
      </w:r>
      <w:proofErr w:type="spellEnd"/>
      <w:r w:rsidRPr="002F5C1C">
        <w:rPr>
          <w:color w:val="000000"/>
          <w:sz w:val="22"/>
          <w:szCs w:val="22"/>
        </w:rPr>
        <w:t xml:space="preserve">, </w:t>
      </w:r>
      <w:proofErr w:type="spellStart"/>
      <w:r w:rsidRPr="002F5C1C">
        <w:rPr>
          <w:color w:val="000000"/>
          <w:sz w:val="22"/>
          <w:szCs w:val="22"/>
        </w:rPr>
        <w:t>регулюються</w:t>
      </w:r>
      <w:proofErr w:type="spellEnd"/>
      <w:r w:rsidRPr="002F5C1C">
        <w:rPr>
          <w:color w:val="000000"/>
          <w:sz w:val="22"/>
          <w:szCs w:val="22"/>
        </w:rPr>
        <w:t xml:space="preserve"> законом. </w:t>
      </w:r>
      <w:proofErr w:type="spellStart"/>
      <w:r w:rsidRPr="002F5C1C">
        <w:rPr>
          <w:color w:val="000000"/>
          <w:sz w:val="22"/>
          <w:szCs w:val="22"/>
        </w:rPr>
        <w:t>Дійсність</w:t>
      </w:r>
      <w:proofErr w:type="spellEnd"/>
      <w:r w:rsidRPr="002F5C1C">
        <w:rPr>
          <w:color w:val="000000"/>
          <w:sz w:val="22"/>
          <w:szCs w:val="22"/>
        </w:rPr>
        <w:t xml:space="preserve"> ЕЦП </w:t>
      </w:r>
      <w:proofErr w:type="spellStart"/>
      <w:proofErr w:type="gramStart"/>
      <w:r w:rsidRPr="002F5C1C">
        <w:rPr>
          <w:color w:val="000000"/>
          <w:sz w:val="22"/>
          <w:szCs w:val="22"/>
        </w:rPr>
        <w:t>перев</w:t>
      </w:r>
      <w:proofErr w:type="gramEnd"/>
      <w:r w:rsidRPr="002F5C1C">
        <w:rPr>
          <w:color w:val="000000"/>
          <w:sz w:val="22"/>
          <w:szCs w:val="22"/>
        </w:rPr>
        <w:t>іряється</w:t>
      </w:r>
      <w:proofErr w:type="spellEnd"/>
      <w:r w:rsidRPr="002F5C1C">
        <w:rPr>
          <w:color w:val="000000"/>
          <w:sz w:val="22"/>
          <w:szCs w:val="22"/>
        </w:rPr>
        <w:t xml:space="preserve"> за </w:t>
      </w:r>
      <w:proofErr w:type="spellStart"/>
      <w:r w:rsidRPr="002F5C1C">
        <w:rPr>
          <w:color w:val="000000"/>
          <w:sz w:val="22"/>
          <w:szCs w:val="22"/>
        </w:rPr>
        <w:t>допомогою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відкритого</w:t>
      </w:r>
      <w:proofErr w:type="spellEnd"/>
      <w:r w:rsidRPr="002F5C1C">
        <w:rPr>
          <w:color w:val="000000"/>
          <w:sz w:val="22"/>
          <w:szCs w:val="22"/>
        </w:rPr>
        <w:t xml:space="preserve"> ключа</w:t>
      </w:r>
      <w:r w:rsidR="0033055A">
        <w:rPr>
          <w:color w:val="000000"/>
          <w:sz w:val="22"/>
          <w:szCs w:val="22"/>
          <w:lang w:val="uk-UA"/>
        </w:rPr>
        <w:t xml:space="preserve"> – </w:t>
      </w:r>
      <w:r w:rsidRPr="002F5C1C">
        <w:rPr>
          <w:color w:val="000000"/>
          <w:sz w:val="22"/>
          <w:szCs w:val="22"/>
        </w:rPr>
        <w:t xml:space="preserve">коду </w:t>
      </w:r>
      <w:proofErr w:type="spellStart"/>
      <w:r w:rsidRPr="002F5C1C">
        <w:rPr>
          <w:color w:val="000000"/>
          <w:sz w:val="22"/>
          <w:szCs w:val="22"/>
        </w:rPr>
        <w:t>перевірки</w:t>
      </w:r>
      <w:proofErr w:type="spellEnd"/>
      <w:r w:rsidRPr="002F5C1C">
        <w:rPr>
          <w:color w:val="000000"/>
          <w:sz w:val="22"/>
          <w:szCs w:val="22"/>
        </w:rPr>
        <w:t xml:space="preserve">, доступного </w:t>
      </w:r>
      <w:proofErr w:type="spellStart"/>
      <w:r w:rsidRPr="002F5C1C">
        <w:rPr>
          <w:color w:val="000000"/>
          <w:sz w:val="22"/>
          <w:szCs w:val="22"/>
        </w:rPr>
        <w:t>решті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суб'єктів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електронного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документообігу</w:t>
      </w:r>
      <w:proofErr w:type="spellEnd"/>
      <w:r w:rsidRPr="002F5C1C">
        <w:rPr>
          <w:color w:val="000000"/>
          <w:sz w:val="22"/>
          <w:szCs w:val="22"/>
        </w:rPr>
        <w:t xml:space="preserve">. </w:t>
      </w:r>
    </w:p>
    <w:p w:rsidR="002F5C1C" w:rsidRDefault="00053EA3" w:rsidP="002F5C1C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lang w:val="uk-UA"/>
        </w:rPr>
      </w:pPr>
      <w:proofErr w:type="spellStart"/>
      <w:r w:rsidRPr="002F5C1C">
        <w:rPr>
          <w:color w:val="000000"/>
          <w:sz w:val="22"/>
          <w:szCs w:val="22"/>
        </w:rPr>
        <w:t>Щоб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кожний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r w:rsidR="0042507C" w:rsidRPr="002F5C1C">
        <w:rPr>
          <w:color w:val="000000"/>
          <w:sz w:val="22"/>
          <w:szCs w:val="22"/>
          <w:lang w:val="uk-UA"/>
        </w:rPr>
        <w:t>«</w:t>
      </w:r>
      <w:proofErr w:type="spellStart"/>
      <w:proofErr w:type="gramStart"/>
      <w:r w:rsidRPr="002F5C1C">
        <w:rPr>
          <w:color w:val="000000"/>
          <w:sz w:val="22"/>
          <w:szCs w:val="22"/>
        </w:rPr>
        <w:t>п</w:t>
      </w:r>
      <w:proofErr w:type="gramEnd"/>
      <w:r w:rsidRPr="002F5C1C">
        <w:rPr>
          <w:color w:val="000000"/>
          <w:sz w:val="22"/>
          <w:szCs w:val="22"/>
        </w:rPr>
        <w:t>ідписант</w:t>
      </w:r>
      <w:proofErr w:type="spellEnd"/>
      <w:r w:rsidR="0042507C" w:rsidRPr="002F5C1C">
        <w:rPr>
          <w:color w:val="000000"/>
          <w:sz w:val="22"/>
          <w:szCs w:val="22"/>
          <w:lang w:val="uk-UA"/>
        </w:rPr>
        <w:t>»</w:t>
      </w:r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мав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свій</w:t>
      </w:r>
      <w:proofErr w:type="spellEnd"/>
      <w:r w:rsidRPr="002F5C1C">
        <w:rPr>
          <w:color w:val="000000"/>
          <w:sz w:val="22"/>
          <w:szCs w:val="22"/>
        </w:rPr>
        <w:t xml:space="preserve">, </w:t>
      </w:r>
      <w:proofErr w:type="spellStart"/>
      <w:r w:rsidRPr="002F5C1C">
        <w:rPr>
          <w:color w:val="000000"/>
          <w:sz w:val="22"/>
          <w:szCs w:val="22"/>
        </w:rPr>
        <w:t>унікальний</w:t>
      </w:r>
      <w:proofErr w:type="spellEnd"/>
      <w:r w:rsidRPr="002F5C1C">
        <w:rPr>
          <w:color w:val="000000"/>
          <w:sz w:val="22"/>
          <w:szCs w:val="22"/>
        </w:rPr>
        <w:t xml:space="preserve">, </w:t>
      </w:r>
      <w:proofErr w:type="spellStart"/>
      <w:r w:rsidRPr="002F5C1C">
        <w:rPr>
          <w:color w:val="000000"/>
          <w:sz w:val="22"/>
          <w:szCs w:val="22"/>
        </w:rPr>
        <w:t>підпис</w:t>
      </w:r>
      <w:proofErr w:type="spellEnd"/>
      <w:r w:rsidRPr="002F5C1C">
        <w:rPr>
          <w:color w:val="000000"/>
          <w:sz w:val="22"/>
          <w:szCs w:val="22"/>
        </w:rPr>
        <w:t xml:space="preserve">, </w:t>
      </w:r>
      <w:proofErr w:type="spellStart"/>
      <w:r w:rsidRPr="002F5C1C">
        <w:rPr>
          <w:color w:val="000000"/>
          <w:sz w:val="22"/>
          <w:szCs w:val="22"/>
        </w:rPr>
        <w:t>використовується</w:t>
      </w:r>
      <w:proofErr w:type="spellEnd"/>
      <w:r w:rsidRPr="002F5C1C">
        <w:rPr>
          <w:color w:val="000000"/>
          <w:sz w:val="22"/>
          <w:szCs w:val="22"/>
        </w:rPr>
        <w:t xml:space="preserve"> так званий </w:t>
      </w:r>
      <w:proofErr w:type="spellStart"/>
      <w:r w:rsidRPr="002F5C1C">
        <w:rPr>
          <w:color w:val="000000"/>
          <w:sz w:val="22"/>
          <w:szCs w:val="22"/>
        </w:rPr>
        <w:t>особистий</w:t>
      </w:r>
      <w:proofErr w:type="spellEnd"/>
      <w:r w:rsidRPr="002F5C1C">
        <w:rPr>
          <w:color w:val="000000"/>
          <w:sz w:val="22"/>
          <w:szCs w:val="22"/>
        </w:rPr>
        <w:t xml:space="preserve"> ключ</w:t>
      </w:r>
      <w:r w:rsidR="0042507C" w:rsidRPr="002F5C1C">
        <w:rPr>
          <w:color w:val="000000"/>
          <w:sz w:val="22"/>
          <w:szCs w:val="22"/>
          <w:lang w:val="uk-UA"/>
        </w:rPr>
        <w:t xml:space="preserve"> – </w:t>
      </w:r>
      <w:r w:rsidRPr="002F5C1C">
        <w:rPr>
          <w:color w:val="000000"/>
          <w:sz w:val="22"/>
          <w:szCs w:val="22"/>
        </w:rPr>
        <w:t xml:space="preserve">код, </w:t>
      </w:r>
      <w:proofErr w:type="spellStart"/>
      <w:r w:rsidRPr="002F5C1C">
        <w:rPr>
          <w:color w:val="000000"/>
          <w:sz w:val="22"/>
          <w:szCs w:val="22"/>
        </w:rPr>
        <w:t>який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має</w:t>
      </w:r>
      <w:proofErr w:type="spellEnd"/>
      <w:r w:rsidRPr="002F5C1C">
        <w:rPr>
          <w:color w:val="000000"/>
          <w:sz w:val="22"/>
          <w:szCs w:val="22"/>
        </w:rPr>
        <w:t xml:space="preserve"> бути </w:t>
      </w:r>
      <w:proofErr w:type="spellStart"/>
      <w:r w:rsidRPr="002F5C1C">
        <w:rPr>
          <w:color w:val="000000"/>
          <w:sz w:val="22"/>
          <w:szCs w:val="22"/>
        </w:rPr>
        <w:t>відомий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лише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його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власник</w:t>
      </w:r>
      <w:r w:rsidR="00A031F5">
        <w:rPr>
          <w:color w:val="000000"/>
          <w:sz w:val="22"/>
          <w:szCs w:val="22"/>
          <w:lang w:val="uk-UA"/>
        </w:rPr>
        <w:t>ові</w:t>
      </w:r>
      <w:proofErr w:type="spellEnd"/>
      <w:r w:rsidRPr="002F5C1C">
        <w:rPr>
          <w:color w:val="000000"/>
          <w:sz w:val="22"/>
          <w:szCs w:val="22"/>
        </w:rPr>
        <w:t xml:space="preserve">. </w:t>
      </w:r>
      <w:proofErr w:type="spellStart"/>
      <w:r w:rsidRPr="002F5C1C">
        <w:rPr>
          <w:color w:val="000000"/>
          <w:sz w:val="22"/>
          <w:szCs w:val="22"/>
        </w:rPr>
        <w:t>Якщо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цей</w:t>
      </w:r>
      <w:proofErr w:type="spellEnd"/>
      <w:r w:rsidRPr="002F5C1C">
        <w:rPr>
          <w:color w:val="000000"/>
          <w:sz w:val="22"/>
          <w:szCs w:val="22"/>
        </w:rPr>
        <w:t xml:space="preserve"> код </w:t>
      </w:r>
      <w:proofErr w:type="spellStart"/>
      <w:r w:rsidRPr="002F5C1C">
        <w:rPr>
          <w:color w:val="000000"/>
          <w:sz w:val="22"/>
          <w:szCs w:val="22"/>
        </w:rPr>
        <w:t>повідомити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програмі</w:t>
      </w:r>
      <w:proofErr w:type="spellEnd"/>
      <w:r w:rsidRPr="002F5C1C">
        <w:rPr>
          <w:color w:val="000000"/>
          <w:sz w:val="22"/>
          <w:szCs w:val="22"/>
        </w:rPr>
        <w:t xml:space="preserve">, то </w:t>
      </w:r>
      <w:proofErr w:type="spellStart"/>
      <w:r w:rsidRPr="002F5C1C">
        <w:rPr>
          <w:color w:val="000000"/>
          <w:sz w:val="22"/>
          <w:szCs w:val="22"/>
        </w:rPr>
        <w:t>відповідно</w:t>
      </w:r>
      <w:proofErr w:type="spellEnd"/>
      <w:r w:rsidRPr="002F5C1C">
        <w:rPr>
          <w:color w:val="000000"/>
          <w:sz w:val="22"/>
          <w:szCs w:val="22"/>
        </w:rPr>
        <w:t xml:space="preserve"> до </w:t>
      </w:r>
      <w:proofErr w:type="spellStart"/>
      <w:r w:rsidRPr="002F5C1C">
        <w:rPr>
          <w:color w:val="000000"/>
          <w:sz w:val="22"/>
          <w:szCs w:val="22"/>
        </w:rPr>
        <w:t>криптографічного</w:t>
      </w:r>
      <w:proofErr w:type="spellEnd"/>
      <w:r w:rsidRPr="002F5C1C">
        <w:rPr>
          <w:color w:val="000000"/>
          <w:sz w:val="22"/>
          <w:szCs w:val="22"/>
        </w:rPr>
        <w:t xml:space="preserve"> алгоритму вона </w:t>
      </w:r>
      <w:proofErr w:type="spellStart"/>
      <w:r w:rsidRPr="002F5C1C">
        <w:rPr>
          <w:color w:val="000000"/>
          <w:sz w:val="22"/>
          <w:szCs w:val="22"/>
        </w:rPr>
        <w:lastRenderedPageBreak/>
        <w:t>сформує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унікальне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контрольне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значення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і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додасть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його</w:t>
      </w:r>
      <w:proofErr w:type="spellEnd"/>
      <w:r w:rsidRPr="002F5C1C">
        <w:rPr>
          <w:color w:val="000000"/>
          <w:sz w:val="22"/>
          <w:szCs w:val="22"/>
        </w:rPr>
        <w:t xml:space="preserve"> до документа. </w:t>
      </w:r>
      <w:proofErr w:type="spellStart"/>
      <w:r w:rsidRPr="002F5C1C">
        <w:rPr>
          <w:color w:val="000000"/>
          <w:sz w:val="22"/>
          <w:szCs w:val="22"/>
        </w:rPr>
        <w:t>Тобто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2F5C1C">
        <w:rPr>
          <w:color w:val="000000"/>
          <w:sz w:val="22"/>
          <w:szCs w:val="22"/>
        </w:rPr>
        <w:t>п</w:t>
      </w:r>
      <w:proofErr w:type="gramEnd"/>
      <w:r w:rsidRPr="002F5C1C">
        <w:rPr>
          <w:color w:val="000000"/>
          <w:sz w:val="22"/>
          <w:szCs w:val="22"/>
        </w:rPr>
        <w:t>ідпише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електронний</w:t>
      </w:r>
      <w:proofErr w:type="spellEnd"/>
      <w:r w:rsidRPr="002F5C1C">
        <w:rPr>
          <w:color w:val="000000"/>
          <w:sz w:val="22"/>
          <w:szCs w:val="22"/>
        </w:rPr>
        <w:t xml:space="preserve"> документ </w:t>
      </w:r>
      <w:proofErr w:type="spellStart"/>
      <w:r w:rsidRPr="002F5C1C">
        <w:rPr>
          <w:color w:val="000000"/>
          <w:sz w:val="22"/>
          <w:szCs w:val="22"/>
        </w:rPr>
        <w:t>унікальним</w:t>
      </w:r>
      <w:proofErr w:type="spellEnd"/>
      <w:r w:rsidRPr="002F5C1C">
        <w:rPr>
          <w:color w:val="000000"/>
          <w:sz w:val="22"/>
          <w:szCs w:val="22"/>
        </w:rPr>
        <w:t xml:space="preserve"> ЕЦП господаря </w:t>
      </w:r>
      <w:proofErr w:type="spellStart"/>
      <w:r w:rsidRPr="002F5C1C">
        <w:rPr>
          <w:color w:val="000000"/>
          <w:sz w:val="22"/>
          <w:szCs w:val="22"/>
        </w:rPr>
        <w:t>даного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особистого</w:t>
      </w:r>
      <w:proofErr w:type="spellEnd"/>
      <w:r w:rsidRPr="002F5C1C">
        <w:rPr>
          <w:color w:val="000000"/>
          <w:sz w:val="22"/>
          <w:szCs w:val="22"/>
        </w:rPr>
        <w:t xml:space="preserve"> ключа.</w:t>
      </w:r>
    </w:p>
    <w:p w:rsidR="002F5C1C" w:rsidRDefault="00053EA3" w:rsidP="002F5C1C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lang w:val="uk-UA"/>
        </w:rPr>
      </w:pPr>
      <w:r w:rsidRPr="002F5C1C">
        <w:rPr>
          <w:color w:val="000000"/>
          <w:sz w:val="22"/>
          <w:szCs w:val="22"/>
          <w:lang w:val="uk-UA"/>
        </w:rPr>
        <w:t>Для перевірки вірогідності ЕЦП та цілісності електронного документа використовується інший код</w:t>
      </w:r>
      <w:r w:rsidR="0042507C" w:rsidRPr="002F5C1C">
        <w:rPr>
          <w:color w:val="000000"/>
          <w:sz w:val="22"/>
          <w:szCs w:val="22"/>
          <w:lang w:val="uk-UA"/>
        </w:rPr>
        <w:t xml:space="preserve"> – </w:t>
      </w:r>
      <w:r w:rsidRPr="002F5C1C">
        <w:rPr>
          <w:color w:val="000000"/>
          <w:sz w:val="22"/>
          <w:szCs w:val="22"/>
          <w:lang w:val="uk-UA"/>
        </w:rPr>
        <w:t xml:space="preserve">так званий відкритий ключ. На відміну від особистого, відкритий ключ доступний усім іншим зацікавленим учасникам електронного документообігу. </w:t>
      </w:r>
      <w:r w:rsidRPr="002F5C1C">
        <w:rPr>
          <w:color w:val="000000"/>
          <w:sz w:val="22"/>
          <w:szCs w:val="22"/>
        </w:rPr>
        <w:t xml:space="preserve">Цей код не </w:t>
      </w:r>
      <w:proofErr w:type="spellStart"/>
      <w:r w:rsidRPr="002F5C1C">
        <w:rPr>
          <w:color w:val="000000"/>
          <w:sz w:val="22"/>
          <w:szCs w:val="22"/>
        </w:rPr>
        <w:t>дозволяє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2F5C1C">
        <w:rPr>
          <w:color w:val="000000"/>
          <w:sz w:val="22"/>
          <w:szCs w:val="22"/>
        </w:rPr>
        <w:t>п</w:t>
      </w:r>
      <w:proofErr w:type="gramEnd"/>
      <w:r w:rsidRPr="002F5C1C">
        <w:rPr>
          <w:color w:val="000000"/>
          <w:sz w:val="22"/>
          <w:szCs w:val="22"/>
        </w:rPr>
        <w:t>ідробити</w:t>
      </w:r>
      <w:proofErr w:type="spellEnd"/>
      <w:r w:rsidRPr="002F5C1C">
        <w:rPr>
          <w:color w:val="000000"/>
          <w:sz w:val="22"/>
          <w:szCs w:val="22"/>
        </w:rPr>
        <w:t xml:space="preserve"> ЕЦП автора </w:t>
      </w:r>
      <w:proofErr w:type="spellStart"/>
      <w:r w:rsidRPr="002F5C1C">
        <w:rPr>
          <w:color w:val="000000"/>
          <w:sz w:val="22"/>
          <w:szCs w:val="22"/>
        </w:rPr>
        <w:t>електронного</w:t>
      </w:r>
      <w:proofErr w:type="spellEnd"/>
      <w:r w:rsidRPr="002F5C1C">
        <w:rPr>
          <w:color w:val="000000"/>
          <w:sz w:val="22"/>
          <w:szCs w:val="22"/>
        </w:rPr>
        <w:t xml:space="preserve"> документа, </w:t>
      </w:r>
      <w:proofErr w:type="spellStart"/>
      <w:r w:rsidRPr="002F5C1C">
        <w:rPr>
          <w:color w:val="000000"/>
          <w:sz w:val="22"/>
          <w:szCs w:val="22"/>
        </w:rPr>
        <w:t>але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дозволяє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перевірити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його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справжність</w:t>
      </w:r>
      <w:proofErr w:type="spellEnd"/>
      <w:r w:rsidRPr="002F5C1C">
        <w:rPr>
          <w:color w:val="000000"/>
          <w:sz w:val="22"/>
          <w:szCs w:val="22"/>
        </w:rPr>
        <w:t xml:space="preserve">. </w:t>
      </w:r>
      <w:proofErr w:type="spellStart"/>
      <w:r w:rsidR="0033055A" w:rsidRPr="002F5C1C">
        <w:rPr>
          <w:color w:val="000000"/>
          <w:sz w:val="22"/>
          <w:szCs w:val="22"/>
        </w:rPr>
        <w:t>Відкритий</w:t>
      </w:r>
      <w:proofErr w:type="spellEnd"/>
      <w:r w:rsidR="0033055A" w:rsidRPr="002F5C1C">
        <w:rPr>
          <w:color w:val="000000"/>
          <w:sz w:val="22"/>
          <w:szCs w:val="22"/>
        </w:rPr>
        <w:t xml:space="preserve"> ключ </w:t>
      </w:r>
      <w:proofErr w:type="spellStart"/>
      <w:r w:rsidR="0033055A" w:rsidRPr="002F5C1C">
        <w:rPr>
          <w:color w:val="000000"/>
          <w:sz w:val="22"/>
          <w:szCs w:val="22"/>
        </w:rPr>
        <w:t>має</w:t>
      </w:r>
      <w:proofErr w:type="spellEnd"/>
      <w:r w:rsidR="0033055A" w:rsidRPr="002F5C1C">
        <w:rPr>
          <w:color w:val="000000"/>
          <w:sz w:val="22"/>
          <w:szCs w:val="22"/>
        </w:rPr>
        <w:t xml:space="preserve"> бути </w:t>
      </w:r>
      <w:proofErr w:type="spellStart"/>
      <w:r w:rsidR="0033055A" w:rsidRPr="002F5C1C">
        <w:rPr>
          <w:color w:val="000000"/>
          <w:sz w:val="22"/>
          <w:szCs w:val="22"/>
        </w:rPr>
        <w:t>сертифікований</w:t>
      </w:r>
      <w:proofErr w:type="spellEnd"/>
      <w:r w:rsidR="0033055A" w:rsidRPr="002F5C1C">
        <w:rPr>
          <w:color w:val="000000"/>
          <w:sz w:val="22"/>
          <w:szCs w:val="22"/>
        </w:rPr>
        <w:t xml:space="preserve"> центром </w:t>
      </w:r>
      <w:proofErr w:type="spellStart"/>
      <w:r w:rsidR="0033055A" w:rsidRPr="002F5C1C">
        <w:rPr>
          <w:color w:val="000000"/>
          <w:sz w:val="22"/>
          <w:szCs w:val="22"/>
        </w:rPr>
        <w:t>сертифікації</w:t>
      </w:r>
      <w:proofErr w:type="spellEnd"/>
      <w:r w:rsidR="0033055A" w:rsidRPr="002F5C1C">
        <w:rPr>
          <w:color w:val="000000"/>
          <w:sz w:val="22"/>
          <w:szCs w:val="22"/>
        </w:rPr>
        <w:t xml:space="preserve"> </w:t>
      </w:r>
      <w:proofErr w:type="spellStart"/>
      <w:r w:rsidR="0033055A" w:rsidRPr="002F5C1C">
        <w:rPr>
          <w:color w:val="000000"/>
          <w:sz w:val="22"/>
          <w:szCs w:val="22"/>
        </w:rPr>
        <w:t>ключів</w:t>
      </w:r>
      <w:proofErr w:type="spellEnd"/>
      <w:r w:rsidR="0033055A" w:rsidRPr="002F5C1C">
        <w:rPr>
          <w:color w:val="000000"/>
          <w:sz w:val="22"/>
          <w:szCs w:val="22"/>
        </w:rPr>
        <w:t>.</w:t>
      </w:r>
      <w:r w:rsidR="0033055A">
        <w:rPr>
          <w:color w:val="000000"/>
          <w:sz w:val="22"/>
          <w:szCs w:val="22"/>
          <w:lang w:val="uk-UA"/>
        </w:rPr>
        <w:t xml:space="preserve"> </w:t>
      </w:r>
      <w:proofErr w:type="spellStart"/>
      <w:r w:rsidR="0033055A" w:rsidRPr="002F5C1C">
        <w:rPr>
          <w:color w:val="000000"/>
          <w:sz w:val="22"/>
          <w:szCs w:val="22"/>
        </w:rPr>
        <w:t>Застосування</w:t>
      </w:r>
      <w:proofErr w:type="spellEnd"/>
      <w:r w:rsidR="0033055A" w:rsidRPr="002F5C1C">
        <w:rPr>
          <w:color w:val="000000"/>
          <w:sz w:val="22"/>
          <w:szCs w:val="22"/>
        </w:rPr>
        <w:t xml:space="preserve"> </w:t>
      </w:r>
      <w:proofErr w:type="spellStart"/>
      <w:r w:rsidR="0033055A" w:rsidRPr="002F5C1C">
        <w:rPr>
          <w:color w:val="000000"/>
          <w:sz w:val="22"/>
          <w:szCs w:val="22"/>
        </w:rPr>
        <w:t>будь-яких</w:t>
      </w:r>
      <w:proofErr w:type="spellEnd"/>
      <w:r w:rsidR="0033055A" w:rsidRPr="002F5C1C">
        <w:rPr>
          <w:color w:val="000000"/>
          <w:sz w:val="22"/>
          <w:szCs w:val="22"/>
        </w:rPr>
        <w:t xml:space="preserve"> </w:t>
      </w:r>
      <w:proofErr w:type="spellStart"/>
      <w:r w:rsidR="0033055A" w:rsidRPr="002F5C1C">
        <w:rPr>
          <w:color w:val="000000"/>
          <w:sz w:val="22"/>
          <w:szCs w:val="22"/>
        </w:rPr>
        <w:t>інших</w:t>
      </w:r>
      <w:proofErr w:type="spellEnd"/>
      <w:r w:rsidR="0033055A" w:rsidRPr="002F5C1C">
        <w:rPr>
          <w:color w:val="000000"/>
          <w:sz w:val="22"/>
          <w:szCs w:val="22"/>
        </w:rPr>
        <w:t xml:space="preserve"> </w:t>
      </w:r>
      <w:proofErr w:type="spellStart"/>
      <w:r w:rsidR="0033055A" w:rsidRPr="002F5C1C">
        <w:rPr>
          <w:color w:val="000000"/>
          <w:sz w:val="22"/>
          <w:szCs w:val="22"/>
        </w:rPr>
        <w:t>видів</w:t>
      </w:r>
      <w:proofErr w:type="spellEnd"/>
      <w:r w:rsidR="0033055A" w:rsidRPr="002F5C1C">
        <w:rPr>
          <w:color w:val="000000"/>
          <w:sz w:val="22"/>
          <w:szCs w:val="22"/>
        </w:rPr>
        <w:t xml:space="preserve"> </w:t>
      </w:r>
      <w:proofErr w:type="spellStart"/>
      <w:r w:rsidR="0033055A" w:rsidRPr="002F5C1C">
        <w:rPr>
          <w:color w:val="000000"/>
          <w:sz w:val="22"/>
          <w:szCs w:val="22"/>
        </w:rPr>
        <w:t>електронного</w:t>
      </w:r>
      <w:proofErr w:type="spellEnd"/>
      <w:r w:rsidR="0033055A" w:rsidRPr="002F5C1C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="0033055A" w:rsidRPr="002F5C1C">
        <w:rPr>
          <w:color w:val="000000"/>
          <w:sz w:val="22"/>
          <w:szCs w:val="22"/>
        </w:rPr>
        <w:t>п</w:t>
      </w:r>
      <w:proofErr w:type="gramEnd"/>
      <w:r w:rsidR="0033055A" w:rsidRPr="002F5C1C">
        <w:rPr>
          <w:color w:val="000000"/>
          <w:sz w:val="22"/>
          <w:szCs w:val="22"/>
        </w:rPr>
        <w:t>ідпису</w:t>
      </w:r>
      <w:proofErr w:type="spellEnd"/>
      <w:r w:rsidR="0033055A" w:rsidRPr="002F5C1C">
        <w:rPr>
          <w:color w:val="000000"/>
          <w:sz w:val="22"/>
          <w:szCs w:val="22"/>
        </w:rPr>
        <w:t xml:space="preserve"> </w:t>
      </w:r>
      <w:proofErr w:type="spellStart"/>
      <w:r w:rsidR="0033055A" w:rsidRPr="002F5C1C">
        <w:rPr>
          <w:color w:val="000000"/>
          <w:sz w:val="22"/>
          <w:szCs w:val="22"/>
        </w:rPr>
        <w:t>допускається</w:t>
      </w:r>
      <w:proofErr w:type="spellEnd"/>
      <w:r w:rsidR="0033055A" w:rsidRPr="002F5C1C">
        <w:rPr>
          <w:color w:val="000000"/>
          <w:sz w:val="22"/>
          <w:szCs w:val="22"/>
        </w:rPr>
        <w:t xml:space="preserve"> на </w:t>
      </w:r>
      <w:proofErr w:type="spellStart"/>
      <w:r w:rsidR="0033055A" w:rsidRPr="002F5C1C">
        <w:rPr>
          <w:color w:val="000000"/>
          <w:sz w:val="22"/>
          <w:szCs w:val="22"/>
        </w:rPr>
        <w:t>договірних</w:t>
      </w:r>
      <w:proofErr w:type="spellEnd"/>
      <w:r w:rsidR="0033055A" w:rsidRPr="002F5C1C">
        <w:rPr>
          <w:color w:val="000000"/>
          <w:sz w:val="22"/>
          <w:szCs w:val="22"/>
        </w:rPr>
        <w:t xml:space="preserve"> засадах.</w:t>
      </w:r>
    </w:p>
    <w:p w:rsidR="002F5C1C" w:rsidRDefault="00053EA3" w:rsidP="002F5C1C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lang w:val="uk-UA"/>
        </w:rPr>
      </w:pPr>
      <w:proofErr w:type="spellStart"/>
      <w:r w:rsidRPr="002F5C1C">
        <w:rPr>
          <w:color w:val="000000"/>
          <w:sz w:val="22"/>
          <w:szCs w:val="22"/>
        </w:rPr>
        <w:t>Отримавши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цей</w:t>
      </w:r>
      <w:proofErr w:type="spellEnd"/>
      <w:r w:rsidRPr="002F5C1C">
        <w:rPr>
          <w:color w:val="000000"/>
          <w:sz w:val="22"/>
          <w:szCs w:val="22"/>
        </w:rPr>
        <w:t xml:space="preserve"> код, </w:t>
      </w:r>
      <w:proofErr w:type="spellStart"/>
      <w:r w:rsidRPr="002F5C1C">
        <w:rPr>
          <w:color w:val="000000"/>
          <w:sz w:val="22"/>
          <w:szCs w:val="22"/>
        </w:rPr>
        <w:t>програма</w:t>
      </w:r>
      <w:proofErr w:type="spellEnd"/>
      <w:r w:rsidRPr="002F5C1C">
        <w:rPr>
          <w:color w:val="000000"/>
          <w:sz w:val="22"/>
          <w:szCs w:val="22"/>
        </w:rPr>
        <w:t xml:space="preserve">, </w:t>
      </w:r>
      <w:proofErr w:type="spellStart"/>
      <w:r w:rsidRPr="002F5C1C">
        <w:rPr>
          <w:color w:val="000000"/>
          <w:sz w:val="22"/>
          <w:szCs w:val="22"/>
        </w:rPr>
        <w:t>використовуючи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вже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згаданий</w:t>
      </w:r>
      <w:proofErr w:type="spellEnd"/>
      <w:r w:rsidRPr="002F5C1C">
        <w:rPr>
          <w:color w:val="000000"/>
          <w:sz w:val="22"/>
          <w:szCs w:val="22"/>
        </w:rPr>
        <w:t xml:space="preserve"> алгоритм, </w:t>
      </w:r>
      <w:proofErr w:type="spellStart"/>
      <w:r w:rsidRPr="002F5C1C">
        <w:rPr>
          <w:color w:val="000000"/>
          <w:sz w:val="22"/>
          <w:szCs w:val="22"/>
        </w:rPr>
        <w:t>звірить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його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з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отриманим</w:t>
      </w:r>
      <w:proofErr w:type="spellEnd"/>
      <w:r w:rsidRPr="002F5C1C">
        <w:rPr>
          <w:color w:val="000000"/>
          <w:sz w:val="22"/>
          <w:szCs w:val="22"/>
        </w:rPr>
        <w:t xml:space="preserve"> разом </w:t>
      </w:r>
      <w:proofErr w:type="spellStart"/>
      <w:r w:rsidRPr="002F5C1C">
        <w:rPr>
          <w:color w:val="000000"/>
          <w:sz w:val="22"/>
          <w:szCs w:val="22"/>
        </w:rPr>
        <w:t>з</w:t>
      </w:r>
      <w:proofErr w:type="spellEnd"/>
      <w:r w:rsidRPr="002F5C1C">
        <w:rPr>
          <w:color w:val="000000"/>
          <w:sz w:val="22"/>
          <w:szCs w:val="22"/>
        </w:rPr>
        <w:t xml:space="preserve"> документом ЕЦП автора. </w:t>
      </w:r>
      <w:proofErr w:type="spellStart"/>
      <w:r w:rsidRPr="002F5C1C">
        <w:rPr>
          <w:color w:val="000000"/>
          <w:sz w:val="22"/>
          <w:szCs w:val="22"/>
        </w:rPr>
        <w:t>Якщо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ці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контрольні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значення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зійдуться</w:t>
      </w:r>
      <w:proofErr w:type="spellEnd"/>
      <w:r w:rsidRPr="002F5C1C">
        <w:rPr>
          <w:color w:val="000000"/>
          <w:sz w:val="22"/>
          <w:szCs w:val="22"/>
        </w:rPr>
        <w:t xml:space="preserve">, </w:t>
      </w:r>
      <w:proofErr w:type="spellStart"/>
      <w:proofErr w:type="gramStart"/>
      <w:r w:rsidRPr="002F5C1C">
        <w:rPr>
          <w:color w:val="000000"/>
          <w:sz w:val="22"/>
          <w:szCs w:val="22"/>
        </w:rPr>
        <w:t>п</w:t>
      </w:r>
      <w:proofErr w:type="gramEnd"/>
      <w:r w:rsidRPr="002F5C1C">
        <w:rPr>
          <w:color w:val="000000"/>
          <w:sz w:val="22"/>
          <w:szCs w:val="22"/>
        </w:rPr>
        <w:t>ідпис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вважатиметься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справжнім</w:t>
      </w:r>
      <w:proofErr w:type="spellEnd"/>
      <w:r w:rsidRPr="002F5C1C">
        <w:rPr>
          <w:color w:val="000000"/>
          <w:sz w:val="22"/>
          <w:szCs w:val="22"/>
        </w:rPr>
        <w:t xml:space="preserve">, а </w:t>
      </w:r>
      <w:proofErr w:type="spellStart"/>
      <w:r w:rsidRPr="002F5C1C">
        <w:rPr>
          <w:color w:val="000000"/>
          <w:sz w:val="22"/>
          <w:szCs w:val="22"/>
        </w:rPr>
        <w:t>отриманий</w:t>
      </w:r>
      <w:proofErr w:type="spellEnd"/>
      <w:r w:rsidRPr="002F5C1C">
        <w:rPr>
          <w:color w:val="000000"/>
          <w:sz w:val="22"/>
          <w:szCs w:val="22"/>
        </w:rPr>
        <w:t xml:space="preserve"> документ</w:t>
      </w:r>
      <w:r w:rsidR="0042507C" w:rsidRPr="002F5C1C">
        <w:rPr>
          <w:color w:val="000000"/>
          <w:sz w:val="22"/>
          <w:szCs w:val="22"/>
          <w:lang w:val="uk-UA"/>
        </w:rPr>
        <w:t xml:space="preserve"> – </w:t>
      </w:r>
      <w:proofErr w:type="spellStart"/>
      <w:r w:rsidRPr="002F5C1C">
        <w:rPr>
          <w:color w:val="000000"/>
          <w:sz w:val="22"/>
          <w:szCs w:val="22"/>
        </w:rPr>
        <w:t>цілісним</w:t>
      </w:r>
      <w:proofErr w:type="spellEnd"/>
      <w:r w:rsidRPr="002F5C1C">
        <w:rPr>
          <w:color w:val="000000"/>
          <w:sz w:val="22"/>
          <w:szCs w:val="22"/>
        </w:rPr>
        <w:t>.</w:t>
      </w:r>
      <w:r w:rsidR="005876DC">
        <w:rPr>
          <w:color w:val="000000"/>
          <w:sz w:val="22"/>
          <w:szCs w:val="22"/>
          <w:lang w:val="uk-UA"/>
        </w:rPr>
        <w:t xml:space="preserve"> </w:t>
      </w:r>
    </w:p>
    <w:p w:rsidR="002F5C1C" w:rsidRDefault="00053EA3" w:rsidP="002F5C1C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lang w:val="uk-UA"/>
        </w:rPr>
      </w:pPr>
      <w:r w:rsidRPr="002F5C1C">
        <w:rPr>
          <w:color w:val="000000"/>
          <w:sz w:val="22"/>
          <w:szCs w:val="22"/>
          <w:lang w:val="uk-UA"/>
        </w:rPr>
        <w:t>Щ</w:t>
      </w:r>
      <w:r w:rsidR="00D83120">
        <w:rPr>
          <w:color w:val="000000"/>
          <w:sz w:val="22"/>
          <w:szCs w:val="22"/>
          <w:lang w:val="uk-UA"/>
        </w:rPr>
        <w:t>об підвищити ступінь довіри суб</w:t>
      </w:r>
      <w:r w:rsidR="00D83120" w:rsidRPr="00D83120">
        <w:rPr>
          <w:color w:val="000000"/>
          <w:sz w:val="22"/>
          <w:szCs w:val="22"/>
          <w:lang w:val="uk-UA"/>
        </w:rPr>
        <w:t>’</w:t>
      </w:r>
      <w:r w:rsidRPr="002F5C1C">
        <w:rPr>
          <w:color w:val="000000"/>
          <w:sz w:val="22"/>
          <w:szCs w:val="22"/>
          <w:lang w:val="uk-UA"/>
        </w:rPr>
        <w:t xml:space="preserve">єктів правовідносин до системи ЕЦП і зменшити ймовірність підробки таких підписів, законодавці передбачили в Законі </w:t>
      </w:r>
      <w:r w:rsidR="005876DC">
        <w:rPr>
          <w:color w:val="000000"/>
          <w:sz w:val="22"/>
          <w:szCs w:val="22"/>
          <w:lang w:val="uk-UA"/>
        </w:rPr>
        <w:t>«П</w:t>
      </w:r>
      <w:r w:rsidRPr="002F5C1C">
        <w:rPr>
          <w:color w:val="000000"/>
          <w:sz w:val="22"/>
          <w:szCs w:val="22"/>
          <w:lang w:val="uk-UA"/>
        </w:rPr>
        <w:t>ро ЕЦП</w:t>
      </w:r>
      <w:r w:rsidR="005876DC">
        <w:rPr>
          <w:color w:val="000000"/>
          <w:sz w:val="22"/>
          <w:szCs w:val="22"/>
          <w:lang w:val="uk-UA"/>
        </w:rPr>
        <w:t>»</w:t>
      </w:r>
      <w:r w:rsidR="00117732">
        <w:rPr>
          <w:color w:val="000000"/>
          <w:sz w:val="22"/>
          <w:szCs w:val="22"/>
          <w:lang w:val="uk-UA"/>
        </w:rPr>
        <w:t xml:space="preserve"> першу «лінію оборони»</w:t>
      </w:r>
      <w:r w:rsidRPr="002F5C1C">
        <w:rPr>
          <w:color w:val="000000"/>
          <w:sz w:val="22"/>
          <w:szCs w:val="22"/>
          <w:lang w:val="uk-UA"/>
        </w:rPr>
        <w:t xml:space="preserve"> </w:t>
      </w:r>
      <w:r w:rsidR="00117732">
        <w:rPr>
          <w:color w:val="000000"/>
          <w:sz w:val="22"/>
          <w:szCs w:val="22"/>
          <w:lang w:val="uk-UA"/>
        </w:rPr>
        <w:noBreakHyphen/>
      </w:r>
      <w:r w:rsidRPr="002F5C1C">
        <w:rPr>
          <w:color w:val="000000"/>
          <w:sz w:val="22"/>
          <w:szCs w:val="22"/>
          <w:lang w:val="uk-UA"/>
        </w:rPr>
        <w:t xml:space="preserve"> сертифікацію відкритих ключів спеціаль</w:t>
      </w:r>
      <w:r w:rsidR="00117732">
        <w:rPr>
          <w:color w:val="000000"/>
          <w:sz w:val="22"/>
          <w:szCs w:val="22"/>
          <w:lang w:val="uk-UA"/>
        </w:rPr>
        <w:t xml:space="preserve">ними організаціями </w:t>
      </w:r>
      <w:r w:rsidR="00117732">
        <w:rPr>
          <w:color w:val="000000"/>
          <w:sz w:val="22"/>
          <w:szCs w:val="22"/>
          <w:lang w:val="uk-UA"/>
        </w:rPr>
        <w:noBreakHyphen/>
      </w:r>
      <w:r w:rsidRPr="002F5C1C">
        <w:rPr>
          <w:color w:val="000000"/>
          <w:sz w:val="22"/>
          <w:szCs w:val="22"/>
          <w:lang w:val="uk-UA"/>
        </w:rPr>
        <w:t xml:space="preserve"> Центрами серт</w:t>
      </w:r>
      <w:r w:rsidR="00435D9F">
        <w:rPr>
          <w:color w:val="000000"/>
          <w:sz w:val="22"/>
          <w:szCs w:val="22"/>
          <w:lang w:val="uk-UA"/>
        </w:rPr>
        <w:t>ифікації ключів (ЦСК), і другу «лінію оборони»</w:t>
      </w:r>
      <w:r w:rsidRPr="002F5C1C">
        <w:rPr>
          <w:color w:val="000000"/>
          <w:sz w:val="22"/>
          <w:szCs w:val="22"/>
          <w:lang w:val="uk-UA"/>
        </w:rPr>
        <w:t xml:space="preserve"> </w:t>
      </w:r>
      <w:r w:rsidR="00435D9F">
        <w:rPr>
          <w:color w:val="000000"/>
          <w:sz w:val="22"/>
          <w:szCs w:val="22"/>
          <w:lang w:val="uk-UA"/>
        </w:rPr>
        <w:noBreakHyphen/>
      </w:r>
      <w:r w:rsidRPr="002F5C1C">
        <w:rPr>
          <w:color w:val="000000"/>
          <w:sz w:val="22"/>
          <w:szCs w:val="22"/>
          <w:lang w:val="uk-UA"/>
        </w:rPr>
        <w:t xml:space="preserve"> посилені сертифікати ключів.</w:t>
      </w:r>
      <w:r w:rsidR="00D9030C" w:rsidRPr="002F5C1C">
        <w:rPr>
          <w:color w:val="000000"/>
          <w:sz w:val="22"/>
          <w:szCs w:val="22"/>
          <w:lang w:val="uk-UA"/>
        </w:rPr>
        <w:t xml:space="preserve"> </w:t>
      </w:r>
    </w:p>
    <w:p w:rsidR="002F5C1C" w:rsidRDefault="00053EA3" w:rsidP="002F5C1C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lang w:val="uk-UA"/>
        </w:rPr>
      </w:pPr>
      <w:r w:rsidRPr="0033055A">
        <w:rPr>
          <w:color w:val="000000"/>
          <w:sz w:val="22"/>
          <w:szCs w:val="22"/>
          <w:lang w:val="uk-UA"/>
        </w:rPr>
        <w:t>У разі неможливості зберігання електронних документів на електронних носіях інформації протягом</w:t>
      </w:r>
      <w:r w:rsidR="0021270C">
        <w:rPr>
          <w:color w:val="000000"/>
          <w:sz w:val="22"/>
          <w:szCs w:val="22"/>
          <w:lang w:val="uk-UA"/>
        </w:rPr>
        <w:t xml:space="preserve"> певного</w:t>
      </w:r>
      <w:r w:rsidRPr="0033055A">
        <w:rPr>
          <w:color w:val="000000"/>
          <w:sz w:val="22"/>
          <w:szCs w:val="22"/>
          <w:lang w:val="uk-UA"/>
        </w:rPr>
        <w:t xml:space="preserve"> строку, встановленого законодавством для відпов</w:t>
      </w:r>
      <w:r w:rsidR="00C61F42">
        <w:rPr>
          <w:color w:val="000000"/>
          <w:sz w:val="22"/>
          <w:szCs w:val="22"/>
          <w:lang w:val="uk-UA"/>
        </w:rPr>
        <w:t xml:space="preserve">ідних документів на папері, </w:t>
      </w:r>
      <w:proofErr w:type="spellStart"/>
      <w:r w:rsidR="00C61F42">
        <w:rPr>
          <w:color w:val="000000"/>
          <w:sz w:val="22"/>
          <w:szCs w:val="22"/>
          <w:lang w:val="uk-UA"/>
        </w:rPr>
        <w:t>суб</w:t>
      </w:r>
      <w:proofErr w:type="spellEnd"/>
      <w:r w:rsidR="00C61F42" w:rsidRPr="00C61F42">
        <w:rPr>
          <w:color w:val="000000"/>
          <w:sz w:val="22"/>
          <w:szCs w:val="22"/>
        </w:rPr>
        <w:t>’</w:t>
      </w:r>
      <w:proofErr w:type="spellStart"/>
      <w:r w:rsidRPr="0033055A">
        <w:rPr>
          <w:color w:val="000000"/>
          <w:sz w:val="22"/>
          <w:szCs w:val="22"/>
          <w:lang w:val="uk-UA"/>
        </w:rPr>
        <w:t>єкти</w:t>
      </w:r>
      <w:proofErr w:type="spellEnd"/>
      <w:r w:rsidRPr="0033055A">
        <w:rPr>
          <w:color w:val="000000"/>
          <w:sz w:val="22"/>
          <w:szCs w:val="22"/>
          <w:lang w:val="uk-UA"/>
        </w:rPr>
        <w:t xml:space="preserve"> електронного документообігу повинні вживати заходів із дублювання документів на кількох електронних носіях інформації та здійснювати періодичне копіювання</w:t>
      </w:r>
      <w:r w:rsidR="0021270C">
        <w:rPr>
          <w:color w:val="000000"/>
          <w:sz w:val="22"/>
          <w:szCs w:val="22"/>
          <w:lang w:val="uk-UA"/>
        </w:rPr>
        <w:t xml:space="preserve"> їх</w:t>
      </w:r>
      <w:r w:rsidRPr="0033055A">
        <w:rPr>
          <w:color w:val="000000"/>
          <w:sz w:val="22"/>
          <w:szCs w:val="22"/>
          <w:lang w:val="uk-UA"/>
        </w:rPr>
        <w:t xml:space="preserve"> відповідно до порядку обліку й копіювання документів, встановленого законодавством. </w:t>
      </w:r>
      <w:proofErr w:type="spellStart"/>
      <w:r w:rsidRPr="002F5C1C">
        <w:rPr>
          <w:color w:val="000000"/>
          <w:sz w:val="22"/>
          <w:szCs w:val="22"/>
        </w:rPr>
        <w:t>Якщо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виконати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зазначені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вимоги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неможливо</w:t>
      </w:r>
      <w:proofErr w:type="spellEnd"/>
      <w:r w:rsidRPr="002F5C1C">
        <w:rPr>
          <w:color w:val="000000"/>
          <w:sz w:val="22"/>
          <w:szCs w:val="22"/>
        </w:rPr>
        <w:t xml:space="preserve">, </w:t>
      </w:r>
      <w:proofErr w:type="spellStart"/>
      <w:r w:rsidRPr="002F5C1C">
        <w:rPr>
          <w:color w:val="000000"/>
          <w:sz w:val="22"/>
          <w:szCs w:val="22"/>
        </w:rPr>
        <w:t>електронні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документи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повинні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зберігатись</w:t>
      </w:r>
      <w:proofErr w:type="spellEnd"/>
      <w:r w:rsidRPr="002F5C1C">
        <w:rPr>
          <w:color w:val="000000"/>
          <w:sz w:val="22"/>
          <w:szCs w:val="22"/>
        </w:rPr>
        <w:t xml:space="preserve"> у </w:t>
      </w:r>
      <w:proofErr w:type="spellStart"/>
      <w:r w:rsidRPr="002F5C1C">
        <w:rPr>
          <w:color w:val="000000"/>
          <w:sz w:val="22"/>
          <w:szCs w:val="22"/>
        </w:rPr>
        <w:t>вигляді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копії</w:t>
      </w:r>
      <w:proofErr w:type="spellEnd"/>
      <w:r w:rsidRPr="002F5C1C">
        <w:rPr>
          <w:color w:val="000000"/>
          <w:sz w:val="22"/>
          <w:szCs w:val="22"/>
        </w:rPr>
        <w:t xml:space="preserve"> документа на </w:t>
      </w:r>
      <w:proofErr w:type="spellStart"/>
      <w:r w:rsidRPr="002F5C1C">
        <w:rPr>
          <w:color w:val="000000"/>
          <w:sz w:val="22"/>
          <w:szCs w:val="22"/>
        </w:rPr>
        <w:t>папері</w:t>
      </w:r>
      <w:proofErr w:type="spellEnd"/>
      <w:r w:rsidRPr="002F5C1C">
        <w:rPr>
          <w:color w:val="000000"/>
          <w:sz w:val="22"/>
          <w:szCs w:val="22"/>
        </w:rPr>
        <w:t xml:space="preserve"> (</w:t>
      </w:r>
      <w:proofErr w:type="gramStart"/>
      <w:r w:rsidRPr="002F5C1C">
        <w:rPr>
          <w:color w:val="000000"/>
          <w:sz w:val="22"/>
          <w:szCs w:val="22"/>
        </w:rPr>
        <w:t>за</w:t>
      </w:r>
      <w:proofErr w:type="gram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відсутності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оригіналу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цього</w:t>
      </w:r>
      <w:proofErr w:type="spellEnd"/>
      <w:r w:rsidRPr="002F5C1C">
        <w:rPr>
          <w:color w:val="000000"/>
          <w:sz w:val="22"/>
          <w:szCs w:val="22"/>
        </w:rPr>
        <w:t xml:space="preserve"> документа на </w:t>
      </w:r>
      <w:proofErr w:type="spellStart"/>
      <w:r w:rsidRPr="002F5C1C">
        <w:rPr>
          <w:color w:val="000000"/>
          <w:sz w:val="22"/>
          <w:szCs w:val="22"/>
        </w:rPr>
        <w:t>папері</w:t>
      </w:r>
      <w:proofErr w:type="spellEnd"/>
      <w:r w:rsidRPr="002F5C1C">
        <w:rPr>
          <w:color w:val="000000"/>
          <w:sz w:val="22"/>
          <w:szCs w:val="22"/>
        </w:rPr>
        <w:t>).</w:t>
      </w:r>
      <w:r w:rsidR="00D9030C" w:rsidRPr="002F5C1C">
        <w:rPr>
          <w:color w:val="000000"/>
          <w:sz w:val="22"/>
          <w:szCs w:val="22"/>
          <w:lang w:val="uk-UA"/>
        </w:rPr>
        <w:t xml:space="preserve"> </w:t>
      </w:r>
    </w:p>
    <w:p w:rsidR="002F5C1C" w:rsidRDefault="00AE6D0D" w:rsidP="002F5C1C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lang w:val="uk-UA"/>
        </w:rPr>
      </w:pPr>
      <w:proofErr w:type="spellStart"/>
      <w:r w:rsidRPr="002F5C1C">
        <w:rPr>
          <w:color w:val="000000"/>
          <w:sz w:val="22"/>
          <w:szCs w:val="22"/>
        </w:rPr>
        <w:t>Якщо</w:t>
      </w:r>
      <w:proofErr w:type="spellEnd"/>
      <w:r w:rsidRPr="002F5C1C">
        <w:rPr>
          <w:color w:val="000000"/>
          <w:sz w:val="22"/>
          <w:szCs w:val="22"/>
        </w:rPr>
        <w:t xml:space="preserve"> автор </w:t>
      </w:r>
      <w:proofErr w:type="spellStart"/>
      <w:r w:rsidRPr="002F5C1C">
        <w:rPr>
          <w:color w:val="000000"/>
          <w:sz w:val="22"/>
          <w:szCs w:val="22"/>
        </w:rPr>
        <w:t>і</w:t>
      </w:r>
      <w:proofErr w:type="spellEnd"/>
      <w:r w:rsidRPr="002F5C1C">
        <w:rPr>
          <w:color w:val="000000"/>
          <w:sz w:val="22"/>
          <w:szCs w:val="22"/>
        </w:rPr>
        <w:t xml:space="preserve"> адресат у </w:t>
      </w:r>
      <w:proofErr w:type="spellStart"/>
      <w:r w:rsidRPr="002F5C1C">
        <w:rPr>
          <w:color w:val="000000"/>
          <w:sz w:val="22"/>
          <w:szCs w:val="22"/>
        </w:rPr>
        <w:t>письмовій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формі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попередньо</w:t>
      </w:r>
      <w:proofErr w:type="spellEnd"/>
      <w:r w:rsidRPr="002F5C1C">
        <w:rPr>
          <w:color w:val="000000"/>
          <w:sz w:val="22"/>
          <w:szCs w:val="22"/>
        </w:rPr>
        <w:t xml:space="preserve"> не </w:t>
      </w:r>
      <w:proofErr w:type="spellStart"/>
      <w:r w:rsidRPr="002F5C1C">
        <w:rPr>
          <w:color w:val="000000"/>
          <w:sz w:val="22"/>
          <w:szCs w:val="22"/>
        </w:rPr>
        <w:t>домовилися</w:t>
      </w:r>
      <w:proofErr w:type="spellEnd"/>
      <w:r w:rsidRPr="002F5C1C">
        <w:rPr>
          <w:color w:val="000000"/>
          <w:sz w:val="22"/>
          <w:szCs w:val="22"/>
        </w:rPr>
        <w:t xml:space="preserve"> про </w:t>
      </w:r>
      <w:proofErr w:type="spellStart"/>
      <w:r w:rsidRPr="002F5C1C">
        <w:rPr>
          <w:color w:val="000000"/>
          <w:sz w:val="22"/>
          <w:szCs w:val="22"/>
        </w:rPr>
        <w:t>інше</w:t>
      </w:r>
      <w:proofErr w:type="spellEnd"/>
      <w:r w:rsidRPr="002F5C1C">
        <w:rPr>
          <w:color w:val="000000"/>
          <w:sz w:val="22"/>
          <w:szCs w:val="22"/>
        </w:rPr>
        <w:t xml:space="preserve">, датою </w:t>
      </w:r>
      <w:proofErr w:type="spellStart"/>
      <w:r w:rsidRPr="002F5C1C">
        <w:rPr>
          <w:color w:val="000000"/>
          <w:sz w:val="22"/>
          <w:szCs w:val="22"/>
        </w:rPr>
        <w:t>і</w:t>
      </w:r>
      <w:proofErr w:type="spellEnd"/>
      <w:r w:rsidRPr="002F5C1C">
        <w:rPr>
          <w:color w:val="000000"/>
          <w:sz w:val="22"/>
          <w:szCs w:val="22"/>
        </w:rPr>
        <w:t xml:space="preserve"> часом </w:t>
      </w:r>
      <w:proofErr w:type="spellStart"/>
      <w:r w:rsidRPr="002F5C1C">
        <w:rPr>
          <w:color w:val="000000"/>
          <w:sz w:val="22"/>
          <w:szCs w:val="22"/>
        </w:rPr>
        <w:t>відправлення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електронного</w:t>
      </w:r>
      <w:proofErr w:type="spellEnd"/>
      <w:r w:rsidRPr="002F5C1C">
        <w:rPr>
          <w:color w:val="000000"/>
          <w:sz w:val="22"/>
          <w:szCs w:val="22"/>
        </w:rPr>
        <w:t xml:space="preserve"> документа </w:t>
      </w:r>
      <w:proofErr w:type="spellStart"/>
      <w:r w:rsidRPr="002F5C1C">
        <w:rPr>
          <w:color w:val="000000"/>
          <w:sz w:val="22"/>
          <w:szCs w:val="22"/>
        </w:rPr>
        <w:t>вважаються</w:t>
      </w:r>
      <w:proofErr w:type="spellEnd"/>
      <w:r w:rsidRPr="002F5C1C">
        <w:rPr>
          <w:color w:val="000000"/>
          <w:sz w:val="22"/>
          <w:szCs w:val="22"/>
        </w:rPr>
        <w:t xml:space="preserve"> дата </w:t>
      </w:r>
      <w:proofErr w:type="spellStart"/>
      <w:r w:rsidRPr="002F5C1C">
        <w:rPr>
          <w:color w:val="000000"/>
          <w:sz w:val="22"/>
          <w:szCs w:val="22"/>
        </w:rPr>
        <w:t>і</w:t>
      </w:r>
      <w:proofErr w:type="spellEnd"/>
      <w:r w:rsidRPr="002F5C1C">
        <w:rPr>
          <w:color w:val="000000"/>
          <w:sz w:val="22"/>
          <w:szCs w:val="22"/>
        </w:rPr>
        <w:t xml:space="preserve"> час, коли </w:t>
      </w:r>
      <w:proofErr w:type="spellStart"/>
      <w:r w:rsidRPr="002F5C1C">
        <w:rPr>
          <w:color w:val="000000"/>
          <w:sz w:val="22"/>
          <w:szCs w:val="22"/>
        </w:rPr>
        <w:t>відправлення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електронного</w:t>
      </w:r>
      <w:proofErr w:type="spellEnd"/>
      <w:r w:rsidRPr="002F5C1C">
        <w:rPr>
          <w:color w:val="000000"/>
          <w:sz w:val="22"/>
          <w:szCs w:val="22"/>
        </w:rPr>
        <w:t xml:space="preserve"> документа не </w:t>
      </w:r>
      <w:proofErr w:type="spellStart"/>
      <w:r w:rsidRPr="002F5C1C">
        <w:rPr>
          <w:color w:val="000000"/>
          <w:sz w:val="22"/>
          <w:szCs w:val="22"/>
        </w:rPr>
        <w:t>може</w:t>
      </w:r>
      <w:proofErr w:type="spellEnd"/>
      <w:r w:rsidRPr="002F5C1C">
        <w:rPr>
          <w:color w:val="000000"/>
          <w:sz w:val="22"/>
          <w:szCs w:val="22"/>
        </w:rPr>
        <w:t xml:space="preserve"> бути </w:t>
      </w:r>
      <w:proofErr w:type="spellStart"/>
      <w:r w:rsidRPr="002F5C1C">
        <w:rPr>
          <w:color w:val="000000"/>
          <w:sz w:val="22"/>
          <w:szCs w:val="22"/>
        </w:rPr>
        <w:t>скасовано</w:t>
      </w:r>
      <w:proofErr w:type="spellEnd"/>
      <w:r w:rsidRPr="002F5C1C">
        <w:rPr>
          <w:color w:val="000000"/>
          <w:sz w:val="22"/>
          <w:szCs w:val="22"/>
        </w:rPr>
        <w:t xml:space="preserve"> особою, яка </w:t>
      </w:r>
      <w:proofErr w:type="gramStart"/>
      <w:r w:rsidR="00D9030C" w:rsidRPr="002F5C1C">
        <w:rPr>
          <w:color w:val="000000"/>
          <w:sz w:val="22"/>
          <w:szCs w:val="22"/>
          <w:lang w:val="uk-UA"/>
        </w:rPr>
        <w:t>його в</w:t>
      </w:r>
      <w:proofErr w:type="spellStart"/>
      <w:proofErr w:type="gramEnd"/>
      <w:r w:rsidRPr="002F5C1C">
        <w:rPr>
          <w:color w:val="000000"/>
          <w:sz w:val="22"/>
          <w:szCs w:val="22"/>
        </w:rPr>
        <w:t>ідправила</w:t>
      </w:r>
      <w:proofErr w:type="spellEnd"/>
      <w:r w:rsidRPr="002F5C1C">
        <w:rPr>
          <w:color w:val="000000"/>
          <w:sz w:val="22"/>
          <w:szCs w:val="22"/>
        </w:rPr>
        <w:t xml:space="preserve">. </w:t>
      </w:r>
      <w:r w:rsidR="00D9030C" w:rsidRPr="002F5C1C">
        <w:rPr>
          <w:color w:val="000000"/>
          <w:sz w:val="22"/>
          <w:szCs w:val="22"/>
          <w:lang w:val="uk-UA"/>
        </w:rPr>
        <w:t xml:space="preserve">У разі </w:t>
      </w:r>
      <w:proofErr w:type="spellStart"/>
      <w:r w:rsidRPr="002F5C1C">
        <w:rPr>
          <w:color w:val="000000"/>
          <w:sz w:val="22"/>
          <w:szCs w:val="22"/>
        </w:rPr>
        <w:t>відправлення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електронного</w:t>
      </w:r>
      <w:proofErr w:type="spellEnd"/>
      <w:r w:rsidRPr="002F5C1C">
        <w:rPr>
          <w:color w:val="000000"/>
          <w:sz w:val="22"/>
          <w:szCs w:val="22"/>
        </w:rPr>
        <w:t xml:space="preserve"> документа шляхом </w:t>
      </w:r>
      <w:proofErr w:type="spellStart"/>
      <w:r w:rsidRPr="002F5C1C">
        <w:rPr>
          <w:color w:val="000000"/>
          <w:sz w:val="22"/>
          <w:szCs w:val="22"/>
        </w:rPr>
        <w:t>пересилання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його</w:t>
      </w:r>
      <w:proofErr w:type="spellEnd"/>
      <w:r w:rsidRPr="002F5C1C">
        <w:rPr>
          <w:color w:val="000000"/>
          <w:sz w:val="22"/>
          <w:szCs w:val="22"/>
        </w:rPr>
        <w:t xml:space="preserve"> на </w:t>
      </w:r>
      <w:proofErr w:type="spellStart"/>
      <w:r w:rsidRPr="002F5C1C">
        <w:rPr>
          <w:color w:val="000000"/>
          <w:sz w:val="22"/>
          <w:szCs w:val="22"/>
        </w:rPr>
        <w:t>електронному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носії</w:t>
      </w:r>
      <w:proofErr w:type="spellEnd"/>
      <w:r w:rsidRPr="002F5C1C">
        <w:rPr>
          <w:color w:val="000000"/>
          <w:sz w:val="22"/>
          <w:szCs w:val="22"/>
        </w:rPr>
        <w:t xml:space="preserve">, на </w:t>
      </w:r>
      <w:proofErr w:type="spellStart"/>
      <w:r w:rsidRPr="002F5C1C">
        <w:rPr>
          <w:color w:val="000000"/>
          <w:sz w:val="22"/>
          <w:szCs w:val="22"/>
        </w:rPr>
        <w:t>якому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r w:rsidRPr="002F5C1C">
        <w:rPr>
          <w:color w:val="000000"/>
          <w:sz w:val="22"/>
          <w:szCs w:val="22"/>
        </w:rPr>
        <w:lastRenderedPageBreak/>
        <w:t xml:space="preserve">записано </w:t>
      </w:r>
      <w:proofErr w:type="spellStart"/>
      <w:r w:rsidRPr="002F5C1C">
        <w:rPr>
          <w:color w:val="000000"/>
          <w:sz w:val="22"/>
          <w:szCs w:val="22"/>
        </w:rPr>
        <w:t>цей</w:t>
      </w:r>
      <w:proofErr w:type="spellEnd"/>
      <w:r w:rsidRPr="002F5C1C">
        <w:rPr>
          <w:color w:val="000000"/>
          <w:sz w:val="22"/>
          <w:szCs w:val="22"/>
        </w:rPr>
        <w:t xml:space="preserve"> документ, датою </w:t>
      </w:r>
      <w:proofErr w:type="spellStart"/>
      <w:r w:rsidRPr="002F5C1C">
        <w:rPr>
          <w:color w:val="000000"/>
          <w:sz w:val="22"/>
          <w:szCs w:val="22"/>
        </w:rPr>
        <w:t>і</w:t>
      </w:r>
      <w:proofErr w:type="spellEnd"/>
      <w:r w:rsidRPr="002F5C1C">
        <w:rPr>
          <w:color w:val="000000"/>
          <w:sz w:val="22"/>
          <w:szCs w:val="22"/>
        </w:rPr>
        <w:t xml:space="preserve"> часом </w:t>
      </w:r>
      <w:proofErr w:type="spellStart"/>
      <w:r w:rsidRPr="002F5C1C">
        <w:rPr>
          <w:color w:val="000000"/>
          <w:sz w:val="22"/>
          <w:szCs w:val="22"/>
        </w:rPr>
        <w:t>відправлення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вважаються</w:t>
      </w:r>
      <w:proofErr w:type="spellEnd"/>
      <w:r w:rsidRPr="002F5C1C">
        <w:rPr>
          <w:color w:val="000000"/>
          <w:sz w:val="22"/>
          <w:szCs w:val="22"/>
        </w:rPr>
        <w:t xml:space="preserve"> дата </w:t>
      </w:r>
      <w:proofErr w:type="spellStart"/>
      <w:r w:rsidRPr="002F5C1C">
        <w:rPr>
          <w:color w:val="000000"/>
          <w:sz w:val="22"/>
          <w:szCs w:val="22"/>
        </w:rPr>
        <w:t>і</w:t>
      </w:r>
      <w:proofErr w:type="spellEnd"/>
      <w:r w:rsidRPr="002F5C1C">
        <w:rPr>
          <w:color w:val="000000"/>
          <w:sz w:val="22"/>
          <w:szCs w:val="22"/>
        </w:rPr>
        <w:t xml:space="preserve"> час </w:t>
      </w:r>
      <w:proofErr w:type="spellStart"/>
      <w:r w:rsidRPr="002F5C1C">
        <w:rPr>
          <w:color w:val="000000"/>
          <w:sz w:val="22"/>
          <w:szCs w:val="22"/>
        </w:rPr>
        <w:t>здавання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його</w:t>
      </w:r>
      <w:proofErr w:type="spellEnd"/>
      <w:r w:rsidRPr="002F5C1C">
        <w:rPr>
          <w:color w:val="000000"/>
          <w:sz w:val="22"/>
          <w:szCs w:val="22"/>
        </w:rPr>
        <w:t xml:space="preserve"> для </w:t>
      </w:r>
      <w:proofErr w:type="spellStart"/>
      <w:r w:rsidRPr="002F5C1C">
        <w:rPr>
          <w:color w:val="000000"/>
          <w:sz w:val="22"/>
          <w:szCs w:val="22"/>
        </w:rPr>
        <w:t>пересилання</w:t>
      </w:r>
      <w:proofErr w:type="spellEnd"/>
      <w:r w:rsidRPr="002F5C1C">
        <w:rPr>
          <w:color w:val="000000"/>
          <w:sz w:val="22"/>
          <w:szCs w:val="22"/>
        </w:rPr>
        <w:t>.</w:t>
      </w:r>
      <w:r w:rsidR="00673324">
        <w:rPr>
          <w:color w:val="000000"/>
          <w:sz w:val="22"/>
          <w:szCs w:val="22"/>
          <w:lang w:val="uk-UA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Електронний</w:t>
      </w:r>
      <w:proofErr w:type="spellEnd"/>
      <w:r w:rsidRPr="002F5C1C">
        <w:rPr>
          <w:color w:val="000000"/>
          <w:sz w:val="22"/>
          <w:szCs w:val="22"/>
        </w:rPr>
        <w:t xml:space="preserve"> документ </w:t>
      </w:r>
      <w:proofErr w:type="spellStart"/>
      <w:r w:rsidRPr="002F5C1C">
        <w:rPr>
          <w:color w:val="000000"/>
          <w:sz w:val="22"/>
          <w:szCs w:val="22"/>
        </w:rPr>
        <w:t>вважається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одержаним</w:t>
      </w:r>
      <w:proofErr w:type="spellEnd"/>
      <w:r w:rsidRPr="002F5C1C">
        <w:rPr>
          <w:color w:val="000000"/>
          <w:sz w:val="22"/>
          <w:szCs w:val="22"/>
        </w:rPr>
        <w:t xml:space="preserve"> адресатом </w:t>
      </w:r>
      <w:proofErr w:type="spellStart"/>
      <w:r w:rsidRPr="002F5C1C">
        <w:rPr>
          <w:color w:val="000000"/>
          <w:sz w:val="22"/>
          <w:szCs w:val="22"/>
        </w:rPr>
        <w:t>з</w:t>
      </w:r>
      <w:proofErr w:type="spellEnd"/>
      <w:r w:rsidRPr="002F5C1C">
        <w:rPr>
          <w:color w:val="000000"/>
          <w:sz w:val="22"/>
          <w:szCs w:val="22"/>
        </w:rPr>
        <w:t xml:space="preserve"> часу </w:t>
      </w:r>
      <w:proofErr w:type="spellStart"/>
      <w:r w:rsidRPr="002F5C1C">
        <w:rPr>
          <w:color w:val="000000"/>
          <w:sz w:val="22"/>
          <w:szCs w:val="22"/>
        </w:rPr>
        <w:t>надходження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авторові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повідомлення</w:t>
      </w:r>
      <w:proofErr w:type="spellEnd"/>
      <w:r w:rsidRPr="002F5C1C">
        <w:rPr>
          <w:color w:val="000000"/>
          <w:sz w:val="22"/>
          <w:szCs w:val="22"/>
        </w:rPr>
        <w:t xml:space="preserve"> в </w:t>
      </w:r>
      <w:proofErr w:type="spellStart"/>
      <w:r w:rsidRPr="002F5C1C">
        <w:rPr>
          <w:color w:val="000000"/>
          <w:sz w:val="22"/>
          <w:szCs w:val="22"/>
        </w:rPr>
        <w:t>електронній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формі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від</w:t>
      </w:r>
      <w:proofErr w:type="spellEnd"/>
      <w:r w:rsidRPr="002F5C1C">
        <w:rPr>
          <w:color w:val="000000"/>
          <w:sz w:val="22"/>
          <w:szCs w:val="22"/>
        </w:rPr>
        <w:t xml:space="preserve"> адресата про </w:t>
      </w:r>
      <w:proofErr w:type="spellStart"/>
      <w:r w:rsidRPr="002F5C1C">
        <w:rPr>
          <w:color w:val="000000"/>
          <w:sz w:val="22"/>
          <w:szCs w:val="22"/>
        </w:rPr>
        <w:t>одержання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цього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електронного</w:t>
      </w:r>
      <w:proofErr w:type="spellEnd"/>
      <w:r w:rsidRPr="002F5C1C">
        <w:rPr>
          <w:color w:val="000000"/>
          <w:sz w:val="22"/>
          <w:szCs w:val="22"/>
        </w:rPr>
        <w:t xml:space="preserve"> документа автора, </w:t>
      </w:r>
      <w:proofErr w:type="spellStart"/>
      <w:r w:rsidRPr="002F5C1C">
        <w:rPr>
          <w:color w:val="000000"/>
          <w:sz w:val="22"/>
          <w:szCs w:val="22"/>
        </w:rPr>
        <w:t>якщо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інше</w:t>
      </w:r>
      <w:proofErr w:type="spellEnd"/>
      <w:r w:rsidRPr="002F5C1C">
        <w:rPr>
          <w:color w:val="000000"/>
          <w:sz w:val="22"/>
          <w:szCs w:val="22"/>
        </w:rPr>
        <w:t xml:space="preserve"> не </w:t>
      </w:r>
      <w:proofErr w:type="spellStart"/>
      <w:r w:rsidRPr="002F5C1C">
        <w:rPr>
          <w:color w:val="000000"/>
          <w:sz w:val="22"/>
          <w:szCs w:val="22"/>
        </w:rPr>
        <w:t>передбачено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законодавством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або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п</w:t>
      </w:r>
      <w:r w:rsidR="00435D9F">
        <w:rPr>
          <w:color w:val="000000"/>
          <w:sz w:val="22"/>
          <w:szCs w:val="22"/>
        </w:rPr>
        <w:t>опередньою</w:t>
      </w:r>
      <w:proofErr w:type="spellEnd"/>
      <w:r w:rsidR="00435D9F">
        <w:rPr>
          <w:color w:val="000000"/>
          <w:sz w:val="22"/>
          <w:szCs w:val="22"/>
        </w:rPr>
        <w:t xml:space="preserve"> </w:t>
      </w:r>
      <w:proofErr w:type="spellStart"/>
      <w:r w:rsidR="00435D9F">
        <w:rPr>
          <w:color w:val="000000"/>
          <w:sz w:val="22"/>
          <w:szCs w:val="22"/>
        </w:rPr>
        <w:t>домовленістю</w:t>
      </w:r>
      <w:proofErr w:type="spellEnd"/>
      <w:r w:rsidR="00435D9F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="00435D9F">
        <w:rPr>
          <w:color w:val="000000"/>
          <w:sz w:val="22"/>
          <w:szCs w:val="22"/>
        </w:rPr>
        <w:t>між</w:t>
      </w:r>
      <w:proofErr w:type="spellEnd"/>
      <w:proofErr w:type="gramEnd"/>
      <w:r w:rsidR="00435D9F">
        <w:rPr>
          <w:color w:val="000000"/>
          <w:sz w:val="22"/>
          <w:szCs w:val="22"/>
        </w:rPr>
        <w:t xml:space="preserve"> </w:t>
      </w:r>
      <w:proofErr w:type="spellStart"/>
      <w:r w:rsidR="00435D9F">
        <w:rPr>
          <w:color w:val="000000"/>
          <w:sz w:val="22"/>
          <w:szCs w:val="22"/>
        </w:rPr>
        <w:t>суб</w:t>
      </w:r>
      <w:r w:rsidR="00435D9F" w:rsidRPr="00435D9F">
        <w:rPr>
          <w:color w:val="000000"/>
          <w:sz w:val="22"/>
          <w:szCs w:val="22"/>
        </w:rPr>
        <w:t>’</w:t>
      </w:r>
      <w:r w:rsidRPr="002F5C1C">
        <w:rPr>
          <w:color w:val="000000"/>
          <w:sz w:val="22"/>
          <w:szCs w:val="22"/>
        </w:rPr>
        <w:t>єктами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електронного</w:t>
      </w:r>
      <w:proofErr w:type="spellEnd"/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</w:rPr>
        <w:t>документообігу</w:t>
      </w:r>
      <w:proofErr w:type="spellEnd"/>
      <w:r w:rsidRPr="002F5C1C">
        <w:rPr>
          <w:color w:val="000000"/>
          <w:sz w:val="22"/>
          <w:szCs w:val="22"/>
        </w:rPr>
        <w:t>.</w:t>
      </w:r>
      <w:r w:rsidR="00FD5927" w:rsidRPr="002F5C1C">
        <w:rPr>
          <w:color w:val="000000"/>
          <w:sz w:val="22"/>
          <w:szCs w:val="22"/>
          <w:lang w:val="uk-UA"/>
        </w:rPr>
        <w:t xml:space="preserve"> </w:t>
      </w:r>
    </w:p>
    <w:p w:rsidR="002F5C1C" w:rsidRDefault="00673324" w:rsidP="002F5C1C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shd w:val="clear" w:color="auto" w:fill="FFFFFF"/>
          <w:lang w:val="uk-UA"/>
        </w:rPr>
      </w:pPr>
      <w:r>
        <w:rPr>
          <w:color w:val="000000"/>
          <w:sz w:val="22"/>
          <w:szCs w:val="22"/>
          <w:lang w:val="uk-UA"/>
        </w:rPr>
        <w:t>Зверніть увагу, що п</w:t>
      </w:r>
      <w:proofErr w:type="spellStart"/>
      <w:r w:rsidR="00AE6D0D" w:rsidRPr="002F5C1C">
        <w:rPr>
          <w:color w:val="000000"/>
          <w:sz w:val="22"/>
          <w:szCs w:val="22"/>
        </w:rPr>
        <w:t>ри</w:t>
      </w:r>
      <w:proofErr w:type="spellEnd"/>
      <w:r w:rsidR="00AE6D0D" w:rsidRPr="002F5C1C">
        <w:rPr>
          <w:color w:val="000000"/>
          <w:sz w:val="22"/>
          <w:szCs w:val="22"/>
        </w:rPr>
        <w:t xml:space="preserve"> </w:t>
      </w:r>
      <w:proofErr w:type="spellStart"/>
      <w:r w:rsidR="00AE6D0D" w:rsidRPr="002F5C1C">
        <w:rPr>
          <w:color w:val="000000"/>
          <w:sz w:val="22"/>
          <w:szCs w:val="22"/>
        </w:rPr>
        <w:t>копіюванні</w:t>
      </w:r>
      <w:proofErr w:type="spellEnd"/>
      <w:r w:rsidR="00AE6D0D" w:rsidRPr="002F5C1C">
        <w:rPr>
          <w:color w:val="000000"/>
          <w:sz w:val="22"/>
          <w:szCs w:val="22"/>
        </w:rPr>
        <w:t xml:space="preserve"> </w:t>
      </w:r>
      <w:proofErr w:type="spellStart"/>
      <w:r w:rsidR="00AE6D0D" w:rsidRPr="002F5C1C">
        <w:rPr>
          <w:color w:val="000000"/>
          <w:sz w:val="22"/>
          <w:szCs w:val="22"/>
        </w:rPr>
        <w:t>електронного</w:t>
      </w:r>
      <w:proofErr w:type="spellEnd"/>
      <w:r w:rsidR="00AE6D0D" w:rsidRPr="002F5C1C">
        <w:rPr>
          <w:color w:val="000000"/>
          <w:sz w:val="22"/>
          <w:szCs w:val="22"/>
        </w:rPr>
        <w:t xml:space="preserve"> документа </w:t>
      </w:r>
      <w:proofErr w:type="spellStart"/>
      <w:r w:rsidR="00AE6D0D" w:rsidRPr="002F5C1C">
        <w:rPr>
          <w:color w:val="000000"/>
          <w:sz w:val="22"/>
          <w:szCs w:val="22"/>
        </w:rPr>
        <w:t>з</w:t>
      </w:r>
      <w:proofErr w:type="spellEnd"/>
      <w:r w:rsidR="00AE6D0D" w:rsidRPr="002F5C1C">
        <w:rPr>
          <w:color w:val="000000"/>
          <w:sz w:val="22"/>
          <w:szCs w:val="22"/>
        </w:rPr>
        <w:t xml:space="preserve"> </w:t>
      </w:r>
      <w:proofErr w:type="spellStart"/>
      <w:r w:rsidR="00AE6D0D" w:rsidRPr="002F5C1C">
        <w:rPr>
          <w:color w:val="000000"/>
          <w:sz w:val="22"/>
          <w:szCs w:val="22"/>
        </w:rPr>
        <w:t>електронного</w:t>
      </w:r>
      <w:proofErr w:type="spellEnd"/>
      <w:r w:rsidR="00AE6D0D" w:rsidRPr="002F5C1C">
        <w:rPr>
          <w:color w:val="000000"/>
          <w:sz w:val="22"/>
          <w:szCs w:val="22"/>
        </w:rPr>
        <w:t xml:space="preserve"> </w:t>
      </w:r>
      <w:proofErr w:type="spellStart"/>
      <w:r w:rsidR="00AE6D0D" w:rsidRPr="002F5C1C">
        <w:rPr>
          <w:color w:val="000000"/>
          <w:sz w:val="22"/>
          <w:szCs w:val="22"/>
        </w:rPr>
        <w:t>носія</w:t>
      </w:r>
      <w:proofErr w:type="spellEnd"/>
      <w:r w:rsidR="00AE6D0D" w:rsidRPr="002F5C1C">
        <w:rPr>
          <w:color w:val="000000"/>
          <w:sz w:val="22"/>
          <w:szCs w:val="22"/>
        </w:rPr>
        <w:t xml:space="preserve"> </w:t>
      </w:r>
      <w:proofErr w:type="spellStart"/>
      <w:r w:rsidR="00AE6D0D" w:rsidRPr="002F5C1C">
        <w:rPr>
          <w:color w:val="000000"/>
          <w:sz w:val="22"/>
          <w:szCs w:val="22"/>
        </w:rPr>
        <w:t>інформац</w:t>
      </w:r>
      <w:r w:rsidR="00435D9F">
        <w:rPr>
          <w:color w:val="000000"/>
          <w:sz w:val="22"/>
          <w:szCs w:val="22"/>
        </w:rPr>
        <w:t>ії</w:t>
      </w:r>
      <w:proofErr w:type="spellEnd"/>
      <w:r w:rsidR="00435D9F">
        <w:rPr>
          <w:color w:val="000000"/>
          <w:sz w:val="22"/>
          <w:szCs w:val="22"/>
        </w:rPr>
        <w:t xml:space="preserve"> </w:t>
      </w:r>
      <w:proofErr w:type="spellStart"/>
      <w:r w:rsidR="00435D9F">
        <w:rPr>
          <w:color w:val="000000"/>
          <w:sz w:val="22"/>
          <w:szCs w:val="22"/>
        </w:rPr>
        <w:t>обов</w:t>
      </w:r>
      <w:r w:rsidR="00435D9F" w:rsidRPr="00435D9F">
        <w:rPr>
          <w:color w:val="000000"/>
          <w:sz w:val="22"/>
          <w:szCs w:val="22"/>
        </w:rPr>
        <w:t>’</w:t>
      </w:r>
      <w:r w:rsidR="00AE6D0D" w:rsidRPr="002F5C1C">
        <w:rPr>
          <w:color w:val="000000"/>
          <w:sz w:val="22"/>
          <w:szCs w:val="22"/>
        </w:rPr>
        <w:t>язково</w:t>
      </w:r>
      <w:proofErr w:type="spellEnd"/>
      <w:r w:rsidR="00AE6D0D" w:rsidRPr="002F5C1C">
        <w:rPr>
          <w:color w:val="000000"/>
          <w:sz w:val="22"/>
          <w:szCs w:val="22"/>
        </w:rPr>
        <w:t xml:space="preserve"> </w:t>
      </w:r>
      <w:proofErr w:type="spellStart"/>
      <w:r w:rsidR="00AE6D0D" w:rsidRPr="002F5C1C">
        <w:rPr>
          <w:color w:val="000000"/>
          <w:sz w:val="22"/>
          <w:szCs w:val="22"/>
        </w:rPr>
        <w:t>здійснюється</w:t>
      </w:r>
      <w:proofErr w:type="spellEnd"/>
      <w:r w:rsidR="00AE6D0D" w:rsidRPr="002F5C1C">
        <w:rPr>
          <w:color w:val="000000"/>
          <w:sz w:val="22"/>
          <w:szCs w:val="22"/>
        </w:rPr>
        <w:t xml:space="preserve"> </w:t>
      </w:r>
      <w:proofErr w:type="spellStart"/>
      <w:r w:rsidR="00AE6D0D" w:rsidRPr="002F5C1C">
        <w:rPr>
          <w:color w:val="000000"/>
          <w:sz w:val="22"/>
          <w:szCs w:val="22"/>
        </w:rPr>
        <w:t>перевірка</w:t>
      </w:r>
      <w:proofErr w:type="spellEnd"/>
      <w:r w:rsidR="00AE6D0D" w:rsidRPr="002F5C1C">
        <w:rPr>
          <w:color w:val="000000"/>
          <w:sz w:val="22"/>
          <w:szCs w:val="22"/>
        </w:rPr>
        <w:t xml:space="preserve"> </w:t>
      </w:r>
      <w:proofErr w:type="spellStart"/>
      <w:r w:rsidR="00AE6D0D" w:rsidRPr="002F5C1C">
        <w:rPr>
          <w:color w:val="000000"/>
          <w:sz w:val="22"/>
          <w:szCs w:val="22"/>
        </w:rPr>
        <w:t>цілісності</w:t>
      </w:r>
      <w:proofErr w:type="spellEnd"/>
      <w:r w:rsidR="00AE6D0D" w:rsidRPr="002F5C1C">
        <w:rPr>
          <w:color w:val="000000"/>
          <w:sz w:val="22"/>
          <w:szCs w:val="22"/>
        </w:rPr>
        <w:t xml:space="preserve"> </w:t>
      </w:r>
      <w:proofErr w:type="spellStart"/>
      <w:r w:rsidR="00AE6D0D" w:rsidRPr="002F5C1C">
        <w:rPr>
          <w:color w:val="000000"/>
          <w:sz w:val="22"/>
          <w:szCs w:val="22"/>
        </w:rPr>
        <w:t>даних</w:t>
      </w:r>
      <w:proofErr w:type="spellEnd"/>
      <w:r w:rsidR="00AE6D0D" w:rsidRPr="002F5C1C">
        <w:rPr>
          <w:color w:val="000000"/>
          <w:sz w:val="22"/>
          <w:szCs w:val="22"/>
        </w:rPr>
        <w:t xml:space="preserve"> на </w:t>
      </w:r>
      <w:proofErr w:type="spellStart"/>
      <w:r w:rsidR="00AE6D0D" w:rsidRPr="002F5C1C">
        <w:rPr>
          <w:color w:val="000000"/>
          <w:sz w:val="22"/>
          <w:szCs w:val="22"/>
        </w:rPr>
        <w:t>цьому</w:t>
      </w:r>
      <w:proofErr w:type="spellEnd"/>
      <w:r w:rsidR="00AE6D0D" w:rsidRPr="002F5C1C">
        <w:rPr>
          <w:color w:val="000000"/>
          <w:sz w:val="22"/>
          <w:szCs w:val="22"/>
        </w:rPr>
        <w:t xml:space="preserve"> </w:t>
      </w:r>
      <w:proofErr w:type="spellStart"/>
      <w:r w:rsidR="00AE6D0D" w:rsidRPr="002F5C1C">
        <w:rPr>
          <w:color w:val="000000"/>
          <w:sz w:val="22"/>
          <w:szCs w:val="22"/>
        </w:rPr>
        <w:t>носії</w:t>
      </w:r>
      <w:proofErr w:type="spellEnd"/>
      <w:r w:rsidR="00AE6D0D" w:rsidRPr="002F5C1C">
        <w:rPr>
          <w:color w:val="000000"/>
          <w:sz w:val="22"/>
          <w:szCs w:val="22"/>
        </w:rPr>
        <w:t>.</w:t>
      </w:r>
      <w:r w:rsidR="00866314" w:rsidRPr="002F5C1C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866314" w:rsidRPr="002F5C1C">
        <w:rPr>
          <w:color w:val="000000"/>
          <w:sz w:val="22"/>
          <w:szCs w:val="22"/>
          <w:shd w:val="clear" w:color="auto" w:fill="FFFFFF"/>
        </w:rPr>
        <w:t>Основним</w:t>
      </w:r>
      <w:proofErr w:type="spellEnd"/>
      <w:r w:rsidR="00866314" w:rsidRPr="002F5C1C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proofErr w:type="spellStart"/>
      <w:r w:rsidR="00866314" w:rsidRPr="002F5C1C">
        <w:rPr>
          <w:bCs/>
          <w:color w:val="000000"/>
          <w:sz w:val="22"/>
          <w:szCs w:val="22"/>
          <w:shd w:val="clear" w:color="auto" w:fill="FFFFFF"/>
        </w:rPr>
        <w:t>безпосереднім</w:t>
      </w:r>
      <w:proofErr w:type="spellEnd"/>
      <w:r w:rsidR="00866314" w:rsidRPr="002F5C1C">
        <w:rPr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866314" w:rsidRPr="002F5C1C">
        <w:rPr>
          <w:bCs/>
          <w:color w:val="000000"/>
          <w:sz w:val="22"/>
          <w:szCs w:val="22"/>
          <w:shd w:val="clear" w:color="auto" w:fill="FFFFFF"/>
        </w:rPr>
        <w:t>об’єктом</w:t>
      </w:r>
      <w:proofErr w:type="spellEnd"/>
      <w:r w:rsidR="00866314" w:rsidRPr="002F5C1C">
        <w:rPr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866314" w:rsidRPr="002F5C1C">
        <w:rPr>
          <w:bCs/>
          <w:color w:val="000000"/>
          <w:sz w:val="22"/>
          <w:szCs w:val="22"/>
          <w:shd w:val="clear" w:color="auto" w:fill="FFFFFF"/>
        </w:rPr>
        <w:t>злочину</w:t>
      </w:r>
      <w:proofErr w:type="spellEnd"/>
      <w:r w:rsidR="00866314" w:rsidRPr="002F5C1C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proofErr w:type="spellStart"/>
      <w:r w:rsidR="00866314" w:rsidRPr="002F5C1C">
        <w:rPr>
          <w:color w:val="000000"/>
          <w:sz w:val="22"/>
          <w:szCs w:val="22"/>
          <w:shd w:val="clear" w:color="auto" w:fill="FFFFFF"/>
        </w:rPr>
        <w:t>є</w:t>
      </w:r>
      <w:proofErr w:type="spellEnd"/>
      <w:r w:rsidR="00866314" w:rsidRPr="002F5C1C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866314" w:rsidRPr="002F5C1C">
        <w:rPr>
          <w:color w:val="000000"/>
          <w:sz w:val="22"/>
          <w:szCs w:val="22"/>
          <w:shd w:val="clear" w:color="auto" w:fill="FFFFFF"/>
        </w:rPr>
        <w:t>встановлений</w:t>
      </w:r>
      <w:proofErr w:type="spellEnd"/>
      <w:r w:rsidR="00866314" w:rsidRPr="002F5C1C">
        <w:rPr>
          <w:color w:val="000000"/>
          <w:sz w:val="22"/>
          <w:szCs w:val="22"/>
          <w:shd w:val="clear" w:color="auto" w:fill="FFFFFF"/>
        </w:rPr>
        <w:t xml:space="preserve"> режим </w:t>
      </w:r>
      <w:proofErr w:type="spellStart"/>
      <w:r w:rsidR="00866314" w:rsidRPr="002F5C1C">
        <w:rPr>
          <w:color w:val="000000"/>
          <w:sz w:val="22"/>
          <w:szCs w:val="22"/>
          <w:shd w:val="clear" w:color="auto" w:fill="FFFFFF"/>
        </w:rPr>
        <w:t>інформації</w:t>
      </w:r>
      <w:proofErr w:type="spellEnd"/>
      <w:r w:rsidR="00866314" w:rsidRPr="002F5C1C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866314" w:rsidRPr="002F5C1C">
        <w:rPr>
          <w:color w:val="000000"/>
          <w:sz w:val="22"/>
          <w:szCs w:val="22"/>
          <w:shd w:val="clear" w:color="auto" w:fill="FFFFFF"/>
        </w:rPr>
        <w:t>з</w:t>
      </w:r>
      <w:proofErr w:type="spellEnd"/>
      <w:r w:rsidR="00866314" w:rsidRPr="002F5C1C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866314" w:rsidRPr="002F5C1C">
        <w:rPr>
          <w:color w:val="000000"/>
          <w:sz w:val="22"/>
          <w:szCs w:val="22"/>
          <w:shd w:val="clear" w:color="auto" w:fill="FFFFFF"/>
        </w:rPr>
        <w:t>обмеженим</w:t>
      </w:r>
      <w:proofErr w:type="spellEnd"/>
      <w:r w:rsidR="00866314" w:rsidRPr="002F5C1C">
        <w:rPr>
          <w:color w:val="000000"/>
          <w:sz w:val="22"/>
          <w:szCs w:val="22"/>
          <w:shd w:val="clear" w:color="auto" w:fill="FFFFFF"/>
        </w:rPr>
        <w:t xml:space="preserve"> доступом, яка </w:t>
      </w:r>
      <w:proofErr w:type="spellStart"/>
      <w:r w:rsidR="00866314" w:rsidRPr="002F5C1C">
        <w:rPr>
          <w:color w:val="000000"/>
          <w:sz w:val="22"/>
          <w:szCs w:val="22"/>
          <w:shd w:val="clear" w:color="auto" w:fill="FFFFFF"/>
        </w:rPr>
        <w:t>зберігається</w:t>
      </w:r>
      <w:proofErr w:type="spellEnd"/>
      <w:r w:rsidR="00866314" w:rsidRPr="002F5C1C">
        <w:rPr>
          <w:color w:val="000000"/>
          <w:sz w:val="22"/>
          <w:szCs w:val="22"/>
          <w:shd w:val="clear" w:color="auto" w:fill="FFFFFF"/>
        </w:rPr>
        <w:t xml:space="preserve"> в </w:t>
      </w:r>
      <w:proofErr w:type="spellStart"/>
      <w:r w:rsidR="00866314" w:rsidRPr="002F5C1C">
        <w:rPr>
          <w:color w:val="000000"/>
          <w:sz w:val="22"/>
          <w:szCs w:val="22"/>
          <w:shd w:val="clear" w:color="auto" w:fill="FFFFFF"/>
        </w:rPr>
        <w:t>електронно-обчислювальних</w:t>
      </w:r>
      <w:proofErr w:type="spellEnd"/>
      <w:r w:rsidR="00866314" w:rsidRPr="002F5C1C">
        <w:rPr>
          <w:color w:val="000000"/>
          <w:sz w:val="22"/>
          <w:szCs w:val="22"/>
          <w:shd w:val="clear" w:color="auto" w:fill="FFFFFF"/>
        </w:rPr>
        <w:t xml:space="preserve"> машинах (</w:t>
      </w:r>
      <w:proofErr w:type="spellStart"/>
      <w:r w:rsidR="00866314" w:rsidRPr="002F5C1C">
        <w:rPr>
          <w:color w:val="000000"/>
          <w:sz w:val="22"/>
          <w:szCs w:val="22"/>
          <w:shd w:val="clear" w:color="auto" w:fill="FFFFFF"/>
        </w:rPr>
        <w:t>комп’ютерах</w:t>
      </w:r>
      <w:proofErr w:type="spellEnd"/>
      <w:r w:rsidR="00866314" w:rsidRPr="002F5C1C">
        <w:rPr>
          <w:color w:val="000000"/>
          <w:sz w:val="22"/>
          <w:szCs w:val="22"/>
          <w:shd w:val="clear" w:color="auto" w:fill="FFFFFF"/>
        </w:rPr>
        <w:t xml:space="preserve">), </w:t>
      </w:r>
      <w:proofErr w:type="spellStart"/>
      <w:r w:rsidR="00866314" w:rsidRPr="002F5C1C">
        <w:rPr>
          <w:color w:val="000000"/>
          <w:sz w:val="22"/>
          <w:szCs w:val="22"/>
          <w:shd w:val="clear" w:color="auto" w:fill="FFFFFF"/>
        </w:rPr>
        <w:t>автоматизованих</w:t>
      </w:r>
      <w:proofErr w:type="spellEnd"/>
      <w:r w:rsidR="00866314" w:rsidRPr="002F5C1C">
        <w:rPr>
          <w:color w:val="000000"/>
          <w:sz w:val="22"/>
          <w:szCs w:val="22"/>
          <w:shd w:val="clear" w:color="auto" w:fill="FFFFFF"/>
        </w:rPr>
        <w:t xml:space="preserve"> системах, </w:t>
      </w:r>
      <w:proofErr w:type="spellStart"/>
      <w:r w:rsidR="00866314" w:rsidRPr="002F5C1C">
        <w:rPr>
          <w:color w:val="000000"/>
          <w:sz w:val="22"/>
          <w:szCs w:val="22"/>
          <w:shd w:val="clear" w:color="auto" w:fill="FFFFFF"/>
        </w:rPr>
        <w:t>комп’ютерних</w:t>
      </w:r>
      <w:proofErr w:type="spellEnd"/>
      <w:r w:rsidR="00866314" w:rsidRPr="002F5C1C">
        <w:rPr>
          <w:color w:val="000000"/>
          <w:sz w:val="22"/>
          <w:szCs w:val="22"/>
          <w:shd w:val="clear" w:color="auto" w:fill="FFFFFF"/>
        </w:rPr>
        <w:t xml:space="preserve"> мережах </w:t>
      </w:r>
      <w:proofErr w:type="spellStart"/>
      <w:r w:rsidR="00866314" w:rsidRPr="002F5C1C">
        <w:rPr>
          <w:color w:val="000000"/>
          <w:sz w:val="22"/>
          <w:szCs w:val="22"/>
          <w:shd w:val="clear" w:color="auto" w:fill="FFFFFF"/>
        </w:rPr>
        <w:t>або</w:t>
      </w:r>
      <w:proofErr w:type="spellEnd"/>
      <w:r w:rsidR="00866314" w:rsidRPr="002F5C1C">
        <w:rPr>
          <w:color w:val="000000"/>
          <w:sz w:val="22"/>
          <w:szCs w:val="22"/>
          <w:shd w:val="clear" w:color="auto" w:fill="FFFFFF"/>
        </w:rPr>
        <w:t xml:space="preserve"> на </w:t>
      </w:r>
      <w:proofErr w:type="spellStart"/>
      <w:r w:rsidR="00866314" w:rsidRPr="002F5C1C">
        <w:rPr>
          <w:color w:val="000000"/>
          <w:sz w:val="22"/>
          <w:szCs w:val="22"/>
          <w:shd w:val="clear" w:color="auto" w:fill="FFFFFF"/>
        </w:rPr>
        <w:t>носіях</w:t>
      </w:r>
      <w:proofErr w:type="spellEnd"/>
      <w:r w:rsidR="00866314" w:rsidRPr="002F5C1C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866314" w:rsidRPr="002F5C1C">
        <w:rPr>
          <w:color w:val="000000"/>
          <w:sz w:val="22"/>
          <w:szCs w:val="22"/>
          <w:shd w:val="clear" w:color="auto" w:fill="FFFFFF"/>
        </w:rPr>
        <w:t>такої</w:t>
      </w:r>
      <w:proofErr w:type="spellEnd"/>
      <w:r w:rsidR="00866314" w:rsidRPr="002F5C1C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866314" w:rsidRPr="002F5C1C">
        <w:rPr>
          <w:color w:val="000000"/>
          <w:sz w:val="22"/>
          <w:szCs w:val="22"/>
          <w:shd w:val="clear" w:color="auto" w:fill="FFFFFF"/>
        </w:rPr>
        <w:t>інформації</w:t>
      </w:r>
      <w:proofErr w:type="spellEnd"/>
      <w:r w:rsidR="00866314" w:rsidRPr="002F5C1C">
        <w:rPr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>
        <w:rPr>
          <w:color w:val="000000"/>
          <w:sz w:val="22"/>
          <w:szCs w:val="22"/>
          <w:shd w:val="clear" w:color="auto" w:fill="FFFFFF"/>
          <w:lang w:val="uk-UA"/>
        </w:rPr>
        <w:t>Пам</w:t>
      </w:r>
      <w:proofErr w:type="spellEnd"/>
      <w:r w:rsidRPr="00673324">
        <w:rPr>
          <w:color w:val="000000"/>
          <w:sz w:val="22"/>
          <w:szCs w:val="22"/>
          <w:shd w:val="clear" w:color="auto" w:fill="FFFFFF"/>
        </w:rPr>
        <w:t>’</w:t>
      </w:r>
      <w:proofErr w:type="spellStart"/>
      <w:r w:rsidRPr="00673324">
        <w:rPr>
          <w:color w:val="000000"/>
          <w:sz w:val="22"/>
          <w:szCs w:val="22"/>
          <w:shd w:val="clear" w:color="auto" w:fill="FFFFFF"/>
        </w:rPr>
        <w:t>ятайте</w:t>
      </w:r>
      <w:proofErr w:type="spellEnd"/>
      <w:r w:rsidRPr="00673324">
        <w:rPr>
          <w:color w:val="000000"/>
          <w:sz w:val="22"/>
          <w:szCs w:val="22"/>
          <w:shd w:val="clear" w:color="auto" w:fill="FFFFFF"/>
        </w:rPr>
        <w:t>,</w:t>
      </w:r>
      <w:r>
        <w:rPr>
          <w:color w:val="000000"/>
          <w:sz w:val="22"/>
          <w:szCs w:val="22"/>
          <w:shd w:val="clear" w:color="auto" w:fill="FFFFFF"/>
          <w:lang w:val="uk-UA"/>
        </w:rPr>
        <w:t xml:space="preserve"> </w:t>
      </w:r>
      <w:proofErr w:type="spellStart"/>
      <w:r w:rsidRPr="00673324">
        <w:rPr>
          <w:color w:val="000000"/>
          <w:sz w:val="22"/>
          <w:szCs w:val="22"/>
          <w:shd w:val="clear" w:color="auto" w:fill="FFFFFF"/>
        </w:rPr>
        <w:t>що</w:t>
      </w:r>
      <w:proofErr w:type="spellEnd"/>
      <w:r>
        <w:rPr>
          <w:color w:val="000000"/>
          <w:sz w:val="22"/>
          <w:szCs w:val="22"/>
          <w:shd w:val="clear" w:color="auto" w:fill="FFFFFF"/>
          <w:lang w:val="uk-UA"/>
        </w:rPr>
        <w:t xml:space="preserve"> д</w:t>
      </w:r>
      <w:proofErr w:type="spellStart"/>
      <w:r w:rsidR="00866314" w:rsidRPr="002F5C1C">
        <w:rPr>
          <w:color w:val="000000"/>
          <w:sz w:val="22"/>
          <w:szCs w:val="22"/>
          <w:shd w:val="clear" w:color="auto" w:fill="FFFFFF"/>
        </w:rPr>
        <w:t>одатковим</w:t>
      </w:r>
      <w:proofErr w:type="spellEnd"/>
      <w:r w:rsidR="00866314" w:rsidRPr="002F5C1C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866314" w:rsidRPr="002F5C1C">
        <w:rPr>
          <w:color w:val="000000"/>
          <w:sz w:val="22"/>
          <w:szCs w:val="22"/>
          <w:shd w:val="clear" w:color="auto" w:fill="FFFFFF"/>
        </w:rPr>
        <w:t>об’єктом</w:t>
      </w:r>
      <w:proofErr w:type="spellEnd"/>
      <w:r w:rsidR="00866314" w:rsidRPr="002F5C1C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866314" w:rsidRPr="002F5C1C">
        <w:rPr>
          <w:color w:val="000000"/>
          <w:sz w:val="22"/>
          <w:szCs w:val="22"/>
          <w:shd w:val="clear" w:color="auto" w:fill="FFFFFF"/>
        </w:rPr>
        <w:t>може</w:t>
      </w:r>
      <w:proofErr w:type="spellEnd"/>
      <w:r w:rsidR="00866314" w:rsidRPr="002F5C1C">
        <w:rPr>
          <w:color w:val="000000"/>
          <w:sz w:val="22"/>
          <w:szCs w:val="22"/>
          <w:shd w:val="clear" w:color="auto" w:fill="FFFFFF"/>
        </w:rPr>
        <w:t xml:space="preserve"> бути </w:t>
      </w:r>
      <w:proofErr w:type="spellStart"/>
      <w:r w:rsidR="00866314" w:rsidRPr="002F5C1C">
        <w:rPr>
          <w:color w:val="000000"/>
          <w:sz w:val="22"/>
          <w:szCs w:val="22"/>
          <w:shd w:val="clear" w:color="auto" w:fill="FFFFFF"/>
        </w:rPr>
        <w:t>авторське</w:t>
      </w:r>
      <w:proofErr w:type="spellEnd"/>
      <w:r w:rsidR="00866314" w:rsidRPr="002F5C1C">
        <w:rPr>
          <w:color w:val="000000"/>
          <w:sz w:val="22"/>
          <w:szCs w:val="22"/>
          <w:shd w:val="clear" w:color="auto" w:fill="FFFFFF"/>
        </w:rPr>
        <w:t xml:space="preserve"> право </w:t>
      </w:r>
      <w:proofErr w:type="spellStart"/>
      <w:r w:rsidR="00866314" w:rsidRPr="002F5C1C">
        <w:rPr>
          <w:color w:val="000000"/>
          <w:sz w:val="22"/>
          <w:szCs w:val="22"/>
          <w:shd w:val="clear" w:color="auto" w:fill="FFFFFF"/>
        </w:rPr>
        <w:t>або</w:t>
      </w:r>
      <w:proofErr w:type="spellEnd"/>
      <w:r w:rsidR="00866314" w:rsidRPr="002F5C1C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866314" w:rsidRPr="002F5C1C">
        <w:rPr>
          <w:color w:val="000000"/>
          <w:sz w:val="22"/>
          <w:szCs w:val="22"/>
          <w:shd w:val="clear" w:color="auto" w:fill="FFFFFF"/>
        </w:rPr>
        <w:t>інші</w:t>
      </w:r>
      <w:proofErr w:type="spellEnd"/>
      <w:r w:rsidR="00866314" w:rsidRPr="002F5C1C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866314" w:rsidRPr="002F5C1C">
        <w:rPr>
          <w:color w:val="000000"/>
          <w:sz w:val="22"/>
          <w:szCs w:val="22"/>
          <w:shd w:val="clear" w:color="auto" w:fill="FFFFFF"/>
        </w:rPr>
        <w:t>нематеріальні</w:t>
      </w:r>
      <w:proofErr w:type="spellEnd"/>
      <w:r w:rsidR="00866314" w:rsidRPr="002F5C1C">
        <w:rPr>
          <w:color w:val="000000"/>
          <w:sz w:val="22"/>
          <w:szCs w:val="22"/>
          <w:shd w:val="clear" w:color="auto" w:fill="FFFFFF"/>
        </w:rPr>
        <w:t xml:space="preserve"> блага.</w:t>
      </w:r>
      <w:r w:rsidR="00866314" w:rsidRPr="002F5C1C">
        <w:rPr>
          <w:color w:val="000000"/>
          <w:sz w:val="22"/>
          <w:szCs w:val="22"/>
          <w:shd w:val="clear" w:color="auto" w:fill="FFFFFF"/>
          <w:lang w:val="uk-UA"/>
        </w:rPr>
        <w:t xml:space="preserve"> </w:t>
      </w:r>
      <w:r w:rsidR="00866314" w:rsidRPr="002F5C1C">
        <w:rPr>
          <w:color w:val="000000"/>
          <w:sz w:val="22"/>
          <w:szCs w:val="22"/>
          <w:shd w:val="clear" w:color="auto" w:fill="FFFFFF"/>
        </w:rPr>
        <w:t xml:space="preserve">Ст. 361-2 </w:t>
      </w:r>
      <w:proofErr w:type="spellStart"/>
      <w:r w:rsidR="00866314" w:rsidRPr="002F5C1C">
        <w:rPr>
          <w:color w:val="000000"/>
          <w:sz w:val="22"/>
          <w:szCs w:val="22"/>
          <w:shd w:val="clear" w:color="auto" w:fill="FFFFFF"/>
        </w:rPr>
        <w:t>передбачає</w:t>
      </w:r>
      <w:proofErr w:type="spellEnd"/>
      <w:r w:rsidR="00866314" w:rsidRPr="002F5C1C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="00866314" w:rsidRPr="002F5C1C">
        <w:rPr>
          <w:color w:val="000000"/>
          <w:sz w:val="22"/>
          <w:szCs w:val="22"/>
          <w:shd w:val="clear" w:color="auto" w:fill="FFFFFF"/>
        </w:rPr>
        <w:t>спец</w:t>
      </w:r>
      <w:proofErr w:type="gramEnd"/>
      <w:r w:rsidR="00866314" w:rsidRPr="002F5C1C">
        <w:rPr>
          <w:color w:val="000000"/>
          <w:sz w:val="22"/>
          <w:szCs w:val="22"/>
          <w:shd w:val="clear" w:color="auto" w:fill="FFFFFF"/>
        </w:rPr>
        <w:t>іальний</w:t>
      </w:r>
      <w:proofErr w:type="spellEnd"/>
      <w:r w:rsidR="00866314" w:rsidRPr="002F5C1C">
        <w:rPr>
          <w:color w:val="000000"/>
          <w:sz w:val="22"/>
          <w:szCs w:val="22"/>
          <w:shd w:val="clear" w:color="auto" w:fill="FFFFFF"/>
        </w:rPr>
        <w:t xml:space="preserve"> предмет </w:t>
      </w:r>
      <w:proofErr w:type="spellStart"/>
      <w:r w:rsidR="00866314" w:rsidRPr="002F5C1C">
        <w:rPr>
          <w:color w:val="000000"/>
          <w:sz w:val="22"/>
          <w:szCs w:val="22"/>
          <w:shd w:val="clear" w:color="auto" w:fill="FFFFFF"/>
        </w:rPr>
        <w:t>злочину</w:t>
      </w:r>
      <w:proofErr w:type="spellEnd"/>
      <w:r w:rsidR="00866314" w:rsidRPr="002F5C1C">
        <w:rPr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="00866314" w:rsidRPr="002F5C1C">
        <w:rPr>
          <w:color w:val="000000"/>
          <w:sz w:val="22"/>
          <w:szCs w:val="22"/>
          <w:shd w:val="clear" w:color="auto" w:fill="FFFFFF"/>
        </w:rPr>
        <w:t>Це</w:t>
      </w:r>
      <w:proofErr w:type="spellEnd"/>
      <w:r w:rsidR="00866314" w:rsidRPr="002F5C1C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866314" w:rsidRPr="002F5C1C">
        <w:rPr>
          <w:color w:val="000000"/>
          <w:sz w:val="22"/>
          <w:szCs w:val="22"/>
          <w:shd w:val="clear" w:color="auto" w:fill="FFFFFF"/>
        </w:rPr>
        <w:t>інформація</w:t>
      </w:r>
      <w:proofErr w:type="spellEnd"/>
      <w:r w:rsidR="00866314" w:rsidRPr="002F5C1C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866314" w:rsidRPr="002F5C1C">
        <w:rPr>
          <w:color w:val="000000"/>
          <w:sz w:val="22"/>
          <w:szCs w:val="22"/>
          <w:shd w:val="clear" w:color="auto" w:fill="FFFFFF"/>
        </w:rPr>
        <w:t>з</w:t>
      </w:r>
      <w:proofErr w:type="spellEnd"/>
      <w:r w:rsidR="00866314" w:rsidRPr="002F5C1C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866314" w:rsidRPr="002F5C1C">
        <w:rPr>
          <w:color w:val="000000"/>
          <w:sz w:val="22"/>
          <w:szCs w:val="22"/>
          <w:shd w:val="clear" w:color="auto" w:fill="FFFFFF"/>
        </w:rPr>
        <w:t>обмеженим</w:t>
      </w:r>
      <w:proofErr w:type="spellEnd"/>
      <w:r w:rsidR="00866314" w:rsidRPr="002F5C1C">
        <w:rPr>
          <w:color w:val="000000"/>
          <w:sz w:val="22"/>
          <w:szCs w:val="22"/>
          <w:shd w:val="clear" w:color="auto" w:fill="FFFFFF"/>
        </w:rPr>
        <w:t xml:space="preserve"> доступом (</w:t>
      </w:r>
      <w:proofErr w:type="spellStart"/>
      <w:r w:rsidR="00866314" w:rsidRPr="002F5C1C">
        <w:rPr>
          <w:color w:val="000000"/>
          <w:sz w:val="22"/>
          <w:szCs w:val="22"/>
          <w:shd w:val="clear" w:color="auto" w:fill="FFFFFF"/>
        </w:rPr>
        <w:t>ІзОД</w:t>
      </w:r>
      <w:proofErr w:type="spellEnd"/>
      <w:r w:rsidR="00866314" w:rsidRPr="002F5C1C">
        <w:rPr>
          <w:color w:val="000000"/>
          <w:sz w:val="22"/>
          <w:szCs w:val="22"/>
          <w:shd w:val="clear" w:color="auto" w:fill="FFFFFF"/>
        </w:rPr>
        <w:t xml:space="preserve">), яка </w:t>
      </w:r>
      <w:proofErr w:type="spellStart"/>
      <w:r w:rsidR="00866314" w:rsidRPr="002F5C1C">
        <w:rPr>
          <w:color w:val="000000"/>
          <w:sz w:val="22"/>
          <w:szCs w:val="22"/>
          <w:shd w:val="clear" w:color="auto" w:fill="FFFFFF"/>
        </w:rPr>
        <w:t>зберігається</w:t>
      </w:r>
      <w:proofErr w:type="spellEnd"/>
      <w:r w:rsidR="00866314" w:rsidRPr="002F5C1C">
        <w:rPr>
          <w:color w:val="000000"/>
          <w:sz w:val="22"/>
          <w:szCs w:val="22"/>
          <w:shd w:val="clear" w:color="auto" w:fill="FFFFFF"/>
        </w:rPr>
        <w:t xml:space="preserve"> в </w:t>
      </w:r>
      <w:proofErr w:type="spellStart"/>
      <w:r w:rsidR="00866314" w:rsidRPr="002F5C1C">
        <w:rPr>
          <w:color w:val="000000"/>
          <w:sz w:val="22"/>
          <w:szCs w:val="22"/>
          <w:shd w:val="clear" w:color="auto" w:fill="FFFFFF"/>
        </w:rPr>
        <w:t>електронно-обчислювальних</w:t>
      </w:r>
      <w:proofErr w:type="spellEnd"/>
      <w:r w:rsidR="00866314" w:rsidRPr="002F5C1C">
        <w:rPr>
          <w:color w:val="000000"/>
          <w:sz w:val="22"/>
          <w:szCs w:val="22"/>
          <w:shd w:val="clear" w:color="auto" w:fill="FFFFFF"/>
        </w:rPr>
        <w:t xml:space="preserve"> машинах (</w:t>
      </w:r>
      <w:proofErr w:type="spellStart"/>
      <w:r w:rsidR="00866314" w:rsidRPr="002F5C1C">
        <w:rPr>
          <w:color w:val="000000"/>
          <w:sz w:val="22"/>
          <w:szCs w:val="22"/>
          <w:shd w:val="clear" w:color="auto" w:fill="FFFFFF"/>
        </w:rPr>
        <w:t>комп’ютерах</w:t>
      </w:r>
      <w:proofErr w:type="spellEnd"/>
      <w:r w:rsidR="00866314" w:rsidRPr="002F5C1C">
        <w:rPr>
          <w:color w:val="000000"/>
          <w:sz w:val="22"/>
          <w:szCs w:val="22"/>
          <w:shd w:val="clear" w:color="auto" w:fill="FFFFFF"/>
        </w:rPr>
        <w:t xml:space="preserve">), </w:t>
      </w:r>
      <w:proofErr w:type="spellStart"/>
      <w:r w:rsidR="00866314" w:rsidRPr="002F5C1C">
        <w:rPr>
          <w:color w:val="000000"/>
          <w:sz w:val="22"/>
          <w:szCs w:val="22"/>
          <w:shd w:val="clear" w:color="auto" w:fill="FFFFFF"/>
        </w:rPr>
        <w:t>автоматизованих</w:t>
      </w:r>
      <w:proofErr w:type="spellEnd"/>
      <w:r w:rsidR="00866314" w:rsidRPr="002F5C1C">
        <w:rPr>
          <w:color w:val="000000"/>
          <w:sz w:val="22"/>
          <w:szCs w:val="22"/>
          <w:shd w:val="clear" w:color="auto" w:fill="FFFFFF"/>
        </w:rPr>
        <w:t xml:space="preserve"> системах, </w:t>
      </w:r>
      <w:proofErr w:type="spellStart"/>
      <w:r w:rsidR="00866314" w:rsidRPr="002F5C1C">
        <w:rPr>
          <w:color w:val="000000"/>
          <w:sz w:val="22"/>
          <w:szCs w:val="22"/>
          <w:shd w:val="clear" w:color="auto" w:fill="FFFFFF"/>
        </w:rPr>
        <w:t>комп’ютерних</w:t>
      </w:r>
      <w:proofErr w:type="spellEnd"/>
      <w:r w:rsidR="00866314" w:rsidRPr="002F5C1C">
        <w:rPr>
          <w:color w:val="000000"/>
          <w:sz w:val="22"/>
          <w:szCs w:val="22"/>
          <w:shd w:val="clear" w:color="auto" w:fill="FFFFFF"/>
        </w:rPr>
        <w:t xml:space="preserve"> мережах </w:t>
      </w:r>
      <w:proofErr w:type="spellStart"/>
      <w:r w:rsidR="00866314" w:rsidRPr="002F5C1C">
        <w:rPr>
          <w:color w:val="000000"/>
          <w:sz w:val="22"/>
          <w:szCs w:val="22"/>
          <w:shd w:val="clear" w:color="auto" w:fill="FFFFFF"/>
        </w:rPr>
        <w:t>або</w:t>
      </w:r>
      <w:proofErr w:type="spellEnd"/>
      <w:r w:rsidR="00866314" w:rsidRPr="002F5C1C">
        <w:rPr>
          <w:color w:val="000000"/>
          <w:sz w:val="22"/>
          <w:szCs w:val="22"/>
          <w:shd w:val="clear" w:color="auto" w:fill="FFFFFF"/>
        </w:rPr>
        <w:t xml:space="preserve"> на </w:t>
      </w:r>
      <w:proofErr w:type="spellStart"/>
      <w:r w:rsidR="00866314" w:rsidRPr="002F5C1C">
        <w:rPr>
          <w:color w:val="000000"/>
          <w:sz w:val="22"/>
          <w:szCs w:val="22"/>
          <w:shd w:val="clear" w:color="auto" w:fill="FFFFFF"/>
        </w:rPr>
        <w:t>носіях</w:t>
      </w:r>
      <w:proofErr w:type="spellEnd"/>
      <w:r w:rsidR="00866314" w:rsidRPr="002F5C1C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866314" w:rsidRPr="002F5C1C">
        <w:rPr>
          <w:color w:val="000000"/>
          <w:sz w:val="22"/>
          <w:szCs w:val="22"/>
          <w:shd w:val="clear" w:color="auto" w:fill="FFFFFF"/>
        </w:rPr>
        <w:t>такої</w:t>
      </w:r>
      <w:proofErr w:type="spellEnd"/>
      <w:r w:rsidR="00866314" w:rsidRPr="002F5C1C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866314" w:rsidRPr="002F5C1C">
        <w:rPr>
          <w:color w:val="000000"/>
          <w:sz w:val="22"/>
          <w:szCs w:val="22"/>
          <w:shd w:val="clear" w:color="auto" w:fill="FFFFFF"/>
        </w:rPr>
        <w:t>інформації</w:t>
      </w:r>
      <w:proofErr w:type="spellEnd"/>
      <w:r w:rsidR="00866314" w:rsidRPr="002F5C1C">
        <w:rPr>
          <w:color w:val="000000"/>
          <w:sz w:val="22"/>
          <w:szCs w:val="22"/>
          <w:shd w:val="clear" w:color="auto" w:fill="FFFFFF"/>
        </w:rPr>
        <w:t>.</w:t>
      </w:r>
      <w:r w:rsidR="00866314" w:rsidRPr="002F5C1C">
        <w:rPr>
          <w:color w:val="000000"/>
          <w:sz w:val="22"/>
          <w:szCs w:val="22"/>
          <w:shd w:val="clear" w:color="auto" w:fill="FFFFFF"/>
          <w:lang w:val="uk-UA"/>
        </w:rPr>
        <w:t xml:space="preserve"> </w:t>
      </w:r>
    </w:p>
    <w:p w:rsidR="00AE6D0D" w:rsidRPr="002F5C1C" w:rsidRDefault="00866314" w:rsidP="003346FA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  <w:lang w:val="uk-UA"/>
        </w:rPr>
      </w:pPr>
      <w:r w:rsidRPr="002F5C1C">
        <w:rPr>
          <w:bCs/>
          <w:iCs/>
          <w:color w:val="000000"/>
          <w:sz w:val="22"/>
          <w:szCs w:val="22"/>
          <w:shd w:val="clear" w:color="auto" w:fill="FFFFFF"/>
          <w:lang w:val="uk-UA"/>
        </w:rPr>
        <w:t>Інформація, яка зберігається (обробл</w:t>
      </w:r>
      <w:r w:rsidR="0021270C">
        <w:rPr>
          <w:bCs/>
          <w:iCs/>
          <w:color w:val="000000"/>
          <w:sz w:val="22"/>
          <w:szCs w:val="22"/>
          <w:shd w:val="clear" w:color="auto" w:fill="FFFFFF"/>
          <w:lang w:val="uk-UA"/>
        </w:rPr>
        <w:t>я</w:t>
      </w:r>
      <w:r w:rsidRPr="002F5C1C">
        <w:rPr>
          <w:bCs/>
          <w:iCs/>
          <w:color w:val="000000"/>
          <w:sz w:val="22"/>
          <w:szCs w:val="22"/>
          <w:shd w:val="clear" w:color="auto" w:fill="FFFFFF"/>
          <w:lang w:val="uk-UA"/>
        </w:rPr>
        <w:t xml:space="preserve">ється) в ЕОМ, </w:t>
      </w:r>
      <w:proofErr w:type="spellStart"/>
      <w:r w:rsidR="0021270C">
        <w:rPr>
          <w:bCs/>
          <w:iCs/>
          <w:color w:val="000000"/>
          <w:sz w:val="22"/>
          <w:szCs w:val="22"/>
          <w:shd w:val="clear" w:color="auto" w:fill="FFFFFF"/>
          <w:lang w:val="uk-UA"/>
        </w:rPr>
        <w:t>автоматизованних</w:t>
      </w:r>
      <w:proofErr w:type="spellEnd"/>
      <w:r w:rsidR="0021270C">
        <w:rPr>
          <w:bCs/>
          <w:iCs/>
          <w:color w:val="000000"/>
          <w:sz w:val="22"/>
          <w:szCs w:val="22"/>
          <w:shd w:val="clear" w:color="auto" w:fill="FFFFFF"/>
          <w:lang w:val="uk-UA"/>
        </w:rPr>
        <w:t xml:space="preserve"> системах</w:t>
      </w:r>
      <w:r w:rsidRPr="002F5C1C">
        <w:rPr>
          <w:bCs/>
          <w:iCs/>
          <w:color w:val="000000"/>
          <w:sz w:val="22"/>
          <w:szCs w:val="22"/>
          <w:shd w:val="clear" w:color="auto" w:fill="FFFFFF"/>
          <w:lang w:val="uk-UA"/>
        </w:rPr>
        <w:t>, комп’ютерних мережах або на носіях такої інформації</w:t>
      </w:r>
      <w:r w:rsidRPr="002F5C1C">
        <w:rPr>
          <w:color w:val="000000"/>
          <w:sz w:val="22"/>
          <w:szCs w:val="22"/>
          <w:shd w:val="clear" w:color="auto" w:fill="FFFFFF"/>
        </w:rPr>
        <w:t> </w:t>
      </w:r>
      <w:r w:rsidRPr="002F5C1C">
        <w:rPr>
          <w:color w:val="000000"/>
          <w:sz w:val="22"/>
          <w:szCs w:val="22"/>
          <w:shd w:val="clear" w:color="auto" w:fill="FFFFFF"/>
          <w:lang w:val="uk-UA"/>
        </w:rPr>
        <w:t xml:space="preserve">– це текстова, цифрова, графічна чи інша інформація (дані, відомості) про осіб, предмети, події, явища, що існує в електронному вигляді, і може використовуватися, оброблятися чи змінюватися за допомогою </w:t>
      </w:r>
      <w:r w:rsidRPr="002F5C1C">
        <w:rPr>
          <w:color w:val="000000"/>
          <w:sz w:val="22"/>
          <w:szCs w:val="22"/>
          <w:shd w:val="clear" w:color="auto" w:fill="FFFFFF"/>
        </w:rPr>
        <w:t>ЕОМ (</w:t>
      </w:r>
      <w:proofErr w:type="spellStart"/>
      <w:r w:rsidRPr="002F5C1C">
        <w:rPr>
          <w:color w:val="000000"/>
          <w:sz w:val="22"/>
          <w:szCs w:val="22"/>
          <w:shd w:val="clear" w:color="auto" w:fill="FFFFFF"/>
        </w:rPr>
        <w:t>комп’ютерів</w:t>
      </w:r>
      <w:proofErr w:type="spellEnd"/>
      <w:r w:rsidRPr="002F5C1C">
        <w:rPr>
          <w:color w:val="000000"/>
          <w:sz w:val="22"/>
          <w:szCs w:val="22"/>
          <w:shd w:val="clear" w:color="auto" w:fill="FFFFFF"/>
        </w:rPr>
        <w:t>).</w:t>
      </w:r>
      <w:r w:rsidRPr="002F5C1C">
        <w:rPr>
          <w:color w:val="000000"/>
          <w:sz w:val="22"/>
          <w:szCs w:val="22"/>
          <w:shd w:val="clear" w:color="auto" w:fill="FFFFFF"/>
          <w:lang w:val="uk-UA"/>
        </w:rPr>
        <w:t xml:space="preserve"> </w:t>
      </w:r>
    </w:p>
    <w:p w:rsidR="00673324" w:rsidRPr="00673324" w:rsidRDefault="00227851" w:rsidP="00227851">
      <w:pPr>
        <w:pStyle w:val="30"/>
        <w:tabs>
          <w:tab w:val="left" w:pos="1134"/>
        </w:tabs>
        <w:ind w:left="0" w:firstLine="709"/>
        <w:jc w:val="center"/>
        <w:rPr>
          <w:b/>
          <w:color w:val="000000"/>
          <w:sz w:val="22"/>
          <w:szCs w:val="22"/>
        </w:rPr>
      </w:pPr>
      <w:r w:rsidRPr="00217EBC">
        <w:rPr>
          <w:b/>
          <w:color w:val="000000"/>
          <w:sz w:val="22"/>
          <w:szCs w:val="22"/>
          <w:lang w:val="ru-RU"/>
        </w:rPr>
        <w:br w:type="page"/>
      </w:r>
      <w:r w:rsidR="00673324" w:rsidRPr="00673324">
        <w:rPr>
          <w:b/>
          <w:color w:val="000000"/>
          <w:sz w:val="22"/>
          <w:szCs w:val="22"/>
        </w:rPr>
        <w:lastRenderedPageBreak/>
        <w:t>Методичні рекомендації до виконання та оформлення курсов</w:t>
      </w:r>
      <w:r w:rsidR="00A83BD5">
        <w:rPr>
          <w:b/>
          <w:color w:val="000000"/>
          <w:sz w:val="22"/>
          <w:szCs w:val="22"/>
        </w:rPr>
        <w:t>их</w:t>
      </w:r>
      <w:r w:rsidR="00673324" w:rsidRPr="00673324">
        <w:rPr>
          <w:b/>
          <w:color w:val="000000"/>
          <w:sz w:val="22"/>
          <w:szCs w:val="22"/>
        </w:rPr>
        <w:t xml:space="preserve"> роб</w:t>
      </w:r>
      <w:r w:rsidR="00A83BD5">
        <w:rPr>
          <w:b/>
          <w:color w:val="000000"/>
          <w:sz w:val="22"/>
          <w:szCs w:val="22"/>
        </w:rPr>
        <w:t>іт</w:t>
      </w:r>
    </w:p>
    <w:p w:rsidR="0024258E" w:rsidRPr="00C20E99" w:rsidRDefault="00D87E1E" w:rsidP="00227851">
      <w:pPr>
        <w:shd w:val="clear" w:color="auto" w:fill="FFFFFF"/>
        <w:spacing w:line="228" w:lineRule="auto"/>
        <w:ind w:firstLine="567"/>
        <w:jc w:val="both"/>
        <w:rPr>
          <w:sz w:val="22"/>
          <w:szCs w:val="22"/>
        </w:rPr>
      </w:pPr>
      <w:r w:rsidRPr="003346FA">
        <w:rPr>
          <w:sz w:val="22"/>
          <w:szCs w:val="22"/>
        </w:rPr>
        <w:t>К</w:t>
      </w:r>
      <w:r w:rsidR="0021270C">
        <w:rPr>
          <w:sz w:val="22"/>
          <w:szCs w:val="22"/>
        </w:rPr>
        <w:t>урсова робота (</w:t>
      </w:r>
      <w:proofErr w:type="spellStart"/>
      <w:r w:rsidR="0021270C">
        <w:rPr>
          <w:sz w:val="22"/>
          <w:szCs w:val="22"/>
        </w:rPr>
        <w:t>К</w:t>
      </w:r>
      <w:r w:rsidRPr="003346FA">
        <w:rPr>
          <w:sz w:val="22"/>
          <w:szCs w:val="22"/>
        </w:rPr>
        <w:t>Р</w:t>
      </w:r>
      <w:proofErr w:type="spellEnd"/>
      <w:r w:rsidR="0021270C">
        <w:rPr>
          <w:sz w:val="22"/>
          <w:szCs w:val="22"/>
        </w:rPr>
        <w:t>)</w:t>
      </w:r>
      <w:r w:rsidRPr="003346FA">
        <w:rPr>
          <w:sz w:val="22"/>
          <w:szCs w:val="22"/>
        </w:rPr>
        <w:t xml:space="preserve"> допомагає студентові оволодіти навичками проведення сучасних наукових досліджень. Оскільки «Конфіденційне діловодство» є професійно-орієнтованою дисципліною у підготовці фахівців зі спеціальності «Документознавство та інформаційна діяльність, тому написання курсової роботи є також підготовчим етапом до виконання та захисту дипломної роботи на здобуття освітнього рівня «Магістр» або «Спеціаліст»</w:t>
      </w:r>
      <w:r w:rsidR="00A83BD5">
        <w:rPr>
          <w:sz w:val="22"/>
          <w:szCs w:val="22"/>
        </w:rPr>
        <w:t>.</w:t>
      </w:r>
      <w:r w:rsidRPr="003346FA">
        <w:rPr>
          <w:sz w:val="22"/>
          <w:szCs w:val="22"/>
        </w:rPr>
        <w:t xml:space="preserve"> </w:t>
      </w:r>
      <w:r w:rsidR="0024258E" w:rsidRPr="00C20E99">
        <w:rPr>
          <w:sz w:val="22"/>
          <w:szCs w:val="22"/>
        </w:rPr>
        <w:t xml:space="preserve">Виконання </w:t>
      </w:r>
      <w:r w:rsidR="0024258E">
        <w:rPr>
          <w:sz w:val="22"/>
          <w:szCs w:val="22"/>
        </w:rPr>
        <w:t>курсової роботи</w:t>
      </w:r>
      <w:r w:rsidR="0024258E" w:rsidRPr="00C20E99">
        <w:rPr>
          <w:sz w:val="22"/>
          <w:szCs w:val="22"/>
        </w:rPr>
        <w:t xml:space="preserve"> необхідно розпочати з</w:t>
      </w:r>
      <w:r w:rsidR="0024258E">
        <w:rPr>
          <w:sz w:val="22"/>
          <w:szCs w:val="22"/>
        </w:rPr>
        <w:t>і</w:t>
      </w:r>
      <w:r w:rsidR="0024258E" w:rsidRPr="00C20E99">
        <w:rPr>
          <w:sz w:val="22"/>
          <w:szCs w:val="22"/>
        </w:rPr>
        <w:t xml:space="preserve"> скла</w:t>
      </w:r>
      <w:r w:rsidR="0024258E">
        <w:rPr>
          <w:sz w:val="22"/>
          <w:szCs w:val="22"/>
        </w:rPr>
        <w:t>дання</w:t>
      </w:r>
      <w:r w:rsidR="0024258E" w:rsidRPr="00C20E99">
        <w:rPr>
          <w:sz w:val="22"/>
          <w:szCs w:val="22"/>
        </w:rPr>
        <w:t xml:space="preserve"> бібліографі</w:t>
      </w:r>
      <w:r w:rsidR="0024258E">
        <w:rPr>
          <w:sz w:val="22"/>
          <w:szCs w:val="22"/>
        </w:rPr>
        <w:t>ї</w:t>
      </w:r>
      <w:r w:rsidR="0024258E" w:rsidRPr="00C20E99">
        <w:rPr>
          <w:sz w:val="22"/>
          <w:szCs w:val="22"/>
        </w:rPr>
        <w:t xml:space="preserve"> проблеми та списк</w:t>
      </w:r>
      <w:r w:rsidR="0024258E">
        <w:rPr>
          <w:sz w:val="22"/>
          <w:szCs w:val="22"/>
        </w:rPr>
        <w:t>у</w:t>
      </w:r>
      <w:r w:rsidR="0024258E" w:rsidRPr="00C20E99">
        <w:rPr>
          <w:sz w:val="22"/>
          <w:szCs w:val="22"/>
        </w:rPr>
        <w:t xml:space="preserve"> (джерел) літератури за темою роботи. Після того починається новий етап </w:t>
      </w:r>
      <w:r w:rsidR="0024258E">
        <w:rPr>
          <w:sz w:val="22"/>
          <w:szCs w:val="22"/>
        </w:rPr>
        <w:t>—</w:t>
      </w:r>
      <w:r w:rsidR="0024258E" w:rsidRPr="00C20E99">
        <w:rPr>
          <w:sz w:val="22"/>
          <w:szCs w:val="22"/>
        </w:rPr>
        <w:t xml:space="preserve"> </w:t>
      </w:r>
      <w:r w:rsidR="0024258E" w:rsidRPr="00C20E99">
        <w:rPr>
          <w:b/>
          <w:bCs/>
          <w:sz w:val="22"/>
          <w:szCs w:val="22"/>
        </w:rPr>
        <w:t xml:space="preserve">робота над джерелами </w:t>
      </w:r>
      <w:r w:rsidR="0024258E" w:rsidRPr="000F7A7E">
        <w:rPr>
          <w:bCs/>
          <w:sz w:val="22"/>
          <w:szCs w:val="22"/>
        </w:rPr>
        <w:t>(літературою)</w:t>
      </w:r>
      <w:r w:rsidR="0024258E" w:rsidRPr="000F7A7E">
        <w:rPr>
          <w:sz w:val="22"/>
          <w:szCs w:val="22"/>
        </w:rPr>
        <w:t>.</w:t>
      </w:r>
      <w:r w:rsidR="0024258E" w:rsidRPr="00C20E99">
        <w:rPr>
          <w:sz w:val="22"/>
          <w:szCs w:val="22"/>
        </w:rPr>
        <w:t xml:space="preserve"> Починати </w:t>
      </w:r>
      <w:r w:rsidR="0021270C">
        <w:rPr>
          <w:sz w:val="22"/>
          <w:szCs w:val="22"/>
        </w:rPr>
        <w:t xml:space="preserve">треба </w:t>
      </w:r>
      <w:r w:rsidR="0024258E" w:rsidRPr="00C20E99">
        <w:rPr>
          <w:sz w:val="22"/>
          <w:szCs w:val="22"/>
        </w:rPr>
        <w:t>із вивчення спеціальної наукової літератури. Це дає можливість студент</w:t>
      </w:r>
      <w:r w:rsidR="0021270C">
        <w:rPr>
          <w:sz w:val="22"/>
          <w:szCs w:val="22"/>
        </w:rPr>
        <w:t>ові</w:t>
      </w:r>
      <w:r w:rsidR="0024258E" w:rsidRPr="00C20E99">
        <w:rPr>
          <w:sz w:val="22"/>
          <w:szCs w:val="22"/>
        </w:rPr>
        <w:t xml:space="preserve"> ознайомитися з рівнем розроб</w:t>
      </w:r>
      <w:r w:rsidR="0021270C">
        <w:rPr>
          <w:sz w:val="22"/>
          <w:szCs w:val="22"/>
        </w:rPr>
        <w:t>лення</w:t>
      </w:r>
      <w:r w:rsidR="0024258E" w:rsidRPr="00C20E99">
        <w:rPr>
          <w:sz w:val="22"/>
          <w:szCs w:val="22"/>
        </w:rPr>
        <w:t xml:space="preserve"> в </w:t>
      </w:r>
      <w:proofErr w:type="spellStart"/>
      <w:r w:rsidR="0024258E">
        <w:rPr>
          <w:sz w:val="22"/>
          <w:szCs w:val="22"/>
        </w:rPr>
        <w:t>документознавчій</w:t>
      </w:r>
      <w:proofErr w:type="spellEnd"/>
      <w:r w:rsidR="0024258E">
        <w:rPr>
          <w:sz w:val="22"/>
          <w:szCs w:val="22"/>
        </w:rPr>
        <w:t xml:space="preserve"> </w:t>
      </w:r>
      <w:r w:rsidR="0024258E" w:rsidRPr="00C20E99">
        <w:rPr>
          <w:sz w:val="22"/>
          <w:szCs w:val="22"/>
        </w:rPr>
        <w:t>літературі обраної ним теми. В</w:t>
      </w:r>
      <w:r w:rsidR="0021270C">
        <w:rPr>
          <w:sz w:val="22"/>
          <w:szCs w:val="22"/>
        </w:rPr>
        <w:t>агоме</w:t>
      </w:r>
      <w:r w:rsidR="0024258E" w:rsidRPr="00C20E99">
        <w:rPr>
          <w:sz w:val="22"/>
          <w:szCs w:val="22"/>
        </w:rPr>
        <w:t xml:space="preserve"> значення для написання </w:t>
      </w:r>
      <w:r w:rsidR="0024258E">
        <w:rPr>
          <w:sz w:val="22"/>
          <w:szCs w:val="22"/>
        </w:rPr>
        <w:t xml:space="preserve">курсової роботи </w:t>
      </w:r>
      <w:r w:rsidR="0024258E" w:rsidRPr="00C20E99">
        <w:rPr>
          <w:sz w:val="22"/>
          <w:szCs w:val="22"/>
        </w:rPr>
        <w:t xml:space="preserve">мають </w:t>
      </w:r>
      <w:r w:rsidR="0024258E" w:rsidRPr="00C20E99">
        <w:rPr>
          <w:b/>
          <w:bCs/>
          <w:sz w:val="22"/>
          <w:szCs w:val="22"/>
        </w:rPr>
        <w:t xml:space="preserve">джерела. </w:t>
      </w:r>
      <w:r w:rsidR="0024258E" w:rsidRPr="00C20E99">
        <w:rPr>
          <w:sz w:val="22"/>
          <w:szCs w:val="22"/>
        </w:rPr>
        <w:t>Тому</w:t>
      </w:r>
      <w:r w:rsidR="0021270C">
        <w:rPr>
          <w:sz w:val="22"/>
          <w:szCs w:val="22"/>
        </w:rPr>
        <w:t>,</w:t>
      </w:r>
      <w:r w:rsidR="0024258E" w:rsidRPr="00C20E99">
        <w:rPr>
          <w:sz w:val="22"/>
          <w:szCs w:val="22"/>
        </w:rPr>
        <w:t xml:space="preserve"> чим ширш</w:t>
      </w:r>
      <w:r w:rsidR="0021270C">
        <w:rPr>
          <w:sz w:val="22"/>
          <w:szCs w:val="22"/>
        </w:rPr>
        <w:t>а</w:t>
      </w:r>
      <w:r w:rsidR="0024258E" w:rsidRPr="00C20E99">
        <w:rPr>
          <w:sz w:val="22"/>
          <w:szCs w:val="22"/>
        </w:rPr>
        <w:t xml:space="preserve"> залучена документальна база, тим переконливіш</w:t>
      </w:r>
      <w:r w:rsidR="0021270C">
        <w:rPr>
          <w:sz w:val="22"/>
          <w:szCs w:val="22"/>
        </w:rPr>
        <w:t>ими будуть</w:t>
      </w:r>
      <w:r w:rsidR="0024258E" w:rsidRPr="00C20E99">
        <w:rPr>
          <w:sz w:val="22"/>
          <w:szCs w:val="22"/>
        </w:rPr>
        <w:t xml:space="preserve"> висновки і якість самої роботи. </w:t>
      </w:r>
    </w:p>
    <w:p w:rsidR="0024258E" w:rsidRPr="00C20E99" w:rsidRDefault="0024258E" w:rsidP="00227851">
      <w:pPr>
        <w:shd w:val="clear" w:color="auto" w:fill="FFFFFF"/>
        <w:spacing w:line="233" w:lineRule="auto"/>
        <w:ind w:firstLine="567"/>
        <w:jc w:val="both"/>
        <w:rPr>
          <w:sz w:val="22"/>
          <w:szCs w:val="22"/>
        </w:rPr>
      </w:pPr>
      <w:r w:rsidRPr="00C20E99">
        <w:rPr>
          <w:sz w:val="22"/>
          <w:szCs w:val="22"/>
        </w:rPr>
        <w:t>На наступному етапі необхідно розробити</w:t>
      </w:r>
      <w:r>
        <w:rPr>
          <w:sz w:val="22"/>
          <w:szCs w:val="22"/>
        </w:rPr>
        <w:t xml:space="preserve"> </w:t>
      </w:r>
      <w:r w:rsidRPr="007C670B">
        <w:rPr>
          <w:b/>
          <w:sz w:val="22"/>
          <w:szCs w:val="22"/>
        </w:rPr>
        <w:t xml:space="preserve">зміст </w:t>
      </w:r>
      <w:r>
        <w:rPr>
          <w:sz w:val="22"/>
          <w:szCs w:val="22"/>
        </w:rPr>
        <w:t xml:space="preserve">курсової роботи, який традиційно </w:t>
      </w:r>
      <w:r w:rsidR="0021270C">
        <w:rPr>
          <w:sz w:val="22"/>
          <w:szCs w:val="22"/>
        </w:rPr>
        <w:t>містить</w:t>
      </w:r>
      <w:r>
        <w:rPr>
          <w:sz w:val="22"/>
          <w:szCs w:val="22"/>
        </w:rPr>
        <w:t xml:space="preserve"> три розділи</w:t>
      </w:r>
      <w:r w:rsidRPr="00C20E99">
        <w:rPr>
          <w:sz w:val="22"/>
          <w:szCs w:val="22"/>
        </w:rPr>
        <w:t xml:space="preserve">. </w:t>
      </w:r>
      <w:r>
        <w:rPr>
          <w:sz w:val="22"/>
          <w:szCs w:val="22"/>
        </w:rPr>
        <w:t>Зміст курсової роботи</w:t>
      </w:r>
      <w:r w:rsidRPr="00C20E99">
        <w:rPr>
          <w:sz w:val="22"/>
          <w:szCs w:val="22"/>
        </w:rPr>
        <w:t xml:space="preserve"> складається залежно від тих питань, які досліджуються, але, як правило, він включає такі структурні елементи: </w:t>
      </w:r>
      <w:r>
        <w:rPr>
          <w:sz w:val="22"/>
          <w:szCs w:val="22"/>
        </w:rPr>
        <w:br/>
        <w:t>1) вступ; 2) розділи</w:t>
      </w:r>
      <w:r w:rsidRPr="00C20E99">
        <w:rPr>
          <w:sz w:val="22"/>
          <w:szCs w:val="22"/>
        </w:rPr>
        <w:t xml:space="preserve">, </w:t>
      </w:r>
      <w:r w:rsidR="0021270C">
        <w:rPr>
          <w:sz w:val="22"/>
          <w:szCs w:val="22"/>
        </w:rPr>
        <w:t xml:space="preserve">у яких </w:t>
      </w:r>
      <w:r w:rsidRPr="00C20E99">
        <w:rPr>
          <w:sz w:val="22"/>
          <w:szCs w:val="22"/>
        </w:rPr>
        <w:t>висвітлюється основний зміст обраної теми; 3) висновки; 4) список використаних джерел (літератури)</w:t>
      </w:r>
      <w:r>
        <w:rPr>
          <w:sz w:val="22"/>
          <w:szCs w:val="22"/>
        </w:rPr>
        <w:t xml:space="preserve">. </w:t>
      </w:r>
      <w:r w:rsidRPr="00C20E99">
        <w:rPr>
          <w:sz w:val="22"/>
          <w:szCs w:val="22"/>
        </w:rPr>
        <w:t xml:space="preserve">Однією з найскладніших і найважливіших частин </w:t>
      </w:r>
      <w:r>
        <w:rPr>
          <w:sz w:val="22"/>
          <w:szCs w:val="22"/>
        </w:rPr>
        <w:t>курсової роботи</w:t>
      </w:r>
      <w:r w:rsidRPr="00C20E99">
        <w:rPr>
          <w:sz w:val="22"/>
          <w:szCs w:val="22"/>
        </w:rPr>
        <w:t xml:space="preserve"> є </w:t>
      </w:r>
      <w:r w:rsidRPr="00C20E99">
        <w:rPr>
          <w:b/>
          <w:bCs/>
          <w:sz w:val="22"/>
          <w:szCs w:val="22"/>
        </w:rPr>
        <w:t xml:space="preserve">вступ, </w:t>
      </w:r>
      <w:r w:rsidRPr="00C20E99">
        <w:rPr>
          <w:sz w:val="22"/>
          <w:szCs w:val="22"/>
        </w:rPr>
        <w:t xml:space="preserve">у якому визначається актуальність теми. Формулюється мета та завдання роботи, подається стислий історіографічний огляд літератури з означеної теми. При цьому недостатньо обмежуватися лише переліком авторів чи назвами книг, а </w:t>
      </w:r>
      <w:r w:rsidR="0021270C">
        <w:rPr>
          <w:sz w:val="22"/>
          <w:szCs w:val="22"/>
        </w:rPr>
        <w:t>потрібно</w:t>
      </w:r>
      <w:r w:rsidRPr="00C20E99">
        <w:rPr>
          <w:sz w:val="22"/>
          <w:szCs w:val="22"/>
        </w:rPr>
        <w:t xml:space="preserve"> стисло охарактеризувати значення тієї чи іншої праці, яка згадується </w:t>
      </w:r>
      <w:r w:rsidR="0021270C">
        <w:rPr>
          <w:sz w:val="22"/>
          <w:szCs w:val="22"/>
        </w:rPr>
        <w:t>при</w:t>
      </w:r>
      <w:r w:rsidRPr="00C20E99">
        <w:rPr>
          <w:sz w:val="22"/>
          <w:szCs w:val="22"/>
        </w:rPr>
        <w:t xml:space="preserve"> розроб</w:t>
      </w:r>
      <w:r w:rsidR="0021270C">
        <w:rPr>
          <w:sz w:val="22"/>
          <w:szCs w:val="22"/>
        </w:rPr>
        <w:t>ленні</w:t>
      </w:r>
      <w:r w:rsidRPr="00C20E99">
        <w:rPr>
          <w:sz w:val="22"/>
          <w:szCs w:val="22"/>
        </w:rPr>
        <w:t xml:space="preserve"> проблеми. </w:t>
      </w:r>
      <w:r>
        <w:rPr>
          <w:sz w:val="22"/>
          <w:szCs w:val="22"/>
        </w:rPr>
        <w:t xml:space="preserve">Курсова робота </w:t>
      </w:r>
      <w:r w:rsidRPr="00C20E99">
        <w:rPr>
          <w:sz w:val="22"/>
          <w:szCs w:val="22"/>
        </w:rPr>
        <w:t xml:space="preserve">складається з розділів, які в свою чергу, можуть поділятися на </w:t>
      </w:r>
      <w:r>
        <w:rPr>
          <w:sz w:val="22"/>
          <w:szCs w:val="22"/>
        </w:rPr>
        <w:t>підрозділи, пункти і підпункти</w:t>
      </w:r>
      <w:r w:rsidRPr="00C20E99">
        <w:rPr>
          <w:sz w:val="22"/>
          <w:szCs w:val="22"/>
        </w:rPr>
        <w:t>, де викладається ос</w:t>
      </w:r>
      <w:r>
        <w:rPr>
          <w:sz w:val="22"/>
          <w:szCs w:val="22"/>
        </w:rPr>
        <w:t>новний матеріал теми відповідно до змісту</w:t>
      </w:r>
      <w:r w:rsidRPr="00C20E99">
        <w:rPr>
          <w:sz w:val="22"/>
          <w:szCs w:val="22"/>
        </w:rPr>
        <w:t xml:space="preserve">. Виклад матеріалу має бути логічним, послідовним та лаконічним. </w:t>
      </w:r>
      <w:r w:rsidR="0021270C">
        <w:rPr>
          <w:sz w:val="22"/>
          <w:szCs w:val="22"/>
        </w:rPr>
        <w:t>Необхідно</w:t>
      </w:r>
      <w:r w:rsidRPr="00C20E99">
        <w:rPr>
          <w:sz w:val="22"/>
          <w:szCs w:val="22"/>
        </w:rPr>
        <w:t xml:space="preserve"> уникати повторювань, нечітких формулювань. Цитуючи джерела (літературу) під час виклад</w:t>
      </w:r>
      <w:r w:rsidR="0021270C">
        <w:rPr>
          <w:sz w:val="22"/>
          <w:szCs w:val="22"/>
        </w:rPr>
        <w:t>у</w:t>
      </w:r>
      <w:r w:rsidRPr="00C20E99">
        <w:rPr>
          <w:sz w:val="22"/>
          <w:szCs w:val="22"/>
        </w:rPr>
        <w:t xml:space="preserve"> матеріалу, </w:t>
      </w:r>
      <w:r w:rsidR="0021270C">
        <w:rPr>
          <w:sz w:val="22"/>
          <w:szCs w:val="22"/>
        </w:rPr>
        <w:t>обов’</w:t>
      </w:r>
      <w:r w:rsidR="0021270C" w:rsidRPr="00217EBC">
        <w:rPr>
          <w:sz w:val="22"/>
          <w:szCs w:val="22"/>
        </w:rPr>
        <w:t xml:space="preserve">язково треба </w:t>
      </w:r>
      <w:r w:rsidRPr="00C20E99">
        <w:rPr>
          <w:sz w:val="22"/>
          <w:szCs w:val="22"/>
        </w:rPr>
        <w:t xml:space="preserve">робити на них посилання із зазначенням номерів сторінок. </w:t>
      </w:r>
      <w:r w:rsidRPr="00C20E99">
        <w:rPr>
          <w:b/>
          <w:bCs/>
          <w:sz w:val="22"/>
          <w:szCs w:val="22"/>
        </w:rPr>
        <w:t xml:space="preserve">Висновки </w:t>
      </w:r>
      <w:r w:rsidRPr="00C20E99">
        <w:rPr>
          <w:sz w:val="22"/>
          <w:szCs w:val="22"/>
        </w:rPr>
        <w:t>мають відповідати основному змісту роботи, бути конкретними і підс</w:t>
      </w:r>
      <w:r w:rsidR="00227851">
        <w:rPr>
          <w:sz w:val="22"/>
          <w:szCs w:val="22"/>
        </w:rPr>
        <w:t xml:space="preserve">умовувати відповіді на питання </w:t>
      </w:r>
      <w:r>
        <w:rPr>
          <w:sz w:val="22"/>
          <w:szCs w:val="22"/>
        </w:rPr>
        <w:t>змісту</w:t>
      </w:r>
      <w:r w:rsidRPr="00C20E99">
        <w:rPr>
          <w:sz w:val="22"/>
          <w:szCs w:val="22"/>
        </w:rPr>
        <w:t>.</w:t>
      </w:r>
    </w:p>
    <w:p w:rsidR="0024258E" w:rsidRPr="00C20E99" w:rsidRDefault="0024258E" w:rsidP="002762E0">
      <w:pPr>
        <w:shd w:val="clear" w:color="auto" w:fill="FFFFFF"/>
        <w:spacing w:line="233" w:lineRule="auto"/>
        <w:ind w:left="284" w:right="-86" w:firstLine="301"/>
        <w:jc w:val="both"/>
        <w:rPr>
          <w:sz w:val="22"/>
          <w:szCs w:val="22"/>
        </w:rPr>
      </w:pPr>
      <w:r w:rsidRPr="00C20E99">
        <w:rPr>
          <w:b/>
          <w:bCs/>
          <w:sz w:val="22"/>
          <w:szCs w:val="22"/>
        </w:rPr>
        <w:lastRenderedPageBreak/>
        <w:t xml:space="preserve">Список літератури </w:t>
      </w:r>
      <w:r w:rsidRPr="00C20E99">
        <w:rPr>
          <w:sz w:val="22"/>
          <w:szCs w:val="22"/>
        </w:rPr>
        <w:t>оформлю</w:t>
      </w:r>
      <w:r w:rsidR="0021270C">
        <w:rPr>
          <w:sz w:val="22"/>
          <w:szCs w:val="22"/>
        </w:rPr>
        <w:t>ють</w:t>
      </w:r>
      <w:r w:rsidRPr="00C20E99">
        <w:rPr>
          <w:sz w:val="22"/>
          <w:szCs w:val="22"/>
        </w:rPr>
        <w:t xml:space="preserve"> відповідно до вимог вищої школи: в алфавітному порядку, з наведенням усіх ви</w:t>
      </w:r>
      <w:r>
        <w:rPr>
          <w:sz w:val="22"/>
          <w:szCs w:val="22"/>
        </w:rPr>
        <w:t>хідних даних джерел</w:t>
      </w:r>
      <w:r w:rsidRPr="00C20E99">
        <w:rPr>
          <w:sz w:val="22"/>
          <w:szCs w:val="22"/>
        </w:rPr>
        <w:t>.</w:t>
      </w:r>
    </w:p>
    <w:p w:rsidR="00227851" w:rsidRDefault="0024258E" w:rsidP="002762E0">
      <w:pPr>
        <w:shd w:val="clear" w:color="auto" w:fill="FFFFFF"/>
        <w:spacing w:line="233" w:lineRule="auto"/>
        <w:ind w:left="284" w:right="-86" w:firstLine="301"/>
        <w:jc w:val="both"/>
        <w:rPr>
          <w:sz w:val="22"/>
          <w:szCs w:val="22"/>
        </w:rPr>
      </w:pPr>
      <w:r w:rsidRPr="00C20E99">
        <w:rPr>
          <w:b/>
          <w:bCs/>
          <w:sz w:val="22"/>
          <w:szCs w:val="22"/>
        </w:rPr>
        <w:t xml:space="preserve">Обсяг </w:t>
      </w:r>
      <w:r w:rsidRPr="007C670B">
        <w:rPr>
          <w:bCs/>
          <w:sz w:val="22"/>
          <w:szCs w:val="22"/>
        </w:rPr>
        <w:t>курсової роботи</w:t>
      </w:r>
      <w:r w:rsidRPr="00C20E99">
        <w:rPr>
          <w:sz w:val="22"/>
          <w:szCs w:val="22"/>
        </w:rPr>
        <w:t xml:space="preserve"> </w:t>
      </w:r>
      <w:r>
        <w:rPr>
          <w:sz w:val="22"/>
          <w:szCs w:val="22"/>
        </w:rPr>
        <w:t>25-30</w:t>
      </w:r>
      <w:r w:rsidRPr="00C20E99">
        <w:rPr>
          <w:sz w:val="22"/>
          <w:szCs w:val="22"/>
        </w:rPr>
        <w:t xml:space="preserve"> друкованих аркушів формату </w:t>
      </w:r>
    </w:p>
    <w:p w:rsidR="0024258E" w:rsidRPr="00C20E99" w:rsidRDefault="0024258E" w:rsidP="002762E0">
      <w:pPr>
        <w:shd w:val="clear" w:color="auto" w:fill="FFFFFF"/>
        <w:spacing w:line="233" w:lineRule="auto"/>
        <w:ind w:left="284" w:right="-86"/>
        <w:jc w:val="both"/>
        <w:rPr>
          <w:sz w:val="22"/>
          <w:szCs w:val="22"/>
        </w:rPr>
      </w:pPr>
      <w:r w:rsidRPr="00C20E99">
        <w:rPr>
          <w:sz w:val="22"/>
          <w:szCs w:val="22"/>
        </w:rPr>
        <w:t>А-4 (шрифт – 14, інтервал – 1,5).</w:t>
      </w:r>
    </w:p>
    <w:p w:rsidR="00D87E1E" w:rsidRPr="003346FA" w:rsidRDefault="008259B0" w:rsidP="008259B0">
      <w:pPr>
        <w:shd w:val="clear" w:color="auto" w:fill="FFFFFF"/>
        <w:tabs>
          <w:tab w:val="left" w:pos="2100"/>
        </w:tabs>
        <w:spacing w:line="233" w:lineRule="auto"/>
        <w:ind w:firstLine="301"/>
        <w:jc w:val="both"/>
      </w:pPr>
      <w:r>
        <w:rPr>
          <w:sz w:val="22"/>
          <w:szCs w:val="22"/>
        </w:rPr>
        <w:tab/>
      </w:r>
      <w:r w:rsidR="0024258E" w:rsidRPr="00C20E99">
        <w:t xml:space="preserve"> </w:t>
      </w:r>
    </w:p>
    <w:p w:rsidR="00D87E1E" w:rsidRPr="003346FA" w:rsidRDefault="0033055A" w:rsidP="00B01A8B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Орієнтовні т</w:t>
      </w:r>
      <w:r w:rsidR="00D87E1E" w:rsidRPr="00B01A8B">
        <w:rPr>
          <w:b/>
          <w:sz w:val="22"/>
          <w:szCs w:val="22"/>
        </w:rPr>
        <w:t xml:space="preserve">еми курсових робіт </w:t>
      </w:r>
    </w:p>
    <w:p w:rsidR="00D87E1E" w:rsidRPr="003346FA" w:rsidRDefault="00D87E1E" w:rsidP="00D87E1E">
      <w:pPr>
        <w:jc w:val="both"/>
        <w:rPr>
          <w:sz w:val="22"/>
          <w:szCs w:val="22"/>
        </w:rPr>
      </w:pPr>
      <w:r w:rsidRPr="003346FA">
        <w:rPr>
          <w:sz w:val="22"/>
          <w:szCs w:val="22"/>
        </w:rPr>
        <w:t xml:space="preserve">                                            </w:t>
      </w:r>
    </w:p>
    <w:p w:rsidR="00D87E1E" w:rsidRPr="003346FA" w:rsidRDefault="00D87E1E" w:rsidP="002762E0">
      <w:pPr>
        <w:numPr>
          <w:ilvl w:val="0"/>
          <w:numId w:val="42"/>
        </w:numPr>
        <w:tabs>
          <w:tab w:val="clear" w:pos="720"/>
          <w:tab w:val="left" w:pos="709"/>
        </w:tabs>
        <w:ind w:left="709" w:hanging="425"/>
        <w:jc w:val="both"/>
        <w:rPr>
          <w:sz w:val="22"/>
          <w:szCs w:val="22"/>
        </w:rPr>
      </w:pPr>
      <w:r w:rsidRPr="003346FA">
        <w:rPr>
          <w:sz w:val="22"/>
          <w:szCs w:val="22"/>
        </w:rPr>
        <w:t>«Конфіденційна інформація» і «таємна інформація»: сут</w:t>
      </w:r>
      <w:r w:rsidR="0021270C">
        <w:rPr>
          <w:sz w:val="22"/>
          <w:szCs w:val="22"/>
        </w:rPr>
        <w:t>ність</w:t>
      </w:r>
      <w:r w:rsidRPr="003346FA">
        <w:rPr>
          <w:sz w:val="22"/>
          <w:szCs w:val="22"/>
        </w:rPr>
        <w:t xml:space="preserve"> та зміст понять.</w:t>
      </w:r>
    </w:p>
    <w:p w:rsidR="00D87E1E" w:rsidRPr="003346FA" w:rsidRDefault="00D87E1E" w:rsidP="002762E0">
      <w:pPr>
        <w:numPr>
          <w:ilvl w:val="0"/>
          <w:numId w:val="42"/>
        </w:numPr>
        <w:tabs>
          <w:tab w:val="clear" w:pos="720"/>
          <w:tab w:val="left" w:pos="709"/>
        </w:tabs>
        <w:ind w:left="709" w:hanging="425"/>
        <w:jc w:val="both"/>
        <w:rPr>
          <w:sz w:val="22"/>
          <w:szCs w:val="22"/>
        </w:rPr>
      </w:pPr>
      <w:r w:rsidRPr="003346FA">
        <w:rPr>
          <w:sz w:val="22"/>
          <w:szCs w:val="22"/>
        </w:rPr>
        <w:t>«Комерційна таємниця» і «банківська таємниця»: сут</w:t>
      </w:r>
      <w:r w:rsidR="0021270C">
        <w:rPr>
          <w:sz w:val="22"/>
          <w:szCs w:val="22"/>
        </w:rPr>
        <w:t>ність</w:t>
      </w:r>
      <w:r w:rsidRPr="003346FA">
        <w:rPr>
          <w:sz w:val="22"/>
          <w:szCs w:val="22"/>
        </w:rPr>
        <w:t xml:space="preserve"> та зміст понять.</w:t>
      </w:r>
    </w:p>
    <w:p w:rsidR="00D87E1E" w:rsidRPr="003346FA" w:rsidRDefault="00D87E1E" w:rsidP="002762E0">
      <w:pPr>
        <w:numPr>
          <w:ilvl w:val="0"/>
          <w:numId w:val="42"/>
        </w:numPr>
        <w:tabs>
          <w:tab w:val="clear" w:pos="720"/>
          <w:tab w:val="left" w:pos="709"/>
        </w:tabs>
        <w:ind w:left="709" w:hanging="425"/>
        <w:jc w:val="both"/>
        <w:rPr>
          <w:sz w:val="22"/>
          <w:szCs w:val="22"/>
        </w:rPr>
      </w:pPr>
      <w:r w:rsidRPr="003346FA">
        <w:rPr>
          <w:sz w:val="22"/>
          <w:szCs w:val="22"/>
        </w:rPr>
        <w:t>«Державна таємниця»: сут</w:t>
      </w:r>
      <w:r w:rsidR="002567EA">
        <w:rPr>
          <w:sz w:val="22"/>
          <w:szCs w:val="22"/>
        </w:rPr>
        <w:t>ність</w:t>
      </w:r>
      <w:r w:rsidRPr="003346FA">
        <w:rPr>
          <w:sz w:val="22"/>
          <w:szCs w:val="22"/>
        </w:rPr>
        <w:t xml:space="preserve"> та зміст поняття і використання у конфіденційному діловодстві.</w:t>
      </w:r>
    </w:p>
    <w:p w:rsidR="00D87E1E" w:rsidRPr="003346FA" w:rsidRDefault="00D87E1E" w:rsidP="002762E0">
      <w:pPr>
        <w:numPr>
          <w:ilvl w:val="0"/>
          <w:numId w:val="42"/>
        </w:numPr>
        <w:tabs>
          <w:tab w:val="clear" w:pos="720"/>
          <w:tab w:val="left" w:pos="709"/>
        </w:tabs>
        <w:ind w:left="709" w:hanging="425"/>
        <w:jc w:val="both"/>
        <w:rPr>
          <w:sz w:val="22"/>
          <w:szCs w:val="22"/>
        </w:rPr>
      </w:pPr>
      <w:r w:rsidRPr="003346FA">
        <w:rPr>
          <w:sz w:val="22"/>
          <w:szCs w:val="22"/>
        </w:rPr>
        <w:t>Нормативно-законодавче забезпечення конфіденційного діловодства України: проблеми та перспективи.</w:t>
      </w:r>
    </w:p>
    <w:p w:rsidR="00D87E1E" w:rsidRPr="003346FA" w:rsidRDefault="00D87E1E" w:rsidP="002762E0">
      <w:pPr>
        <w:numPr>
          <w:ilvl w:val="0"/>
          <w:numId w:val="42"/>
        </w:numPr>
        <w:tabs>
          <w:tab w:val="clear" w:pos="720"/>
          <w:tab w:val="left" w:pos="709"/>
        </w:tabs>
        <w:ind w:left="709" w:hanging="425"/>
        <w:jc w:val="both"/>
        <w:rPr>
          <w:sz w:val="22"/>
          <w:szCs w:val="22"/>
        </w:rPr>
      </w:pPr>
      <w:r w:rsidRPr="003346FA">
        <w:rPr>
          <w:sz w:val="22"/>
          <w:szCs w:val="22"/>
        </w:rPr>
        <w:t>Організаційно-технологічні особливості конфіденційного діловодства.</w:t>
      </w:r>
    </w:p>
    <w:p w:rsidR="00D87E1E" w:rsidRPr="003346FA" w:rsidRDefault="00D87E1E" w:rsidP="002762E0">
      <w:pPr>
        <w:numPr>
          <w:ilvl w:val="0"/>
          <w:numId w:val="42"/>
        </w:numPr>
        <w:tabs>
          <w:tab w:val="clear" w:pos="720"/>
          <w:tab w:val="left" w:pos="709"/>
        </w:tabs>
        <w:ind w:left="709" w:hanging="425"/>
        <w:jc w:val="both"/>
        <w:rPr>
          <w:sz w:val="22"/>
          <w:szCs w:val="22"/>
        </w:rPr>
      </w:pPr>
      <w:r w:rsidRPr="003346FA">
        <w:rPr>
          <w:sz w:val="22"/>
          <w:szCs w:val="22"/>
        </w:rPr>
        <w:t>Поняття і принципи організації конфіденційного документообігу.</w:t>
      </w:r>
    </w:p>
    <w:p w:rsidR="00D87E1E" w:rsidRPr="003346FA" w:rsidRDefault="00D87E1E" w:rsidP="002762E0">
      <w:pPr>
        <w:numPr>
          <w:ilvl w:val="0"/>
          <w:numId w:val="42"/>
        </w:numPr>
        <w:tabs>
          <w:tab w:val="clear" w:pos="720"/>
          <w:tab w:val="left" w:pos="709"/>
        </w:tabs>
        <w:ind w:left="709" w:hanging="425"/>
        <w:jc w:val="both"/>
        <w:rPr>
          <w:sz w:val="22"/>
          <w:szCs w:val="22"/>
        </w:rPr>
      </w:pPr>
      <w:r w:rsidRPr="003346FA">
        <w:rPr>
          <w:sz w:val="22"/>
          <w:szCs w:val="22"/>
        </w:rPr>
        <w:t>Дозвільна система доступу до конфіденційних документів.</w:t>
      </w:r>
    </w:p>
    <w:p w:rsidR="00D87E1E" w:rsidRPr="003346FA" w:rsidRDefault="00D87E1E" w:rsidP="002762E0">
      <w:pPr>
        <w:numPr>
          <w:ilvl w:val="0"/>
          <w:numId w:val="42"/>
        </w:numPr>
        <w:tabs>
          <w:tab w:val="clear" w:pos="720"/>
          <w:tab w:val="left" w:pos="709"/>
        </w:tabs>
        <w:ind w:left="709" w:hanging="425"/>
        <w:jc w:val="both"/>
        <w:rPr>
          <w:sz w:val="22"/>
          <w:szCs w:val="22"/>
        </w:rPr>
      </w:pPr>
      <w:r w:rsidRPr="003346FA">
        <w:rPr>
          <w:sz w:val="22"/>
          <w:szCs w:val="22"/>
        </w:rPr>
        <w:t>Специфіка відправлення конфіденційних документів.</w:t>
      </w:r>
    </w:p>
    <w:p w:rsidR="00D87E1E" w:rsidRPr="003346FA" w:rsidRDefault="00D87E1E" w:rsidP="002762E0">
      <w:pPr>
        <w:numPr>
          <w:ilvl w:val="0"/>
          <w:numId w:val="42"/>
        </w:numPr>
        <w:tabs>
          <w:tab w:val="clear" w:pos="720"/>
          <w:tab w:val="left" w:pos="709"/>
        </w:tabs>
        <w:ind w:left="709" w:hanging="425"/>
        <w:jc w:val="both"/>
        <w:rPr>
          <w:sz w:val="22"/>
          <w:szCs w:val="22"/>
        </w:rPr>
      </w:pPr>
      <w:r w:rsidRPr="003346FA">
        <w:rPr>
          <w:sz w:val="22"/>
          <w:szCs w:val="22"/>
        </w:rPr>
        <w:t>Проведення експертизи цінності конфіденційних документів.</w:t>
      </w:r>
    </w:p>
    <w:p w:rsidR="00D87E1E" w:rsidRPr="003346FA" w:rsidRDefault="00D87E1E" w:rsidP="002762E0">
      <w:pPr>
        <w:numPr>
          <w:ilvl w:val="0"/>
          <w:numId w:val="42"/>
        </w:numPr>
        <w:tabs>
          <w:tab w:val="clear" w:pos="720"/>
          <w:tab w:val="left" w:pos="709"/>
        </w:tabs>
        <w:ind w:left="709" w:hanging="425"/>
        <w:jc w:val="both"/>
        <w:rPr>
          <w:sz w:val="22"/>
          <w:szCs w:val="22"/>
        </w:rPr>
      </w:pPr>
      <w:r w:rsidRPr="003346FA">
        <w:rPr>
          <w:sz w:val="22"/>
          <w:szCs w:val="22"/>
        </w:rPr>
        <w:t>Порядок зберігання конфіденційних документів і користування ними.</w:t>
      </w:r>
    </w:p>
    <w:p w:rsidR="00D87E1E" w:rsidRPr="003346FA" w:rsidRDefault="00D87E1E" w:rsidP="002762E0">
      <w:pPr>
        <w:numPr>
          <w:ilvl w:val="0"/>
          <w:numId w:val="42"/>
        </w:numPr>
        <w:tabs>
          <w:tab w:val="clear" w:pos="720"/>
          <w:tab w:val="left" w:pos="709"/>
        </w:tabs>
        <w:ind w:left="709" w:hanging="425"/>
        <w:jc w:val="both"/>
        <w:rPr>
          <w:sz w:val="22"/>
          <w:szCs w:val="22"/>
        </w:rPr>
      </w:pPr>
      <w:r w:rsidRPr="003346FA">
        <w:rPr>
          <w:sz w:val="22"/>
          <w:szCs w:val="22"/>
        </w:rPr>
        <w:t xml:space="preserve"> Відбір та підготовка конфіденційних справ і документів для архівного зберігання.</w:t>
      </w:r>
    </w:p>
    <w:p w:rsidR="00D87E1E" w:rsidRPr="003346FA" w:rsidRDefault="00D87E1E" w:rsidP="002762E0">
      <w:pPr>
        <w:numPr>
          <w:ilvl w:val="0"/>
          <w:numId w:val="42"/>
        </w:numPr>
        <w:tabs>
          <w:tab w:val="clear" w:pos="720"/>
          <w:tab w:val="left" w:pos="709"/>
        </w:tabs>
        <w:ind w:left="709" w:hanging="425"/>
        <w:jc w:val="both"/>
        <w:rPr>
          <w:sz w:val="22"/>
          <w:szCs w:val="22"/>
        </w:rPr>
      </w:pPr>
      <w:r w:rsidRPr="003346FA">
        <w:rPr>
          <w:sz w:val="22"/>
          <w:szCs w:val="22"/>
        </w:rPr>
        <w:t>Відбір та підготовка конфіденційних справ і документів для знищення.</w:t>
      </w:r>
    </w:p>
    <w:p w:rsidR="00D87E1E" w:rsidRPr="003346FA" w:rsidRDefault="00D87E1E" w:rsidP="002762E0">
      <w:pPr>
        <w:numPr>
          <w:ilvl w:val="0"/>
          <w:numId w:val="42"/>
        </w:numPr>
        <w:tabs>
          <w:tab w:val="clear" w:pos="720"/>
          <w:tab w:val="left" w:pos="709"/>
        </w:tabs>
        <w:ind w:left="709" w:hanging="425"/>
        <w:jc w:val="both"/>
        <w:rPr>
          <w:sz w:val="22"/>
          <w:szCs w:val="22"/>
        </w:rPr>
      </w:pPr>
      <w:r w:rsidRPr="003346FA">
        <w:rPr>
          <w:sz w:val="22"/>
          <w:szCs w:val="22"/>
        </w:rPr>
        <w:t>Режим зберігання конфіденційних документів.</w:t>
      </w:r>
    </w:p>
    <w:p w:rsidR="00D87E1E" w:rsidRPr="003346FA" w:rsidRDefault="00D87E1E" w:rsidP="002762E0">
      <w:pPr>
        <w:numPr>
          <w:ilvl w:val="0"/>
          <w:numId w:val="42"/>
        </w:numPr>
        <w:tabs>
          <w:tab w:val="clear" w:pos="720"/>
          <w:tab w:val="left" w:pos="709"/>
        </w:tabs>
        <w:ind w:left="709" w:hanging="425"/>
        <w:jc w:val="both"/>
        <w:rPr>
          <w:sz w:val="22"/>
          <w:szCs w:val="22"/>
        </w:rPr>
      </w:pPr>
      <w:r w:rsidRPr="003346FA">
        <w:rPr>
          <w:sz w:val="22"/>
          <w:szCs w:val="22"/>
        </w:rPr>
        <w:t>Зберігання архівних документів з обмеженим доступом у державних архівних установах.</w:t>
      </w:r>
    </w:p>
    <w:p w:rsidR="00D87E1E" w:rsidRPr="003346FA" w:rsidRDefault="00D87E1E" w:rsidP="002762E0">
      <w:pPr>
        <w:numPr>
          <w:ilvl w:val="0"/>
          <w:numId w:val="42"/>
        </w:numPr>
        <w:tabs>
          <w:tab w:val="clear" w:pos="720"/>
          <w:tab w:val="left" w:pos="709"/>
        </w:tabs>
        <w:ind w:left="709" w:hanging="425"/>
        <w:jc w:val="both"/>
        <w:rPr>
          <w:sz w:val="22"/>
          <w:szCs w:val="22"/>
        </w:rPr>
      </w:pPr>
      <w:r w:rsidRPr="003346FA">
        <w:rPr>
          <w:sz w:val="22"/>
          <w:szCs w:val="22"/>
        </w:rPr>
        <w:t>Специфіка розмноження і розсилання конфіденційних документів.</w:t>
      </w:r>
    </w:p>
    <w:p w:rsidR="00D87E1E" w:rsidRPr="003346FA" w:rsidRDefault="00D87E1E" w:rsidP="002762E0">
      <w:pPr>
        <w:numPr>
          <w:ilvl w:val="0"/>
          <w:numId w:val="42"/>
        </w:numPr>
        <w:tabs>
          <w:tab w:val="clear" w:pos="720"/>
          <w:tab w:val="left" w:pos="709"/>
        </w:tabs>
        <w:ind w:left="709" w:hanging="425"/>
        <w:jc w:val="both"/>
        <w:rPr>
          <w:sz w:val="22"/>
          <w:szCs w:val="22"/>
        </w:rPr>
      </w:pPr>
      <w:r w:rsidRPr="003346FA">
        <w:rPr>
          <w:sz w:val="22"/>
          <w:szCs w:val="22"/>
        </w:rPr>
        <w:t>Державна статистична звітність з питань Державної таємниці.</w:t>
      </w:r>
    </w:p>
    <w:p w:rsidR="002567EA" w:rsidRDefault="00D87E1E" w:rsidP="002762E0">
      <w:pPr>
        <w:numPr>
          <w:ilvl w:val="0"/>
          <w:numId w:val="42"/>
        </w:numPr>
        <w:tabs>
          <w:tab w:val="clear" w:pos="720"/>
          <w:tab w:val="left" w:pos="709"/>
        </w:tabs>
        <w:ind w:left="709" w:hanging="425"/>
        <w:jc w:val="both"/>
        <w:rPr>
          <w:sz w:val="22"/>
          <w:szCs w:val="22"/>
        </w:rPr>
      </w:pPr>
      <w:r w:rsidRPr="003346FA">
        <w:rPr>
          <w:sz w:val="22"/>
          <w:szCs w:val="22"/>
        </w:rPr>
        <w:t>Специфіка електронного документообігу в конфіденційному діловодстві.</w:t>
      </w:r>
      <w:r w:rsidR="002567EA">
        <w:rPr>
          <w:sz w:val="22"/>
          <w:szCs w:val="22"/>
        </w:rPr>
        <w:t xml:space="preserve"> </w:t>
      </w:r>
    </w:p>
    <w:p w:rsidR="00D87E1E" w:rsidRPr="003346FA" w:rsidRDefault="00227851" w:rsidP="002809B0">
      <w:pPr>
        <w:numPr>
          <w:ilvl w:val="0"/>
          <w:numId w:val="42"/>
        </w:numPr>
        <w:tabs>
          <w:tab w:val="clear" w:pos="720"/>
        </w:tabs>
        <w:ind w:left="284" w:right="-8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Місце та специфіка</w:t>
      </w:r>
      <w:r w:rsidR="00D87E1E" w:rsidRPr="003346FA">
        <w:rPr>
          <w:sz w:val="22"/>
          <w:szCs w:val="22"/>
        </w:rPr>
        <w:t xml:space="preserve"> конфіденційного діловодства в загальному діловодстві.</w:t>
      </w:r>
    </w:p>
    <w:p w:rsidR="00D87E1E" w:rsidRPr="003346FA" w:rsidRDefault="00D87E1E" w:rsidP="002809B0">
      <w:pPr>
        <w:numPr>
          <w:ilvl w:val="0"/>
          <w:numId w:val="44"/>
        </w:numPr>
        <w:tabs>
          <w:tab w:val="clear" w:pos="720"/>
        </w:tabs>
        <w:ind w:left="284" w:right="-86" w:hanging="426"/>
        <w:jc w:val="both"/>
        <w:rPr>
          <w:sz w:val="22"/>
          <w:szCs w:val="22"/>
        </w:rPr>
      </w:pPr>
      <w:r w:rsidRPr="003346FA">
        <w:rPr>
          <w:sz w:val="22"/>
          <w:szCs w:val="22"/>
        </w:rPr>
        <w:t>Аналіз видів конфіденційної інформації.</w:t>
      </w:r>
    </w:p>
    <w:p w:rsidR="00D87E1E" w:rsidRPr="003346FA" w:rsidRDefault="00D87E1E" w:rsidP="002809B0">
      <w:pPr>
        <w:numPr>
          <w:ilvl w:val="0"/>
          <w:numId w:val="44"/>
        </w:numPr>
        <w:tabs>
          <w:tab w:val="clear" w:pos="720"/>
        </w:tabs>
        <w:ind w:left="284" w:right="-86" w:hanging="426"/>
        <w:jc w:val="both"/>
        <w:rPr>
          <w:sz w:val="22"/>
          <w:szCs w:val="22"/>
        </w:rPr>
      </w:pPr>
      <w:r w:rsidRPr="003346FA">
        <w:rPr>
          <w:sz w:val="22"/>
          <w:szCs w:val="22"/>
        </w:rPr>
        <w:t>Організаційно-правові засади роботи з конфіденційними документами.</w:t>
      </w:r>
    </w:p>
    <w:p w:rsidR="00D87E1E" w:rsidRPr="003346FA" w:rsidRDefault="00D87E1E" w:rsidP="002809B0">
      <w:pPr>
        <w:numPr>
          <w:ilvl w:val="0"/>
          <w:numId w:val="44"/>
        </w:numPr>
        <w:tabs>
          <w:tab w:val="clear" w:pos="720"/>
        </w:tabs>
        <w:ind w:left="284" w:right="-86" w:hanging="426"/>
        <w:jc w:val="both"/>
        <w:rPr>
          <w:sz w:val="22"/>
          <w:szCs w:val="22"/>
        </w:rPr>
      </w:pPr>
      <w:r w:rsidRPr="003346FA">
        <w:rPr>
          <w:sz w:val="22"/>
          <w:szCs w:val="22"/>
        </w:rPr>
        <w:t>Конфіденційне діловодство як важлива складова системи захисту конфіденційної інформації, що є власністю юридичних осіб.</w:t>
      </w:r>
    </w:p>
    <w:p w:rsidR="00D87E1E" w:rsidRPr="003346FA" w:rsidRDefault="00D87E1E" w:rsidP="002809B0">
      <w:pPr>
        <w:numPr>
          <w:ilvl w:val="0"/>
          <w:numId w:val="44"/>
        </w:numPr>
        <w:tabs>
          <w:tab w:val="clear" w:pos="720"/>
        </w:tabs>
        <w:ind w:left="284" w:right="-86" w:hanging="426"/>
        <w:jc w:val="both"/>
        <w:rPr>
          <w:sz w:val="22"/>
          <w:szCs w:val="22"/>
        </w:rPr>
      </w:pPr>
      <w:r w:rsidRPr="003346FA">
        <w:rPr>
          <w:sz w:val="22"/>
          <w:szCs w:val="22"/>
        </w:rPr>
        <w:t>Гриф «Для службового користування»: специфіка використання у конфіденційному діловодстві.</w:t>
      </w:r>
    </w:p>
    <w:p w:rsidR="00D87E1E" w:rsidRPr="003346FA" w:rsidRDefault="00D87E1E" w:rsidP="002809B0">
      <w:pPr>
        <w:numPr>
          <w:ilvl w:val="0"/>
          <w:numId w:val="44"/>
        </w:numPr>
        <w:tabs>
          <w:tab w:val="clear" w:pos="720"/>
        </w:tabs>
        <w:ind w:left="284" w:right="-86" w:hanging="426"/>
        <w:jc w:val="both"/>
        <w:rPr>
          <w:sz w:val="22"/>
          <w:szCs w:val="22"/>
        </w:rPr>
      </w:pPr>
      <w:r w:rsidRPr="003346FA">
        <w:rPr>
          <w:sz w:val="22"/>
          <w:szCs w:val="22"/>
        </w:rPr>
        <w:t>Значення конфіденційного діловодства для забезпечення ефективності та вдосконалення управлінської діяльності в бізнесі.</w:t>
      </w:r>
    </w:p>
    <w:p w:rsidR="00D87E1E" w:rsidRPr="003346FA" w:rsidRDefault="00D87E1E" w:rsidP="002809B0">
      <w:pPr>
        <w:numPr>
          <w:ilvl w:val="0"/>
          <w:numId w:val="44"/>
        </w:numPr>
        <w:tabs>
          <w:tab w:val="clear" w:pos="720"/>
        </w:tabs>
        <w:ind w:left="284" w:right="-86" w:hanging="426"/>
        <w:jc w:val="both"/>
        <w:rPr>
          <w:sz w:val="22"/>
          <w:szCs w:val="22"/>
        </w:rPr>
      </w:pPr>
      <w:r w:rsidRPr="003346FA">
        <w:rPr>
          <w:sz w:val="22"/>
          <w:szCs w:val="22"/>
        </w:rPr>
        <w:t>Національна система конфіденційного зв’язку: правові засади та функціонування.</w:t>
      </w:r>
    </w:p>
    <w:p w:rsidR="00D87E1E" w:rsidRPr="003346FA" w:rsidRDefault="00D87E1E" w:rsidP="002809B0">
      <w:pPr>
        <w:numPr>
          <w:ilvl w:val="0"/>
          <w:numId w:val="44"/>
        </w:numPr>
        <w:tabs>
          <w:tab w:val="clear" w:pos="720"/>
        </w:tabs>
        <w:ind w:left="284" w:right="-86" w:hanging="426"/>
        <w:jc w:val="both"/>
        <w:rPr>
          <w:sz w:val="22"/>
          <w:szCs w:val="22"/>
        </w:rPr>
      </w:pPr>
      <w:r w:rsidRPr="003346FA">
        <w:rPr>
          <w:sz w:val="22"/>
          <w:szCs w:val="22"/>
        </w:rPr>
        <w:t>Організаційні та технологічні аспекти розмежування доступу в інформаційні системи захищеного електронного документообігу.</w:t>
      </w:r>
    </w:p>
    <w:p w:rsidR="00E97F24" w:rsidRDefault="00E97F24" w:rsidP="002809B0">
      <w:pPr>
        <w:pStyle w:val="a3"/>
        <w:ind w:left="284" w:right="-86" w:hanging="426"/>
        <w:rPr>
          <w:b/>
          <w:bCs/>
          <w:sz w:val="24"/>
          <w:szCs w:val="24"/>
        </w:rPr>
      </w:pPr>
    </w:p>
    <w:p w:rsidR="00B435B2" w:rsidRDefault="00B435B2" w:rsidP="002809B0">
      <w:pPr>
        <w:pStyle w:val="a3"/>
        <w:ind w:left="284" w:right="-86" w:hanging="426"/>
        <w:rPr>
          <w:b/>
          <w:bCs/>
          <w:caps/>
          <w:sz w:val="24"/>
          <w:szCs w:val="24"/>
        </w:rPr>
      </w:pPr>
      <w:r>
        <w:rPr>
          <w:b/>
          <w:bCs/>
          <w:sz w:val="24"/>
          <w:szCs w:val="24"/>
        </w:rPr>
        <w:t>Список</w:t>
      </w:r>
      <w:r>
        <w:rPr>
          <w:b/>
          <w:bCs/>
          <w:cap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рекомендованої літератури</w:t>
      </w:r>
    </w:p>
    <w:p w:rsidR="00B435B2" w:rsidRDefault="00B435B2" w:rsidP="002809B0">
      <w:pPr>
        <w:pStyle w:val="a4"/>
        <w:ind w:left="284" w:right="-86" w:hanging="426"/>
        <w:jc w:val="center"/>
        <w:rPr>
          <w:sz w:val="22"/>
          <w:szCs w:val="22"/>
        </w:rPr>
      </w:pPr>
    </w:p>
    <w:p w:rsidR="00B435B2" w:rsidRDefault="00B435B2" w:rsidP="002809B0">
      <w:pPr>
        <w:pStyle w:val="a4"/>
        <w:ind w:left="284" w:right="-86" w:hanging="426"/>
        <w:jc w:val="center"/>
        <w:rPr>
          <w:sz w:val="22"/>
          <w:szCs w:val="22"/>
        </w:rPr>
      </w:pPr>
      <w:r>
        <w:rPr>
          <w:sz w:val="22"/>
          <w:szCs w:val="22"/>
        </w:rPr>
        <w:t>Основний</w:t>
      </w:r>
    </w:p>
    <w:p w:rsidR="00B435B2" w:rsidRDefault="00B435B2" w:rsidP="002809B0">
      <w:pPr>
        <w:ind w:left="284" w:right="-86" w:hanging="426"/>
        <w:jc w:val="both"/>
        <w:rPr>
          <w:sz w:val="22"/>
          <w:szCs w:val="22"/>
        </w:rPr>
      </w:pPr>
    </w:p>
    <w:p w:rsidR="00AF09C6" w:rsidRPr="002F5C1C" w:rsidRDefault="00AF09C6" w:rsidP="002809B0">
      <w:pPr>
        <w:numPr>
          <w:ilvl w:val="0"/>
          <w:numId w:val="41"/>
        </w:numPr>
        <w:tabs>
          <w:tab w:val="left" w:pos="-142"/>
        </w:tabs>
        <w:ind w:left="284" w:right="-86" w:hanging="426"/>
        <w:jc w:val="both"/>
        <w:rPr>
          <w:color w:val="000000"/>
          <w:sz w:val="22"/>
          <w:szCs w:val="22"/>
        </w:rPr>
      </w:pPr>
      <w:r w:rsidRPr="002F5C1C">
        <w:rPr>
          <w:color w:val="000000"/>
          <w:sz w:val="22"/>
          <w:szCs w:val="22"/>
        </w:rPr>
        <w:t>Конституція України</w:t>
      </w:r>
      <w:r w:rsidR="00DE507A">
        <w:rPr>
          <w:color w:val="000000"/>
          <w:sz w:val="22"/>
          <w:szCs w:val="22"/>
        </w:rPr>
        <w:t xml:space="preserve"> </w:t>
      </w:r>
      <w:r w:rsidR="00DE507A" w:rsidRPr="002F5C1C">
        <w:rPr>
          <w:rFonts w:eastAsia="Calibri"/>
          <w:sz w:val="22"/>
          <w:szCs w:val="22"/>
        </w:rPr>
        <w:t>[</w:t>
      </w:r>
      <w:r w:rsidR="00DE507A">
        <w:rPr>
          <w:rFonts w:eastAsia="Calibri"/>
          <w:sz w:val="22"/>
          <w:szCs w:val="22"/>
        </w:rPr>
        <w:t>Електронний ресурс</w:t>
      </w:r>
      <w:r w:rsidR="00DE507A" w:rsidRPr="002F5C1C">
        <w:rPr>
          <w:rFonts w:eastAsia="Calibri"/>
          <w:sz w:val="22"/>
          <w:szCs w:val="22"/>
        </w:rPr>
        <w:t>]</w:t>
      </w:r>
      <w:r w:rsidR="00DE507A">
        <w:rPr>
          <w:rFonts w:eastAsia="Calibri"/>
          <w:sz w:val="22"/>
          <w:szCs w:val="22"/>
        </w:rPr>
        <w:t xml:space="preserve"> </w:t>
      </w:r>
      <w:r w:rsidRPr="002F5C1C">
        <w:rPr>
          <w:color w:val="000000"/>
          <w:sz w:val="22"/>
          <w:szCs w:val="22"/>
        </w:rPr>
        <w:t xml:space="preserve">: Прийнята на п’ятій сесії </w:t>
      </w:r>
      <w:proofErr w:type="spellStart"/>
      <w:r w:rsidRPr="002F5C1C">
        <w:rPr>
          <w:color w:val="000000"/>
          <w:sz w:val="22"/>
          <w:szCs w:val="22"/>
        </w:rPr>
        <w:t>Верхов</w:t>
      </w:r>
      <w:proofErr w:type="spellEnd"/>
      <w:r w:rsidRPr="002F5C1C">
        <w:rPr>
          <w:color w:val="000000"/>
          <w:sz w:val="22"/>
          <w:szCs w:val="22"/>
        </w:rPr>
        <w:t>. Ради України 28 черв</w:t>
      </w:r>
      <w:r w:rsidR="00E071FA" w:rsidRPr="002F5C1C">
        <w:rPr>
          <w:color w:val="000000"/>
          <w:sz w:val="22"/>
          <w:szCs w:val="22"/>
        </w:rPr>
        <w:t>ня</w:t>
      </w:r>
      <w:r w:rsidRPr="002F5C1C">
        <w:rPr>
          <w:color w:val="000000"/>
          <w:sz w:val="22"/>
          <w:szCs w:val="22"/>
        </w:rPr>
        <w:t xml:space="preserve">. 1996 р. / </w:t>
      </w:r>
      <w:proofErr w:type="spellStart"/>
      <w:r w:rsidRPr="002F5C1C">
        <w:rPr>
          <w:color w:val="000000"/>
          <w:sz w:val="22"/>
          <w:szCs w:val="22"/>
        </w:rPr>
        <w:t>Верхов</w:t>
      </w:r>
      <w:proofErr w:type="spellEnd"/>
      <w:r w:rsidRPr="002F5C1C">
        <w:rPr>
          <w:color w:val="000000"/>
          <w:sz w:val="22"/>
          <w:szCs w:val="22"/>
        </w:rPr>
        <w:t xml:space="preserve">. Рада України. – Офіц. вид. – К. : </w:t>
      </w:r>
      <w:proofErr w:type="spellStart"/>
      <w:r w:rsidR="00E071FA" w:rsidRPr="002F5C1C">
        <w:rPr>
          <w:color w:val="000000"/>
          <w:sz w:val="22"/>
          <w:szCs w:val="22"/>
        </w:rPr>
        <w:t>Алерта</w:t>
      </w:r>
      <w:proofErr w:type="spellEnd"/>
      <w:r w:rsidRPr="002F5C1C">
        <w:rPr>
          <w:color w:val="000000"/>
          <w:sz w:val="22"/>
          <w:szCs w:val="22"/>
        </w:rPr>
        <w:t>, 20</w:t>
      </w:r>
      <w:r w:rsidR="00E071FA" w:rsidRPr="002F5C1C">
        <w:rPr>
          <w:color w:val="000000"/>
          <w:sz w:val="22"/>
          <w:szCs w:val="22"/>
        </w:rPr>
        <w:t>13</w:t>
      </w:r>
      <w:r w:rsidRPr="002F5C1C">
        <w:rPr>
          <w:color w:val="000000"/>
          <w:sz w:val="22"/>
          <w:szCs w:val="22"/>
        </w:rPr>
        <w:t xml:space="preserve">. – </w:t>
      </w:r>
      <w:r w:rsidR="00E071FA" w:rsidRPr="002F5C1C">
        <w:rPr>
          <w:color w:val="000000"/>
          <w:sz w:val="22"/>
          <w:szCs w:val="22"/>
        </w:rPr>
        <w:t>30</w:t>
      </w:r>
      <w:r w:rsidRPr="002F5C1C">
        <w:rPr>
          <w:color w:val="000000"/>
          <w:sz w:val="22"/>
          <w:szCs w:val="22"/>
        </w:rPr>
        <w:t xml:space="preserve"> с.</w:t>
      </w:r>
      <w:r w:rsidR="002762E0">
        <w:rPr>
          <w:color w:val="000000"/>
          <w:sz w:val="22"/>
          <w:szCs w:val="22"/>
        </w:rPr>
        <w:t xml:space="preserve"> – </w:t>
      </w:r>
      <w:r w:rsidR="005F659E" w:rsidRPr="002F5C1C">
        <w:rPr>
          <w:color w:val="000000"/>
          <w:sz w:val="22"/>
          <w:szCs w:val="22"/>
        </w:rPr>
        <w:t>П</w:t>
      </w:r>
      <w:r w:rsidR="002F5C1C" w:rsidRPr="002F5C1C">
        <w:rPr>
          <w:color w:val="000000"/>
          <w:sz w:val="22"/>
          <w:szCs w:val="22"/>
        </w:rPr>
        <w:t xml:space="preserve">оточна редакція </w:t>
      </w:r>
      <w:r w:rsidR="00E071FA" w:rsidRPr="002F5C1C">
        <w:rPr>
          <w:color w:val="000000"/>
          <w:sz w:val="22"/>
          <w:szCs w:val="22"/>
        </w:rPr>
        <w:t>Тлумачення від 15 травня 2014 р.</w:t>
      </w:r>
      <w:r w:rsidR="00B74752">
        <w:rPr>
          <w:rFonts w:eastAsia="Calibri"/>
          <w:sz w:val="22"/>
          <w:szCs w:val="22"/>
        </w:rPr>
        <w:t xml:space="preserve">. – </w:t>
      </w:r>
      <w:r w:rsidR="008D1E86">
        <w:rPr>
          <w:rFonts w:eastAsia="Calibri"/>
          <w:sz w:val="22"/>
          <w:szCs w:val="22"/>
        </w:rPr>
        <w:t xml:space="preserve">Режим доступу </w:t>
      </w:r>
      <w:r w:rsidR="00B74752">
        <w:rPr>
          <w:color w:val="000000"/>
          <w:sz w:val="22"/>
          <w:szCs w:val="22"/>
        </w:rPr>
        <w:t>:</w:t>
      </w:r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  <w:lang w:val="en-US"/>
        </w:rPr>
        <w:t>zakon</w:t>
      </w:r>
      <w:proofErr w:type="spellEnd"/>
      <w:r w:rsidRPr="002F5C1C">
        <w:rPr>
          <w:color w:val="000000"/>
          <w:sz w:val="22"/>
          <w:szCs w:val="22"/>
        </w:rPr>
        <w:t>.</w:t>
      </w:r>
      <w:proofErr w:type="spellStart"/>
      <w:r w:rsidRPr="002F5C1C">
        <w:rPr>
          <w:color w:val="000000"/>
          <w:sz w:val="22"/>
          <w:szCs w:val="22"/>
          <w:lang w:val="en-US"/>
        </w:rPr>
        <w:t>rada</w:t>
      </w:r>
      <w:proofErr w:type="spellEnd"/>
      <w:r w:rsidRPr="002F5C1C">
        <w:rPr>
          <w:color w:val="000000"/>
          <w:sz w:val="22"/>
          <w:szCs w:val="22"/>
        </w:rPr>
        <w:t>.</w:t>
      </w:r>
      <w:proofErr w:type="spellStart"/>
      <w:r w:rsidRPr="002F5C1C">
        <w:rPr>
          <w:color w:val="000000"/>
          <w:sz w:val="22"/>
          <w:szCs w:val="22"/>
          <w:lang w:val="en-US"/>
        </w:rPr>
        <w:t>gov</w:t>
      </w:r>
      <w:proofErr w:type="spellEnd"/>
      <w:r w:rsidRPr="002F5C1C">
        <w:rPr>
          <w:color w:val="000000"/>
          <w:sz w:val="22"/>
          <w:szCs w:val="22"/>
        </w:rPr>
        <w:t>.</w:t>
      </w:r>
      <w:proofErr w:type="spellStart"/>
      <w:r w:rsidRPr="002F5C1C">
        <w:rPr>
          <w:color w:val="000000"/>
          <w:sz w:val="22"/>
          <w:szCs w:val="22"/>
          <w:lang w:val="en-US"/>
        </w:rPr>
        <w:t>ua</w:t>
      </w:r>
      <w:proofErr w:type="spellEnd"/>
      <w:r w:rsidR="008D1E86">
        <w:rPr>
          <w:color w:val="000000"/>
          <w:sz w:val="22"/>
          <w:szCs w:val="22"/>
        </w:rPr>
        <w:t xml:space="preserve">. – Заголовок з екрана. </w:t>
      </w:r>
    </w:p>
    <w:p w:rsidR="008D1E86" w:rsidRPr="002F5C1C" w:rsidRDefault="00C30378" w:rsidP="002809B0">
      <w:pPr>
        <w:numPr>
          <w:ilvl w:val="0"/>
          <w:numId w:val="41"/>
        </w:numPr>
        <w:tabs>
          <w:tab w:val="left" w:pos="-142"/>
        </w:tabs>
        <w:ind w:left="284" w:right="-86" w:hanging="426"/>
        <w:jc w:val="both"/>
        <w:rPr>
          <w:color w:val="000000"/>
          <w:sz w:val="22"/>
          <w:szCs w:val="22"/>
        </w:rPr>
      </w:pPr>
      <w:r w:rsidRPr="002F5C1C">
        <w:rPr>
          <w:color w:val="000000"/>
          <w:sz w:val="22"/>
          <w:szCs w:val="22"/>
        </w:rPr>
        <w:t>Кодекс законів про працю України</w:t>
      </w:r>
      <w:r w:rsidR="00D83120" w:rsidRPr="00D83120">
        <w:rPr>
          <w:color w:val="000000"/>
          <w:sz w:val="22"/>
          <w:szCs w:val="22"/>
        </w:rPr>
        <w:t xml:space="preserve"> </w:t>
      </w:r>
      <w:r w:rsidR="00435D9F" w:rsidRPr="002F5C1C">
        <w:rPr>
          <w:rFonts w:eastAsia="Calibri"/>
          <w:sz w:val="22"/>
          <w:szCs w:val="22"/>
        </w:rPr>
        <w:t>[</w:t>
      </w:r>
      <w:r w:rsidR="00435D9F">
        <w:rPr>
          <w:rFonts w:eastAsia="Calibri"/>
          <w:sz w:val="22"/>
          <w:szCs w:val="22"/>
        </w:rPr>
        <w:t>Електронний ресурс</w:t>
      </w:r>
      <w:r w:rsidR="00435D9F" w:rsidRPr="002F5C1C">
        <w:rPr>
          <w:rFonts w:eastAsia="Calibri"/>
          <w:sz w:val="22"/>
          <w:szCs w:val="22"/>
        </w:rPr>
        <w:t>]</w:t>
      </w:r>
      <w:r w:rsidR="00435D9F" w:rsidRPr="00435D9F">
        <w:rPr>
          <w:rFonts w:eastAsia="Calibri"/>
          <w:sz w:val="22"/>
          <w:szCs w:val="22"/>
        </w:rPr>
        <w:t xml:space="preserve"> </w:t>
      </w:r>
      <w:r w:rsidRPr="002F5C1C">
        <w:rPr>
          <w:color w:val="000000"/>
          <w:sz w:val="22"/>
          <w:szCs w:val="22"/>
        </w:rPr>
        <w:t>: Закон від 10 гр</w:t>
      </w:r>
      <w:r w:rsidR="002809B0">
        <w:rPr>
          <w:color w:val="000000"/>
          <w:sz w:val="22"/>
          <w:szCs w:val="22"/>
        </w:rPr>
        <w:t>удня 1971 </w:t>
      </w:r>
      <w:r w:rsidR="00B74752">
        <w:rPr>
          <w:color w:val="000000"/>
          <w:sz w:val="22"/>
          <w:szCs w:val="22"/>
        </w:rPr>
        <w:t>р.</w:t>
      </w:r>
      <w:r w:rsidR="00435D9F">
        <w:rPr>
          <w:color w:val="000000"/>
          <w:sz w:val="22"/>
          <w:szCs w:val="22"/>
        </w:rPr>
        <w:t xml:space="preserve"> № 332</w:t>
      </w:r>
      <w:r w:rsidR="00D83120" w:rsidRPr="00D83120">
        <w:rPr>
          <w:color w:val="000000"/>
          <w:sz w:val="22"/>
          <w:szCs w:val="22"/>
        </w:rPr>
        <w:t>-</w:t>
      </w:r>
      <w:r w:rsidRPr="002F5C1C">
        <w:rPr>
          <w:color w:val="000000"/>
          <w:sz w:val="22"/>
          <w:szCs w:val="22"/>
        </w:rPr>
        <w:t>08. – Поточн</w:t>
      </w:r>
      <w:r w:rsidR="00227851">
        <w:rPr>
          <w:color w:val="000000"/>
          <w:sz w:val="22"/>
          <w:szCs w:val="22"/>
        </w:rPr>
        <w:t>а редакція від 8 лютого 2015 р. </w:t>
      </w:r>
      <w:r w:rsidRPr="002F5C1C">
        <w:rPr>
          <w:color w:val="000000"/>
          <w:sz w:val="22"/>
          <w:szCs w:val="22"/>
        </w:rPr>
        <w:t>– Ст. 147</w:t>
      </w:r>
      <w:r w:rsidR="00435D9F" w:rsidRPr="00435D9F">
        <w:rPr>
          <w:color w:val="000000"/>
          <w:sz w:val="22"/>
          <w:szCs w:val="22"/>
        </w:rPr>
        <w:noBreakHyphen/>
      </w:r>
      <w:r w:rsidRPr="002F5C1C">
        <w:rPr>
          <w:color w:val="000000"/>
          <w:sz w:val="22"/>
          <w:szCs w:val="22"/>
        </w:rPr>
        <w:t>151</w:t>
      </w:r>
      <w:r w:rsidR="008D1E86">
        <w:rPr>
          <w:rFonts w:eastAsia="Calibri"/>
          <w:sz w:val="22"/>
          <w:szCs w:val="22"/>
        </w:rPr>
        <w:t>.</w:t>
      </w:r>
      <w:r w:rsidR="008D1E86" w:rsidRPr="008D1E86">
        <w:rPr>
          <w:rFonts w:eastAsia="Calibri"/>
          <w:sz w:val="22"/>
          <w:szCs w:val="22"/>
        </w:rPr>
        <w:t xml:space="preserve"> </w:t>
      </w:r>
      <w:r w:rsidR="008D1E86">
        <w:rPr>
          <w:rFonts w:eastAsia="Calibri"/>
          <w:sz w:val="22"/>
          <w:szCs w:val="22"/>
        </w:rPr>
        <w:t>– Режим доступу</w:t>
      </w:r>
      <w:r w:rsidR="00B74752">
        <w:rPr>
          <w:color w:val="000000"/>
          <w:sz w:val="22"/>
          <w:szCs w:val="22"/>
        </w:rPr>
        <w:t xml:space="preserve"> :</w:t>
      </w:r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  <w:lang w:val="en-US"/>
        </w:rPr>
        <w:t>zakon</w:t>
      </w:r>
      <w:proofErr w:type="spellEnd"/>
      <w:r w:rsidRPr="002F5C1C">
        <w:rPr>
          <w:color w:val="000000"/>
          <w:sz w:val="22"/>
          <w:szCs w:val="22"/>
        </w:rPr>
        <w:t>.</w:t>
      </w:r>
      <w:proofErr w:type="spellStart"/>
      <w:r w:rsidRPr="002F5C1C">
        <w:rPr>
          <w:color w:val="000000"/>
          <w:sz w:val="22"/>
          <w:szCs w:val="22"/>
          <w:lang w:val="en-US"/>
        </w:rPr>
        <w:t>rada</w:t>
      </w:r>
      <w:proofErr w:type="spellEnd"/>
      <w:r w:rsidRPr="002F5C1C">
        <w:rPr>
          <w:color w:val="000000"/>
          <w:sz w:val="22"/>
          <w:szCs w:val="22"/>
        </w:rPr>
        <w:t>.</w:t>
      </w:r>
      <w:proofErr w:type="spellStart"/>
      <w:r w:rsidRPr="002F5C1C">
        <w:rPr>
          <w:color w:val="000000"/>
          <w:sz w:val="22"/>
          <w:szCs w:val="22"/>
          <w:lang w:val="en-US"/>
        </w:rPr>
        <w:t>gov</w:t>
      </w:r>
      <w:proofErr w:type="spellEnd"/>
      <w:r w:rsidRPr="002F5C1C">
        <w:rPr>
          <w:color w:val="000000"/>
          <w:sz w:val="22"/>
          <w:szCs w:val="22"/>
        </w:rPr>
        <w:t>.</w:t>
      </w:r>
      <w:proofErr w:type="spellStart"/>
      <w:r w:rsidRPr="002F5C1C">
        <w:rPr>
          <w:color w:val="000000"/>
          <w:sz w:val="22"/>
          <w:szCs w:val="22"/>
          <w:lang w:val="en-US"/>
        </w:rPr>
        <w:t>ua</w:t>
      </w:r>
      <w:proofErr w:type="spellEnd"/>
      <w:r w:rsidR="008D1E86">
        <w:rPr>
          <w:color w:val="000000"/>
          <w:sz w:val="22"/>
          <w:szCs w:val="22"/>
        </w:rPr>
        <w:t xml:space="preserve">. – Заголовок з екрана. </w:t>
      </w:r>
    </w:p>
    <w:p w:rsidR="002F5C1C" w:rsidRPr="002F5C1C" w:rsidRDefault="00C30378" w:rsidP="002809B0">
      <w:pPr>
        <w:numPr>
          <w:ilvl w:val="0"/>
          <w:numId w:val="41"/>
        </w:numPr>
        <w:tabs>
          <w:tab w:val="left" w:pos="-142"/>
        </w:tabs>
        <w:ind w:left="284" w:right="-86" w:hanging="426"/>
        <w:jc w:val="both"/>
        <w:rPr>
          <w:color w:val="000000"/>
          <w:sz w:val="22"/>
          <w:szCs w:val="22"/>
        </w:rPr>
      </w:pPr>
      <w:r w:rsidRPr="002F5C1C">
        <w:rPr>
          <w:color w:val="000000"/>
          <w:sz w:val="22"/>
          <w:szCs w:val="22"/>
        </w:rPr>
        <w:t>Кримінальний кодекс України</w:t>
      </w:r>
      <w:r w:rsidR="00435D9F" w:rsidRPr="00435D9F">
        <w:rPr>
          <w:color w:val="000000"/>
          <w:sz w:val="22"/>
          <w:szCs w:val="22"/>
        </w:rPr>
        <w:t xml:space="preserve"> </w:t>
      </w:r>
      <w:r w:rsidR="00435D9F" w:rsidRPr="002F5C1C">
        <w:rPr>
          <w:rFonts w:eastAsia="Calibri"/>
          <w:sz w:val="22"/>
          <w:szCs w:val="22"/>
        </w:rPr>
        <w:t>[</w:t>
      </w:r>
      <w:r w:rsidR="00435D9F">
        <w:rPr>
          <w:rFonts w:eastAsia="Calibri"/>
          <w:sz w:val="22"/>
          <w:szCs w:val="22"/>
        </w:rPr>
        <w:t>Електронний ресурс</w:t>
      </w:r>
      <w:r w:rsidR="00435D9F" w:rsidRPr="002F5C1C">
        <w:rPr>
          <w:rFonts w:eastAsia="Calibri"/>
          <w:sz w:val="22"/>
          <w:szCs w:val="22"/>
        </w:rPr>
        <w:t>]</w:t>
      </w:r>
      <w:r w:rsidR="00435D9F" w:rsidRPr="00435D9F">
        <w:rPr>
          <w:rFonts w:eastAsia="Calibri"/>
          <w:sz w:val="22"/>
          <w:szCs w:val="22"/>
        </w:rPr>
        <w:t xml:space="preserve"> </w:t>
      </w:r>
      <w:r w:rsidRPr="002F5C1C">
        <w:rPr>
          <w:color w:val="000000"/>
          <w:sz w:val="22"/>
          <w:szCs w:val="22"/>
        </w:rPr>
        <w:t>: Закон Україн</w:t>
      </w:r>
      <w:r w:rsidR="00435D9F">
        <w:rPr>
          <w:color w:val="000000"/>
          <w:sz w:val="22"/>
          <w:szCs w:val="22"/>
        </w:rPr>
        <w:t>и від 5 квітня 2011 р. – № 2341</w:t>
      </w:r>
      <w:r w:rsidR="00D83120" w:rsidRPr="00D83120">
        <w:rPr>
          <w:color w:val="000000"/>
          <w:sz w:val="22"/>
          <w:szCs w:val="22"/>
        </w:rPr>
        <w:t>-</w:t>
      </w:r>
      <w:r w:rsidRPr="002F5C1C">
        <w:rPr>
          <w:color w:val="000000"/>
          <w:sz w:val="22"/>
          <w:szCs w:val="22"/>
        </w:rPr>
        <w:t>14. – Поточна редакці</w:t>
      </w:r>
      <w:r w:rsidR="002762E0">
        <w:rPr>
          <w:color w:val="000000"/>
          <w:sz w:val="22"/>
          <w:szCs w:val="22"/>
        </w:rPr>
        <w:t>я від 8 лютого 2015 </w:t>
      </w:r>
      <w:r w:rsidR="00435D9F">
        <w:rPr>
          <w:color w:val="000000"/>
          <w:sz w:val="22"/>
          <w:szCs w:val="22"/>
        </w:rPr>
        <w:t>р. – Ст. 52</w:t>
      </w:r>
      <w:r w:rsidR="00435D9F" w:rsidRPr="00435D9F">
        <w:rPr>
          <w:color w:val="000000"/>
          <w:sz w:val="22"/>
          <w:szCs w:val="22"/>
        </w:rPr>
        <w:noBreakHyphen/>
      </w:r>
      <w:r w:rsidR="00D83120">
        <w:rPr>
          <w:color w:val="000000"/>
          <w:sz w:val="22"/>
          <w:szCs w:val="22"/>
        </w:rPr>
        <w:t>53, 55</w:t>
      </w:r>
      <w:r w:rsidR="00D83120" w:rsidRPr="00D83120">
        <w:rPr>
          <w:color w:val="000000"/>
          <w:sz w:val="22"/>
          <w:szCs w:val="22"/>
        </w:rPr>
        <w:noBreakHyphen/>
      </w:r>
      <w:r w:rsidRPr="002F5C1C">
        <w:rPr>
          <w:color w:val="000000"/>
          <w:sz w:val="22"/>
          <w:szCs w:val="22"/>
        </w:rPr>
        <w:t>57, 60</w:t>
      </w:r>
      <w:r w:rsidR="00435D9F" w:rsidRPr="00435D9F">
        <w:rPr>
          <w:color w:val="000000"/>
          <w:sz w:val="22"/>
          <w:szCs w:val="22"/>
        </w:rPr>
        <w:noBreakHyphen/>
      </w:r>
      <w:r w:rsidRPr="002F5C1C">
        <w:rPr>
          <w:color w:val="000000"/>
          <w:sz w:val="22"/>
          <w:szCs w:val="22"/>
        </w:rPr>
        <w:t>61, 111</w:t>
      </w:r>
      <w:r w:rsidR="00435D9F">
        <w:rPr>
          <w:color w:val="000000"/>
          <w:sz w:val="22"/>
          <w:szCs w:val="22"/>
        </w:rPr>
        <w:t>, 361</w:t>
      </w:r>
      <w:r w:rsidR="00435D9F" w:rsidRPr="00435D9F">
        <w:rPr>
          <w:color w:val="000000"/>
          <w:sz w:val="22"/>
          <w:szCs w:val="22"/>
        </w:rPr>
        <w:noBreakHyphen/>
      </w:r>
      <w:r w:rsidR="002C1470" w:rsidRPr="002F5C1C">
        <w:rPr>
          <w:color w:val="000000"/>
          <w:sz w:val="22"/>
          <w:szCs w:val="22"/>
        </w:rPr>
        <w:t>2</w:t>
      </w:r>
      <w:r w:rsidR="00B553AB">
        <w:rPr>
          <w:rFonts w:eastAsia="Calibri"/>
          <w:sz w:val="22"/>
          <w:szCs w:val="22"/>
        </w:rPr>
        <w:t>. –  Режим доступу</w:t>
      </w:r>
      <w:r w:rsidR="00B74752">
        <w:rPr>
          <w:color w:val="000000"/>
          <w:sz w:val="22"/>
          <w:szCs w:val="22"/>
        </w:rPr>
        <w:t xml:space="preserve"> :</w:t>
      </w:r>
      <w:r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  <w:lang w:val="en-US"/>
        </w:rPr>
        <w:t>zakon</w:t>
      </w:r>
      <w:proofErr w:type="spellEnd"/>
      <w:r w:rsidRPr="002F5C1C">
        <w:rPr>
          <w:color w:val="000000"/>
          <w:sz w:val="22"/>
          <w:szCs w:val="22"/>
        </w:rPr>
        <w:t>.</w:t>
      </w:r>
      <w:proofErr w:type="spellStart"/>
      <w:r w:rsidRPr="002F5C1C">
        <w:rPr>
          <w:color w:val="000000"/>
          <w:sz w:val="22"/>
          <w:szCs w:val="22"/>
          <w:lang w:val="en-US"/>
        </w:rPr>
        <w:t>rada</w:t>
      </w:r>
      <w:proofErr w:type="spellEnd"/>
      <w:r w:rsidRPr="002F5C1C">
        <w:rPr>
          <w:color w:val="000000"/>
          <w:sz w:val="22"/>
          <w:szCs w:val="22"/>
        </w:rPr>
        <w:t>.</w:t>
      </w:r>
      <w:proofErr w:type="spellStart"/>
      <w:r w:rsidRPr="002F5C1C">
        <w:rPr>
          <w:color w:val="000000"/>
          <w:sz w:val="22"/>
          <w:szCs w:val="22"/>
          <w:lang w:val="en-US"/>
        </w:rPr>
        <w:t>gov</w:t>
      </w:r>
      <w:proofErr w:type="spellEnd"/>
      <w:r w:rsidRPr="002F5C1C">
        <w:rPr>
          <w:color w:val="000000"/>
          <w:sz w:val="22"/>
          <w:szCs w:val="22"/>
        </w:rPr>
        <w:t>.</w:t>
      </w:r>
      <w:proofErr w:type="spellStart"/>
      <w:r w:rsidRPr="002F5C1C">
        <w:rPr>
          <w:color w:val="000000"/>
          <w:sz w:val="22"/>
          <w:szCs w:val="22"/>
          <w:lang w:val="en-US"/>
        </w:rPr>
        <w:t>ua</w:t>
      </w:r>
      <w:proofErr w:type="spellEnd"/>
      <w:r w:rsidR="00B553AB">
        <w:rPr>
          <w:color w:val="000000"/>
          <w:sz w:val="22"/>
          <w:szCs w:val="22"/>
        </w:rPr>
        <w:t>.</w:t>
      </w:r>
      <w:r w:rsidR="00E07882">
        <w:rPr>
          <w:color w:val="000000"/>
          <w:sz w:val="22"/>
          <w:szCs w:val="22"/>
        </w:rPr>
        <w:t xml:space="preserve"> – </w:t>
      </w:r>
      <w:r w:rsidR="002809B0">
        <w:rPr>
          <w:color w:val="000000"/>
          <w:sz w:val="22"/>
          <w:szCs w:val="22"/>
        </w:rPr>
        <w:t>Заголовок з екрана.</w:t>
      </w:r>
    </w:p>
    <w:p w:rsidR="002762E0" w:rsidRDefault="00C30378" w:rsidP="002809B0">
      <w:pPr>
        <w:numPr>
          <w:ilvl w:val="0"/>
          <w:numId w:val="41"/>
        </w:numPr>
        <w:tabs>
          <w:tab w:val="left" w:pos="284"/>
        </w:tabs>
        <w:ind w:left="284" w:right="-86" w:hanging="426"/>
        <w:jc w:val="both"/>
        <w:rPr>
          <w:rFonts w:eastAsia="Calibri"/>
          <w:sz w:val="22"/>
          <w:szCs w:val="22"/>
        </w:rPr>
      </w:pPr>
      <w:r w:rsidRPr="002762E0">
        <w:rPr>
          <w:color w:val="000000"/>
          <w:sz w:val="22"/>
          <w:szCs w:val="22"/>
        </w:rPr>
        <w:t>Кодекс України про адмініс</w:t>
      </w:r>
      <w:r w:rsidR="002762E0" w:rsidRPr="002762E0">
        <w:rPr>
          <w:color w:val="000000"/>
          <w:sz w:val="22"/>
          <w:szCs w:val="22"/>
        </w:rPr>
        <w:t>тративні порушення</w:t>
      </w:r>
      <w:r w:rsidR="00435D9F" w:rsidRPr="00435D9F">
        <w:rPr>
          <w:color w:val="000000"/>
          <w:sz w:val="22"/>
          <w:szCs w:val="22"/>
          <w:lang w:val="ru-RU"/>
        </w:rPr>
        <w:t xml:space="preserve"> </w:t>
      </w:r>
      <w:r w:rsidR="00435D9F" w:rsidRPr="002762E0">
        <w:rPr>
          <w:rFonts w:eastAsia="Calibri"/>
          <w:sz w:val="22"/>
          <w:szCs w:val="22"/>
        </w:rPr>
        <w:t>[Електронний</w:t>
      </w:r>
      <w:r w:rsidR="00435D9F">
        <w:rPr>
          <w:rFonts w:eastAsia="Calibri"/>
          <w:sz w:val="22"/>
          <w:szCs w:val="22"/>
        </w:rPr>
        <w:t xml:space="preserve"> ресурс</w:t>
      </w:r>
      <w:r w:rsidR="00435D9F" w:rsidRPr="002762E0">
        <w:rPr>
          <w:rFonts w:eastAsia="Calibri"/>
          <w:sz w:val="22"/>
          <w:szCs w:val="22"/>
          <w:lang w:val="ru-RU"/>
        </w:rPr>
        <w:t>]</w:t>
      </w:r>
      <w:r w:rsidR="00435D9F" w:rsidRPr="00435D9F">
        <w:rPr>
          <w:rFonts w:eastAsia="Calibri"/>
          <w:sz w:val="22"/>
          <w:szCs w:val="22"/>
          <w:lang w:val="ru-RU"/>
        </w:rPr>
        <w:t xml:space="preserve"> </w:t>
      </w:r>
      <w:r w:rsidR="002762E0" w:rsidRPr="002762E0">
        <w:rPr>
          <w:color w:val="000000"/>
          <w:sz w:val="22"/>
          <w:szCs w:val="22"/>
        </w:rPr>
        <w:t>: Закон від 7 </w:t>
      </w:r>
      <w:r w:rsidR="00435D9F">
        <w:rPr>
          <w:color w:val="000000"/>
          <w:sz w:val="22"/>
          <w:szCs w:val="22"/>
        </w:rPr>
        <w:t>грудня 1984 р. – № 8073</w:t>
      </w:r>
      <w:r w:rsidR="00D83120" w:rsidRPr="00D83120">
        <w:rPr>
          <w:color w:val="000000"/>
          <w:sz w:val="22"/>
          <w:szCs w:val="22"/>
          <w:lang w:val="ru-RU"/>
        </w:rPr>
        <w:t>-</w:t>
      </w:r>
      <w:r w:rsidRPr="002762E0">
        <w:rPr>
          <w:color w:val="000000"/>
          <w:sz w:val="22"/>
          <w:szCs w:val="22"/>
        </w:rPr>
        <w:t>Х. – Поточна редакція від 8</w:t>
      </w:r>
      <w:r w:rsidR="002762E0" w:rsidRPr="002762E0">
        <w:rPr>
          <w:color w:val="000000"/>
          <w:sz w:val="22"/>
          <w:szCs w:val="22"/>
        </w:rPr>
        <w:t> </w:t>
      </w:r>
      <w:r w:rsidRPr="002762E0">
        <w:rPr>
          <w:color w:val="000000"/>
          <w:sz w:val="22"/>
          <w:szCs w:val="22"/>
        </w:rPr>
        <w:t xml:space="preserve">лютого </w:t>
      </w:r>
      <w:r w:rsidR="002762E0">
        <w:rPr>
          <w:color w:val="000000"/>
          <w:sz w:val="22"/>
          <w:szCs w:val="22"/>
        </w:rPr>
        <w:t>2015 р. – Ст. 9, 12, 14, 24, 31</w:t>
      </w:r>
      <w:r w:rsidR="002809B0">
        <w:rPr>
          <w:rFonts w:eastAsia="Calibri"/>
          <w:sz w:val="22"/>
          <w:szCs w:val="22"/>
          <w:lang w:val="ru-RU"/>
        </w:rPr>
        <w:t>. </w:t>
      </w:r>
      <w:r w:rsidR="002809B0">
        <w:rPr>
          <w:rFonts w:eastAsia="Calibri"/>
          <w:sz w:val="22"/>
          <w:szCs w:val="22"/>
          <w:lang w:val="ru-RU"/>
        </w:rPr>
        <w:noBreakHyphen/>
        <w:t xml:space="preserve"> Режим</w:t>
      </w:r>
    </w:p>
    <w:p w:rsidR="002F5C1C" w:rsidRPr="002762E0" w:rsidRDefault="00B553AB" w:rsidP="002809B0">
      <w:pPr>
        <w:tabs>
          <w:tab w:val="left" w:pos="284"/>
        </w:tabs>
        <w:ind w:left="284"/>
        <w:jc w:val="both"/>
        <w:rPr>
          <w:color w:val="000000"/>
          <w:sz w:val="22"/>
          <w:szCs w:val="22"/>
        </w:rPr>
      </w:pPr>
      <w:r w:rsidRPr="002762E0">
        <w:rPr>
          <w:rFonts w:eastAsia="Calibri"/>
          <w:sz w:val="22"/>
          <w:szCs w:val="22"/>
        </w:rPr>
        <w:t>доступу</w:t>
      </w:r>
      <w:r w:rsidR="00B74752">
        <w:rPr>
          <w:color w:val="000000"/>
          <w:sz w:val="22"/>
          <w:szCs w:val="22"/>
        </w:rPr>
        <w:t xml:space="preserve"> :</w:t>
      </w:r>
      <w:r w:rsidR="00C30378" w:rsidRPr="002762E0">
        <w:rPr>
          <w:color w:val="000000"/>
          <w:sz w:val="22"/>
          <w:szCs w:val="22"/>
        </w:rPr>
        <w:t xml:space="preserve"> </w:t>
      </w:r>
      <w:proofErr w:type="spellStart"/>
      <w:r w:rsidR="00C30378" w:rsidRPr="002762E0">
        <w:rPr>
          <w:color w:val="000000"/>
          <w:sz w:val="22"/>
          <w:szCs w:val="22"/>
          <w:lang w:val="en-US"/>
        </w:rPr>
        <w:t>zakon</w:t>
      </w:r>
      <w:proofErr w:type="spellEnd"/>
      <w:r w:rsidR="00C30378" w:rsidRPr="002762E0">
        <w:rPr>
          <w:color w:val="000000"/>
          <w:sz w:val="22"/>
          <w:szCs w:val="22"/>
        </w:rPr>
        <w:t>.</w:t>
      </w:r>
      <w:proofErr w:type="spellStart"/>
      <w:r w:rsidR="00C30378" w:rsidRPr="002762E0">
        <w:rPr>
          <w:color w:val="000000"/>
          <w:sz w:val="22"/>
          <w:szCs w:val="22"/>
          <w:lang w:val="en-US"/>
        </w:rPr>
        <w:t>rada</w:t>
      </w:r>
      <w:proofErr w:type="spellEnd"/>
      <w:r w:rsidR="00C30378" w:rsidRPr="002762E0">
        <w:rPr>
          <w:color w:val="000000"/>
          <w:sz w:val="22"/>
          <w:szCs w:val="22"/>
        </w:rPr>
        <w:t>.</w:t>
      </w:r>
      <w:proofErr w:type="spellStart"/>
      <w:r w:rsidR="00C30378" w:rsidRPr="002762E0">
        <w:rPr>
          <w:color w:val="000000"/>
          <w:sz w:val="22"/>
          <w:szCs w:val="22"/>
          <w:lang w:val="en-US"/>
        </w:rPr>
        <w:t>gov</w:t>
      </w:r>
      <w:proofErr w:type="spellEnd"/>
      <w:r w:rsidR="00C30378" w:rsidRPr="002762E0">
        <w:rPr>
          <w:color w:val="000000"/>
          <w:sz w:val="22"/>
          <w:szCs w:val="22"/>
        </w:rPr>
        <w:t>.</w:t>
      </w:r>
      <w:proofErr w:type="spellStart"/>
      <w:r w:rsidR="00C30378" w:rsidRPr="002762E0">
        <w:rPr>
          <w:color w:val="000000"/>
          <w:sz w:val="22"/>
          <w:szCs w:val="22"/>
          <w:lang w:val="en-US"/>
        </w:rPr>
        <w:t>ua</w:t>
      </w:r>
      <w:proofErr w:type="spellEnd"/>
      <w:r w:rsidR="002809B0">
        <w:rPr>
          <w:color w:val="000000"/>
          <w:sz w:val="22"/>
          <w:szCs w:val="22"/>
        </w:rPr>
        <w:t>. – Заголовок з екрана.</w:t>
      </w:r>
    </w:p>
    <w:p w:rsidR="002F5C1C" w:rsidRPr="002F5C1C" w:rsidRDefault="00E071FA" w:rsidP="002F5C1C">
      <w:pPr>
        <w:numPr>
          <w:ilvl w:val="0"/>
          <w:numId w:val="41"/>
        </w:numPr>
        <w:tabs>
          <w:tab w:val="left" w:pos="0"/>
        </w:tabs>
        <w:ind w:left="142" w:hanging="284"/>
        <w:jc w:val="both"/>
        <w:rPr>
          <w:color w:val="000000"/>
          <w:sz w:val="22"/>
          <w:szCs w:val="22"/>
        </w:rPr>
      </w:pPr>
      <w:r w:rsidRPr="002F5C1C">
        <w:rPr>
          <w:color w:val="000000"/>
          <w:sz w:val="22"/>
          <w:szCs w:val="22"/>
        </w:rPr>
        <w:lastRenderedPageBreak/>
        <w:t>Про доступ до публічної інформації</w:t>
      </w:r>
      <w:r w:rsidR="00435D9F" w:rsidRPr="00435D9F">
        <w:rPr>
          <w:color w:val="000000"/>
          <w:sz w:val="22"/>
          <w:szCs w:val="22"/>
          <w:lang w:val="ru-RU"/>
        </w:rPr>
        <w:t xml:space="preserve"> </w:t>
      </w:r>
      <w:r w:rsidR="00435D9F" w:rsidRPr="002F5C1C">
        <w:rPr>
          <w:rFonts w:eastAsia="Calibri"/>
          <w:sz w:val="22"/>
          <w:szCs w:val="22"/>
        </w:rPr>
        <w:t>[</w:t>
      </w:r>
      <w:r w:rsidR="00435D9F">
        <w:rPr>
          <w:rFonts w:eastAsia="Calibri"/>
          <w:sz w:val="22"/>
          <w:szCs w:val="22"/>
        </w:rPr>
        <w:t>Електронний ресурс</w:t>
      </w:r>
      <w:r w:rsidR="00435D9F" w:rsidRPr="002F5C1C">
        <w:rPr>
          <w:rFonts w:eastAsia="Calibri"/>
          <w:sz w:val="22"/>
          <w:szCs w:val="22"/>
        </w:rPr>
        <w:t>]</w:t>
      </w:r>
      <w:r w:rsidR="00435D9F" w:rsidRPr="00435D9F">
        <w:rPr>
          <w:rFonts w:eastAsia="Calibri"/>
          <w:sz w:val="22"/>
          <w:szCs w:val="22"/>
          <w:lang w:val="ru-RU"/>
        </w:rPr>
        <w:t xml:space="preserve"> </w:t>
      </w:r>
      <w:r w:rsidRPr="002F5C1C">
        <w:rPr>
          <w:color w:val="000000"/>
          <w:sz w:val="22"/>
          <w:szCs w:val="22"/>
        </w:rPr>
        <w:t>:</w:t>
      </w:r>
      <w:r w:rsidR="002809B0">
        <w:rPr>
          <w:color w:val="000000"/>
          <w:sz w:val="22"/>
          <w:szCs w:val="22"/>
        </w:rPr>
        <w:t xml:space="preserve"> Закон України від</w:t>
      </w:r>
      <w:r w:rsidR="00AF09C6" w:rsidRPr="002F5C1C">
        <w:rPr>
          <w:color w:val="000000"/>
          <w:sz w:val="22"/>
          <w:szCs w:val="22"/>
        </w:rPr>
        <w:t xml:space="preserve"> 13</w:t>
      </w:r>
      <w:r w:rsidR="002809B0">
        <w:rPr>
          <w:color w:val="000000"/>
          <w:sz w:val="22"/>
          <w:szCs w:val="22"/>
        </w:rPr>
        <w:t> </w:t>
      </w:r>
      <w:r w:rsidRPr="002F5C1C">
        <w:rPr>
          <w:color w:val="000000"/>
          <w:sz w:val="22"/>
          <w:szCs w:val="22"/>
        </w:rPr>
        <w:t xml:space="preserve">січня </w:t>
      </w:r>
      <w:r w:rsidR="00AF09C6" w:rsidRPr="002F5C1C">
        <w:rPr>
          <w:color w:val="000000"/>
          <w:sz w:val="22"/>
          <w:szCs w:val="22"/>
        </w:rPr>
        <w:t>2011</w:t>
      </w:r>
      <w:r w:rsidRPr="002F5C1C">
        <w:rPr>
          <w:color w:val="000000"/>
          <w:sz w:val="22"/>
          <w:szCs w:val="22"/>
        </w:rPr>
        <w:t xml:space="preserve"> р.</w:t>
      </w:r>
      <w:r w:rsidR="002809B0">
        <w:rPr>
          <w:rFonts w:eastAsia="Calibri"/>
          <w:sz w:val="22"/>
          <w:szCs w:val="22"/>
        </w:rPr>
        <w:t>. –</w:t>
      </w:r>
      <w:r w:rsidR="00B553AB">
        <w:rPr>
          <w:rFonts w:eastAsia="Calibri"/>
          <w:sz w:val="22"/>
          <w:szCs w:val="22"/>
        </w:rPr>
        <w:t xml:space="preserve"> Режим доступу</w:t>
      </w:r>
      <w:r w:rsidR="005F659E" w:rsidRPr="002F5C1C">
        <w:rPr>
          <w:rFonts w:eastAsia="Calibri"/>
          <w:sz w:val="22"/>
          <w:szCs w:val="22"/>
        </w:rPr>
        <w:t xml:space="preserve"> </w:t>
      </w:r>
      <w:r w:rsidR="00B74752">
        <w:rPr>
          <w:color w:val="000000"/>
          <w:sz w:val="22"/>
          <w:szCs w:val="22"/>
        </w:rPr>
        <w:t>:</w:t>
      </w:r>
      <w:r w:rsidR="00AF09C6" w:rsidRPr="002F5C1C">
        <w:rPr>
          <w:color w:val="000000"/>
          <w:sz w:val="22"/>
          <w:szCs w:val="22"/>
        </w:rPr>
        <w:t xml:space="preserve"> </w:t>
      </w:r>
      <w:proofErr w:type="spellStart"/>
      <w:r w:rsidR="00AF09C6" w:rsidRPr="002F5C1C">
        <w:rPr>
          <w:color w:val="000000"/>
          <w:sz w:val="22"/>
          <w:szCs w:val="22"/>
          <w:lang w:val="en-US"/>
        </w:rPr>
        <w:t>zakon</w:t>
      </w:r>
      <w:proofErr w:type="spellEnd"/>
      <w:r w:rsidR="00AF09C6" w:rsidRPr="002F5C1C">
        <w:rPr>
          <w:color w:val="000000"/>
          <w:sz w:val="22"/>
          <w:szCs w:val="22"/>
        </w:rPr>
        <w:t>.</w:t>
      </w:r>
      <w:proofErr w:type="spellStart"/>
      <w:r w:rsidR="00AF09C6" w:rsidRPr="002F5C1C">
        <w:rPr>
          <w:color w:val="000000"/>
          <w:sz w:val="22"/>
          <w:szCs w:val="22"/>
          <w:lang w:val="en-US"/>
        </w:rPr>
        <w:t>rada</w:t>
      </w:r>
      <w:proofErr w:type="spellEnd"/>
      <w:r w:rsidR="00AF09C6" w:rsidRPr="002F5C1C">
        <w:rPr>
          <w:color w:val="000000"/>
          <w:sz w:val="22"/>
          <w:szCs w:val="22"/>
        </w:rPr>
        <w:t>.</w:t>
      </w:r>
      <w:proofErr w:type="spellStart"/>
      <w:r w:rsidR="00AF09C6" w:rsidRPr="002F5C1C">
        <w:rPr>
          <w:color w:val="000000"/>
          <w:sz w:val="22"/>
          <w:szCs w:val="22"/>
          <w:lang w:val="en-US"/>
        </w:rPr>
        <w:t>gov</w:t>
      </w:r>
      <w:proofErr w:type="spellEnd"/>
      <w:r w:rsidR="00AF09C6" w:rsidRPr="002F5C1C">
        <w:rPr>
          <w:color w:val="000000"/>
          <w:sz w:val="22"/>
          <w:szCs w:val="22"/>
        </w:rPr>
        <w:t>.</w:t>
      </w:r>
      <w:proofErr w:type="spellStart"/>
      <w:r w:rsidR="00AF09C6" w:rsidRPr="002F5C1C">
        <w:rPr>
          <w:color w:val="000000"/>
          <w:sz w:val="22"/>
          <w:szCs w:val="22"/>
          <w:lang w:val="en-US"/>
        </w:rPr>
        <w:t>ua</w:t>
      </w:r>
      <w:proofErr w:type="spellEnd"/>
      <w:r w:rsidR="00E07882">
        <w:rPr>
          <w:color w:val="000000"/>
          <w:sz w:val="22"/>
          <w:szCs w:val="22"/>
        </w:rPr>
        <w:t>.</w:t>
      </w:r>
      <w:r w:rsidR="00E07882" w:rsidRPr="00E07882">
        <w:rPr>
          <w:color w:val="000000"/>
          <w:sz w:val="22"/>
          <w:szCs w:val="22"/>
        </w:rPr>
        <w:t xml:space="preserve"> </w:t>
      </w:r>
      <w:r w:rsidR="00E07882">
        <w:rPr>
          <w:color w:val="000000"/>
          <w:sz w:val="22"/>
          <w:szCs w:val="22"/>
        </w:rPr>
        <w:t>– Заголовок з екрана.</w:t>
      </w:r>
    </w:p>
    <w:p w:rsidR="002F5C1C" w:rsidRPr="002F5C1C" w:rsidRDefault="00332616" w:rsidP="002F5C1C">
      <w:pPr>
        <w:numPr>
          <w:ilvl w:val="0"/>
          <w:numId w:val="41"/>
        </w:numPr>
        <w:tabs>
          <w:tab w:val="left" w:pos="0"/>
        </w:tabs>
        <w:ind w:left="142" w:hanging="284"/>
        <w:jc w:val="both"/>
        <w:rPr>
          <w:color w:val="000000"/>
          <w:sz w:val="22"/>
          <w:szCs w:val="22"/>
        </w:rPr>
      </w:pPr>
      <w:r w:rsidRPr="002F5C1C">
        <w:rPr>
          <w:color w:val="000000"/>
          <w:sz w:val="22"/>
          <w:szCs w:val="22"/>
        </w:rPr>
        <w:t>Про захист інформації в автоматизованих системах</w:t>
      </w:r>
      <w:r w:rsidR="00435D9F" w:rsidRPr="00435D9F">
        <w:rPr>
          <w:color w:val="000000"/>
          <w:sz w:val="22"/>
          <w:szCs w:val="22"/>
          <w:lang w:val="ru-RU"/>
        </w:rPr>
        <w:t xml:space="preserve"> </w:t>
      </w:r>
      <w:r w:rsidR="00435D9F" w:rsidRPr="002F5C1C">
        <w:rPr>
          <w:rFonts w:eastAsia="Calibri"/>
          <w:sz w:val="22"/>
          <w:szCs w:val="22"/>
        </w:rPr>
        <w:t>[</w:t>
      </w:r>
      <w:r w:rsidR="00435D9F">
        <w:rPr>
          <w:rFonts w:eastAsia="Calibri"/>
          <w:sz w:val="22"/>
          <w:szCs w:val="22"/>
        </w:rPr>
        <w:t>Електронний ресурс</w:t>
      </w:r>
      <w:r w:rsidR="00435D9F" w:rsidRPr="002F5C1C">
        <w:rPr>
          <w:rFonts w:eastAsia="Calibri"/>
          <w:sz w:val="22"/>
          <w:szCs w:val="22"/>
        </w:rPr>
        <w:t>]</w:t>
      </w:r>
      <w:r w:rsidR="00435D9F" w:rsidRPr="00435D9F">
        <w:rPr>
          <w:rFonts w:eastAsia="Calibri"/>
          <w:sz w:val="22"/>
          <w:szCs w:val="22"/>
          <w:lang w:val="ru-RU"/>
        </w:rPr>
        <w:t xml:space="preserve"> </w:t>
      </w:r>
      <w:r w:rsidRPr="002F5C1C">
        <w:rPr>
          <w:color w:val="000000"/>
          <w:sz w:val="22"/>
          <w:szCs w:val="22"/>
        </w:rPr>
        <w:t xml:space="preserve">: </w:t>
      </w:r>
      <w:r w:rsidR="00AF09C6" w:rsidRPr="002F5C1C">
        <w:rPr>
          <w:color w:val="000000"/>
          <w:sz w:val="22"/>
          <w:szCs w:val="22"/>
        </w:rPr>
        <w:t>Закон України від 5</w:t>
      </w:r>
      <w:r w:rsidRPr="002F5C1C">
        <w:rPr>
          <w:color w:val="000000"/>
          <w:sz w:val="22"/>
          <w:szCs w:val="22"/>
        </w:rPr>
        <w:t xml:space="preserve"> липня </w:t>
      </w:r>
      <w:r w:rsidR="00AF09C6" w:rsidRPr="002F5C1C">
        <w:rPr>
          <w:color w:val="000000"/>
          <w:sz w:val="22"/>
          <w:szCs w:val="22"/>
        </w:rPr>
        <w:t>1994</w:t>
      </w:r>
      <w:r w:rsidRPr="002F5C1C">
        <w:rPr>
          <w:color w:val="000000"/>
          <w:sz w:val="22"/>
          <w:szCs w:val="22"/>
        </w:rPr>
        <w:t xml:space="preserve"> р</w:t>
      </w:r>
      <w:r w:rsidR="00B553AB">
        <w:rPr>
          <w:rFonts w:eastAsia="Calibri"/>
          <w:sz w:val="22"/>
          <w:szCs w:val="22"/>
        </w:rPr>
        <w:t>. –  Режим доступу</w:t>
      </w:r>
      <w:r w:rsidR="00B74752">
        <w:rPr>
          <w:color w:val="000000"/>
          <w:sz w:val="22"/>
          <w:szCs w:val="22"/>
        </w:rPr>
        <w:t xml:space="preserve"> :</w:t>
      </w:r>
      <w:r w:rsidR="00AF09C6" w:rsidRPr="002F5C1C">
        <w:rPr>
          <w:color w:val="000000"/>
          <w:sz w:val="22"/>
          <w:szCs w:val="22"/>
        </w:rPr>
        <w:t xml:space="preserve"> </w:t>
      </w:r>
      <w:proofErr w:type="spellStart"/>
      <w:r w:rsidR="00AF09C6" w:rsidRPr="002F5C1C">
        <w:rPr>
          <w:color w:val="000000"/>
          <w:sz w:val="22"/>
          <w:szCs w:val="22"/>
          <w:lang w:val="en-US"/>
        </w:rPr>
        <w:t>zakon</w:t>
      </w:r>
      <w:proofErr w:type="spellEnd"/>
      <w:r w:rsidR="00AF09C6" w:rsidRPr="002F5C1C">
        <w:rPr>
          <w:color w:val="000000"/>
          <w:sz w:val="22"/>
          <w:szCs w:val="22"/>
          <w:lang w:val="ru-RU"/>
        </w:rPr>
        <w:t>.</w:t>
      </w:r>
      <w:proofErr w:type="spellStart"/>
      <w:r w:rsidR="00AF09C6" w:rsidRPr="002F5C1C">
        <w:rPr>
          <w:color w:val="000000"/>
          <w:sz w:val="22"/>
          <w:szCs w:val="22"/>
          <w:lang w:val="en-US"/>
        </w:rPr>
        <w:t>rada</w:t>
      </w:r>
      <w:proofErr w:type="spellEnd"/>
      <w:r w:rsidR="00AF09C6" w:rsidRPr="002F5C1C">
        <w:rPr>
          <w:color w:val="000000"/>
          <w:sz w:val="22"/>
          <w:szCs w:val="22"/>
          <w:lang w:val="ru-RU"/>
        </w:rPr>
        <w:t>.</w:t>
      </w:r>
      <w:proofErr w:type="spellStart"/>
      <w:r w:rsidR="00AF09C6" w:rsidRPr="002F5C1C">
        <w:rPr>
          <w:color w:val="000000"/>
          <w:sz w:val="22"/>
          <w:szCs w:val="22"/>
          <w:lang w:val="en-US"/>
        </w:rPr>
        <w:t>gov</w:t>
      </w:r>
      <w:proofErr w:type="spellEnd"/>
      <w:r w:rsidR="00AF09C6" w:rsidRPr="002F5C1C">
        <w:rPr>
          <w:color w:val="000000"/>
          <w:sz w:val="22"/>
          <w:szCs w:val="22"/>
          <w:lang w:val="ru-RU"/>
        </w:rPr>
        <w:t>.</w:t>
      </w:r>
      <w:proofErr w:type="spellStart"/>
      <w:r w:rsidR="00AF09C6" w:rsidRPr="002F5C1C">
        <w:rPr>
          <w:color w:val="000000"/>
          <w:sz w:val="22"/>
          <w:szCs w:val="22"/>
          <w:lang w:val="en-US"/>
        </w:rPr>
        <w:t>ua</w:t>
      </w:r>
      <w:proofErr w:type="spellEnd"/>
      <w:r w:rsidR="00E07882">
        <w:rPr>
          <w:color w:val="000000"/>
          <w:sz w:val="22"/>
          <w:szCs w:val="22"/>
        </w:rPr>
        <w:t>.</w:t>
      </w:r>
      <w:r w:rsidR="00E07882" w:rsidRPr="00E07882">
        <w:rPr>
          <w:color w:val="000000"/>
          <w:sz w:val="22"/>
          <w:szCs w:val="22"/>
        </w:rPr>
        <w:t xml:space="preserve"> </w:t>
      </w:r>
      <w:r w:rsidR="00E07882">
        <w:rPr>
          <w:color w:val="000000"/>
          <w:sz w:val="22"/>
          <w:szCs w:val="22"/>
        </w:rPr>
        <w:t>– Заголовок з екрана.</w:t>
      </w:r>
    </w:p>
    <w:p w:rsidR="002F5C1C" w:rsidRPr="002F5C1C" w:rsidRDefault="003B7A81" w:rsidP="002F5C1C">
      <w:pPr>
        <w:numPr>
          <w:ilvl w:val="0"/>
          <w:numId w:val="41"/>
        </w:numPr>
        <w:tabs>
          <w:tab w:val="left" w:pos="0"/>
        </w:tabs>
        <w:ind w:left="142" w:hanging="284"/>
        <w:jc w:val="both"/>
        <w:rPr>
          <w:color w:val="000000"/>
          <w:sz w:val="22"/>
          <w:szCs w:val="22"/>
        </w:rPr>
      </w:pPr>
      <w:r w:rsidRPr="002F5C1C">
        <w:rPr>
          <w:spacing w:val="-4"/>
          <w:sz w:val="22"/>
          <w:szCs w:val="22"/>
        </w:rPr>
        <w:t>Про інформа</w:t>
      </w:r>
      <w:r w:rsidR="002809B0">
        <w:rPr>
          <w:spacing w:val="-4"/>
          <w:sz w:val="22"/>
          <w:szCs w:val="22"/>
        </w:rPr>
        <w:t>цію</w:t>
      </w:r>
      <w:r w:rsidR="00435D9F" w:rsidRPr="00435D9F">
        <w:rPr>
          <w:spacing w:val="-4"/>
          <w:sz w:val="22"/>
          <w:szCs w:val="22"/>
        </w:rPr>
        <w:t xml:space="preserve"> </w:t>
      </w:r>
      <w:r w:rsidR="00435D9F" w:rsidRPr="002F5C1C">
        <w:rPr>
          <w:rFonts w:eastAsia="Calibri"/>
          <w:sz w:val="22"/>
          <w:szCs w:val="22"/>
        </w:rPr>
        <w:t>[Текст]</w:t>
      </w:r>
      <w:r w:rsidR="00435D9F" w:rsidRPr="00435D9F">
        <w:rPr>
          <w:rFonts w:eastAsia="Calibri"/>
          <w:sz w:val="22"/>
          <w:szCs w:val="22"/>
        </w:rPr>
        <w:t xml:space="preserve"> </w:t>
      </w:r>
      <w:r w:rsidR="002809B0">
        <w:rPr>
          <w:spacing w:val="-4"/>
          <w:sz w:val="22"/>
          <w:szCs w:val="22"/>
        </w:rPr>
        <w:t>: Закон України від 2 жовтня</w:t>
      </w:r>
      <w:r w:rsidR="003E4CB0" w:rsidRPr="002F5C1C">
        <w:rPr>
          <w:spacing w:val="-4"/>
          <w:sz w:val="22"/>
          <w:szCs w:val="22"/>
        </w:rPr>
        <w:t xml:space="preserve"> </w:t>
      </w:r>
      <w:r w:rsidRPr="002F5C1C">
        <w:rPr>
          <w:spacing w:val="-4"/>
          <w:sz w:val="22"/>
          <w:szCs w:val="22"/>
        </w:rPr>
        <w:t>1</w:t>
      </w:r>
      <w:r w:rsidR="00D83120">
        <w:rPr>
          <w:spacing w:val="-4"/>
          <w:sz w:val="22"/>
          <w:szCs w:val="22"/>
        </w:rPr>
        <w:t>992 р. №</w:t>
      </w:r>
      <w:r w:rsidR="00D83120">
        <w:rPr>
          <w:spacing w:val="-4"/>
          <w:sz w:val="22"/>
          <w:szCs w:val="22"/>
          <w:lang w:val="en-US"/>
        </w:rPr>
        <w:t> </w:t>
      </w:r>
      <w:r w:rsidRPr="002F5C1C">
        <w:rPr>
          <w:spacing w:val="-4"/>
          <w:sz w:val="22"/>
          <w:szCs w:val="22"/>
        </w:rPr>
        <w:t>2657</w:t>
      </w:r>
      <w:r w:rsidR="00D83120" w:rsidRPr="00D83120">
        <w:rPr>
          <w:spacing w:val="-4"/>
          <w:sz w:val="22"/>
          <w:szCs w:val="22"/>
        </w:rPr>
        <w:t>-</w:t>
      </w:r>
      <w:r w:rsidRPr="002F5C1C">
        <w:rPr>
          <w:spacing w:val="-4"/>
          <w:sz w:val="22"/>
          <w:szCs w:val="22"/>
        </w:rPr>
        <w:t>Х</w:t>
      </w:r>
      <w:r w:rsidRPr="002F5C1C">
        <w:rPr>
          <w:spacing w:val="-4"/>
          <w:sz w:val="22"/>
          <w:szCs w:val="22"/>
          <w:lang w:val="en-US"/>
        </w:rPr>
        <w:t>II</w:t>
      </w:r>
      <w:r w:rsidRPr="002F5C1C">
        <w:rPr>
          <w:spacing w:val="-4"/>
          <w:sz w:val="22"/>
          <w:szCs w:val="22"/>
        </w:rPr>
        <w:t xml:space="preserve"> // Відомості Ве</w:t>
      </w:r>
      <w:r w:rsidR="002809B0">
        <w:rPr>
          <w:spacing w:val="-4"/>
          <w:sz w:val="22"/>
          <w:szCs w:val="22"/>
        </w:rPr>
        <w:t>рховної Ради України. – 1992. –</w:t>
      </w:r>
      <w:r w:rsidR="00D83120">
        <w:rPr>
          <w:spacing w:val="-4"/>
          <w:sz w:val="22"/>
          <w:szCs w:val="22"/>
        </w:rPr>
        <w:t xml:space="preserve"> №</w:t>
      </w:r>
      <w:r w:rsidR="00D83120">
        <w:rPr>
          <w:spacing w:val="-4"/>
          <w:sz w:val="22"/>
          <w:szCs w:val="22"/>
          <w:lang w:val="en-US"/>
        </w:rPr>
        <w:t> </w:t>
      </w:r>
      <w:r w:rsidR="00D83120">
        <w:rPr>
          <w:spacing w:val="-4"/>
          <w:sz w:val="22"/>
          <w:szCs w:val="22"/>
        </w:rPr>
        <w:t>48.</w:t>
      </w:r>
      <w:r w:rsidR="00D83120">
        <w:rPr>
          <w:spacing w:val="-4"/>
          <w:sz w:val="22"/>
          <w:szCs w:val="22"/>
          <w:lang w:val="en-US"/>
        </w:rPr>
        <w:t> </w:t>
      </w:r>
      <w:r w:rsidRPr="002F5C1C">
        <w:rPr>
          <w:spacing w:val="-4"/>
          <w:sz w:val="22"/>
          <w:szCs w:val="22"/>
        </w:rPr>
        <w:t>– Зміни внесено законом України: про внесення змін до Закону України «Про інформац</w:t>
      </w:r>
      <w:r w:rsidR="00D83120">
        <w:rPr>
          <w:spacing w:val="-4"/>
          <w:sz w:val="22"/>
          <w:szCs w:val="22"/>
        </w:rPr>
        <w:t>ію» від 13 січня 2011 р. № 2938</w:t>
      </w:r>
      <w:r w:rsidR="00D83120" w:rsidRPr="00512E4B">
        <w:rPr>
          <w:spacing w:val="-4"/>
          <w:sz w:val="22"/>
          <w:szCs w:val="22"/>
        </w:rPr>
        <w:t>-</w:t>
      </w:r>
      <w:r w:rsidRPr="002F5C1C">
        <w:rPr>
          <w:spacing w:val="-4"/>
          <w:sz w:val="22"/>
          <w:szCs w:val="22"/>
          <w:lang w:val="en-US"/>
        </w:rPr>
        <w:t>VI</w:t>
      </w:r>
      <w:r w:rsidRPr="002F5C1C">
        <w:rPr>
          <w:spacing w:val="-4"/>
          <w:sz w:val="22"/>
          <w:szCs w:val="22"/>
        </w:rPr>
        <w:t xml:space="preserve"> // Відомості Верхов</w:t>
      </w:r>
      <w:r w:rsidR="00435D9F">
        <w:rPr>
          <w:spacing w:val="-4"/>
          <w:sz w:val="22"/>
          <w:szCs w:val="22"/>
        </w:rPr>
        <w:t>ної Ради України. – 2011. –</w:t>
      </w:r>
      <w:r w:rsidRPr="002F5C1C">
        <w:rPr>
          <w:spacing w:val="-4"/>
          <w:sz w:val="22"/>
          <w:szCs w:val="22"/>
        </w:rPr>
        <w:t xml:space="preserve"> № 32.</w:t>
      </w:r>
    </w:p>
    <w:p w:rsidR="002F5C1C" w:rsidRPr="002F5C1C" w:rsidRDefault="003B7A81" w:rsidP="002F5C1C">
      <w:pPr>
        <w:numPr>
          <w:ilvl w:val="0"/>
          <w:numId w:val="41"/>
        </w:numPr>
        <w:tabs>
          <w:tab w:val="left" w:pos="0"/>
        </w:tabs>
        <w:ind w:left="142" w:hanging="284"/>
        <w:jc w:val="both"/>
        <w:rPr>
          <w:color w:val="000000"/>
          <w:sz w:val="22"/>
          <w:szCs w:val="22"/>
        </w:rPr>
      </w:pPr>
      <w:r w:rsidRPr="002F5C1C">
        <w:rPr>
          <w:sz w:val="22"/>
          <w:szCs w:val="22"/>
        </w:rPr>
        <w:t>Про державну таємницю</w:t>
      </w:r>
      <w:r w:rsidR="00435D9F" w:rsidRPr="00217EBC">
        <w:rPr>
          <w:sz w:val="22"/>
          <w:szCs w:val="22"/>
        </w:rPr>
        <w:t xml:space="preserve"> </w:t>
      </w:r>
      <w:r w:rsidR="00435D9F" w:rsidRPr="002F5C1C">
        <w:rPr>
          <w:rFonts w:eastAsia="Calibri"/>
          <w:sz w:val="22"/>
          <w:szCs w:val="22"/>
        </w:rPr>
        <w:t>[</w:t>
      </w:r>
      <w:r w:rsidR="00435D9F">
        <w:rPr>
          <w:rFonts w:eastAsia="Calibri"/>
          <w:sz w:val="22"/>
          <w:szCs w:val="22"/>
        </w:rPr>
        <w:t>Електронний ресурс</w:t>
      </w:r>
      <w:r w:rsidR="00435D9F" w:rsidRPr="002F5C1C">
        <w:rPr>
          <w:rFonts w:eastAsia="Calibri"/>
          <w:sz w:val="22"/>
          <w:szCs w:val="22"/>
        </w:rPr>
        <w:t>]</w:t>
      </w:r>
      <w:r w:rsidR="00435D9F" w:rsidRPr="00217EBC">
        <w:rPr>
          <w:rFonts w:eastAsia="Calibri"/>
          <w:sz w:val="22"/>
          <w:szCs w:val="22"/>
        </w:rPr>
        <w:t xml:space="preserve"> </w:t>
      </w:r>
      <w:r w:rsidRPr="002F5C1C">
        <w:rPr>
          <w:sz w:val="22"/>
          <w:szCs w:val="22"/>
        </w:rPr>
        <w:t xml:space="preserve">: </w:t>
      </w:r>
      <w:r w:rsidR="00AF09C6" w:rsidRPr="002F5C1C">
        <w:rPr>
          <w:sz w:val="22"/>
          <w:szCs w:val="22"/>
        </w:rPr>
        <w:t>Закон України від 21</w:t>
      </w:r>
      <w:r w:rsidRPr="002F5C1C">
        <w:rPr>
          <w:sz w:val="22"/>
          <w:szCs w:val="22"/>
        </w:rPr>
        <w:t xml:space="preserve"> вересня </w:t>
      </w:r>
      <w:r w:rsidR="00AF09C6" w:rsidRPr="002F5C1C">
        <w:rPr>
          <w:sz w:val="22"/>
          <w:szCs w:val="22"/>
        </w:rPr>
        <w:t>1999</w:t>
      </w:r>
      <w:r w:rsidRPr="002F5C1C">
        <w:rPr>
          <w:sz w:val="22"/>
          <w:szCs w:val="22"/>
        </w:rPr>
        <w:t xml:space="preserve"> р.</w:t>
      </w:r>
      <w:r w:rsidR="00DF2CB4" w:rsidRPr="00DF2CB4">
        <w:rPr>
          <w:rFonts w:ascii="Verdana" w:hAnsi="Verdana"/>
          <w:color w:val="004386"/>
          <w:sz w:val="14"/>
          <w:szCs w:val="14"/>
          <w:shd w:val="clear" w:color="auto" w:fill="FFFFFF"/>
        </w:rPr>
        <w:t xml:space="preserve"> </w:t>
      </w:r>
      <w:r w:rsidR="00DF2CB4" w:rsidRPr="00DF2CB4">
        <w:rPr>
          <w:sz w:val="22"/>
          <w:szCs w:val="22"/>
          <w:shd w:val="clear" w:color="auto" w:fill="FFFFFF"/>
        </w:rPr>
        <w:t>№</w:t>
      </w:r>
      <w:r w:rsidR="00DF2CB4" w:rsidRPr="00DF2CB4">
        <w:rPr>
          <w:rStyle w:val="apple-converted-space"/>
          <w:sz w:val="22"/>
          <w:szCs w:val="22"/>
          <w:shd w:val="clear" w:color="auto" w:fill="FFFFFF"/>
        </w:rPr>
        <w:t> </w:t>
      </w:r>
      <w:r w:rsidR="00DF2CB4" w:rsidRPr="00DF2CB4">
        <w:rPr>
          <w:bCs/>
          <w:sz w:val="22"/>
          <w:szCs w:val="22"/>
          <w:bdr w:val="none" w:sz="0" w:space="0" w:color="auto" w:frame="1"/>
          <w:shd w:val="clear" w:color="auto" w:fill="FFFFFF"/>
        </w:rPr>
        <w:t>3855-XII</w:t>
      </w:r>
      <w:r w:rsidR="002809B0">
        <w:rPr>
          <w:rFonts w:eastAsia="Calibri"/>
          <w:sz w:val="22"/>
          <w:szCs w:val="22"/>
        </w:rPr>
        <w:t xml:space="preserve">. – </w:t>
      </w:r>
      <w:r w:rsidR="00B553AB">
        <w:rPr>
          <w:rFonts w:eastAsia="Calibri"/>
          <w:sz w:val="22"/>
          <w:szCs w:val="22"/>
        </w:rPr>
        <w:t>Режим доступу</w:t>
      </w:r>
      <w:r w:rsidR="00332616" w:rsidRPr="002F5C1C">
        <w:rPr>
          <w:rFonts w:eastAsia="Calibri"/>
          <w:sz w:val="22"/>
          <w:szCs w:val="22"/>
        </w:rPr>
        <w:t xml:space="preserve"> </w:t>
      </w:r>
      <w:r w:rsidR="00B74752">
        <w:rPr>
          <w:sz w:val="22"/>
          <w:szCs w:val="22"/>
        </w:rPr>
        <w:t>:</w:t>
      </w:r>
      <w:r w:rsidR="00AF09C6" w:rsidRPr="002F5C1C">
        <w:rPr>
          <w:color w:val="000000"/>
          <w:sz w:val="22"/>
          <w:szCs w:val="22"/>
        </w:rPr>
        <w:t xml:space="preserve"> </w:t>
      </w:r>
      <w:proofErr w:type="spellStart"/>
      <w:r w:rsidR="00AF09C6" w:rsidRPr="002F5C1C">
        <w:rPr>
          <w:color w:val="000000"/>
          <w:sz w:val="22"/>
          <w:szCs w:val="22"/>
          <w:lang w:val="en-US"/>
        </w:rPr>
        <w:t>zakon</w:t>
      </w:r>
      <w:proofErr w:type="spellEnd"/>
      <w:r w:rsidR="00AF09C6" w:rsidRPr="002F5C1C">
        <w:rPr>
          <w:color w:val="000000"/>
          <w:sz w:val="22"/>
          <w:szCs w:val="22"/>
        </w:rPr>
        <w:t>.</w:t>
      </w:r>
      <w:proofErr w:type="spellStart"/>
      <w:r w:rsidR="00AF09C6" w:rsidRPr="002F5C1C">
        <w:rPr>
          <w:color w:val="000000"/>
          <w:sz w:val="22"/>
          <w:szCs w:val="22"/>
          <w:lang w:val="en-US"/>
        </w:rPr>
        <w:t>rada</w:t>
      </w:r>
      <w:proofErr w:type="spellEnd"/>
      <w:r w:rsidR="00AF09C6" w:rsidRPr="002F5C1C">
        <w:rPr>
          <w:color w:val="000000"/>
          <w:sz w:val="22"/>
          <w:szCs w:val="22"/>
        </w:rPr>
        <w:t>.</w:t>
      </w:r>
      <w:proofErr w:type="spellStart"/>
      <w:r w:rsidR="00AF09C6" w:rsidRPr="002F5C1C">
        <w:rPr>
          <w:color w:val="000000"/>
          <w:sz w:val="22"/>
          <w:szCs w:val="22"/>
          <w:lang w:val="en-US"/>
        </w:rPr>
        <w:t>gov</w:t>
      </w:r>
      <w:proofErr w:type="spellEnd"/>
      <w:r w:rsidR="00AF09C6" w:rsidRPr="002F5C1C">
        <w:rPr>
          <w:color w:val="000000"/>
          <w:sz w:val="22"/>
          <w:szCs w:val="22"/>
        </w:rPr>
        <w:t>.</w:t>
      </w:r>
      <w:proofErr w:type="spellStart"/>
      <w:r w:rsidR="00AF09C6" w:rsidRPr="002F5C1C">
        <w:rPr>
          <w:color w:val="000000"/>
          <w:sz w:val="22"/>
          <w:szCs w:val="22"/>
          <w:lang w:val="en-US"/>
        </w:rPr>
        <w:t>ua</w:t>
      </w:r>
      <w:proofErr w:type="spellEnd"/>
      <w:r w:rsidR="00E07882">
        <w:rPr>
          <w:color w:val="000000"/>
          <w:sz w:val="22"/>
          <w:szCs w:val="22"/>
        </w:rPr>
        <w:t>.</w:t>
      </w:r>
      <w:r w:rsidR="00E07882" w:rsidRPr="00E07882">
        <w:rPr>
          <w:color w:val="000000"/>
          <w:sz w:val="22"/>
          <w:szCs w:val="22"/>
        </w:rPr>
        <w:t xml:space="preserve"> </w:t>
      </w:r>
      <w:r w:rsidR="00E07882">
        <w:rPr>
          <w:color w:val="000000"/>
          <w:sz w:val="22"/>
          <w:szCs w:val="22"/>
        </w:rPr>
        <w:t>– Заголовок з екрана.</w:t>
      </w:r>
    </w:p>
    <w:p w:rsidR="002F5C1C" w:rsidRPr="002F5C1C" w:rsidRDefault="00332616" w:rsidP="002809B0">
      <w:pPr>
        <w:numPr>
          <w:ilvl w:val="0"/>
          <w:numId w:val="41"/>
        </w:numPr>
        <w:tabs>
          <w:tab w:val="left" w:pos="0"/>
        </w:tabs>
        <w:ind w:left="142" w:hanging="284"/>
        <w:jc w:val="both"/>
        <w:rPr>
          <w:color w:val="000000"/>
          <w:sz w:val="22"/>
          <w:szCs w:val="22"/>
        </w:rPr>
      </w:pPr>
      <w:r w:rsidRPr="002F5C1C">
        <w:rPr>
          <w:color w:val="000000"/>
          <w:sz w:val="22"/>
          <w:szCs w:val="22"/>
        </w:rPr>
        <w:t>Про захист інформації в інформаційно-телекомунікаційних системах</w:t>
      </w:r>
      <w:r w:rsidR="00DE507A">
        <w:rPr>
          <w:color w:val="000000"/>
          <w:sz w:val="22"/>
          <w:szCs w:val="22"/>
        </w:rPr>
        <w:t xml:space="preserve"> </w:t>
      </w:r>
      <w:r w:rsidR="00435D9F" w:rsidRPr="002F5C1C">
        <w:rPr>
          <w:rFonts w:eastAsia="Calibri"/>
          <w:sz w:val="22"/>
          <w:szCs w:val="22"/>
        </w:rPr>
        <w:t>[</w:t>
      </w:r>
      <w:r w:rsidR="00435D9F">
        <w:rPr>
          <w:rFonts w:eastAsia="Calibri"/>
          <w:sz w:val="22"/>
          <w:szCs w:val="22"/>
        </w:rPr>
        <w:t>Електронний ресурс</w:t>
      </w:r>
      <w:r w:rsidR="00435D9F" w:rsidRPr="002F5C1C">
        <w:rPr>
          <w:rFonts w:eastAsia="Calibri"/>
          <w:sz w:val="22"/>
          <w:szCs w:val="22"/>
        </w:rPr>
        <w:t>]</w:t>
      </w:r>
      <w:r w:rsidR="00435D9F" w:rsidRPr="00B74752">
        <w:rPr>
          <w:rFonts w:eastAsia="Calibri"/>
          <w:sz w:val="22"/>
          <w:szCs w:val="22"/>
        </w:rPr>
        <w:t xml:space="preserve"> </w:t>
      </w:r>
      <w:r w:rsidRPr="002F5C1C">
        <w:rPr>
          <w:color w:val="000000"/>
          <w:sz w:val="22"/>
          <w:szCs w:val="22"/>
        </w:rPr>
        <w:t xml:space="preserve">: </w:t>
      </w:r>
      <w:r w:rsidR="00AF09C6" w:rsidRPr="002F5C1C">
        <w:rPr>
          <w:color w:val="000000"/>
          <w:sz w:val="22"/>
          <w:szCs w:val="22"/>
        </w:rPr>
        <w:t>Закон України від 5</w:t>
      </w:r>
      <w:r w:rsidRPr="002F5C1C">
        <w:rPr>
          <w:color w:val="000000"/>
          <w:sz w:val="22"/>
          <w:szCs w:val="22"/>
        </w:rPr>
        <w:t xml:space="preserve">жовтня </w:t>
      </w:r>
      <w:r w:rsidR="00AF09C6" w:rsidRPr="002F5C1C">
        <w:rPr>
          <w:color w:val="000000"/>
          <w:sz w:val="22"/>
          <w:szCs w:val="22"/>
        </w:rPr>
        <w:t>1994</w:t>
      </w:r>
      <w:r w:rsidRPr="002F5C1C">
        <w:rPr>
          <w:color w:val="000000"/>
          <w:sz w:val="22"/>
          <w:szCs w:val="22"/>
        </w:rPr>
        <w:t xml:space="preserve"> р.</w:t>
      </w:r>
      <w:r w:rsidR="002809B0">
        <w:rPr>
          <w:rFonts w:eastAsia="Calibri"/>
          <w:sz w:val="22"/>
          <w:szCs w:val="22"/>
        </w:rPr>
        <w:t xml:space="preserve"> </w:t>
      </w:r>
      <w:r w:rsidR="00B74752">
        <w:rPr>
          <w:rFonts w:eastAsia="Calibri"/>
          <w:sz w:val="22"/>
          <w:szCs w:val="22"/>
        </w:rPr>
        <w:t xml:space="preserve">№ 31 </w:t>
      </w:r>
      <w:r w:rsidR="00AF09C6" w:rsidRPr="002F5C1C">
        <w:rPr>
          <w:color w:val="000000"/>
          <w:sz w:val="22"/>
          <w:szCs w:val="22"/>
        </w:rPr>
        <w:t>// В</w:t>
      </w:r>
      <w:r w:rsidR="00B74752">
        <w:rPr>
          <w:color w:val="000000"/>
          <w:sz w:val="22"/>
          <w:szCs w:val="22"/>
        </w:rPr>
        <w:t>ідомості Верховної Ради.</w:t>
      </w:r>
      <w:r w:rsidR="002809B0">
        <w:rPr>
          <w:color w:val="000000"/>
          <w:sz w:val="22"/>
          <w:szCs w:val="22"/>
        </w:rPr>
        <w:t xml:space="preserve"> </w:t>
      </w:r>
      <w:r w:rsidR="00B74752">
        <w:rPr>
          <w:rFonts w:eastAsia="Calibri"/>
          <w:sz w:val="22"/>
          <w:szCs w:val="22"/>
        </w:rPr>
        <w:t>– Режим доступу</w:t>
      </w:r>
      <w:r w:rsidR="00B74752" w:rsidRPr="002F5C1C">
        <w:rPr>
          <w:color w:val="000000"/>
          <w:sz w:val="22"/>
          <w:szCs w:val="22"/>
        </w:rPr>
        <w:t xml:space="preserve"> </w:t>
      </w:r>
      <w:r w:rsidR="00B74752">
        <w:rPr>
          <w:color w:val="000000"/>
          <w:sz w:val="22"/>
          <w:szCs w:val="22"/>
        </w:rPr>
        <w:t>:</w:t>
      </w:r>
      <w:r w:rsidR="00AF09C6" w:rsidRPr="002F5C1C">
        <w:rPr>
          <w:color w:val="000000"/>
          <w:sz w:val="22"/>
          <w:szCs w:val="22"/>
        </w:rPr>
        <w:t xml:space="preserve"> </w:t>
      </w:r>
      <w:proofErr w:type="spellStart"/>
      <w:r w:rsidRPr="002F5C1C">
        <w:rPr>
          <w:color w:val="000000"/>
          <w:sz w:val="22"/>
          <w:szCs w:val="22"/>
          <w:lang w:val="en-US"/>
        </w:rPr>
        <w:t>zakon</w:t>
      </w:r>
      <w:proofErr w:type="spellEnd"/>
      <w:r w:rsidRPr="002F5C1C">
        <w:rPr>
          <w:color w:val="000000"/>
          <w:sz w:val="22"/>
          <w:szCs w:val="22"/>
        </w:rPr>
        <w:t>.</w:t>
      </w:r>
      <w:proofErr w:type="spellStart"/>
      <w:r w:rsidRPr="002F5C1C">
        <w:rPr>
          <w:color w:val="000000"/>
          <w:sz w:val="22"/>
          <w:szCs w:val="22"/>
          <w:lang w:val="en-US"/>
        </w:rPr>
        <w:t>rada</w:t>
      </w:r>
      <w:proofErr w:type="spellEnd"/>
      <w:r w:rsidRPr="002F5C1C">
        <w:rPr>
          <w:color w:val="000000"/>
          <w:sz w:val="22"/>
          <w:szCs w:val="22"/>
        </w:rPr>
        <w:t>.</w:t>
      </w:r>
      <w:proofErr w:type="spellStart"/>
      <w:r w:rsidRPr="002F5C1C">
        <w:rPr>
          <w:color w:val="000000"/>
          <w:sz w:val="22"/>
          <w:szCs w:val="22"/>
          <w:lang w:val="en-US"/>
        </w:rPr>
        <w:t>gov</w:t>
      </w:r>
      <w:proofErr w:type="spellEnd"/>
      <w:r w:rsidRPr="002F5C1C">
        <w:rPr>
          <w:color w:val="000000"/>
          <w:sz w:val="22"/>
          <w:szCs w:val="22"/>
        </w:rPr>
        <w:t>.</w:t>
      </w:r>
      <w:proofErr w:type="spellStart"/>
      <w:r w:rsidRPr="002F5C1C">
        <w:rPr>
          <w:color w:val="000000"/>
          <w:sz w:val="22"/>
          <w:szCs w:val="22"/>
          <w:lang w:val="en-US"/>
        </w:rPr>
        <w:t>ua</w:t>
      </w:r>
      <w:proofErr w:type="spellEnd"/>
      <w:r w:rsidR="00E07882">
        <w:rPr>
          <w:color w:val="000000"/>
          <w:sz w:val="22"/>
          <w:szCs w:val="22"/>
        </w:rPr>
        <w:t>.</w:t>
      </w:r>
      <w:r w:rsidR="00E07882" w:rsidRPr="00E07882">
        <w:rPr>
          <w:color w:val="000000"/>
          <w:sz w:val="22"/>
          <w:szCs w:val="22"/>
        </w:rPr>
        <w:t xml:space="preserve"> </w:t>
      </w:r>
      <w:r w:rsidR="00E07882">
        <w:rPr>
          <w:color w:val="000000"/>
          <w:sz w:val="22"/>
          <w:szCs w:val="22"/>
        </w:rPr>
        <w:t>– Заголовок з екрана.</w:t>
      </w:r>
    </w:p>
    <w:p w:rsidR="002F5C1C" w:rsidRPr="002F5C1C" w:rsidRDefault="00CF3FCE" w:rsidP="002F5C1C">
      <w:pPr>
        <w:numPr>
          <w:ilvl w:val="0"/>
          <w:numId w:val="41"/>
        </w:numPr>
        <w:tabs>
          <w:tab w:val="left" w:pos="0"/>
        </w:tabs>
        <w:ind w:left="142" w:hanging="284"/>
        <w:jc w:val="both"/>
        <w:rPr>
          <w:color w:val="000000"/>
          <w:sz w:val="22"/>
          <w:szCs w:val="22"/>
        </w:rPr>
      </w:pPr>
      <w:r w:rsidRPr="002F5C1C">
        <w:rPr>
          <w:sz w:val="22"/>
          <w:szCs w:val="22"/>
        </w:rPr>
        <w:t>Про електронні документи та електронний документообіг</w:t>
      </w:r>
      <w:r w:rsidR="00435D9F" w:rsidRPr="00B74752">
        <w:rPr>
          <w:sz w:val="22"/>
          <w:szCs w:val="22"/>
        </w:rPr>
        <w:t xml:space="preserve"> </w:t>
      </w:r>
      <w:r w:rsidR="00435D9F" w:rsidRPr="002F5C1C">
        <w:rPr>
          <w:rFonts w:eastAsia="Calibri"/>
          <w:sz w:val="22"/>
          <w:szCs w:val="22"/>
        </w:rPr>
        <w:t>[Текст]</w:t>
      </w:r>
      <w:r w:rsidR="00435D9F" w:rsidRPr="00B74752">
        <w:rPr>
          <w:rFonts w:eastAsia="Calibri"/>
          <w:sz w:val="22"/>
          <w:szCs w:val="22"/>
        </w:rPr>
        <w:t xml:space="preserve"> </w:t>
      </w:r>
      <w:r w:rsidRPr="002F5C1C">
        <w:rPr>
          <w:sz w:val="22"/>
          <w:szCs w:val="22"/>
        </w:rPr>
        <w:t xml:space="preserve">: </w:t>
      </w:r>
      <w:r w:rsidR="00AF09C6" w:rsidRPr="002F5C1C">
        <w:rPr>
          <w:sz w:val="22"/>
          <w:szCs w:val="22"/>
        </w:rPr>
        <w:t>Закон України від 22</w:t>
      </w:r>
      <w:r w:rsidRPr="002F5C1C">
        <w:rPr>
          <w:sz w:val="22"/>
          <w:szCs w:val="22"/>
        </w:rPr>
        <w:t xml:space="preserve"> травня </w:t>
      </w:r>
      <w:r w:rsidR="00AF09C6" w:rsidRPr="002F5C1C">
        <w:rPr>
          <w:sz w:val="22"/>
          <w:szCs w:val="22"/>
        </w:rPr>
        <w:t>2003</w:t>
      </w:r>
      <w:r w:rsidRPr="002F5C1C">
        <w:rPr>
          <w:sz w:val="22"/>
          <w:szCs w:val="22"/>
        </w:rPr>
        <w:t xml:space="preserve"> р.</w:t>
      </w:r>
      <w:r w:rsidR="00332616" w:rsidRPr="002F5C1C">
        <w:rPr>
          <w:rFonts w:eastAsia="Calibri"/>
          <w:sz w:val="22"/>
          <w:szCs w:val="22"/>
        </w:rPr>
        <w:t xml:space="preserve"> </w:t>
      </w:r>
      <w:r w:rsidR="00AF09C6" w:rsidRPr="002F5C1C">
        <w:rPr>
          <w:sz w:val="22"/>
          <w:szCs w:val="22"/>
        </w:rPr>
        <w:t xml:space="preserve">// Відомості Верховної Ради України. – 2003. </w:t>
      </w:r>
      <w:r w:rsidR="00435D9F" w:rsidRPr="00435D9F">
        <w:rPr>
          <w:sz w:val="22"/>
          <w:szCs w:val="22"/>
          <w:lang w:val="ru-RU"/>
        </w:rPr>
        <w:noBreakHyphen/>
      </w:r>
      <w:r w:rsidR="00AF09C6" w:rsidRPr="002F5C1C">
        <w:rPr>
          <w:sz w:val="22"/>
          <w:szCs w:val="22"/>
        </w:rPr>
        <w:t xml:space="preserve"> № 36.</w:t>
      </w:r>
      <w:r w:rsidR="00A942B0" w:rsidRPr="002F5C1C">
        <w:rPr>
          <w:sz w:val="22"/>
          <w:szCs w:val="22"/>
        </w:rPr>
        <w:t xml:space="preserve"> – Зміни внесено Законом України «Про електронні документи та електронний документоо</w:t>
      </w:r>
      <w:r w:rsidR="00C86A0B">
        <w:rPr>
          <w:sz w:val="22"/>
          <w:szCs w:val="22"/>
        </w:rPr>
        <w:t>біг» від 31 травня 2005 р.</w:t>
      </w:r>
      <w:r w:rsidR="00512E4B">
        <w:rPr>
          <w:sz w:val="22"/>
          <w:szCs w:val="22"/>
        </w:rPr>
        <w:t xml:space="preserve"> № 2599</w:t>
      </w:r>
      <w:r w:rsidR="00512E4B" w:rsidRPr="00C86A0B">
        <w:rPr>
          <w:sz w:val="22"/>
          <w:szCs w:val="22"/>
          <w:lang w:val="ru-RU"/>
        </w:rPr>
        <w:t>-</w:t>
      </w:r>
      <w:r w:rsidR="00A942B0" w:rsidRPr="002F5C1C">
        <w:rPr>
          <w:sz w:val="22"/>
          <w:szCs w:val="22"/>
        </w:rPr>
        <w:t xml:space="preserve">ІV // Відомості Верховної Ради України. – 2005. – № 126.  </w:t>
      </w:r>
    </w:p>
    <w:p w:rsidR="002F5C1C" w:rsidRDefault="00CF3FCE" w:rsidP="002809B0">
      <w:pPr>
        <w:numPr>
          <w:ilvl w:val="0"/>
          <w:numId w:val="41"/>
        </w:numPr>
        <w:tabs>
          <w:tab w:val="left" w:pos="0"/>
        </w:tabs>
        <w:ind w:left="142" w:hanging="284"/>
        <w:jc w:val="both"/>
        <w:rPr>
          <w:color w:val="000000"/>
          <w:sz w:val="22"/>
          <w:szCs w:val="22"/>
        </w:rPr>
      </w:pPr>
      <w:r w:rsidRPr="002F5C1C">
        <w:rPr>
          <w:spacing w:val="-4"/>
          <w:sz w:val="22"/>
          <w:szCs w:val="22"/>
        </w:rPr>
        <w:t>Про Національний архівний фонд і архівні установи</w:t>
      </w:r>
      <w:r w:rsidR="00435D9F" w:rsidRPr="00435D9F">
        <w:rPr>
          <w:spacing w:val="-4"/>
          <w:sz w:val="22"/>
          <w:szCs w:val="22"/>
        </w:rPr>
        <w:t xml:space="preserve"> </w:t>
      </w:r>
      <w:r w:rsidR="00435D9F" w:rsidRPr="002F5C1C">
        <w:rPr>
          <w:rFonts w:eastAsia="Calibri"/>
          <w:sz w:val="22"/>
          <w:szCs w:val="22"/>
        </w:rPr>
        <w:t>[Текст]</w:t>
      </w:r>
      <w:r w:rsidR="00435D9F" w:rsidRPr="00435D9F">
        <w:rPr>
          <w:rFonts w:eastAsia="Calibri"/>
          <w:sz w:val="22"/>
          <w:szCs w:val="22"/>
        </w:rPr>
        <w:t xml:space="preserve"> </w:t>
      </w:r>
      <w:r w:rsidRPr="002F5C1C">
        <w:rPr>
          <w:spacing w:val="-4"/>
          <w:sz w:val="22"/>
          <w:szCs w:val="22"/>
        </w:rPr>
        <w:t>:</w:t>
      </w:r>
      <w:r w:rsidRPr="002F5C1C">
        <w:rPr>
          <w:i/>
          <w:spacing w:val="-4"/>
          <w:sz w:val="22"/>
          <w:szCs w:val="22"/>
        </w:rPr>
        <w:t xml:space="preserve">  </w:t>
      </w:r>
      <w:r w:rsidRPr="002F5C1C">
        <w:rPr>
          <w:spacing w:val="-4"/>
          <w:sz w:val="22"/>
          <w:szCs w:val="22"/>
        </w:rPr>
        <w:t>Закон України від 24 грудня 1993 р. №</w:t>
      </w:r>
      <w:r w:rsidRPr="002F5C1C">
        <w:rPr>
          <w:spacing w:val="-4"/>
          <w:sz w:val="22"/>
          <w:szCs w:val="22"/>
          <w:lang w:val="en-US"/>
        </w:rPr>
        <w:t> </w:t>
      </w:r>
      <w:r w:rsidRPr="002F5C1C">
        <w:rPr>
          <w:spacing w:val="-4"/>
          <w:sz w:val="22"/>
          <w:szCs w:val="22"/>
        </w:rPr>
        <w:t>3814</w:t>
      </w:r>
      <w:r w:rsidR="00512E4B" w:rsidRPr="00512E4B">
        <w:rPr>
          <w:spacing w:val="-4"/>
          <w:sz w:val="22"/>
          <w:szCs w:val="22"/>
        </w:rPr>
        <w:t>-</w:t>
      </w:r>
      <w:r w:rsidRPr="002F5C1C">
        <w:rPr>
          <w:spacing w:val="-4"/>
          <w:sz w:val="22"/>
          <w:szCs w:val="22"/>
        </w:rPr>
        <w:t>Х</w:t>
      </w:r>
      <w:r w:rsidRPr="002F5C1C">
        <w:rPr>
          <w:spacing w:val="-4"/>
          <w:sz w:val="22"/>
          <w:szCs w:val="22"/>
          <w:lang w:val="en-US"/>
        </w:rPr>
        <w:t>II</w:t>
      </w:r>
      <w:r w:rsidRPr="002F5C1C">
        <w:rPr>
          <w:spacing w:val="-4"/>
          <w:sz w:val="22"/>
          <w:szCs w:val="22"/>
        </w:rPr>
        <w:t xml:space="preserve"> (зі змінами) // Відомості Верховної Ради України. – 1994. – № 15. </w:t>
      </w:r>
      <w:r w:rsidR="00332616" w:rsidRPr="002F5C1C">
        <w:rPr>
          <w:spacing w:val="-4"/>
          <w:sz w:val="22"/>
          <w:szCs w:val="22"/>
        </w:rPr>
        <w:t>З</w:t>
      </w:r>
      <w:r w:rsidRPr="002F5C1C">
        <w:rPr>
          <w:spacing w:val="-4"/>
          <w:sz w:val="22"/>
          <w:szCs w:val="22"/>
        </w:rPr>
        <w:t>міни внесено законом України: Про внесення змін до Закону України «Про Національний архівний фонд і архівні установи» від 13 груд</w:t>
      </w:r>
      <w:r w:rsidR="00332616" w:rsidRPr="002F5C1C">
        <w:rPr>
          <w:spacing w:val="-4"/>
          <w:sz w:val="22"/>
          <w:szCs w:val="22"/>
        </w:rPr>
        <w:t xml:space="preserve">ня </w:t>
      </w:r>
      <w:r w:rsidR="00512E4B">
        <w:rPr>
          <w:spacing w:val="-4"/>
          <w:sz w:val="22"/>
          <w:szCs w:val="22"/>
        </w:rPr>
        <w:t xml:space="preserve"> 2001 р. № 2888</w:t>
      </w:r>
      <w:r w:rsidR="00512E4B" w:rsidRPr="00512E4B">
        <w:rPr>
          <w:spacing w:val="-4"/>
          <w:sz w:val="22"/>
          <w:szCs w:val="22"/>
        </w:rPr>
        <w:t>-</w:t>
      </w:r>
      <w:r w:rsidRPr="002F5C1C">
        <w:rPr>
          <w:spacing w:val="-4"/>
          <w:sz w:val="22"/>
          <w:szCs w:val="22"/>
        </w:rPr>
        <w:t xml:space="preserve">ІІІ // Відомості </w:t>
      </w:r>
      <w:r w:rsidR="002809B0">
        <w:rPr>
          <w:spacing w:val="-4"/>
          <w:sz w:val="22"/>
          <w:szCs w:val="22"/>
        </w:rPr>
        <w:t>Верховної Ради України. – 2002. </w:t>
      </w:r>
      <w:r w:rsidRPr="002F5C1C">
        <w:rPr>
          <w:spacing w:val="-4"/>
          <w:sz w:val="22"/>
          <w:szCs w:val="22"/>
        </w:rPr>
        <w:t xml:space="preserve">– № 11. </w:t>
      </w:r>
    </w:p>
    <w:p w:rsidR="002809B0" w:rsidRDefault="00A942B0" w:rsidP="002809B0">
      <w:pPr>
        <w:numPr>
          <w:ilvl w:val="0"/>
          <w:numId w:val="41"/>
        </w:numPr>
        <w:tabs>
          <w:tab w:val="left" w:pos="0"/>
        </w:tabs>
        <w:ind w:left="142" w:hanging="284"/>
        <w:jc w:val="both"/>
        <w:rPr>
          <w:color w:val="000000"/>
          <w:sz w:val="22"/>
          <w:szCs w:val="22"/>
        </w:rPr>
      </w:pPr>
      <w:r w:rsidRPr="002F5C1C">
        <w:rPr>
          <w:spacing w:val="-4"/>
          <w:sz w:val="22"/>
          <w:szCs w:val="22"/>
        </w:rPr>
        <w:t>Про обов’язковий примірник документів</w:t>
      </w:r>
      <w:r w:rsidR="00EB51FE" w:rsidRPr="00EB51FE">
        <w:rPr>
          <w:spacing w:val="-4"/>
          <w:sz w:val="22"/>
          <w:szCs w:val="22"/>
        </w:rPr>
        <w:t xml:space="preserve"> </w:t>
      </w:r>
      <w:r w:rsidR="00EB51FE" w:rsidRPr="002F5C1C">
        <w:rPr>
          <w:rFonts w:eastAsia="Calibri"/>
          <w:sz w:val="22"/>
          <w:szCs w:val="22"/>
        </w:rPr>
        <w:t>[Текст]</w:t>
      </w:r>
      <w:r w:rsidR="00EB51FE" w:rsidRPr="00EB51FE">
        <w:rPr>
          <w:rFonts w:eastAsia="Calibri"/>
          <w:sz w:val="22"/>
          <w:szCs w:val="22"/>
        </w:rPr>
        <w:t xml:space="preserve"> </w:t>
      </w:r>
      <w:r w:rsidRPr="002F5C1C">
        <w:rPr>
          <w:spacing w:val="-4"/>
          <w:sz w:val="22"/>
          <w:szCs w:val="22"/>
        </w:rPr>
        <w:t>: Закон України від 9 кві</w:t>
      </w:r>
      <w:r w:rsidR="00512E4B">
        <w:rPr>
          <w:spacing w:val="-4"/>
          <w:sz w:val="22"/>
          <w:szCs w:val="22"/>
        </w:rPr>
        <w:t>тня 1999 р. № 595</w:t>
      </w:r>
      <w:r w:rsidR="00512E4B" w:rsidRPr="00512E4B">
        <w:rPr>
          <w:spacing w:val="-4"/>
          <w:sz w:val="22"/>
          <w:szCs w:val="22"/>
        </w:rPr>
        <w:t>-</w:t>
      </w:r>
      <w:r w:rsidRPr="002F5C1C">
        <w:rPr>
          <w:spacing w:val="-4"/>
          <w:sz w:val="22"/>
          <w:szCs w:val="22"/>
        </w:rPr>
        <w:t>ХІ</w:t>
      </w:r>
      <w:r w:rsidRPr="002F5C1C">
        <w:rPr>
          <w:spacing w:val="-4"/>
          <w:sz w:val="22"/>
          <w:szCs w:val="22"/>
          <w:lang w:val="en-US"/>
        </w:rPr>
        <w:t>V</w:t>
      </w:r>
      <w:r w:rsidR="00DE507A">
        <w:rPr>
          <w:spacing w:val="-4"/>
          <w:sz w:val="22"/>
          <w:szCs w:val="22"/>
        </w:rPr>
        <w:t xml:space="preserve"> </w:t>
      </w:r>
      <w:r w:rsidRPr="002F5C1C">
        <w:rPr>
          <w:spacing w:val="-4"/>
          <w:sz w:val="22"/>
          <w:szCs w:val="22"/>
        </w:rPr>
        <w:t>// Відомості Верховної Ради Украї</w:t>
      </w:r>
      <w:r w:rsidR="002809B0">
        <w:rPr>
          <w:spacing w:val="-4"/>
          <w:sz w:val="22"/>
          <w:szCs w:val="22"/>
        </w:rPr>
        <w:t>ни. – Закону 1999. –</w:t>
      </w:r>
      <w:r w:rsidRPr="002F5C1C">
        <w:rPr>
          <w:spacing w:val="-4"/>
          <w:sz w:val="22"/>
          <w:szCs w:val="22"/>
        </w:rPr>
        <w:t xml:space="preserve"> № 22/23. –  зміни внесено Законом України: Про внесення змін до ст. 8 закону України «Про обов’язковий примірник документів» // Відомості Верховної Ради України. – 2007. </w:t>
      </w:r>
      <w:r w:rsidRPr="002F5C1C">
        <w:rPr>
          <w:sz w:val="22"/>
          <w:szCs w:val="22"/>
        </w:rPr>
        <w:t xml:space="preserve">– </w:t>
      </w:r>
      <w:r w:rsidRPr="002F5C1C">
        <w:rPr>
          <w:spacing w:val="-4"/>
          <w:sz w:val="22"/>
          <w:szCs w:val="22"/>
        </w:rPr>
        <w:t xml:space="preserve">№ 27.  </w:t>
      </w:r>
    </w:p>
    <w:p w:rsidR="00E43371" w:rsidRDefault="00C30378" w:rsidP="00EB51FE">
      <w:pPr>
        <w:numPr>
          <w:ilvl w:val="0"/>
          <w:numId w:val="41"/>
        </w:numPr>
        <w:tabs>
          <w:tab w:val="left" w:pos="142"/>
        </w:tabs>
        <w:ind w:left="142" w:hanging="284"/>
        <w:jc w:val="both"/>
        <w:rPr>
          <w:color w:val="000000"/>
          <w:sz w:val="22"/>
          <w:szCs w:val="22"/>
        </w:rPr>
      </w:pPr>
      <w:r w:rsidRPr="002809B0">
        <w:rPr>
          <w:sz w:val="22"/>
          <w:szCs w:val="22"/>
        </w:rPr>
        <w:t xml:space="preserve">Цивільний </w:t>
      </w:r>
      <w:r w:rsidRPr="002809B0">
        <w:rPr>
          <w:color w:val="000000"/>
          <w:sz w:val="22"/>
          <w:szCs w:val="22"/>
        </w:rPr>
        <w:t>кодекс України</w:t>
      </w:r>
      <w:r w:rsidR="00EB51FE" w:rsidRPr="00EB51FE">
        <w:rPr>
          <w:color w:val="000000"/>
          <w:sz w:val="22"/>
          <w:szCs w:val="22"/>
        </w:rPr>
        <w:t xml:space="preserve"> </w:t>
      </w:r>
      <w:r w:rsidR="00EB51FE" w:rsidRPr="002809B0">
        <w:rPr>
          <w:rFonts w:eastAsia="Calibri"/>
          <w:sz w:val="22"/>
          <w:szCs w:val="22"/>
        </w:rPr>
        <w:t>[</w:t>
      </w:r>
      <w:r w:rsidR="00EB51FE">
        <w:rPr>
          <w:rFonts w:eastAsia="Calibri"/>
          <w:sz w:val="22"/>
          <w:szCs w:val="22"/>
        </w:rPr>
        <w:t>Електронни</w:t>
      </w:r>
      <w:r w:rsidR="00EB51FE" w:rsidRPr="002809B0">
        <w:rPr>
          <w:rFonts w:eastAsia="Calibri"/>
          <w:sz w:val="22"/>
          <w:szCs w:val="22"/>
        </w:rPr>
        <w:t>й ресурс]</w:t>
      </w:r>
      <w:r w:rsidR="00EB51FE" w:rsidRPr="00EB51FE">
        <w:rPr>
          <w:rFonts w:eastAsia="Calibri"/>
          <w:sz w:val="22"/>
          <w:szCs w:val="22"/>
        </w:rPr>
        <w:t xml:space="preserve"> </w:t>
      </w:r>
      <w:r w:rsidRPr="002809B0">
        <w:rPr>
          <w:color w:val="000000"/>
          <w:sz w:val="22"/>
          <w:szCs w:val="22"/>
        </w:rPr>
        <w:t>: Зак</w:t>
      </w:r>
      <w:r w:rsidR="002809B0">
        <w:rPr>
          <w:color w:val="000000"/>
          <w:sz w:val="22"/>
          <w:szCs w:val="22"/>
        </w:rPr>
        <w:t>он України від 16 січня 2003 р. </w:t>
      </w:r>
      <w:r w:rsidRPr="002809B0">
        <w:rPr>
          <w:color w:val="000000"/>
          <w:sz w:val="22"/>
          <w:szCs w:val="22"/>
        </w:rPr>
        <w:t>– № 435-</w:t>
      </w:r>
      <w:r w:rsidRPr="002809B0">
        <w:rPr>
          <w:color w:val="000000"/>
          <w:sz w:val="22"/>
          <w:szCs w:val="22"/>
          <w:lang w:val="en-US"/>
        </w:rPr>
        <w:t>IV</w:t>
      </w:r>
      <w:r w:rsidRPr="002809B0">
        <w:rPr>
          <w:color w:val="000000"/>
          <w:sz w:val="22"/>
          <w:szCs w:val="22"/>
        </w:rPr>
        <w:t xml:space="preserve">. – Поточна редакція </w:t>
      </w:r>
    </w:p>
    <w:p w:rsidR="002F5C1C" w:rsidRPr="002809B0" w:rsidRDefault="00E43371" w:rsidP="00E43371">
      <w:pPr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  <w:r w:rsidR="00C30378" w:rsidRPr="002809B0">
        <w:rPr>
          <w:color w:val="000000"/>
          <w:sz w:val="22"/>
          <w:szCs w:val="22"/>
        </w:rPr>
        <w:lastRenderedPageBreak/>
        <w:t>від 6 лютого 2015</w:t>
      </w:r>
      <w:r w:rsidR="002809B0">
        <w:rPr>
          <w:color w:val="000000"/>
          <w:sz w:val="22"/>
          <w:szCs w:val="22"/>
        </w:rPr>
        <w:t> </w:t>
      </w:r>
      <w:r w:rsidR="00C30378" w:rsidRPr="002809B0">
        <w:rPr>
          <w:color w:val="000000"/>
          <w:sz w:val="22"/>
          <w:szCs w:val="22"/>
        </w:rPr>
        <w:t>р.</w:t>
      </w:r>
      <w:r w:rsidR="002809B0">
        <w:rPr>
          <w:color w:val="000000"/>
          <w:sz w:val="22"/>
          <w:szCs w:val="22"/>
        </w:rPr>
        <w:t> </w:t>
      </w:r>
      <w:r w:rsidR="00C30378" w:rsidRPr="002809B0">
        <w:rPr>
          <w:color w:val="000000"/>
          <w:sz w:val="22"/>
          <w:szCs w:val="22"/>
        </w:rPr>
        <w:t>– Ст.</w:t>
      </w:r>
      <w:r w:rsidR="00512E4B" w:rsidRPr="00512E4B">
        <w:rPr>
          <w:color w:val="000000"/>
          <w:sz w:val="22"/>
          <w:szCs w:val="22"/>
          <w:lang w:val="ru-RU"/>
        </w:rPr>
        <w:t xml:space="preserve"> </w:t>
      </w:r>
      <w:r w:rsidR="00C30378" w:rsidRPr="002809B0">
        <w:rPr>
          <w:color w:val="000000"/>
          <w:sz w:val="22"/>
          <w:szCs w:val="22"/>
        </w:rPr>
        <w:t>200</w:t>
      </w:r>
      <w:r w:rsidR="002809B0">
        <w:rPr>
          <w:rFonts w:eastAsia="Calibri"/>
          <w:sz w:val="22"/>
          <w:szCs w:val="22"/>
        </w:rPr>
        <w:t xml:space="preserve">. – </w:t>
      </w:r>
      <w:r w:rsidR="00B553AB" w:rsidRPr="002809B0">
        <w:rPr>
          <w:rFonts w:eastAsia="Calibri"/>
          <w:sz w:val="22"/>
          <w:szCs w:val="22"/>
        </w:rPr>
        <w:t>Режим доступу</w:t>
      </w:r>
      <w:r w:rsidR="00845112">
        <w:rPr>
          <w:color w:val="000000"/>
          <w:sz w:val="22"/>
          <w:szCs w:val="22"/>
        </w:rPr>
        <w:t xml:space="preserve"> :</w:t>
      </w:r>
      <w:r w:rsidR="00C30378" w:rsidRPr="002809B0">
        <w:rPr>
          <w:color w:val="000000"/>
          <w:sz w:val="22"/>
          <w:szCs w:val="22"/>
        </w:rPr>
        <w:t xml:space="preserve"> </w:t>
      </w:r>
      <w:proofErr w:type="spellStart"/>
      <w:r w:rsidR="00C30378" w:rsidRPr="002809B0">
        <w:rPr>
          <w:color w:val="000000"/>
          <w:sz w:val="22"/>
          <w:szCs w:val="22"/>
          <w:lang w:val="en-US"/>
        </w:rPr>
        <w:t>zakon</w:t>
      </w:r>
      <w:proofErr w:type="spellEnd"/>
      <w:r w:rsidR="00C30378" w:rsidRPr="002809B0">
        <w:rPr>
          <w:color w:val="000000"/>
          <w:sz w:val="22"/>
          <w:szCs w:val="22"/>
        </w:rPr>
        <w:t>.</w:t>
      </w:r>
      <w:proofErr w:type="spellStart"/>
      <w:r w:rsidR="00C30378" w:rsidRPr="002809B0">
        <w:rPr>
          <w:color w:val="000000"/>
          <w:sz w:val="22"/>
          <w:szCs w:val="22"/>
          <w:lang w:val="en-US"/>
        </w:rPr>
        <w:t>rada</w:t>
      </w:r>
      <w:proofErr w:type="spellEnd"/>
      <w:r w:rsidR="00C30378" w:rsidRPr="002809B0">
        <w:rPr>
          <w:color w:val="000000"/>
          <w:sz w:val="22"/>
          <w:szCs w:val="22"/>
        </w:rPr>
        <w:t>.</w:t>
      </w:r>
      <w:proofErr w:type="spellStart"/>
      <w:r w:rsidR="00C30378" w:rsidRPr="002809B0">
        <w:rPr>
          <w:color w:val="000000"/>
          <w:sz w:val="22"/>
          <w:szCs w:val="22"/>
          <w:lang w:val="en-US"/>
        </w:rPr>
        <w:t>gov</w:t>
      </w:r>
      <w:proofErr w:type="spellEnd"/>
      <w:r w:rsidR="00C30378" w:rsidRPr="002809B0">
        <w:rPr>
          <w:color w:val="000000"/>
          <w:sz w:val="22"/>
          <w:szCs w:val="22"/>
        </w:rPr>
        <w:t>.</w:t>
      </w:r>
      <w:proofErr w:type="spellStart"/>
      <w:r w:rsidR="00C30378" w:rsidRPr="002809B0">
        <w:rPr>
          <w:color w:val="000000"/>
          <w:sz w:val="22"/>
          <w:szCs w:val="22"/>
          <w:lang w:val="en-US"/>
        </w:rPr>
        <w:t>ua</w:t>
      </w:r>
      <w:proofErr w:type="spellEnd"/>
      <w:r w:rsidR="00DE507A">
        <w:rPr>
          <w:color w:val="000000"/>
          <w:sz w:val="22"/>
          <w:szCs w:val="22"/>
        </w:rPr>
        <w:t>. – Заголовок з екрана.</w:t>
      </w:r>
    </w:p>
    <w:p w:rsidR="002F5C1C" w:rsidRDefault="00FE0475" w:rsidP="002809B0">
      <w:pPr>
        <w:numPr>
          <w:ilvl w:val="0"/>
          <w:numId w:val="41"/>
        </w:numPr>
        <w:tabs>
          <w:tab w:val="left" w:pos="426"/>
        </w:tabs>
        <w:ind w:left="426" w:hanging="426"/>
        <w:jc w:val="both"/>
        <w:rPr>
          <w:color w:val="000000"/>
          <w:sz w:val="22"/>
          <w:szCs w:val="22"/>
        </w:rPr>
      </w:pPr>
      <w:r w:rsidRPr="002F5C1C">
        <w:rPr>
          <w:sz w:val="22"/>
          <w:szCs w:val="22"/>
        </w:rPr>
        <w:t>Діловодство й архівна справа. Терміни та визначення понять</w:t>
      </w:r>
      <w:r w:rsidR="00E43371" w:rsidRPr="00E43371">
        <w:rPr>
          <w:sz w:val="22"/>
          <w:szCs w:val="22"/>
          <w:lang w:val="ru-RU"/>
        </w:rPr>
        <w:t xml:space="preserve"> </w:t>
      </w:r>
      <w:r w:rsidR="00E43371" w:rsidRPr="002F5C1C">
        <w:rPr>
          <w:rFonts w:eastAsia="Calibri"/>
          <w:sz w:val="22"/>
          <w:szCs w:val="22"/>
        </w:rPr>
        <w:t>[Текст]</w:t>
      </w:r>
      <w:r w:rsidR="00E43371" w:rsidRPr="00E43371">
        <w:rPr>
          <w:rFonts w:eastAsia="Calibri"/>
          <w:sz w:val="22"/>
          <w:szCs w:val="22"/>
          <w:lang w:val="ru-RU"/>
        </w:rPr>
        <w:t xml:space="preserve"> </w:t>
      </w:r>
      <w:r w:rsidRPr="002F5C1C">
        <w:rPr>
          <w:sz w:val="22"/>
          <w:szCs w:val="22"/>
        </w:rPr>
        <w:t>: ДСТУ 2732-2004</w:t>
      </w:r>
      <w:r w:rsidR="002809B0">
        <w:rPr>
          <w:sz w:val="22"/>
          <w:szCs w:val="22"/>
        </w:rPr>
        <w:t>. – Чинний від 2004-05-28. </w:t>
      </w:r>
      <w:r w:rsidRPr="002F5C1C">
        <w:rPr>
          <w:sz w:val="22"/>
          <w:szCs w:val="22"/>
        </w:rPr>
        <w:t xml:space="preserve">– К. : Держспоживстандарт України, 2005. – 31 с. </w:t>
      </w:r>
    </w:p>
    <w:p w:rsidR="002F5C1C" w:rsidRDefault="003E4CB0" w:rsidP="002809B0">
      <w:pPr>
        <w:numPr>
          <w:ilvl w:val="0"/>
          <w:numId w:val="41"/>
        </w:numPr>
        <w:tabs>
          <w:tab w:val="left" w:pos="426"/>
        </w:tabs>
        <w:ind w:left="426" w:hanging="426"/>
        <w:jc w:val="both"/>
        <w:rPr>
          <w:color w:val="000000"/>
          <w:sz w:val="22"/>
          <w:szCs w:val="22"/>
        </w:rPr>
      </w:pPr>
      <w:r w:rsidRPr="002F5C1C">
        <w:rPr>
          <w:rFonts w:eastAsia="TimesNewRomanPSMT"/>
          <w:sz w:val="22"/>
          <w:szCs w:val="22"/>
        </w:rPr>
        <w:t>Захист інформації. Технічний захист інформації. Основні положення</w:t>
      </w:r>
      <w:r w:rsidR="00DE507A">
        <w:rPr>
          <w:rFonts w:eastAsia="TimesNewRomanPSMT"/>
          <w:sz w:val="22"/>
          <w:szCs w:val="22"/>
        </w:rPr>
        <w:t xml:space="preserve"> </w:t>
      </w:r>
      <w:r w:rsidR="00DE507A" w:rsidRPr="002F5C1C">
        <w:rPr>
          <w:rFonts w:eastAsia="Calibri"/>
          <w:sz w:val="22"/>
          <w:szCs w:val="22"/>
        </w:rPr>
        <w:t>[Текст]</w:t>
      </w:r>
      <w:r w:rsidR="00DE507A">
        <w:rPr>
          <w:rFonts w:eastAsia="Calibri"/>
          <w:sz w:val="22"/>
          <w:szCs w:val="22"/>
        </w:rPr>
        <w:t xml:space="preserve"> </w:t>
      </w:r>
      <w:r w:rsidRPr="002F5C1C">
        <w:rPr>
          <w:rFonts w:eastAsia="TimesNewRomanPSMT"/>
          <w:sz w:val="22"/>
          <w:szCs w:val="22"/>
        </w:rPr>
        <w:t>: ДСТУ 3396.0-96</w:t>
      </w:r>
      <w:r w:rsidRPr="002F5C1C">
        <w:rPr>
          <w:rFonts w:eastAsia="TimesNewRomanPSMT"/>
          <w:sz w:val="22"/>
          <w:szCs w:val="22"/>
          <w:lang w:val="ru-RU"/>
        </w:rPr>
        <w:t xml:space="preserve"> </w:t>
      </w:r>
      <w:proofErr w:type="spellStart"/>
      <w:r w:rsidRPr="002F5C1C">
        <w:rPr>
          <w:rFonts w:eastAsia="TimesNewRomanPSMT"/>
          <w:sz w:val="22"/>
          <w:szCs w:val="22"/>
          <w:lang w:val="ru-RU"/>
        </w:rPr>
        <w:t>Введ</w:t>
      </w:r>
      <w:proofErr w:type="spellEnd"/>
      <w:r w:rsidRPr="002F5C1C">
        <w:rPr>
          <w:rFonts w:eastAsia="TimesNewRomanPSMT"/>
          <w:sz w:val="22"/>
          <w:szCs w:val="22"/>
          <w:lang w:val="ru-RU"/>
        </w:rPr>
        <w:t xml:space="preserve">. 1 </w:t>
      </w:r>
      <w:proofErr w:type="spellStart"/>
      <w:r w:rsidRPr="002F5C1C">
        <w:rPr>
          <w:rFonts w:eastAsia="TimesNewRomanPSMT"/>
          <w:sz w:val="22"/>
          <w:szCs w:val="22"/>
          <w:lang w:val="ru-RU"/>
        </w:rPr>
        <w:t>січня</w:t>
      </w:r>
      <w:proofErr w:type="spellEnd"/>
      <w:r w:rsidRPr="002F5C1C">
        <w:rPr>
          <w:rFonts w:eastAsia="TimesNewRomanPSMT"/>
          <w:sz w:val="22"/>
          <w:szCs w:val="22"/>
          <w:lang w:val="ru-RU"/>
        </w:rPr>
        <w:t xml:space="preserve"> 1997 р. – К.</w:t>
      </w:r>
      <w:proofErr w:type="gramStart"/>
      <w:r w:rsidRPr="002F5C1C">
        <w:rPr>
          <w:rFonts w:eastAsia="TimesNewRomanPSMT"/>
          <w:sz w:val="22"/>
          <w:szCs w:val="22"/>
          <w:lang w:val="ru-RU"/>
        </w:rPr>
        <w:t> :</w:t>
      </w:r>
      <w:proofErr w:type="gramEnd"/>
      <w:r w:rsidRPr="002F5C1C">
        <w:rPr>
          <w:rFonts w:eastAsia="TimesNewRomanPSMT"/>
          <w:sz w:val="22"/>
          <w:szCs w:val="22"/>
          <w:lang w:val="ru-RU"/>
        </w:rPr>
        <w:t xml:space="preserve"> </w:t>
      </w:r>
      <w:proofErr w:type="spellStart"/>
      <w:r w:rsidRPr="002F5C1C">
        <w:rPr>
          <w:rFonts w:eastAsia="TimesNewRomanPSMT"/>
          <w:sz w:val="22"/>
          <w:szCs w:val="22"/>
          <w:lang w:val="ru-RU"/>
        </w:rPr>
        <w:t>Держкомстандарт</w:t>
      </w:r>
      <w:proofErr w:type="spellEnd"/>
      <w:r w:rsidRPr="002F5C1C">
        <w:rPr>
          <w:rFonts w:eastAsia="TimesNewRomanPSMT"/>
          <w:sz w:val="22"/>
          <w:szCs w:val="22"/>
          <w:lang w:val="ru-RU"/>
        </w:rPr>
        <w:t xml:space="preserve"> </w:t>
      </w:r>
      <w:proofErr w:type="spellStart"/>
      <w:r w:rsidRPr="002F5C1C">
        <w:rPr>
          <w:rFonts w:eastAsia="TimesNewRomanPSMT"/>
          <w:sz w:val="22"/>
          <w:szCs w:val="22"/>
          <w:lang w:val="ru-RU"/>
        </w:rPr>
        <w:t>України</w:t>
      </w:r>
      <w:proofErr w:type="spellEnd"/>
      <w:r w:rsidRPr="002F5C1C">
        <w:rPr>
          <w:rFonts w:eastAsia="TimesNewRomanPSMT"/>
          <w:sz w:val="22"/>
          <w:szCs w:val="22"/>
          <w:lang w:val="ru-RU"/>
        </w:rPr>
        <w:t>, 1996. – 26 с.</w:t>
      </w:r>
    </w:p>
    <w:p w:rsidR="002F5C1C" w:rsidRDefault="003E4CB0" w:rsidP="002809B0">
      <w:pPr>
        <w:numPr>
          <w:ilvl w:val="0"/>
          <w:numId w:val="41"/>
        </w:numPr>
        <w:tabs>
          <w:tab w:val="left" w:pos="426"/>
        </w:tabs>
        <w:ind w:left="426" w:hanging="426"/>
        <w:jc w:val="both"/>
        <w:rPr>
          <w:color w:val="000000"/>
          <w:sz w:val="22"/>
          <w:szCs w:val="22"/>
        </w:rPr>
      </w:pPr>
      <w:proofErr w:type="spellStart"/>
      <w:r w:rsidRPr="002F5C1C">
        <w:rPr>
          <w:rFonts w:eastAsia="TimesNewRomanPSMT"/>
          <w:sz w:val="22"/>
          <w:szCs w:val="22"/>
          <w:lang w:val="ru-RU"/>
        </w:rPr>
        <w:t>Захист</w:t>
      </w:r>
      <w:proofErr w:type="spellEnd"/>
      <w:r w:rsidRPr="002F5C1C">
        <w:rPr>
          <w:rFonts w:eastAsia="TimesNewRomanPSMT"/>
          <w:sz w:val="22"/>
          <w:szCs w:val="22"/>
          <w:lang w:val="ru-RU"/>
        </w:rPr>
        <w:t xml:space="preserve"> </w:t>
      </w:r>
      <w:proofErr w:type="spellStart"/>
      <w:r w:rsidRPr="002F5C1C">
        <w:rPr>
          <w:rFonts w:eastAsia="TimesNewRomanPSMT"/>
          <w:sz w:val="22"/>
          <w:szCs w:val="22"/>
          <w:lang w:val="ru-RU"/>
        </w:rPr>
        <w:t>інформації</w:t>
      </w:r>
      <w:proofErr w:type="spellEnd"/>
      <w:r w:rsidRPr="002F5C1C">
        <w:rPr>
          <w:rFonts w:eastAsia="TimesNewRomanPSMT"/>
          <w:sz w:val="22"/>
          <w:szCs w:val="22"/>
          <w:lang w:val="ru-RU"/>
        </w:rPr>
        <w:t xml:space="preserve">. </w:t>
      </w:r>
      <w:proofErr w:type="spellStart"/>
      <w:r w:rsidRPr="002F5C1C">
        <w:rPr>
          <w:rFonts w:eastAsia="TimesNewRomanPSMT"/>
          <w:sz w:val="22"/>
          <w:szCs w:val="22"/>
          <w:lang w:val="ru-RU"/>
        </w:rPr>
        <w:t>Технічний</w:t>
      </w:r>
      <w:proofErr w:type="spellEnd"/>
      <w:r w:rsidRPr="002F5C1C">
        <w:rPr>
          <w:rFonts w:eastAsia="TimesNewRomanPSMT"/>
          <w:sz w:val="22"/>
          <w:szCs w:val="22"/>
          <w:lang w:val="ru-RU"/>
        </w:rPr>
        <w:t xml:space="preserve"> </w:t>
      </w:r>
      <w:proofErr w:type="spellStart"/>
      <w:r w:rsidRPr="002F5C1C">
        <w:rPr>
          <w:rFonts w:eastAsia="TimesNewRomanPSMT"/>
          <w:sz w:val="22"/>
          <w:szCs w:val="22"/>
          <w:lang w:val="ru-RU"/>
        </w:rPr>
        <w:t>захист</w:t>
      </w:r>
      <w:proofErr w:type="spellEnd"/>
      <w:r w:rsidRPr="002F5C1C">
        <w:rPr>
          <w:rFonts w:eastAsia="TimesNewRomanPSMT"/>
          <w:sz w:val="22"/>
          <w:szCs w:val="22"/>
          <w:lang w:val="ru-RU"/>
        </w:rPr>
        <w:t xml:space="preserve"> </w:t>
      </w:r>
      <w:proofErr w:type="spellStart"/>
      <w:r w:rsidRPr="002F5C1C">
        <w:rPr>
          <w:rFonts w:eastAsia="TimesNewRomanPSMT"/>
          <w:sz w:val="22"/>
          <w:szCs w:val="22"/>
          <w:lang w:val="ru-RU"/>
        </w:rPr>
        <w:t>інформації</w:t>
      </w:r>
      <w:proofErr w:type="spellEnd"/>
      <w:r w:rsidRPr="002F5C1C">
        <w:rPr>
          <w:rFonts w:eastAsia="TimesNewRomanPSMT"/>
          <w:sz w:val="22"/>
          <w:szCs w:val="22"/>
          <w:lang w:val="ru-RU"/>
        </w:rPr>
        <w:t xml:space="preserve">. Порядок </w:t>
      </w:r>
      <w:proofErr w:type="spellStart"/>
      <w:r w:rsidRPr="002F5C1C">
        <w:rPr>
          <w:rFonts w:eastAsia="TimesNewRomanPSMT"/>
          <w:sz w:val="22"/>
          <w:szCs w:val="22"/>
          <w:lang w:val="ru-RU"/>
        </w:rPr>
        <w:t>проведення</w:t>
      </w:r>
      <w:proofErr w:type="spellEnd"/>
      <w:r w:rsidRPr="002F5C1C">
        <w:rPr>
          <w:rFonts w:eastAsia="TimesNewRomanPSMT"/>
          <w:sz w:val="22"/>
          <w:szCs w:val="22"/>
          <w:lang w:val="ru-RU"/>
        </w:rPr>
        <w:t xml:space="preserve"> </w:t>
      </w:r>
      <w:proofErr w:type="spellStart"/>
      <w:r w:rsidRPr="002F5C1C">
        <w:rPr>
          <w:rFonts w:eastAsia="TimesNewRomanPSMT"/>
          <w:sz w:val="22"/>
          <w:szCs w:val="22"/>
          <w:lang w:val="ru-RU"/>
        </w:rPr>
        <w:t>робіт</w:t>
      </w:r>
      <w:proofErr w:type="spellEnd"/>
      <w:r w:rsidR="00E43371" w:rsidRPr="00E43371">
        <w:rPr>
          <w:rFonts w:eastAsia="TimesNewRomanPSMT"/>
          <w:sz w:val="22"/>
          <w:szCs w:val="22"/>
          <w:lang w:val="ru-RU"/>
        </w:rPr>
        <w:t xml:space="preserve"> </w:t>
      </w:r>
      <w:r w:rsidR="00E43371" w:rsidRPr="002F5C1C">
        <w:rPr>
          <w:rFonts w:eastAsia="TimesNewRomanPSMT"/>
          <w:sz w:val="22"/>
          <w:szCs w:val="22"/>
          <w:lang w:val="ru-RU"/>
        </w:rPr>
        <w:t>[Текст]</w:t>
      </w:r>
      <w:proofErr w:type="gramStart"/>
      <w:r w:rsidR="00E43371" w:rsidRPr="00E43371">
        <w:rPr>
          <w:rFonts w:eastAsia="TimesNewRomanPSMT"/>
          <w:sz w:val="22"/>
          <w:szCs w:val="22"/>
          <w:lang w:val="ru-RU"/>
        </w:rPr>
        <w:t xml:space="preserve"> </w:t>
      </w:r>
      <w:r w:rsidR="00E43371">
        <w:rPr>
          <w:rFonts w:eastAsia="TimesNewRomanPSMT"/>
          <w:sz w:val="22"/>
          <w:szCs w:val="22"/>
          <w:lang w:val="ru-RU"/>
        </w:rPr>
        <w:t>:</w:t>
      </w:r>
      <w:proofErr w:type="gramEnd"/>
      <w:r w:rsidR="00E43371">
        <w:rPr>
          <w:rFonts w:eastAsia="TimesNewRomanPSMT"/>
          <w:sz w:val="22"/>
          <w:szCs w:val="22"/>
          <w:lang w:val="ru-RU"/>
        </w:rPr>
        <w:t xml:space="preserve"> ДСТУ 3396.1-96</w:t>
      </w:r>
      <w:r w:rsidRPr="002F5C1C">
        <w:rPr>
          <w:rFonts w:eastAsia="TimesNewRomanPSMT"/>
          <w:sz w:val="22"/>
          <w:szCs w:val="22"/>
          <w:lang w:val="ru-RU"/>
        </w:rPr>
        <w:t xml:space="preserve"> </w:t>
      </w:r>
      <w:proofErr w:type="spellStart"/>
      <w:r w:rsidRPr="002F5C1C">
        <w:rPr>
          <w:rFonts w:eastAsia="TimesNewRomanPSMT"/>
          <w:sz w:val="22"/>
          <w:szCs w:val="22"/>
          <w:lang w:val="ru-RU"/>
        </w:rPr>
        <w:t>Введ</w:t>
      </w:r>
      <w:proofErr w:type="spellEnd"/>
      <w:r w:rsidRPr="002F5C1C">
        <w:rPr>
          <w:rFonts w:eastAsia="TimesNewRomanPSMT"/>
          <w:sz w:val="22"/>
          <w:szCs w:val="22"/>
          <w:lang w:val="ru-RU"/>
        </w:rPr>
        <w:t xml:space="preserve">. 1 </w:t>
      </w:r>
      <w:proofErr w:type="spellStart"/>
      <w:r w:rsidRPr="002F5C1C">
        <w:rPr>
          <w:rFonts w:eastAsia="TimesNewRomanPSMT"/>
          <w:sz w:val="22"/>
          <w:szCs w:val="22"/>
          <w:lang w:val="ru-RU"/>
        </w:rPr>
        <w:t>липня</w:t>
      </w:r>
      <w:proofErr w:type="spellEnd"/>
      <w:r w:rsidRPr="002F5C1C">
        <w:rPr>
          <w:rFonts w:eastAsia="TimesNewRomanPSMT"/>
          <w:sz w:val="22"/>
          <w:szCs w:val="22"/>
          <w:lang w:val="ru-RU"/>
        </w:rPr>
        <w:t xml:space="preserve"> 1997 р. – К.</w:t>
      </w:r>
      <w:proofErr w:type="gramStart"/>
      <w:r w:rsidRPr="002F5C1C">
        <w:rPr>
          <w:rFonts w:eastAsia="TimesNewRomanPSMT"/>
          <w:sz w:val="22"/>
          <w:szCs w:val="22"/>
          <w:lang w:val="ru-RU"/>
        </w:rPr>
        <w:t> :</w:t>
      </w:r>
      <w:proofErr w:type="gramEnd"/>
      <w:r w:rsidRPr="002F5C1C">
        <w:rPr>
          <w:rFonts w:eastAsia="TimesNewRomanPSMT"/>
          <w:sz w:val="22"/>
          <w:szCs w:val="22"/>
          <w:lang w:val="ru-RU"/>
        </w:rPr>
        <w:t xml:space="preserve"> </w:t>
      </w:r>
      <w:proofErr w:type="spellStart"/>
      <w:r w:rsidRPr="002F5C1C">
        <w:rPr>
          <w:rFonts w:eastAsia="TimesNewRomanPSMT"/>
          <w:sz w:val="22"/>
          <w:szCs w:val="22"/>
          <w:lang w:val="ru-RU"/>
        </w:rPr>
        <w:t>Держкомстандарт</w:t>
      </w:r>
      <w:proofErr w:type="spellEnd"/>
      <w:r w:rsidRPr="002F5C1C">
        <w:rPr>
          <w:rFonts w:eastAsia="TimesNewRomanPSMT"/>
          <w:sz w:val="22"/>
          <w:szCs w:val="22"/>
          <w:lang w:val="ru-RU"/>
        </w:rPr>
        <w:t xml:space="preserve"> </w:t>
      </w:r>
      <w:proofErr w:type="spellStart"/>
      <w:r w:rsidRPr="002F5C1C">
        <w:rPr>
          <w:rFonts w:eastAsia="TimesNewRomanPSMT"/>
          <w:sz w:val="22"/>
          <w:szCs w:val="22"/>
          <w:lang w:val="ru-RU"/>
        </w:rPr>
        <w:t>України</w:t>
      </w:r>
      <w:proofErr w:type="spellEnd"/>
      <w:r w:rsidRPr="002F5C1C">
        <w:rPr>
          <w:rFonts w:eastAsia="TimesNewRomanPSMT"/>
          <w:sz w:val="22"/>
          <w:szCs w:val="22"/>
          <w:lang w:val="ru-RU"/>
        </w:rPr>
        <w:t>, 1996. – 18 с.</w:t>
      </w:r>
    </w:p>
    <w:p w:rsidR="002F5C1C" w:rsidRDefault="00B92A78" w:rsidP="002809B0">
      <w:pPr>
        <w:numPr>
          <w:ilvl w:val="0"/>
          <w:numId w:val="41"/>
        </w:numPr>
        <w:tabs>
          <w:tab w:val="left" w:pos="426"/>
        </w:tabs>
        <w:ind w:left="426" w:hanging="426"/>
        <w:jc w:val="both"/>
        <w:rPr>
          <w:color w:val="000000"/>
          <w:sz w:val="22"/>
          <w:szCs w:val="22"/>
        </w:rPr>
      </w:pPr>
      <w:r w:rsidRPr="002F5C1C">
        <w:rPr>
          <w:sz w:val="22"/>
          <w:szCs w:val="22"/>
        </w:rPr>
        <w:t>Інформація та документація. Базові поняття. Терміни та визначення</w:t>
      </w:r>
      <w:r w:rsidR="00E43371" w:rsidRPr="00E43371">
        <w:rPr>
          <w:sz w:val="22"/>
          <w:szCs w:val="22"/>
          <w:lang w:val="ru-RU"/>
        </w:rPr>
        <w:t xml:space="preserve"> </w:t>
      </w:r>
      <w:r w:rsidR="00E43371" w:rsidRPr="002F5C1C">
        <w:rPr>
          <w:rFonts w:eastAsia="Calibri"/>
          <w:sz w:val="22"/>
          <w:szCs w:val="22"/>
        </w:rPr>
        <w:t>[Текст]</w:t>
      </w:r>
      <w:r w:rsidR="00E43371" w:rsidRPr="00E43371">
        <w:rPr>
          <w:sz w:val="22"/>
          <w:szCs w:val="22"/>
          <w:lang w:val="ru-RU"/>
        </w:rPr>
        <w:t xml:space="preserve"> </w:t>
      </w:r>
      <w:r w:rsidRPr="002F5C1C">
        <w:rPr>
          <w:sz w:val="22"/>
          <w:szCs w:val="22"/>
        </w:rPr>
        <w:t>: ДСТУ 2392-94. – Вид. офіц. – К. : Держстандарт України, 1994. – 41 с.</w:t>
      </w:r>
    </w:p>
    <w:p w:rsidR="002F5C1C" w:rsidRDefault="003E4CB0" w:rsidP="002809B0">
      <w:pPr>
        <w:numPr>
          <w:ilvl w:val="0"/>
          <w:numId w:val="41"/>
        </w:numPr>
        <w:tabs>
          <w:tab w:val="left" w:pos="426"/>
        </w:tabs>
        <w:ind w:left="426" w:hanging="426"/>
        <w:jc w:val="both"/>
        <w:rPr>
          <w:color w:val="000000"/>
          <w:sz w:val="22"/>
          <w:szCs w:val="22"/>
        </w:rPr>
      </w:pPr>
      <w:r w:rsidRPr="002F5C1C">
        <w:rPr>
          <w:sz w:val="22"/>
          <w:szCs w:val="22"/>
        </w:rPr>
        <w:t xml:space="preserve">Інструкція про порядок обліку, зберігання і використання документів, справ та інших матеріальних носіїв інформації, які містять конфіденційну інформацію, що є власністю держави. </w:t>
      </w:r>
      <w:r w:rsidR="00F02E21" w:rsidRPr="002F5C1C">
        <w:rPr>
          <w:rFonts w:eastAsia="Calibri"/>
          <w:sz w:val="22"/>
          <w:szCs w:val="22"/>
        </w:rPr>
        <w:t>[Текст]</w:t>
      </w:r>
      <w:r w:rsidR="00C61F42" w:rsidRPr="00DE507A">
        <w:rPr>
          <w:rFonts w:eastAsia="Calibri"/>
          <w:sz w:val="22"/>
          <w:szCs w:val="22"/>
          <w:lang w:val="ru-RU"/>
        </w:rPr>
        <w:t xml:space="preserve"> </w:t>
      </w:r>
      <w:r w:rsidR="00F02E21">
        <w:rPr>
          <w:rFonts w:eastAsia="Calibri"/>
          <w:sz w:val="22"/>
          <w:szCs w:val="22"/>
        </w:rPr>
        <w:t xml:space="preserve">: </w:t>
      </w:r>
      <w:r w:rsidRPr="002F5C1C">
        <w:rPr>
          <w:sz w:val="22"/>
          <w:szCs w:val="22"/>
        </w:rPr>
        <w:t xml:space="preserve">Затверджена постановою Кабінету Міністрів </w:t>
      </w:r>
      <w:r w:rsidR="00C61F42">
        <w:rPr>
          <w:sz w:val="22"/>
          <w:szCs w:val="22"/>
        </w:rPr>
        <w:t>України від 27</w:t>
      </w:r>
      <w:r w:rsidR="00C61F42" w:rsidRPr="00DE507A">
        <w:rPr>
          <w:sz w:val="22"/>
          <w:szCs w:val="22"/>
          <w:lang w:val="ru-RU"/>
        </w:rPr>
        <w:t xml:space="preserve"> </w:t>
      </w:r>
      <w:r w:rsidR="00EA162B">
        <w:rPr>
          <w:sz w:val="22"/>
          <w:szCs w:val="22"/>
        </w:rPr>
        <w:t xml:space="preserve">листопада </w:t>
      </w:r>
      <w:r w:rsidR="00435D9F">
        <w:rPr>
          <w:sz w:val="22"/>
          <w:szCs w:val="22"/>
        </w:rPr>
        <w:t xml:space="preserve">1998 </w:t>
      </w:r>
      <w:r w:rsidR="00DE507A">
        <w:rPr>
          <w:sz w:val="22"/>
          <w:szCs w:val="22"/>
        </w:rPr>
        <w:t xml:space="preserve">р. </w:t>
      </w:r>
      <w:r w:rsidR="00DE507A">
        <w:rPr>
          <w:sz w:val="22"/>
          <w:szCs w:val="22"/>
        </w:rPr>
        <w:noBreakHyphen/>
        <w:t xml:space="preserve"> </w:t>
      </w:r>
      <w:r w:rsidR="00435D9F">
        <w:rPr>
          <w:sz w:val="22"/>
          <w:szCs w:val="22"/>
        </w:rPr>
        <w:t xml:space="preserve">№ 48. – </w:t>
      </w:r>
      <w:r w:rsidR="00435D9F">
        <w:rPr>
          <w:sz w:val="22"/>
          <w:szCs w:val="22"/>
          <w:lang w:val="en-US"/>
        </w:rPr>
        <w:t>C</w:t>
      </w:r>
      <w:r w:rsidRPr="002F5C1C">
        <w:rPr>
          <w:sz w:val="22"/>
          <w:szCs w:val="22"/>
        </w:rPr>
        <w:t>т.</w:t>
      </w:r>
      <w:r w:rsidR="00DE507A">
        <w:rPr>
          <w:sz w:val="22"/>
          <w:szCs w:val="22"/>
          <w:lang w:val="ru-RU"/>
        </w:rPr>
        <w:t> </w:t>
      </w:r>
      <w:r w:rsidRPr="002F5C1C">
        <w:rPr>
          <w:sz w:val="22"/>
          <w:szCs w:val="22"/>
        </w:rPr>
        <w:t>1764.</w:t>
      </w:r>
    </w:p>
    <w:p w:rsidR="002F5C1C" w:rsidRDefault="00AF09C6" w:rsidP="002809B0">
      <w:pPr>
        <w:numPr>
          <w:ilvl w:val="0"/>
          <w:numId w:val="41"/>
        </w:numPr>
        <w:tabs>
          <w:tab w:val="left" w:pos="426"/>
        </w:tabs>
        <w:ind w:left="426" w:hanging="426"/>
        <w:jc w:val="both"/>
        <w:rPr>
          <w:color w:val="000000"/>
          <w:sz w:val="22"/>
          <w:szCs w:val="22"/>
        </w:rPr>
      </w:pPr>
      <w:r w:rsidRPr="002F5C1C">
        <w:rPr>
          <w:sz w:val="22"/>
          <w:szCs w:val="22"/>
          <w:lang w:val="ru-RU"/>
        </w:rPr>
        <w:t>Головань С.</w:t>
      </w:r>
      <w:r w:rsidR="00DE507A">
        <w:rPr>
          <w:sz w:val="22"/>
          <w:szCs w:val="22"/>
          <w:lang w:val="ru-RU"/>
        </w:rPr>
        <w:t xml:space="preserve"> </w:t>
      </w:r>
      <w:r w:rsidRPr="002F5C1C">
        <w:rPr>
          <w:sz w:val="22"/>
          <w:szCs w:val="22"/>
          <w:lang w:val="ru-RU"/>
        </w:rPr>
        <w:t xml:space="preserve">М. </w:t>
      </w:r>
      <w:proofErr w:type="spellStart"/>
      <w:r w:rsidRPr="002F5C1C">
        <w:rPr>
          <w:sz w:val="22"/>
          <w:szCs w:val="22"/>
          <w:lang w:val="ru-RU"/>
        </w:rPr>
        <w:t>Ведення</w:t>
      </w:r>
      <w:proofErr w:type="spellEnd"/>
      <w:r w:rsidRPr="002F5C1C">
        <w:rPr>
          <w:sz w:val="22"/>
          <w:szCs w:val="22"/>
          <w:lang w:val="ru-RU"/>
        </w:rPr>
        <w:t xml:space="preserve"> </w:t>
      </w:r>
      <w:proofErr w:type="spellStart"/>
      <w:r w:rsidRPr="002F5C1C">
        <w:rPr>
          <w:sz w:val="22"/>
          <w:szCs w:val="22"/>
          <w:lang w:val="ru-RU"/>
        </w:rPr>
        <w:t>документів</w:t>
      </w:r>
      <w:proofErr w:type="spellEnd"/>
      <w:r w:rsidRPr="002F5C1C">
        <w:rPr>
          <w:sz w:val="22"/>
          <w:szCs w:val="22"/>
          <w:lang w:val="ru-RU"/>
        </w:rPr>
        <w:t xml:space="preserve"> </w:t>
      </w:r>
      <w:proofErr w:type="spellStart"/>
      <w:r w:rsidRPr="002F5C1C">
        <w:rPr>
          <w:sz w:val="22"/>
          <w:szCs w:val="22"/>
          <w:lang w:val="ru-RU"/>
        </w:rPr>
        <w:t>з</w:t>
      </w:r>
      <w:proofErr w:type="spellEnd"/>
      <w:r w:rsidRPr="002F5C1C">
        <w:rPr>
          <w:sz w:val="22"/>
          <w:szCs w:val="22"/>
          <w:lang w:val="ru-RU"/>
        </w:rPr>
        <w:t xml:space="preserve"> грифом </w:t>
      </w:r>
      <w:proofErr w:type="spellStart"/>
      <w:r w:rsidRPr="002F5C1C">
        <w:rPr>
          <w:sz w:val="22"/>
          <w:szCs w:val="22"/>
          <w:lang w:val="ru-RU"/>
        </w:rPr>
        <w:t>секретності</w:t>
      </w:r>
      <w:proofErr w:type="spellEnd"/>
      <w:r w:rsidRPr="002F5C1C">
        <w:rPr>
          <w:sz w:val="22"/>
          <w:szCs w:val="22"/>
          <w:lang w:val="ru-RU"/>
        </w:rPr>
        <w:t>:</w:t>
      </w:r>
      <w:r w:rsidR="00F02E21" w:rsidRPr="00F02E21">
        <w:rPr>
          <w:rFonts w:eastAsia="Calibri"/>
          <w:sz w:val="22"/>
          <w:szCs w:val="22"/>
        </w:rPr>
        <w:t xml:space="preserve"> </w:t>
      </w:r>
      <w:r w:rsidR="00F02E21" w:rsidRPr="002F5C1C">
        <w:rPr>
          <w:rFonts w:eastAsia="Calibri"/>
          <w:sz w:val="22"/>
          <w:szCs w:val="22"/>
        </w:rPr>
        <w:t>[Текст]</w:t>
      </w:r>
      <w:r w:rsidR="00E43371">
        <w:rPr>
          <w:rFonts w:eastAsia="Calibri"/>
          <w:sz w:val="22"/>
          <w:szCs w:val="22"/>
          <w:lang w:val="ru-RU"/>
        </w:rPr>
        <w:t xml:space="preserve"> :</w:t>
      </w:r>
      <w:r w:rsidR="0045047B">
        <w:rPr>
          <w:sz w:val="22"/>
          <w:szCs w:val="22"/>
          <w:lang w:val="ru-RU"/>
        </w:rPr>
        <w:t xml:space="preserve"> </w:t>
      </w:r>
      <w:proofErr w:type="spellStart"/>
      <w:r w:rsidR="0045047B">
        <w:rPr>
          <w:sz w:val="22"/>
          <w:szCs w:val="22"/>
          <w:lang w:val="ru-RU"/>
        </w:rPr>
        <w:t>н</w:t>
      </w:r>
      <w:r w:rsidRPr="002F5C1C">
        <w:rPr>
          <w:sz w:val="22"/>
          <w:szCs w:val="22"/>
          <w:lang w:val="ru-RU"/>
        </w:rPr>
        <w:t>авч</w:t>
      </w:r>
      <w:proofErr w:type="spellEnd"/>
      <w:r w:rsidR="0045047B">
        <w:rPr>
          <w:sz w:val="22"/>
          <w:szCs w:val="22"/>
          <w:lang w:val="ru-RU"/>
        </w:rPr>
        <w:t>.</w:t>
      </w:r>
      <w:r w:rsidRPr="002F5C1C">
        <w:rPr>
          <w:sz w:val="22"/>
          <w:szCs w:val="22"/>
          <w:lang w:val="ru-RU"/>
        </w:rPr>
        <w:t xml:space="preserve"> </w:t>
      </w:r>
      <w:proofErr w:type="spellStart"/>
      <w:proofErr w:type="gramStart"/>
      <w:r w:rsidRPr="002F5C1C">
        <w:rPr>
          <w:sz w:val="22"/>
          <w:szCs w:val="22"/>
          <w:lang w:val="ru-RU"/>
        </w:rPr>
        <w:t>пос</w:t>
      </w:r>
      <w:proofErr w:type="gramEnd"/>
      <w:r w:rsidRPr="002F5C1C">
        <w:rPr>
          <w:sz w:val="22"/>
          <w:szCs w:val="22"/>
          <w:lang w:val="ru-RU"/>
        </w:rPr>
        <w:t>іб</w:t>
      </w:r>
      <w:proofErr w:type="spellEnd"/>
      <w:r w:rsidRPr="002F5C1C">
        <w:rPr>
          <w:sz w:val="22"/>
          <w:szCs w:val="22"/>
          <w:lang w:val="ru-RU"/>
        </w:rPr>
        <w:t>.</w:t>
      </w:r>
      <w:r w:rsidR="0045047B">
        <w:rPr>
          <w:sz w:val="22"/>
          <w:szCs w:val="22"/>
          <w:lang w:val="ru-RU"/>
        </w:rPr>
        <w:t xml:space="preserve"> / С. М. Головань.</w:t>
      </w:r>
      <w:r w:rsidRPr="002F5C1C">
        <w:rPr>
          <w:sz w:val="22"/>
          <w:szCs w:val="22"/>
          <w:lang w:val="ru-RU"/>
        </w:rPr>
        <w:t xml:space="preserve"> – К.</w:t>
      </w:r>
      <w:proofErr w:type="gramStart"/>
      <w:r w:rsidRPr="002F5C1C">
        <w:rPr>
          <w:sz w:val="22"/>
          <w:szCs w:val="22"/>
          <w:lang w:val="ru-RU"/>
        </w:rPr>
        <w:t xml:space="preserve"> :</w:t>
      </w:r>
      <w:proofErr w:type="gramEnd"/>
      <w:r w:rsidRPr="002F5C1C">
        <w:rPr>
          <w:sz w:val="22"/>
          <w:szCs w:val="22"/>
          <w:lang w:val="ru-RU"/>
        </w:rPr>
        <w:t xml:space="preserve"> НАУ, 2003. – 176 с.</w:t>
      </w:r>
    </w:p>
    <w:p w:rsidR="002F5C1C" w:rsidRDefault="00AF09C6" w:rsidP="002809B0">
      <w:pPr>
        <w:numPr>
          <w:ilvl w:val="0"/>
          <w:numId w:val="41"/>
        </w:numPr>
        <w:tabs>
          <w:tab w:val="left" w:pos="426"/>
        </w:tabs>
        <w:ind w:left="426" w:hanging="426"/>
        <w:jc w:val="both"/>
        <w:rPr>
          <w:color w:val="000000"/>
          <w:sz w:val="22"/>
          <w:szCs w:val="22"/>
        </w:rPr>
      </w:pPr>
      <w:r w:rsidRPr="002F5C1C">
        <w:rPr>
          <w:sz w:val="22"/>
          <w:szCs w:val="22"/>
        </w:rPr>
        <w:t>Головань С.</w:t>
      </w:r>
      <w:r w:rsidR="00EA162B">
        <w:rPr>
          <w:sz w:val="22"/>
          <w:szCs w:val="22"/>
        </w:rPr>
        <w:t xml:space="preserve"> </w:t>
      </w:r>
      <w:r w:rsidRPr="002F5C1C">
        <w:rPr>
          <w:sz w:val="22"/>
          <w:szCs w:val="22"/>
        </w:rPr>
        <w:t>М. Загальне діловодство та ведення документів, що містять інформацію з грифом «Для службового користування»</w:t>
      </w:r>
      <w:r w:rsidR="00E43371">
        <w:rPr>
          <w:sz w:val="22"/>
          <w:szCs w:val="22"/>
        </w:rPr>
        <w:t xml:space="preserve"> </w:t>
      </w:r>
      <w:r w:rsidR="00E43371" w:rsidRPr="00E43371">
        <w:rPr>
          <w:sz w:val="22"/>
          <w:szCs w:val="22"/>
          <w:lang w:val="ru-RU"/>
        </w:rPr>
        <w:t>[</w:t>
      </w:r>
      <w:r w:rsidR="00E43371" w:rsidRPr="002F5C1C">
        <w:rPr>
          <w:rFonts w:eastAsia="Calibri"/>
          <w:sz w:val="22"/>
          <w:szCs w:val="22"/>
        </w:rPr>
        <w:t>Текст]</w:t>
      </w:r>
      <w:r w:rsidR="00E43371">
        <w:rPr>
          <w:rFonts w:eastAsia="Calibri"/>
          <w:sz w:val="22"/>
          <w:szCs w:val="22"/>
        </w:rPr>
        <w:t xml:space="preserve"> </w:t>
      </w:r>
      <w:r w:rsidR="0045047B">
        <w:rPr>
          <w:sz w:val="22"/>
          <w:szCs w:val="22"/>
        </w:rPr>
        <w:t xml:space="preserve">: </w:t>
      </w:r>
      <w:proofErr w:type="spellStart"/>
      <w:r w:rsidR="0045047B">
        <w:rPr>
          <w:sz w:val="22"/>
          <w:szCs w:val="22"/>
        </w:rPr>
        <w:t>н</w:t>
      </w:r>
      <w:r w:rsidRPr="002F5C1C">
        <w:rPr>
          <w:sz w:val="22"/>
          <w:szCs w:val="22"/>
        </w:rPr>
        <w:t>авч</w:t>
      </w:r>
      <w:r w:rsidR="0045047B">
        <w:rPr>
          <w:sz w:val="22"/>
          <w:szCs w:val="22"/>
        </w:rPr>
        <w:t>.</w:t>
      </w:r>
      <w:r w:rsidRPr="002F5C1C">
        <w:rPr>
          <w:sz w:val="22"/>
          <w:szCs w:val="22"/>
        </w:rPr>
        <w:t>-метод</w:t>
      </w:r>
      <w:proofErr w:type="spellEnd"/>
      <w:r w:rsidR="0045047B">
        <w:rPr>
          <w:sz w:val="22"/>
          <w:szCs w:val="22"/>
        </w:rPr>
        <w:t>.</w:t>
      </w:r>
      <w:r w:rsidRPr="002F5C1C">
        <w:rPr>
          <w:sz w:val="22"/>
          <w:szCs w:val="22"/>
        </w:rPr>
        <w:t xml:space="preserve"> посіб. </w:t>
      </w:r>
      <w:r w:rsidR="0045047B">
        <w:rPr>
          <w:sz w:val="22"/>
          <w:szCs w:val="22"/>
        </w:rPr>
        <w:t xml:space="preserve">/ С. М. Головань. </w:t>
      </w:r>
      <w:r w:rsidRPr="002F5C1C">
        <w:rPr>
          <w:sz w:val="22"/>
          <w:szCs w:val="22"/>
        </w:rPr>
        <w:t>– К. : НАУ, 2003. – 92 с.</w:t>
      </w:r>
    </w:p>
    <w:p w:rsidR="002F5C1C" w:rsidRDefault="00AF09C6" w:rsidP="002809B0">
      <w:pPr>
        <w:numPr>
          <w:ilvl w:val="0"/>
          <w:numId w:val="41"/>
        </w:numPr>
        <w:tabs>
          <w:tab w:val="left" w:pos="426"/>
        </w:tabs>
        <w:ind w:left="426" w:hanging="426"/>
        <w:jc w:val="both"/>
        <w:rPr>
          <w:color w:val="000000"/>
          <w:sz w:val="22"/>
          <w:szCs w:val="22"/>
        </w:rPr>
      </w:pPr>
      <w:r w:rsidRPr="002F5C1C">
        <w:rPr>
          <w:sz w:val="22"/>
          <w:szCs w:val="22"/>
        </w:rPr>
        <w:t>Конфіденційне діловодство</w:t>
      </w:r>
      <w:r w:rsidR="00FC283C" w:rsidRPr="00FC283C">
        <w:rPr>
          <w:sz w:val="22"/>
          <w:szCs w:val="22"/>
          <w:lang w:val="ru-RU"/>
        </w:rPr>
        <w:t xml:space="preserve"> </w:t>
      </w:r>
      <w:r w:rsidR="00FC283C" w:rsidRPr="002F5C1C">
        <w:rPr>
          <w:rFonts w:eastAsia="Calibri"/>
          <w:sz w:val="22"/>
          <w:szCs w:val="22"/>
        </w:rPr>
        <w:t>[Текст]</w:t>
      </w:r>
      <w:r w:rsidR="00FC283C" w:rsidRPr="00FC283C">
        <w:rPr>
          <w:rFonts w:eastAsia="Calibri"/>
          <w:sz w:val="22"/>
          <w:szCs w:val="22"/>
          <w:lang w:val="ru-RU"/>
        </w:rPr>
        <w:t xml:space="preserve"> </w:t>
      </w:r>
      <w:r w:rsidR="0045047B">
        <w:rPr>
          <w:sz w:val="22"/>
          <w:szCs w:val="22"/>
        </w:rPr>
        <w:t xml:space="preserve">: </w:t>
      </w:r>
      <w:proofErr w:type="spellStart"/>
      <w:r w:rsidR="0045047B">
        <w:rPr>
          <w:sz w:val="22"/>
          <w:szCs w:val="22"/>
        </w:rPr>
        <w:t>п</w:t>
      </w:r>
      <w:r w:rsidRPr="002F5C1C">
        <w:rPr>
          <w:sz w:val="22"/>
          <w:szCs w:val="22"/>
        </w:rPr>
        <w:t>ідруч</w:t>
      </w:r>
      <w:proofErr w:type="spellEnd"/>
      <w:r w:rsidR="0045047B">
        <w:rPr>
          <w:sz w:val="22"/>
          <w:szCs w:val="22"/>
        </w:rPr>
        <w:t>.</w:t>
      </w:r>
      <w:r w:rsidR="00F02E21" w:rsidRPr="00F02E21">
        <w:rPr>
          <w:sz w:val="22"/>
          <w:szCs w:val="22"/>
          <w:lang w:val="ru-RU"/>
        </w:rPr>
        <w:t xml:space="preserve"> </w:t>
      </w:r>
      <w:r w:rsidRPr="002F5C1C">
        <w:rPr>
          <w:sz w:val="22"/>
          <w:szCs w:val="22"/>
        </w:rPr>
        <w:t>/ О.</w:t>
      </w:r>
      <w:r w:rsidR="00EA162B">
        <w:rPr>
          <w:sz w:val="22"/>
          <w:szCs w:val="22"/>
        </w:rPr>
        <w:t> </w:t>
      </w:r>
      <w:r w:rsidRPr="002F5C1C">
        <w:rPr>
          <w:sz w:val="22"/>
          <w:szCs w:val="22"/>
        </w:rPr>
        <w:t>Л. </w:t>
      </w:r>
      <w:proofErr w:type="spellStart"/>
      <w:r w:rsidRPr="002F5C1C">
        <w:rPr>
          <w:sz w:val="22"/>
          <w:szCs w:val="22"/>
        </w:rPr>
        <w:t>Голубенко</w:t>
      </w:r>
      <w:proofErr w:type="spellEnd"/>
      <w:r w:rsidRPr="002F5C1C">
        <w:rPr>
          <w:sz w:val="22"/>
          <w:szCs w:val="22"/>
        </w:rPr>
        <w:t>, В.</w:t>
      </w:r>
      <w:r w:rsidR="00EA162B">
        <w:rPr>
          <w:sz w:val="22"/>
          <w:szCs w:val="22"/>
        </w:rPr>
        <w:t> </w:t>
      </w:r>
      <w:r w:rsidRPr="002F5C1C">
        <w:rPr>
          <w:sz w:val="22"/>
          <w:szCs w:val="22"/>
        </w:rPr>
        <w:t>О. </w:t>
      </w:r>
      <w:proofErr w:type="spellStart"/>
      <w:r w:rsidRPr="002F5C1C">
        <w:rPr>
          <w:sz w:val="22"/>
          <w:szCs w:val="22"/>
        </w:rPr>
        <w:t>Хорошко</w:t>
      </w:r>
      <w:proofErr w:type="spellEnd"/>
      <w:r w:rsidRPr="002F5C1C">
        <w:rPr>
          <w:sz w:val="22"/>
          <w:szCs w:val="22"/>
        </w:rPr>
        <w:t>, О.</w:t>
      </w:r>
      <w:r w:rsidR="00EA162B">
        <w:rPr>
          <w:sz w:val="22"/>
          <w:szCs w:val="22"/>
        </w:rPr>
        <w:t> </w:t>
      </w:r>
      <w:r w:rsidRPr="002F5C1C">
        <w:rPr>
          <w:sz w:val="22"/>
          <w:szCs w:val="22"/>
        </w:rPr>
        <w:t>С. Петров, С.</w:t>
      </w:r>
      <w:r w:rsidR="00EA162B">
        <w:rPr>
          <w:sz w:val="22"/>
          <w:szCs w:val="22"/>
        </w:rPr>
        <w:t> </w:t>
      </w:r>
      <w:r w:rsidRPr="002F5C1C">
        <w:rPr>
          <w:sz w:val="22"/>
          <w:szCs w:val="22"/>
        </w:rPr>
        <w:t>М. Головань. – Луганськ</w:t>
      </w:r>
      <w:r w:rsidR="00EA162B">
        <w:rPr>
          <w:sz w:val="22"/>
          <w:szCs w:val="22"/>
        </w:rPr>
        <w:t xml:space="preserve"> </w:t>
      </w:r>
      <w:r w:rsidRPr="002F5C1C">
        <w:rPr>
          <w:sz w:val="22"/>
          <w:szCs w:val="22"/>
        </w:rPr>
        <w:t>: СНУ ім. В. Даля, 2009. – 208 с.</w:t>
      </w:r>
      <w:r w:rsidR="002F5C1C">
        <w:rPr>
          <w:color w:val="000000"/>
          <w:sz w:val="22"/>
          <w:szCs w:val="22"/>
        </w:rPr>
        <w:t xml:space="preserve"> </w:t>
      </w:r>
    </w:p>
    <w:p w:rsidR="002F5C1C" w:rsidRDefault="00435D9F" w:rsidP="002809B0">
      <w:pPr>
        <w:numPr>
          <w:ilvl w:val="0"/>
          <w:numId w:val="41"/>
        </w:numPr>
        <w:tabs>
          <w:tab w:val="left" w:pos="426"/>
        </w:tabs>
        <w:ind w:left="426" w:hanging="42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Конфіденційне </w:t>
      </w:r>
      <w:r w:rsidR="00AF09C6" w:rsidRPr="002F5C1C">
        <w:rPr>
          <w:sz w:val="22"/>
          <w:szCs w:val="22"/>
        </w:rPr>
        <w:t>діловодство. Практикум</w:t>
      </w:r>
      <w:r w:rsidR="00FC283C" w:rsidRPr="00FC283C">
        <w:rPr>
          <w:sz w:val="22"/>
          <w:szCs w:val="22"/>
          <w:lang w:val="ru-RU"/>
        </w:rPr>
        <w:t xml:space="preserve"> </w:t>
      </w:r>
      <w:r w:rsidR="00FC283C" w:rsidRPr="002F5C1C">
        <w:rPr>
          <w:rFonts w:eastAsia="Calibri"/>
          <w:sz w:val="22"/>
          <w:szCs w:val="22"/>
        </w:rPr>
        <w:t>[Текст]</w:t>
      </w:r>
      <w:r w:rsidR="00FC283C" w:rsidRPr="00FC283C">
        <w:rPr>
          <w:rFonts w:eastAsia="Calibri"/>
          <w:sz w:val="22"/>
          <w:szCs w:val="22"/>
          <w:lang w:val="ru-RU"/>
        </w:rPr>
        <w:t xml:space="preserve"> </w:t>
      </w:r>
      <w:r w:rsidR="0045047B">
        <w:rPr>
          <w:sz w:val="22"/>
          <w:szCs w:val="22"/>
        </w:rPr>
        <w:t>: навч. посіб.</w:t>
      </w:r>
      <w:r w:rsidR="00AF09C6" w:rsidRPr="002F5C1C">
        <w:rPr>
          <w:sz w:val="22"/>
          <w:szCs w:val="22"/>
        </w:rPr>
        <w:t xml:space="preserve"> / О.</w:t>
      </w:r>
      <w:r w:rsidR="00EA162B">
        <w:rPr>
          <w:sz w:val="22"/>
          <w:szCs w:val="22"/>
        </w:rPr>
        <w:t xml:space="preserve"> </w:t>
      </w:r>
      <w:r w:rsidR="00AF09C6" w:rsidRPr="002F5C1C">
        <w:rPr>
          <w:sz w:val="22"/>
          <w:szCs w:val="22"/>
        </w:rPr>
        <w:t>Л. </w:t>
      </w:r>
      <w:proofErr w:type="spellStart"/>
      <w:r w:rsidR="00AF09C6" w:rsidRPr="002F5C1C">
        <w:rPr>
          <w:sz w:val="22"/>
          <w:szCs w:val="22"/>
        </w:rPr>
        <w:t>Голубенко</w:t>
      </w:r>
      <w:proofErr w:type="spellEnd"/>
      <w:r w:rsidR="00AF09C6" w:rsidRPr="002F5C1C">
        <w:rPr>
          <w:sz w:val="22"/>
          <w:szCs w:val="22"/>
        </w:rPr>
        <w:t>, В.</w:t>
      </w:r>
      <w:r w:rsidR="00EA162B">
        <w:rPr>
          <w:sz w:val="22"/>
          <w:szCs w:val="22"/>
        </w:rPr>
        <w:t xml:space="preserve"> </w:t>
      </w:r>
      <w:r w:rsidR="00AF09C6" w:rsidRPr="002F5C1C">
        <w:rPr>
          <w:sz w:val="22"/>
          <w:szCs w:val="22"/>
        </w:rPr>
        <w:t>О. </w:t>
      </w:r>
      <w:proofErr w:type="spellStart"/>
      <w:r w:rsidR="00AF09C6" w:rsidRPr="002F5C1C">
        <w:rPr>
          <w:sz w:val="22"/>
          <w:szCs w:val="22"/>
        </w:rPr>
        <w:t>Хорошко</w:t>
      </w:r>
      <w:proofErr w:type="spellEnd"/>
      <w:r w:rsidR="00AF09C6" w:rsidRPr="002F5C1C">
        <w:rPr>
          <w:sz w:val="22"/>
          <w:szCs w:val="22"/>
        </w:rPr>
        <w:t>, О.</w:t>
      </w:r>
      <w:r w:rsidR="00EA162B">
        <w:rPr>
          <w:sz w:val="22"/>
          <w:szCs w:val="22"/>
        </w:rPr>
        <w:t> </w:t>
      </w:r>
      <w:r w:rsidR="00AF09C6" w:rsidRPr="002F5C1C">
        <w:rPr>
          <w:sz w:val="22"/>
          <w:szCs w:val="22"/>
        </w:rPr>
        <w:t>С. Петров, С.</w:t>
      </w:r>
      <w:r w:rsidR="00EA162B">
        <w:rPr>
          <w:sz w:val="22"/>
          <w:szCs w:val="22"/>
        </w:rPr>
        <w:t> </w:t>
      </w:r>
      <w:r w:rsidR="00AF09C6" w:rsidRPr="002F5C1C">
        <w:rPr>
          <w:sz w:val="22"/>
          <w:szCs w:val="22"/>
        </w:rPr>
        <w:t>М. Головань. – Луганськ</w:t>
      </w:r>
      <w:r w:rsidR="00DE507A">
        <w:rPr>
          <w:sz w:val="22"/>
          <w:szCs w:val="22"/>
        </w:rPr>
        <w:t xml:space="preserve"> </w:t>
      </w:r>
      <w:r w:rsidR="00AF09C6" w:rsidRPr="002F5C1C">
        <w:rPr>
          <w:sz w:val="22"/>
          <w:szCs w:val="22"/>
        </w:rPr>
        <w:t>: СНУ ім. В. Даля, 2010. – 180 с.</w:t>
      </w:r>
    </w:p>
    <w:p w:rsidR="002F5C1C" w:rsidRDefault="00AF09C6" w:rsidP="002809B0">
      <w:pPr>
        <w:numPr>
          <w:ilvl w:val="0"/>
          <w:numId w:val="41"/>
        </w:numPr>
        <w:tabs>
          <w:tab w:val="left" w:pos="426"/>
        </w:tabs>
        <w:ind w:left="426" w:hanging="426"/>
        <w:jc w:val="both"/>
        <w:rPr>
          <w:color w:val="000000"/>
          <w:sz w:val="22"/>
          <w:szCs w:val="22"/>
        </w:rPr>
      </w:pPr>
      <w:r w:rsidRPr="002F5C1C">
        <w:rPr>
          <w:sz w:val="22"/>
          <w:szCs w:val="22"/>
        </w:rPr>
        <w:t>Конфіденційний документообіг</w:t>
      </w:r>
      <w:r w:rsidR="00EA162B">
        <w:rPr>
          <w:sz w:val="22"/>
          <w:szCs w:val="22"/>
        </w:rPr>
        <w:t xml:space="preserve"> </w:t>
      </w:r>
      <w:r w:rsidR="00EA162B" w:rsidRPr="002F5C1C">
        <w:rPr>
          <w:rFonts w:eastAsia="Calibri"/>
          <w:sz w:val="22"/>
          <w:szCs w:val="22"/>
        </w:rPr>
        <w:t>[Текст]</w:t>
      </w:r>
      <w:r w:rsidR="00EA162B">
        <w:rPr>
          <w:rFonts w:eastAsia="Calibri"/>
          <w:sz w:val="22"/>
          <w:szCs w:val="22"/>
        </w:rPr>
        <w:t xml:space="preserve"> </w:t>
      </w:r>
      <w:r w:rsidRPr="002F5C1C">
        <w:rPr>
          <w:sz w:val="22"/>
          <w:szCs w:val="22"/>
        </w:rPr>
        <w:t>: навч</w:t>
      </w:r>
      <w:r w:rsidR="0045047B">
        <w:rPr>
          <w:sz w:val="22"/>
          <w:szCs w:val="22"/>
        </w:rPr>
        <w:t>.</w:t>
      </w:r>
      <w:r w:rsidRPr="002F5C1C">
        <w:rPr>
          <w:sz w:val="22"/>
          <w:szCs w:val="22"/>
        </w:rPr>
        <w:t xml:space="preserve"> посіб</w:t>
      </w:r>
      <w:r w:rsidR="0045047B">
        <w:rPr>
          <w:sz w:val="22"/>
          <w:szCs w:val="22"/>
        </w:rPr>
        <w:t>.</w:t>
      </w:r>
      <w:r w:rsidR="005613C7" w:rsidRPr="005613C7">
        <w:rPr>
          <w:sz w:val="22"/>
          <w:szCs w:val="22"/>
          <w:lang w:val="ru-RU"/>
        </w:rPr>
        <w:t xml:space="preserve"> </w:t>
      </w:r>
      <w:r w:rsidRPr="002F5C1C">
        <w:rPr>
          <w:sz w:val="22"/>
          <w:szCs w:val="22"/>
        </w:rPr>
        <w:t>/ С.</w:t>
      </w:r>
      <w:r w:rsidR="00DE507A">
        <w:rPr>
          <w:sz w:val="22"/>
          <w:szCs w:val="22"/>
        </w:rPr>
        <w:t> </w:t>
      </w:r>
      <w:r w:rsidRPr="002F5C1C">
        <w:rPr>
          <w:sz w:val="22"/>
          <w:szCs w:val="22"/>
        </w:rPr>
        <w:t>М. Головань, В.</w:t>
      </w:r>
      <w:r w:rsidR="00DE507A">
        <w:rPr>
          <w:sz w:val="22"/>
          <w:szCs w:val="22"/>
        </w:rPr>
        <w:t> </w:t>
      </w:r>
      <w:r w:rsidRPr="002F5C1C">
        <w:rPr>
          <w:sz w:val="22"/>
          <w:szCs w:val="22"/>
        </w:rPr>
        <w:t>В.</w:t>
      </w:r>
      <w:r w:rsidR="00DE507A">
        <w:rPr>
          <w:sz w:val="22"/>
          <w:szCs w:val="22"/>
        </w:rPr>
        <w:t> </w:t>
      </w:r>
      <w:r w:rsidRPr="002F5C1C">
        <w:rPr>
          <w:sz w:val="22"/>
          <w:szCs w:val="22"/>
        </w:rPr>
        <w:t>Поповський, В.</w:t>
      </w:r>
      <w:r w:rsidR="00EA162B">
        <w:rPr>
          <w:sz w:val="22"/>
          <w:szCs w:val="22"/>
        </w:rPr>
        <w:t> </w:t>
      </w:r>
      <w:r w:rsidRPr="002F5C1C">
        <w:rPr>
          <w:sz w:val="22"/>
          <w:szCs w:val="22"/>
        </w:rPr>
        <w:t>О.</w:t>
      </w:r>
      <w:r w:rsidR="00EA162B">
        <w:rPr>
          <w:sz w:val="22"/>
          <w:szCs w:val="22"/>
        </w:rPr>
        <w:t> </w:t>
      </w:r>
      <w:proofErr w:type="spellStart"/>
      <w:r w:rsidRPr="002F5C1C">
        <w:rPr>
          <w:sz w:val="22"/>
          <w:szCs w:val="22"/>
        </w:rPr>
        <w:t>Хорошко</w:t>
      </w:r>
      <w:proofErr w:type="spellEnd"/>
      <w:r w:rsidRPr="002F5C1C">
        <w:rPr>
          <w:sz w:val="22"/>
          <w:szCs w:val="22"/>
        </w:rPr>
        <w:t>. – К. : ДУІКТ, 2007. – 264 с.</w:t>
      </w:r>
    </w:p>
    <w:p w:rsidR="00AF09C6" w:rsidRPr="002F5C1C" w:rsidRDefault="00AF09C6" w:rsidP="002809B0">
      <w:pPr>
        <w:numPr>
          <w:ilvl w:val="0"/>
          <w:numId w:val="41"/>
        </w:numPr>
        <w:tabs>
          <w:tab w:val="left" w:pos="426"/>
        </w:tabs>
        <w:ind w:left="426" w:hanging="426"/>
        <w:jc w:val="both"/>
        <w:rPr>
          <w:color w:val="000000"/>
          <w:sz w:val="22"/>
          <w:szCs w:val="22"/>
        </w:rPr>
      </w:pPr>
      <w:r w:rsidRPr="002F5C1C">
        <w:rPr>
          <w:sz w:val="22"/>
          <w:szCs w:val="22"/>
        </w:rPr>
        <w:t>Організація конфіденційного діловод</w:t>
      </w:r>
      <w:r w:rsidR="002F5C1C" w:rsidRPr="002F5C1C">
        <w:rPr>
          <w:sz w:val="22"/>
          <w:szCs w:val="22"/>
        </w:rPr>
        <w:t>ства</w:t>
      </w:r>
      <w:r w:rsidR="003E57B2">
        <w:rPr>
          <w:sz w:val="22"/>
          <w:szCs w:val="22"/>
        </w:rPr>
        <w:t xml:space="preserve"> </w:t>
      </w:r>
      <w:r w:rsidR="003E57B2" w:rsidRPr="002F5C1C">
        <w:rPr>
          <w:rFonts w:eastAsia="Calibri"/>
          <w:sz w:val="22"/>
          <w:szCs w:val="22"/>
        </w:rPr>
        <w:t>[Текст]</w:t>
      </w:r>
      <w:r w:rsidR="003E57B2">
        <w:rPr>
          <w:rFonts w:eastAsia="Calibri"/>
          <w:sz w:val="22"/>
          <w:szCs w:val="22"/>
        </w:rPr>
        <w:t xml:space="preserve"> </w:t>
      </w:r>
      <w:r w:rsidR="0045047B">
        <w:rPr>
          <w:sz w:val="22"/>
          <w:szCs w:val="22"/>
        </w:rPr>
        <w:t xml:space="preserve">: </w:t>
      </w:r>
      <w:proofErr w:type="spellStart"/>
      <w:r w:rsidR="0045047B">
        <w:rPr>
          <w:sz w:val="22"/>
          <w:szCs w:val="22"/>
        </w:rPr>
        <w:t>підруч</w:t>
      </w:r>
      <w:proofErr w:type="spellEnd"/>
      <w:r w:rsidR="0045047B">
        <w:rPr>
          <w:sz w:val="22"/>
          <w:szCs w:val="22"/>
        </w:rPr>
        <w:t>.</w:t>
      </w:r>
      <w:r w:rsidR="005613C7" w:rsidRPr="005613C7">
        <w:rPr>
          <w:sz w:val="22"/>
          <w:szCs w:val="22"/>
        </w:rPr>
        <w:t xml:space="preserve"> </w:t>
      </w:r>
      <w:r w:rsidR="002F5C1C" w:rsidRPr="002F5C1C">
        <w:rPr>
          <w:sz w:val="22"/>
          <w:szCs w:val="22"/>
        </w:rPr>
        <w:t>/ А.</w:t>
      </w:r>
      <w:r w:rsidR="003E57B2">
        <w:rPr>
          <w:sz w:val="22"/>
          <w:szCs w:val="22"/>
        </w:rPr>
        <w:t xml:space="preserve"> </w:t>
      </w:r>
      <w:r w:rsidR="00845112">
        <w:rPr>
          <w:sz w:val="22"/>
          <w:szCs w:val="22"/>
        </w:rPr>
        <w:t xml:space="preserve">Г. </w:t>
      </w:r>
      <w:proofErr w:type="spellStart"/>
      <w:r w:rsidR="002F5C1C" w:rsidRPr="002F5C1C">
        <w:rPr>
          <w:sz w:val="22"/>
          <w:szCs w:val="22"/>
        </w:rPr>
        <w:t>Габович</w:t>
      </w:r>
      <w:proofErr w:type="spellEnd"/>
      <w:r w:rsidR="002F5C1C" w:rsidRPr="002F5C1C">
        <w:rPr>
          <w:sz w:val="22"/>
          <w:szCs w:val="22"/>
        </w:rPr>
        <w:t xml:space="preserve">, </w:t>
      </w:r>
      <w:r w:rsidRPr="002F5C1C">
        <w:rPr>
          <w:sz w:val="22"/>
          <w:szCs w:val="22"/>
        </w:rPr>
        <w:t>С.</w:t>
      </w:r>
      <w:r w:rsidR="003E57B2">
        <w:rPr>
          <w:sz w:val="22"/>
          <w:szCs w:val="22"/>
        </w:rPr>
        <w:t xml:space="preserve"> </w:t>
      </w:r>
      <w:r w:rsidR="00845112">
        <w:rPr>
          <w:sz w:val="22"/>
          <w:szCs w:val="22"/>
        </w:rPr>
        <w:t xml:space="preserve">М. </w:t>
      </w:r>
      <w:r w:rsidRPr="002F5C1C">
        <w:rPr>
          <w:sz w:val="22"/>
          <w:szCs w:val="22"/>
        </w:rPr>
        <w:t>Головань, С.</w:t>
      </w:r>
      <w:r w:rsidR="003E57B2">
        <w:rPr>
          <w:sz w:val="22"/>
          <w:szCs w:val="22"/>
        </w:rPr>
        <w:t xml:space="preserve"> </w:t>
      </w:r>
      <w:r w:rsidR="00845112">
        <w:rPr>
          <w:sz w:val="22"/>
          <w:szCs w:val="22"/>
        </w:rPr>
        <w:t xml:space="preserve">І. </w:t>
      </w:r>
      <w:proofErr w:type="spellStart"/>
      <w:r w:rsidRPr="002F5C1C">
        <w:rPr>
          <w:sz w:val="22"/>
          <w:szCs w:val="22"/>
        </w:rPr>
        <w:t>Жлобін</w:t>
      </w:r>
      <w:proofErr w:type="spellEnd"/>
      <w:r w:rsidRPr="002F5C1C">
        <w:rPr>
          <w:sz w:val="22"/>
          <w:szCs w:val="22"/>
        </w:rPr>
        <w:t>, В.</w:t>
      </w:r>
      <w:r w:rsidR="003E57B2">
        <w:rPr>
          <w:sz w:val="22"/>
          <w:szCs w:val="22"/>
        </w:rPr>
        <w:t> </w:t>
      </w:r>
      <w:r w:rsidR="0045047B">
        <w:rPr>
          <w:sz w:val="22"/>
          <w:szCs w:val="22"/>
        </w:rPr>
        <w:t>О. </w:t>
      </w:r>
      <w:proofErr w:type="spellStart"/>
      <w:r w:rsidR="0045047B">
        <w:rPr>
          <w:sz w:val="22"/>
          <w:szCs w:val="22"/>
        </w:rPr>
        <w:t>Хорошко</w:t>
      </w:r>
      <w:proofErr w:type="spellEnd"/>
      <w:r w:rsidR="0045047B">
        <w:rPr>
          <w:sz w:val="22"/>
          <w:szCs w:val="22"/>
        </w:rPr>
        <w:t>. </w:t>
      </w:r>
      <w:r w:rsidRPr="002F5C1C">
        <w:rPr>
          <w:sz w:val="22"/>
          <w:szCs w:val="22"/>
        </w:rPr>
        <w:t>– К. : ДУІУТ, 2005. – 376 с.</w:t>
      </w:r>
    </w:p>
    <w:p w:rsidR="00B435B2" w:rsidRPr="002F5C1C" w:rsidRDefault="00B435B2" w:rsidP="002F5C1C">
      <w:pPr>
        <w:tabs>
          <w:tab w:val="left" w:pos="0"/>
        </w:tabs>
        <w:jc w:val="both"/>
        <w:rPr>
          <w:b/>
          <w:bCs/>
          <w:sz w:val="22"/>
          <w:szCs w:val="22"/>
        </w:rPr>
      </w:pPr>
    </w:p>
    <w:p w:rsidR="00B435B2" w:rsidRPr="002F5C1C" w:rsidRDefault="00E071FA" w:rsidP="002F5C1C">
      <w:pPr>
        <w:tabs>
          <w:tab w:val="left" w:pos="0"/>
        </w:tabs>
        <w:jc w:val="center"/>
        <w:rPr>
          <w:b/>
          <w:bCs/>
          <w:sz w:val="22"/>
          <w:szCs w:val="22"/>
        </w:rPr>
      </w:pPr>
      <w:r w:rsidRPr="002F5C1C">
        <w:rPr>
          <w:b/>
          <w:bCs/>
          <w:sz w:val="22"/>
          <w:szCs w:val="22"/>
        </w:rPr>
        <w:lastRenderedPageBreak/>
        <w:t>Д</w:t>
      </w:r>
      <w:r w:rsidR="00B435B2" w:rsidRPr="002F5C1C">
        <w:rPr>
          <w:b/>
          <w:bCs/>
          <w:sz w:val="22"/>
          <w:szCs w:val="22"/>
        </w:rPr>
        <w:t>одатковий</w:t>
      </w:r>
    </w:p>
    <w:p w:rsidR="002F5C1C" w:rsidRPr="002F5C1C" w:rsidRDefault="002F5C1C" w:rsidP="002F5C1C">
      <w:pPr>
        <w:tabs>
          <w:tab w:val="left" w:pos="0"/>
        </w:tabs>
        <w:jc w:val="both"/>
        <w:rPr>
          <w:b/>
          <w:bCs/>
          <w:sz w:val="22"/>
          <w:szCs w:val="22"/>
        </w:rPr>
      </w:pPr>
    </w:p>
    <w:p w:rsidR="00AF09C6" w:rsidRPr="002F5C1C" w:rsidRDefault="00A5033E" w:rsidP="00BA12B2">
      <w:pPr>
        <w:tabs>
          <w:tab w:val="left" w:pos="284"/>
          <w:tab w:val="left" w:pos="851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25.</w:t>
      </w:r>
      <w:r w:rsidR="00AF09C6" w:rsidRPr="002F5C1C">
        <w:rPr>
          <w:sz w:val="22"/>
          <w:szCs w:val="22"/>
        </w:rPr>
        <w:t>Актуальні проблеми забезпечення інформаційної безпеки держави</w:t>
      </w:r>
      <w:r w:rsidR="00512E4B" w:rsidRPr="00512E4B">
        <w:rPr>
          <w:sz w:val="22"/>
          <w:szCs w:val="22"/>
          <w:lang w:val="ru-RU"/>
        </w:rPr>
        <w:t xml:space="preserve"> </w:t>
      </w:r>
      <w:r w:rsidR="00512E4B" w:rsidRPr="002F5C1C">
        <w:rPr>
          <w:rFonts w:eastAsia="Calibri"/>
          <w:sz w:val="22"/>
          <w:szCs w:val="22"/>
        </w:rPr>
        <w:t>[Текст]</w:t>
      </w:r>
      <w:r w:rsidR="00512E4B" w:rsidRPr="00512E4B">
        <w:rPr>
          <w:rFonts w:eastAsia="Calibri"/>
          <w:sz w:val="22"/>
          <w:szCs w:val="22"/>
          <w:lang w:val="ru-RU"/>
        </w:rPr>
        <w:t xml:space="preserve"> </w:t>
      </w:r>
      <w:r w:rsidR="00AF09C6" w:rsidRPr="002F5C1C">
        <w:rPr>
          <w:sz w:val="22"/>
          <w:szCs w:val="22"/>
        </w:rPr>
        <w:t xml:space="preserve">: зб. Матеріалів </w:t>
      </w:r>
      <w:proofErr w:type="spellStart"/>
      <w:r w:rsidR="00AF09C6" w:rsidRPr="002F5C1C">
        <w:rPr>
          <w:sz w:val="22"/>
          <w:szCs w:val="22"/>
        </w:rPr>
        <w:t>науково-практ</w:t>
      </w:r>
      <w:proofErr w:type="spellEnd"/>
      <w:r w:rsidR="00AF09C6" w:rsidRPr="002F5C1C">
        <w:rPr>
          <w:sz w:val="22"/>
          <w:szCs w:val="22"/>
        </w:rPr>
        <w:t xml:space="preserve">. </w:t>
      </w:r>
      <w:proofErr w:type="spellStart"/>
      <w:r w:rsidR="00AF09C6" w:rsidRPr="002F5C1C">
        <w:rPr>
          <w:sz w:val="22"/>
          <w:szCs w:val="22"/>
        </w:rPr>
        <w:t>конфер</w:t>
      </w:r>
      <w:proofErr w:type="spellEnd"/>
      <w:r w:rsidR="00AF09C6" w:rsidRPr="002F5C1C">
        <w:rPr>
          <w:sz w:val="22"/>
          <w:szCs w:val="22"/>
        </w:rPr>
        <w:t>. (2009, Київ) 20 берез</w:t>
      </w:r>
      <w:r w:rsidR="002417CF">
        <w:rPr>
          <w:sz w:val="22"/>
          <w:szCs w:val="22"/>
        </w:rPr>
        <w:t>ня</w:t>
      </w:r>
      <w:r w:rsidR="00AF09C6" w:rsidRPr="002F5C1C">
        <w:rPr>
          <w:sz w:val="22"/>
          <w:szCs w:val="22"/>
        </w:rPr>
        <w:t xml:space="preserve"> 2009 / </w:t>
      </w:r>
      <w:r w:rsidR="002417CF">
        <w:rPr>
          <w:sz w:val="22"/>
          <w:szCs w:val="22"/>
        </w:rPr>
        <w:t xml:space="preserve">В. П. </w:t>
      </w:r>
      <w:proofErr w:type="spellStart"/>
      <w:r w:rsidR="002417CF">
        <w:rPr>
          <w:sz w:val="22"/>
          <w:szCs w:val="22"/>
        </w:rPr>
        <w:t>Мікулін</w:t>
      </w:r>
      <w:proofErr w:type="spellEnd"/>
      <w:r w:rsidR="002417CF">
        <w:rPr>
          <w:sz w:val="22"/>
          <w:szCs w:val="22"/>
        </w:rPr>
        <w:t>; Нац. а</w:t>
      </w:r>
      <w:r w:rsidR="00AF09C6" w:rsidRPr="002F5C1C">
        <w:rPr>
          <w:sz w:val="22"/>
          <w:szCs w:val="22"/>
        </w:rPr>
        <w:t>кад.. служби безпеки України. – К., 2009. – 200 с.</w:t>
      </w:r>
    </w:p>
    <w:p w:rsidR="00AF09C6" w:rsidRPr="002F5C1C" w:rsidRDefault="00AF09C6" w:rsidP="00BA12B2">
      <w:pPr>
        <w:numPr>
          <w:ilvl w:val="0"/>
          <w:numId w:val="44"/>
        </w:numPr>
        <w:tabs>
          <w:tab w:val="left" w:pos="284"/>
          <w:tab w:val="left" w:pos="851"/>
        </w:tabs>
        <w:ind w:left="284" w:hanging="284"/>
        <w:jc w:val="both"/>
        <w:rPr>
          <w:sz w:val="22"/>
          <w:szCs w:val="22"/>
          <w:lang w:val="ru-RU"/>
        </w:rPr>
      </w:pPr>
      <w:r w:rsidRPr="002F5C1C">
        <w:rPr>
          <w:sz w:val="22"/>
          <w:szCs w:val="22"/>
          <w:lang w:val="ru-RU"/>
        </w:rPr>
        <w:t>Головань С.</w:t>
      </w:r>
      <w:r w:rsidR="003E57B2">
        <w:rPr>
          <w:sz w:val="22"/>
          <w:szCs w:val="22"/>
          <w:lang w:val="ru-RU"/>
        </w:rPr>
        <w:t xml:space="preserve"> </w:t>
      </w:r>
      <w:r w:rsidRPr="002F5C1C">
        <w:rPr>
          <w:sz w:val="22"/>
          <w:szCs w:val="22"/>
          <w:lang w:val="ru-RU"/>
        </w:rPr>
        <w:t xml:space="preserve">М. </w:t>
      </w:r>
      <w:proofErr w:type="spellStart"/>
      <w:r w:rsidRPr="002F5C1C">
        <w:rPr>
          <w:sz w:val="22"/>
          <w:szCs w:val="22"/>
          <w:lang w:val="ru-RU"/>
        </w:rPr>
        <w:t>Концепція</w:t>
      </w:r>
      <w:proofErr w:type="spellEnd"/>
      <w:r w:rsidRPr="002F5C1C">
        <w:rPr>
          <w:sz w:val="22"/>
          <w:szCs w:val="22"/>
          <w:lang w:val="ru-RU"/>
        </w:rPr>
        <w:t xml:space="preserve"> </w:t>
      </w:r>
      <w:proofErr w:type="spellStart"/>
      <w:r w:rsidRPr="002F5C1C">
        <w:rPr>
          <w:sz w:val="22"/>
          <w:szCs w:val="22"/>
          <w:lang w:val="ru-RU"/>
        </w:rPr>
        <w:t>створення</w:t>
      </w:r>
      <w:proofErr w:type="spellEnd"/>
      <w:r w:rsidRPr="002F5C1C">
        <w:rPr>
          <w:sz w:val="22"/>
          <w:szCs w:val="22"/>
          <w:lang w:val="ru-RU"/>
        </w:rPr>
        <w:t xml:space="preserve"> </w:t>
      </w:r>
      <w:proofErr w:type="spellStart"/>
      <w:r w:rsidRPr="002F5C1C">
        <w:rPr>
          <w:sz w:val="22"/>
          <w:szCs w:val="22"/>
          <w:lang w:val="ru-RU"/>
        </w:rPr>
        <w:t>системи</w:t>
      </w:r>
      <w:proofErr w:type="spellEnd"/>
      <w:r w:rsidRPr="002F5C1C">
        <w:rPr>
          <w:sz w:val="22"/>
          <w:szCs w:val="22"/>
          <w:lang w:val="ru-RU"/>
        </w:rPr>
        <w:t xml:space="preserve"> </w:t>
      </w:r>
      <w:proofErr w:type="spellStart"/>
      <w:r w:rsidRPr="002F5C1C">
        <w:rPr>
          <w:sz w:val="22"/>
          <w:szCs w:val="22"/>
          <w:lang w:val="ru-RU"/>
        </w:rPr>
        <w:t>електронних</w:t>
      </w:r>
      <w:proofErr w:type="spellEnd"/>
      <w:r w:rsidRPr="002F5C1C">
        <w:rPr>
          <w:sz w:val="22"/>
          <w:szCs w:val="22"/>
          <w:lang w:val="ru-RU"/>
        </w:rPr>
        <w:t xml:space="preserve"> </w:t>
      </w:r>
      <w:proofErr w:type="spellStart"/>
      <w:r w:rsidRPr="002F5C1C">
        <w:rPr>
          <w:sz w:val="22"/>
          <w:szCs w:val="22"/>
          <w:lang w:val="ru-RU"/>
        </w:rPr>
        <w:t>документів</w:t>
      </w:r>
      <w:proofErr w:type="spellEnd"/>
      <w:r w:rsidR="005613C7" w:rsidRPr="005613C7">
        <w:rPr>
          <w:sz w:val="22"/>
          <w:szCs w:val="22"/>
          <w:lang w:val="ru-RU"/>
        </w:rPr>
        <w:t xml:space="preserve"> </w:t>
      </w:r>
      <w:r w:rsidR="00F02E21" w:rsidRPr="002F5C1C">
        <w:rPr>
          <w:rFonts w:eastAsia="Calibri"/>
          <w:sz w:val="22"/>
          <w:szCs w:val="22"/>
        </w:rPr>
        <w:t>[Текст]</w:t>
      </w:r>
      <w:r w:rsidR="0045047B">
        <w:rPr>
          <w:rFonts w:eastAsia="Calibri"/>
          <w:sz w:val="22"/>
          <w:szCs w:val="22"/>
        </w:rPr>
        <w:t xml:space="preserve"> / С. М. Головань, О. О. Мелешко, Л. М. Щербак</w:t>
      </w:r>
      <w:r w:rsidRPr="002F5C1C">
        <w:rPr>
          <w:sz w:val="22"/>
          <w:szCs w:val="22"/>
          <w:lang w:val="ru-RU"/>
        </w:rPr>
        <w:t xml:space="preserve"> // </w:t>
      </w:r>
      <w:proofErr w:type="spellStart"/>
      <w:r w:rsidRPr="002F5C1C">
        <w:rPr>
          <w:sz w:val="22"/>
          <w:szCs w:val="22"/>
          <w:lang w:val="ru-RU"/>
        </w:rPr>
        <w:t>Науково-технічний</w:t>
      </w:r>
      <w:proofErr w:type="spellEnd"/>
      <w:r w:rsidRPr="002F5C1C">
        <w:rPr>
          <w:sz w:val="22"/>
          <w:szCs w:val="22"/>
          <w:lang w:val="ru-RU"/>
        </w:rPr>
        <w:t xml:space="preserve"> журнал «</w:t>
      </w:r>
      <w:proofErr w:type="spellStart"/>
      <w:r w:rsidRPr="002F5C1C">
        <w:rPr>
          <w:sz w:val="22"/>
          <w:szCs w:val="22"/>
          <w:lang w:val="ru-RU"/>
        </w:rPr>
        <w:t>Захист</w:t>
      </w:r>
      <w:proofErr w:type="spellEnd"/>
      <w:r w:rsidRPr="002F5C1C">
        <w:rPr>
          <w:sz w:val="22"/>
          <w:szCs w:val="22"/>
          <w:lang w:val="ru-RU"/>
        </w:rPr>
        <w:t xml:space="preserve"> </w:t>
      </w:r>
      <w:proofErr w:type="spellStart"/>
      <w:r w:rsidRPr="002F5C1C">
        <w:rPr>
          <w:sz w:val="22"/>
          <w:szCs w:val="22"/>
          <w:lang w:val="ru-RU"/>
        </w:rPr>
        <w:t>інформації</w:t>
      </w:r>
      <w:proofErr w:type="spellEnd"/>
      <w:r w:rsidRPr="002F5C1C">
        <w:rPr>
          <w:sz w:val="22"/>
          <w:szCs w:val="22"/>
          <w:lang w:val="ru-RU"/>
        </w:rPr>
        <w:t>». – 20</w:t>
      </w:r>
      <w:r w:rsidR="00BA12B2">
        <w:rPr>
          <w:sz w:val="22"/>
          <w:szCs w:val="22"/>
          <w:lang w:val="ru-RU"/>
        </w:rPr>
        <w:t>05. – № </w:t>
      </w:r>
      <w:r w:rsidR="002417CF">
        <w:rPr>
          <w:sz w:val="22"/>
          <w:szCs w:val="22"/>
          <w:lang w:val="ru-RU"/>
        </w:rPr>
        <w:t>2. – С. 63</w:t>
      </w:r>
      <w:r w:rsidR="002417CF">
        <w:rPr>
          <w:sz w:val="22"/>
          <w:szCs w:val="22"/>
        </w:rPr>
        <w:noBreakHyphen/>
      </w:r>
      <w:r w:rsidRPr="002F5C1C">
        <w:rPr>
          <w:sz w:val="22"/>
          <w:szCs w:val="22"/>
          <w:lang w:val="ru-RU"/>
        </w:rPr>
        <w:t>67 с.</w:t>
      </w:r>
    </w:p>
    <w:p w:rsidR="00AF09C6" w:rsidRPr="002F5C1C" w:rsidRDefault="00AF09C6" w:rsidP="00BA12B2">
      <w:pPr>
        <w:numPr>
          <w:ilvl w:val="0"/>
          <w:numId w:val="44"/>
        </w:numPr>
        <w:tabs>
          <w:tab w:val="left" w:pos="284"/>
          <w:tab w:val="left" w:pos="851"/>
        </w:tabs>
        <w:ind w:left="284" w:hanging="284"/>
        <w:jc w:val="both"/>
        <w:rPr>
          <w:sz w:val="22"/>
          <w:szCs w:val="22"/>
          <w:lang w:val="ru-RU"/>
        </w:rPr>
      </w:pPr>
      <w:r w:rsidRPr="002F5C1C">
        <w:rPr>
          <w:sz w:val="22"/>
          <w:szCs w:val="22"/>
          <w:lang w:val="ru-RU"/>
        </w:rPr>
        <w:t>Головань С.</w:t>
      </w:r>
      <w:r w:rsidR="00C61F42">
        <w:rPr>
          <w:sz w:val="22"/>
          <w:szCs w:val="22"/>
          <w:lang w:val="ru-RU"/>
        </w:rPr>
        <w:t xml:space="preserve"> </w:t>
      </w:r>
      <w:r w:rsidRPr="002F5C1C">
        <w:rPr>
          <w:sz w:val="22"/>
          <w:szCs w:val="22"/>
          <w:lang w:val="ru-RU"/>
        </w:rPr>
        <w:t xml:space="preserve">М. </w:t>
      </w:r>
      <w:proofErr w:type="spellStart"/>
      <w:r w:rsidRPr="002F5C1C">
        <w:rPr>
          <w:sz w:val="22"/>
          <w:szCs w:val="22"/>
          <w:lang w:val="ru-RU"/>
        </w:rPr>
        <w:t>Процеси</w:t>
      </w:r>
      <w:proofErr w:type="spellEnd"/>
      <w:r w:rsidRPr="002F5C1C">
        <w:rPr>
          <w:sz w:val="22"/>
          <w:szCs w:val="22"/>
          <w:lang w:val="ru-RU"/>
        </w:rPr>
        <w:t xml:space="preserve"> </w:t>
      </w:r>
      <w:proofErr w:type="spellStart"/>
      <w:r w:rsidRPr="002F5C1C">
        <w:rPr>
          <w:sz w:val="22"/>
          <w:szCs w:val="22"/>
          <w:lang w:val="ru-RU"/>
        </w:rPr>
        <w:t>оцінки</w:t>
      </w:r>
      <w:proofErr w:type="spellEnd"/>
      <w:r w:rsidRPr="002F5C1C">
        <w:rPr>
          <w:sz w:val="22"/>
          <w:szCs w:val="22"/>
          <w:lang w:val="ru-RU"/>
        </w:rPr>
        <w:t xml:space="preserve"> </w:t>
      </w:r>
      <w:proofErr w:type="spellStart"/>
      <w:r w:rsidRPr="002F5C1C">
        <w:rPr>
          <w:sz w:val="22"/>
          <w:szCs w:val="22"/>
          <w:lang w:val="ru-RU"/>
        </w:rPr>
        <w:t>безпеки</w:t>
      </w:r>
      <w:proofErr w:type="spellEnd"/>
      <w:r w:rsidRPr="002F5C1C">
        <w:rPr>
          <w:sz w:val="22"/>
          <w:szCs w:val="22"/>
          <w:lang w:val="ru-RU"/>
        </w:rPr>
        <w:t xml:space="preserve"> </w:t>
      </w:r>
      <w:proofErr w:type="spellStart"/>
      <w:r w:rsidRPr="002F5C1C">
        <w:rPr>
          <w:sz w:val="22"/>
          <w:szCs w:val="22"/>
          <w:lang w:val="ru-RU"/>
        </w:rPr>
        <w:t>електронного</w:t>
      </w:r>
      <w:proofErr w:type="spellEnd"/>
      <w:r w:rsidRPr="002F5C1C">
        <w:rPr>
          <w:sz w:val="22"/>
          <w:szCs w:val="22"/>
          <w:lang w:val="ru-RU"/>
        </w:rPr>
        <w:t xml:space="preserve"> </w:t>
      </w:r>
      <w:proofErr w:type="spellStart"/>
      <w:r w:rsidRPr="002F5C1C">
        <w:rPr>
          <w:sz w:val="22"/>
          <w:szCs w:val="22"/>
          <w:lang w:val="ru-RU"/>
        </w:rPr>
        <w:t>документообігу</w:t>
      </w:r>
      <w:proofErr w:type="spellEnd"/>
      <w:r w:rsidRPr="002F5C1C">
        <w:rPr>
          <w:sz w:val="22"/>
          <w:szCs w:val="22"/>
          <w:lang w:val="ru-RU"/>
        </w:rPr>
        <w:t xml:space="preserve"> </w:t>
      </w:r>
      <w:r w:rsidR="00F02E21" w:rsidRPr="002F5C1C">
        <w:rPr>
          <w:rFonts w:eastAsia="Calibri"/>
          <w:sz w:val="22"/>
          <w:szCs w:val="22"/>
        </w:rPr>
        <w:t>[Текст]</w:t>
      </w:r>
      <w:r w:rsidR="005613C7" w:rsidRPr="005613C7">
        <w:rPr>
          <w:rFonts w:eastAsia="Calibri"/>
          <w:sz w:val="22"/>
          <w:szCs w:val="22"/>
          <w:lang w:val="ru-RU"/>
        </w:rPr>
        <w:t xml:space="preserve"> </w:t>
      </w:r>
      <w:r w:rsidR="0045047B">
        <w:rPr>
          <w:rFonts w:eastAsia="Calibri"/>
          <w:sz w:val="22"/>
          <w:szCs w:val="22"/>
          <w:lang w:val="ru-RU"/>
        </w:rPr>
        <w:t xml:space="preserve">/ С. М. Головань, А. М. Давиденко, Л. М. Щербак </w:t>
      </w:r>
      <w:r w:rsidRPr="002F5C1C">
        <w:rPr>
          <w:sz w:val="22"/>
          <w:szCs w:val="22"/>
          <w:lang w:val="ru-RU"/>
        </w:rPr>
        <w:t xml:space="preserve">// </w:t>
      </w:r>
      <w:proofErr w:type="spellStart"/>
      <w:r w:rsidRPr="002F5C1C">
        <w:rPr>
          <w:sz w:val="22"/>
          <w:szCs w:val="22"/>
          <w:lang w:val="ru-RU"/>
        </w:rPr>
        <w:t>Науково-технічний</w:t>
      </w:r>
      <w:proofErr w:type="spellEnd"/>
      <w:r w:rsidRPr="002F5C1C">
        <w:rPr>
          <w:sz w:val="22"/>
          <w:szCs w:val="22"/>
          <w:lang w:val="ru-RU"/>
        </w:rPr>
        <w:t xml:space="preserve"> журнал «</w:t>
      </w:r>
      <w:proofErr w:type="spellStart"/>
      <w:r w:rsidR="00BA12B2">
        <w:rPr>
          <w:sz w:val="22"/>
          <w:szCs w:val="22"/>
          <w:lang w:val="ru-RU"/>
        </w:rPr>
        <w:t>Захист</w:t>
      </w:r>
      <w:proofErr w:type="spellEnd"/>
      <w:r w:rsidR="00BA12B2">
        <w:rPr>
          <w:sz w:val="22"/>
          <w:szCs w:val="22"/>
          <w:lang w:val="ru-RU"/>
        </w:rPr>
        <w:t xml:space="preserve"> </w:t>
      </w:r>
      <w:proofErr w:type="spellStart"/>
      <w:r w:rsidR="00BA12B2">
        <w:rPr>
          <w:sz w:val="22"/>
          <w:szCs w:val="22"/>
          <w:lang w:val="ru-RU"/>
        </w:rPr>
        <w:t>інформації</w:t>
      </w:r>
      <w:proofErr w:type="spellEnd"/>
      <w:r w:rsidR="00BA12B2">
        <w:rPr>
          <w:sz w:val="22"/>
          <w:szCs w:val="22"/>
          <w:lang w:val="ru-RU"/>
        </w:rPr>
        <w:t>». – 2005. – № </w:t>
      </w:r>
      <w:r w:rsidR="00C61F42">
        <w:rPr>
          <w:sz w:val="22"/>
          <w:szCs w:val="22"/>
          <w:lang w:val="ru-RU"/>
        </w:rPr>
        <w:t>4. – С. 107</w:t>
      </w:r>
      <w:r w:rsidR="00C61F42">
        <w:rPr>
          <w:sz w:val="22"/>
          <w:szCs w:val="22"/>
          <w:lang w:val="ru-RU"/>
        </w:rPr>
        <w:noBreakHyphen/>
      </w:r>
      <w:r w:rsidRPr="002F5C1C">
        <w:rPr>
          <w:sz w:val="22"/>
          <w:szCs w:val="22"/>
          <w:lang w:val="ru-RU"/>
        </w:rPr>
        <w:t>111.</w:t>
      </w:r>
    </w:p>
    <w:p w:rsidR="00AF09C6" w:rsidRPr="002F5C1C" w:rsidRDefault="00AF09C6" w:rsidP="00BA12B2">
      <w:pPr>
        <w:numPr>
          <w:ilvl w:val="0"/>
          <w:numId w:val="44"/>
        </w:numPr>
        <w:tabs>
          <w:tab w:val="left" w:pos="284"/>
          <w:tab w:val="left" w:pos="851"/>
        </w:tabs>
        <w:ind w:left="284" w:hanging="284"/>
        <w:jc w:val="both"/>
        <w:rPr>
          <w:sz w:val="22"/>
          <w:szCs w:val="22"/>
        </w:rPr>
      </w:pPr>
      <w:r w:rsidRPr="002F5C1C">
        <w:rPr>
          <w:sz w:val="22"/>
          <w:szCs w:val="22"/>
        </w:rPr>
        <w:t>Головань С.</w:t>
      </w:r>
      <w:r w:rsidR="00C61F42">
        <w:rPr>
          <w:sz w:val="22"/>
          <w:szCs w:val="22"/>
        </w:rPr>
        <w:t xml:space="preserve"> </w:t>
      </w:r>
      <w:r w:rsidRPr="002F5C1C">
        <w:rPr>
          <w:sz w:val="22"/>
          <w:szCs w:val="22"/>
        </w:rPr>
        <w:t>М. Організація роботи підрозділу захисту інформації з обмеженим доступом</w:t>
      </w:r>
      <w:r w:rsidR="005613C7" w:rsidRPr="005613C7">
        <w:rPr>
          <w:sz w:val="22"/>
          <w:szCs w:val="22"/>
          <w:lang w:val="ru-RU"/>
        </w:rPr>
        <w:t xml:space="preserve"> </w:t>
      </w:r>
      <w:r w:rsidR="00F02E21" w:rsidRPr="002F5C1C">
        <w:rPr>
          <w:rFonts w:eastAsia="Calibri"/>
          <w:sz w:val="22"/>
          <w:szCs w:val="22"/>
        </w:rPr>
        <w:t>[Текст]</w:t>
      </w:r>
      <w:r w:rsidRPr="002F5C1C">
        <w:rPr>
          <w:sz w:val="22"/>
          <w:szCs w:val="22"/>
        </w:rPr>
        <w:t xml:space="preserve"> </w:t>
      </w:r>
      <w:r w:rsidR="0045047B">
        <w:rPr>
          <w:sz w:val="22"/>
          <w:szCs w:val="22"/>
        </w:rPr>
        <w:t xml:space="preserve">/ С. М. Головань, А. М. Давиденко, В. О. </w:t>
      </w:r>
      <w:proofErr w:type="spellStart"/>
      <w:r w:rsidR="0045047B">
        <w:rPr>
          <w:sz w:val="22"/>
          <w:szCs w:val="22"/>
        </w:rPr>
        <w:t>Хорошенко</w:t>
      </w:r>
      <w:proofErr w:type="spellEnd"/>
      <w:r w:rsidR="0045047B">
        <w:rPr>
          <w:sz w:val="22"/>
          <w:szCs w:val="22"/>
        </w:rPr>
        <w:t xml:space="preserve">, Л. М. Щербак </w:t>
      </w:r>
      <w:r w:rsidRPr="002F5C1C">
        <w:rPr>
          <w:sz w:val="22"/>
          <w:szCs w:val="22"/>
        </w:rPr>
        <w:t>// Науково-технічний журнал «Захист інфо</w:t>
      </w:r>
      <w:r w:rsidR="00C61F42">
        <w:rPr>
          <w:sz w:val="22"/>
          <w:szCs w:val="22"/>
        </w:rPr>
        <w:t>рмації». – 2006. – № 1. – С. 79</w:t>
      </w:r>
      <w:r w:rsidR="00C61F42">
        <w:rPr>
          <w:sz w:val="22"/>
          <w:szCs w:val="22"/>
        </w:rPr>
        <w:noBreakHyphen/>
      </w:r>
      <w:r w:rsidRPr="002F5C1C">
        <w:rPr>
          <w:sz w:val="22"/>
          <w:szCs w:val="22"/>
        </w:rPr>
        <w:t>825.</w:t>
      </w:r>
    </w:p>
    <w:p w:rsidR="00AF09C6" w:rsidRPr="00C61F42" w:rsidRDefault="00AF09C6" w:rsidP="00BA12B2">
      <w:pPr>
        <w:numPr>
          <w:ilvl w:val="0"/>
          <w:numId w:val="44"/>
        </w:numPr>
        <w:tabs>
          <w:tab w:val="left" w:pos="284"/>
          <w:tab w:val="left" w:pos="851"/>
        </w:tabs>
        <w:ind w:left="284" w:hanging="284"/>
        <w:jc w:val="both"/>
        <w:rPr>
          <w:sz w:val="22"/>
          <w:szCs w:val="22"/>
        </w:rPr>
      </w:pPr>
      <w:proofErr w:type="spellStart"/>
      <w:r w:rsidRPr="002F5C1C">
        <w:rPr>
          <w:sz w:val="22"/>
          <w:szCs w:val="22"/>
        </w:rPr>
        <w:t>Документаційне</w:t>
      </w:r>
      <w:proofErr w:type="spellEnd"/>
      <w:r w:rsidRPr="002F5C1C">
        <w:rPr>
          <w:sz w:val="22"/>
          <w:szCs w:val="22"/>
        </w:rPr>
        <w:t xml:space="preserve"> забезпечення робіт із захисту інформації з обмеженим доступом</w:t>
      </w:r>
      <w:r w:rsidR="0045047B">
        <w:rPr>
          <w:sz w:val="22"/>
          <w:szCs w:val="22"/>
        </w:rPr>
        <w:t xml:space="preserve"> </w:t>
      </w:r>
      <w:r w:rsidR="0045047B" w:rsidRPr="002F5C1C">
        <w:rPr>
          <w:rFonts w:eastAsia="Calibri"/>
          <w:sz w:val="22"/>
          <w:szCs w:val="22"/>
        </w:rPr>
        <w:t>[Текст]</w:t>
      </w:r>
      <w:r w:rsidR="0045047B">
        <w:rPr>
          <w:rFonts w:eastAsia="Calibri"/>
          <w:sz w:val="22"/>
          <w:szCs w:val="22"/>
        </w:rPr>
        <w:t xml:space="preserve"> </w:t>
      </w:r>
      <w:r w:rsidR="0045047B">
        <w:rPr>
          <w:sz w:val="22"/>
          <w:szCs w:val="22"/>
        </w:rPr>
        <w:t xml:space="preserve">: </w:t>
      </w:r>
      <w:proofErr w:type="spellStart"/>
      <w:r w:rsidR="0045047B">
        <w:rPr>
          <w:sz w:val="22"/>
          <w:szCs w:val="22"/>
        </w:rPr>
        <w:t>п</w:t>
      </w:r>
      <w:r w:rsidRPr="002F5C1C">
        <w:rPr>
          <w:sz w:val="22"/>
          <w:szCs w:val="22"/>
        </w:rPr>
        <w:t>ідруч</w:t>
      </w:r>
      <w:proofErr w:type="spellEnd"/>
      <w:r w:rsidR="0045047B">
        <w:rPr>
          <w:sz w:val="22"/>
          <w:szCs w:val="22"/>
        </w:rPr>
        <w:t>.</w:t>
      </w:r>
      <w:r w:rsidRPr="002F5C1C">
        <w:rPr>
          <w:sz w:val="22"/>
          <w:szCs w:val="22"/>
        </w:rPr>
        <w:t xml:space="preserve"> / С.</w:t>
      </w:r>
      <w:r w:rsidR="00C61F42">
        <w:rPr>
          <w:sz w:val="22"/>
          <w:szCs w:val="22"/>
        </w:rPr>
        <w:t xml:space="preserve"> </w:t>
      </w:r>
      <w:r w:rsidRPr="002F5C1C">
        <w:rPr>
          <w:sz w:val="22"/>
          <w:szCs w:val="22"/>
        </w:rPr>
        <w:t>М.</w:t>
      </w:r>
      <w:r w:rsidR="00BA12B2" w:rsidRPr="00BA12B2">
        <w:rPr>
          <w:sz w:val="22"/>
          <w:szCs w:val="22"/>
        </w:rPr>
        <w:t xml:space="preserve"> </w:t>
      </w:r>
      <w:r w:rsidRPr="002F5C1C">
        <w:rPr>
          <w:sz w:val="22"/>
          <w:szCs w:val="22"/>
        </w:rPr>
        <w:t>Головань, В.</w:t>
      </w:r>
      <w:r w:rsidR="00C61F42">
        <w:rPr>
          <w:sz w:val="22"/>
          <w:szCs w:val="22"/>
        </w:rPr>
        <w:t> </w:t>
      </w:r>
      <w:r w:rsidRPr="002F5C1C">
        <w:rPr>
          <w:sz w:val="22"/>
          <w:szCs w:val="22"/>
        </w:rPr>
        <w:t>Б.</w:t>
      </w:r>
      <w:r w:rsidR="0045047B">
        <w:rPr>
          <w:sz w:val="22"/>
          <w:szCs w:val="22"/>
        </w:rPr>
        <w:t> </w:t>
      </w:r>
      <w:proofErr w:type="spellStart"/>
      <w:r w:rsidRPr="002F5C1C">
        <w:rPr>
          <w:sz w:val="22"/>
          <w:szCs w:val="22"/>
        </w:rPr>
        <w:t>Дудикевич</w:t>
      </w:r>
      <w:proofErr w:type="spellEnd"/>
      <w:r w:rsidRPr="002F5C1C">
        <w:rPr>
          <w:sz w:val="22"/>
          <w:szCs w:val="22"/>
        </w:rPr>
        <w:t>, В.</w:t>
      </w:r>
      <w:r w:rsidR="00C61F42">
        <w:rPr>
          <w:sz w:val="22"/>
          <w:szCs w:val="22"/>
        </w:rPr>
        <w:t xml:space="preserve"> </w:t>
      </w:r>
      <w:r w:rsidRPr="002F5C1C">
        <w:rPr>
          <w:sz w:val="22"/>
          <w:szCs w:val="22"/>
        </w:rPr>
        <w:t>С.</w:t>
      </w:r>
      <w:r w:rsidR="00C61F42" w:rsidRPr="00C61F42">
        <w:rPr>
          <w:sz w:val="22"/>
          <w:szCs w:val="22"/>
        </w:rPr>
        <w:t xml:space="preserve"> </w:t>
      </w:r>
      <w:r w:rsidRPr="002F5C1C">
        <w:rPr>
          <w:sz w:val="22"/>
          <w:szCs w:val="22"/>
        </w:rPr>
        <w:t>Зачепило, В.</w:t>
      </w:r>
      <w:r w:rsidR="00C61F42">
        <w:rPr>
          <w:sz w:val="22"/>
          <w:szCs w:val="22"/>
        </w:rPr>
        <w:t xml:space="preserve"> </w:t>
      </w:r>
      <w:r w:rsidRPr="002F5C1C">
        <w:rPr>
          <w:sz w:val="22"/>
          <w:szCs w:val="22"/>
        </w:rPr>
        <w:t>О.</w:t>
      </w:r>
      <w:r w:rsidR="00C61F42" w:rsidRPr="00C61F42">
        <w:rPr>
          <w:sz w:val="22"/>
          <w:szCs w:val="22"/>
        </w:rPr>
        <w:t xml:space="preserve"> </w:t>
      </w:r>
      <w:proofErr w:type="spellStart"/>
      <w:r w:rsidRPr="002F5C1C">
        <w:rPr>
          <w:sz w:val="22"/>
          <w:szCs w:val="22"/>
        </w:rPr>
        <w:t>Хорошко</w:t>
      </w:r>
      <w:proofErr w:type="spellEnd"/>
      <w:r w:rsidRPr="002F5C1C">
        <w:rPr>
          <w:sz w:val="22"/>
          <w:szCs w:val="22"/>
        </w:rPr>
        <w:t>, Л.</w:t>
      </w:r>
      <w:r w:rsidR="00C61F42">
        <w:rPr>
          <w:sz w:val="22"/>
          <w:szCs w:val="22"/>
        </w:rPr>
        <w:t> </w:t>
      </w:r>
      <w:r w:rsidRPr="002F5C1C">
        <w:rPr>
          <w:sz w:val="22"/>
          <w:szCs w:val="22"/>
        </w:rPr>
        <w:t>М.</w:t>
      </w:r>
      <w:r w:rsidRPr="002F5C1C">
        <w:rPr>
          <w:sz w:val="22"/>
          <w:szCs w:val="22"/>
          <w:lang w:val="ru-RU"/>
        </w:rPr>
        <w:t> </w:t>
      </w:r>
      <w:r w:rsidR="00BA12B2">
        <w:rPr>
          <w:sz w:val="22"/>
          <w:szCs w:val="22"/>
        </w:rPr>
        <w:t>Щербак. </w:t>
      </w:r>
      <w:r w:rsidRPr="002F5C1C">
        <w:rPr>
          <w:sz w:val="22"/>
          <w:szCs w:val="22"/>
        </w:rPr>
        <w:t>– Львів</w:t>
      </w:r>
      <w:r w:rsidR="003E57B2">
        <w:rPr>
          <w:sz w:val="22"/>
          <w:szCs w:val="22"/>
        </w:rPr>
        <w:t xml:space="preserve"> : </w:t>
      </w:r>
      <w:r w:rsidR="00BA12B2" w:rsidRPr="00C61F42">
        <w:rPr>
          <w:sz w:val="22"/>
          <w:szCs w:val="22"/>
        </w:rPr>
        <w:t>Львівська політехніка, 2005. – 288</w:t>
      </w:r>
      <w:r w:rsidR="00BA12B2">
        <w:rPr>
          <w:sz w:val="22"/>
          <w:szCs w:val="22"/>
          <w:lang w:val="ru-RU"/>
        </w:rPr>
        <w:t> </w:t>
      </w:r>
      <w:r w:rsidRPr="00C61F42">
        <w:rPr>
          <w:sz w:val="22"/>
          <w:szCs w:val="22"/>
        </w:rPr>
        <w:t>с.</w:t>
      </w:r>
    </w:p>
    <w:p w:rsidR="008400F4" w:rsidRPr="002F5C1C" w:rsidRDefault="008400F4" w:rsidP="00BA12B2">
      <w:pPr>
        <w:numPr>
          <w:ilvl w:val="0"/>
          <w:numId w:val="44"/>
        </w:numPr>
        <w:tabs>
          <w:tab w:val="left" w:pos="284"/>
          <w:tab w:val="left" w:pos="851"/>
        </w:tabs>
        <w:ind w:left="284" w:hanging="284"/>
        <w:jc w:val="both"/>
        <w:rPr>
          <w:sz w:val="22"/>
          <w:szCs w:val="22"/>
        </w:rPr>
      </w:pPr>
      <w:r w:rsidRPr="002F5C1C">
        <w:rPr>
          <w:sz w:val="22"/>
          <w:szCs w:val="22"/>
        </w:rPr>
        <w:t>Правові основи захисту інформації з обмеженим доступом</w:t>
      </w:r>
      <w:r w:rsidR="003E57B2">
        <w:rPr>
          <w:sz w:val="22"/>
          <w:szCs w:val="22"/>
        </w:rPr>
        <w:t xml:space="preserve"> </w:t>
      </w:r>
      <w:r w:rsidR="003E57B2" w:rsidRPr="002F5C1C">
        <w:rPr>
          <w:rFonts w:eastAsia="Calibri"/>
          <w:sz w:val="22"/>
          <w:szCs w:val="22"/>
        </w:rPr>
        <w:t>[Текст]</w:t>
      </w:r>
      <w:r w:rsidR="003E57B2">
        <w:rPr>
          <w:rFonts w:eastAsia="Calibri"/>
          <w:sz w:val="22"/>
          <w:szCs w:val="22"/>
        </w:rPr>
        <w:t xml:space="preserve"> :</w:t>
      </w:r>
      <w:r w:rsidR="0045047B">
        <w:rPr>
          <w:sz w:val="22"/>
          <w:szCs w:val="22"/>
        </w:rPr>
        <w:t xml:space="preserve"> к</w:t>
      </w:r>
      <w:r w:rsidR="003E57B2">
        <w:rPr>
          <w:sz w:val="22"/>
          <w:szCs w:val="22"/>
        </w:rPr>
        <w:t>урс лекцій /</w:t>
      </w:r>
      <w:r w:rsidRPr="002F5C1C">
        <w:rPr>
          <w:sz w:val="22"/>
          <w:szCs w:val="22"/>
        </w:rPr>
        <w:t xml:space="preserve"> </w:t>
      </w:r>
      <w:r w:rsidR="003E57B2">
        <w:rPr>
          <w:sz w:val="22"/>
          <w:szCs w:val="22"/>
        </w:rPr>
        <w:t xml:space="preserve">А. І. </w:t>
      </w:r>
      <w:proofErr w:type="spellStart"/>
      <w:r w:rsidRPr="002F5C1C">
        <w:rPr>
          <w:sz w:val="22"/>
          <w:szCs w:val="22"/>
        </w:rPr>
        <w:t>Марущак</w:t>
      </w:r>
      <w:proofErr w:type="spellEnd"/>
      <w:r w:rsidRPr="002F5C1C">
        <w:rPr>
          <w:sz w:val="22"/>
          <w:szCs w:val="22"/>
        </w:rPr>
        <w:t>.</w:t>
      </w:r>
      <w:r w:rsidR="00F02E21" w:rsidRPr="00F02E21">
        <w:rPr>
          <w:rFonts w:eastAsia="Calibri"/>
          <w:sz w:val="22"/>
          <w:szCs w:val="22"/>
        </w:rPr>
        <w:t xml:space="preserve"> </w:t>
      </w:r>
      <w:r w:rsidR="00BA12B2">
        <w:rPr>
          <w:sz w:val="22"/>
          <w:szCs w:val="22"/>
        </w:rPr>
        <w:t>– К.</w:t>
      </w:r>
      <w:r w:rsidR="003E57B2">
        <w:rPr>
          <w:sz w:val="22"/>
          <w:szCs w:val="22"/>
        </w:rPr>
        <w:t xml:space="preserve"> </w:t>
      </w:r>
      <w:r w:rsidR="00BA12B2">
        <w:rPr>
          <w:sz w:val="22"/>
          <w:szCs w:val="22"/>
        </w:rPr>
        <w:t xml:space="preserve">: КНТ, 2007. </w:t>
      </w:r>
      <w:r w:rsidR="003E57B2">
        <w:rPr>
          <w:sz w:val="22"/>
          <w:szCs w:val="22"/>
        </w:rPr>
        <w:t>– 208 </w:t>
      </w:r>
      <w:r w:rsidRPr="002F5C1C">
        <w:rPr>
          <w:sz w:val="22"/>
          <w:szCs w:val="22"/>
        </w:rPr>
        <w:t>с</w:t>
      </w:r>
      <w:r w:rsidR="003E57B2">
        <w:rPr>
          <w:sz w:val="22"/>
          <w:szCs w:val="22"/>
        </w:rPr>
        <w:t>.</w:t>
      </w:r>
    </w:p>
    <w:p w:rsidR="00FD5927" w:rsidRPr="002F5C1C" w:rsidRDefault="00AF09C6" w:rsidP="00BA12B2">
      <w:pPr>
        <w:numPr>
          <w:ilvl w:val="0"/>
          <w:numId w:val="44"/>
        </w:numPr>
        <w:tabs>
          <w:tab w:val="left" w:pos="284"/>
          <w:tab w:val="left" w:pos="851"/>
        </w:tabs>
        <w:ind w:left="284" w:hanging="284"/>
        <w:jc w:val="both"/>
        <w:rPr>
          <w:sz w:val="22"/>
          <w:szCs w:val="22"/>
        </w:rPr>
      </w:pPr>
      <w:r w:rsidRPr="002F5C1C">
        <w:rPr>
          <w:sz w:val="22"/>
          <w:szCs w:val="22"/>
        </w:rPr>
        <w:t>Сучасне діловодство: зразки документів, діловий етикет</w:t>
      </w:r>
      <w:r w:rsidR="0006222F">
        <w:rPr>
          <w:sz w:val="22"/>
          <w:szCs w:val="22"/>
        </w:rPr>
        <w:t xml:space="preserve"> </w:t>
      </w:r>
      <w:r w:rsidR="0006222F" w:rsidRPr="002F5C1C">
        <w:rPr>
          <w:rFonts w:eastAsia="Calibri"/>
          <w:sz w:val="22"/>
          <w:szCs w:val="22"/>
        </w:rPr>
        <w:t>[Текст]</w:t>
      </w:r>
      <w:r w:rsidR="0006222F">
        <w:rPr>
          <w:rFonts w:eastAsia="Calibri"/>
          <w:sz w:val="22"/>
          <w:szCs w:val="22"/>
        </w:rPr>
        <w:t xml:space="preserve"> </w:t>
      </w:r>
      <w:r w:rsidR="0045047B">
        <w:rPr>
          <w:sz w:val="22"/>
          <w:szCs w:val="22"/>
        </w:rPr>
        <w:t>: довідник / Уклад.</w:t>
      </w:r>
      <w:r w:rsidRPr="002F5C1C">
        <w:rPr>
          <w:sz w:val="22"/>
          <w:szCs w:val="22"/>
        </w:rPr>
        <w:t xml:space="preserve"> В. </w:t>
      </w:r>
      <w:proofErr w:type="spellStart"/>
      <w:r w:rsidRPr="002F5C1C">
        <w:rPr>
          <w:sz w:val="22"/>
          <w:szCs w:val="22"/>
        </w:rPr>
        <w:t>Бріцин</w:t>
      </w:r>
      <w:proofErr w:type="spellEnd"/>
      <w:r w:rsidRPr="002F5C1C">
        <w:rPr>
          <w:sz w:val="22"/>
          <w:szCs w:val="22"/>
        </w:rPr>
        <w:t>. – К.</w:t>
      </w:r>
      <w:r w:rsidRPr="002F5C1C">
        <w:rPr>
          <w:sz w:val="22"/>
          <w:szCs w:val="22"/>
          <w:lang w:val="ru-RU"/>
        </w:rPr>
        <w:t> </w:t>
      </w:r>
      <w:r w:rsidRPr="002F5C1C">
        <w:rPr>
          <w:sz w:val="22"/>
          <w:szCs w:val="22"/>
        </w:rPr>
        <w:t>: Довіра, 2010. – 687 с.</w:t>
      </w:r>
      <w:r w:rsidR="00FD5927" w:rsidRPr="002F5C1C">
        <w:rPr>
          <w:i/>
          <w:iCs/>
          <w:color w:val="000000"/>
          <w:sz w:val="27"/>
          <w:szCs w:val="27"/>
          <w:shd w:val="clear" w:color="auto" w:fill="FFFFFF"/>
        </w:rPr>
        <w:t xml:space="preserve"> </w:t>
      </w:r>
    </w:p>
    <w:p w:rsidR="00AF09C6" w:rsidRPr="002F5C1C" w:rsidRDefault="00FD5927" w:rsidP="00BA12B2">
      <w:pPr>
        <w:numPr>
          <w:ilvl w:val="0"/>
          <w:numId w:val="44"/>
        </w:numPr>
        <w:tabs>
          <w:tab w:val="left" w:pos="284"/>
          <w:tab w:val="left" w:pos="851"/>
        </w:tabs>
        <w:ind w:left="284" w:hanging="284"/>
        <w:jc w:val="both"/>
        <w:rPr>
          <w:sz w:val="22"/>
          <w:szCs w:val="22"/>
        </w:rPr>
      </w:pPr>
      <w:proofErr w:type="spellStart"/>
      <w:r w:rsidRPr="002F5C1C">
        <w:rPr>
          <w:iCs/>
          <w:color w:val="000000"/>
          <w:sz w:val="22"/>
          <w:szCs w:val="22"/>
          <w:shd w:val="clear" w:color="auto" w:fill="FFFFFF"/>
        </w:rPr>
        <w:t>Філіпова</w:t>
      </w:r>
      <w:proofErr w:type="spellEnd"/>
      <w:r w:rsidRPr="002F5C1C">
        <w:rPr>
          <w:iCs/>
          <w:color w:val="000000"/>
          <w:sz w:val="22"/>
          <w:szCs w:val="22"/>
          <w:shd w:val="clear" w:color="auto" w:fill="FFFFFF"/>
        </w:rPr>
        <w:t xml:space="preserve"> Л</w:t>
      </w:r>
      <w:r w:rsidRPr="002F5C1C">
        <w:rPr>
          <w:i/>
          <w:iCs/>
          <w:color w:val="000000"/>
          <w:sz w:val="22"/>
          <w:szCs w:val="22"/>
          <w:shd w:val="clear" w:color="auto" w:fill="FFFFFF"/>
        </w:rPr>
        <w:t>.</w:t>
      </w:r>
      <w:r w:rsidR="0006222F">
        <w:rPr>
          <w:rStyle w:val="apple-converted-space"/>
          <w:color w:val="000000"/>
          <w:sz w:val="22"/>
          <w:szCs w:val="22"/>
          <w:shd w:val="clear" w:color="auto" w:fill="FFFFFF"/>
        </w:rPr>
        <w:t xml:space="preserve"> </w:t>
      </w:r>
      <w:r w:rsidRPr="002F5C1C">
        <w:rPr>
          <w:color w:val="000000"/>
          <w:sz w:val="22"/>
          <w:szCs w:val="22"/>
          <w:shd w:val="clear" w:color="auto" w:fill="FFFFFF"/>
        </w:rPr>
        <w:t>Системи управління електронним документообігом: загальні поняття термінології, організації, технології (зарубіжний досвід)</w:t>
      </w:r>
      <w:r w:rsidR="00F02E21" w:rsidRPr="00F02E21">
        <w:rPr>
          <w:rFonts w:eastAsia="Calibri"/>
          <w:sz w:val="22"/>
          <w:szCs w:val="22"/>
        </w:rPr>
        <w:t xml:space="preserve"> </w:t>
      </w:r>
      <w:r w:rsidR="00F02E21" w:rsidRPr="002F5C1C">
        <w:rPr>
          <w:rFonts w:eastAsia="Calibri"/>
          <w:sz w:val="22"/>
          <w:szCs w:val="22"/>
        </w:rPr>
        <w:t>[Текст]</w:t>
      </w:r>
      <w:r w:rsidR="00F02E21">
        <w:rPr>
          <w:color w:val="000000"/>
          <w:sz w:val="22"/>
          <w:szCs w:val="22"/>
          <w:shd w:val="clear" w:color="auto" w:fill="FFFFFF"/>
        </w:rPr>
        <w:t xml:space="preserve"> </w:t>
      </w:r>
      <w:r w:rsidR="0045047B">
        <w:rPr>
          <w:color w:val="000000"/>
          <w:sz w:val="22"/>
          <w:szCs w:val="22"/>
          <w:shd w:val="clear" w:color="auto" w:fill="FFFFFF"/>
        </w:rPr>
        <w:t xml:space="preserve">/ Л. </w:t>
      </w:r>
      <w:proofErr w:type="spellStart"/>
      <w:r w:rsidR="0045047B">
        <w:rPr>
          <w:color w:val="000000"/>
          <w:sz w:val="22"/>
          <w:szCs w:val="22"/>
          <w:shd w:val="clear" w:color="auto" w:fill="FFFFFF"/>
        </w:rPr>
        <w:t>Філіпова</w:t>
      </w:r>
      <w:proofErr w:type="spellEnd"/>
      <w:r w:rsidR="0045047B">
        <w:rPr>
          <w:color w:val="000000"/>
          <w:sz w:val="22"/>
          <w:szCs w:val="22"/>
          <w:shd w:val="clear" w:color="auto" w:fill="FFFFFF"/>
        </w:rPr>
        <w:t xml:space="preserve"> </w:t>
      </w:r>
      <w:r w:rsidRPr="002F5C1C">
        <w:rPr>
          <w:color w:val="000000"/>
          <w:sz w:val="22"/>
          <w:szCs w:val="22"/>
          <w:shd w:val="clear" w:color="auto" w:fill="FFFFFF"/>
        </w:rPr>
        <w:t>//</w:t>
      </w:r>
      <w:r w:rsidR="005613C7" w:rsidRPr="005613C7">
        <w:rPr>
          <w:color w:val="000000"/>
          <w:sz w:val="22"/>
          <w:szCs w:val="22"/>
          <w:shd w:val="clear" w:color="auto" w:fill="FFFFFF"/>
        </w:rPr>
        <w:t xml:space="preserve"> </w:t>
      </w:r>
      <w:r w:rsidRPr="002F5C1C">
        <w:rPr>
          <w:color w:val="000000"/>
          <w:sz w:val="22"/>
          <w:szCs w:val="22"/>
          <w:shd w:val="clear" w:color="auto" w:fill="FFFFFF"/>
        </w:rPr>
        <w:t>Вісник Книжкової палати.</w:t>
      </w:r>
      <w:r w:rsidR="00F37EF2" w:rsidRPr="002F5C1C">
        <w:rPr>
          <w:color w:val="000000"/>
          <w:sz w:val="22"/>
          <w:szCs w:val="22"/>
          <w:shd w:val="clear" w:color="auto" w:fill="FFFFFF"/>
        </w:rPr>
        <w:t xml:space="preserve"> – </w:t>
      </w:r>
      <w:r w:rsidRPr="002F5C1C">
        <w:rPr>
          <w:color w:val="000000"/>
          <w:sz w:val="22"/>
          <w:szCs w:val="22"/>
          <w:shd w:val="clear" w:color="auto" w:fill="FFFFFF"/>
        </w:rPr>
        <w:t xml:space="preserve">2001. </w:t>
      </w:r>
      <w:r w:rsidR="00F37EF2" w:rsidRPr="002F5C1C">
        <w:rPr>
          <w:color w:val="000000"/>
          <w:sz w:val="22"/>
          <w:szCs w:val="22"/>
          <w:shd w:val="clear" w:color="auto" w:fill="FFFFFF"/>
        </w:rPr>
        <w:t>–</w:t>
      </w:r>
      <w:r w:rsidR="00C61F42">
        <w:rPr>
          <w:color w:val="000000"/>
          <w:sz w:val="22"/>
          <w:szCs w:val="22"/>
          <w:shd w:val="clear" w:color="auto" w:fill="FFFFFF"/>
        </w:rPr>
        <w:t xml:space="preserve"> </w:t>
      </w:r>
      <w:r w:rsidRPr="002F5C1C">
        <w:rPr>
          <w:color w:val="000000"/>
          <w:sz w:val="22"/>
          <w:szCs w:val="22"/>
          <w:shd w:val="clear" w:color="auto" w:fill="FFFFFF"/>
        </w:rPr>
        <w:t>№ 4.</w:t>
      </w:r>
      <w:r w:rsidR="00F37EF2" w:rsidRPr="002F5C1C">
        <w:rPr>
          <w:color w:val="000000"/>
          <w:sz w:val="22"/>
          <w:szCs w:val="22"/>
          <w:shd w:val="clear" w:color="auto" w:fill="FFFFFF"/>
        </w:rPr>
        <w:t xml:space="preserve"> – </w:t>
      </w:r>
      <w:r w:rsidRPr="002F5C1C">
        <w:rPr>
          <w:color w:val="000000"/>
          <w:sz w:val="22"/>
          <w:szCs w:val="22"/>
          <w:shd w:val="clear" w:color="auto" w:fill="FFFFFF"/>
        </w:rPr>
        <w:t xml:space="preserve">С. </w:t>
      </w:r>
      <w:r w:rsidR="00F37EF2" w:rsidRPr="002F5C1C">
        <w:rPr>
          <w:color w:val="000000"/>
          <w:sz w:val="22"/>
          <w:szCs w:val="22"/>
          <w:shd w:val="clear" w:color="auto" w:fill="FFFFFF"/>
        </w:rPr>
        <w:t>1</w:t>
      </w:r>
      <w:r w:rsidRPr="002F5C1C">
        <w:rPr>
          <w:color w:val="000000"/>
          <w:sz w:val="22"/>
          <w:szCs w:val="22"/>
          <w:shd w:val="clear" w:color="auto" w:fill="FFFFFF"/>
        </w:rPr>
        <w:t>5–18.</w:t>
      </w:r>
    </w:p>
    <w:p w:rsidR="00B435B2" w:rsidRPr="002F5C1C" w:rsidRDefault="00B435B2" w:rsidP="002F5C1C">
      <w:pPr>
        <w:ind w:left="720" w:firstLine="387"/>
        <w:jc w:val="both"/>
        <w:rPr>
          <w:b/>
          <w:bCs/>
          <w:sz w:val="22"/>
          <w:szCs w:val="22"/>
        </w:rPr>
      </w:pPr>
    </w:p>
    <w:p w:rsidR="00B435B2" w:rsidRPr="003E4CB0" w:rsidRDefault="00B435B2" w:rsidP="003E4CB0">
      <w:pPr>
        <w:pStyle w:val="a3"/>
        <w:ind w:left="720" w:firstLine="387"/>
        <w:jc w:val="both"/>
        <w:rPr>
          <w:i/>
          <w:iCs/>
          <w:sz w:val="22"/>
          <w:szCs w:val="22"/>
        </w:rPr>
      </w:pPr>
    </w:p>
    <w:p w:rsidR="00B435B2" w:rsidRDefault="00B435B2" w:rsidP="003E4CB0">
      <w:pPr>
        <w:pStyle w:val="a3"/>
        <w:ind w:left="720" w:firstLine="387"/>
        <w:jc w:val="both"/>
        <w:rPr>
          <w:i/>
          <w:iCs/>
          <w:sz w:val="24"/>
          <w:szCs w:val="24"/>
        </w:rPr>
      </w:pPr>
    </w:p>
    <w:p w:rsidR="00B435B2" w:rsidRDefault="00B435B2" w:rsidP="003E4CB0">
      <w:pPr>
        <w:pStyle w:val="a3"/>
        <w:ind w:left="720" w:firstLine="387"/>
        <w:jc w:val="both"/>
        <w:rPr>
          <w:i/>
          <w:iCs/>
          <w:sz w:val="24"/>
          <w:szCs w:val="24"/>
        </w:rPr>
      </w:pPr>
    </w:p>
    <w:p w:rsidR="00BF7FD0" w:rsidRDefault="00BF7FD0" w:rsidP="003E4CB0">
      <w:pPr>
        <w:pStyle w:val="a3"/>
        <w:ind w:left="720" w:firstLine="387"/>
        <w:jc w:val="both"/>
        <w:rPr>
          <w:i/>
          <w:iCs/>
          <w:sz w:val="24"/>
          <w:szCs w:val="24"/>
        </w:rPr>
      </w:pPr>
    </w:p>
    <w:p w:rsidR="00B435B2" w:rsidRDefault="0045047B">
      <w:pPr>
        <w:widowControl w:val="0"/>
        <w:suppressAutoHyphens/>
        <w:jc w:val="center"/>
        <w:rPr>
          <w:b/>
          <w:bCs/>
        </w:rPr>
      </w:pPr>
      <w:r>
        <w:rPr>
          <w:b/>
          <w:bCs/>
        </w:rPr>
        <w:br w:type="page"/>
      </w:r>
      <w:r w:rsidR="00B435B2">
        <w:rPr>
          <w:b/>
          <w:bCs/>
        </w:rPr>
        <w:lastRenderedPageBreak/>
        <w:t>Зміст</w:t>
      </w:r>
    </w:p>
    <w:p w:rsidR="00B435B2" w:rsidRDefault="00B435B2">
      <w:pPr>
        <w:widowControl w:val="0"/>
        <w:suppressAutoHyphens/>
        <w:jc w:val="center"/>
        <w:rPr>
          <w:b/>
          <w:bCs/>
        </w:rPr>
      </w:pPr>
    </w:p>
    <w:p w:rsidR="00B435B2" w:rsidRDefault="00B435B2">
      <w:pPr>
        <w:widowControl w:val="0"/>
        <w:suppressAutoHyphens/>
        <w:jc w:val="center"/>
        <w:rPr>
          <w:b/>
          <w:bCs/>
        </w:rPr>
      </w:pPr>
    </w:p>
    <w:p w:rsidR="00B435B2" w:rsidRDefault="00B435B2">
      <w:pPr>
        <w:widowControl w:val="0"/>
        <w:suppressAutoHyphens/>
        <w:rPr>
          <w:sz w:val="22"/>
          <w:szCs w:val="22"/>
        </w:rPr>
      </w:pPr>
    </w:p>
    <w:p w:rsidR="00B435B2" w:rsidRDefault="00B01A8B" w:rsidP="00BF30B5">
      <w:pPr>
        <w:widowControl w:val="0"/>
        <w:tabs>
          <w:tab w:val="left" w:pos="5580"/>
          <w:tab w:val="left" w:pos="5760"/>
        </w:tabs>
        <w:suppressAutoHyphens/>
        <w:spacing w:line="360" w:lineRule="auto"/>
        <w:rPr>
          <w:sz w:val="22"/>
          <w:szCs w:val="22"/>
          <w:lang w:val="ru-RU"/>
        </w:rPr>
      </w:pPr>
      <w:r>
        <w:rPr>
          <w:sz w:val="22"/>
          <w:szCs w:val="22"/>
        </w:rPr>
        <w:t>Вступ……………………………………………………………….</w:t>
      </w:r>
      <w:r w:rsidR="00BF30B5">
        <w:rPr>
          <w:sz w:val="22"/>
          <w:szCs w:val="22"/>
        </w:rPr>
        <w:t>..</w:t>
      </w:r>
      <w:r>
        <w:rPr>
          <w:sz w:val="22"/>
          <w:szCs w:val="22"/>
        </w:rPr>
        <w:t>4</w:t>
      </w:r>
    </w:p>
    <w:p w:rsidR="00B01A8B" w:rsidRDefault="00E70303" w:rsidP="00BF30B5">
      <w:pPr>
        <w:widowControl w:val="0"/>
        <w:suppressAutoHyphens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Методичні рекомендації</w:t>
      </w:r>
      <w:r w:rsidR="0024258E">
        <w:rPr>
          <w:sz w:val="22"/>
          <w:szCs w:val="22"/>
        </w:rPr>
        <w:t xml:space="preserve"> до індивідуальних занять</w:t>
      </w:r>
      <w:r w:rsidR="00BA12B2">
        <w:rPr>
          <w:sz w:val="22"/>
          <w:szCs w:val="22"/>
        </w:rPr>
        <w:t>……………</w:t>
      </w:r>
      <w:r w:rsidR="00B01A8B">
        <w:rPr>
          <w:sz w:val="22"/>
          <w:szCs w:val="22"/>
        </w:rPr>
        <w:t>.</w:t>
      </w:r>
      <w:r w:rsidR="00BA12B2">
        <w:rPr>
          <w:sz w:val="22"/>
          <w:szCs w:val="22"/>
        </w:rPr>
        <w:t xml:space="preserve"> 6</w:t>
      </w:r>
    </w:p>
    <w:p w:rsidR="00B435B2" w:rsidRDefault="0024258E" w:rsidP="00BF30B5">
      <w:pPr>
        <w:widowControl w:val="0"/>
        <w:suppressAutoHyphens/>
        <w:spacing w:line="360" w:lineRule="auto"/>
        <w:rPr>
          <w:sz w:val="22"/>
          <w:szCs w:val="22"/>
          <w:lang w:val="ru-RU"/>
        </w:rPr>
      </w:pPr>
      <w:r>
        <w:rPr>
          <w:sz w:val="22"/>
          <w:szCs w:val="22"/>
        </w:rPr>
        <w:t>Методичні рекомендації до виконання та оформлення курсових робіт</w:t>
      </w:r>
      <w:r w:rsidR="00BA12B2">
        <w:rPr>
          <w:sz w:val="22"/>
          <w:szCs w:val="22"/>
        </w:rPr>
        <w:t>…………………………………………………………….… 25</w:t>
      </w:r>
    </w:p>
    <w:p w:rsidR="00B435B2" w:rsidRDefault="00B435B2" w:rsidP="00BF30B5">
      <w:pPr>
        <w:widowControl w:val="0"/>
        <w:suppressAutoHyphens/>
        <w:spacing w:line="360" w:lineRule="auto"/>
        <w:rPr>
          <w:sz w:val="22"/>
          <w:szCs w:val="22"/>
          <w:lang w:val="ru-RU"/>
        </w:rPr>
      </w:pPr>
      <w:r>
        <w:rPr>
          <w:sz w:val="22"/>
          <w:szCs w:val="22"/>
        </w:rPr>
        <w:t>Список рекомендованої літератури….……………………</w:t>
      </w:r>
      <w:r w:rsidR="00B01A8B">
        <w:rPr>
          <w:sz w:val="22"/>
          <w:szCs w:val="22"/>
        </w:rPr>
        <w:t>…</w:t>
      </w:r>
      <w:r w:rsidR="00BA12B2">
        <w:rPr>
          <w:sz w:val="22"/>
          <w:szCs w:val="22"/>
        </w:rPr>
        <w:t>.</w:t>
      </w:r>
      <w:r w:rsidR="00B01A8B">
        <w:rPr>
          <w:sz w:val="22"/>
          <w:szCs w:val="22"/>
        </w:rPr>
        <w:t>…</w:t>
      </w:r>
      <w:r w:rsidR="00BA12B2">
        <w:rPr>
          <w:sz w:val="22"/>
          <w:szCs w:val="22"/>
        </w:rPr>
        <w:t xml:space="preserve"> 27</w:t>
      </w:r>
    </w:p>
    <w:p w:rsidR="00B435B2" w:rsidRDefault="00B435B2" w:rsidP="00BF30B5">
      <w:pPr>
        <w:widowControl w:val="0"/>
        <w:suppressAutoHyphens/>
        <w:spacing w:line="360" w:lineRule="auto"/>
        <w:rPr>
          <w:sz w:val="22"/>
          <w:szCs w:val="22"/>
        </w:rPr>
      </w:pPr>
    </w:p>
    <w:p w:rsidR="00B435B2" w:rsidRDefault="00B435B2">
      <w:pPr>
        <w:widowControl w:val="0"/>
        <w:suppressAutoHyphens/>
        <w:jc w:val="center"/>
        <w:rPr>
          <w:b/>
          <w:bCs/>
        </w:rPr>
      </w:pPr>
    </w:p>
    <w:p w:rsidR="00B435B2" w:rsidRDefault="00B435B2">
      <w:pPr>
        <w:widowControl w:val="0"/>
        <w:suppressAutoHyphens/>
        <w:jc w:val="center"/>
        <w:rPr>
          <w:b/>
          <w:bCs/>
        </w:rPr>
      </w:pPr>
    </w:p>
    <w:p w:rsidR="00B435B2" w:rsidRDefault="00B435B2">
      <w:pPr>
        <w:widowControl w:val="0"/>
        <w:suppressAutoHyphens/>
        <w:jc w:val="center"/>
        <w:rPr>
          <w:b/>
          <w:bCs/>
        </w:rPr>
      </w:pPr>
    </w:p>
    <w:p w:rsidR="00B435B2" w:rsidRDefault="00B435B2">
      <w:pPr>
        <w:widowControl w:val="0"/>
        <w:tabs>
          <w:tab w:val="left" w:pos="0"/>
        </w:tabs>
        <w:jc w:val="center"/>
        <w:rPr>
          <w:sz w:val="22"/>
          <w:szCs w:val="22"/>
        </w:rPr>
      </w:pPr>
    </w:p>
    <w:p w:rsidR="00B435B2" w:rsidRDefault="00B435B2">
      <w:pPr>
        <w:widowControl w:val="0"/>
        <w:tabs>
          <w:tab w:val="left" w:pos="0"/>
        </w:tabs>
        <w:jc w:val="center"/>
        <w:rPr>
          <w:sz w:val="22"/>
          <w:szCs w:val="22"/>
        </w:rPr>
      </w:pPr>
    </w:p>
    <w:p w:rsidR="00B435B2" w:rsidRDefault="00B435B2">
      <w:pPr>
        <w:widowControl w:val="0"/>
        <w:tabs>
          <w:tab w:val="left" w:pos="0"/>
        </w:tabs>
        <w:jc w:val="center"/>
        <w:rPr>
          <w:sz w:val="22"/>
          <w:szCs w:val="22"/>
        </w:rPr>
      </w:pPr>
    </w:p>
    <w:p w:rsidR="00B435B2" w:rsidRDefault="00B435B2">
      <w:pPr>
        <w:widowControl w:val="0"/>
        <w:tabs>
          <w:tab w:val="left" w:pos="0"/>
        </w:tabs>
        <w:jc w:val="center"/>
        <w:rPr>
          <w:sz w:val="22"/>
          <w:szCs w:val="22"/>
        </w:rPr>
      </w:pPr>
    </w:p>
    <w:p w:rsidR="00B435B2" w:rsidRDefault="00B435B2">
      <w:pPr>
        <w:widowControl w:val="0"/>
        <w:tabs>
          <w:tab w:val="left" w:pos="0"/>
        </w:tabs>
        <w:jc w:val="center"/>
        <w:rPr>
          <w:sz w:val="22"/>
          <w:szCs w:val="22"/>
        </w:rPr>
      </w:pPr>
    </w:p>
    <w:p w:rsidR="00B435B2" w:rsidRDefault="00B435B2">
      <w:pPr>
        <w:widowControl w:val="0"/>
        <w:tabs>
          <w:tab w:val="left" w:pos="0"/>
        </w:tabs>
        <w:jc w:val="center"/>
        <w:rPr>
          <w:sz w:val="22"/>
          <w:szCs w:val="22"/>
        </w:rPr>
      </w:pPr>
    </w:p>
    <w:p w:rsidR="00B435B2" w:rsidRDefault="00B435B2">
      <w:pPr>
        <w:widowControl w:val="0"/>
        <w:tabs>
          <w:tab w:val="left" w:pos="0"/>
        </w:tabs>
        <w:jc w:val="center"/>
        <w:rPr>
          <w:sz w:val="22"/>
          <w:szCs w:val="22"/>
        </w:rPr>
      </w:pPr>
    </w:p>
    <w:p w:rsidR="00B435B2" w:rsidRDefault="00B435B2">
      <w:pPr>
        <w:widowControl w:val="0"/>
        <w:tabs>
          <w:tab w:val="left" w:pos="0"/>
        </w:tabs>
        <w:jc w:val="center"/>
        <w:rPr>
          <w:sz w:val="22"/>
          <w:szCs w:val="22"/>
        </w:rPr>
      </w:pPr>
    </w:p>
    <w:p w:rsidR="00B435B2" w:rsidRDefault="00B435B2">
      <w:pPr>
        <w:widowControl w:val="0"/>
        <w:tabs>
          <w:tab w:val="left" w:pos="0"/>
        </w:tabs>
        <w:jc w:val="center"/>
        <w:rPr>
          <w:sz w:val="22"/>
          <w:szCs w:val="22"/>
        </w:rPr>
      </w:pPr>
    </w:p>
    <w:p w:rsidR="00B435B2" w:rsidRDefault="00B435B2">
      <w:pPr>
        <w:widowControl w:val="0"/>
        <w:tabs>
          <w:tab w:val="left" w:pos="0"/>
        </w:tabs>
        <w:jc w:val="center"/>
        <w:rPr>
          <w:sz w:val="22"/>
          <w:szCs w:val="22"/>
        </w:rPr>
      </w:pPr>
    </w:p>
    <w:p w:rsidR="00AF09C6" w:rsidRDefault="00AF09C6" w:rsidP="00B01A8B">
      <w:pPr>
        <w:widowControl w:val="0"/>
        <w:tabs>
          <w:tab w:val="left" w:pos="0"/>
        </w:tabs>
        <w:rPr>
          <w:sz w:val="22"/>
          <w:szCs w:val="22"/>
        </w:rPr>
      </w:pPr>
    </w:p>
    <w:p w:rsidR="00AF09C6" w:rsidRDefault="00AF09C6">
      <w:pPr>
        <w:widowControl w:val="0"/>
        <w:tabs>
          <w:tab w:val="left" w:pos="0"/>
        </w:tabs>
        <w:jc w:val="center"/>
        <w:rPr>
          <w:sz w:val="22"/>
          <w:szCs w:val="22"/>
        </w:rPr>
      </w:pPr>
    </w:p>
    <w:p w:rsidR="00BF7FD0" w:rsidRDefault="00BF7FD0">
      <w:pPr>
        <w:widowControl w:val="0"/>
        <w:tabs>
          <w:tab w:val="left" w:pos="0"/>
        </w:tabs>
        <w:jc w:val="center"/>
        <w:rPr>
          <w:sz w:val="22"/>
          <w:szCs w:val="22"/>
        </w:rPr>
      </w:pPr>
    </w:p>
    <w:p w:rsidR="00BF7FD0" w:rsidRDefault="00BF7FD0">
      <w:pPr>
        <w:widowControl w:val="0"/>
        <w:tabs>
          <w:tab w:val="left" w:pos="0"/>
        </w:tabs>
        <w:jc w:val="center"/>
        <w:rPr>
          <w:sz w:val="22"/>
          <w:szCs w:val="22"/>
        </w:rPr>
      </w:pPr>
    </w:p>
    <w:p w:rsidR="00BF7FD0" w:rsidRDefault="00BF7FD0">
      <w:pPr>
        <w:widowControl w:val="0"/>
        <w:tabs>
          <w:tab w:val="left" w:pos="0"/>
        </w:tabs>
        <w:jc w:val="center"/>
        <w:rPr>
          <w:sz w:val="22"/>
          <w:szCs w:val="22"/>
        </w:rPr>
      </w:pPr>
    </w:p>
    <w:p w:rsidR="00BF7FD0" w:rsidRDefault="00BF7FD0">
      <w:pPr>
        <w:widowControl w:val="0"/>
        <w:tabs>
          <w:tab w:val="left" w:pos="0"/>
        </w:tabs>
        <w:jc w:val="center"/>
        <w:rPr>
          <w:sz w:val="22"/>
          <w:szCs w:val="22"/>
        </w:rPr>
      </w:pPr>
    </w:p>
    <w:p w:rsidR="00BF7FD0" w:rsidRDefault="00BF7FD0">
      <w:pPr>
        <w:widowControl w:val="0"/>
        <w:tabs>
          <w:tab w:val="left" w:pos="0"/>
        </w:tabs>
        <w:jc w:val="center"/>
        <w:rPr>
          <w:sz w:val="22"/>
          <w:szCs w:val="22"/>
        </w:rPr>
      </w:pPr>
    </w:p>
    <w:p w:rsidR="00AF09C6" w:rsidRDefault="00AF09C6">
      <w:pPr>
        <w:widowControl w:val="0"/>
        <w:tabs>
          <w:tab w:val="left" w:pos="0"/>
        </w:tabs>
        <w:jc w:val="center"/>
        <w:rPr>
          <w:sz w:val="22"/>
          <w:szCs w:val="22"/>
        </w:rPr>
      </w:pPr>
    </w:p>
    <w:p w:rsidR="00E70FCD" w:rsidRDefault="00E70FCD">
      <w:pPr>
        <w:widowControl w:val="0"/>
        <w:tabs>
          <w:tab w:val="left" w:pos="0"/>
        </w:tabs>
        <w:jc w:val="center"/>
        <w:rPr>
          <w:sz w:val="22"/>
          <w:szCs w:val="22"/>
        </w:rPr>
      </w:pPr>
    </w:p>
    <w:p w:rsidR="00E70FCD" w:rsidRDefault="00E70FCD">
      <w:pPr>
        <w:widowControl w:val="0"/>
        <w:tabs>
          <w:tab w:val="left" w:pos="0"/>
        </w:tabs>
        <w:jc w:val="center"/>
        <w:rPr>
          <w:sz w:val="22"/>
          <w:szCs w:val="22"/>
        </w:rPr>
      </w:pPr>
    </w:p>
    <w:p w:rsidR="00E70FCD" w:rsidRDefault="00E70FCD">
      <w:pPr>
        <w:widowControl w:val="0"/>
        <w:tabs>
          <w:tab w:val="left" w:pos="0"/>
        </w:tabs>
        <w:jc w:val="center"/>
        <w:rPr>
          <w:sz w:val="22"/>
          <w:szCs w:val="22"/>
        </w:rPr>
      </w:pPr>
    </w:p>
    <w:p w:rsidR="00B435B2" w:rsidRPr="00BE5E62" w:rsidRDefault="00BA12B2">
      <w:pPr>
        <w:widowControl w:val="0"/>
        <w:tabs>
          <w:tab w:val="left" w:pos="0"/>
        </w:tabs>
        <w:jc w:val="center"/>
        <w:rPr>
          <w:i/>
          <w:sz w:val="22"/>
          <w:szCs w:val="22"/>
        </w:rPr>
      </w:pPr>
      <w:r>
        <w:rPr>
          <w:sz w:val="22"/>
          <w:szCs w:val="22"/>
        </w:rPr>
        <w:br w:type="page"/>
      </w:r>
      <w:r w:rsidR="00BE5E62">
        <w:rPr>
          <w:i/>
          <w:sz w:val="22"/>
          <w:szCs w:val="22"/>
        </w:rPr>
        <w:lastRenderedPageBreak/>
        <w:t>Навчальне</w:t>
      </w:r>
      <w:r w:rsidR="00B435B2" w:rsidRPr="00BE5E62">
        <w:rPr>
          <w:i/>
          <w:sz w:val="22"/>
          <w:szCs w:val="22"/>
        </w:rPr>
        <w:t xml:space="preserve"> видання</w:t>
      </w:r>
    </w:p>
    <w:p w:rsidR="00B435B2" w:rsidRDefault="00B435B2">
      <w:pPr>
        <w:widowControl w:val="0"/>
        <w:tabs>
          <w:tab w:val="left" w:pos="0"/>
        </w:tabs>
        <w:jc w:val="center"/>
        <w:rPr>
          <w:sz w:val="22"/>
          <w:szCs w:val="22"/>
        </w:rPr>
      </w:pPr>
    </w:p>
    <w:p w:rsidR="00B435B2" w:rsidRDefault="00B435B2">
      <w:pPr>
        <w:pStyle w:val="6"/>
        <w:widowControl w:val="0"/>
        <w:suppressAutoHyphens/>
        <w:spacing w:before="0" w:after="0"/>
        <w:jc w:val="center"/>
      </w:pPr>
    </w:p>
    <w:p w:rsidR="00BE5E62" w:rsidRDefault="00AF09C6" w:rsidP="00BE5E62">
      <w:pPr>
        <w:jc w:val="center"/>
        <w:rPr>
          <w:caps/>
        </w:rPr>
      </w:pPr>
      <w:r w:rsidRPr="00BE5E62">
        <w:rPr>
          <w:caps/>
        </w:rPr>
        <w:t>Конфіденційне</w:t>
      </w:r>
    </w:p>
    <w:p w:rsidR="00B435B2" w:rsidRPr="00BE5E62" w:rsidRDefault="00AF09C6" w:rsidP="00BE5E62">
      <w:pPr>
        <w:jc w:val="center"/>
        <w:rPr>
          <w:caps/>
        </w:rPr>
      </w:pPr>
      <w:r w:rsidRPr="00BE5E62">
        <w:rPr>
          <w:caps/>
        </w:rPr>
        <w:t>діловодство</w:t>
      </w:r>
    </w:p>
    <w:p w:rsidR="00BE5E62" w:rsidRDefault="00AF09C6" w:rsidP="00E70303">
      <w:pPr>
        <w:widowControl w:val="0"/>
        <w:suppressAutoHyphens/>
        <w:jc w:val="center"/>
        <w:rPr>
          <w:sz w:val="22"/>
          <w:szCs w:val="22"/>
        </w:rPr>
      </w:pPr>
      <w:r>
        <w:rPr>
          <w:sz w:val="22"/>
          <w:szCs w:val="22"/>
        </w:rPr>
        <w:t>М</w:t>
      </w:r>
      <w:r w:rsidR="00E70303">
        <w:rPr>
          <w:sz w:val="22"/>
          <w:szCs w:val="22"/>
        </w:rPr>
        <w:t xml:space="preserve">етодичні рекомендації </w:t>
      </w:r>
    </w:p>
    <w:p w:rsidR="00AF09C6" w:rsidRDefault="00E70303" w:rsidP="00E70303">
      <w:pPr>
        <w:widowControl w:val="0"/>
        <w:suppressAutoHyphens/>
        <w:jc w:val="center"/>
        <w:rPr>
          <w:sz w:val="22"/>
          <w:szCs w:val="22"/>
        </w:rPr>
      </w:pPr>
      <w:r>
        <w:rPr>
          <w:sz w:val="22"/>
          <w:szCs w:val="22"/>
        </w:rPr>
        <w:t>д</w:t>
      </w:r>
      <w:r w:rsidR="00BE5E62">
        <w:rPr>
          <w:sz w:val="22"/>
          <w:szCs w:val="22"/>
        </w:rPr>
        <w:t>о</w:t>
      </w:r>
      <w:r>
        <w:rPr>
          <w:sz w:val="22"/>
          <w:szCs w:val="22"/>
        </w:rPr>
        <w:t xml:space="preserve"> самостійної роботи </w:t>
      </w:r>
    </w:p>
    <w:p w:rsidR="00AF09C6" w:rsidRDefault="00BE5E62" w:rsidP="00E70303">
      <w:pPr>
        <w:widowControl w:val="0"/>
        <w:suppressAutoHyphens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для </w:t>
      </w:r>
      <w:r w:rsidR="00AF09C6">
        <w:rPr>
          <w:sz w:val="22"/>
          <w:szCs w:val="22"/>
        </w:rPr>
        <w:t>студентів</w:t>
      </w:r>
      <w:r>
        <w:rPr>
          <w:sz w:val="22"/>
          <w:szCs w:val="22"/>
        </w:rPr>
        <w:t xml:space="preserve"> напряму підготовки</w:t>
      </w:r>
    </w:p>
    <w:p w:rsidR="00BE5E62" w:rsidRDefault="00BE5E62" w:rsidP="00AF09C6">
      <w:pPr>
        <w:widowControl w:val="0"/>
        <w:suppressAutoHyphens/>
        <w:jc w:val="center"/>
        <w:rPr>
          <w:sz w:val="22"/>
          <w:szCs w:val="22"/>
        </w:rPr>
      </w:pPr>
      <w:r>
        <w:rPr>
          <w:sz w:val="22"/>
          <w:szCs w:val="22"/>
        </w:rPr>
        <w:t>6</w:t>
      </w:r>
      <w:r w:rsidR="00AF09C6">
        <w:rPr>
          <w:sz w:val="22"/>
          <w:szCs w:val="22"/>
        </w:rPr>
        <w:t>.020105</w:t>
      </w:r>
      <w:r>
        <w:rPr>
          <w:sz w:val="22"/>
          <w:szCs w:val="22"/>
        </w:rPr>
        <w:t xml:space="preserve"> «Документознавство </w:t>
      </w:r>
    </w:p>
    <w:p w:rsidR="00AF09C6" w:rsidRDefault="00BE5E62" w:rsidP="00AF09C6">
      <w:pPr>
        <w:widowControl w:val="0"/>
        <w:suppressAutoHyphens/>
        <w:jc w:val="center"/>
        <w:rPr>
          <w:sz w:val="22"/>
          <w:szCs w:val="22"/>
        </w:rPr>
      </w:pPr>
      <w:r>
        <w:rPr>
          <w:sz w:val="22"/>
          <w:szCs w:val="22"/>
        </w:rPr>
        <w:t>та інформаційна діяльність»</w:t>
      </w:r>
      <w:r w:rsidR="00AF09C6">
        <w:rPr>
          <w:sz w:val="22"/>
          <w:szCs w:val="22"/>
        </w:rPr>
        <w:t xml:space="preserve"> </w:t>
      </w:r>
    </w:p>
    <w:p w:rsidR="00AF09C6" w:rsidRDefault="00AF09C6" w:rsidP="00AF09C6">
      <w:pPr>
        <w:widowControl w:val="0"/>
        <w:jc w:val="center"/>
        <w:rPr>
          <w:sz w:val="22"/>
          <w:szCs w:val="22"/>
        </w:rPr>
      </w:pPr>
    </w:p>
    <w:p w:rsidR="00AF09C6" w:rsidRDefault="00AF09C6" w:rsidP="00AF09C6">
      <w:pPr>
        <w:widowControl w:val="0"/>
        <w:jc w:val="center"/>
        <w:rPr>
          <w:sz w:val="22"/>
          <w:szCs w:val="22"/>
        </w:rPr>
      </w:pPr>
    </w:p>
    <w:p w:rsidR="00AF09C6" w:rsidRDefault="00AF09C6" w:rsidP="00AF09C6">
      <w:pPr>
        <w:widowControl w:val="0"/>
        <w:jc w:val="center"/>
        <w:rPr>
          <w:sz w:val="22"/>
          <w:szCs w:val="22"/>
        </w:rPr>
      </w:pPr>
    </w:p>
    <w:p w:rsidR="00AF09C6" w:rsidRDefault="00AF09C6" w:rsidP="00AF09C6">
      <w:pPr>
        <w:widowControl w:val="0"/>
        <w:jc w:val="center"/>
        <w:rPr>
          <w:sz w:val="22"/>
          <w:szCs w:val="22"/>
        </w:rPr>
      </w:pPr>
    </w:p>
    <w:p w:rsidR="00BE5E62" w:rsidRDefault="00AF09C6" w:rsidP="00BE5E62">
      <w:pPr>
        <w:widowControl w:val="0"/>
        <w:suppressAutoHyphens/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>У</w:t>
      </w:r>
      <w:r w:rsidR="00BE5E62">
        <w:rPr>
          <w:sz w:val="22"/>
          <w:szCs w:val="22"/>
        </w:rPr>
        <w:t>кладач</w:t>
      </w:r>
    </w:p>
    <w:p w:rsidR="00B435B2" w:rsidRPr="00BE5E62" w:rsidRDefault="00B435B2" w:rsidP="00BE5E62">
      <w:pPr>
        <w:widowControl w:val="0"/>
        <w:suppressAutoHyphens/>
        <w:ind w:firstLine="708"/>
        <w:jc w:val="center"/>
        <w:rPr>
          <w:caps/>
          <w:sz w:val="22"/>
          <w:szCs w:val="22"/>
        </w:rPr>
      </w:pPr>
      <w:r w:rsidRPr="00BE5E62">
        <w:rPr>
          <w:caps/>
          <w:sz w:val="22"/>
          <w:szCs w:val="22"/>
        </w:rPr>
        <w:t>Ількова</w:t>
      </w:r>
      <w:r w:rsidR="00BE5E62">
        <w:rPr>
          <w:caps/>
          <w:sz w:val="22"/>
          <w:szCs w:val="22"/>
        </w:rPr>
        <w:t xml:space="preserve"> </w:t>
      </w:r>
      <w:r w:rsidR="00BE5E62">
        <w:rPr>
          <w:sz w:val="22"/>
          <w:szCs w:val="22"/>
        </w:rPr>
        <w:t>Оксана Григорівна</w:t>
      </w:r>
    </w:p>
    <w:p w:rsidR="00B435B2" w:rsidRDefault="00B435B2">
      <w:pPr>
        <w:widowControl w:val="0"/>
        <w:jc w:val="both"/>
        <w:rPr>
          <w:sz w:val="22"/>
          <w:szCs w:val="22"/>
        </w:rPr>
      </w:pPr>
    </w:p>
    <w:p w:rsidR="00BE5E62" w:rsidRDefault="00BE5E62">
      <w:pPr>
        <w:widowControl w:val="0"/>
        <w:jc w:val="both"/>
        <w:rPr>
          <w:sz w:val="22"/>
          <w:szCs w:val="22"/>
        </w:rPr>
      </w:pPr>
    </w:p>
    <w:p w:rsidR="00BE5E62" w:rsidRDefault="00BE5E62">
      <w:pPr>
        <w:pStyle w:val="32"/>
        <w:spacing w:after="0"/>
        <w:rPr>
          <w:sz w:val="22"/>
          <w:szCs w:val="22"/>
        </w:rPr>
      </w:pPr>
    </w:p>
    <w:p w:rsidR="00BE5E62" w:rsidRDefault="00BE5E62" w:rsidP="00BE5E62">
      <w:pPr>
        <w:pStyle w:val="32"/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Редактор </w:t>
      </w:r>
      <w:r w:rsidRPr="00BE5E62">
        <w:rPr>
          <w:i/>
          <w:sz w:val="22"/>
          <w:szCs w:val="22"/>
        </w:rPr>
        <w:t>Є. Г. Кравченко</w:t>
      </w:r>
    </w:p>
    <w:p w:rsidR="00BE5E62" w:rsidRDefault="00BE5E62" w:rsidP="00BE5E62">
      <w:pPr>
        <w:pStyle w:val="32"/>
        <w:spacing w:after="0"/>
        <w:jc w:val="center"/>
        <w:rPr>
          <w:i/>
          <w:sz w:val="22"/>
          <w:szCs w:val="22"/>
        </w:rPr>
      </w:pPr>
      <w:r>
        <w:rPr>
          <w:sz w:val="22"/>
          <w:szCs w:val="22"/>
        </w:rPr>
        <w:t xml:space="preserve">Технічний редактор </w:t>
      </w:r>
      <w:r w:rsidRPr="00BE5E62">
        <w:rPr>
          <w:i/>
          <w:sz w:val="22"/>
          <w:szCs w:val="22"/>
        </w:rPr>
        <w:t xml:space="preserve">А. І. </w:t>
      </w:r>
      <w:proofErr w:type="spellStart"/>
      <w:r w:rsidRPr="00BE5E62">
        <w:rPr>
          <w:i/>
          <w:sz w:val="22"/>
          <w:szCs w:val="22"/>
        </w:rPr>
        <w:t>Лавринович</w:t>
      </w:r>
      <w:proofErr w:type="spellEnd"/>
    </w:p>
    <w:p w:rsidR="00BE5E62" w:rsidRDefault="00BE5E62" w:rsidP="00BE5E62">
      <w:pPr>
        <w:pStyle w:val="32"/>
        <w:spacing w:after="0"/>
        <w:jc w:val="center"/>
        <w:rPr>
          <w:i/>
          <w:sz w:val="22"/>
          <w:szCs w:val="22"/>
        </w:rPr>
      </w:pPr>
      <w:r>
        <w:rPr>
          <w:sz w:val="22"/>
          <w:szCs w:val="22"/>
        </w:rPr>
        <w:t xml:space="preserve">Коректор </w:t>
      </w:r>
      <w:r w:rsidRPr="00BE5E62">
        <w:rPr>
          <w:i/>
          <w:sz w:val="22"/>
          <w:szCs w:val="22"/>
        </w:rPr>
        <w:t>О. О. Крусь</w:t>
      </w:r>
    </w:p>
    <w:p w:rsidR="00BE5E62" w:rsidRPr="00BE5E62" w:rsidRDefault="00BE5E62" w:rsidP="00BE5E62">
      <w:pPr>
        <w:pStyle w:val="32"/>
        <w:spacing w:after="0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Комп</w:t>
      </w:r>
      <w:proofErr w:type="spellEnd"/>
      <w:r w:rsidRPr="00BE5E62">
        <w:rPr>
          <w:sz w:val="22"/>
          <w:szCs w:val="22"/>
          <w:lang w:val="ru-RU"/>
        </w:rPr>
        <w:t>’</w:t>
      </w:r>
      <w:proofErr w:type="spellStart"/>
      <w:r>
        <w:rPr>
          <w:sz w:val="22"/>
          <w:szCs w:val="22"/>
        </w:rPr>
        <w:t>ютерна</w:t>
      </w:r>
      <w:proofErr w:type="spellEnd"/>
      <w:r>
        <w:rPr>
          <w:sz w:val="22"/>
          <w:szCs w:val="22"/>
        </w:rPr>
        <w:t xml:space="preserve"> верстка </w:t>
      </w:r>
      <w:r w:rsidRPr="00BE5E62">
        <w:rPr>
          <w:i/>
          <w:sz w:val="22"/>
          <w:szCs w:val="22"/>
        </w:rPr>
        <w:t>Н. В. Чорної</w:t>
      </w:r>
    </w:p>
    <w:p w:rsidR="00BE5E62" w:rsidRDefault="00BE5E62">
      <w:pPr>
        <w:pStyle w:val="32"/>
        <w:spacing w:after="0"/>
        <w:rPr>
          <w:sz w:val="22"/>
          <w:szCs w:val="22"/>
        </w:rPr>
      </w:pPr>
    </w:p>
    <w:p w:rsidR="00BE5E62" w:rsidRDefault="00BE5E62">
      <w:pPr>
        <w:pStyle w:val="32"/>
        <w:spacing w:after="0"/>
        <w:rPr>
          <w:sz w:val="22"/>
          <w:szCs w:val="22"/>
        </w:rPr>
      </w:pPr>
    </w:p>
    <w:p w:rsidR="00BE5E62" w:rsidRDefault="00BE5E62">
      <w:pPr>
        <w:pStyle w:val="32"/>
        <w:spacing w:after="0"/>
        <w:rPr>
          <w:sz w:val="22"/>
          <w:szCs w:val="22"/>
        </w:rPr>
      </w:pPr>
    </w:p>
    <w:p w:rsidR="00BE5E62" w:rsidRDefault="00BE5E62" w:rsidP="00BE5E62">
      <w:pPr>
        <w:pStyle w:val="32"/>
        <w:spacing w:after="0"/>
        <w:jc w:val="center"/>
        <w:rPr>
          <w:sz w:val="18"/>
          <w:szCs w:val="18"/>
        </w:rPr>
      </w:pPr>
    </w:p>
    <w:p w:rsidR="00BE5E62" w:rsidRDefault="00BE5E62" w:rsidP="00BE5E62">
      <w:pPr>
        <w:pStyle w:val="32"/>
        <w:spacing w:after="0"/>
        <w:jc w:val="center"/>
        <w:rPr>
          <w:sz w:val="18"/>
          <w:szCs w:val="18"/>
        </w:rPr>
      </w:pPr>
    </w:p>
    <w:p w:rsidR="00BE5E62" w:rsidRDefault="00BE5E62" w:rsidP="00BE5E62">
      <w:pPr>
        <w:pStyle w:val="32"/>
        <w:spacing w:after="0"/>
        <w:jc w:val="center"/>
        <w:rPr>
          <w:sz w:val="18"/>
          <w:szCs w:val="18"/>
        </w:rPr>
      </w:pPr>
    </w:p>
    <w:p w:rsidR="00BE5E62" w:rsidRDefault="00BE5E62" w:rsidP="00BE5E62">
      <w:pPr>
        <w:pStyle w:val="32"/>
        <w:spacing w:after="0"/>
        <w:jc w:val="center"/>
        <w:rPr>
          <w:sz w:val="18"/>
          <w:szCs w:val="18"/>
        </w:rPr>
      </w:pPr>
    </w:p>
    <w:p w:rsidR="00BE5E62" w:rsidRDefault="00BE5E62" w:rsidP="00BE5E62">
      <w:pPr>
        <w:pStyle w:val="32"/>
        <w:spacing w:after="0"/>
        <w:jc w:val="center"/>
        <w:rPr>
          <w:sz w:val="18"/>
          <w:szCs w:val="18"/>
        </w:rPr>
      </w:pPr>
    </w:p>
    <w:p w:rsidR="00B435B2" w:rsidRPr="00BE5E62" w:rsidRDefault="00BE5E62" w:rsidP="00BE5E62">
      <w:pPr>
        <w:pStyle w:val="32"/>
        <w:spacing w:after="0"/>
        <w:jc w:val="center"/>
        <w:rPr>
          <w:sz w:val="18"/>
          <w:szCs w:val="18"/>
        </w:rPr>
      </w:pPr>
      <w:r w:rsidRPr="00BE5E62">
        <w:rPr>
          <w:sz w:val="18"/>
          <w:szCs w:val="18"/>
        </w:rPr>
        <w:t>Підп. до друку 31.03.2016.</w:t>
      </w:r>
      <w:r w:rsidR="00B435B2" w:rsidRPr="00BE5E62">
        <w:rPr>
          <w:sz w:val="18"/>
          <w:szCs w:val="18"/>
        </w:rPr>
        <w:t xml:space="preserve"> Формат 60х84/16. Папір </w:t>
      </w:r>
      <w:proofErr w:type="spellStart"/>
      <w:r w:rsidR="00B435B2" w:rsidRPr="00BE5E62">
        <w:rPr>
          <w:sz w:val="18"/>
          <w:szCs w:val="18"/>
        </w:rPr>
        <w:t>офс</w:t>
      </w:r>
      <w:proofErr w:type="spellEnd"/>
      <w:r w:rsidR="00B435B2" w:rsidRPr="00BE5E62">
        <w:rPr>
          <w:sz w:val="18"/>
          <w:szCs w:val="18"/>
        </w:rPr>
        <w:t>.</w:t>
      </w:r>
    </w:p>
    <w:p w:rsidR="00B435B2" w:rsidRPr="00BE5E62" w:rsidRDefault="00B435B2" w:rsidP="00BE5E62">
      <w:pPr>
        <w:widowControl w:val="0"/>
        <w:jc w:val="center"/>
        <w:rPr>
          <w:sz w:val="18"/>
          <w:szCs w:val="18"/>
        </w:rPr>
      </w:pPr>
      <w:proofErr w:type="spellStart"/>
      <w:r w:rsidRPr="00BE5E62">
        <w:rPr>
          <w:sz w:val="18"/>
          <w:szCs w:val="18"/>
        </w:rPr>
        <w:t>Офс</w:t>
      </w:r>
      <w:proofErr w:type="spellEnd"/>
      <w:r w:rsidRPr="00BE5E62">
        <w:rPr>
          <w:sz w:val="18"/>
          <w:szCs w:val="18"/>
        </w:rPr>
        <w:t xml:space="preserve">. друк Ум. друк. арк. </w:t>
      </w:r>
      <w:r w:rsidR="00BE5E62" w:rsidRPr="00BE5E62">
        <w:rPr>
          <w:sz w:val="18"/>
          <w:szCs w:val="18"/>
        </w:rPr>
        <w:t>1,86</w:t>
      </w:r>
      <w:r w:rsidRPr="00BE5E62">
        <w:rPr>
          <w:sz w:val="18"/>
          <w:szCs w:val="18"/>
        </w:rPr>
        <w:t xml:space="preserve">. Обл.-вид. арк. </w:t>
      </w:r>
      <w:r w:rsidR="00BE5E62" w:rsidRPr="00BE5E62">
        <w:rPr>
          <w:sz w:val="18"/>
          <w:szCs w:val="18"/>
        </w:rPr>
        <w:t>2,0</w:t>
      </w:r>
      <w:r w:rsidRPr="00BE5E62">
        <w:rPr>
          <w:sz w:val="18"/>
          <w:szCs w:val="18"/>
        </w:rPr>
        <w:t>.</w:t>
      </w:r>
    </w:p>
    <w:p w:rsidR="00B435B2" w:rsidRPr="00BE5E62" w:rsidRDefault="00BE5E62" w:rsidP="00BE5E62">
      <w:pPr>
        <w:widowControl w:val="0"/>
        <w:jc w:val="center"/>
        <w:rPr>
          <w:sz w:val="18"/>
          <w:szCs w:val="18"/>
        </w:rPr>
      </w:pPr>
      <w:r w:rsidRPr="00BE5E62">
        <w:rPr>
          <w:sz w:val="18"/>
          <w:szCs w:val="18"/>
        </w:rPr>
        <w:t>Тираж 100 прим. Замовлення № 36-</w:t>
      </w:r>
      <w:r w:rsidR="00B435B2" w:rsidRPr="00BE5E62">
        <w:rPr>
          <w:sz w:val="18"/>
          <w:szCs w:val="18"/>
        </w:rPr>
        <w:t>1.</w:t>
      </w:r>
    </w:p>
    <w:p w:rsidR="00B435B2" w:rsidRPr="00BE5E62" w:rsidRDefault="00B435B2" w:rsidP="00BE5E62">
      <w:pPr>
        <w:widowControl w:val="0"/>
        <w:jc w:val="center"/>
        <w:rPr>
          <w:sz w:val="18"/>
          <w:szCs w:val="18"/>
        </w:rPr>
      </w:pPr>
    </w:p>
    <w:p w:rsidR="00B435B2" w:rsidRPr="00BE5E62" w:rsidRDefault="00BE5E62" w:rsidP="00BE5E62">
      <w:pPr>
        <w:widowControl w:val="0"/>
        <w:jc w:val="center"/>
        <w:rPr>
          <w:sz w:val="18"/>
          <w:szCs w:val="18"/>
        </w:rPr>
      </w:pPr>
      <w:r w:rsidRPr="00BE5E62">
        <w:rPr>
          <w:sz w:val="18"/>
          <w:szCs w:val="18"/>
        </w:rPr>
        <w:t xml:space="preserve">Видавець і </w:t>
      </w:r>
      <w:proofErr w:type="spellStart"/>
      <w:r w:rsidRPr="00BE5E62">
        <w:rPr>
          <w:sz w:val="18"/>
          <w:szCs w:val="18"/>
        </w:rPr>
        <w:t>виготівник</w:t>
      </w:r>
      <w:proofErr w:type="spellEnd"/>
    </w:p>
    <w:p w:rsidR="00BE5E62" w:rsidRPr="00BE5E62" w:rsidRDefault="00BE5E62" w:rsidP="00BE5E62">
      <w:pPr>
        <w:widowControl w:val="0"/>
        <w:jc w:val="center"/>
        <w:rPr>
          <w:sz w:val="18"/>
          <w:szCs w:val="18"/>
        </w:rPr>
      </w:pPr>
      <w:r w:rsidRPr="00BE5E62">
        <w:rPr>
          <w:sz w:val="18"/>
          <w:szCs w:val="18"/>
        </w:rPr>
        <w:t>Національний авіаційний університет</w:t>
      </w:r>
    </w:p>
    <w:p w:rsidR="00B435B2" w:rsidRPr="00BE5E62" w:rsidRDefault="00BE5E62" w:rsidP="00BE5E62">
      <w:pPr>
        <w:widowControl w:val="0"/>
        <w:jc w:val="center"/>
        <w:rPr>
          <w:sz w:val="18"/>
          <w:szCs w:val="18"/>
        </w:rPr>
      </w:pPr>
      <w:r w:rsidRPr="00BE5E62">
        <w:rPr>
          <w:sz w:val="18"/>
          <w:szCs w:val="18"/>
        </w:rPr>
        <w:t>036</w:t>
      </w:r>
      <w:r w:rsidR="00B435B2" w:rsidRPr="00BE5E62">
        <w:rPr>
          <w:sz w:val="18"/>
          <w:szCs w:val="18"/>
        </w:rPr>
        <w:t>8</w:t>
      </w:r>
      <w:r w:rsidRPr="00BE5E62">
        <w:rPr>
          <w:sz w:val="18"/>
          <w:szCs w:val="18"/>
        </w:rPr>
        <w:t>0</w:t>
      </w:r>
      <w:r w:rsidR="00B435B2" w:rsidRPr="00BE5E62">
        <w:rPr>
          <w:sz w:val="18"/>
          <w:szCs w:val="18"/>
        </w:rPr>
        <w:t>, Київ-58, проспект Космонавта Комарова, 1</w:t>
      </w:r>
    </w:p>
    <w:p w:rsidR="00B435B2" w:rsidRPr="00BE5E62" w:rsidRDefault="00B435B2" w:rsidP="00BE5E62">
      <w:pPr>
        <w:widowControl w:val="0"/>
        <w:jc w:val="center"/>
        <w:rPr>
          <w:sz w:val="18"/>
          <w:szCs w:val="18"/>
        </w:rPr>
      </w:pPr>
    </w:p>
    <w:p w:rsidR="00B435B2" w:rsidRPr="00BE5E62" w:rsidRDefault="00B435B2" w:rsidP="00BE5E62">
      <w:pPr>
        <w:widowControl w:val="0"/>
        <w:jc w:val="center"/>
        <w:rPr>
          <w:b/>
          <w:bCs/>
          <w:sz w:val="18"/>
          <w:szCs w:val="18"/>
        </w:rPr>
      </w:pPr>
      <w:r w:rsidRPr="00BE5E62">
        <w:rPr>
          <w:sz w:val="18"/>
          <w:szCs w:val="18"/>
        </w:rPr>
        <w:t xml:space="preserve">Свідоцтво про внесення до Державного реєстру </w:t>
      </w:r>
      <w:proofErr w:type="spellStart"/>
      <w:r w:rsidRPr="00BE5E62">
        <w:rPr>
          <w:sz w:val="18"/>
          <w:szCs w:val="18"/>
        </w:rPr>
        <w:t>ДК</w:t>
      </w:r>
      <w:proofErr w:type="spellEnd"/>
      <w:r w:rsidRPr="00BE5E62">
        <w:rPr>
          <w:sz w:val="18"/>
          <w:szCs w:val="18"/>
        </w:rPr>
        <w:t xml:space="preserve"> № 977 від 05.07.2002</w:t>
      </w:r>
    </w:p>
    <w:p w:rsidR="00BE5E62" w:rsidRDefault="00BE5E62">
      <w:pPr>
        <w:widowControl w:val="0"/>
        <w:jc w:val="center"/>
        <w:rPr>
          <w:b/>
          <w:bCs/>
          <w:sz w:val="22"/>
          <w:szCs w:val="22"/>
        </w:rPr>
      </w:pPr>
    </w:p>
    <w:sectPr w:rsidR="00BE5E62" w:rsidSect="00B401C8">
      <w:footerReference w:type="even" r:id="rId7"/>
      <w:footerReference w:type="default" r:id="rId8"/>
      <w:headerReference w:type="first" r:id="rId9"/>
      <w:pgSz w:w="8419" w:h="11906" w:orient="landscape"/>
      <w:pgMar w:top="850" w:right="850" w:bottom="850" w:left="1418" w:header="709" w:footer="572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DD5" w:rsidRDefault="00C22DD5">
      <w:r>
        <w:separator/>
      </w:r>
    </w:p>
  </w:endnote>
  <w:endnote w:type="continuationSeparator" w:id="0">
    <w:p w:rsidR="00C22DD5" w:rsidRDefault="00C22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_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10D" w:rsidRDefault="002A2B1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0710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0710D" w:rsidRDefault="0060710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10D" w:rsidRDefault="002A2B1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0710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17EBC">
      <w:rPr>
        <w:rStyle w:val="a8"/>
        <w:noProof/>
      </w:rPr>
      <w:t>4</w:t>
    </w:r>
    <w:r>
      <w:rPr>
        <w:rStyle w:val="a8"/>
      </w:rPr>
      <w:fldChar w:fldCharType="end"/>
    </w:r>
  </w:p>
  <w:p w:rsidR="0060710D" w:rsidRDefault="0060710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DD5" w:rsidRDefault="00C22DD5">
      <w:r>
        <w:separator/>
      </w:r>
    </w:p>
  </w:footnote>
  <w:footnote w:type="continuationSeparator" w:id="0">
    <w:p w:rsidR="00C22DD5" w:rsidRDefault="00C22D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10D" w:rsidRDefault="0060710D">
    <w:pPr>
      <w:pStyle w:val="aa"/>
      <w:jc w:val="right"/>
    </w:pPr>
  </w:p>
  <w:p w:rsidR="0060710D" w:rsidRDefault="0060710D" w:rsidP="00F07EBF">
    <w:pPr>
      <w:pStyle w:val="aa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366B"/>
    <w:multiLevelType w:val="hybridMultilevel"/>
    <w:tmpl w:val="E1AE89CA"/>
    <w:lvl w:ilvl="0" w:tplc="724427E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">
    <w:nsid w:val="01CE73A6"/>
    <w:multiLevelType w:val="hybridMultilevel"/>
    <w:tmpl w:val="01266648"/>
    <w:lvl w:ilvl="0" w:tplc="6B1EE8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2CF79BE"/>
    <w:multiLevelType w:val="hybridMultilevel"/>
    <w:tmpl w:val="63120FF4"/>
    <w:lvl w:ilvl="0" w:tplc="1E423C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30A53B0"/>
    <w:multiLevelType w:val="multilevel"/>
    <w:tmpl w:val="F5C4288E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3.2.%2."/>
      <w:lvlJc w:val="left"/>
      <w:pPr>
        <w:tabs>
          <w:tab w:val="num" w:pos="928"/>
        </w:tabs>
        <w:ind w:left="928" w:hanging="360"/>
      </w:pPr>
      <w:rPr>
        <w:rFonts w:hint="default"/>
        <w:sz w:val="27"/>
        <w:szCs w:val="27"/>
      </w:rPr>
    </w:lvl>
    <w:lvl w:ilvl="2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4">
    <w:nsid w:val="03B036B0"/>
    <w:multiLevelType w:val="hybridMultilevel"/>
    <w:tmpl w:val="93E40F9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AC45A4"/>
    <w:multiLevelType w:val="hybridMultilevel"/>
    <w:tmpl w:val="ABC4159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EA1BC1"/>
    <w:multiLevelType w:val="hybridMultilevel"/>
    <w:tmpl w:val="DF961D0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844689"/>
    <w:multiLevelType w:val="hybridMultilevel"/>
    <w:tmpl w:val="9880CAA0"/>
    <w:lvl w:ilvl="0" w:tplc="A08CC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A24CC8"/>
    <w:multiLevelType w:val="hybridMultilevel"/>
    <w:tmpl w:val="6360DD5A"/>
    <w:lvl w:ilvl="0" w:tplc="67B64B26">
      <w:start w:val="1"/>
      <w:numFmt w:val="decimal"/>
      <w:lvlText w:val="%1."/>
      <w:lvlJc w:val="left"/>
      <w:pPr>
        <w:tabs>
          <w:tab w:val="num" w:pos="796"/>
        </w:tabs>
        <w:ind w:left="796" w:hanging="495"/>
      </w:pPr>
      <w:rPr>
        <w:rFonts w:hint="default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DF0D66"/>
    <w:multiLevelType w:val="hybridMultilevel"/>
    <w:tmpl w:val="445AAB56"/>
    <w:lvl w:ilvl="0" w:tplc="BFF489B2">
      <w:start w:val="1"/>
      <w:numFmt w:val="decimal"/>
      <w:lvlText w:val="%1."/>
      <w:lvlJc w:val="center"/>
      <w:pPr>
        <w:tabs>
          <w:tab w:val="num" w:pos="397"/>
        </w:tabs>
        <w:ind w:left="397" w:hanging="28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94130C"/>
    <w:multiLevelType w:val="hybridMultilevel"/>
    <w:tmpl w:val="BB067EA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55323A"/>
    <w:multiLevelType w:val="hybridMultilevel"/>
    <w:tmpl w:val="3B76AA3E"/>
    <w:lvl w:ilvl="0" w:tplc="BDE0F090">
      <w:start w:val="1"/>
      <w:numFmt w:val="bullet"/>
      <w:lvlText w:val="-"/>
      <w:lvlJc w:val="left"/>
      <w:pPr>
        <w:tabs>
          <w:tab w:val="num" w:pos="993"/>
        </w:tabs>
        <w:ind w:left="993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046672"/>
    <w:multiLevelType w:val="hybridMultilevel"/>
    <w:tmpl w:val="A8623DBE"/>
    <w:lvl w:ilvl="0" w:tplc="AEFA2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06550F"/>
    <w:multiLevelType w:val="hybridMultilevel"/>
    <w:tmpl w:val="EBFCBC7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906F58"/>
    <w:multiLevelType w:val="hybridMultilevel"/>
    <w:tmpl w:val="AB20712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037F46"/>
    <w:multiLevelType w:val="hybridMultilevel"/>
    <w:tmpl w:val="6836803E"/>
    <w:lvl w:ilvl="0" w:tplc="FEF236B2">
      <w:start w:val="1"/>
      <w:numFmt w:val="decimal"/>
      <w:lvlText w:val="%1."/>
      <w:lvlJc w:val="left"/>
      <w:pPr>
        <w:tabs>
          <w:tab w:val="num" w:pos="357"/>
        </w:tabs>
        <w:ind w:firstLine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B013C3"/>
    <w:multiLevelType w:val="hybridMultilevel"/>
    <w:tmpl w:val="2FB47194"/>
    <w:lvl w:ilvl="0" w:tplc="041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AD48EF"/>
    <w:multiLevelType w:val="hybridMultilevel"/>
    <w:tmpl w:val="6848F82A"/>
    <w:lvl w:ilvl="0" w:tplc="BDE0F090">
      <w:start w:val="1"/>
      <w:numFmt w:val="bullet"/>
      <w:lvlText w:val="-"/>
      <w:lvlJc w:val="left"/>
      <w:pPr>
        <w:tabs>
          <w:tab w:val="num" w:pos="992"/>
        </w:tabs>
        <w:ind w:left="992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5724A7"/>
    <w:multiLevelType w:val="singleLevel"/>
    <w:tmpl w:val="6ECAC060"/>
    <w:lvl w:ilvl="0"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>
    <w:nsid w:val="4EB544EE"/>
    <w:multiLevelType w:val="hybridMultilevel"/>
    <w:tmpl w:val="994A4F04"/>
    <w:lvl w:ilvl="0" w:tplc="1452EDFC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0">
    <w:nsid w:val="4FB50F5D"/>
    <w:multiLevelType w:val="hybridMultilevel"/>
    <w:tmpl w:val="2BBAE51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367720"/>
    <w:multiLevelType w:val="hybridMultilevel"/>
    <w:tmpl w:val="F4921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22">
    <w:nsid w:val="505F24D7"/>
    <w:multiLevelType w:val="hybridMultilevel"/>
    <w:tmpl w:val="F4921654"/>
    <w:lvl w:ilvl="0" w:tplc="6B1EE8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23">
    <w:nsid w:val="51700D7A"/>
    <w:multiLevelType w:val="hybridMultilevel"/>
    <w:tmpl w:val="8488BBDC"/>
    <w:lvl w:ilvl="0" w:tplc="EF88FA9A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6616A4"/>
    <w:multiLevelType w:val="multilevel"/>
    <w:tmpl w:val="E1AE89CA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25">
    <w:nsid w:val="55D334FA"/>
    <w:multiLevelType w:val="hybridMultilevel"/>
    <w:tmpl w:val="47501F04"/>
    <w:lvl w:ilvl="0" w:tplc="9A94AB02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D63440"/>
    <w:multiLevelType w:val="singleLevel"/>
    <w:tmpl w:val="6ECAC060"/>
    <w:lvl w:ilvl="0"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7">
    <w:nsid w:val="563D1D64"/>
    <w:multiLevelType w:val="singleLevel"/>
    <w:tmpl w:val="6ECAC060"/>
    <w:lvl w:ilvl="0"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>
    <w:nsid w:val="56553FD3"/>
    <w:multiLevelType w:val="hybridMultilevel"/>
    <w:tmpl w:val="791C97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BC20A7"/>
    <w:multiLevelType w:val="hybridMultilevel"/>
    <w:tmpl w:val="F334AC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F802D2"/>
    <w:multiLevelType w:val="hybridMultilevel"/>
    <w:tmpl w:val="CFEC3A44"/>
    <w:lvl w:ilvl="0" w:tplc="F5CEA4FA">
      <w:numFmt w:val="bullet"/>
      <w:lvlText w:val="–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8853569"/>
    <w:multiLevelType w:val="hybridMultilevel"/>
    <w:tmpl w:val="94A88A9A"/>
    <w:lvl w:ilvl="0" w:tplc="F5CEA4FA">
      <w:numFmt w:val="bullet"/>
      <w:lvlText w:val="–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CFE49D6"/>
    <w:multiLevelType w:val="hybridMultilevel"/>
    <w:tmpl w:val="C8B696B6"/>
    <w:lvl w:ilvl="0" w:tplc="478C497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1C1052"/>
    <w:multiLevelType w:val="hybridMultilevel"/>
    <w:tmpl w:val="F5C4288E"/>
    <w:lvl w:ilvl="0" w:tplc="1AE417B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E2162BFC">
      <w:start w:val="1"/>
      <w:numFmt w:val="decimal"/>
      <w:lvlText w:val="3.2.%2."/>
      <w:lvlJc w:val="left"/>
      <w:pPr>
        <w:tabs>
          <w:tab w:val="num" w:pos="928"/>
        </w:tabs>
        <w:ind w:left="928" w:hanging="360"/>
      </w:pPr>
      <w:rPr>
        <w:rFonts w:hint="default"/>
        <w:sz w:val="27"/>
        <w:szCs w:val="27"/>
      </w:rPr>
    </w:lvl>
    <w:lvl w:ilvl="2" w:tplc="0419001B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34">
    <w:nsid w:val="66DE0FB1"/>
    <w:multiLevelType w:val="hybridMultilevel"/>
    <w:tmpl w:val="459CDF7C"/>
    <w:lvl w:ilvl="0" w:tplc="9BE4051A">
      <w:start w:val="65535"/>
      <w:numFmt w:val="bullet"/>
      <w:lvlText w:val="-"/>
      <w:lvlJc w:val="left"/>
      <w:pPr>
        <w:tabs>
          <w:tab w:val="num" w:pos="992"/>
        </w:tabs>
        <w:ind w:left="992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563A02"/>
    <w:multiLevelType w:val="hybridMultilevel"/>
    <w:tmpl w:val="3768E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944A4E"/>
    <w:multiLevelType w:val="hybridMultilevel"/>
    <w:tmpl w:val="AE42C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B15B5F"/>
    <w:multiLevelType w:val="hybridMultilevel"/>
    <w:tmpl w:val="2A90366A"/>
    <w:lvl w:ilvl="0" w:tplc="F5CEA4FA">
      <w:numFmt w:val="bullet"/>
      <w:lvlText w:val="–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03A3884"/>
    <w:multiLevelType w:val="hybridMultilevel"/>
    <w:tmpl w:val="9F2E5632"/>
    <w:lvl w:ilvl="0" w:tplc="D8C45A4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F45221"/>
    <w:multiLevelType w:val="multilevel"/>
    <w:tmpl w:val="D8ACEE82"/>
    <w:lvl w:ilvl="0">
      <w:numFmt w:val="bullet"/>
      <w:lvlText w:val="-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795E61DB"/>
    <w:multiLevelType w:val="hybridMultilevel"/>
    <w:tmpl w:val="A54CC38C"/>
    <w:lvl w:ilvl="0" w:tplc="9BE4051A">
      <w:start w:val="65535"/>
      <w:numFmt w:val="bullet"/>
      <w:lvlText w:val="-"/>
      <w:lvlJc w:val="left"/>
      <w:pPr>
        <w:tabs>
          <w:tab w:val="num" w:pos="993"/>
        </w:tabs>
        <w:ind w:left="993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C297DAC"/>
    <w:multiLevelType w:val="hybridMultilevel"/>
    <w:tmpl w:val="FDDC7B92"/>
    <w:lvl w:ilvl="0" w:tplc="1AE417B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E2162BFC">
      <w:start w:val="1"/>
      <w:numFmt w:val="decimal"/>
      <w:lvlText w:val="3.2.%2."/>
      <w:lvlJc w:val="left"/>
      <w:pPr>
        <w:tabs>
          <w:tab w:val="num" w:pos="928"/>
        </w:tabs>
        <w:ind w:left="928" w:hanging="360"/>
      </w:pPr>
      <w:rPr>
        <w:rFonts w:hint="default"/>
        <w:sz w:val="27"/>
        <w:szCs w:val="27"/>
      </w:rPr>
    </w:lvl>
    <w:lvl w:ilvl="2" w:tplc="0419001B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42">
    <w:nsid w:val="7D0736CC"/>
    <w:multiLevelType w:val="hybridMultilevel"/>
    <w:tmpl w:val="D8ACEE82"/>
    <w:lvl w:ilvl="0" w:tplc="A71ED346">
      <w:numFmt w:val="bullet"/>
      <w:lvlText w:val="-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7D910613"/>
    <w:multiLevelType w:val="hybridMultilevel"/>
    <w:tmpl w:val="2AB47EBE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DD36A19"/>
    <w:multiLevelType w:val="hybridMultilevel"/>
    <w:tmpl w:val="12E08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DC78FD"/>
    <w:multiLevelType w:val="hybridMultilevel"/>
    <w:tmpl w:val="F99EB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6"/>
  </w:num>
  <w:num w:numId="5">
    <w:abstractNumId w:val="4"/>
  </w:num>
  <w:num w:numId="6">
    <w:abstractNumId w:val="20"/>
  </w:num>
  <w:num w:numId="7">
    <w:abstractNumId w:val="12"/>
  </w:num>
  <w:num w:numId="8">
    <w:abstractNumId w:val="10"/>
  </w:num>
  <w:num w:numId="9">
    <w:abstractNumId w:val="45"/>
  </w:num>
  <w:num w:numId="10">
    <w:abstractNumId w:val="43"/>
  </w:num>
  <w:num w:numId="11">
    <w:abstractNumId w:val="29"/>
  </w:num>
  <w:num w:numId="12">
    <w:abstractNumId w:val="23"/>
    <w:lvlOverride w:ilvl="0">
      <w:startOverride w:val="5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9"/>
  </w:num>
  <w:num w:numId="16">
    <w:abstractNumId w:val="5"/>
  </w:num>
  <w:num w:numId="17">
    <w:abstractNumId w:val="36"/>
  </w:num>
  <w:num w:numId="18">
    <w:abstractNumId w:val="28"/>
  </w:num>
  <w:num w:numId="19">
    <w:abstractNumId w:val="35"/>
  </w:num>
  <w:num w:numId="20">
    <w:abstractNumId w:val="38"/>
  </w:num>
  <w:num w:numId="21">
    <w:abstractNumId w:val="15"/>
  </w:num>
  <w:num w:numId="22">
    <w:abstractNumId w:val="42"/>
  </w:num>
  <w:num w:numId="23">
    <w:abstractNumId w:val="25"/>
  </w:num>
  <w:num w:numId="24">
    <w:abstractNumId w:val="39"/>
  </w:num>
  <w:num w:numId="25">
    <w:abstractNumId w:val="1"/>
  </w:num>
  <w:num w:numId="26">
    <w:abstractNumId w:val="24"/>
  </w:num>
  <w:num w:numId="27">
    <w:abstractNumId w:val="22"/>
  </w:num>
  <w:num w:numId="28">
    <w:abstractNumId w:val="21"/>
  </w:num>
  <w:num w:numId="29">
    <w:abstractNumId w:val="30"/>
  </w:num>
  <w:num w:numId="30">
    <w:abstractNumId w:val="31"/>
  </w:num>
  <w:num w:numId="31">
    <w:abstractNumId w:val="37"/>
  </w:num>
  <w:num w:numId="32">
    <w:abstractNumId w:val="26"/>
  </w:num>
  <w:num w:numId="33">
    <w:abstractNumId w:val="18"/>
  </w:num>
  <w:num w:numId="34">
    <w:abstractNumId w:val="27"/>
  </w:num>
  <w:num w:numId="3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</w:num>
  <w:num w:numId="38">
    <w:abstractNumId w:val="8"/>
  </w:num>
  <w:num w:numId="39">
    <w:abstractNumId w:val="33"/>
  </w:num>
  <w:num w:numId="40">
    <w:abstractNumId w:val="3"/>
  </w:num>
  <w:num w:numId="41">
    <w:abstractNumId w:val="13"/>
  </w:num>
  <w:num w:numId="42">
    <w:abstractNumId w:val="44"/>
  </w:num>
  <w:num w:numId="43">
    <w:abstractNumId w:val="19"/>
  </w:num>
  <w:num w:numId="44">
    <w:abstractNumId w:val="16"/>
  </w:num>
  <w:num w:numId="45">
    <w:abstractNumId w:val="34"/>
  </w:num>
  <w:num w:numId="46">
    <w:abstractNumId w:val="11"/>
  </w:num>
  <w:num w:numId="4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hideSpellingErrors/>
  <w:proofState w:spelling="clean" w:grammar="clean"/>
  <w:stylePaneFormatFilter w:val="3F01"/>
  <w:defaultTabStop w:val="708"/>
  <w:hyphenationZone w:val="425"/>
  <w:doNotHyphenateCaps/>
  <w:drawingGridHorizontalSpacing w:val="120"/>
  <w:displayHorizontalDrawingGridEvery w:val="2"/>
  <w:noPunctuationKerning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B435B2"/>
    <w:rsid w:val="00053EA3"/>
    <w:rsid w:val="0006222F"/>
    <w:rsid w:val="00075D93"/>
    <w:rsid w:val="0009405B"/>
    <w:rsid w:val="000B4648"/>
    <w:rsid w:val="000B749C"/>
    <w:rsid w:val="000C37CF"/>
    <w:rsid w:val="000F3B51"/>
    <w:rsid w:val="00117732"/>
    <w:rsid w:val="001728FE"/>
    <w:rsid w:val="00192540"/>
    <w:rsid w:val="001E6C41"/>
    <w:rsid w:val="00203C00"/>
    <w:rsid w:val="0021270C"/>
    <w:rsid w:val="002148B6"/>
    <w:rsid w:val="00217404"/>
    <w:rsid w:val="00217EBC"/>
    <w:rsid w:val="00223C8D"/>
    <w:rsid w:val="00227851"/>
    <w:rsid w:val="002316E3"/>
    <w:rsid w:val="002417CF"/>
    <w:rsid w:val="0024258E"/>
    <w:rsid w:val="002567EA"/>
    <w:rsid w:val="0026527C"/>
    <w:rsid w:val="002733BF"/>
    <w:rsid w:val="002748CC"/>
    <w:rsid w:val="00274C5A"/>
    <w:rsid w:val="002762E0"/>
    <w:rsid w:val="002809B0"/>
    <w:rsid w:val="00283A1D"/>
    <w:rsid w:val="00286F6E"/>
    <w:rsid w:val="002A2B12"/>
    <w:rsid w:val="002A45F9"/>
    <w:rsid w:val="002B7C37"/>
    <w:rsid w:val="002C1470"/>
    <w:rsid w:val="002C790C"/>
    <w:rsid w:val="002F5C1C"/>
    <w:rsid w:val="0033055A"/>
    <w:rsid w:val="00332616"/>
    <w:rsid w:val="003346FA"/>
    <w:rsid w:val="00362DC3"/>
    <w:rsid w:val="00392100"/>
    <w:rsid w:val="003B7A81"/>
    <w:rsid w:val="003C1716"/>
    <w:rsid w:val="003E4CB0"/>
    <w:rsid w:val="003E57B2"/>
    <w:rsid w:val="003F0323"/>
    <w:rsid w:val="004203A0"/>
    <w:rsid w:val="0042507C"/>
    <w:rsid w:val="00435D7F"/>
    <w:rsid w:val="00435D9F"/>
    <w:rsid w:val="0044381B"/>
    <w:rsid w:val="0045047B"/>
    <w:rsid w:val="00465AA5"/>
    <w:rsid w:val="00467A61"/>
    <w:rsid w:val="00477D23"/>
    <w:rsid w:val="00492E2E"/>
    <w:rsid w:val="004930E2"/>
    <w:rsid w:val="004B0E87"/>
    <w:rsid w:val="004B4C44"/>
    <w:rsid w:val="004C6894"/>
    <w:rsid w:val="004E2657"/>
    <w:rsid w:val="004F48D5"/>
    <w:rsid w:val="00512E4B"/>
    <w:rsid w:val="005613C7"/>
    <w:rsid w:val="00570EB5"/>
    <w:rsid w:val="005876DC"/>
    <w:rsid w:val="005B7F1B"/>
    <w:rsid w:val="005F659E"/>
    <w:rsid w:val="005F6C95"/>
    <w:rsid w:val="00600C4E"/>
    <w:rsid w:val="0060710D"/>
    <w:rsid w:val="00631752"/>
    <w:rsid w:val="00642CE3"/>
    <w:rsid w:val="00660E34"/>
    <w:rsid w:val="0067042F"/>
    <w:rsid w:val="006717A6"/>
    <w:rsid w:val="00673324"/>
    <w:rsid w:val="006743D1"/>
    <w:rsid w:val="0068601F"/>
    <w:rsid w:val="00693BBC"/>
    <w:rsid w:val="006B206D"/>
    <w:rsid w:val="006D658B"/>
    <w:rsid w:val="006F0951"/>
    <w:rsid w:val="007160DE"/>
    <w:rsid w:val="00721B7F"/>
    <w:rsid w:val="00723184"/>
    <w:rsid w:val="00752051"/>
    <w:rsid w:val="0077709C"/>
    <w:rsid w:val="00785966"/>
    <w:rsid w:val="00794A57"/>
    <w:rsid w:val="007A75D0"/>
    <w:rsid w:val="007B20E6"/>
    <w:rsid w:val="007C1586"/>
    <w:rsid w:val="008039D4"/>
    <w:rsid w:val="00824890"/>
    <w:rsid w:val="008259B0"/>
    <w:rsid w:val="008400F4"/>
    <w:rsid w:val="00845112"/>
    <w:rsid w:val="00861BEF"/>
    <w:rsid w:val="00866314"/>
    <w:rsid w:val="00872B4A"/>
    <w:rsid w:val="00880BF2"/>
    <w:rsid w:val="008B2811"/>
    <w:rsid w:val="008D1E86"/>
    <w:rsid w:val="008E21B5"/>
    <w:rsid w:val="00921A9E"/>
    <w:rsid w:val="00961C41"/>
    <w:rsid w:val="00981C01"/>
    <w:rsid w:val="00996A7B"/>
    <w:rsid w:val="009B21A5"/>
    <w:rsid w:val="009F5476"/>
    <w:rsid w:val="009F7203"/>
    <w:rsid w:val="00A031F5"/>
    <w:rsid w:val="00A25A74"/>
    <w:rsid w:val="00A25E33"/>
    <w:rsid w:val="00A5033E"/>
    <w:rsid w:val="00A80747"/>
    <w:rsid w:val="00A83BD5"/>
    <w:rsid w:val="00A942B0"/>
    <w:rsid w:val="00AC2B21"/>
    <w:rsid w:val="00AE6D0D"/>
    <w:rsid w:val="00AF09C6"/>
    <w:rsid w:val="00B01A8B"/>
    <w:rsid w:val="00B10EAD"/>
    <w:rsid w:val="00B401C8"/>
    <w:rsid w:val="00B435B2"/>
    <w:rsid w:val="00B53B3C"/>
    <w:rsid w:val="00B553AB"/>
    <w:rsid w:val="00B74752"/>
    <w:rsid w:val="00B920D1"/>
    <w:rsid w:val="00B92A78"/>
    <w:rsid w:val="00BA12B2"/>
    <w:rsid w:val="00BA1FE8"/>
    <w:rsid w:val="00BD256D"/>
    <w:rsid w:val="00BE5E62"/>
    <w:rsid w:val="00BF30B5"/>
    <w:rsid w:val="00BF7FD0"/>
    <w:rsid w:val="00C22DD5"/>
    <w:rsid w:val="00C2316E"/>
    <w:rsid w:val="00C30378"/>
    <w:rsid w:val="00C327F3"/>
    <w:rsid w:val="00C3494C"/>
    <w:rsid w:val="00C34A2E"/>
    <w:rsid w:val="00C41069"/>
    <w:rsid w:val="00C413F4"/>
    <w:rsid w:val="00C46AD1"/>
    <w:rsid w:val="00C54612"/>
    <w:rsid w:val="00C61F42"/>
    <w:rsid w:val="00C71D1D"/>
    <w:rsid w:val="00C86A0B"/>
    <w:rsid w:val="00CE1D67"/>
    <w:rsid w:val="00CF1B56"/>
    <w:rsid w:val="00CF3FCE"/>
    <w:rsid w:val="00D000C1"/>
    <w:rsid w:val="00D03941"/>
    <w:rsid w:val="00D044CA"/>
    <w:rsid w:val="00D057EC"/>
    <w:rsid w:val="00D0732B"/>
    <w:rsid w:val="00D1424E"/>
    <w:rsid w:val="00D176BF"/>
    <w:rsid w:val="00D41A11"/>
    <w:rsid w:val="00D61156"/>
    <w:rsid w:val="00D83120"/>
    <w:rsid w:val="00D87E1E"/>
    <w:rsid w:val="00D9030C"/>
    <w:rsid w:val="00D96A96"/>
    <w:rsid w:val="00DC6D13"/>
    <w:rsid w:val="00DE507A"/>
    <w:rsid w:val="00DE74AD"/>
    <w:rsid w:val="00DF2CB4"/>
    <w:rsid w:val="00DF5A62"/>
    <w:rsid w:val="00E0439D"/>
    <w:rsid w:val="00E071FA"/>
    <w:rsid w:val="00E07882"/>
    <w:rsid w:val="00E43371"/>
    <w:rsid w:val="00E70303"/>
    <w:rsid w:val="00E70FCD"/>
    <w:rsid w:val="00E851E1"/>
    <w:rsid w:val="00E93E81"/>
    <w:rsid w:val="00E971AB"/>
    <w:rsid w:val="00E977D6"/>
    <w:rsid w:val="00E97F24"/>
    <w:rsid w:val="00EA162B"/>
    <w:rsid w:val="00EB12D1"/>
    <w:rsid w:val="00EB51FE"/>
    <w:rsid w:val="00EB60F0"/>
    <w:rsid w:val="00ED5FF8"/>
    <w:rsid w:val="00F02E21"/>
    <w:rsid w:val="00F07EBF"/>
    <w:rsid w:val="00F109B3"/>
    <w:rsid w:val="00F3459E"/>
    <w:rsid w:val="00F37EF2"/>
    <w:rsid w:val="00F62D77"/>
    <w:rsid w:val="00F66A18"/>
    <w:rsid w:val="00F85EEF"/>
    <w:rsid w:val="00FA29DD"/>
    <w:rsid w:val="00FC283C"/>
    <w:rsid w:val="00FC3F69"/>
    <w:rsid w:val="00FD56BC"/>
    <w:rsid w:val="00FD5927"/>
    <w:rsid w:val="00FE0475"/>
    <w:rsid w:val="00FE2C2A"/>
    <w:rsid w:val="00FE7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B12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2A2B12"/>
    <w:pPr>
      <w:keepNext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rsid w:val="002A2B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A2B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2A2B12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2A2B1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2A2B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A2B12"/>
    <w:pPr>
      <w:jc w:val="center"/>
    </w:pPr>
    <w:rPr>
      <w:sz w:val="28"/>
      <w:szCs w:val="28"/>
    </w:rPr>
  </w:style>
  <w:style w:type="paragraph" w:styleId="a4">
    <w:name w:val="Subtitle"/>
    <w:basedOn w:val="a"/>
    <w:qFormat/>
    <w:rsid w:val="002A2B12"/>
    <w:pPr>
      <w:jc w:val="both"/>
    </w:pPr>
    <w:rPr>
      <w:b/>
      <w:bCs/>
      <w:sz w:val="28"/>
      <w:szCs w:val="28"/>
    </w:rPr>
  </w:style>
  <w:style w:type="paragraph" w:styleId="a5">
    <w:name w:val="Body Text"/>
    <w:basedOn w:val="a"/>
    <w:rsid w:val="002A2B12"/>
    <w:pPr>
      <w:jc w:val="both"/>
    </w:pPr>
    <w:rPr>
      <w:b/>
      <w:bCs/>
      <w:sz w:val="28"/>
      <w:szCs w:val="28"/>
    </w:rPr>
  </w:style>
  <w:style w:type="paragraph" w:styleId="a6">
    <w:name w:val="Body Text Indent"/>
    <w:basedOn w:val="a"/>
    <w:rsid w:val="002A2B12"/>
    <w:pPr>
      <w:spacing w:after="120"/>
      <w:ind w:left="283"/>
    </w:pPr>
  </w:style>
  <w:style w:type="paragraph" w:styleId="20">
    <w:name w:val="Body Text Indent 2"/>
    <w:basedOn w:val="a"/>
    <w:rsid w:val="002A2B12"/>
    <w:pPr>
      <w:spacing w:after="120" w:line="480" w:lineRule="auto"/>
      <w:ind w:left="283"/>
    </w:pPr>
  </w:style>
  <w:style w:type="paragraph" w:styleId="a7">
    <w:name w:val="footer"/>
    <w:basedOn w:val="a"/>
    <w:rsid w:val="002A2B1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A2B12"/>
  </w:style>
  <w:style w:type="paragraph" w:styleId="30">
    <w:name w:val="Body Text Indent 3"/>
    <w:basedOn w:val="a"/>
    <w:link w:val="31"/>
    <w:rsid w:val="002A2B12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"/>
    <w:rsid w:val="002A2B12"/>
    <w:pPr>
      <w:spacing w:after="120" w:line="480" w:lineRule="auto"/>
    </w:pPr>
  </w:style>
  <w:style w:type="paragraph" w:styleId="a9">
    <w:name w:val="Block Text"/>
    <w:basedOn w:val="a"/>
    <w:rsid w:val="002A2B12"/>
    <w:pPr>
      <w:widowControl w:val="0"/>
      <w:shd w:val="clear" w:color="auto" w:fill="FFFFFF"/>
      <w:autoSpaceDE w:val="0"/>
      <w:autoSpaceDN w:val="0"/>
      <w:adjustRightInd w:val="0"/>
      <w:ind w:left="168" w:right="326" w:firstLine="571"/>
      <w:jc w:val="both"/>
    </w:pPr>
    <w:rPr>
      <w:sz w:val="28"/>
      <w:szCs w:val="28"/>
    </w:rPr>
  </w:style>
  <w:style w:type="paragraph" w:styleId="aa">
    <w:name w:val="header"/>
    <w:basedOn w:val="a"/>
    <w:link w:val="ab"/>
    <w:uiPriority w:val="99"/>
    <w:rsid w:val="002A2B12"/>
    <w:pPr>
      <w:tabs>
        <w:tab w:val="center" w:pos="4677"/>
        <w:tab w:val="right" w:pos="9355"/>
      </w:tabs>
    </w:pPr>
  </w:style>
  <w:style w:type="paragraph" w:styleId="32">
    <w:name w:val="Body Text 3"/>
    <w:basedOn w:val="a"/>
    <w:rsid w:val="002A2B12"/>
    <w:pPr>
      <w:spacing w:after="120"/>
    </w:pPr>
    <w:rPr>
      <w:sz w:val="16"/>
      <w:szCs w:val="16"/>
    </w:rPr>
  </w:style>
  <w:style w:type="character" w:styleId="ac">
    <w:name w:val="line number"/>
    <w:basedOn w:val="a0"/>
    <w:rsid w:val="002A2B12"/>
  </w:style>
  <w:style w:type="paragraph" w:styleId="ad">
    <w:name w:val="Document Map"/>
    <w:basedOn w:val="a"/>
    <w:semiHidden/>
    <w:rsid w:val="00B435B2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basedOn w:val="a0"/>
    <w:rsid w:val="00785966"/>
  </w:style>
  <w:style w:type="paragraph" w:styleId="ae">
    <w:name w:val="Normal (Web)"/>
    <w:basedOn w:val="a"/>
    <w:rsid w:val="00DF5A62"/>
    <w:pPr>
      <w:spacing w:before="100" w:beforeAutospacing="1" w:after="100" w:afterAutospacing="1"/>
    </w:pPr>
    <w:rPr>
      <w:lang w:val="ru-RU"/>
    </w:rPr>
  </w:style>
  <w:style w:type="character" w:customStyle="1" w:styleId="31">
    <w:name w:val="Основной текст с отступом 3 Знак"/>
    <w:basedOn w:val="a0"/>
    <w:link w:val="30"/>
    <w:rsid w:val="00D87E1E"/>
    <w:rPr>
      <w:sz w:val="16"/>
      <w:szCs w:val="16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07EBF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32</Pages>
  <Words>35020</Words>
  <Characters>19962</Characters>
  <Application>Microsoft Office Word</Application>
  <DocSecurity>0</DocSecurity>
  <Lines>166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ЗМІСТ</vt:lpstr>
    </vt:vector>
  </TitlesOfParts>
  <Company>TIR</Company>
  <LinksUpToDate>false</LinksUpToDate>
  <CharactersWithSpaces>54873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ЗМІСТ</dc:title>
  <dc:creator>TIRA</dc:creator>
  <cp:lastModifiedBy>Bzz</cp:lastModifiedBy>
  <cp:revision>3</cp:revision>
  <cp:lastPrinted>2015-04-28T10:41:00Z</cp:lastPrinted>
  <dcterms:created xsi:type="dcterms:W3CDTF">2016-05-25T10:57:00Z</dcterms:created>
  <dcterms:modified xsi:type="dcterms:W3CDTF">2016-05-28T07:41:00Z</dcterms:modified>
</cp:coreProperties>
</file>