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414A38" w:rsidRPr="000D2144" w:rsidRDefault="00414A38" w:rsidP="006E3658">
      <w:pPr>
        <w:keepNext/>
        <w:spacing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Гуманітарний інститут</w:t>
      </w:r>
    </w:p>
    <w:p w:rsidR="00414A38" w:rsidRPr="000D2144" w:rsidRDefault="00414A38" w:rsidP="006E3658">
      <w:pPr>
        <w:keepNext/>
        <w:spacing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Кафедра соціології </w:t>
      </w: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ЗАТВЕРДЖУЮ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0D2144" w:rsidRDefault="00414A38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Ректор</w:t>
      </w:r>
    </w:p>
    <w:p w:rsidR="00414A38" w:rsidRPr="000D2144" w:rsidRDefault="00414A38" w:rsidP="006E3658">
      <w:pPr>
        <w:spacing w:before="120"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____________</w:t>
      </w:r>
      <w:r w:rsidRPr="000D2144">
        <w:rPr>
          <w:rFonts w:ascii="Times New Roman" w:hAnsi="Times New Roman" w:cs="Times New Roman"/>
          <w:sz w:val="28"/>
          <w:szCs w:val="28"/>
          <w:lang w:eastAsia="ru-RU"/>
        </w:rPr>
        <w:t xml:space="preserve">_ 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М.Кулик</w:t>
      </w:r>
    </w:p>
    <w:p w:rsidR="00414A38" w:rsidRPr="000D2144" w:rsidRDefault="00414A38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4144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445253452" r:id="rId8"/>
        </w:pic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"_____"__________2013 р.</w:t>
      </w:r>
    </w:p>
    <w:p w:rsidR="00414A38" w:rsidRPr="000D2144" w:rsidRDefault="00414A38" w:rsidP="006E3658">
      <w:pPr>
        <w:spacing w:line="240" w:lineRule="auto"/>
        <w:ind w:left="5529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Система менеджменту якості</w: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0D2144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НАВЧАЛЬНА ПРОГРАМА</w:t>
      </w:r>
    </w:p>
    <w:p w:rsidR="00414A38" w:rsidRPr="000D2144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навчальної дисципліни</w:t>
      </w: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</w:rPr>
        <w:t>"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Глобалізація: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оціологічний аналіз</w:t>
      </w:r>
      <w:r w:rsidRPr="000D2144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(за кредитно-модульною системою) </w:t>
      </w:r>
    </w:p>
    <w:p w:rsidR="00414A38" w:rsidRPr="000D2144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rPr>
          <w:rFonts w:ascii="Times New Roman" w:hAnsi="Times New Roman" w:cs="Times New Roman"/>
          <w:sz w:val="28"/>
          <w:szCs w:val="28"/>
        </w:rPr>
      </w:pPr>
      <w:r w:rsidRPr="000D2144">
        <w:rPr>
          <w:rFonts w:ascii="Times New Roman" w:hAnsi="Times New Roman" w:cs="Times New Roman"/>
          <w:sz w:val="28"/>
          <w:szCs w:val="28"/>
        </w:rPr>
        <w:t>Напрям: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D2144">
        <w:rPr>
          <w:rFonts w:ascii="Times New Roman" w:hAnsi="Times New Roman" w:cs="Times New Roman"/>
          <w:sz w:val="28"/>
          <w:szCs w:val="28"/>
        </w:rPr>
        <w:t>6.030101 «Соціологія»</w:t>
      </w:r>
    </w:p>
    <w:p w:rsidR="00414A38" w:rsidRPr="000D2144" w:rsidRDefault="00414A38" w:rsidP="006E3658">
      <w:pPr>
        <w:keepNext/>
        <w:spacing w:line="240" w:lineRule="auto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</w:rPr>
        <w:t>Спеціальність:</w:t>
      </w:r>
      <w:r>
        <w:rPr>
          <w:rFonts w:ascii="Times New Roman" w:hAnsi="Times New Roman" w:cs="Times New Roman"/>
          <w:sz w:val="28"/>
          <w:szCs w:val="28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  <w:r w:rsidRPr="000D2144">
        <w:rPr>
          <w:rFonts w:ascii="Times New Roman" w:hAnsi="Times New Roman" w:cs="Times New Roman"/>
          <w:sz w:val="28"/>
          <w:szCs w:val="28"/>
        </w:rPr>
        <w:t>.03010101 «Соціологія» (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0D2144">
        <w:rPr>
          <w:rFonts w:ascii="Times New Roman" w:hAnsi="Times New Roman" w:cs="Times New Roman"/>
          <w:sz w:val="28"/>
          <w:szCs w:val="28"/>
        </w:rPr>
        <w:t>)</w:t>
      </w:r>
    </w:p>
    <w:p w:rsidR="00414A38" w:rsidRPr="000D2144" w:rsidRDefault="00414A38" w:rsidP="0092036D">
      <w:pPr>
        <w:keepNext/>
        <w:spacing w:line="240" w:lineRule="auto"/>
        <w:ind w:left="1416" w:firstLine="708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</w:rPr>
        <w:t>8.03010101 «Соціологія» (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0D2144">
        <w:rPr>
          <w:rFonts w:ascii="Times New Roman" w:hAnsi="Times New Roman" w:cs="Times New Roman"/>
          <w:sz w:val="28"/>
          <w:szCs w:val="28"/>
        </w:rPr>
        <w:t>)</w: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Курс – 5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  <w:t>Семестр – 10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Аудиторні заняття 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3</w:t>
      </w:r>
      <w:r w:rsidRPr="00C550B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Екзамен 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10 семестр</w:t>
      </w:r>
    </w:p>
    <w:p w:rsidR="00414A38" w:rsidRPr="00C550B7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Самостійна робота 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8</w:t>
      </w:r>
      <w:r w:rsidRPr="00C550B7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Індивідуальні заняття   –  8</w: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Усього (годин/кредитів </w:t>
      </w:r>
      <w:r w:rsidRPr="000D2144">
        <w:rPr>
          <w:rFonts w:ascii="Times New Roman" w:hAnsi="Times New Roman" w:cs="Times New Roman"/>
          <w:sz w:val="28"/>
          <w:szCs w:val="28"/>
          <w:lang w:val="en-US" w:eastAsia="ru-RU"/>
        </w:rPr>
        <w:t>ECTS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) –126/3,5</w:t>
      </w:r>
    </w:p>
    <w:p w:rsidR="00414A38" w:rsidRPr="000D2144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0D2144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92036D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Індекс  Н8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7.03010101/1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414A38" w:rsidRPr="0092036D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Н8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8.03010101/1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Pr="0092036D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C550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СМЯ НАУ НП 12.01.08-01-2013</w:t>
      </w:r>
    </w:p>
    <w:p w:rsidR="00414A38" w:rsidRPr="00C550B7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</w:rPr>
      </w:pPr>
      <w:r w:rsidRPr="00C550B7">
        <w:rPr>
          <w:rFonts w:ascii="Times New Roman" w:hAnsi="Times New Roman" w:cs="Times New Roman"/>
          <w:sz w:val="27"/>
          <w:szCs w:val="27"/>
          <w:lang w:val="uk-UA"/>
        </w:rPr>
        <w:t>Навчальна програма дисципліни «Глобалізація:</w:t>
      </w:r>
      <w:r w:rsidRPr="00C550B7">
        <w:rPr>
          <w:rFonts w:ascii="Times New Roman" w:hAnsi="Times New Roman" w:cs="Times New Roman"/>
          <w:sz w:val="27"/>
          <w:szCs w:val="27"/>
          <w:lang w:val="en-US"/>
        </w:rPr>
        <w:t>c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>оціологічний аналіз» розроблена на основі освітньо-професійної програми, навчального плану №НС-8-7.03010101/13 підготовки фахівців освітньо-кваліфікаційного рівня "Спеціаліст" за напрямом 6.030101</w:t>
      </w:r>
      <w:r w:rsidRPr="00C550B7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"Соціологія" спеціальності 7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 xml:space="preserve">.03010101 «Соціологія» (за видами діяльності); освітньо-професійної програми, навчального плану №НМ-8-8.03010101/12 підготовки фахівців освітньо-кваліфікаційного рівня "Магістр" </w:t>
      </w:r>
      <w:r w:rsidRPr="00C550B7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за напрямом 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>6.030101</w:t>
      </w:r>
      <w:r w:rsidRPr="00C550B7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"Соціологія" спеціальності 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 xml:space="preserve">8.03010101 «Соціологія» (за видами діяльності),"Тимчасового Положення про організацію навчального процесу за кредитно-модульною системою </w:t>
      </w:r>
      <w:r w:rsidRPr="00C550B7">
        <w:rPr>
          <w:rFonts w:ascii="Times New Roman" w:hAnsi="Times New Roman" w:cs="Times New Roman"/>
          <w:sz w:val="27"/>
          <w:szCs w:val="27"/>
        </w:rPr>
        <w:t>(в умовахпедагогічногоексперименту)" та "ТимчасовогоПоложення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414A38" w:rsidRPr="00C550B7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C550B7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Навчальну програму розроби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в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:</w:t>
      </w:r>
    </w:p>
    <w:p w:rsidR="00414A38" w:rsidRPr="00C550B7" w:rsidRDefault="00414A38" w:rsidP="00C550B7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доцент кафедри соціології _____________________________ Л. Чупрій</w:t>
      </w: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414A38" w:rsidRPr="0092036D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 xml:space="preserve">6.030101 </w:t>
      </w:r>
      <w:bookmarkStart w:id="0" w:name="OLE_LINK16"/>
      <w:bookmarkStart w:id="1" w:name="OLE_LINK15"/>
      <w:r w:rsidRPr="00C550B7">
        <w:rPr>
          <w:rFonts w:ascii="Times New Roman" w:hAnsi="Times New Roman" w:cs="Times New Roman"/>
          <w:sz w:val="27"/>
          <w:szCs w:val="27"/>
          <w:lang w:val="uk-UA"/>
        </w:rPr>
        <w:t>"</w:t>
      </w:r>
      <w:bookmarkEnd w:id="0"/>
      <w:bookmarkEnd w:id="1"/>
      <w:r w:rsidRPr="00C550B7">
        <w:rPr>
          <w:rFonts w:ascii="Times New Roman" w:hAnsi="Times New Roman" w:cs="Times New Roman"/>
          <w:sz w:val="27"/>
          <w:szCs w:val="27"/>
          <w:lang w:val="uk-UA"/>
        </w:rPr>
        <w:t>Соціологія"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 (спеціальність 7.03010101 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>"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 xml:space="preserve">" 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>та спеціальність 8</w:t>
      </w:r>
      <w:r>
        <w:rPr>
          <w:rFonts w:ascii="Times New Roman" w:hAnsi="Times New Roman" w:cs="Times New Roman"/>
          <w:spacing w:val="-8"/>
          <w:sz w:val="27"/>
          <w:szCs w:val="27"/>
          <w:lang w:val="uk-UA"/>
        </w:rPr>
        <w:t>.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03010101 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>"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C550B7">
        <w:rPr>
          <w:rFonts w:ascii="Times New Roman" w:hAnsi="Times New Roman" w:cs="Times New Roman"/>
          <w:sz w:val="27"/>
          <w:szCs w:val="27"/>
          <w:lang w:val="uk-UA"/>
        </w:rPr>
        <w:t>")</w:t>
      </w:r>
      <w:r w:rsidRPr="00C550B7">
        <w:rPr>
          <w:rFonts w:ascii="Times New Roman" w:hAnsi="Times New Roman" w:cs="Times New Roman"/>
          <w:spacing w:val="-8"/>
          <w:sz w:val="27"/>
          <w:szCs w:val="27"/>
          <w:lang w:val="uk-UA" w:eastAsia="ru-RU"/>
        </w:rPr>
        <w:t xml:space="preserve"> – кафедри соціології 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, протокол № 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___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від _______</w:t>
      </w:r>
      <w:r w:rsidRPr="00534D0C">
        <w:rPr>
          <w:rFonts w:ascii="Times New Roman" w:hAnsi="Times New Roman" w:cs="Times New Roman"/>
          <w:sz w:val="27"/>
          <w:szCs w:val="27"/>
          <w:lang w:val="uk-UA" w:eastAsia="ru-RU"/>
        </w:rPr>
        <w:t>_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201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3 р.</w:t>
      </w:r>
    </w:p>
    <w:p w:rsidR="00414A38" w:rsidRPr="0092036D" w:rsidRDefault="00414A38" w:rsidP="006E3658">
      <w:pPr>
        <w:spacing w:line="240" w:lineRule="auto"/>
        <w:ind w:firstLine="708"/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414A38" w:rsidRPr="00C550B7" w:rsidRDefault="00414A38" w:rsidP="006E3658">
      <w:pPr>
        <w:keepNext/>
        <w:spacing w:before="120" w:line="240" w:lineRule="auto"/>
        <w:ind w:firstLine="708"/>
        <w:outlineLvl w:val="4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Завідувач кафедри  ______________________________ О. Хомерікі</w:t>
      </w: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414A38" w:rsidRPr="0092036D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Навчальна програма обговорена та схвалена на засіданні </w:t>
      </w:r>
      <w:r w:rsidRPr="00C550B7">
        <w:rPr>
          <w:rFonts w:ascii="Times New Roman" w:hAnsi="Times New Roman" w:cs="Times New Roman"/>
          <w:spacing w:val="-6"/>
          <w:sz w:val="27"/>
          <w:szCs w:val="27"/>
          <w:lang w:val="uk-UA" w:eastAsia="ru-RU"/>
        </w:rPr>
        <w:t>науково-методично-редакційної ради Гуманітарного інституту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, протокол №_____ від "_____"___________ 201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3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414A38" w:rsidRPr="0092036D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C550B7" w:rsidRDefault="00414A38" w:rsidP="006E3658">
      <w:pPr>
        <w:keepNext/>
        <w:spacing w:before="120" w:line="240" w:lineRule="auto"/>
        <w:ind w:firstLine="709"/>
        <w:outlineLvl w:val="1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Голова НМРР               ___________________________ С. Ягодзінський</w:t>
      </w:r>
    </w:p>
    <w:p w:rsidR="00414A38" w:rsidRPr="00C550B7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414A38" w:rsidRPr="0092036D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92036D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C550B7" w:rsidRDefault="00414A38" w:rsidP="006E3658">
      <w:pPr>
        <w:keepNext/>
        <w:spacing w:line="240" w:lineRule="auto"/>
        <w:ind w:firstLine="709"/>
        <w:outlineLvl w:val="6"/>
        <w:rPr>
          <w:rFonts w:ascii="Times New Roman" w:hAnsi="Times New Roman" w:cs="Times New Roman"/>
          <w:caps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caps/>
          <w:sz w:val="27"/>
          <w:szCs w:val="27"/>
          <w:lang w:val="uk-UA" w:eastAsia="ru-RU"/>
        </w:rPr>
        <w:t>УЗГОДЖЕНО</w:t>
      </w:r>
    </w:p>
    <w:p w:rsidR="00414A38" w:rsidRPr="00C550B7" w:rsidRDefault="00414A38" w:rsidP="006E3658">
      <w:pPr>
        <w:keepNext/>
        <w:spacing w:before="120" w:line="240" w:lineRule="auto"/>
        <w:ind w:firstLine="709"/>
        <w:outlineLvl w:val="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В. о. директора ГМІ</w:t>
      </w:r>
    </w:p>
    <w:p w:rsidR="00414A38" w:rsidRPr="00C550B7" w:rsidRDefault="00414A38" w:rsidP="006E3658">
      <w:pPr>
        <w:keepNext/>
        <w:spacing w:before="120" w:line="240" w:lineRule="auto"/>
        <w:ind w:firstLine="709"/>
        <w:outlineLvl w:val="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_____________ А. Гудманян</w:t>
      </w:r>
    </w:p>
    <w:p w:rsidR="00414A38" w:rsidRPr="0092036D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"____"________ 201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3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414A38" w:rsidRPr="0092036D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92036D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92036D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Рівень документа – 3б</w:t>
      </w: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414A38" w:rsidRPr="00C550B7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>Контрольний</w:t>
      </w:r>
      <w:bookmarkStart w:id="2" w:name="_GoBack"/>
      <w:bookmarkEnd w:id="2"/>
      <w:r w:rsidRPr="00C550B7"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 xml:space="preserve"> примірник №</w:t>
      </w:r>
      <w:r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>1</w:t>
      </w:r>
    </w:p>
    <w:p w:rsidR="00414A38" w:rsidRPr="000D2144" w:rsidRDefault="00414A38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ЗМІСТ</w:t>
      </w:r>
    </w:p>
    <w:p w:rsidR="00414A38" w:rsidRPr="000D2144" w:rsidRDefault="00414A38" w:rsidP="006E3658">
      <w:pPr>
        <w:spacing w:line="240" w:lineRule="auto"/>
        <w:ind w:right="-143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стор.</w:t>
      </w:r>
    </w:p>
    <w:tbl>
      <w:tblPr>
        <w:tblW w:w="9462" w:type="dxa"/>
        <w:tblInd w:w="-106" w:type="dxa"/>
        <w:tblBorders>
          <w:insideH w:val="single" w:sz="4" w:space="0" w:color="auto"/>
        </w:tblBorders>
        <w:tblLayout w:type="fixed"/>
        <w:tblLook w:val="0000"/>
      </w:tblPr>
      <w:tblGrid>
        <w:gridCol w:w="8930"/>
        <w:gridCol w:w="532"/>
      </w:tblGrid>
      <w:tr w:rsidR="00414A38" w:rsidRPr="000D2144">
        <w:tc>
          <w:tcPr>
            <w:tcW w:w="8930" w:type="dxa"/>
          </w:tcPr>
          <w:p w:rsidR="00414A38" w:rsidRPr="009A65CB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1.    Пояснювальна записка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………………………………………………..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1.1. Місце навчальної дисципліни в системі професійної підготовки фахівця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………………………………………………………………………...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1.2. Мета викладання навчальної дисципліни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……………………………..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1.3. Завдання вивчення навчальної дисципліни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1.4. Інтегровані вимоги до знань і умінь з навчальної дисципліни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……….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1.5. Інтегровані вимоги до знань і умінь з навчальних модулів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…………..</w:t>
            </w:r>
          </w:p>
          <w:p w:rsidR="00414A38" w:rsidRPr="000D2144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1.6. Міждисциплінарні зв’язки навчальної дисципліни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…………………...</w:t>
            </w:r>
          </w:p>
          <w:p w:rsidR="00414A38" w:rsidRPr="000D2144" w:rsidRDefault="00414A38" w:rsidP="009A65CB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2.    Зміст навчальної дисципліни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</w:t>
            </w:r>
          </w:p>
          <w:p w:rsidR="00414A38" w:rsidRPr="000D2144" w:rsidRDefault="00414A38" w:rsidP="009A65C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2.1. Модуль №1</w:t>
            </w: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"</w:t>
            </w:r>
            <w:r w:rsidRPr="000D21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Концепції, категорії, напрями глобалізації </w:t>
            </w: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…………...</w:t>
            </w:r>
          </w:p>
          <w:p w:rsidR="00414A38" w:rsidRPr="000D2144" w:rsidRDefault="00414A38" w:rsidP="003B1478">
            <w:pPr>
              <w:spacing w:before="120" w:line="240" w:lineRule="auto"/>
              <w:ind w:right="-5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3. Список рекомендованих джерел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……………………………………….</w:t>
            </w:r>
          </w:p>
          <w:p w:rsidR="00414A38" w:rsidRPr="000D2144" w:rsidRDefault="00414A38" w:rsidP="000D2144">
            <w:pPr>
              <w:spacing w:before="120" w:line="240" w:lineRule="auto"/>
              <w:ind w:right="-675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21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4. Форми документів Системи менеджменту якості</w:t>
            </w:r>
          </w:p>
        </w:tc>
        <w:tc>
          <w:tcPr>
            <w:tcW w:w="532" w:type="dxa"/>
          </w:tcPr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  <w:p w:rsidR="00414A38" w:rsidRPr="009A65CB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14A38" w:rsidRPr="009A65CB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14A38" w:rsidRPr="009A65CB" w:rsidRDefault="00414A38" w:rsidP="009A65CB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  <w:p w:rsidR="00414A38" w:rsidRPr="009A65CB" w:rsidRDefault="00414A38" w:rsidP="009A65CB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14A38" w:rsidRPr="000D2144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C110BC" w:rsidRDefault="00414A38" w:rsidP="00C110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0D2144" w:rsidRDefault="00414A38" w:rsidP="009A65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 ПОЯСНЮВАЛЬНА ЗАПИСКА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1.1. Місце навчальної дисципліни в системі професійної підготовки фахівця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Ця навчальна дисципліна є важливою складовою сукупності знань та вмінь, що формують фаховий профіль соціолога. 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1.2. Мета викладання навчальної дисципліни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Метою викладання навчальної дисципліни є розкриття найсучасніших науково-теоретичних соціологічних знань щодо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глобального бачення сучасних економічних, політичних і соціокультурних проблем, зрозуміти вплив процесу глобалізації на культурний і духовний клімат нашої епохи, передбачити небезпеку та ризики, що супроводжують цей процес, і зрозуміти сучасну планетарну свідомість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1.3. Завдання вивчення навчальної дисципліни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- оволодіти знаннями проблеми визначення об’єкта та предмета соціології в умовах глобалізації;</w:t>
      </w:r>
    </w:p>
    <w:p w:rsidR="00414A38" w:rsidRPr="000D2144" w:rsidRDefault="00414A38" w:rsidP="006E477F">
      <w:pPr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</w:rPr>
        <w:t>-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глобальне просторове мислення студентів;</w:t>
      </w:r>
    </w:p>
    <w:p w:rsidR="00414A38" w:rsidRPr="000D2144" w:rsidRDefault="00414A38" w:rsidP="006E477F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>ознайомити студентів з різними точками зору, навчити бачити сильні й слабкі сторони пропонованих теорій, уміти виробляти й обґрунтовувати власну точку зору на дискусійні проблеми;</w:t>
      </w:r>
    </w:p>
    <w:p w:rsidR="00414A38" w:rsidRPr="000D2144" w:rsidRDefault="00414A38" w:rsidP="006E477F">
      <w:pPr>
        <w:widowControl w:val="0"/>
        <w:ind w:firstLine="72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- </w:t>
      </w:r>
      <w:r w:rsidRPr="000D2144">
        <w:rPr>
          <w:rFonts w:ascii="Times New Roman" w:hAnsi="Times New Roman" w:cs="Times New Roman"/>
          <w:spacing w:val="-4"/>
          <w:sz w:val="28"/>
          <w:szCs w:val="28"/>
          <w:lang w:val="uk-UA"/>
        </w:rPr>
        <w:t>сприяти вихованню людини «всесвіту», яка розуміє основні тенденції глобалізації, здатна брати особисту відповідальність за майбутнє не тільки своєї країни, а й планети в цілому;</w:t>
      </w:r>
    </w:p>
    <w:p w:rsidR="00414A38" w:rsidRPr="000D2144" w:rsidRDefault="00414A38" w:rsidP="006E477F">
      <w:pPr>
        <w:widowControl w:val="0"/>
        <w:ind w:firstLine="72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pacing w:val="-4"/>
          <w:sz w:val="28"/>
          <w:szCs w:val="28"/>
          <w:lang w:val="uk-UA"/>
        </w:rPr>
        <w:t>формувати базові знання про завдання, закономірності, етапи й форми глобального розвитку й сутності сучасних глобальних проблем суспільства та охорони навколишнього середовища.</w:t>
      </w:r>
    </w:p>
    <w:p w:rsidR="00414A38" w:rsidRPr="000D2144" w:rsidRDefault="00414A38" w:rsidP="00C110B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1.4. Інтегровані вимоги до знань та умінь з навчальної дисципліни</w:t>
      </w:r>
    </w:p>
    <w:p w:rsidR="00414A38" w:rsidRPr="000D2144" w:rsidRDefault="00414A38" w:rsidP="00C110B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У результаті вивчення даної навчальної дисципліни студент повинен:</w:t>
      </w:r>
    </w:p>
    <w:p w:rsidR="00414A38" w:rsidRPr="000D2144" w:rsidRDefault="00414A38" w:rsidP="00C110B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Знати: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предмет і об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єкт глобалістики, її сучасну методологію, загальний зміст і завдання;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історію розвитку наукових досліджень глобальних проблем; історико-соціологічний зміст глобальних процесів і явищ;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головні закономірності існування і розвитку уявлення про глобальні проблеми, глобалізацію, глобалістику;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виявляти явища глобалізації у навколишньому середовищі і з'ясовувати їх позитивні та негативні наслідки; сутність екологічного імперативу, проблем глобальної екології;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суть окремих «великих» та «малих» глобальних проблем людства, форми їх прояву в різних регіонах світу, причинно-наслідкові зв'язки між ними;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характеризувати зв'язок соціально-економічної відсталості з глобальними проблемами;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прикладами проілюструвати можливі шляхи розв'язання глобальних проблем та пропонувати проекти їх розв'язання;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>сутність концепції сталого розвитку як стратегії розвитку людства на ХХІ ст., її соціологічний аспект; витоки, категорії, індикатори сталого розвитку; уміє здійснити моніторинг індикаторів сталого розвитку в навколишньому середовищі, роль суспільства у впровадженні ідей сталого розвитку; знає принципи реалізації цих ідей в різних країнах; визначити напрями діяльності міжнародних і вітчизняних організацій, що опікуються ідеєю сталого розвитку.</w:t>
      </w:r>
    </w:p>
    <w:p w:rsidR="00414A38" w:rsidRPr="00C110BC" w:rsidRDefault="00414A38" w:rsidP="00C110B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Вміти: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- аналізувати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процеси глобалізації як історичного процесу, глобальні проблеми світу за територіальним принципом; прояви глобалізації в господарському житті; різницю в рівнях та темпах вирішення глобальних проблем по регіонах світу; сучасні загрози світовій безпеці; проекти шляхів розв'язання глобальних проблем людства; взаємозв'язки глобальних проблем людства; 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висловлювати судження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про основні напрями вирішення глобальних проблем людства; рух антиглобалістів; пропонувати способи розв'язання глобальних проблем людства;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- </w:t>
      </w: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класифікувати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глобальні проблеми людства за походженням, гостротою прояву у різних регіонах світу; проблеми найменш розвинутих країн; регіони світу відповідно до гостроти геоекологічної ситуації; стихійні природні та техногенні аварії та катастрофи; розрізняти глобальні, регіональні та локальні глобальні проблеми;</w:t>
      </w:r>
    </w:p>
    <w:p w:rsidR="00414A38" w:rsidRPr="000D2144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- наводити приклади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впливу господарської діяльності людини на природні умови та природні ресурси; нових світових захворювань; посилення взаємозв'язків між країнами у всіх сферах життя у ХХ – ХХІ ст.ст.; проявів екологічної дестабілізації світу; техногенних катастроф та міжнародного тероризму; транснаціональних корпорацій;</w:t>
      </w:r>
    </w:p>
    <w:p w:rsidR="00414A38" w:rsidRPr="00C110BC" w:rsidRDefault="00414A38" w:rsidP="00C110BC">
      <w:pPr>
        <w:widowControl w:val="0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- називати</w:t>
      </w:r>
      <w:r w:rsidRPr="000D214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міжнародні організації, що опікуються вирішенням глобальних проблем; основні поняття курсу; предмет і методи дослідження курсу; причини виникнення глобальних проблем; прояви глобальних проблем в окремих територіях та країнах; форми глобалі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зації</w:t>
      </w:r>
      <w:r w:rsidRPr="00C110BC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1.5. Інтегровані вимоги до знань і умінь з навчальних модулів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одного класичного навчального модуля </w:t>
      </w:r>
    </w:p>
    <w:p w:rsidR="00414A38" w:rsidRPr="000D2144" w:rsidRDefault="00414A38" w:rsidP="006E3658">
      <w:pPr>
        <w:ind w:firstLine="705"/>
        <w:rPr>
          <w:rFonts w:ascii="Times New Roman" w:hAnsi="Times New Roman" w:cs="Times New Roman"/>
          <w:b/>
          <w:bCs/>
          <w:sz w:val="28"/>
          <w:szCs w:val="28"/>
        </w:rPr>
      </w:pPr>
      <w:r w:rsidRPr="000D2144">
        <w:rPr>
          <w:rFonts w:ascii="Times New Roman" w:hAnsi="Times New Roman" w:cs="Times New Roman"/>
          <w:sz w:val="28"/>
          <w:szCs w:val="28"/>
        </w:rPr>
        <w:t>1.5.1. Урезультатізасвоєннянавчальногоматеріалунавчального модуля №1 "Концепції, категорії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, напрями глобалізації</w:t>
      </w:r>
      <w:r w:rsidRPr="000D2144">
        <w:rPr>
          <w:rFonts w:ascii="Times New Roman" w:hAnsi="Times New Roman" w:cs="Times New Roman"/>
          <w:sz w:val="28"/>
          <w:szCs w:val="28"/>
        </w:rPr>
        <w:t>" студент повинен:</w:t>
      </w:r>
    </w:p>
    <w:p w:rsidR="00414A38" w:rsidRPr="000D2144" w:rsidRDefault="00414A38" w:rsidP="006E36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</w:rPr>
        <w:t>Знати:</w:t>
      </w:r>
    </w:p>
    <w:p w:rsidR="00414A38" w:rsidRPr="000D2144" w:rsidRDefault="00414A38" w:rsidP="006E477F">
      <w:p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основніпоняття, формипрояву і специфіку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глобалізацій них </w:t>
      </w:r>
      <w:r w:rsidRPr="000D2144">
        <w:rPr>
          <w:rFonts w:ascii="Times New Roman" w:hAnsi="Times New Roman" w:cs="Times New Roman"/>
          <w:sz w:val="28"/>
          <w:szCs w:val="28"/>
        </w:rPr>
        <w:t>процесів;</w:t>
      </w:r>
    </w:p>
    <w:p w:rsidR="00414A38" w:rsidRPr="000D2144" w:rsidRDefault="00414A38" w:rsidP="006E477F">
      <w:p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зміни у складінаселення, яке досліджують;</w:t>
      </w:r>
    </w:p>
    <w:p w:rsidR="00414A38" w:rsidRPr="000D2144" w:rsidRDefault="00414A38" w:rsidP="006E477F">
      <w:p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зміни в способах поведінки і соціальнірухи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в умовах глобалізації</w:t>
      </w:r>
      <w:r w:rsidRPr="000D2144">
        <w:rPr>
          <w:rFonts w:ascii="Times New Roman" w:hAnsi="Times New Roman" w:cs="Times New Roman"/>
          <w:sz w:val="28"/>
          <w:szCs w:val="28"/>
        </w:rPr>
        <w:t>.</w:t>
      </w:r>
    </w:p>
    <w:p w:rsidR="00414A38" w:rsidRPr="000D2144" w:rsidRDefault="00414A38" w:rsidP="006E477F">
      <w:pPr>
        <w:tabs>
          <w:tab w:val="left" w:pos="851"/>
          <w:tab w:val="left" w:pos="993"/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основні види глобалізації;</w:t>
      </w:r>
    </w:p>
    <w:p w:rsidR="00414A38" w:rsidRPr="000D2144" w:rsidRDefault="00414A38" w:rsidP="006E477F">
      <w:pPr>
        <w:tabs>
          <w:tab w:val="left" w:pos="851"/>
          <w:tab w:val="left" w:pos="993"/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основні напрямки системного підходу до аналізу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глобаль</w:t>
      </w:r>
      <w:r w:rsidRPr="000D2144">
        <w:rPr>
          <w:rFonts w:ascii="Times New Roman" w:hAnsi="Times New Roman" w:cs="Times New Roman"/>
          <w:sz w:val="28"/>
          <w:szCs w:val="28"/>
        </w:rPr>
        <w:t>них змін;</w:t>
      </w:r>
    </w:p>
    <w:p w:rsidR="00414A38" w:rsidRPr="000D2144" w:rsidRDefault="00414A38" w:rsidP="006E477F">
      <w:pPr>
        <w:tabs>
          <w:tab w:val="left" w:pos="851"/>
          <w:tab w:val="left" w:pos="993"/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особливостідослідження  проблем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глобалізації</w:t>
      </w:r>
      <w:r w:rsidRPr="000D214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414A38" w:rsidRPr="000D2144" w:rsidRDefault="00414A38" w:rsidP="006E477F">
      <w:pPr>
        <w:tabs>
          <w:tab w:val="left" w:pos="851"/>
          <w:tab w:val="left" w:pos="993"/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соціальнірухи як фактор соціальнихзмін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в умовах глобалізації</w:t>
      </w:r>
      <w:r w:rsidRPr="000D214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14A38" w:rsidRPr="000D2144" w:rsidRDefault="00414A38" w:rsidP="006E3658">
      <w:pPr>
        <w:tabs>
          <w:tab w:val="left" w:pos="1134"/>
        </w:tabs>
        <w:ind w:left="709" w:hanging="77"/>
        <w:rPr>
          <w:rFonts w:ascii="Times New Roman" w:hAnsi="Times New Roman" w:cs="Times New Roman"/>
          <w:b/>
          <w:bCs/>
          <w:sz w:val="28"/>
          <w:szCs w:val="28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</w:rPr>
        <w:t>Вміти:</w:t>
      </w:r>
    </w:p>
    <w:p w:rsidR="00414A38" w:rsidRPr="000D2144" w:rsidRDefault="00414A38" w:rsidP="006E477F">
      <w:pPr>
        <w:tabs>
          <w:tab w:val="left" w:pos="928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самостійноаналізуватисутність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глобалізації, її вплив на</w:t>
      </w:r>
      <w:r w:rsidRPr="000D2144">
        <w:rPr>
          <w:rFonts w:ascii="Times New Roman" w:hAnsi="Times New Roman" w:cs="Times New Roman"/>
          <w:sz w:val="28"/>
          <w:szCs w:val="28"/>
        </w:rPr>
        <w:t>суспільств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D21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A38" w:rsidRPr="000D2144" w:rsidRDefault="00414A38" w:rsidP="006E477F">
      <w:pPr>
        <w:tabs>
          <w:tab w:val="left" w:pos="928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аналізувати  стан і особливості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>глобальних змін</w:t>
      </w:r>
      <w:r w:rsidRPr="000D2144">
        <w:rPr>
          <w:rFonts w:ascii="Times New Roman" w:hAnsi="Times New Roman" w:cs="Times New Roman"/>
          <w:sz w:val="28"/>
          <w:szCs w:val="28"/>
        </w:rPr>
        <w:t>;</w:t>
      </w:r>
    </w:p>
    <w:p w:rsidR="00414A38" w:rsidRPr="000D2144" w:rsidRDefault="00414A38" w:rsidP="006E477F">
      <w:pPr>
        <w:tabs>
          <w:tab w:val="left" w:pos="928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6E477F">
        <w:rPr>
          <w:rFonts w:ascii="Times New Roman" w:hAnsi="Times New Roman" w:cs="Times New Roman"/>
          <w:sz w:val="28"/>
          <w:szCs w:val="28"/>
        </w:rPr>
        <w:t xml:space="preserve">- </w:t>
      </w:r>
      <w:r w:rsidRPr="000D2144">
        <w:rPr>
          <w:rFonts w:ascii="Times New Roman" w:hAnsi="Times New Roman" w:cs="Times New Roman"/>
          <w:sz w:val="28"/>
          <w:szCs w:val="28"/>
        </w:rPr>
        <w:t>досліджуватипроблемистановлення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людини та суспільства в умовах глобалізації.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0D2144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1.6. Міждисциплінарні зв’язки навчальної дисципліни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pacing w:val="-8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roundrect id="Скругленный прямоугольник 108" o:spid="_x0000_s1028" style="position:absolute;margin-left:342pt;margin-top:11.45pt;width:122.25pt;height:50.1pt;z-index:251655168;visibility:visible" arcsize="10923f" fillcolor="yellow">
            <v:textbox>
              <w:txbxContent>
                <w:p w:rsidR="00414A38" w:rsidRPr="006E477F" w:rsidRDefault="00414A38" w:rsidP="00C5543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6E47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Соціологія постмодернізму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Скругленный прямоугольник 99" o:spid="_x0000_s1029" style="position:absolute;margin-left:2in;margin-top:11.45pt;width:152.9pt;height:50.1pt;z-index:251658240;visibility:visible" arcsize="10923f" fillcolor="aqua">
            <v:textbox>
              <w:txbxContent>
                <w:p w:rsidR="00414A38" w:rsidRPr="006E477F" w:rsidRDefault="00414A38" w:rsidP="00ED0238">
                  <w:pPr>
                    <w:spacing w:before="4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Глобалізація: соціологічнийаналіз</w:t>
                  </w:r>
                </w:p>
                <w:p w:rsidR="00414A38" w:rsidRPr="00C55430" w:rsidRDefault="00414A38" w:rsidP="00ED0238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Скругленный прямоугольник 97" o:spid="_x0000_s1030" style="position:absolute;margin-left:-9pt;margin-top:11.45pt;width:118pt;height:59.1pt;z-index:251656192;visibility:visible" arcsize="10923f" fillcolor="yellow">
            <v:textbox inset=".5mm,,.5mm">
              <w:txbxContent>
                <w:p w:rsidR="00414A38" w:rsidRPr="00C55430" w:rsidRDefault="00414A38" w:rsidP="00C554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uk-UA"/>
                    </w:rPr>
                    <w:t>Актуальні проблеми соціологічної науки</w:t>
                  </w:r>
                </w:p>
              </w:txbxContent>
            </v:textbox>
          </v:roundrect>
        </w:pic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7pt;margin-top:2.35pt;width:40.8pt;height:.05pt;flip:x;z-index:251661312" o:connectortype="straight">
            <v:stroke endarrow="block"/>
          </v:shape>
        </w:pict>
      </w:r>
      <w:r>
        <w:rPr>
          <w:noProof/>
          <w:lang w:val="en-US"/>
        </w:rPr>
        <w:pict>
          <v:line id="Прямая соединительная линия 95" o:spid="_x0000_s1032" style="position:absolute;flip:x;z-index:251659264;visibility:visible" from="108pt,11.35pt" to="2in,12.1pt">
            <v:stroke startarrow="block"/>
          </v:line>
        </w:pic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line id="Прямая соединительная линия 92" o:spid="_x0000_s1033" style="position:absolute;flip:y;z-index:251660288;visibility:visible" from="3in,13.25pt" to="3in,40.25pt">
            <v:stroke endarrow="block"/>
          </v:line>
        </w:pic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roundrect id="Скругленный прямоугольник 89" o:spid="_x0000_s1034" style="position:absolute;margin-left:126pt;margin-top:8.05pt;width:179.25pt;height:54pt;z-index:251657216;visibility:visible" arcsize="10923f" fillcolor="yellow">
            <v:textbox inset=".5mm,,.5mm">
              <w:txbxContent>
                <w:p w:rsidR="00414A38" w:rsidRPr="00C55430" w:rsidRDefault="00414A38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Соціологія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міста</w:t>
                  </w:r>
                </w:p>
                <w:p w:rsidR="00414A38" w:rsidRPr="00C55430" w:rsidRDefault="00414A38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та 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урбаністики</w:t>
                  </w:r>
                </w:p>
              </w:txbxContent>
            </v:textbox>
          </v:roundrect>
        </w:pict>
      </w: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 ЗМІСТ НАВЧАЛЬНОЇ ДИСЦИПЛІНИ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2.1. Модуль №1 "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Концепції, категорії, напрями глобалізації 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".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Тема 2.1.1. Сутність глобалізації та основні підходи до її визначення.Глобалістика як наука.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Глобалізація як ключовапроблема світового роз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витку. Сутність глобалізації.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Інтернаціоналізація та глобалізація.   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Формування світового господарства. Історичні етапи інтернаціоналізації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суспільного життя. Формування </w:t>
      </w: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центрів світового розвитку. 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 xml:space="preserve">Історія виникнення науки про глобальний світ. Римський клуб і основні напрямки його діяльності Межі зростання в глобальному вимірі. Нова постіндустріальна хвиля в глобалістиці. Вплив процесу глобалізації на культурний і духовний клімат сучасної епохи. Визначення предмета. Основні категорії. Глобальна географія. 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>Тема 2.1.2. Теоретико-методологічні основи пізнання глобального світу.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>Класичне бачення глобалізації людського суспільства Економіко-центрична парадигма в глобалистиці: теорія імперіалізму, теорія залежності, теорія світової системи Сучасні концепції та образи сучасного глобального світу. Глобалізація і вестернізація. Концепції антиглобалізму. П'ять проектів мироспільноти (М.Чешков). Пошук нових стабілізаційних стратегій глобалізації (А.Панарін): геополітичної (через поліцентричну модель світу); екологічної (через створення м'яких технологій, які сприяють гармонізації відносин людини і природи); соціокультурної (через протекціоністський захист національних культур на шляхах формування єдиного духовного простору, нового екуменізму ).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Тема 2.1.3. Цивілізаційна парадигма в сучасній глобалістиці. Порівняльний аналіз світових цивілізацій.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Цивілізація як категорія глобального політичного аналізу: "культурно-історичний" тип (М.Данилевський), "висока культура" (О. Шпенглер). "Локальна цивілізація" (А.Тойнбі), "культурна суперсистема" (П. Сорокін), "модель культури (А. Кребер) Матеріалістичний підхід до вивчення цивілізації: К.Маркс, М.Вебер, французька школа Анналів. Світ сучасних цивілізацій в теоретичних моделях. І.Хантінгтон: концепція зіткнення цивілізацій. Ф. Фукуяма: кінець історії як зникнення цивілізаційного різноманіття.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Індо - буддистська цивілізація : сакральна політична культура з сильною колективістської домінантою , де вирішальне  значення мають обов'язки людини , а не її права.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Конфуціанська цивілізація : гнучкість , здатність до реінтеграції традиційних цінностей , політична культура консенсусу і боргу 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Ісламська цивілізація : культ харизми , сакральна політична культура з домінантою сильної централізованої влади , етика покори і покірності , традиціоналізм 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Західна цивілізація : індивідуалізм , культ моралі успіху , протестантська етика , політична культура з домінантою критерію раціональності 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Православно- слов'янська цивілізація : соборність , етикоцентризм , пріоритет духовних мотивацій над матеріальними , ідея " третього Риму " , сакральність політичної влади 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Тема 2.1. 4. Система глобальних проблем сучасності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Сутність глобальних проблем, основні чинники виникнення і загострення. Основні підходи і класифікація глобальних проблем. Системна цілісність і та комплексний характер їх вивчення. Проблеми регулювання та рішення в національних кордонах і в планетарному масштабі.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Проблема запобігання ядерної війни і збереження миру на планеті. Подолання відсталості країн - вузлова проблема сучасності. Масштаби і характер відсталості. Соціально - економічні та політичні аспекти відносин " Північ-Південь" . Шляхи вирішення проблеми. Демографічні проблеми людства. Деякі тенденції та перспективи зростання населення планети. Соціально - економічні коріння продовольчої проблеми. Міжнародне співробітництво у вирішенні проблеми. Проблеми забезпечення людства сировиною та енергією Основні аспекти та форми прояву енергокризи . Новий етап у взаємодії людства та природного середовища . Деформація і руйнування екосистем у ХХ столітті. Причини екологічної кризи . Основні школи та теоретичні розробки екологічної проблематики . Нова екологічна парадигма 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Тема 2.1.5.  Проблема глобальної екологічної безпеки і екополітика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</w:rPr>
        <w:t>Сучаснаекологічнаситуація. Ознакиглобальноїекологічноїкризи.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 xml:space="preserve">Екологія і політика. Наслідки форсованої модернізаціі та екологічна політика на етапі структурної перебудови. Формування нового підходу до екологічної політики. Структура екологічної політики. "Сталий розвиток": соціальний зміст політичної доктрини. Суб'єкти екополітики. Соціальні агенти екологізації суспільства. Екологічний рух: етапи розвитку, методи і засоби роботи. Регіональний вимір глобальної екологічної безпеки. Регіональна екополітика і проблема взаємодії розвинених і країн, що розвиваються. Природоохоронна політика Японії, США. Необхідність міжнародного співробітництва у розв’язанні   проблем взаємодії природи та суспільства.   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Пріоритетні завдання екологічної політики Китаю. Пошуки екологічного регулювання в сучасній Росії.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Тема 2.1.6. Україна у глобалізаційних процесах.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Україна  на геополітичній та економічній карті світу і Європи.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Природоресурсний, трудовий, виробничий, науковий потенціал України.  Макроекономічні та соціальні показники розвитку.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Україна на  світових товарних ринках. Обсяги, структура, динаміка зовнішньої торгівлі, торговельний баланс.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Місце України у глобальній та регіональних транспортних системах. Використання транзитного потенціалу території України.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Зовнішні інвестиції в Україні: обсяги, динаміка, структура, географія. Інвестиційний клімат України.    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Україна на ринках позичкового капіталу. Зовнішній борг.  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Україна у світових міграційних потоках. Чотири хвилі еміграції.   Проблеми та наслідки нелегальної еміграції та імміграції.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 Вплив глобалізації на науку, освіту в Україні. Міжнародні науково-технічні  проекти. Україна і Болонський процес.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Проблема збереження національної ідентичності: історичні,  економічні,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правові, ментальні аспекти.  </w:t>
      </w:r>
    </w:p>
    <w:p w:rsidR="00414A38" w:rsidRPr="000D2144" w:rsidRDefault="00414A38" w:rsidP="006E365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Рівень глобалізованості України.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 xml:space="preserve">Тема 2.1.7. </w:t>
      </w:r>
      <w:r w:rsidRPr="002E3CA8">
        <w:rPr>
          <w:sz w:val="28"/>
          <w:szCs w:val="28"/>
          <w:lang w:val="ru-RU"/>
        </w:rPr>
        <w:t xml:space="preserve">Шляхи вирішенняглобальних проблем. 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>Основні школи та теоретичні розробки щодо вирішення глобальних  проблем . Нова екологічна парадигма. Морально-ціннісна парадигма. Релігія як чинник забезпечення гармонійного співіснування людини-суспільства- природи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>Основні стратегії розвитку людства.</w:t>
      </w:r>
    </w:p>
    <w:p w:rsidR="00414A38" w:rsidRPr="000D2144" w:rsidRDefault="00414A38" w:rsidP="006E3658">
      <w:pPr>
        <w:pStyle w:val="BodyText"/>
        <w:spacing w:after="0" w:line="276" w:lineRule="auto"/>
        <w:ind w:firstLine="567"/>
        <w:jc w:val="both"/>
        <w:rPr>
          <w:sz w:val="28"/>
          <w:szCs w:val="28"/>
          <w:lang w:val="uk-UA"/>
        </w:rPr>
      </w:pPr>
      <w:r w:rsidRPr="000D2144">
        <w:rPr>
          <w:sz w:val="28"/>
          <w:szCs w:val="28"/>
          <w:lang w:val="uk-UA"/>
        </w:rPr>
        <w:t xml:space="preserve">Сталий розвиток – стратегія розвитку людства на ХХІ століття </w:t>
      </w:r>
    </w:p>
    <w:p w:rsidR="00414A38" w:rsidRPr="000D2144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14A38" w:rsidRPr="000D2144" w:rsidRDefault="00414A38" w:rsidP="006E3658">
      <w:pPr>
        <w:spacing w:line="233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 СПИСОК РЕКОМЕНДОВАНИХ ДЖЕРЕЛ</w:t>
      </w:r>
    </w:p>
    <w:p w:rsidR="00414A38" w:rsidRPr="000D2144" w:rsidRDefault="00414A38" w:rsidP="006E3658">
      <w:pPr>
        <w:spacing w:line="233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3.1. Основні рекомендовані джерела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3.1.1. Бауман З. Глобализация. Последствия для человека и общества / Пер. с англ. Коробочкина М. Л. – Москва: Весь Мир, 2004. – 188 с.</w:t>
      </w:r>
    </w:p>
    <w:p w:rsidR="00414A38" w:rsidRPr="000D2144" w:rsidRDefault="00414A38" w:rsidP="006E3658">
      <w:pPr>
        <w:tabs>
          <w:tab w:val="left" w:pos="0"/>
          <w:tab w:val="left" w:pos="180"/>
          <w:tab w:val="left" w:pos="720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3.1.2.Белл Д. Грядущеепостиндустриальноеобщество: Опытсоциальногопрогнозирования / Пер. с англ. под ред. В. Л. Иноземцева .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 w:rsidRPr="000D214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М.: Academia, 1999.</w:t>
      </w: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 w:rsidRPr="000D214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783 с.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3.1.3.Жан Бодрийар, В тенимолчаливогобольшинства, иликонецсоциального, Перевод с фр. Н. В. Суслова, ИздательствоУральскогоуниверситета, Екатеринбург, 2000, – 96 с.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3.1.4.Будон Р. Местобеспорядка. Критика теорийсоциальногоизменения. - М., 1998, - 284 с.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3.1.5.Валлерстайн И. Анализмировых систем и ситуация в современноммире / Пер с англ. П. М. Кудюкинаподобщей ред. Б. Ю. Кагарлицкого. СПб.: Университетская книга, 2001. – 416 с.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3.1.6.Гидденс Э. Социальныеизменения: прошлое, настоящее и будущее// Социология. – М.: Эдиториал УРСС, 1999. – с. 590-609.</w:t>
      </w:r>
    </w:p>
    <w:p w:rsidR="00414A38" w:rsidRPr="000D2144" w:rsidRDefault="00414A38" w:rsidP="006E3658">
      <w:pPr>
        <w:spacing w:line="233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3.2. 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Додаткові рекомендовані джерела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3.2.1. Ритцер, Дж. Современныесоциологическиетеории. 5-е изд. – СПб.: Питер, 2002. – 688 с.</w:t>
      </w:r>
    </w:p>
    <w:p w:rsidR="00414A38" w:rsidRPr="000D2144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3.2.2. Тоффлер Э. Третьяволна / Пер. с англ. – М.: АСТ, 2002. – 784 с.</w:t>
      </w:r>
    </w:p>
    <w:p w:rsidR="00414A38" w:rsidRPr="000D2144" w:rsidRDefault="00414A38" w:rsidP="006E36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3.2.3.</w:t>
      </w:r>
      <w:r w:rsidRPr="000D2144">
        <w:rPr>
          <w:rFonts w:ascii="Times New Roman" w:hAnsi="Times New Roman" w:cs="Times New Roman"/>
          <w:sz w:val="28"/>
          <w:szCs w:val="28"/>
        </w:rPr>
        <w:t>Медоуз Д., Медоуз В., Рандес И. За пределами роста: предотвратить глобальную катастрофу. Обеспечить устойчивое будущее: Учеб.пособие. – М.: Прогресс, Пангея, 1994. – 303 с.</w:t>
      </w:r>
    </w:p>
    <w:p w:rsidR="00414A38" w:rsidRPr="000D2144" w:rsidRDefault="00414A38" w:rsidP="006E365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>3.2.4.Олійник Я., Степаненко А. Глобальні проблеми людства: контексти виникнення // Краєзнавство. Географія. Туризм. – 2006. – №38. – С. 3–4.</w:t>
      </w:r>
    </w:p>
    <w:p w:rsidR="00414A38" w:rsidRPr="000D2144" w:rsidRDefault="00414A38" w:rsidP="006E365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3.2.5. </w:t>
      </w:r>
      <w:r w:rsidRPr="000D2144">
        <w:rPr>
          <w:rFonts w:ascii="Times New Roman" w:hAnsi="Times New Roman" w:cs="Times New Roman"/>
          <w:sz w:val="28"/>
          <w:szCs w:val="28"/>
        </w:rPr>
        <w:t>Родионова И.А. Глобальные проблемы человечества. – М.: Аспект-Пресс, 1994. – 143 c.</w:t>
      </w:r>
    </w:p>
    <w:p w:rsidR="00414A38" w:rsidRPr="000D2144" w:rsidRDefault="00414A38" w:rsidP="006E365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D2144">
        <w:rPr>
          <w:rFonts w:ascii="Times New Roman" w:hAnsi="Times New Roman" w:cs="Times New Roman"/>
          <w:sz w:val="28"/>
          <w:szCs w:val="28"/>
          <w:lang w:val="uk-UA"/>
        </w:rPr>
        <w:t xml:space="preserve">3.2.6. Чуприй Л.В. Естьлибудущее у человечества. – К.:Кафедра, 2012. – 279 с. </w:t>
      </w:r>
    </w:p>
    <w:p w:rsidR="00414A38" w:rsidRPr="000D2144" w:rsidRDefault="00414A38" w:rsidP="006E3658">
      <w:pPr>
        <w:spacing w:line="233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0D2144" w:rsidRDefault="00414A38" w:rsidP="006E3658">
      <w:pPr>
        <w:spacing w:line="240" w:lineRule="auto"/>
        <w:ind w:right="-2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92036D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(Ф 03.02 – 01)</w:t>
      </w:r>
    </w:p>
    <w:p w:rsidR="00414A38" w:rsidRPr="000D2144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ПОШИРЕННЯ ДОКУМЕНТА</w:t>
      </w:r>
    </w:p>
    <w:tbl>
      <w:tblPr>
        <w:tblW w:w="9356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"/>
        <w:gridCol w:w="709"/>
        <w:gridCol w:w="1418"/>
        <w:gridCol w:w="1273"/>
        <w:gridCol w:w="2828"/>
        <w:gridCol w:w="1444"/>
        <w:gridCol w:w="1679"/>
      </w:tblGrid>
      <w:tr w:rsidR="00414A38" w:rsidRPr="000D2144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№</w:t>
            </w:r>
          </w:p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 xml:space="preserve">Дата </w:t>
            </w:r>
          </w:p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Примітки</w:t>
            </w: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0D2144" w:rsidRDefault="00414A38" w:rsidP="006E3658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Ф 03.02 – 02)</w:t>
      </w:r>
    </w:p>
    <w:p w:rsidR="00414A38" w:rsidRPr="000D2144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414A38" w:rsidRPr="000D214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Примітки</w:t>
            </w: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04)</w:t>
      </w:r>
    </w:p>
    <w:p w:rsidR="00414A38" w:rsidRPr="000D2144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414A38" w:rsidRPr="000D214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Висновок щодо адекватності</w:t>
            </w: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03)</w:t>
      </w:r>
    </w:p>
    <w:p w:rsidR="00414A38" w:rsidRPr="000D2144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ОБЛІКУ ЗМІН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14A38" w:rsidRPr="000D214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Підпис особи, яка</w:t>
            </w:r>
          </w:p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Дата</w:t>
            </w:r>
          </w:p>
          <w:p w:rsidR="00414A38" w:rsidRPr="000D2144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введення зміни</w:t>
            </w:r>
          </w:p>
        </w:tc>
      </w:tr>
      <w:tr w:rsidR="00414A38" w:rsidRPr="000D214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Анульо-</w:t>
            </w:r>
          </w:p>
          <w:p w:rsidR="00414A38" w:rsidRPr="000D2144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0D2144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0D2144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D2144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32)</w:t>
      </w:r>
    </w:p>
    <w:p w:rsidR="00414A38" w:rsidRPr="000D2144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44"/>
        <w:gridCol w:w="2651"/>
        <w:gridCol w:w="2370"/>
        <w:gridCol w:w="1261"/>
      </w:tblGrid>
      <w:tr w:rsidR="00414A38" w:rsidRPr="000D2144">
        <w:trPr>
          <w:trHeight w:val="497"/>
        </w:trPr>
        <w:tc>
          <w:tcPr>
            <w:tcW w:w="1418" w:type="dxa"/>
            <w:vAlign w:val="center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Дата</w:t>
            </w:r>
          </w:p>
        </w:tc>
      </w:tr>
      <w:tr w:rsidR="00414A38" w:rsidRPr="000D2144">
        <w:trPr>
          <w:trHeight w:hRule="exact" w:val="340"/>
        </w:trPr>
        <w:tc>
          <w:tcPr>
            <w:tcW w:w="1418" w:type="dxa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Розробник</w:t>
            </w:r>
          </w:p>
        </w:tc>
        <w:tc>
          <w:tcPr>
            <w:tcW w:w="1559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0D2144" w:rsidRDefault="00414A38" w:rsidP="006E36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1418" w:type="dxa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1418" w:type="dxa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0D2144">
        <w:trPr>
          <w:trHeight w:hRule="exact" w:val="340"/>
        </w:trPr>
        <w:tc>
          <w:tcPr>
            <w:tcW w:w="1418" w:type="dxa"/>
          </w:tcPr>
          <w:p w:rsidR="00414A38" w:rsidRPr="000D2144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214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0D2144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0D2144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14A38" w:rsidRPr="000D2144" w:rsidSect="0031782E">
      <w:headerReference w:type="default" r:id="rId9"/>
      <w:footerReference w:type="default" r:id="rId10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A38" w:rsidRDefault="00414A38" w:rsidP="002171DD">
      <w:pPr>
        <w:spacing w:line="240" w:lineRule="auto"/>
      </w:pPr>
      <w:r>
        <w:separator/>
      </w:r>
    </w:p>
  </w:endnote>
  <w:endnote w:type="continuationSeparator" w:id="1">
    <w:p w:rsidR="00414A38" w:rsidRDefault="00414A38" w:rsidP="00217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A38" w:rsidRDefault="00414A38" w:rsidP="0031782E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A38" w:rsidRDefault="00414A38" w:rsidP="002171DD">
      <w:pPr>
        <w:spacing w:line="240" w:lineRule="auto"/>
      </w:pPr>
      <w:r>
        <w:separator/>
      </w:r>
    </w:p>
  </w:footnote>
  <w:footnote w:type="continuationSeparator" w:id="1">
    <w:p w:rsidR="00414A38" w:rsidRDefault="00414A38" w:rsidP="002171D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414A38" w:rsidRPr="00A157B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414A38" w:rsidRPr="00412D52" w:rsidRDefault="00414A38" w:rsidP="0031782E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8" o:spid="_x0000_s2049" type="#_x0000_t75" style="position:absolute;left:0;text-align:left;margin-left:18.35pt;margin-top:1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14A38" w:rsidRPr="00412D52" w:rsidRDefault="00414A38" w:rsidP="0031782E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>Система менеджменту якості.</w:t>
          </w:r>
        </w:p>
        <w:p w:rsidR="00414A38" w:rsidRPr="00412D52" w:rsidRDefault="00414A38" w:rsidP="0031782E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 xml:space="preserve">Навчальна програма </w:t>
          </w:r>
        </w:p>
        <w:p w:rsidR="00414A38" w:rsidRPr="00412D52" w:rsidRDefault="00414A38" w:rsidP="0031782E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 xml:space="preserve">навчальної дисципліни </w:t>
          </w:r>
        </w:p>
        <w:p w:rsidR="00414A38" w:rsidRPr="00412D52" w:rsidRDefault="00414A38" w:rsidP="00DD368B">
          <w:pPr>
            <w:pStyle w:val="Header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 w:rsidRPr="00412D52">
            <w:rPr>
              <w:sz w:val="20"/>
              <w:szCs w:val="20"/>
            </w:rPr>
            <w:t xml:space="preserve">"Глобалізація: </w:t>
          </w:r>
          <w:r w:rsidRPr="00412D52">
            <w:rPr>
              <w:sz w:val="20"/>
              <w:szCs w:val="20"/>
              <w:lang w:val="en-US"/>
            </w:rPr>
            <w:t>c</w:t>
          </w:r>
          <w:r w:rsidRPr="00412D52">
            <w:rPr>
              <w:sz w:val="20"/>
              <w:szCs w:val="20"/>
            </w:rPr>
            <w:t>оціологічний аналіз 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14A38" w:rsidRPr="00412D52" w:rsidRDefault="00414A38" w:rsidP="0031782E">
          <w:pPr>
            <w:pStyle w:val="Header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>Шифр</w:t>
          </w:r>
        </w:p>
        <w:p w:rsidR="00414A38" w:rsidRPr="00412D52" w:rsidRDefault="00414A38" w:rsidP="0031782E">
          <w:pPr>
            <w:pStyle w:val="Header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414A38" w:rsidRPr="00412D52" w:rsidRDefault="00414A38" w:rsidP="0031782E">
          <w:pPr>
            <w:pStyle w:val="Header"/>
            <w:jc w:val="center"/>
            <w:rPr>
              <w:smallCaps/>
              <w:sz w:val="20"/>
              <w:szCs w:val="20"/>
            </w:rPr>
          </w:pPr>
          <w:r w:rsidRPr="00412D52">
            <w:rPr>
              <w:smallCaps/>
              <w:sz w:val="20"/>
              <w:szCs w:val="20"/>
            </w:rPr>
            <w:t xml:space="preserve">СМЯ НАУ </w:t>
          </w:r>
        </w:p>
        <w:p w:rsidR="00414A38" w:rsidRPr="00412D52" w:rsidRDefault="00414A38" w:rsidP="002762FB">
          <w:pPr>
            <w:pStyle w:val="Header"/>
            <w:jc w:val="center"/>
            <w:rPr>
              <w:sz w:val="20"/>
              <w:szCs w:val="20"/>
              <w:lang w:val="en-US"/>
            </w:rPr>
          </w:pPr>
          <w:r w:rsidRPr="00412D52">
            <w:rPr>
              <w:smallCaps/>
              <w:sz w:val="20"/>
              <w:szCs w:val="20"/>
            </w:rPr>
            <w:t>НП 12.01.08 – 01-20</w:t>
          </w:r>
          <w:r w:rsidRPr="00412D52"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414A38" w:rsidRPr="00A157B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14A38" w:rsidRPr="00A157BE" w:rsidRDefault="00414A38" w:rsidP="0031782E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14A38" w:rsidRPr="00A157BE" w:rsidRDefault="00414A38" w:rsidP="0031782E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414A38" w:rsidRPr="00412D52" w:rsidRDefault="00414A38" w:rsidP="0031782E">
          <w:pPr>
            <w:pStyle w:val="Header"/>
            <w:jc w:val="center"/>
            <w:rPr>
              <w:sz w:val="20"/>
              <w:szCs w:val="20"/>
            </w:rPr>
          </w:pPr>
          <w:r w:rsidRPr="00412D52">
            <w:rPr>
              <w:sz w:val="20"/>
              <w:szCs w:val="20"/>
            </w:rPr>
            <w:t>Стор</w:t>
          </w:r>
          <w:r w:rsidRPr="00412D52">
            <w:rPr>
              <w:sz w:val="20"/>
              <w:szCs w:val="20"/>
              <w:lang w:val="ru-RU"/>
            </w:rPr>
            <w:t>.</w:t>
          </w:r>
          <w:r w:rsidRPr="00412D52">
            <w:rPr>
              <w:sz w:val="20"/>
              <w:szCs w:val="20"/>
            </w:rPr>
            <w:fldChar w:fldCharType="begin"/>
          </w:r>
          <w:r w:rsidRPr="00412D52">
            <w:rPr>
              <w:sz w:val="20"/>
              <w:szCs w:val="20"/>
            </w:rPr>
            <w:instrText xml:space="preserve"> PAGE </w:instrText>
          </w:r>
          <w:r w:rsidRPr="00412D52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</w:t>
          </w:r>
          <w:r w:rsidRPr="00412D52">
            <w:rPr>
              <w:sz w:val="20"/>
              <w:szCs w:val="20"/>
            </w:rPr>
            <w:fldChar w:fldCharType="end"/>
          </w:r>
          <w:r w:rsidRPr="00412D52">
            <w:rPr>
              <w:sz w:val="20"/>
              <w:szCs w:val="20"/>
            </w:rPr>
            <w:t xml:space="preserve"> із </w:t>
          </w:r>
          <w:r w:rsidRPr="00412D52">
            <w:rPr>
              <w:sz w:val="20"/>
              <w:szCs w:val="20"/>
            </w:rPr>
            <w:fldChar w:fldCharType="begin"/>
          </w:r>
          <w:r w:rsidRPr="00412D52">
            <w:rPr>
              <w:sz w:val="20"/>
              <w:szCs w:val="20"/>
            </w:rPr>
            <w:instrText xml:space="preserve"> NUMPAGES </w:instrText>
          </w:r>
          <w:r w:rsidRPr="00412D52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12</w:t>
          </w:r>
          <w:r w:rsidRPr="00412D52">
            <w:rPr>
              <w:sz w:val="20"/>
              <w:szCs w:val="20"/>
            </w:rPr>
            <w:fldChar w:fldCharType="end"/>
          </w:r>
        </w:p>
      </w:tc>
    </w:tr>
  </w:tbl>
  <w:p w:rsidR="00414A38" w:rsidRDefault="00414A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4D1F"/>
    <w:multiLevelType w:val="multilevel"/>
    <w:tmpl w:val="9CF4D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781C5B"/>
    <w:multiLevelType w:val="hybridMultilevel"/>
    <w:tmpl w:val="BBAE94B0"/>
    <w:lvl w:ilvl="0" w:tplc="407A1054">
      <w:start w:val="10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3">
    <w:nsid w:val="1E1B31C9"/>
    <w:multiLevelType w:val="hybridMultilevel"/>
    <w:tmpl w:val="55BE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01F41E5"/>
    <w:multiLevelType w:val="hybridMultilevel"/>
    <w:tmpl w:val="78BC4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BA4226"/>
    <w:multiLevelType w:val="hybridMultilevel"/>
    <w:tmpl w:val="C36ED4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6CA30412"/>
    <w:multiLevelType w:val="hybridMultilevel"/>
    <w:tmpl w:val="B34A9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779C5DE2"/>
    <w:multiLevelType w:val="multilevel"/>
    <w:tmpl w:val="D5DC0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121AD5"/>
    <w:multiLevelType w:val="hybridMultilevel"/>
    <w:tmpl w:val="112A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71DD"/>
    <w:rsid w:val="00034138"/>
    <w:rsid w:val="00077502"/>
    <w:rsid w:val="00084E3C"/>
    <w:rsid w:val="000B39D9"/>
    <w:rsid w:val="000D1CA6"/>
    <w:rsid w:val="000D2144"/>
    <w:rsid w:val="000D347E"/>
    <w:rsid w:val="000E172A"/>
    <w:rsid w:val="000F68B2"/>
    <w:rsid w:val="00100749"/>
    <w:rsid w:val="00105F26"/>
    <w:rsid w:val="00115030"/>
    <w:rsid w:val="0015456B"/>
    <w:rsid w:val="001605DD"/>
    <w:rsid w:val="00167247"/>
    <w:rsid w:val="001D1DF7"/>
    <w:rsid w:val="001E0F43"/>
    <w:rsid w:val="001F6D96"/>
    <w:rsid w:val="00207C43"/>
    <w:rsid w:val="002171DD"/>
    <w:rsid w:val="00222F58"/>
    <w:rsid w:val="00243A73"/>
    <w:rsid w:val="00256D96"/>
    <w:rsid w:val="00256DB3"/>
    <w:rsid w:val="002762FB"/>
    <w:rsid w:val="00291D0A"/>
    <w:rsid w:val="002D07AA"/>
    <w:rsid w:val="002E3CA8"/>
    <w:rsid w:val="00312044"/>
    <w:rsid w:val="0031782E"/>
    <w:rsid w:val="00354183"/>
    <w:rsid w:val="0036080D"/>
    <w:rsid w:val="00372398"/>
    <w:rsid w:val="00394147"/>
    <w:rsid w:val="003B1478"/>
    <w:rsid w:val="00412D52"/>
    <w:rsid w:val="00414A38"/>
    <w:rsid w:val="00415FB1"/>
    <w:rsid w:val="00467769"/>
    <w:rsid w:val="00470FD8"/>
    <w:rsid w:val="004A434B"/>
    <w:rsid w:val="004B524F"/>
    <w:rsid w:val="004F7614"/>
    <w:rsid w:val="005018B0"/>
    <w:rsid w:val="00515AED"/>
    <w:rsid w:val="00534D0C"/>
    <w:rsid w:val="005519BD"/>
    <w:rsid w:val="006048F3"/>
    <w:rsid w:val="00612FB4"/>
    <w:rsid w:val="00680133"/>
    <w:rsid w:val="006B0CC6"/>
    <w:rsid w:val="006C6DCA"/>
    <w:rsid w:val="006E3658"/>
    <w:rsid w:val="006E477F"/>
    <w:rsid w:val="006F5A47"/>
    <w:rsid w:val="006F7078"/>
    <w:rsid w:val="00711BAF"/>
    <w:rsid w:val="0073729B"/>
    <w:rsid w:val="007C69F6"/>
    <w:rsid w:val="007D62FE"/>
    <w:rsid w:val="00810535"/>
    <w:rsid w:val="00817982"/>
    <w:rsid w:val="00827661"/>
    <w:rsid w:val="00830768"/>
    <w:rsid w:val="00845221"/>
    <w:rsid w:val="008654F7"/>
    <w:rsid w:val="008C2CB4"/>
    <w:rsid w:val="008F167D"/>
    <w:rsid w:val="0092036D"/>
    <w:rsid w:val="00957DD5"/>
    <w:rsid w:val="009628C5"/>
    <w:rsid w:val="00980792"/>
    <w:rsid w:val="00992E67"/>
    <w:rsid w:val="009A2A84"/>
    <w:rsid w:val="009A65CB"/>
    <w:rsid w:val="009B556C"/>
    <w:rsid w:val="00A1494C"/>
    <w:rsid w:val="00A157BE"/>
    <w:rsid w:val="00A22B28"/>
    <w:rsid w:val="00A272D4"/>
    <w:rsid w:val="00A51EDB"/>
    <w:rsid w:val="00A97FD5"/>
    <w:rsid w:val="00AA601C"/>
    <w:rsid w:val="00AB143E"/>
    <w:rsid w:val="00AC3B2D"/>
    <w:rsid w:val="00AC4892"/>
    <w:rsid w:val="00B06C88"/>
    <w:rsid w:val="00B078E5"/>
    <w:rsid w:val="00B43EE8"/>
    <w:rsid w:val="00B4531B"/>
    <w:rsid w:val="00B51A54"/>
    <w:rsid w:val="00B83C1E"/>
    <w:rsid w:val="00BE1F4F"/>
    <w:rsid w:val="00BE62DD"/>
    <w:rsid w:val="00BF6398"/>
    <w:rsid w:val="00C110BC"/>
    <w:rsid w:val="00C14AAD"/>
    <w:rsid w:val="00C324E1"/>
    <w:rsid w:val="00C550B7"/>
    <w:rsid w:val="00C55430"/>
    <w:rsid w:val="00C72B30"/>
    <w:rsid w:val="00C81FE9"/>
    <w:rsid w:val="00C82200"/>
    <w:rsid w:val="00C832A9"/>
    <w:rsid w:val="00CC31C1"/>
    <w:rsid w:val="00CC7FC3"/>
    <w:rsid w:val="00CD01D6"/>
    <w:rsid w:val="00CE4DE0"/>
    <w:rsid w:val="00CF40A9"/>
    <w:rsid w:val="00D018A3"/>
    <w:rsid w:val="00D26D24"/>
    <w:rsid w:val="00D27AE2"/>
    <w:rsid w:val="00D32A14"/>
    <w:rsid w:val="00D52B76"/>
    <w:rsid w:val="00D77E8D"/>
    <w:rsid w:val="00DB29C1"/>
    <w:rsid w:val="00DD368B"/>
    <w:rsid w:val="00E00025"/>
    <w:rsid w:val="00E05645"/>
    <w:rsid w:val="00E31C6A"/>
    <w:rsid w:val="00E67B19"/>
    <w:rsid w:val="00E93FB9"/>
    <w:rsid w:val="00E94B40"/>
    <w:rsid w:val="00EA72C9"/>
    <w:rsid w:val="00EB48A7"/>
    <w:rsid w:val="00EB7AA4"/>
    <w:rsid w:val="00ED0238"/>
    <w:rsid w:val="00F172E9"/>
    <w:rsid w:val="00F35750"/>
    <w:rsid w:val="00F57750"/>
    <w:rsid w:val="00F611DB"/>
    <w:rsid w:val="00F72E98"/>
    <w:rsid w:val="00FB1F00"/>
    <w:rsid w:val="00FB3624"/>
    <w:rsid w:val="00FD773E"/>
    <w:rsid w:val="00FD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01C"/>
    <w:pPr>
      <w:spacing w:line="276" w:lineRule="auto"/>
      <w:jc w:val="both"/>
    </w:pPr>
    <w:rPr>
      <w:rFonts w:cs="Calibri"/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71DD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val="en-US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71DD"/>
    <w:rPr>
      <w:rFonts w:ascii="Cambria" w:hAnsi="Cambria" w:cs="Cambria"/>
      <w:b/>
      <w:bCs/>
      <w:color w:val="365F91"/>
      <w:sz w:val="28"/>
      <w:szCs w:val="28"/>
    </w:rPr>
  </w:style>
  <w:style w:type="paragraph" w:styleId="BlockText">
    <w:name w:val="Block Text"/>
    <w:basedOn w:val="Normal"/>
    <w:uiPriority w:val="99"/>
    <w:semiHidden/>
    <w:rsid w:val="002171D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Footer">
    <w:name w:val="footer"/>
    <w:basedOn w:val="Normal"/>
    <w:link w:val="FooterChar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cs="Times New Roman"/>
      <w:sz w:val="24"/>
      <w:szCs w:val="24"/>
      <w:lang w:val="uk-UA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character" w:styleId="PageNumber">
    <w:name w:val="page number"/>
    <w:basedOn w:val="DefaultParagraphFont"/>
    <w:uiPriority w:val="99"/>
    <w:rsid w:val="002171DD"/>
  </w:style>
  <w:style w:type="paragraph" w:styleId="Header">
    <w:name w:val="header"/>
    <w:basedOn w:val="Normal"/>
    <w:link w:val="HeaderChar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cs="Times New Roman"/>
      <w:sz w:val="24"/>
      <w:szCs w:val="24"/>
      <w:lang w:val="uk-UA"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paragraph" w:styleId="ListParagraph">
    <w:name w:val="List Paragraph"/>
    <w:basedOn w:val="Normal"/>
    <w:uiPriority w:val="99"/>
    <w:qFormat/>
    <w:rsid w:val="000E172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F68B2"/>
    <w:pPr>
      <w:spacing w:line="240" w:lineRule="auto"/>
    </w:pPr>
    <w:rPr>
      <w:rFonts w:ascii="Tahoma" w:hAnsi="Tahoma" w:cs="Tahoma"/>
      <w:sz w:val="16"/>
      <w:szCs w:val="16"/>
      <w:lang w:val="en-US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68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55430"/>
    <w:pPr>
      <w:spacing w:after="120" w:line="240" w:lineRule="auto"/>
      <w:jc w:val="left"/>
    </w:pPr>
    <w:rPr>
      <w:rFonts w:cs="Times New Roman"/>
      <w:sz w:val="24"/>
      <w:szCs w:val="24"/>
      <w:lang w:val="en-US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5543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506</TotalTime>
  <Pages>12</Pages>
  <Words>2568</Words>
  <Characters>14640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MUKOVOZ</dc:creator>
  <cp:keywords/>
  <dc:description/>
  <cp:lastModifiedBy>Service</cp:lastModifiedBy>
  <cp:revision>26</cp:revision>
  <cp:lastPrinted>2013-11-04T09:58:00Z</cp:lastPrinted>
  <dcterms:created xsi:type="dcterms:W3CDTF">2012-11-14T15:28:00Z</dcterms:created>
  <dcterms:modified xsi:type="dcterms:W3CDTF">2013-11-06T12:31:00Z</dcterms:modified>
</cp:coreProperties>
</file>