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ED" w:rsidRDefault="00FF3AED" w:rsidP="00FF3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розміщення наукової роботи (НР) у </w:t>
      </w:r>
      <w:proofErr w:type="spellStart"/>
      <w:r>
        <w:rPr>
          <w:b/>
          <w:sz w:val="28"/>
          <w:szCs w:val="28"/>
        </w:rPr>
        <w:t>репозитарії</w:t>
      </w:r>
      <w:proofErr w:type="spellEnd"/>
      <w:r>
        <w:rPr>
          <w:b/>
          <w:sz w:val="28"/>
          <w:szCs w:val="28"/>
        </w:rPr>
        <w:t xml:space="preserve"> НАУ (</w:t>
      </w:r>
      <w:proofErr w:type="spellStart"/>
      <w:r>
        <w:rPr>
          <w:b/>
          <w:sz w:val="28"/>
          <w:szCs w:val="28"/>
          <w:lang w:val="en-US"/>
        </w:rPr>
        <w:t>erNAU</w:t>
      </w:r>
      <w:proofErr w:type="spellEnd"/>
      <w:r>
        <w:rPr>
          <w:b/>
          <w:sz w:val="28"/>
          <w:szCs w:val="28"/>
        </w:rPr>
        <w:t>)</w:t>
      </w:r>
    </w:p>
    <w:p w:rsidR="00FF3AED" w:rsidRDefault="00FF3AED" w:rsidP="00FF3AED">
      <w:pPr>
        <w:rPr>
          <w:sz w:val="28"/>
          <w:szCs w:val="28"/>
        </w:rPr>
      </w:pPr>
    </w:p>
    <w:tbl>
      <w:tblPr>
        <w:tblpPr w:leftFromText="180" w:rightFromText="180" w:vertAnchor="page" w:horzAnchor="margin" w:tblpY="1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5612"/>
      </w:tblGrid>
      <w:tr w:rsid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>ПІП (повністю)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FF3AED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Гундарєва Валентина Олегівна</w:t>
            </w:r>
          </w:p>
        </w:tc>
      </w:tr>
      <w:tr w:rsid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 xml:space="preserve">Назва та тип НР (посібник, </w:t>
            </w:r>
            <w:proofErr w:type="spellStart"/>
            <w:r>
              <w:t>фах.стаття</w:t>
            </w:r>
            <w:proofErr w:type="spellEnd"/>
            <w:r>
              <w:t>, тези тощо)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FF3AED" w:rsidRDefault="00FF3AED" w:rsidP="00FF3AED">
            <w:pPr>
              <w:pStyle w:val="2"/>
              <w:spacing w:line="240" w:lineRule="auto"/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</w:pPr>
            <w:r w:rsidRPr="00FF3AED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пецифіка та емоційна складова навчання англ</w:t>
            </w:r>
            <w:r w:rsidR="00EC3336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ійської мови міжнародного права (тези)</w:t>
            </w:r>
          </w:p>
          <w:p w:rsidR="00FF3AED" w:rsidRPr="00FF3AED" w:rsidRDefault="00FF3AED" w:rsidP="00FF3AED">
            <w:pPr>
              <w:rPr>
                <w:lang w:eastAsia="en-US"/>
              </w:rPr>
            </w:pPr>
          </w:p>
        </w:tc>
      </w:tr>
      <w:tr w:rsid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>Рік її видання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FF3AED">
            <w:r>
              <w:t>2016</w:t>
            </w:r>
          </w:p>
        </w:tc>
      </w:tr>
      <w:tr w:rsid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>Індексація (УДК,ББК,ISSN)</w:t>
            </w:r>
            <w:r>
              <w:rPr>
                <w:lang w:val="ru-RU"/>
              </w:rPr>
              <w:t xml:space="preserve"> т</w:t>
            </w:r>
            <w:proofErr w:type="spellStart"/>
            <w:r>
              <w:t>ільки</w:t>
            </w:r>
            <w:proofErr w:type="spellEnd"/>
            <w:r>
              <w:t xml:space="preserve"> обрати необхідне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EC3336">
            <w:r>
              <w:t>УДК</w:t>
            </w:r>
            <w:bookmarkStart w:id="0" w:name="_GoBack"/>
            <w:bookmarkEnd w:id="0"/>
          </w:p>
        </w:tc>
      </w:tr>
      <w:tr w:rsid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 xml:space="preserve">Мова НР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>
            <w:r>
              <w:t>українська</w:t>
            </w:r>
          </w:p>
        </w:tc>
      </w:tr>
      <w:tr w:rsidR="00FF3AED" w:rsidRP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>Ключові слова НР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Default="00FF3AED" w:rsidP="004A4F08">
            <w:r>
              <w:t>мова міжнародного права, мова професійного спрямування, емоційна складова, правова англійс</w:t>
            </w:r>
            <w:r w:rsidR="00EC3336">
              <w:t>ька мова, юридична термінологія</w:t>
            </w:r>
          </w:p>
        </w:tc>
      </w:tr>
      <w:tr w:rsidR="00FF3AED" w:rsidRPr="00FF3AED" w:rsidTr="00FF3A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ED" w:rsidRDefault="00FF3AED" w:rsidP="00EF47FB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  <w:r>
              <w:t>Коротка анотація НР на відповідній мові, що ї НР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D" w:rsidRPr="00772506" w:rsidRDefault="00FF3AED" w:rsidP="004A4F08">
            <w:pPr>
              <w:pStyle w:val="2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FF3AED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 xml:space="preserve">Викладання і вивчення англійської мови професійного спрямування як мови міжнародного права </w:t>
            </w:r>
            <w:r w:rsidR="00772506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 xml:space="preserve">має доволі специфічний характер де </w:t>
            </w:r>
            <w:r w:rsidR="00772506" w:rsidRPr="00772506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емоційна складова відіграє доволі важливу, а іноді й вирішальну роль</w:t>
            </w:r>
            <w:r w:rsidR="00772506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.</w:t>
            </w:r>
            <w:r w:rsidR="004A4F08">
              <w:rPr>
                <w:rFonts w:ascii="Times New Roman" w:eastAsia="Times New Roman" w:hAnsi="Times New Roman"/>
                <w:color w:val="494949"/>
                <w:sz w:val="28"/>
                <w:szCs w:val="28"/>
                <w:lang w:val="uk-UA"/>
              </w:rPr>
              <w:t xml:space="preserve"> </w:t>
            </w:r>
            <w:r w:rsidR="004A4F08" w:rsidRPr="004A4F08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Емоції сприяють процесу вивчення правової англійської та підготовці майбутніх фахівців з міжнародного права.</w:t>
            </w:r>
            <w:r w:rsidR="004A4F08">
              <w:rPr>
                <w:rFonts w:ascii="Times New Roman" w:eastAsia="Times New Roman" w:hAnsi="Times New Roman"/>
                <w:color w:val="494949"/>
                <w:sz w:val="28"/>
                <w:szCs w:val="28"/>
                <w:lang w:val="uk-UA"/>
              </w:rPr>
              <w:t xml:space="preserve"> </w:t>
            </w:r>
            <w:r w:rsidR="004A4F08" w:rsidRPr="004A4F08">
              <w:rPr>
                <w:rFonts w:ascii="Times New Roman" w:eastAsia="Times New Roman" w:hAnsi="Times New Roman"/>
                <w:color w:val="494949"/>
                <w:sz w:val="24"/>
                <w:szCs w:val="24"/>
                <w:lang w:val="uk-UA"/>
              </w:rPr>
              <w:t>Емоційна складова має також й виховний характер, що сприяє всебічному розвитку особистості майбутнього фахівця, людини з високими моральними принципами та цінностями.</w:t>
            </w:r>
          </w:p>
        </w:tc>
      </w:tr>
    </w:tbl>
    <w:p w:rsidR="004A5B1D" w:rsidRPr="00FF3AED" w:rsidRDefault="004A5B1D"/>
    <w:sectPr w:rsidR="004A5B1D" w:rsidRPr="00FF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0580"/>
    <w:multiLevelType w:val="hybridMultilevel"/>
    <w:tmpl w:val="39A49A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11"/>
    <w:rsid w:val="00041F11"/>
    <w:rsid w:val="004A4F08"/>
    <w:rsid w:val="004A5B1D"/>
    <w:rsid w:val="00772506"/>
    <w:rsid w:val="00EC3336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AA6C-F268-4AC2-BB67-EDD61BB0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unhideWhenUsed/>
    <w:qFormat/>
    <w:rsid w:val="00FF3AED"/>
    <w:pPr>
      <w:spacing w:line="312" w:lineRule="auto"/>
      <w:outlineLvl w:val="1"/>
    </w:pPr>
    <w:rPr>
      <w:rFonts w:ascii="Helvetica" w:eastAsiaTheme="minorEastAsia" w:hAnsi="Helvetica"/>
      <w:sz w:val="38"/>
      <w:szCs w:val="3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AED"/>
    <w:rPr>
      <w:rFonts w:ascii="Helvetica" w:eastAsiaTheme="minorEastAsia" w:hAnsi="Helvetica" w:cs="Times New Roman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Gundariev</dc:creator>
  <cp:keywords/>
  <dc:description/>
  <cp:lastModifiedBy>Gundariev</cp:lastModifiedBy>
  <cp:revision>4</cp:revision>
  <dcterms:created xsi:type="dcterms:W3CDTF">2016-06-18T12:10:00Z</dcterms:created>
  <dcterms:modified xsi:type="dcterms:W3CDTF">2016-06-18T12:28:00Z</dcterms:modified>
</cp:coreProperties>
</file>