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6DC" w:rsidRPr="001426DC" w:rsidRDefault="00F567D7" w:rsidP="007A2010">
      <w:pPr>
        <w:shd w:val="clear" w:color="auto" w:fill="FFFFFF"/>
        <w:spacing w:after="0" w:line="240" w:lineRule="auto"/>
        <w:ind w:firstLine="284"/>
        <w:rPr>
          <w:rFonts w:ascii="Times New Roman" w:hAnsi="Times New Roman" w:cs="Times New Roman"/>
          <w:sz w:val="24"/>
          <w:szCs w:val="24"/>
          <w:lang w:val="uk-UA"/>
        </w:rPr>
      </w:pPr>
      <w:r>
        <w:rPr>
          <w:rFonts w:ascii="Times New Roman" w:hAnsi="Times New Roman" w:cs="Times New Roman"/>
          <w:sz w:val="24"/>
          <w:szCs w:val="24"/>
          <w:lang w:val="en-US"/>
        </w:rPr>
        <w:t>UDC (</w:t>
      </w:r>
      <w:r>
        <w:rPr>
          <w:rFonts w:ascii="Times New Roman" w:hAnsi="Times New Roman" w:cs="Times New Roman"/>
          <w:sz w:val="24"/>
          <w:szCs w:val="24"/>
        </w:rPr>
        <w:t>УДК</w:t>
      </w:r>
      <w:r>
        <w:rPr>
          <w:rFonts w:ascii="Times New Roman" w:hAnsi="Times New Roman" w:cs="Times New Roman"/>
          <w:sz w:val="24"/>
          <w:szCs w:val="24"/>
          <w:lang w:val="en-US"/>
        </w:rPr>
        <w:t>)</w:t>
      </w:r>
      <w:r w:rsidR="001426DC" w:rsidRPr="001426DC">
        <w:rPr>
          <w:rFonts w:ascii="Times New Roman" w:hAnsi="Times New Roman" w:cs="Times New Roman"/>
          <w:sz w:val="24"/>
          <w:szCs w:val="24"/>
          <w:lang w:val="uk-UA"/>
        </w:rPr>
        <w:t xml:space="preserve"> 339.94:351.863(045)</w:t>
      </w:r>
    </w:p>
    <w:p w:rsidR="001426DC" w:rsidRDefault="001426DC" w:rsidP="007A2010">
      <w:pPr>
        <w:spacing w:after="0" w:line="240" w:lineRule="auto"/>
        <w:ind w:firstLine="284"/>
        <w:jc w:val="right"/>
        <w:rPr>
          <w:rFonts w:ascii="Times New Roman" w:hAnsi="Times New Roman" w:cs="Times New Roman"/>
          <w:b/>
          <w:sz w:val="24"/>
          <w:szCs w:val="24"/>
          <w:lang w:val="uk-UA"/>
        </w:rPr>
      </w:pPr>
      <w:r w:rsidRPr="001426DC">
        <w:rPr>
          <w:rFonts w:ascii="Times New Roman" w:hAnsi="Times New Roman" w:cs="Times New Roman"/>
          <w:b/>
          <w:sz w:val="24"/>
          <w:szCs w:val="24"/>
          <w:lang w:val="uk-UA"/>
        </w:rPr>
        <w:t xml:space="preserve">О. </w:t>
      </w:r>
      <w:r w:rsidR="00D24943">
        <w:rPr>
          <w:rFonts w:ascii="Times New Roman" w:hAnsi="Times New Roman" w:cs="Times New Roman"/>
          <w:b/>
          <w:sz w:val="24"/>
          <w:szCs w:val="24"/>
          <w:lang w:val="en-US"/>
        </w:rPr>
        <w:t>V</w:t>
      </w:r>
      <w:r w:rsidRPr="001426DC">
        <w:rPr>
          <w:rFonts w:ascii="Times New Roman" w:hAnsi="Times New Roman" w:cs="Times New Roman"/>
          <w:b/>
          <w:sz w:val="24"/>
          <w:szCs w:val="24"/>
          <w:lang w:val="uk-UA"/>
        </w:rPr>
        <w:t xml:space="preserve">. </w:t>
      </w:r>
      <w:proofErr w:type="spellStart"/>
      <w:r w:rsidR="00D24943">
        <w:rPr>
          <w:rFonts w:ascii="Times New Roman" w:hAnsi="Times New Roman" w:cs="Times New Roman"/>
          <w:b/>
          <w:sz w:val="24"/>
          <w:szCs w:val="24"/>
          <w:lang w:val="en-US"/>
        </w:rPr>
        <w:t>Ilienko</w:t>
      </w:r>
      <w:proofErr w:type="spellEnd"/>
      <w:r w:rsidR="00BF0C6F">
        <w:rPr>
          <w:rFonts w:ascii="Times New Roman" w:hAnsi="Times New Roman" w:cs="Times New Roman"/>
          <w:b/>
          <w:sz w:val="24"/>
          <w:szCs w:val="24"/>
          <w:lang w:val="uk-UA"/>
        </w:rPr>
        <w:t>,</w:t>
      </w:r>
      <w:r w:rsidR="00D24943">
        <w:rPr>
          <w:rFonts w:ascii="Times New Roman" w:hAnsi="Times New Roman" w:cs="Times New Roman"/>
          <w:b/>
          <w:sz w:val="24"/>
          <w:szCs w:val="24"/>
          <w:lang w:val="en-US"/>
        </w:rPr>
        <w:t xml:space="preserve"> Ph. D. in Economics</w:t>
      </w:r>
      <w:r w:rsidRPr="001426DC">
        <w:rPr>
          <w:rFonts w:ascii="Times New Roman" w:hAnsi="Times New Roman" w:cs="Times New Roman"/>
          <w:b/>
          <w:sz w:val="24"/>
          <w:szCs w:val="24"/>
          <w:lang w:val="uk-UA"/>
        </w:rPr>
        <w:t>,</w:t>
      </w:r>
      <w:r w:rsidR="00D24943">
        <w:rPr>
          <w:rFonts w:ascii="Times New Roman" w:hAnsi="Times New Roman" w:cs="Times New Roman"/>
          <w:b/>
          <w:sz w:val="24"/>
          <w:szCs w:val="24"/>
          <w:lang w:val="en-US"/>
        </w:rPr>
        <w:t xml:space="preserve"> Associate Professor</w:t>
      </w:r>
      <w:r w:rsidRPr="001426DC">
        <w:rPr>
          <w:rFonts w:ascii="Times New Roman" w:hAnsi="Times New Roman" w:cs="Times New Roman"/>
          <w:b/>
          <w:sz w:val="24"/>
          <w:szCs w:val="24"/>
          <w:lang w:val="uk-UA"/>
        </w:rPr>
        <w:t xml:space="preserve"> </w:t>
      </w:r>
    </w:p>
    <w:p w:rsidR="00B92DEF" w:rsidRDefault="00D24943" w:rsidP="007A2010">
      <w:pPr>
        <w:spacing w:after="0" w:line="240" w:lineRule="auto"/>
        <w:ind w:firstLine="284"/>
        <w:jc w:val="right"/>
        <w:rPr>
          <w:rFonts w:ascii="Times New Roman" w:hAnsi="Times New Roman" w:cs="Times New Roman"/>
          <w:b/>
          <w:sz w:val="24"/>
          <w:szCs w:val="24"/>
          <w:lang w:val="uk-UA"/>
        </w:rPr>
      </w:pPr>
      <w:r>
        <w:rPr>
          <w:rFonts w:ascii="Times New Roman" w:hAnsi="Times New Roman" w:cs="Times New Roman"/>
          <w:b/>
          <w:sz w:val="24"/>
          <w:szCs w:val="24"/>
          <w:lang w:val="en-US"/>
        </w:rPr>
        <w:t>National Aviation University</w:t>
      </w:r>
    </w:p>
    <w:p w:rsidR="00121C70" w:rsidRPr="00B92DEF" w:rsidRDefault="00121C70" w:rsidP="007A2010">
      <w:pPr>
        <w:spacing w:after="0" w:line="240" w:lineRule="auto"/>
        <w:ind w:firstLine="284"/>
        <w:jc w:val="right"/>
        <w:rPr>
          <w:rFonts w:ascii="Times New Roman" w:hAnsi="Times New Roman" w:cs="Times New Roman"/>
          <w:b/>
          <w:sz w:val="24"/>
          <w:szCs w:val="24"/>
          <w:lang w:val="uk-UA"/>
        </w:rPr>
      </w:pPr>
    </w:p>
    <w:p w:rsidR="00D24943" w:rsidRDefault="00D24943" w:rsidP="007A2010">
      <w:pPr>
        <w:spacing w:after="0" w:line="240" w:lineRule="auto"/>
        <w:ind w:firstLine="284"/>
        <w:jc w:val="center"/>
        <w:rPr>
          <w:rFonts w:ascii="Times New Roman" w:hAnsi="Times New Roman" w:cs="Times New Roman"/>
          <w:b/>
          <w:sz w:val="24"/>
          <w:szCs w:val="24"/>
          <w:lang w:val="en-US"/>
        </w:rPr>
      </w:pPr>
      <w:r>
        <w:rPr>
          <w:rFonts w:ascii="Times New Roman" w:hAnsi="Times New Roman" w:cs="Times New Roman"/>
          <w:b/>
          <w:sz w:val="24"/>
          <w:szCs w:val="24"/>
          <w:lang w:val="en-US"/>
        </w:rPr>
        <w:t>PROVISION OF INTERNATIONAL ECONOMIC SECURITY</w:t>
      </w:r>
    </w:p>
    <w:p w:rsidR="00D24943" w:rsidRDefault="00D24943" w:rsidP="007A2010">
      <w:pPr>
        <w:spacing w:after="0" w:line="240" w:lineRule="auto"/>
        <w:ind w:firstLine="284"/>
        <w:jc w:val="center"/>
        <w:rPr>
          <w:rFonts w:ascii="Times New Roman" w:hAnsi="Times New Roman" w:cs="Times New Roman"/>
          <w:b/>
          <w:sz w:val="24"/>
          <w:szCs w:val="24"/>
          <w:lang w:val="en-US"/>
        </w:rPr>
      </w:pPr>
      <w:r>
        <w:rPr>
          <w:rFonts w:ascii="Times New Roman" w:hAnsi="Times New Roman" w:cs="Times New Roman"/>
          <w:b/>
          <w:sz w:val="24"/>
          <w:szCs w:val="24"/>
          <w:lang w:val="en-US"/>
        </w:rPr>
        <w:t>OF INTERNATIONAL BUSINESS ENTITIES</w:t>
      </w:r>
    </w:p>
    <w:p w:rsidR="00121C70" w:rsidRDefault="00121C70" w:rsidP="007A2010">
      <w:pPr>
        <w:spacing w:after="0" w:line="240" w:lineRule="auto"/>
        <w:ind w:firstLine="284"/>
        <w:jc w:val="center"/>
        <w:rPr>
          <w:rFonts w:ascii="Times New Roman" w:hAnsi="Times New Roman" w:cs="Times New Roman"/>
          <w:b/>
          <w:sz w:val="24"/>
          <w:szCs w:val="24"/>
          <w:lang w:val="uk-UA"/>
        </w:rPr>
      </w:pPr>
    </w:p>
    <w:p w:rsidR="00D24943" w:rsidRDefault="0009164B" w:rsidP="00500BBB">
      <w:pPr>
        <w:shd w:val="clear" w:color="auto" w:fill="FFFFFF"/>
        <w:spacing w:after="0" w:line="240" w:lineRule="auto"/>
        <w:ind w:firstLine="284"/>
        <w:jc w:val="both"/>
        <w:rPr>
          <w:rFonts w:ascii="Times New Roman" w:hAnsi="Times New Roman" w:cs="Times New Roman"/>
          <w:i/>
          <w:sz w:val="24"/>
          <w:szCs w:val="24"/>
          <w:lang w:val="en-US"/>
        </w:rPr>
      </w:pPr>
      <w:r>
        <w:rPr>
          <w:rFonts w:ascii="Times New Roman" w:hAnsi="Times New Roman" w:cs="Times New Roman"/>
          <w:i/>
          <w:sz w:val="24"/>
          <w:szCs w:val="24"/>
          <w:lang w:val="en-US"/>
        </w:rPr>
        <w:t>A functional approach to the strategies of interna</w:t>
      </w:r>
      <w:bookmarkStart w:id="0" w:name="_GoBack"/>
      <w:bookmarkEnd w:id="0"/>
      <w:r>
        <w:rPr>
          <w:rFonts w:ascii="Times New Roman" w:hAnsi="Times New Roman" w:cs="Times New Roman"/>
          <w:i/>
          <w:sz w:val="24"/>
          <w:szCs w:val="24"/>
          <w:lang w:val="en-US"/>
        </w:rPr>
        <w:t xml:space="preserve">tional business and international business processes innovative development has been formed. A functional model of improvement of the international economic safety through innovative development of countries within the framework of globalization has been built. </w:t>
      </w:r>
      <w:r w:rsidR="008E14BD">
        <w:rPr>
          <w:rFonts w:ascii="Times New Roman" w:hAnsi="Times New Roman" w:cs="Times New Roman"/>
          <w:i/>
          <w:sz w:val="24"/>
          <w:szCs w:val="24"/>
          <w:lang w:val="en-US"/>
        </w:rPr>
        <w:t>A system of innovative development management of intern</w:t>
      </w:r>
      <w:r w:rsidR="00AA7A1E">
        <w:rPr>
          <w:rFonts w:ascii="Times New Roman" w:hAnsi="Times New Roman" w:cs="Times New Roman"/>
          <w:i/>
          <w:sz w:val="24"/>
          <w:szCs w:val="24"/>
          <w:lang w:val="en-US"/>
        </w:rPr>
        <w:t>ational business entities in terms of provision of international economic security has been suggested.</w:t>
      </w:r>
    </w:p>
    <w:p w:rsidR="0009164B" w:rsidRDefault="0009164B" w:rsidP="00500BBB">
      <w:pPr>
        <w:shd w:val="clear" w:color="auto" w:fill="FFFFFF"/>
        <w:spacing w:after="0" w:line="240" w:lineRule="auto"/>
        <w:ind w:firstLine="284"/>
        <w:jc w:val="both"/>
        <w:rPr>
          <w:rFonts w:ascii="Times New Roman" w:hAnsi="Times New Roman" w:cs="Times New Roman"/>
          <w:i/>
          <w:sz w:val="24"/>
          <w:szCs w:val="24"/>
          <w:lang w:val="en-US"/>
        </w:rPr>
      </w:pPr>
    </w:p>
    <w:p w:rsidR="00DF0ADA" w:rsidRPr="00884BDA" w:rsidRDefault="00DF0ADA" w:rsidP="007A2010">
      <w:pPr>
        <w:spacing w:after="0" w:line="240" w:lineRule="auto"/>
        <w:ind w:firstLine="284"/>
        <w:jc w:val="both"/>
        <w:rPr>
          <w:rFonts w:ascii="Times New Roman" w:hAnsi="Times New Roman" w:cs="Times New Roman"/>
          <w:iCs/>
          <w:lang w:val="en-US"/>
        </w:rPr>
      </w:pPr>
      <w:proofErr w:type="gramStart"/>
      <w:r>
        <w:rPr>
          <w:rFonts w:ascii="Times New Roman" w:hAnsi="Times New Roman" w:cs="Times New Roman"/>
          <w:b/>
          <w:iCs/>
          <w:lang w:val="en-US"/>
        </w:rPr>
        <w:t>Problem statement</w:t>
      </w:r>
      <w:r w:rsidR="001426DC" w:rsidRPr="001426DC">
        <w:rPr>
          <w:rFonts w:ascii="Times New Roman" w:hAnsi="Times New Roman" w:cs="Times New Roman"/>
          <w:b/>
          <w:iCs/>
          <w:lang w:val="uk-UA"/>
        </w:rPr>
        <w:t>.</w:t>
      </w:r>
      <w:proofErr w:type="gramEnd"/>
      <w:r w:rsidR="001426DC" w:rsidRPr="001426DC">
        <w:rPr>
          <w:rFonts w:ascii="Times New Roman" w:hAnsi="Times New Roman" w:cs="Times New Roman"/>
          <w:b/>
          <w:iCs/>
          <w:lang w:val="uk-UA"/>
        </w:rPr>
        <w:t xml:space="preserve"> </w:t>
      </w:r>
      <w:r w:rsidR="00884BDA">
        <w:rPr>
          <w:rFonts w:ascii="Times New Roman" w:hAnsi="Times New Roman" w:cs="Times New Roman"/>
          <w:iCs/>
          <w:lang w:val="en-US"/>
        </w:rPr>
        <w:t>The innovative development of the world econom</w:t>
      </w:r>
      <w:r w:rsidR="005C1347">
        <w:rPr>
          <w:rFonts w:ascii="Times New Roman" w:hAnsi="Times New Roman" w:cs="Times New Roman"/>
          <w:iCs/>
          <w:lang w:val="en-US"/>
        </w:rPr>
        <w:t>y</w:t>
      </w:r>
      <w:r w:rsidR="00884BDA">
        <w:rPr>
          <w:rFonts w:ascii="Times New Roman" w:hAnsi="Times New Roman" w:cs="Times New Roman"/>
          <w:iCs/>
          <w:lang w:val="en-US"/>
        </w:rPr>
        <w:t xml:space="preserve"> is the result of strategic implementation of economic development of countries, regions, corporations and enterprises of small and middle business, as well as </w:t>
      </w:r>
      <w:r w:rsidR="00A31386">
        <w:rPr>
          <w:rFonts w:ascii="Times New Roman" w:hAnsi="Times New Roman" w:cs="Times New Roman"/>
          <w:iCs/>
          <w:lang w:val="en-US"/>
        </w:rPr>
        <w:t xml:space="preserve">a </w:t>
      </w:r>
      <w:r w:rsidR="00884BDA">
        <w:rPr>
          <w:rFonts w:ascii="Times New Roman" w:hAnsi="Times New Roman" w:cs="Times New Roman"/>
          <w:iCs/>
          <w:lang w:val="en-US"/>
        </w:rPr>
        <w:t xml:space="preserve">globalization requirement and simultaneously a prerequisite of economic security in the period of crisis. </w:t>
      </w:r>
      <w:r w:rsidR="00A355B8">
        <w:rPr>
          <w:rFonts w:ascii="Times New Roman" w:hAnsi="Times New Roman" w:cs="Times New Roman"/>
          <w:iCs/>
          <w:lang w:val="en-US"/>
        </w:rPr>
        <w:t xml:space="preserve">It is </w:t>
      </w:r>
      <w:proofErr w:type="spellStart"/>
      <w:r w:rsidR="00A355B8">
        <w:rPr>
          <w:rFonts w:ascii="Times New Roman" w:hAnsi="Times New Roman" w:cs="Times New Roman"/>
          <w:iCs/>
          <w:lang w:val="en-US"/>
        </w:rPr>
        <w:t>favo</w:t>
      </w:r>
      <w:r w:rsidR="00FF2615">
        <w:rPr>
          <w:rFonts w:ascii="Times New Roman" w:hAnsi="Times New Roman" w:cs="Times New Roman"/>
          <w:iCs/>
          <w:lang w:val="en-US"/>
        </w:rPr>
        <w:t>u</w:t>
      </w:r>
      <w:r w:rsidR="00A355B8">
        <w:rPr>
          <w:rFonts w:ascii="Times New Roman" w:hAnsi="Times New Roman" w:cs="Times New Roman"/>
          <w:iCs/>
          <w:lang w:val="en-US"/>
        </w:rPr>
        <w:t>red</w:t>
      </w:r>
      <w:proofErr w:type="spellEnd"/>
      <w:r w:rsidR="00A355B8">
        <w:rPr>
          <w:rFonts w:ascii="Times New Roman" w:hAnsi="Times New Roman" w:cs="Times New Roman"/>
          <w:iCs/>
          <w:lang w:val="en-US"/>
        </w:rPr>
        <w:t xml:space="preserve"> by the activities of </w:t>
      </w:r>
      <w:r w:rsidR="00E47579">
        <w:rPr>
          <w:rFonts w:ascii="Times New Roman" w:hAnsi="Times New Roman" w:cs="Times New Roman"/>
          <w:iCs/>
          <w:lang w:val="en-US"/>
        </w:rPr>
        <w:t xml:space="preserve">supranational institutions in the field of </w:t>
      </w:r>
      <w:r w:rsidR="00AA1DFE">
        <w:rPr>
          <w:rFonts w:ascii="Times New Roman" w:hAnsi="Times New Roman" w:cs="Times New Roman"/>
          <w:iCs/>
          <w:lang w:val="en-US"/>
        </w:rPr>
        <w:t>intellectual resources management on the global markets of hi-tech products.</w:t>
      </w:r>
    </w:p>
    <w:p w:rsidR="00DF0ADA" w:rsidRPr="00A0186A" w:rsidRDefault="00A0186A" w:rsidP="007A2010">
      <w:pPr>
        <w:spacing w:after="0" w:line="240" w:lineRule="auto"/>
        <w:ind w:firstLine="284"/>
        <w:jc w:val="both"/>
        <w:rPr>
          <w:rFonts w:ascii="Times New Roman" w:hAnsi="Times New Roman" w:cs="Times New Roman"/>
          <w:iCs/>
          <w:lang w:val="en-US"/>
        </w:rPr>
      </w:pPr>
      <w:r w:rsidRPr="00A0186A">
        <w:rPr>
          <w:rFonts w:ascii="Times New Roman" w:hAnsi="Times New Roman" w:cs="Times New Roman"/>
          <w:iCs/>
          <w:lang w:val="en-US"/>
        </w:rPr>
        <w:t xml:space="preserve">General </w:t>
      </w:r>
      <w:r>
        <w:rPr>
          <w:rFonts w:ascii="Times New Roman" w:hAnsi="Times New Roman" w:cs="Times New Roman"/>
          <w:iCs/>
          <w:lang w:val="en-US"/>
        </w:rPr>
        <w:t>globalization of world econom</w:t>
      </w:r>
      <w:r w:rsidR="005C1347">
        <w:rPr>
          <w:rFonts w:ascii="Times New Roman" w:hAnsi="Times New Roman" w:cs="Times New Roman"/>
          <w:iCs/>
          <w:lang w:val="en-US"/>
        </w:rPr>
        <w:t>y</w:t>
      </w:r>
      <w:r>
        <w:rPr>
          <w:rFonts w:ascii="Times New Roman" w:hAnsi="Times New Roman" w:cs="Times New Roman"/>
          <w:iCs/>
          <w:lang w:val="en-US"/>
        </w:rPr>
        <w:t xml:space="preserve"> and internationalization of the economic activity of international business entities, which considerably increase the international competition, confront the national economies with necessity of defining the terms of their integration into the globalized world economic area.</w:t>
      </w:r>
    </w:p>
    <w:p w:rsidR="00A0186A" w:rsidRPr="000F7E26" w:rsidRDefault="009D21C4" w:rsidP="007A2010">
      <w:pPr>
        <w:shd w:val="clear" w:color="auto" w:fill="FFFFFF"/>
        <w:spacing w:after="0" w:line="240" w:lineRule="auto"/>
        <w:ind w:firstLine="284"/>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Analysis of latest research and publications.</w:t>
      </w:r>
      <w:proofErr w:type="gramEnd"/>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In P. P. </w:t>
      </w:r>
      <w:proofErr w:type="spellStart"/>
      <w:r>
        <w:rPr>
          <w:rFonts w:ascii="Times New Roman" w:hAnsi="Times New Roman" w:cs="Times New Roman"/>
          <w:sz w:val="24"/>
          <w:szCs w:val="24"/>
          <w:lang w:val="en-US"/>
        </w:rPr>
        <w:t>Mykytiuk’s</w:t>
      </w:r>
      <w:proofErr w:type="spellEnd"/>
      <w:r>
        <w:rPr>
          <w:rFonts w:ascii="Times New Roman" w:hAnsi="Times New Roman" w:cs="Times New Roman"/>
          <w:sz w:val="24"/>
          <w:szCs w:val="24"/>
          <w:lang w:val="en-US"/>
        </w:rPr>
        <w:t xml:space="preserve"> opinion, </w:t>
      </w:r>
      <w:r w:rsidR="009B6604">
        <w:rPr>
          <w:rFonts w:ascii="Times New Roman" w:hAnsi="Times New Roman" w:cs="Times New Roman"/>
          <w:sz w:val="24"/>
          <w:szCs w:val="24"/>
          <w:lang w:val="en-US"/>
        </w:rPr>
        <w:t xml:space="preserve">this is nowadays implemented in two basic directions: either by </w:t>
      </w:r>
      <w:r w:rsidR="007A324E">
        <w:rPr>
          <w:rFonts w:ascii="Times New Roman" w:hAnsi="Times New Roman" w:cs="Times New Roman"/>
          <w:sz w:val="24"/>
          <w:szCs w:val="24"/>
          <w:lang w:val="en-US"/>
        </w:rPr>
        <w:t xml:space="preserve">subordination to the globalization process and by </w:t>
      </w:r>
      <w:r w:rsidR="008521D6">
        <w:rPr>
          <w:rFonts w:ascii="Times New Roman" w:hAnsi="Times New Roman" w:cs="Times New Roman"/>
          <w:sz w:val="24"/>
          <w:szCs w:val="24"/>
          <w:lang w:val="en-US"/>
        </w:rPr>
        <w:t xml:space="preserve">reducing the actual national economics to </w:t>
      </w:r>
      <w:r w:rsidR="00E8711C">
        <w:rPr>
          <w:rFonts w:ascii="Times New Roman" w:hAnsi="Times New Roman" w:cs="Times New Roman"/>
          <w:sz w:val="24"/>
          <w:szCs w:val="24"/>
          <w:lang w:val="en-US"/>
        </w:rPr>
        <w:t xml:space="preserve">providing service within the world economic complex, or by parity inclusion into it which does not threaten the state sovereignty and ensures a decent place in the world </w:t>
      </w:r>
      <w:proofErr w:type="spellStart"/>
      <w:r w:rsidR="00E8711C">
        <w:rPr>
          <w:rFonts w:ascii="Times New Roman" w:hAnsi="Times New Roman" w:cs="Times New Roman"/>
          <w:sz w:val="24"/>
          <w:szCs w:val="24"/>
          <w:lang w:val="en-US"/>
        </w:rPr>
        <w:t>labo</w:t>
      </w:r>
      <w:r w:rsidR="00FF2615">
        <w:rPr>
          <w:rFonts w:ascii="Times New Roman" w:hAnsi="Times New Roman" w:cs="Times New Roman"/>
          <w:sz w:val="24"/>
          <w:szCs w:val="24"/>
          <w:lang w:val="en-US"/>
        </w:rPr>
        <w:t>u</w:t>
      </w:r>
      <w:r w:rsidR="00E8711C">
        <w:rPr>
          <w:rFonts w:ascii="Times New Roman" w:hAnsi="Times New Roman" w:cs="Times New Roman"/>
          <w:sz w:val="24"/>
          <w:szCs w:val="24"/>
          <w:lang w:val="en-US"/>
        </w:rPr>
        <w:t>r</w:t>
      </w:r>
      <w:proofErr w:type="spellEnd"/>
      <w:r w:rsidR="00E8711C">
        <w:rPr>
          <w:rFonts w:ascii="Times New Roman" w:hAnsi="Times New Roman" w:cs="Times New Roman"/>
          <w:sz w:val="24"/>
          <w:szCs w:val="24"/>
          <w:lang w:val="en-US"/>
        </w:rPr>
        <w:t xml:space="preserve"> distribution </w:t>
      </w:r>
      <w:r w:rsidR="00E8711C" w:rsidRPr="007A2010">
        <w:rPr>
          <w:rFonts w:ascii="Times New Roman" w:hAnsi="Times New Roman" w:cs="Times New Roman"/>
          <w:sz w:val="24"/>
          <w:szCs w:val="24"/>
          <w:lang w:val="uk-UA"/>
        </w:rPr>
        <w:t>[7</w:t>
      </w:r>
      <w:r w:rsidR="00E8711C">
        <w:rPr>
          <w:rFonts w:ascii="Times New Roman" w:hAnsi="Times New Roman" w:cs="Times New Roman"/>
          <w:sz w:val="24"/>
          <w:szCs w:val="24"/>
          <w:lang w:val="uk-UA"/>
        </w:rPr>
        <w:t xml:space="preserve">, </w:t>
      </w:r>
      <w:r w:rsidR="00FF2615">
        <w:rPr>
          <w:rFonts w:ascii="Times New Roman" w:hAnsi="Times New Roman" w:cs="Times New Roman"/>
          <w:sz w:val="24"/>
          <w:szCs w:val="24"/>
          <w:lang w:val="en-US"/>
        </w:rPr>
        <w:t>p.</w:t>
      </w:r>
      <w:r w:rsidR="00E8711C" w:rsidRPr="007A2010">
        <w:rPr>
          <w:rFonts w:ascii="Times New Roman" w:hAnsi="Times New Roman" w:cs="Times New Roman"/>
          <w:sz w:val="24"/>
          <w:szCs w:val="24"/>
          <w:lang w:val="uk-UA"/>
        </w:rPr>
        <w:t xml:space="preserve"> 115</w:t>
      </w:r>
      <w:r w:rsidR="00E8711C" w:rsidRPr="007A2010">
        <w:rPr>
          <w:rFonts w:ascii="Times New Roman" w:hAnsi="Times New Roman" w:cs="Times New Roman"/>
          <w:color w:val="000000"/>
          <w:sz w:val="24"/>
          <w:szCs w:val="24"/>
          <w:lang w:val="uk-UA"/>
        </w:rPr>
        <w:t>].</w:t>
      </w:r>
      <w:r w:rsidR="000F7E26">
        <w:rPr>
          <w:rFonts w:ascii="Times New Roman" w:hAnsi="Times New Roman" w:cs="Times New Roman"/>
          <w:color w:val="000000"/>
          <w:sz w:val="24"/>
          <w:szCs w:val="24"/>
          <w:lang w:val="en-US"/>
        </w:rPr>
        <w:t xml:space="preserve"> However, </w:t>
      </w:r>
      <w:r w:rsidR="0029365D">
        <w:rPr>
          <w:rFonts w:ascii="Times New Roman" w:hAnsi="Times New Roman" w:cs="Times New Roman"/>
          <w:color w:val="000000"/>
          <w:sz w:val="24"/>
          <w:szCs w:val="24"/>
          <w:lang w:val="en-US"/>
        </w:rPr>
        <w:t xml:space="preserve">according to the international marketing theory, business entities cannot </w:t>
      </w:r>
      <w:r w:rsidR="00A31386">
        <w:rPr>
          <w:rFonts w:ascii="Times New Roman" w:hAnsi="Times New Roman" w:cs="Times New Roman"/>
          <w:color w:val="000000"/>
          <w:sz w:val="24"/>
          <w:szCs w:val="24"/>
          <w:lang w:val="en-US"/>
        </w:rPr>
        <w:t>gain</w:t>
      </w:r>
      <w:r w:rsidR="0029365D">
        <w:rPr>
          <w:rFonts w:ascii="Times New Roman" w:hAnsi="Times New Roman" w:cs="Times New Roman"/>
          <w:color w:val="000000"/>
          <w:sz w:val="24"/>
          <w:szCs w:val="24"/>
          <w:lang w:val="en-US"/>
        </w:rPr>
        <w:t xml:space="preserve"> competitiveness (especially at the international level as well as at the level of national economies and separate enterprises) once and forever. </w:t>
      </w:r>
      <w:r w:rsidR="00920C7B">
        <w:rPr>
          <w:rFonts w:ascii="Times New Roman" w:hAnsi="Times New Roman" w:cs="Times New Roman"/>
          <w:color w:val="000000"/>
          <w:sz w:val="24"/>
          <w:szCs w:val="24"/>
          <w:lang w:val="en-US"/>
        </w:rPr>
        <w:t>This index requires intensive efforts on the part of business entities (both national and international) as regard</w:t>
      </w:r>
      <w:r w:rsidR="00290A2A">
        <w:rPr>
          <w:rFonts w:ascii="Times New Roman" w:hAnsi="Times New Roman" w:cs="Times New Roman"/>
          <w:color w:val="000000"/>
          <w:sz w:val="24"/>
          <w:szCs w:val="24"/>
          <w:lang w:val="en-US"/>
        </w:rPr>
        <w:t>s</w:t>
      </w:r>
      <w:r w:rsidR="00920C7B">
        <w:rPr>
          <w:rFonts w:ascii="Times New Roman" w:hAnsi="Times New Roman" w:cs="Times New Roman"/>
          <w:color w:val="000000"/>
          <w:sz w:val="24"/>
          <w:szCs w:val="24"/>
          <w:lang w:val="en-US"/>
        </w:rPr>
        <w:t xml:space="preserve"> ongoing improvement of quality management systems of organizations, rapid and adequate reaction to any market changes of both external and internal environment.</w:t>
      </w:r>
    </w:p>
    <w:p w:rsidR="009D21C4" w:rsidRPr="00FF2615" w:rsidRDefault="00415C91" w:rsidP="007A2010">
      <w:pPr>
        <w:shd w:val="clear" w:color="auto" w:fill="FFFFFF"/>
        <w:spacing w:after="0" w:line="240" w:lineRule="auto"/>
        <w:ind w:firstLine="284"/>
        <w:jc w:val="both"/>
        <w:rPr>
          <w:rFonts w:ascii="Times New Roman" w:hAnsi="Times New Roman" w:cs="Times New Roman"/>
          <w:sz w:val="24"/>
          <w:szCs w:val="24"/>
          <w:lang w:val="en-US"/>
        </w:rPr>
      </w:pPr>
      <w:r w:rsidRPr="00415C91">
        <w:rPr>
          <w:rFonts w:ascii="Times New Roman" w:hAnsi="Times New Roman" w:cs="Times New Roman"/>
          <w:sz w:val="24"/>
          <w:szCs w:val="24"/>
          <w:lang w:val="en-US"/>
        </w:rPr>
        <w:t xml:space="preserve">Dependence of </w:t>
      </w:r>
      <w:r w:rsidR="0043480F">
        <w:rPr>
          <w:rFonts w:ascii="Times New Roman" w:hAnsi="Times New Roman" w:cs="Times New Roman"/>
          <w:sz w:val="24"/>
          <w:szCs w:val="24"/>
          <w:lang w:val="en-US"/>
        </w:rPr>
        <w:t>global competitiveness of the national econom</w:t>
      </w:r>
      <w:r w:rsidR="003C3236">
        <w:rPr>
          <w:rFonts w:ascii="Times New Roman" w:hAnsi="Times New Roman" w:cs="Times New Roman"/>
          <w:sz w:val="24"/>
          <w:szCs w:val="24"/>
          <w:lang w:val="en-US"/>
        </w:rPr>
        <w:t>y</w:t>
      </w:r>
      <w:r w:rsidR="0043480F">
        <w:rPr>
          <w:rFonts w:ascii="Times New Roman" w:hAnsi="Times New Roman" w:cs="Times New Roman"/>
          <w:sz w:val="24"/>
          <w:szCs w:val="24"/>
          <w:lang w:val="en-US"/>
        </w:rPr>
        <w:t xml:space="preserve"> on the level of development of international innovative processes requires complete integration of modern national economies of economic development level into the international innovative process which is impossible </w:t>
      </w:r>
      <w:r w:rsidR="004D3202">
        <w:rPr>
          <w:rFonts w:ascii="Times New Roman" w:hAnsi="Times New Roman" w:cs="Times New Roman"/>
          <w:sz w:val="24"/>
          <w:szCs w:val="24"/>
          <w:lang w:val="en-US"/>
        </w:rPr>
        <w:t xml:space="preserve">under the absence of full value scientific and technological base and mechanisms of effective innovative development management in the country </w:t>
      </w:r>
      <w:r w:rsidR="004D3202" w:rsidRPr="007A2010">
        <w:rPr>
          <w:rFonts w:ascii="Times New Roman" w:hAnsi="Times New Roman" w:cs="Times New Roman"/>
          <w:sz w:val="24"/>
          <w:szCs w:val="24"/>
          <w:lang w:val="uk-UA"/>
        </w:rPr>
        <w:t>[</w:t>
      </w:r>
      <w:r w:rsidR="004D3202">
        <w:rPr>
          <w:rFonts w:ascii="Times New Roman" w:hAnsi="Times New Roman" w:cs="Times New Roman"/>
          <w:sz w:val="24"/>
          <w:szCs w:val="24"/>
          <w:lang w:val="uk-UA"/>
        </w:rPr>
        <w:t xml:space="preserve">1, 3, 5, </w:t>
      </w:r>
      <w:proofErr w:type="gramStart"/>
      <w:r w:rsidR="004D3202">
        <w:rPr>
          <w:rFonts w:ascii="Times New Roman" w:hAnsi="Times New Roman" w:cs="Times New Roman"/>
          <w:sz w:val="24"/>
          <w:szCs w:val="24"/>
          <w:lang w:val="uk-UA"/>
        </w:rPr>
        <w:t>6</w:t>
      </w:r>
      <w:proofErr w:type="gramEnd"/>
      <w:r w:rsidR="004D3202" w:rsidRPr="007A2010">
        <w:rPr>
          <w:rFonts w:ascii="Times New Roman" w:hAnsi="Times New Roman" w:cs="Times New Roman"/>
          <w:color w:val="000000"/>
          <w:sz w:val="24"/>
          <w:szCs w:val="24"/>
          <w:lang w:val="uk-UA"/>
        </w:rPr>
        <w:t>]</w:t>
      </w:r>
      <w:r w:rsidR="00FF2615">
        <w:rPr>
          <w:rFonts w:ascii="Times New Roman" w:hAnsi="Times New Roman" w:cs="Times New Roman"/>
          <w:sz w:val="24"/>
          <w:szCs w:val="24"/>
          <w:lang w:val="uk-UA" w:eastAsia="uk-UA"/>
        </w:rPr>
        <w:t>.</w:t>
      </w:r>
    </w:p>
    <w:p w:rsidR="008115EC" w:rsidRPr="00920C7B" w:rsidRDefault="005C34ED" w:rsidP="007A2010">
      <w:pPr>
        <w:shd w:val="clear" w:color="auto" w:fill="FFFFFF"/>
        <w:spacing w:after="0" w:line="24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current research </w:t>
      </w:r>
      <w:r w:rsidRPr="005C34ED">
        <w:rPr>
          <w:rFonts w:ascii="Times New Roman" w:hAnsi="Times New Roman" w:cs="Times New Roman"/>
          <w:b/>
          <w:sz w:val="24"/>
          <w:szCs w:val="24"/>
          <w:lang w:val="en-US"/>
        </w:rPr>
        <w:t>objective</w:t>
      </w:r>
      <w:r>
        <w:rPr>
          <w:rFonts w:ascii="Times New Roman" w:hAnsi="Times New Roman" w:cs="Times New Roman"/>
          <w:sz w:val="24"/>
          <w:szCs w:val="24"/>
          <w:lang w:val="en-US"/>
        </w:rPr>
        <w:t xml:space="preserve"> is </w:t>
      </w:r>
      <w:r w:rsidR="00367E7F">
        <w:rPr>
          <w:rFonts w:ascii="Times New Roman" w:hAnsi="Times New Roman" w:cs="Times New Roman"/>
          <w:sz w:val="24"/>
          <w:szCs w:val="24"/>
          <w:lang w:val="en-US"/>
        </w:rPr>
        <w:t xml:space="preserve">to form a functional approach to the strategies of innovative development of international business and international business processes as </w:t>
      </w:r>
      <w:r w:rsidR="00D66B3F">
        <w:rPr>
          <w:rFonts w:ascii="Times New Roman" w:hAnsi="Times New Roman" w:cs="Times New Roman"/>
          <w:sz w:val="24"/>
          <w:szCs w:val="24"/>
          <w:lang w:val="en-US"/>
        </w:rPr>
        <w:t>a pacing factor of the world economic development.</w:t>
      </w:r>
    </w:p>
    <w:p w:rsidR="00D66B3F" w:rsidRDefault="006D2307" w:rsidP="007A2010">
      <w:pPr>
        <w:shd w:val="clear" w:color="auto" w:fill="FFFFFF"/>
        <w:spacing w:after="0" w:line="240" w:lineRule="auto"/>
        <w:ind w:firstLine="284"/>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Basic research results.</w:t>
      </w:r>
      <w:proofErr w:type="gramEnd"/>
      <w:r w:rsidR="004A7481">
        <w:rPr>
          <w:rFonts w:ascii="Times New Roman" w:hAnsi="Times New Roman" w:cs="Times New Roman"/>
          <w:b/>
          <w:sz w:val="24"/>
          <w:szCs w:val="24"/>
          <w:lang w:val="en-US"/>
        </w:rPr>
        <w:t xml:space="preserve"> </w:t>
      </w:r>
      <w:r w:rsidR="000B00BE" w:rsidRPr="000B00BE">
        <w:rPr>
          <w:rFonts w:ascii="Times New Roman" w:hAnsi="Times New Roman" w:cs="Times New Roman"/>
          <w:sz w:val="24"/>
          <w:szCs w:val="24"/>
          <w:lang w:val="en-US"/>
        </w:rPr>
        <w:t>Not</w:t>
      </w:r>
      <w:r w:rsidR="000B00BE">
        <w:rPr>
          <w:rFonts w:ascii="Times New Roman" w:hAnsi="Times New Roman" w:cs="Times New Roman"/>
          <w:sz w:val="24"/>
          <w:szCs w:val="24"/>
          <w:lang w:val="en-US"/>
        </w:rPr>
        <w:t xml:space="preserve">withstanding the economic crisis, the world economy is enjoying dynamic development and does not resist, but is </w:t>
      </w:r>
      <w:r w:rsidR="007B59D3">
        <w:rPr>
          <w:rFonts w:ascii="Times New Roman" w:hAnsi="Times New Roman" w:cs="Times New Roman"/>
          <w:sz w:val="24"/>
          <w:szCs w:val="24"/>
          <w:lang w:val="en-US"/>
        </w:rPr>
        <w:t xml:space="preserve">largely </w:t>
      </w:r>
      <w:r w:rsidR="007B59D3">
        <w:rPr>
          <w:rFonts w:ascii="Times New Roman" w:hAnsi="Times New Roman" w:cs="Times New Roman"/>
          <w:sz w:val="24"/>
          <w:szCs w:val="24"/>
          <w:lang w:val="en-US"/>
        </w:rPr>
        <w:lastRenderedPageBreak/>
        <w:t xml:space="preserve">stimulating new needs of both manufacture (industry) and personal consumption, thus causing involvement of </w:t>
      </w:r>
      <w:r w:rsidR="003B2997">
        <w:rPr>
          <w:rFonts w:ascii="Times New Roman" w:hAnsi="Times New Roman" w:cs="Times New Roman"/>
          <w:sz w:val="24"/>
          <w:szCs w:val="24"/>
          <w:lang w:val="en-US"/>
        </w:rPr>
        <w:t xml:space="preserve">new resources, technologies and development strategies. </w:t>
      </w:r>
      <w:r w:rsidR="005C1347">
        <w:rPr>
          <w:rFonts w:ascii="Times New Roman" w:hAnsi="Times New Roman" w:cs="Times New Roman"/>
          <w:sz w:val="24"/>
          <w:szCs w:val="24"/>
          <w:lang w:val="en-US"/>
        </w:rPr>
        <w:t xml:space="preserve">In the process of innovative development of the world economy there is functional differentiation and </w:t>
      </w:r>
      <w:r w:rsidR="000620AD">
        <w:rPr>
          <w:rFonts w:ascii="Times New Roman" w:hAnsi="Times New Roman" w:cs="Times New Roman"/>
          <w:sz w:val="24"/>
          <w:szCs w:val="24"/>
          <w:lang w:val="en-US"/>
        </w:rPr>
        <w:t xml:space="preserve">general </w:t>
      </w:r>
      <w:r w:rsidR="005C1347">
        <w:rPr>
          <w:rFonts w:ascii="Times New Roman" w:hAnsi="Times New Roman" w:cs="Times New Roman"/>
          <w:sz w:val="24"/>
          <w:szCs w:val="24"/>
          <w:lang w:val="en-US"/>
        </w:rPr>
        <w:t xml:space="preserve">integration of </w:t>
      </w:r>
      <w:r w:rsidR="000620AD">
        <w:rPr>
          <w:rFonts w:ascii="Times New Roman" w:hAnsi="Times New Roman" w:cs="Times New Roman"/>
          <w:sz w:val="24"/>
          <w:szCs w:val="24"/>
          <w:lang w:val="en-US"/>
        </w:rPr>
        <w:t>global inno</w:t>
      </w:r>
      <w:r w:rsidR="008F223E">
        <w:rPr>
          <w:rFonts w:ascii="Times New Roman" w:hAnsi="Times New Roman" w:cs="Times New Roman"/>
          <w:sz w:val="24"/>
          <w:szCs w:val="24"/>
          <w:lang w:val="en-US"/>
        </w:rPr>
        <w:t xml:space="preserve">vative system constituents, </w:t>
      </w:r>
      <w:r w:rsidR="007D0BFD">
        <w:rPr>
          <w:rFonts w:ascii="Times New Roman" w:hAnsi="Times New Roman" w:cs="Times New Roman"/>
          <w:sz w:val="24"/>
          <w:szCs w:val="24"/>
          <w:lang w:val="en-US"/>
        </w:rPr>
        <w:t xml:space="preserve">national innovative systems, their subsystems and elements particularly taking place in the sphere of international business, which facilitates disappearance of </w:t>
      </w:r>
      <w:r w:rsidR="00E51351">
        <w:rPr>
          <w:rFonts w:ascii="Times New Roman" w:hAnsi="Times New Roman" w:cs="Times New Roman"/>
          <w:sz w:val="24"/>
          <w:szCs w:val="24"/>
          <w:lang w:val="en-US"/>
        </w:rPr>
        <w:t xml:space="preserve">old and formation of new functions and their media as well as </w:t>
      </w:r>
      <w:r w:rsidR="00647CAE">
        <w:rPr>
          <w:rFonts w:ascii="Times New Roman" w:hAnsi="Times New Roman" w:cs="Times New Roman"/>
          <w:sz w:val="24"/>
          <w:szCs w:val="24"/>
          <w:lang w:val="en-US"/>
        </w:rPr>
        <w:t>cooperation in space and time.</w:t>
      </w:r>
      <w:r w:rsidR="00551561">
        <w:rPr>
          <w:rFonts w:ascii="Times New Roman" w:hAnsi="Times New Roman" w:cs="Times New Roman"/>
          <w:sz w:val="24"/>
          <w:szCs w:val="24"/>
          <w:lang w:val="en-US"/>
        </w:rPr>
        <w:t xml:space="preserve"> Thus, the alteration of the set of functions between the </w:t>
      </w:r>
      <w:r w:rsidR="00965F52">
        <w:rPr>
          <w:rFonts w:ascii="Times New Roman" w:hAnsi="Times New Roman" w:cs="Times New Roman"/>
          <w:sz w:val="24"/>
          <w:szCs w:val="24"/>
          <w:lang w:val="en-US"/>
        </w:rPr>
        <w:t>agents</w:t>
      </w:r>
      <w:r w:rsidR="00551561">
        <w:rPr>
          <w:rFonts w:ascii="Times New Roman" w:hAnsi="Times New Roman" w:cs="Times New Roman"/>
          <w:sz w:val="24"/>
          <w:szCs w:val="24"/>
          <w:lang w:val="en-US"/>
        </w:rPr>
        <w:t xml:space="preserve"> of the global innovative process, taking place in the world business environment, causes the corresponding changes in the functional and structural organization of the international business and the strategies of its development. </w:t>
      </w:r>
      <w:r w:rsidR="00115DE8">
        <w:rPr>
          <w:rFonts w:ascii="Times New Roman" w:hAnsi="Times New Roman" w:cs="Times New Roman"/>
          <w:sz w:val="24"/>
          <w:szCs w:val="24"/>
          <w:lang w:val="en-US"/>
        </w:rPr>
        <w:t>Consequently, the changes in the formation of methods, approaches, mechanisms and tools of implementing these strategies are taking place.</w:t>
      </w:r>
    </w:p>
    <w:p w:rsidR="001F4F0C" w:rsidRDefault="00326BD7" w:rsidP="007A2010">
      <w:pPr>
        <w:shd w:val="clear" w:color="auto" w:fill="FFFFFF"/>
        <w:spacing w:after="0" w:line="240" w:lineRule="auto"/>
        <w:ind w:firstLine="284"/>
        <w:jc w:val="both"/>
        <w:rPr>
          <w:rFonts w:ascii="Times New Roman" w:hAnsi="Times New Roman" w:cs="Times New Roman"/>
          <w:sz w:val="24"/>
          <w:szCs w:val="24"/>
          <w:lang w:val="en-US"/>
        </w:rPr>
      </w:pPr>
      <w:r w:rsidRPr="00326BD7">
        <w:rPr>
          <w:rFonts w:ascii="Times New Roman" w:hAnsi="Times New Roman" w:cs="Times New Roman"/>
          <w:sz w:val="24"/>
          <w:szCs w:val="24"/>
          <w:lang w:val="en-US"/>
        </w:rPr>
        <w:t xml:space="preserve">A strategy of </w:t>
      </w:r>
      <w:r>
        <w:rPr>
          <w:rFonts w:ascii="Times New Roman" w:hAnsi="Times New Roman" w:cs="Times New Roman"/>
          <w:sz w:val="24"/>
          <w:szCs w:val="24"/>
          <w:lang w:val="en-US"/>
        </w:rPr>
        <w:t xml:space="preserve">innovative development of the international business can be viewed upon as a joint activity of separate and at the same time interrelated </w:t>
      </w:r>
      <w:r w:rsidR="00965F52">
        <w:rPr>
          <w:rFonts w:ascii="Times New Roman" w:hAnsi="Times New Roman" w:cs="Times New Roman"/>
          <w:sz w:val="24"/>
          <w:szCs w:val="24"/>
          <w:lang w:val="en-US"/>
        </w:rPr>
        <w:t>agents</w:t>
      </w:r>
      <w:r>
        <w:rPr>
          <w:rFonts w:ascii="Times New Roman" w:hAnsi="Times New Roman" w:cs="Times New Roman"/>
          <w:sz w:val="24"/>
          <w:szCs w:val="24"/>
          <w:lang w:val="en-US"/>
        </w:rPr>
        <w:t xml:space="preserve"> of the international business with the aim of gaining </w:t>
      </w:r>
      <w:r w:rsidR="002F4C2F">
        <w:rPr>
          <w:rFonts w:ascii="Times New Roman" w:hAnsi="Times New Roman" w:cs="Times New Roman"/>
          <w:sz w:val="24"/>
          <w:szCs w:val="24"/>
          <w:lang w:val="en-US"/>
        </w:rPr>
        <w:t xml:space="preserve">competitive advantages on the global markets </w:t>
      </w:r>
      <w:r w:rsidR="008C60CF">
        <w:rPr>
          <w:rFonts w:ascii="Times New Roman" w:hAnsi="Times New Roman" w:cs="Times New Roman"/>
          <w:sz w:val="24"/>
          <w:szCs w:val="24"/>
          <w:lang w:val="en-US"/>
        </w:rPr>
        <w:t>regarding the choice of mechanisms and tools of reaching the set goals and determining priorities in the development, organization and management of the innovative activity.</w:t>
      </w:r>
      <w:r w:rsidR="001F4F0C">
        <w:rPr>
          <w:rFonts w:ascii="Times New Roman" w:hAnsi="Times New Roman" w:cs="Times New Roman"/>
          <w:sz w:val="24"/>
          <w:szCs w:val="24"/>
          <w:lang w:val="en-US"/>
        </w:rPr>
        <w:t xml:space="preserve"> Innovations become the basis for the development of the global world economic system: companies </w:t>
      </w:r>
      <w:r w:rsidR="00475990">
        <w:rPr>
          <w:rFonts w:ascii="Times New Roman" w:hAnsi="Times New Roman" w:cs="Times New Roman"/>
          <w:sz w:val="24"/>
          <w:szCs w:val="24"/>
          <w:lang w:val="en-US"/>
        </w:rPr>
        <w:t xml:space="preserve">consider innovations as an effective means of increasing the </w:t>
      </w:r>
      <w:r w:rsidR="008616DF">
        <w:rPr>
          <w:rFonts w:ascii="Times New Roman" w:hAnsi="Times New Roman" w:cs="Times New Roman"/>
          <w:sz w:val="24"/>
          <w:szCs w:val="24"/>
          <w:lang w:val="en-US"/>
        </w:rPr>
        <w:t>profit</w:t>
      </w:r>
      <w:r w:rsidR="00475990">
        <w:rPr>
          <w:rFonts w:ascii="Times New Roman" w:hAnsi="Times New Roman" w:cs="Times New Roman"/>
          <w:sz w:val="24"/>
          <w:szCs w:val="24"/>
          <w:lang w:val="en-US"/>
        </w:rPr>
        <w:t xml:space="preserve"> and </w:t>
      </w:r>
      <w:r w:rsidR="00872B1F">
        <w:rPr>
          <w:rFonts w:ascii="Times New Roman" w:hAnsi="Times New Roman" w:cs="Times New Roman"/>
          <w:sz w:val="24"/>
          <w:szCs w:val="24"/>
          <w:lang w:val="en-US"/>
        </w:rPr>
        <w:t xml:space="preserve">gaining new market segments, and governments consider them to be a powerful means of accelerating the economic growth of the country due to </w:t>
      </w:r>
      <w:r w:rsidR="00175B4D">
        <w:rPr>
          <w:rFonts w:ascii="Times New Roman" w:hAnsi="Times New Roman" w:cs="Times New Roman"/>
          <w:sz w:val="24"/>
          <w:szCs w:val="24"/>
          <w:lang w:val="en-US"/>
        </w:rPr>
        <w:t xml:space="preserve">boosting </w:t>
      </w:r>
      <w:r w:rsidR="005927E9">
        <w:rPr>
          <w:rFonts w:ascii="Times New Roman" w:hAnsi="Times New Roman" w:cs="Times New Roman"/>
          <w:sz w:val="24"/>
          <w:szCs w:val="24"/>
          <w:lang w:val="en-US"/>
        </w:rPr>
        <w:t xml:space="preserve">the international competitiveness </w:t>
      </w:r>
      <w:r w:rsidR="00195127">
        <w:rPr>
          <w:rFonts w:ascii="Times New Roman" w:hAnsi="Times New Roman" w:cs="Times New Roman"/>
          <w:sz w:val="24"/>
          <w:szCs w:val="24"/>
          <w:lang w:val="en-US"/>
        </w:rPr>
        <w:t xml:space="preserve">on the global markets. </w:t>
      </w:r>
      <w:r w:rsidR="001132E0">
        <w:rPr>
          <w:rFonts w:ascii="Times New Roman" w:hAnsi="Times New Roman" w:cs="Times New Roman"/>
          <w:sz w:val="24"/>
          <w:szCs w:val="24"/>
          <w:lang w:val="en-US"/>
        </w:rPr>
        <w:t>In this connection the functions of the government within the innovative development of the international business are closely connected with strategic tasks, but are not limited to them.</w:t>
      </w:r>
    </w:p>
    <w:p w:rsidR="00326BD7" w:rsidRPr="00114D00" w:rsidRDefault="00B35142" w:rsidP="007A2010">
      <w:pPr>
        <w:shd w:val="clear" w:color="auto" w:fill="FFFFFF"/>
        <w:spacing w:after="0" w:line="24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world practice a state strategy is a system of goals setting political intentions, and it has to, in the first place, be developed by way of a comprehensive dialogue of all public institutions and citizens of the country, and, in the second place, have timelines for achieving the goals set by it as well as rely upon the resources available or being created </w:t>
      </w:r>
      <w:r w:rsidRPr="00114D00">
        <w:rPr>
          <w:rFonts w:ascii="Times New Roman" w:hAnsi="Times New Roman" w:cs="Times New Roman"/>
          <w:sz w:val="24"/>
          <w:szCs w:val="24"/>
          <w:lang w:val="uk-UA" w:eastAsia="uk-UA"/>
        </w:rPr>
        <w:t xml:space="preserve">[4, </w:t>
      </w:r>
      <w:r w:rsidRPr="00114D00">
        <w:rPr>
          <w:rFonts w:ascii="Times New Roman" w:hAnsi="Times New Roman" w:cs="Times New Roman"/>
          <w:sz w:val="24"/>
          <w:szCs w:val="24"/>
          <w:lang w:val="en-US" w:eastAsia="uk-UA"/>
        </w:rPr>
        <w:t>page</w:t>
      </w:r>
      <w:r w:rsidRPr="00114D00">
        <w:rPr>
          <w:rFonts w:ascii="Times New Roman" w:hAnsi="Times New Roman" w:cs="Times New Roman"/>
          <w:sz w:val="24"/>
          <w:szCs w:val="24"/>
          <w:lang w:val="uk-UA" w:eastAsia="uk-UA"/>
        </w:rPr>
        <w:t> 135]</w:t>
      </w:r>
      <w:r w:rsidRPr="00114D00">
        <w:rPr>
          <w:rFonts w:ascii="Times New Roman" w:hAnsi="Times New Roman" w:cs="Times New Roman"/>
          <w:sz w:val="24"/>
          <w:szCs w:val="24"/>
          <w:lang w:val="uk-UA"/>
        </w:rPr>
        <w:t>.</w:t>
      </w:r>
      <w:r w:rsidRPr="00114D00">
        <w:rPr>
          <w:rFonts w:ascii="Times New Roman" w:hAnsi="Times New Roman" w:cs="Times New Roman"/>
          <w:bCs/>
          <w:sz w:val="24"/>
          <w:szCs w:val="24"/>
          <w:lang w:val="uk-UA"/>
        </w:rPr>
        <w:t xml:space="preserve"> </w:t>
      </w:r>
      <w:r w:rsidR="00D51A95" w:rsidRPr="00114D00">
        <w:rPr>
          <w:rFonts w:ascii="Times New Roman" w:hAnsi="Times New Roman" w:cs="Times New Roman"/>
          <w:bCs/>
          <w:sz w:val="24"/>
          <w:szCs w:val="24"/>
          <w:lang w:val="en-US"/>
        </w:rPr>
        <w:t xml:space="preserve">Analysis of the state functions is called upon to </w:t>
      </w:r>
      <w:r w:rsidR="00B94A83" w:rsidRPr="00114D00">
        <w:rPr>
          <w:rFonts w:ascii="Times New Roman" w:hAnsi="Times New Roman" w:cs="Times New Roman"/>
          <w:bCs/>
          <w:sz w:val="24"/>
          <w:szCs w:val="24"/>
          <w:lang w:val="en-US"/>
        </w:rPr>
        <w:t>cover</w:t>
      </w:r>
      <w:r w:rsidR="00D51A95" w:rsidRPr="00114D00">
        <w:rPr>
          <w:rFonts w:ascii="Times New Roman" w:hAnsi="Times New Roman" w:cs="Times New Roman"/>
          <w:bCs/>
          <w:sz w:val="24"/>
          <w:szCs w:val="24"/>
          <w:lang w:val="en-US"/>
        </w:rPr>
        <w:t xml:space="preserve"> the following </w:t>
      </w:r>
      <w:r w:rsidR="00B94A83" w:rsidRPr="00114D00">
        <w:rPr>
          <w:rFonts w:ascii="Times New Roman" w:hAnsi="Times New Roman" w:cs="Times New Roman"/>
          <w:bCs/>
          <w:sz w:val="24"/>
          <w:szCs w:val="24"/>
          <w:lang w:val="en-US"/>
        </w:rPr>
        <w:t>issues</w:t>
      </w:r>
      <w:r w:rsidR="00D51A95" w:rsidRPr="00114D00">
        <w:rPr>
          <w:rFonts w:ascii="Times New Roman" w:hAnsi="Times New Roman" w:cs="Times New Roman"/>
          <w:bCs/>
          <w:sz w:val="24"/>
          <w:szCs w:val="24"/>
          <w:lang w:val="en-US"/>
        </w:rPr>
        <w:t>:</w:t>
      </w:r>
    </w:p>
    <w:p w:rsidR="00D51A95" w:rsidRPr="00D51A95" w:rsidRDefault="00111B14" w:rsidP="007A2010">
      <w:pPr>
        <w:pStyle w:val="a5"/>
        <w:numPr>
          <w:ilvl w:val="0"/>
          <w:numId w:val="1"/>
        </w:numPr>
        <w:tabs>
          <w:tab w:val="clear" w:pos="1799"/>
          <w:tab w:val="num" w:pos="0"/>
          <w:tab w:val="left" w:pos="709"/>
          <w:tab w:val="left" w:pos="851"/>
        </w:tabs>
        <w:spacing w:after="0"/>
        <w:ind w:left="142" w:firstLine="284"/>
        <w:jc w:val="both"/>
        <w:rPr>
          <w:bCs/>
          <w:lang w:val="uk-UA"/>
        </w:rPr>
      </w:pPr>
      <w:r>
        <w:rPr>
          <w:bCs/>
          <w:lang w:val="en-US"/>
        </w:rPr>
        <w:t>State</w:t>
      </w:r>
      <w:r w:rsidR="00D1001C">
        <w:rPr>
          <w:bCs/>
          <w:lang w:val="en-US"/>
        </w:rPr>
        <w:t xml:space="preserve"> functions at the current stage of their development and lines of their implementation</w:t>
      </w:r>
    </w:p>
    <w:p w:rsidR="00D1001C" w:rsidRPr="00D1001C" w:rsidRDefault="00111B14" w:rsidP="007A2010">
      <w:pPr>
        <w:pStyle w:val="a5"/>
        <w:numPr>
          <w:ilvl w:val="0"/>
          <w:numId w:val="1"/>
        </w:numPr>
        <w:tabs>
          <w:tab w:val="clear" w:pos="1799"/>
          <w:tab w:val="num" w:pos="0"/>
          <w:tab w:val="left" w:pos="709"/>
          <w:tab w:val="left" w:pos="851"/>
        </w:tabs>
        <w:spacing w:after="0"/>
        <w:ind w:left="142" w:firstLine="284"/>
        <w:jc w:val="both"/>
        <w:rPr>
          <w:bCs/>
          <w:lang w:val="uk-UA"/>
        </w:rPr>
      </w:pPr>
      <w:r>
        <w:rPr>
          <w:bCs/>
          <w:lang w:val="en-US"/>
        </w:rPr>
        <w:t xml:space="preserve">The object the efforts of the state authorities </w:t>
      </w:r>
      <w:r w:rsidR="00025D36">
        <w:rPr>
          <w:bCs/>
          <w:lang w:val="en-US"/>
        </w:rPr>
        <w:t>are to focus</w:t>
      </w:r>
      <w:r>
        <w:rPr>
          <w:bCs/>
          <w:lang w:val="en-US"/>
        </w:rPr>
        <w:t xml:space="preserve"> upon</w:t>
      </w:r>
    </w:p>
    <w:p w:rsidR="00111B14" w:rsidRPr="00111B14" w:rsidRDefault="00CE2365" w:rsidP="007A2010">
      <w:pPr>
        <w:pStyle w:val="a5"/>
        <w:numPr>
          <w:ilvl w:val="0"/>
          <w:numId w:val="1"/>
        </w:numPr>
        <w:tabs>
          <w:tab w:val="clear" w:pos="1799"/>
          <w:tab w:val="num" w:pos="0"/>
          <w:tab w:val="left" w:pos="709"/>
          <w:tab w:val="left" w:pos="851"/>
        </w:tabs>
        <w:spacing w:after="0"/>
        <w:ind w:left="142" w:firstLine="284"/>
        <w:jc w:val="both"/>
        <w:rPr>
          <w:bCs/>
          <w:lang w:val="uk-UA"/>
        </w:rPr>
      </w:pPr>
      <w:r>
        <w:rPr>
          <w:bCs/>
          <w:lang w:val="en-US"/>
        </w:rPr>
        <w:t xml:space="preserve">Methods the strategic tasks in hand </w:t>
      </w:r>
      <w:r w:rsidR="00025D36">
        <w:rPr>
          <w:bCs/>
          <w:lang w:val="en-US"/>
        </w:rPr>
        <w:t>are to</w:t>
      </w:r>
      <w:r>
        <w:rPr>
          <w:bCs/>
          <w:lang w:val="en-US"/>
        </w:rPr>
        <w:t xml:space="preserve"> be implemented by</w:t>
      </w:r>
    </w:p>
    <w:p w:rsidR="00CE2365" w:rsidRDefault="009D3894" w:rsidP="007A2010">
      <w:pPr>
        <w:pStyle w:val="a5"/>
        <w:spacing w:after="0"/>
        <w:ind w:firstLine="284"/>
        <w:jc w:val="both"/>
        <w:rPr>
          <w:bCs/>
          <w:lang w:val="en-US"/>
        </w:rPr>
      </w:pPr>
      <w:r>
        <w:rPr>
          <w:bCs/>
          <w:lang w:val="en-US"/>
        </w:rPr>
        <w:t>A state, which does not have a mechanism of performing functions or which cannot perform its main functions properly, is unable to implement the chosen strategies within the framework of requirements of the innovative development of the international business.</w:t>
      </w:r>
      <w:r w:rsidR="00916D69">
        <w:rPr>
          <w:bCs/>
          <w:lang w:val="en-US"/>
        </w:rPr>
        <w:t xml:space="preserve"> </w:t>
      </w:r>
      <w:r w:rsidR="00CD3DB4">
        <w:rPr>
          <w:bCs/>
          <w:lang w:val="en-US"/>
        </w:rPr>
        <w:t>By means of functions a state implements its own tasks and goals due to which the functions exist not only objectively, but also potentially as a capability of certain activity.</w:t>
      </w:r>
      <w:r w:rsidR="00CB4577">
        <w:rPr>
          <w:bCs/>
          <w:lang w:val="en-US"/>
        </w:rPr>
        <w:t xml:space="preserve"> At the same time state functions appear, are exercised and developed in compliance with the tasks due to be implemented under certain economic conditions as a result of which the state functions are closely connected with each other and with the public relations which the state attempts to actively influence by means of its politics according to its needs. </w:t>
      </w:r>
      <w:r w:rsidR="007A04A6">
        <w:rPr>
          <w:bCs/>
          <w:lang w:val="en-US"/>
        </w:rPr>
        <w:t xml:space="preserve">Therefore each country has to determine the </w:t>
      </w:r>
      <w:r w:rsidR="007A04A6">
        <w:rPr>
          <w:bCs/>
          <w:lang w:val="en-US"/>
        </w:rPr>
        <w:lastRenderedPageBreak/>
        <w:t>level of state influence upon the development strategy of the national economy with account for the general trends of the global innovative process.</w:t>
      </w:r>
    </w:p>
    <w:p w:rsidR="007A04A6" w:rsidRDefault="00F71CEF" w:rsidP="00814FC0">
      <w:pPr>
        <w:pStyle w:val="a5"/>
        <w:spacing w:after="0"/>
        <w:ind w:firstLine="284"/>
        <w:jc w:val="both"/>
        <w:rPr>
          <w:bCs/>
          <w:lang w:val="en-US"/>
        </w:rPr>
      </w:pPr>
      <w:r>
        <w:rPr>
          <w:bCs/>
          <w:lang w:val="en-US"/>
        </w:rPr>
        <w:t xml:space="preserve">The strategy of innovative development of the international business, according to our understanding, is a synthesis of forms and methods of regulating international business entities which ensure the integration of various stages of the innovative process by effective use of basic constituents (intellect, information and recourses) in order to obtain international competitive advantages. </w:t>
      </w:r>
      <w:r w:rsidR="00A81569">
        <w:rPr>
          <w:bCs/>
          <w:lang w:val="en-US"/>
        </w:rPr>
        <w:t>Consequently, an effective way to bridge the gap between the types of strategies of innovative development of countries within the world economy will be development of a theoretic model invariant in both systems: managing and managed.</w:t>
      </w:r>
      <w:r w:rsidR="00814FC0">
        <w:rPr>
          <w:bCs/>
          <w:lang w:val="en-US"/>
        </w:rPr>
        <w:t xml:space="preserve"> </w:t>
      </w:r>
      <w:r w:rsidR="006213A0">
        <w:rPr>
          <w:bCs/>
          <w:lang w:val="en-US"/>
        </w:rPr>
        <w:t xml:space="preserve">Demand for such a model is associated with the necessity of strategic management of the international business development and its multidimensionality which enables harmonization of connections between the </w:t>
      </w:r>
      <w:r w:rsidR="00965F52">
        <w:rPr>
          <w:bCs/>
          <w:lang w:val="en-US"/>
        </w:rPr>
        <w:t>agents</w:t>
      </w:r>
      <w:r w:rsidR="006213A0">
        <w:rPr>
          <w:bCs/>
          <w:lang w:val="en-US"/>
        </w:rPr>
        <w:t xml:space="preserve"> of international innovative activity in the process of implementation of both tactic and operational as well as strategic goals.</w:t>
      </w:r>
    </w:p>
    <w:p w:rsidR="006213A0" w:rsidRDefault="001458FB" w:rsidP="007A2010">
      <w:pPr>
        <w:pStyle w:val="a5"/>
        <w:spacing w:after="0"/>
        <w:ind w:firstLine="284"/>
        <w:jc w:val="both"/>
        <w:rPr>
          <w:bCs/>
          <w:lang w:val="en-US"/>
        </w:rPr>
      </w:pPr>
      <w:r>
        <w:rPr>
          <w:bCs/>
          <w:lang w:val="en-US"/>
        </w:rPr>
        <w:t>The suggested functional model of provision of international economic security of international business entities</w:t>
      </w:r>
      <w:r w:rsidR="0034490C">
        <w:rPr>
          <w:bCs/>
          <w:lang w:val="en-US"/>
        </w:rPr>
        <w:t xml:space="preserve"> as key </w:t>
      </w:r>
      <w:r w:rsidR="00965F52">
        <w:rPr>
          <w:bCs/>
          <w:lang w:val="en-US"/>
        </w:rPr>
        <w:t>agents</w:t>
      </w:r>
      <w:r w:rsidR="0034490C">
        <w:rPr>
          <w:bCs/>
          <w:lang w:val="en-US"/>
        </w:rPr>
        <w:t xml:space="preserve"> of the international business</w:t>
      </w:r>
      <w:r>
        <w:rPr>
          <w:bCs/>
          <w:lang w:val="en-US"/>
        </w:rPr>
        <w:t xml:space="preserve"> through the innovative development of countries </w:t>
      </w:r>
      <w:r w:rsidR="0034490C">
        <w:rPr>
          <w:bCs/>
          <w:lang w:val="en-US"/>
        </w:rPr>
        <w:t xml:space="preserve">in the age of globalization (Picture 1) has been developed with account for the typical functions performed by the </w:t>
      </w:r>
      <w:r w:rsidR="00965F52">
        <w:rPr>
          <w:bCs/>
          <w:lang w:val="en-US"/>
        </w:rPr>
        <w:t>agents</w:t>
      </w:r>
      <w:r w:rsidR="0034490C">
        <w:rPr>
          <w:bCs/>
          <w:lang w:val="en-US"/>
        </w:rPr>
        <w:t xml:space="preserve"> of the global innovative process taking into consideration the economic levels of the international innovative business management within the framework of the international competitiveness.</w:t>
      </w:r>
    </w:p>
    <w:p w:rsidR="006213A0" w:rsidRDefault="00F824AE" w:rsidP="007A2010">
      <w:pPr>
        <w:pStyle w:val="a5"/>
        <w:spacing w:after="0"/>
        <w:ind w:firstLine="284"/>
        <w:jc w:val="both"/>
        <w:rPr>
          <w:bCs/>
          <w:lang w:val="en-US"/>
        </w:rPr>
      </w:pPr>
      <w:r>
        <w:rPr>
          <w:bCs/>
          <w:lang w:val="en-US"/>
        </w:rPr>
        <w:t>It is especially important in the current context since significant increase of risk and danger of operating in the international business environment is typical for the processes of innovative development of the international business.</w:t>
      </w:r>
    </w:p>
    <w:p w:rsidR="0034490C" w:rsidRDefault="00EE2561" w:rsidP="007A2010">
      <w:pPr>
        <w:pStyle w:val="a5"/>
        <w:spacing w:after="0"/>
        <w:ind w:firstLine="284"/>
        <w:jc w:val="both"/>
        <w:rPr>
          <w:bCs/>
          <w:lang w:val="en-US"/>
        </w:rPr>
      </w:pPr>
      <w:r>
        <w:rPr>
          <w:bCs/>
          <w:lang w:val="en-US"/>
        </w:rPr>
        <w:t xml:space="preserve">Still the functions of such model are not limited to the scientific and methodical approach which consists in comparing the managing and managed systems. They aim at boosting the convenience of its usage when considering the current events and revealing the peculiarities of </w:t>
      </w:r>
      <w:proofErr w:type="spellStart"/>
      <w:r>
        <w:rPr>
          <w:bCs/>
          <w:lang w:val="en-US"/>
        </w:rPr>
        <w:t>behavio</w:t>
      </w:r>
      <w:r w:rsidR="00814FC0">
        <w:rPr>
          <w:bCs/>
          <w:lang w:val="en-US"/>
        </w:rPr>
        <w:t>u</w:t>
      </w:r>
      <w:r>
        <w:rPr>
          <w:bCs/>
          <w:lang w:val="en-US"/>
        </w:rPr>
        <w:t>r</w:t>
      </w:r>
      <w:proofErr w:type="spellEnd"/>
      <w:r>
        <w:rPr>
          <w:bCs/>
          <w:lang w:val="en-US"/>
        </w:rPr>
        <w:t xml:space="preserve"> and the factors causing them in order to timely react in the process of management of the international business entities’ competitiveness. </w:t>
      </w:r>
      <w:r w:rsidR="00B50F90">
        <w:rPr>
          <w:bCs/>
          <w:lang w:val="en-US"/>
        </w:rPr>
        <w:t>First and foremost, this refers to the competitiveness of the national economies, since this rating directly influences the competitiveness of other international business entities of these countries.</w:t>
      </w:r>
    </w:p>
    <w:p w:rsidR="00F824AE" w:rsidRDefault="00240C33" w:rsidP="007A2010">
      <w:pPr>
        <w:pStyle w:val="a5"/>
        <w:spacing w:after="0"/>
        <w:ind w:firstLine="284"/>
        <w:jc w:val="both"/>
        <w:rPr>
          <w:bCs/>
          <w:lang w:val="en-US"/>
        </w:rPr>
      </w:pPr>
      <w:r>
        <w:rPr>
          <w:bCs/>
          <w:lang w:val="en-US"/>
        </w:rPr>
        <w:t xml:space="preserve">The application of the functional approach to the development and implementation of the strategy of innovative development of the international business entities is based upon the principle of the motivated participation of countries and </w:t>
      </w:r>
      <w:r w:rsidR="00965F52">
        <w:rPr>
          <w:bCs/>
          <w:lang w:val="en-US"/>
        </w:rPr>
        <w:t>agents</w:t>
      </w:r>
      <w:r>
        <w:rPr>
          <w:bCs/>
          <w:lang w:val="en-US"/>
        </w:rPr>
        <w:t xml:space="preserve"> of national economies in the international innovative activity (Table 1).</w:t>
      </w:r>
    </w:p>
    <w:p w:rsidR="00115193" w:rsidRPr="001426DC" w:rsidRDefault="00115193" w:rsidP="007A2010">
      <w:pPr>
        <w:shd w:val="clear" w:color="auto" w:fill="FFFFFF"/>
        <w:spacing w:after="0" w:line="240" w:lineRule="auto"/>
        <w:ind w:firstLine="284"/>
        <w:jc w:val="both"/>
        <w:rPr>
          <w:rFonts w:ascii="Times New Roman" w:hAnsi="Times New Roman" w:cs="Times New Roman"/>
          <w:sz w:val="24"/>
          <w:szCs w:val="24"/>
          <w:lang w:val="uk-UA"/>
        </w:rPr>
      </w:pPr>
    </w:p>
    <w:p w:rsidR="00FB596E" w:rsidRDefault="00AB210B" w:rsidP="00500BBB">
      <w:pPr>
        <w:shd w:val="clear" w:color="auto" w:fill="FFFFFF"/>
        <w:spacing w:after="0" w:line="240" w:lineRule="auto"/>
        <w:ind w:firstLine="284"/>
        <w:jc w:val="center"/>
        <w:rPr>
          <w:rFonts w:ascii="Times New Roman" w:hAnsi="Times New Roman" w:cs="Times New Roman"/>
          <w:sz w:val="24"/>
          <w:szCs w:val="24"/>
          <w:lang w:val="en-US"/>
        </w:rPr>
      </w:pPr>
      <w:r>
        <w:rPr>
          <w:rFonts w:ascii="Times New Roman" w:hAnsi="Times New Roman" w:cs="Times New Roman"/>
          <w:sz w:val="24"/>
          <w:szCs w:val="24"/>
          <w:lang w:val="uk-UA"/>
        </w:rPr>
      </w:r>
      <w:r>
        <w:rPr>
          <w:rFonts w:ascii="Times New Roman" w:hAnsi="Times New Roman" w:cs="Times New Roman"/>
          <w:sz w:val="24"/>
          <w:szCs w:val="24"/>
          <w:lang w:val="uk-UA"/>
        </w:rPr>
        <w:pict>
          <v:group id="_x0000_s1026" editas="canvas" style="width:413.2pt;height:496.9pt;mso-position-horizontal-relative:char;mso-position-vertical-relative:line" coordorigin="1030,841" coordsize="8264,993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30;top:841;width:8264;height:9938" o:preferrelative="f">
              <v:fill o:detectmouseclick="t"/>
              <v:path o:extrusionok="t" o:connecttype="none"/>
              <o:lock v:ext="edit" text="t"/>
            </v:shape>
            <v:group id="_x0000_s1028" style="position:absolute;left:1030;top:3910;width:7609;height:5648" coordorigin="1030,3954" coordsize="9540,5940">
              <v:rect id="_x0000_s1029" style="position:absolute;left:1030;top:3954;width:1440;height:5940">
                <v:textbox style="layout-flow:vertical;mso-layout-flow-alt:bottom-to-top;mso-next-textbox:#_x0000_s1029">
                  <w:txbxContent>
                    <w:p w:rsidR="001426DC" w:rsidRPr="00AD1D21" w:rsidRDefault="00A51E56" w:rsidP="00B5584E">
                      <w:pPr>
                        <w:spacing w:after="0" w:line="240" w:lineRule="auto"/>
                        <w:rPr>
                          <w:rFonts w:ascii="Times New Roman" w:hAnsi="Times New Roman" w:cs="Times New Roman"/>
                          <w:sz w:val="18"/>
                          <w:szCs w:val="18"/>
                          <w:lang w:val="uk-UA"/>
                        </w:rPr>
                      </w:pPr>
                      <w:r>
                        <w:rPr>
                          <w:rFonts w:ascii="Times New Roman" w:hAnsi="Times New Roman" w:cs="Times New Roman"/>
                          <w:sz w:val="20"/>
                          <w:szCs w:val="20"/>
                          <w:lang w:val="en-US"/>
                        </w:rPr>
                        <w:t>Regulation of the international innovative activity, introduction of international standards into the field of intellectual property, certification</w:t>
                      </w:r>
                    </w:p>
                  </w:txbxContent>
                </v:textbox>
              </v:rect>
              <v:rect id="_x0000_s1030" style="position:absolute;left:2650;top:3954;width:1440;height:5940">
                <v:textbox style="layout-flow:vertical;mso-layout-flow-alt:bottom-to-top;mso-next-textbox:#_x0000_s1030" inset=",0,,0">
                  <w:txbxContent>
                    <w:p w:rsidR="001426DC" w:rsidRPr="00AD1D21" w:rsidRDefault="000E1FF9" w:rsidP="00B5584E">
                      <w:pPr>
                        <w:spacing w:after="0" w:line="240" w:lineRule="auto"/>
                        <w:jc w:val="center"/>
                        <w:rPr>
                          <w:rFonts w:ascii="Times New Roman" w:hAnsi="Times New Roman" w:cs="Times New Roman"/>
                          <w:sz w:val="18"/>
                          <w:szCs w:val="18"/>
                          <w:lang w:val="uk-UA"/>
                        </w:rPr>
                      </w:pPr>
                      <w:r>
                        <w:rPr>
                          <w:rFonts w:ascii="Times New Roman" w:hAnsi="Times New Roman" w:cs="Times New Roman"/>
                          <w:sz w:val="18"/>
                          <w:szCs w:val="18"/>
                          <w:lang w:val="en-US"/>
                        </w:rPr>
                        <w:t>Stimulation of innovative activity</w:t>
                      </w:r>
                      <w:r w:rsidR="001426DC" w:rsidRPr="00AD1D21">
                        <w:rPr>
                          <w:rFonts w:ascii="Times New Roman" w:hAnsi="Times New Roman" w:cs="Times New Roman"/>
                          <w:sz w:val="18"/>
                          <w:szCs w:val="18"/>
                          <w:lang w:val="uk-UA"/>
                        </w:rPr>
                        <w:t>,</w:t>
                      </w:r>
                      <w:r>
                        <w:rPr>
                          <w:rFonts w:ascii="Times New Roman" w:hAnsi="Times New Roman" w:cs="Times New Roman"/>
                          <w:sz w:val="18"/>
                          <w:szCs w:val="18"/>
                          <w:lang w:val="en-US"/>
                        </w:rPr>
                        <w:t xml:space="preserve"> coordination of the international scientific and technological exchange</w:t>
                      </w:r>
                      <w:r w:rsidR="001426DC" w:rsidRPr="00AD1D21">
                        <w:rPr>
                          <w:rFonts w:ascii="Times New Roman" w:hAnsi="Times New Roman" w:cs="Times New Roman"/>
                          <w:sz w:val="18"/>
                          <w:szCs w:val="18"/>
                          <w:lang w:val="uk-UA"/>
                        </w:rPr>
                        <w:t>,</w:t>
                      </w:r>
                      <w:r>
                        <w:rPr>
                          <w:rFonts w:ascii="Times New Roman" w:hAnsi="Times New Roman" w:cs="Times New Roman"/>
                          <w:sz w:val="18"/>
                          <w:szCs w:val="18"/>
                          <w:lang w:val="en-US"/>
                        </w:rPr>
                        <w:t xml:space="preserve"> development and implementation of a strategy of </w:t>
                      </w:r>
                      <w:proofErr w:type="gramStart"/>
                      <w:r>
                        <w:rPr>
                          <w:rFonts w:ascii="Times New Roman" w:hAnsi="Times New Roman" w:cs="Times New Roman"/>
                          <w:sz w:val="18"/>
                          <w:szCs w:val="18"/>
                          <w:lang w:val="en-US"/>
                        </w:rPr>
                        <w:t>innovative  development</w:t>
                      </w:r>
                      <w:proofErr w:type="gramEnd"/>
                      <w:r>
                        <w:rPr>
                          <w:rFonts w:ascii="Times New Roman" w:hAnsi="Times New Roman" w:cs="Times New Roman"/>
                          <w:sz w:val="18"/>
                          <w:szCs w:val="18"/>
                          <w:lang w:val="en-US"/>
                        </w:rPr>
                        <w:t xml:space="preserve"> of the national economy</w:t>
                      </w:r>
                    </w:p>
                  </w:txbxContent>
                </v:textbox>
              </v:rect>
              <v:rect id="_x0000_s1031" style="position:absolute;left:4270;top:3954;width:1440;height:5940">
                <v:textbox style="layout-flow:vertical;mso-layout-flow-alt:bottom-to-top;mso-next-textbox:#_x0000_s1031" inset=",0,,0">
                  <w:txbxContent>
                    <w:p w:rsidR="001426DC" w:rsidRPr="000E1FF9" w:rsidRDefault="000E1FF9" w:rsidP="00AD1D21">
                      <w:pPr>
                        <w:spacing w:line="220" w:lineRule="exact"/>
                        <w:jc w:val="both"/>
                        <w:rPr>
                          <w:rFonts w:ascii="Times New Roman" w:hAnsi="Times New Roman" w:cs="Times New Roman"/>
                          <w:sz w:val="16"/>
                          <w:szCs w:val="16"/>
                          <w:lang w:val="en-US"/>
                        </w:rPr>
                      </w:pPr>
                      <w:r>
                        <w:rPr>
                          <w:rFonts w:ascii="Times New Roman" w:hAnsi="Times New Roman" w:cs="Times New Roman"/>
                          <w:sz w:val="16"/>
                          <w:szCs w:val="16"/>
                          <w:lang w:val="en-US"/>
                        </w:rPr>
                        <w:t xml:space="preserve">Creation of a favorable investment and innovative environment, formation of innovative infrastructure, management of investment and innovative potential of </w:t>
                      </w:r>
                      <w:proofErr w:type="spellStart"/>
                      <w:r>
                        <w:rPr>
                          <w:rFonts w:ascii="Times New Roman" w:hAnsi="Times New Roman" w:cs="Times New Roman"/>
                          <w:sz w:val="16"/>
                          <w:szCs w:val="16"/>
                          <w:lang w:val="en-US"/>
                        </w:rPr>
                        <w:t>mesolevel</w:t>
                      </w:r>
                      <w:proofErr w:type="spellEnd"/>
                      <w:r>
                        <w:rPr>
                          <w:rFonts w:ascii="Times New Roman" w:hAnsi="Times New Roman" w:cs="Times New Roman"/>
                          <w:sz w:val="16"/>
                          <w:szCs w:val="16"/>
                          <w:lang w:val="en-US"/>
                        </w:rPr>
                        <w:t xml:space="preserve"> technological exchange, </w:t>
                      </w:r>
                      <w:r>
                        <w:rPr>
                          <w:rFonts w:ascii="Times New Roman" w:hAnsi="Times New Roman" w:cs="Times New Roman"/>
                          <w:sz w:val="18"/>
                          <w:szCs w:val="18"/>
                          <w:lang w:val="en-US"/>
                        </w:rPr>
                        <w:t xml:space="preserve">development and implementation of a strategy of </w:t>
                      </w:r>
                      <w:proofErr w:type="gramStart"/>
                      <w:r>
                        <w:rPr>
                          <w:rFonts w:ascii="Times New Roman" w:hAnsi="Times New Roman" w:cs="Times New Roman"/>
                          <w:sz w:val="18"/>
                          <w:szCs w:val="18"/>
                          <w:lang w:val="en-US"/>
                        </w:rPr>
                        <w:t>innovative  development</w:t>
                      </w:r>
                      <w:proofErr w:type="gramEnd"/>
                      <w:r>
                        <w:rPr>
                          <w:rFonts w:ascii="Times New Roman" w:hAnsi="Times New Roman" w:cs="Times New Roman"/>
                          <w:sz w:val="18"/>
                          <w:szCs w:val="18"/>
                          <w:lang w:val="en-US"/>
                        </w:rPr>
                        <w:t xml:space="preserve"> of the national economy</w:t>
                      </w:r>
                    </w:p>
                  </w:txbxContent>
                </v:textbox>
              </v:rect>
              <v:rect id="_x0000_s1032" style="position:absolute;left:5890;top:3954;width:1440;height:5940">
                <v:textbox style="layout-flow:vertical;mso-layout-flow-alt:bottom-to-top;mso-next-textbox:#_x0000_s1032" inset=",0,,0">
                  <w:txbxContent>
                    <w:p w:rsidR="001426DC" w:rsidRPr="00B918CD" w:rsidRDefault="00F1013E" w:rsidP="00DA0ABF">
                      <w:pPr>
                        <w:jc w:val="center"/>
                        <w:rPr>
                          <w:lang w:val="uk-UA"/>
                        </w:rPr>
                      </w:pPr>
                      <w:r>
                        <w:rPr>
                          <w:rFonts w:ascii="Times New Roman" w:hAnsi="Times New Roman" w:cs="Times New Roman"/>
                          <w:sz w:val="16"/>
                          <w:szCs w:val="16"/>
                          <w:lang w:val="en-US"/>
                        </w:rPr>
                        <w:t>R&amp;D financing</w:t>
                      </w:r>
                      <w:r w:rsidR="001426DC" w:rsidRPr="00AD1D21">
                        <w:rPr>
                          <w:rFonts w:ascii="Times New Roman" w:hAnsi="Times New Roman" w:cs="Times New Roman"/>
                          <w:sz w:val="16"/>
                          <w:szCs w:val="16"/>
                          <w:lang w:val="uk-UA"/>
                        </w:rPr>
                        <w:t>,</w:t>
                      </w:r>
                      <w:r>
                        <w:rPr>
                          <w:rFonts w:ascii="Times New Roman" w:hAnsi="Times New Roman" w:cs="Times New Roman"/>
                          <w:sz w:val="16"/>
                          <w:szCs w:val="16"/>
                          <w:lang w:val="en-US"/>
                        </w:rPr>
                        <w:t xml:space="preserve"> international innovative activity</w:t>
                      </w:r>
                      <w:r w:rsidR="001426DC" w:rsidRPr="00AD1D21">
                        <w:rPr>
                          <w:rFonts w:ascii="Times New Roman" w:hAnsi="Times New Roman" w:cs="Times New Roman"/>
                          <w:sz w:val="16"/>
                          <w:szCs w:val="16"/>
                          <w:lang w:val="uk-UA"/>
                        </w:rPr>
                        <w:t>,</w:t>
                      </w:r>
                      <w:r>
                        <w:rPr>
                          <w:rFonts w:ascii="Times New Roman" w:hAnsi="Times New Roman" w:cs="Times New Roman"/>
                          <w:sz w:val="16"/>
                          <w:szCs w:val="16"/>
                          <w:lang w:val="en-US"/>
                        </w:rPr>
                        <w:t xml:space="preserve"> formation of global markets of hi-tech products</w:t>
                      </w:r>
                      <w:r w:rsidR="001426DC" w:rsidRPr="00AD1D21">
                        <w:rPr>
                          <w:rFonts w:ascii="Times New Roman" w:hAnsi="Times New Roman" w:cs="Times New Roman"/>
                          <w:sz w:val="16"/>
                          <w:szCs w:val="16"/>
                          <w:lang w:val="uk-UA"/>
                        </w:rPr>
                        <w:t>,</w:t>
                      </w:r>
                      <w:r>
                        <w:rPr>
                          <w:rFonts w:ascii="Times New Roman" w:hAnsi="Times New Roman" w:cs="Times New Roman"/>
                          <w:sz w:val="16"/>
                          <w:szCs w:val="16"/>
                          <w:lang w:val="en-US"/>
                        </w:rPr>
                        <w:t xml:space="preserve"> distribution of innovative recourses</w:t>
                      </w:r>
                      <w:r w:rsidR="001426DC" w:rsidRPr="00AD1D21">
                        <w:rPr>
                          <w:rFonts w:ascii="Times New Roman" w:hAnsi="Times New Roman" w:cs="Times New Roman"/>
                          <w:sz w:val="16"/>
                          <w:szCs w:val="16"/>
                          <w:lang w:val="uk-UA"/>
                        </w:rPr>
                        <w:t>,</w:t>
                      </w:r>
                      <w:r>
                        <w:rPr>
                          <w:rFonts w:ascii="Times New Roman" w:hAnsi="Times New Roman" w:cs="Times New Roman"/>
                          <w:sz w:val="16"/>
                          <w:szCs w:val="16"/>
                          <w:lang w:val="en-US"/>
                        </w:rPr>
                        <w:t xml:space="preserve"> </w:t>
                      </w:r>
                      <w:r w:rsidR="00DA0ABF">
                        <w:rPr>
                          <w:rFonts w:ascii="Times New Roman" w:hAnsi="Times New Roman" w:cs="Times New Roman"/>
                          <w:sz w:val="16"/>
                          <w:szCs w:val="16"/>
                          <w:lang w:val="en-US"/>
                        </w:rPr>
                        <w:t>creation of strategic alliances, creation of new markets</w:t>
                      </w:r>
                      <w:r w:rsidR="001426DC" w:rsidRPr="00B918CD">
                        <w:rPr>
                          <w:lang w:val="uk-UA"/>
                        </w:rPr>
                        <w:t xml:space="preserve">  </w:t>
                      </w:r>
                    </w:p>
                  </w:txbxContent>
                </v:textbox>
              </v:rect>
              <v:rect id="_x0000_s1033" style="position:absolute;left:7510;top:3954;width:1440;height:5940">
                <v:textbox style="layout-flow:vertical;mso-layout-flow-alt:bottom-to-top;mso-next-textbox:#_x0000_s1033" inset=",0,,0">
                  <w:txbxContent>
                    <w:p w:rsidR="001426DC" w:rsidRPr="00AD1D21" w:rsidRDefault="00A319EE" w:rsidP="001426DC">
                      <w:pPr>
                        <w:jc w:val="center"/>
                        <w:rPr>
                          <w:rFonts w:ascii="Times New Roman" w:hAnsi="Times New Roman" w:cs="Times New Roman"/>
                          <w:sz w:val="18"/>
                          <w:szCs w:val="18"/>
                          <w:lang w:val="uk-UA"/>
                        </w:rPr>
                      </w:pPr>
                      <w:r>
                        <w:rPr>
                          <w:rFonts w:ascii="Times New Roman" w:hAnsi="Times New Roman" w:cs="Times New Roman"/>
                          <w:sz w:val="18"/>
                          <w:szCs w:val="18"/>
                          <w:lang w:val="en-US"/>
                        </w:rPr>
                        <w:t>Innovative activity</w:t>
                      </w:r>
                      <w:r w:rsidR="001426DC" w:rsidRPr="00AD1D21">
                        <w:rPr>
                          <w:rFonts w:ascii="Times New Roman" w:hAnsi="Times New Roman" w:cs="Times New Roman"/>
                          <w:sz w:val="18"/>
                          <w:szCs w:val="18"/>
                          <w:lang w:val="uk-UA"/>
                        </w:rPr>
                        <w:t>,</w:t>
                      </w:r>
                      <w:r>
                        <w:rPr>
                          <w:rFonts w:ascii="Times New Roman" w:hAnsi="Times New Roman" w:cs="Times New Roman"/>
                          <w:sz w:val="18"/>
                          <w:szCs w:val="18"/>
                          <w:lang w:val="en-US"/>
                        </w:rPr>
                        <w:t xml:space="preserve"> training and retraining of specialists, R&amp;D</w:t>
                      </w:r>
                      <w:r w:rsidR="001426DC" w:rsidRPr="00AD1D21">
                        <w:rPr>
                          <w:rFonts w:ascii="Times New Roman" w:hAnsi="Times New Roman" w:cs="Times New Roman"/>
                          <w:sz w:val="18"/>
                          <w:szCs w:val="18"/>
                          <w:lang w:val="uk-UA"/>
                        </w:rPr>
                        <w:t>,</w:t>
                      </w:r>
                      <w:r>
                        <w:rPr>
                          <w:rFonts w:ascii="Times New Roman" w:hAnsi="Times New Roman" w:cs="Times New Roman"/>
                          <w:sz w:val="18"/>
                          <w:szCs w:val="18"/>
                          <w:lang w:val="en-US"/>
                        </w:rPr>
                        <w:t xml:space="preserve"> consulting</w:t>
                      </w:r>
                      <w:r w:rsidR="001426DC" w:rsidRPr="00AD1D21">
                        <w:rPr>
                          <w:rFonts w:ascii="Times New Roman" w:hAnsi="Times New Roman" w:cs="Times New Roman"/>
                          <w:sz w:val="18"/>
                          <w:szCs w:val="18"/>
                          <w:lang w:val="uk-UA"/>
                        </w:rPr>
                        <w:t>,</w:t>
                      </w:r>
                      <w:r>
                        <w:rPr>
                          <w:rFonts w:ascii="Times New Roman" w:hAnsi="Times New Roman" w:cs="Times New Roman"/>
                          <w:sz w:val="18"/>
                          <w:szCs w:val="18"/>
                          <w:lang w:val="en-US"/>
                        </w:rPr>
                        <w:t xml:space="preserve"> intermediary services in the innovative sphere</w:t>
                      </w:r>
                    </w:p>
                  </w:txbxContent>
                </v:textbox>
              </v:rect>
              <v:rect id="_x0000_s1034" style="position:absolute;left:9130;top:3954;width:1440;height:5940">
                <v:textbox style="layout-flow:vertical;mso-layout-flow-alt:bottom-to-top;mso-next-textbox:#_x0000_s1034">
                  <w:txbxContent>
                    <w:p w:rsidR="001426DC" w:rsidRPr="005B04F1" w:rsidRDefault="00C753D4" w:rsidP="001426DC">
                      <w:pPr>
                        <w:jc w:val="center"/>
                        <w:rPr>
                          <w:rFonts w:ascii="Times New Roman" w:hAnsi="Times New Roman" w:cs="Times New Roman"/>
                          <w:sz w:val="20"/>
                          <w:szCs w:val="20"/>
                          <w:lang w:val="uk-UA"/>
                        </w:rPr>
                      </w:pPr>
                      <w:r>
                        <w:rPr>
                          <w:rFonts w:ascii="Times New Roman" w:hAnsi="Times New Roman" w:cs="Times New Roman"/>
                          <w:sz w:val="20"/>
                          <w:szCs w:val="20"/>
                          <w:lang w:val="en-US"/>
                        </w:rPr>
                        <w:t>Scientific and creative activity</w:t>
                      </w:r>
                    </w:p>
                  </w:txbxContent>
                </v:textbox>
              </v:rect>
            </v:group>
            <v:line id="_x0000_s1035" style="position:absolute" from="9294,12039" to="9294,12039">
              <v:stroke endarrow="block"/>
            </v:line>
            <v:group id="_x0000_s1036" style="position:absolute;left:1030;top:841;width:7609;height:1375" coordorigin="1210,1254" coordsize="9540,2160">
              <v:shapetype id="_x0000_t202" coordsize="21600,21600" o:spt="202" path="m,l,21600r21600,l21600,xe">
                <v:stroke joinstyle="miter"/>
                <v:path gradientshapeok="t" o:connecttype="rect"/>
              </v:shapetype>
              <v:shape id="_x0000_s1037" type="#_x0000_t202" style="position:absolute;left:1210;top:1254;width:9540;height:720" strokeweight="2.25pt">
                <v:textbox style="mso-next-textbox:#_x0000_s1037">
                  <w:txbxContent>
                    <w:p w:rsidR="001426DC" w:rsidRPr="00AD1D21" w:rsidRDefault="00DA53DE" w:rsidP="001426DC">
                      <w:pPr>
                        <w:jc w:val="center"/>
                        <w:rPr>
                          <w:rFonts w:ascii="Times New Roman" w:hAnsi="Times New Roman" w:cs="Times New Roman"/>
                          <w:b/>
                          <w:sz w:val="18"/>
                          <w:szCs w:val="18"/>
                          <w:lang w:val="uk-UA"/>
                        </w:rPr>
                      </w:pPr>
                      <w:r>
                        <w:rPr>
                          <w:rFonts w:ascii="Times New Roman" w:hAnsi="Times New Roman" w:cs="Times New Roman"/>
                          <w:b/>
                          <w:sz w:val="16"/>
                          <w:szCs w:val="16"/>
                          <w:lang w:val="en-US"/>
                        </w:rPr>
                        <w:t>System of Provision of International Economic Security of International Business Entities</w:t>
                      </w:r>
                    </w:p>
                  </w:txbxContent>
                </v:textbox>
              </v:shape>
              <v:group id="_x0000_s1038" style="position:absolute;left:1268;top:2694;width:9302;height:720" coordorigin="1268,2514" coordsize="9302,1080">
                <v:rect id="_x0000_s1039" style="position:absolute;left:2888;top:2514;width:1440;height:1080">
                  <v:textbox style="mso-next-textbox:#_x0000_s1039">
                    <w:txbxContent>
                      <w:p w:rsidR="001426DC" w:rsidRPr="00DA53DE" w:rsidRDefault="00DA53DE" w:rsidP="00AC545E">
                        <w:pPr>
                          <w:spacing w:after="0" w:line="240" w:lineRule="auto"/>
                          <w:ind w:hanging="142"/>
                          <w:jc w:val="both"/>
                          <w:rPr>
                            <w:sz w:val="16"/>
                            <w:szCs w:val="16"/>
                            <w:lang w:val="en-US"/>
                          </w:rPr>
                        </w:pPr>
                        <w:proofErr w:type="spellStart"/>
                        <w:r>
                          <w:rPr>
                            <w:rFonts w:ascii="Times New Roman" w:hAnsi="Times New Roman" w:cs="Times New Roman"/>
                            <w:sz w:val="16"/>
                            <w:szCs w:val="16"/>
                            <w:lang w:val="en-US"/>
                          </w:rPr>
                          <w:t>Macrolevel</w:t>
                        </w:r>
                        <w:proofErr w:type="spellEnd"/>
                      </w:p>
                    </w:txbxContent>
                  </v:textbox>
                </v:rect>
                <v:rect id="_x0000_s1040" style="position:absolute;left:4508;top:2514;width:1440;height:1080">
                  <v:textbox style="mso-next-textbox:#_x0000_s1040">
                    <w:txbxContent>
                      <w:p w:rsidR="001426DC" w:rsidRPr="00DA53DE" w:rsidRDefault="00DA53DE" w:rsidP="001426DC">
                        <w:pPr>
                          <w:rPr>
                            <w:sz w:val="16"/>
                            <w:szCs w:val="16"/>
                            <w:lang w:val="en-US"/>
                          </w:rPr>
                        </w:pPr>
                        <w:proofErr w:type="spellStart"/>
                        <w:r>
                          <w:rPr>
                            <w:rFonts w:ascii="Times New Roman" w:hAnsi="Times New Roman" w:cs="Times New Roman"/>
                            <w:sz w:val="16"/>
                            <w:szCs w:val="16"/>
                            <w:lang w:val="en-US"/>
                          </w:rPr>
                          <w:t>Mesolevel</w:t>
                        </w:r>
                        <w:proofErr w:type="spellEnd"/>
                      </w:p>
                    </w:txbxContent>
                  </v:textbox>
                </v:rect>
                <v:rect id="_x0000_s1041" style="position:absolute;left:6128;top:2514;width:4442;height:1080">
                  <v:textbox style="mso-next-textbox:#_x0000_s1041">
                    <w:txbxContent>
                      <w:p w:rsidR="001426DC" w:rsidRPr="00DA53DE" w:rsidRDefault="00DA53DE" w:rsidP="001426DC">
                        <w:pPr>
                          <w:jc w:val="center"/>
                          <w:rPr>
                            <w:rFonts w:ascii="Times New Roman" w:hAnsi="Times New Roman" w:cs="Times New Roman"/>
                            <w:lang w:val="en-US"/>
                          </w:rPr>
                        </w:pPr>
                        <w:proofErr w:type="spellStart"/>
                        <w:r>
                          <w:rPr>
                            <w:rFonts w:ascii="Times New Roman" w:hAnsi="Times New Roman" w:cs="Times New Roman"/>
                            <w:lang w:val="en-US"/>
                          </w:rPr>
                          <w:t>Microlevel</w:t>
                        </w:r>
                        <w:proofErr w:type="spellEnd"/>
                      </w:p>
                    </w:txbxContent>
                  </v:textbox>
                </v:rect>
                <v:rect id="_x0000_s1042" style="position:absolute;left:1268;top:2514;width:1440;height:1080">
                  <v:textbox style="mso-next-textbox:#_x0000_s1042">
                    <w:txbxContent>
                      <w:p w:rsidR="001426DC" w:rsidRPr="00C97CA8" w:rsidRDefault="00DA53DE" w:rsidP="001426DC">
                        <w:pPr>
                          <w:jc w:val="center"/>
                          <w:rPr>
                            <w:lang w:val="uk-UA"/>
                          </w:rPr>
                        </w:pPr>
                        <w:proofErr w:type="spellStart"/>
                        <w:r>
                          <w:rPr>
                            <w:rFonts w:ascii="Times New Roman" w:hAnsi="Times New Roman" w:cs="Times New Roman"/>
                            <w:sz w:val="16"/>
                            <w:szCs w:val="16"/>
                            <w:lang w:val="en-US"/>
                          </w:rPr>
                          <w:t>Megalevel</w:t>
                        </w:r>
                        <w:proofErr w:type="spellEnd"/>
                        <w:r w:rsidR="001426DC" w:rsidRPr="00AC545E">
                          <w:rPr>
                            <w:sz w:val="16"/>
                            <w:szCs w:val="16"/>
                            <w:lang w:val="uk-UA"/>
                          </w:rPr>
                          <w:t xml:space="preserve"> </w:t>
                        </w:r>
                      </w:p>
                    </w:txbxContent>
                  </v:textbox>
                </v:rect>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3" type="#_x0000_t67" style="position:absolute;left:1750;top:1974;width:360;height:720">
                <v:textbox style="layout-flow:vertical-ideographic"/>
              </v:shape>
              <v:shape id="_x0000_s1044" type="#_x0000_t67" style="position:absolute;left:3370;top:1974;width:360;height:720">
                <v:textbox style="layout-flow:vertical-ideographic"/>
              </v:shape>
              <v:shape id="_x0000_s1045" type="#_x0000_t67" style="position:absolute;left:4990;top:1974;width:360;height:720">
                <v:textbox style="layout-flow:vertical-ideographic"/>
              </v:shape>
              <v:shape id="_x0000_s1046" type="#_x0000_t67" style="position:absolute;left:8230;top:1974;width:360;height:720">
                <v:textbox style="layout-flow:vertical-ideographic"/>
              </v:shape>
            </v:group>
            <v:rect id="_x0000_s1047" style="position:absolute;left:6102;top:2576;width:1162;height:520">
              <v:textbox style="mso-next-textbox:#_x0000_s1047" inset=".5mm,,.5mm">
                <w:txbxContent>
                  <w:p w:rsidR="001426DC" w:rsidRPr="00DA53DE" w:rsidRDefault="00DA53DE" w:rsidP="001426DC">
                    <w:pPr>
                      <w:jc w:val="center"/>
                      <w:rPr>
                        <w:rFonts w:ascii="Times New Roman" w:hAnsi="Times New Roman" w:cs="Times New Roman"/>
                        <w:sz w:val="18"/>
                        <w:szCs w:val="18"/>
                        <w:lang w:val="en-US"/>
                      </w:rPr>
                    </w:pPr>
                    <w:r>
                      <w:rPr>
                        <w:rFonts w:ascii="Times New Roman" w:hAnsi="Times New Roman" w:cs="Times New Roman"/>
                        <w:sz w:val="18"/>
                        <w:szCs w:val="18"/>
                        <w:lang w:val="en-US"/>
                      </w:rPr>
                      <w:t>Enterprises</w:t>
                    </w:r>
                  </w:p>
                </w:txbxContent>
              </v:textbox>
            </v:rect>
            <v:rect id="_x0000_s1048" style="position:absolute;left:2534;top:2571;width:1069;height:525">
              <v:textbox style="mso-next-textbox:#_x0000_s1048">
                <w:txbxContent>
                  <w:p w:rsidR="001426DC" w:rsidRPr="00DA53DE" w:rsidRDefault="00B125CA" w:rsidP="001426DC">
                    <w:pPr>
                      <w:jc w:val="center"/>
                      <w:rPr>
                        <w:rFonts w:ascii="Times New Roman" w:hAnsi="Times New Roman" w:cs="Times New Roman"/>
                        <w:sz w:val="16"/>
                        <w:szCs w:val="16"/>
                        <w:lang w:val="en-US"/>
                      </w:rPr>
                    </w:pPr>
                    <w:r>
                      <w:rPr>
                        <w:rFonts w:ascii="Times New Roman" w:hAnsi="Times New Roman" w:cs="Times New Roman"/>
                        <w:sz w:val="16"/>
                        <w:szCs w:val="16"/>
                        <w:lang w:val="en-US"/>
                      </w:rPr>
                      <w:t>State, R</w:t>
                    </w:r>
                    <w:r w:rsidR="00DA53DE">
                      <w:rPr>
                        <w:rFonts w:ascii="Times New Roman" w:hAnsi="Times New Roman" w:cs="Times New Roman"/>
                        <w:sz w:val="16"/>
                        <w:szCs w:val="16"/>
                        <w:lang w:val="en-US"/>
                      </w:rPr>
                      <w:t>egion</w:t>
                    </w:r>
                  </w:p>
                </w:txbxContent>
              </v:textbox>
            </v:rect>
            <v:rect id="_x0000_s1049" style="position:absolute;left:3736;top:2571;width:1027;height:525">
              <v:textbox style="mso-next-textbox:#_x0000_s1049">
                <w:txbxContent>
                  <w:p w:rsidR="001426DC" w:rsidRPr="00DA53DE" w:rsidRDefault="00DA53DE" w:rsidP="001426DC">
                    <w:pPr>
                      <w:jc w:val="center"/>
                      <w:rPr>
                        <w:rFonts w:ascii="Times New Roman" w:hAnsi="Times New Roman" w:cs="Times New Roman"/>
                        <w:sz w:val="20"/>
                        <w:szCs w:val="20"/>
                        <w:lang w:val="en-US"/>
                      </w:rPr>
                    </w:pPr>
                    <w:r w:rsidRPr="00526E97">
                      <w:rPr>
                        <w:rFonts w:ascii="Times New Roman" w:hAnsi="Times New Roman" w:cs="Times New Roman"/>
                        <w:sz w:val="14"/>
                        <w:szCs w:val="14"/>
                        <w:lang w:val="en-US"/>
                      </w:rPr>
                      <w:t>Branch</w:t>
                    </w:r>
                    <w:r w:rsidR="00526E97" w:rsidRPr="00526E97">
                      <w:rPr>
                        <w:rFonts w:ascii="Times New Roman" w:hAnsi="Times New Roman" w:cs="Times New Roman"/>
                        <w:sz w:val="14"/>
                        <w:szCs w:val="14"/>
                        <w:lang w:val="en-US"/>
                      </w:rPr>
                      <w:t xml:space="preserve"> of</w:t>
                    </w:r>
                    <w:r w:rsidR="00526E97">
                      <w:rPr>
                        <w:rFonts w:ascii="Times New Roman" w:hAnsi="Times New Roman" w:cs="Times New Roman"/>
                        <w:sz w:val="20"/>
                        <w:szCs w:val="20"/>
                        <w:lang w:val="en-US"/>
                      </w:rPr>
                      <w:t xml:space="preserve"> </w:t>
                    </w:r>
                    <w:r w:rsidR="00B125CA">
                      <w:rPr>
                        <w:rFonts w:ascii="Times New Roman" w:hAnsi="Times New Roman" w:cs="Times New Roman"/>
                        <w:sz w:val="14"/>
                        <w:szCs w:val="14"/>
                        <w:lang w:val="en-US"/>
                      </w:rPr>
                      <w:t>I</w:t>
                    </w:r>
                    <w:r w:rsidR="00526E97" w:rsidRPr="00526E97">
                      <w:rPr>
                        <w:rFonts w:ascii="Times New Roman" w:hAnsi="Times New Roman" w:cs="Times New Roman"/>
                        <w:sz w:val="14"/>
                        <w:szCs w:val="14"/>
                        <w:lang w:val="en-US"/>
                      </w:rPr>
                      <w:t>ndustry</w:t>
                    </w:r>
                  </w:p>
                </w:txbxContent>
              </v:textbox>
            </v:rect>
            <v:rect id="_x0000_s1050" style="position:absolute;left:4906;top:2571;width:1138;height:525">
              <v:textbox style="mso-next-textbox:#_x0000_s1050">
                <w:txbxContent>
                  <w:p w:rsidR="001426DC" w:rsidRPr="00DA53DE" w:rsidRDefault="00DA53DE" w:rsidP="001426DC">
                    <w:pPr>
                      <w:jc w:val="center"/>
                      <w:rPr>
                        <w:rFonts w:ascii="Times New Roman" w:hAnsi="Times New Roman" w:cs="Times New Roman"/>
                        <w:sz w:val="16"/>
                        <w:szCs w:val="16"/>
                        <w:lang w:val="en-US"/>
                      </w:rPr>
                    </w:pPr>
                    <w:r>
                      <w:rPr>
                        <w:rFonts w:ascii="Times New Roman" w:hAnsi="Times New Roman" w:cs="Times New Roman"/>
                        <w:sz w:val="16"/>
                        <w:szCs w:val="16"/>
                        <w:lang w:val="en-US"/>
                      </w:rPr>
                      <w:t>Corporation</w:t>
                    </w:r>
                  </w:p>
                </w:txbxContent>
              </v:textbox>
            </v:rect>
            <v:rect id="_x0000_s1051" style="position:absolute;left:1030;top:2571;width:1342;height:525">
              <v:textbox style="mso-next-textbox:#_x0000_s1051">
                <w:txbxContent>
                  <w:p w:rsidR="001426DC" w:rsidRPr="00D872F0" w:rsidRDefault="00DA53DE" w:rsidP="001426DC">
                    <w:pPr>
                      <w:jc w:val="center"/>
                      <w:rPr>
                        <w:rFonts w:ascii="Times New Roman" w:hAnsi="Times New Roman" w:cs="Times New Roman"/>
                        <w:sz w:val="16"/>
                        <w:szCs w:val="16"/>
                        <w:lang w:val="uk-UA"/>
                      </w:rPr>
                    </w:pPr>
                    <w:r>
                      <w:rPr>
                        <w:rFonts w:ascii="Times New Roman" w:hAnsi="Times New Roman" w:cs="Times New Roman"/>
                        <w:sz w:val="16"/>
                        <w:szCs w:val="16"/>
                        <w:lang w:val="en-US"/>
                      </w:rPr>
                      <w:t>International Institutions</w:t>
                    </w:r>
                    <w:r w:rsidR="001426DC" w:rsidRPr="00D872F0">
                      <w:rPr>
                        <w:rFonts w:ascii="Times New Roman" w:hAnsi="Times New Roman" w:cs="Times New Roman"/>
                        <w:sz w:val="16"/>
                        <w:szCs w:val="16"/>
                        <w:lang w:val="uk-UA"/>
                      </w:rPr>
                      <w:t xml:space="preserve"> </w:t>
                    </w:r>
                  </w:p>
                </w:txbxContent>
              </v:textbox>
            </v:rect>
            <v:rect id="_x0000_s1052" style="position:absolute;left:7380;top:2576;width:1094;height:520">
              <v:textbox style="mso-next-textbox:#_x0000_s1052">
                <w:txbxContent>
                  <w:p w:rsidR="001426DC" w:rsidRPr="00DA53DE" w:rsidRDefault="00814FC0" w:rsidP="00AD1D21">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Natural persons</w:t>
                    </w:r>
                  </w:p>
                </w:txbxContent>
              </v:textbox>
            </v:rect>
            <v:line id="_x0000_s1053" style="position:absolute" from="1673,2211" to="1674,2571">
              <v:stroke endarrow="block"/>
            </v:line>
            <v:line id="_x0000_s1054" style="position:absolute" from="3142,2211" to="3143,2571">
              <v:stroke endarrow="block"/>
            </v:line>
            <v:line id="_x0000_s1055" style="position:absolute" from="4354,2211" to="4355,2571">
              <v:stroke endarrow="block"/>
            </v:line>
            <v:line id="_x0000_s1056" style="position:absolute" from="5526,2216" to="5527,2576">
              <v:stroke endarrow="block"/>
            </v:line>
            <v:line id="_x0000_s1057" style="position:absolute" from="6788,2211" to="6789,2571">
              <v:stroke endarrow="block"/>
            </v:line>
            <v:line id="_x0000_s1058" style="position:absolute" from="7938,2211" to="7939,2571">
              <v:stroke endarrow="block"/>
            </v:line>
            <v:shape id="_x0000_s1059" type="#_x0000_t67" style="position:absolute;left:1451;top:3633;width:360;height:277">
              <v:textbox style="layout-flow:vertical-ideographic"/>
            </v:shape>
            <v:shape id="_x0000_s1060" type="#_x0000_t67" style="position:absolute;left:2782;top:3633;width:360;height:277">
              <v:textbox style="layout-flow:vertical-ideographic"/>
            </v:shape>
            <v:shape id="_x0000_s1061" type="#_x0000_t67" style="position:absolute;left:4090;top:3655;width:360;height:255">
              <v:textbox style="layout-flow:vertical-ideographic"/>
            </v:shape>
            <v:shape id="_x0000_s1062" type="#_x0000_t67" style="position:absolute;left:5350;top:3633;width:360;height:277">
              <v:textbox style="layout-flow:vertical-ideographic"/>
            </v:shape>
            <v:shape id="_x0000_s1063" type="#_x0000_t67" style="position:absolute;left:6508;top:3655;width:360;height:255">
              <v:textbox style="layout-flow:vertical-ideographic"/>
            </v:shape>
            <v:shape id="_x0000_s1064" type="#_x0000_t67" style="position:absolute;left:7840;top:3655;width:360;height:255">
              <v:textbox style="layout-flow:vertical-ideographic"/>
            </v:shape>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65" type="#_x0000_t79" style="position:absolute;left:1195;top:3096;width:7279;height:537">
              <v:stroke dashstyle="1 1"/>
              <v:textbox style="mso-next-textbox:#_x0000_s1065">
                <w:txbxContent>
                  <w:p w:rsidR="001426DC" w:rsidRPr="00DA53DE" w:rsidRDefault="00965F52" w:rsidP="001426DC">
                    <w:pPr>
                      <w:jc w:val="center"/>
                      <w:rPr>
                        <w:b/>
                        <w:sz w:val="16"/>
                        <w:szCs w:val="16"/>
                        <w:lang w:val="en-US"/>
                      </w:rPr>
                    </w:pPr>
                    <w:r>
                      <w:rPr>
                        <w:b/>
                        <w:sz w:val="16"/>
                        <w:szCs w:val="16"/>
                        <w:lang w:val="en-US"/>
                      </w:rPr>
                      <w:t>Agents</w:t>
                    </w:r>
                    <w:r w:rsidR="00DA53DE">
                      <w:rPr>
                        <w:b/>
                        <w:sz w:val="16"/>
                        <w:szCs w:val="16"/>
                        <w:lang w:val="en-US"/>
                      </w:rPr>
                      <w:t xml:space="preserve"> of Global Innovative Process</w:t>
                    </w:r>
                  </w:p>
                </w:txbxContent>
              </v:textbox>
            </v:shape>
            <v:line id="_x0000_s1066" style="position:absolute" from="2470,8634" to="2650,8634">
              <v:stroke endarrow="block"/>
            </v:line>
            <v:line id="_x0000_s1067" style="position:absolute" from="4090,8634" to="4270,8634">
              <v:stroke endarrow="block"/>
            </v:line>
            <v:line id="_x0000_s1068" style="position:absolute" from="5710,8634" to="5890,8634">
              <v:stroke endarrow="block"/>
            </v:line>
            <v:line id="_x0000_s1069" style="position:absolute" from="7330,8634" to="7510,8634">
              <v:stroke endarrow="block"/>
            </v:line>
            <v:line id="_x0000_s1070" style="position:absolute" from="8950,8634" to="9130,8634">
              <v:stroke endarrow="block"/>
            </v:line>
            <v:line id="_x0000_s1071" style="position:absolute;flip:x" from="8950,10434" to="9130,10434">
              <v:stroke endarrow="block"/>
            </v:line>
            <v:line id="_x0000_s1072" style="position:absolute;flip:x" from="7330,10434" to="7510,10434">
              <v:stroke endarrow="block"/>
            </v:line>
            <v:line id="_x0000_s1073" style="position:absolute;flip:x" from="5710,10614" to="5890,10614">
              <v:stroke endarrow="block"/>
            </v:line>
            <v:line id="_x0000_s1074" style="position:absolute;flip:x" from="4090,10614" to="4270,10614">
              <v:stroke endarrow="block"/>
            </v:line>
            <v:line id="_x0000_s1075" style="position:absolute;flip:x" from="2470,10614" to="2650,10614">
              <v:stroke endarrow="block"/>
            </v:line>
            <v:shape id="_x0000_s1076" style="position:absolute;left:1293;top:9558;width:6748;height:180" coordsize="8280,180" path="m,l,180r8280,l8280,e" filled="f">
              <v:stroke startarrow="block" endarrow="block"/>
              <v:path arrowok="t"/>
            </v:shape>
            <v:shape id="_x0000_s1077" type="#_x0000_t79" style="position:absolute;left:1555;top:9834;width:6919;height:945">
              <v:textbox style="mso-next-textbox:#_x0000_s1077">
                <w:txbxContent>
                  <w:p w:rsidR="001426DC" w:rsidRPr="004707B8" w:rsidRDefault="00DA53DE" w:rsidP="001426DC">
                    <w:pPr>
                      <w:jc w:val="center"/>
                      <w:rPr>
                        <w:rFonts w:ascii="Times New Roman" w:hAnsi="Times New Roman" w:cs="Times New Roman"/>
                        <w:b/>
                        <w:sz w:val="20"/>
                        <w:szCs w:val="20"/>
                        <w:lang w:val="uk-UA"/>
                      </w:rPr>
                    </w:pPr>
                    <w:r>
                      <w:rPr>
                        <w:rFonts w:ascii="Times New Roman" w:hAnsi="Times New Roman" w:cs="Times New Roman"/>
                        <w:b/>
                        <w:sz w:val="20"/>
                        <w:szCs w:val="20"/>
                        <w:lang w:val="en-US"/>
                      </w:rPr>
                      <w:t>Functions of Participants of the Global Innovative Process in the Provision of International Security of International Business Entities</w:t>
                    </w:r>
                  </w:p>
                </w:txbxContent>
              </v:textbox>
            </v:shape>
            <w10:wrap type="none"/>
            <w10:anchorlock/>
          </v:group>
        </w:pict>
      </w:r>
      <w:proofErr w:type="gramStart"/>
      <w:r w:rsidR="00FB596E">
        <w:rPr>
          <w:rFonts w:ascii="Times New Roman" w:hAnsi="Times New Roman" w:cs="Times New Roman"/>
          <w:sz w:val="24"/>
          <w:szCs w:val="24"/>
          <w:lang w:val="en-US"/>
        </w:rPr>
        <w:t>Picture 1.</w:t>
      </w:r>
      <w:proofErr w:type="gramEnd"/>
      <w:r w:rsidR="00FB596E">
        <w:rPr>
          <w:rFonts w:ascii="Times New Roman" w:hAnsi="Times New Roman" w:cs="Times New Roman"/>
          <w:sz w:val="24"/>
          <w:szCs w:val="24"/>
          <w:lang w:val="en-US"/>
        </w:rPr>
        <w:t xml:space="preserve"> Functional model of boosting the international economic security through the innovative development of countries </w:t>
      </w:r>
      <w:r w:rsidR="00D31B86">
        <w:rPr>
          <w:rFonts w:ascii="Times New Roman" w:hAnsi="Times New Roman" w:cs="Times New Roman"/>
          <w:sz w:val="24"/>
          <w:szCs w:val="24"/>
          <w:lang w:val="en-US"/>
        </w:rPr>
        <w:t>in the age of globalization</w:t>
      </w:r>
    </w:p>
    <w:p w:rsidR="001426DC" w:rsidRPr="001426DC" w:rsidRDefault="00D31B86" w:rsidP="007A2010">
      <w:pPr>
        <w:shd w:val="clear" w:color="auto" w:fill="FFFFFF"/>
        <w:spacing w:after="0" w:line="240" w:lineRule="auto"/>
        <w:ind w:firstLine="284"/>
        <w:jc w:val="right"/>
        <w:rPr>
          <w:rFonts w:ascii="Times New Roman" w:hAnsi="Times New Roman" w:cs="Times New Roman"/>
          <w:sz w:val="24"/>
          <w:szCs w:val="24"/>
          <w:lang w:val="uk-UA"/>
        </w:rPr>
      </w:pPr>
      <w:r>
        <w:rPr>
          <w:rFonts w:ascii="Times New Roman" w:hAnsi="Times New Roman" w:cs="Times New Roman"/>
          <w:sz w:val="24"/>
          <w:szCs w:val="24"/>
          <w:lang w:val="en-US"/>
        </w:rPr>
        <w:t>Table</w:t>
      </w:r>
      <w:r w:rsidR="001426DC" w:rsidRPr="001426DC">
        <w:rPr>
          <w:rFonts w:ascii="Times New Roman" w:hAnsi="Times New Roman" w:cs="Times New Roman"/>
          <w:sz w:val="24"/>
          <w:szCs w:val="24"/>
          <w:lang w:val="uk-UA"/>
        </w:rPr>
        <w:t xml:space="preserve"> </w:t>
      </w:r>
      <w:r w:rsidR="007B23A9">
        <w:rPr>
          <w:rFonts w:ascii="Times New Roman" w:hAnsi="Times New Roman" w:cs="Times New Roman"/>
          <w:sz w:val="24"/>
          <w:szCs w:val="24"/>
          <w:lang w:val="uk-UA"/>
        </w:rPr>
        <w:t>1</w:t>
      </w:r>
    </w:p>
    <w:p w:rsidR="00D31B86" w:rsidRDefault="00065648" w:rsidP="007A2010">
      <w:pPr>
        <w:shd w:val="clear" w:color="auto" w:fill="FFFFFF"/>
        <w:spacing w:after="0" w:line="240" w:lineRule="auto"/>
        <w:ind w:firstLine="284"/>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System of management of the international business entities’ innovative development </w:t>
      </w:r>
      <w:r w:rsidR="006E1479">
        <w:rPr>
          <w:rFonts w:ascii="Times New Roman" w:hAnsi="Times New Roman" w:cs="Times New Roman"/>
          <w:sz w:val="24"/>
          <w:szCs w:val="24"/>
          <w:lang w:val="en-US"/>
        </w:rPr>
        <w:t>under the conditions of provision of international economic security</w:t>
      </w:r>
    </w:p>
    <w:p w:rsidR="001426DC" w:rsidRDefault="001426DC" w:rsidP="007A2010">
      <w:pPr>
        <w:shd w:val="clear" w:color="auto" w:fill="FFFFFF"/>
        <w:spacing w:after="0" w:line="240" w:lineRule="auto"/>
        <w:ind w:firstLine="284"/>
        <w:jc w:val="center"/>
        <w:rPr>
          <w:rFonts w:ascii="Times New Roman" w:hAnsi="Times New Roman" w:cs="Times New Roman"/>
          <w:sz w:val="24"/>
          <w:szCs w:val="24"/>
          <w:lang w:val="en-US"/>
        </w:rPr>
      </w:pPr>
    </w:p>
    <w:p w:rsidR="006E1479" w:rsidRPr="006E1479" w:rsidRDefault="006E1479" w:rsidP="007A2010">
      <w:pPr>
        <w:shd w:val="clear" w:color="auto" w:fill="FFFFFF"/>
        <w:spacing w:after="0" w:line="240" w:lineRule="auto"/>
        <w:ind w:firstLine="284"/>
        <w:jc w:val="center"/>
        <w:rPr>
          <w:rFonts w:ascii="Times New Roman"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
        <w:gridCol w:w="2137"/>
        <w:gridCol w:w="2096"/>
        <w:gridCol w:w="2096"/>
      </w:tblGrid>
      <w:tr w:rsidR="008B2AFF" w:rsidRPr="00FF2615" w:rsidTr="00500BBB">
        <w:trPr>
          <w:cantSplit/>
        </w:trPr>
        <w:tc>
          <w:tcPr>
            <w:tcW w:w="1411" w:type="dxa"/>
            <w:vMerge w:val="restart"/>
            <w:vAlign w:val="center"/>
          </w:tcPr>
          <w:p w:rsidR="001426DC" w:rsidRPr="007B23A9" w:rsidRDefault="00B125CA" w:rsidP="00753730">
            <w:pPr>
              <w:shd w:val="clear" w:color="auto" w:fill="FFFFFF"/>
              <w:spacing w:after="0" w:line="240" w:lineRule="auto"/>
              <w:ind w:firstLine="284"/>
              <w:jc w:val="center"/>
              <w:rPr>
                <w:rFonts w:ascii="Times New Roman" w:hAnsi="Times New Roman" w:cs="Times New Roman"/>
                <w:sz w:val="20"/>
                <w:szCs w:val="20"/>
                <w:lang w:val="uk-UA"/>
              </w:rPr>
            </w:pPr>
            <w:r>
              <w:rPr>
                <w:rFonts w:ascii="Times New Roman" w:hAnsi="Times New Roman" w:cs="Times New Roman"/>
                <w:sz w:val="20"/>
                <w:szCs w:val="20"/>
                <w:lang w:val="en-US"/>
              </w:rPr>
              <w:lastRenderedPageBreak/>
              <w:t>Specification of Management S</w:t>
            </w:r>
            <w:r w:rsidR="00753730">
              <w:rPr>
                <w:rFonts w:ascii="Times New Roman" w:hAnsi="Times New Roman" w:cs="Times New Roman"/>
                <w:sz w:val="20"/>
                <w:szCs w:val="20"/>
                <w:lang w:val="en-US"/>
              </w:rPr>
              <w:t>ystem</w:t>
            </w:r>
          </w:p>
        </w:tc>
        <w:tc>
          <w:tcPr>
            <w:tcW w:w="6401" w:type="dxa"/>
            <w:gridSpan w:val="3"/>
            <w:vAlign w:val="center"/>
          </w:tcPr>
          <w:p w:rsidR="001426DC" w:rsidRPr="007B23A9" w:rsidRDefault="00935A1D" w:rsidP="00935A1D">
            <w:pPr>
              <w:shd w:val="clear" w:color="auto" w:fill="FFFFFF"/>
              <w:spacing w:after="0" w:line="240" w:lineRule="auto"/>
              <w:ind w:firstLine="284"/>
              <w:jc w:val="center"/>
              <w:rPr>
                <w:rFonts w:ascii="Times New Roman" w:hAnsi="Times New Roman" w:cs="Times New Roman"/>
                <w:sz w:val="20"/>
                <w:szCs w:val="20"/>
                <w:lang w:val="uk-UA"/>
              </w:rPr>
            </w:pPr>
            <w:r>
              <w:rPr>
                <w:rFonts w:ascii="Times New Roman" w:hAnsi="Times New Roman" w:cs="Times New Roman"/>
                <w:sz w:val="20"/>
                <w:szCs w:val="20"/>
                <w:lang w:val="en-US"/>
              </w:rPr>
              <w:t>Levels of International Business Entities</w:t>
            </w:r>
          </w:p>
        </w:tc>
      </w:tr>
      <w:tr w:rsidR="00964F57" w:rsidRPr="001426DC" w:rsidTr="00500BBB">
        <w:trPr>
          <w:cantSplit/>
        </w:trPr>
        <w:tc>
          <w:tcPr>
            <w:tcW w:w="1411" w:type="dxa"/>
            <w:vMerge/>
            <w:vAlign w:val="center"/>
          </w:tcPr>
          <w:p w:rsidR="001426DC" w:rsidRPr="007B23A9" w:rsidRDefault="001426DC" w:rsidP="007A2010">
            <w:pPr>
              <w:shd w:val="clear" w:color="auto" w:fill="FFFFFF"/>
              <w:spacing w:after="0" w:line="240" w:lineRule="auto"/>
              <w:ind w:firstLine="284"/>
              <w:jc w:val="center"/>
              <w:rPr>
                <w:rFonts w:ascii="Times New Roman" w:hAnsi="Times New Roman" w:cs="Times New Roman"/>
                <w:sz w:val="20"/>
                <w:szCs w:val="20"/>
                <w:lang w:val="uk-UA"/>
              </w:rPr>
            </w:pPr>
          </w:p>
        </w:tc>
        <w:tc>
          <w:tcPr>
            <w:tcW w:w="2163" w:type="dxa"/>
            <w:vAlign w:val="center"/>
          </w:tcPr>
          <w:p w:rsidR="001426DC" w:rsidRPr="00753730" w:rsidRDefault="00185C53" w:rsidP="007A2010">
            <w:pPr>
              <w:shd w:val="clear" w:color="auto" w:fill="FFFFFF"/>
              <w:spacing w:after="0" w:line="240" w:lineRule="auto"/>
              <w:ind w:firstLine="284"/>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M</w:t>
            </w:r>
            <w:r w:rsidR="00753730">
              <w:rPr>
                <w:rFonts w:ascii="Times New Roman" w:hAnsi="Times New Roman" w:cs="Times New Roman"/>
                <w:sz w:val="20"/>
                <w:szCs w:val="20"/>
                <w:lang w:val="en-US"/>
              </w:rPr>
              <w:t>icrolevel</w:t>
            </w:r>
            <w:proofErr w:type="spellEnd"/>
          </w:p>
        </w:tc>
        <w:tc>
          <w:tcPr>
            <w:tcW w:w="2119" w:type="dxa"/>
            <w:vAlign w:val="center"/>
          </w:tcPr>
          <w:p w:rsidR="001426DC" w:rsidRPr="00753730" w:rsidRDefault="00185C53" w:rsidP="007A2010">
            <w:pPr>
              <w:shd w:val="clear" w:color="auto" w:fill="FFFFFF"/>
              <w:spacing w:after="0" w:line="240" w:lineRule="auto"/>
              <w:ind w:firstLine="284"/>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M</w:t>
            </w:r>
            <w:r w:rsidR="00753730">
              <w:rPr>
                <w:rFonts w:ascii="Times New Roman" w:hAnsi="Times New Roman" w:cs="Times New Roman"/>
                <w:sz w:val="20"/>
                <w:szCs w:val="20"/>
                <w:lang w:val="en-US"/>
              </w:rPr>
              <w:t>esolevel</w:t>
            </w:r>
            <w:proofErr w:type="spellEnd"/>
          </w:p>
        </w:tc>
        <w:tc>
          <w:tcPr>
            <w:tcW w:w="2119" w:type="dxa"/>
            <w:vAlign w:val="center"/>
          </w:tcPr>
          <w:p w:rsidR="001426DC" w:rsidRPr="00753730" w:rsidRDefault="00185C53" w:rsidP="007A2010">
            <w:pPr>
              <w:shd w:val="clear" w:color="auto" w:fill="FFFFFF"/>
              <w:spacing w:after="0" w:line="240" w:lineRule="auto"/>
              <w:ind w:firstLine="284"/>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M</w:t>
            </w:r>
            <w:r w:rsidR="00753730">
              <w:rPr>
                <w:rFonts w:ascii="Times New Roman" w:hAnsi="Times New Roman" w:cs="Times New Roman"/>
                <w:sz w:val="20"/>
                <w:szCs w:val="20"/>
                <w:lang w:val="en-US"/>
              </w:rPr>
              <w:t>acrolevel</w:t>
            </w:r>
            <w:proofErr w:type="spellEnd"/>
          </w:p>
        </w:tc>
      </w:tr>
      <w:tr w:rsidR="00964F57" w:rsidRPr="001426DC" w:rsidTr="00500BBB">
        <w:tc>
          <w:tcPr>
            <w:tcW w:w="1411" w:type="dxa"/>
            <w:vAlign w:val="center"/>
          </w:tcPr>
          <w:p w:rsidR="001426DC" w:rsidRPr="007B23A9" w:rsidRDefault="00B125CA" w:rsidP="00185C53">
            <w:pPr>
              <w:shd w:val="clear" w:color="auto" w:fill="FFFFFF"/>
              <w:spacing w:after="0" w:line="240" w:lineRule="auto"/>
              <w:ind w:firstLine="284"/>
              <w:jc w:val="center"/>
              <w:rPr>
                <w:rFonts w:ascii="Times New Roman" w:hAnsi="Times New Roman" w:cs="Times New Roman"/>
                <w:sz w:val="20"/>
                <w:szCs w:val="20"/>
                <w:lang w:val="uk-UA"/>
              </w:rPr>
            </w:pPr>
            <w:r>
              <w:rPr>
                <w:rFonts w:ascii="Times New Roman" w:hAnsi="Times New Roman" w:cs="Times New Roman"/>
                <w:sz w:val="20"/>
                <w:szCs w:val="20"/>
                <w:lang w:val="en-US"/>
              </w:rPr>
              <w:t>Management L</w:t>
            </w:r>
            <w:r w:rsidR="00185C53">
              <w:rPr>
                <w:rFonts w:ascii="Times New Roman" w:hAnsi="Times New Roman" w:cs="Times New Roman"/>
                <w:sz w:val="20"/>
                <w:szCs w:val="20"/>
                <w:lang w:val="en-US"/>
              </w:rPr>
              <w:t>evel</w:t>
            </w:r>
          </w:p>
        </w:tc>
        <w:tc>
          <w:tcPr>
            <w:tcW w:w="2163" w:type="dxa"/>
            <w:vAlign w:val="center"/>
          </w:tcPr>
          <w:p w:rsidR="001426DC" w:rsidRPr="00185C53" w:rsidRDefault="00185C53" w:rsidP="007A2010">
            <w:pPr>
              <w:shd w:val="clear" w:color="auto" w:fill="FFFFFF"/>
              <w:spacing w:after="0" w:line="240" w:lineRule="auto"/>
              <w:ind w:firstLine="284"/>
              <w:jc w:val="center"/>
              <w:rPr>
                <w:rFonts w:ascii="Times New Roman" w:hAnsi="Times New Roman" w:cs="Times New Roman"/>
                <w:sz w:val="20"/>
                <w:szCs w:val="20"/>
                <w:lang w:val="en-US"/>
              </w:rPr>
            </w:pPr>
            <w:r>
              <w:rPr>
                <w:rFonts w:ascii="Times New Roman" w:hAnsi="Times New Roman" w:cs="Times New Roman"/>
                <w:sz w:val="20"/>
                <w:szCs w:val="20"/>
                <w:lang w:val="en-US"/>
              </w:rPr>
              <w:t>Enterprise</w:t>
            </w:r>
          </w:p>
        </w:tc>
        <w:tc>
          <w:tcPr>
            <w:tcW w:w="2119" w:type="dxa"/>
            <w:vAlign w:val="center"/>
          </w:tcPr>
          <w:p w:rsidR="001426DC" w:rsidRPr="00185C53" w:rsidRDefault="00185C53" w:rsidP="00526E97">
            <w:pPr>
              <w:shd w:val="clear" w:color="auto" w:fill="FFFFFF"/>
              <w:spacing w:after="0" w:line="240" w:lineRule="auto"/>
              <w:ind w:firstLine="284"/>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Branch of </w:t>
            </w:r>
            <w:r w:rsidR="003005E7">
              <w:rPr>
                <w:rFonts w:ascii="Times New Roman" w:hAnsi="Times New Roman" w:cs="Times New Roman"/>
                <w:sz w:val="20"/>
                <w:szCs w:val="20"/>
                <w:lang w:val="en-US"/>
              </w:rPr>
              <w:t>I</w:t>
            </w:r>
            <w:r w:rsidR="00526E97">
              <w:rPr>
                <w:rFonts w:ascii="Times New Roman" w:hAnsi="Times New Roman" w:cs="Times New Roman"/>
                <w:sz w:val="20"/>
                <w:szCs w:val="20"/>
                <w:lang w:val="en-US"/>
              </w:rPr>
              <w:t>ndustry</w:t>
            </w:r>
          </w:p>
        </w:tc>
        <w:tc>
          <w:tcPr>
            <w:tcW w:w="2119" w:type="dxa"/>
            <w:vAlign w:val="center"/>
          </w:tcPr>
          <w:p w:rsidR="001426DC" w:rsidRPr="00185C53" w:rsidRDefault="003005E7" w:rsidP="007A2010">
            <w:pPr>
              <w:shd w:val="clear" w:color="auto" w:fill="FFFFFF"/>
              <w:spacing w:after="0" w:line="240" w:lineRule="auto"/>
              <w:ind w:right="-94" w:firstLine="284"/>
              <w:jc w:val="center"/>
              <w:rPr>
                <w:rFonts w:ascii="Times New Roman" w:hAnsi="Times New Roman" w:cs="Times New Roman"/>
                <w:sz w:val="20"/>
                <w:szCs w:val="20"/>
                <w:lang w:val="en-US"/>
              </w:rPr>
            </w:pPr>
            <w:r>
              <w:rPr>
                <w:rFonts w:ascii="Times New Roman" w:hAnsi="Times New Roman" w:cs="Times New Roman"/>
                <w:sz w:val="20"/>
                <w:szCs w:val="20"/>
                <w:lang w:val="en-US"/>
              </w:rPr>
              <w:t>National E</w:t>
            </w:r>
            <w:r w:rsidR="00185C53">
              <w:rPr>
                <w:rFonts w:ascii="Times New Roman" w:hAnsi="Times New Roman" w:cs="Times New Roman"/>
                <w:sz w:val="20"/>
                <w:szCs w:val="20"/>
                <w:lang w:val="en-US"/>
              </w:rPr>
              <w:t>conomy</w:t>
            </w:r>
          </w:p>
        </w:tc>
      </w:tr>
      <w:tr w:rsidR="00964F57" w:rsidRPr="00FF2615" w:rsidTr="00500BBB">
        <w:tc>
          <w:tcPr>
            <w:tcW w:w="1411" w:type="dxa"/>
            <w:vAlign w:val="center"/>
          </w:tcPr>
          <w:p w:rsidR="001426DC" w:rsidRPr="00526E97" w:rsidRDefault="00B125CA" w:rsidP="007A2010">
            <w:pPr>
              <w:shd w:val="clear" w:color="auto" w:fill="FFFFFF"/>
              <w:spacing w:after="0" w:line="240" w:lineRule="auto"/>
              <w:ind w:firstLine="284"/>
              <w:jc w:val="center"/>
              <w:rPr>
                <w:rFonts w:ascii="Times New Roman" w:hAnsi="Times New Roman" w:cs="Times New Roman"/>
                <w:sz w:val="20"/>
                <w:szCs w:val="20"/>
                <w:lang w:val="en-US"/>
              </w:rPr>
            </w:pPr>
            <w:r>
              <w:rPr>
                <w:rFonts w:ascii="Times New Roman" w:hAnsi="Times New Roman" w:cs="Times New Roman"/>
                <w:sz w:val="20"/>
                <w:szCs w:val="20"/>
                <w:lang w:val="en-US"/>
              </w:rPr>
              <w:t>Management O</w:t>
            </w:r>
            <w:r w:rsidR="00526E97">
              <w:rPr>
                <w:rFonts w:ascii="Times New Roman" w:hAnsi="Times New Roman" w:cs="Times New Roman"/>
                <w:sz w:val="20"/>
                <w:szCs w:val="20"/>
                <w:lang w:val="en-US"/>
              </w:rPr>
              <w:t>bject</w:t>
            </w:r>
          </w:p>
        </w:tc>
        <w:tc>
          <w:tcPr>
            <w:tcW w:w="2163" w:type="dxa"/>
            <w:vAlign w:val="center"/>
          </w:tcPr>
          <w:p w:rsidR="001426DC" w:rsidRPr="007B23A9" w:rsidRDefault="00E96415" w:rsidP="00E96415">
            <w:pPr>
              <w:shd w:val="clear" w:color="auto" w:fill="FFFFFF"/>
              <w:spacing w:after="0" w:line="240" w:lineRule="auto"/>
              <w:ind w:firstLine="7"/>
              <w:jc w:val="both"/>
              <w:rPr>
                <w:rFonts w:ascii="Times New Roman" w:hAnsi="Times New Roman" w:cs="Times New Roman"/>
                <w:sz w:val="20"/>
                <w:szCs w:val="20"/>
                <w:lang w:val="uk-UA"/>
              </w:rPr>
            </w:pPr>
            <w:r>
              <w:rPr>
                <w:rFonts w:ascii="Times New Roman" w:hAnsi="Times New Roman" w:cs="Times New Roman"/>
                <w:sz w:val="20"/>
                <w:szCs w:val="20"/>
                <w:lang w:val="en-US"/>
              </w:rPr>
              <w:t>Innovative and investment international activity of an enterprise</w:t>
            </w:r>
          </w:p>
        </w:tc>
        <w:tc>
          <w:tcPr>
            <w:tcW w:w="2119" w:type="dxa"/>
            <w:vAlign w:val="center"/>
          </w:tcPr>
          <w:p w:rsidR="001426DC" w:rsidRPr="007B23A9" w:rsidRDefault="00E96415" w:rsidP="00E96415">
            <w:pPr>
              <w:shd w:val="clear" w:color="auto" w:fill="FFFFFF"/>
              <w:spacing w:after="0" w:line="240" w:lineRule="auto"/>
              <w:ind w:firstLine="7"/>
              <w:jc w:val="both"/>
              <w:rPr>
                <w:rFonts w:ascii="Times New Roman" w:hAnsi="Times New Roman" w:cs="Times New Roman"/>
                <w:sz w:val="20"/>
                <w:szCs w:val="20"/>
                <w:lang w:val="uk-UA"/>
              </w:rPr>
            </w:pPr>
            <w:r>
              <w:rPr>
                <w:rFonts w:ascii="Times New Roman" w:hAnsi="Times New Roman" w:cs="Times New Roman"/>
                <w:sz w:val="20"/>
                <w:szCs w:val="20"/>
                <w:lang w:val="en-US"/>
              </w:rPr>
              <w:t>Investment and innovative branch processes</w:t>
            </w:r>
          </w:p>
        </w:tc>
        <w:tc>
          <w:tcPr>
            <w:tcW w:w="2119" w:type="dxa"/>
            <w:vAlign w:val="center"/>
          </w:tcPr>
          <w:p w:rsidR="001426DC" w:rsidRPr="007B23A9" w:rsidRDefault="00E96415" w:rsidP="00C94D07">
            <w:pPr>
              <w:shd w:val="clear" w:color="auto" w:fill="FFFFFF"/>
              <w:spacing w:after="0" w:line="240" w:lineRule="auto"/>
              <w:ind w:right="-94" w:firstLine="7"/>
              <w:jc w:val="both"/>
              <w:rPr>
                <w:rFonts w:ascii="Times New Roman" w:hAnsi="Times New Roman" w:cs="Times New Roman"/>
                <w:sz w:val="20"/>
                <w:szCs w:val="20"/>
                <w:lang w:val="uk-UA"/>
              </w:rPr>
            </w:pPr>
            <w:r>
              <w:rPr>
                <w:rFonts w:ascii="Times New Roman" w:hAnsi="Times New Roman" w:cs="Times New Roman"/>
                <w:sz w:val="20"/>
                <w:szCs w:val="20"/>
                <w:lang w:val="en-US"/>
              </w:rPr>
              <w:t xml:space="preserve">Investment and innovative </w:t>
            </w:r>
            <w:proofErr w:type="spellStart"/>
            <w:r>
              <w:rPr>
                <w:rFonts w:ascii="Times New Roman" w:hAnsi="Times New Roman" w:cs="Times New Roman"/>
                <w:sz w:val="20"/>
                <w:szCs w:val="20"/>
                <w:lang w:val="en-US"/>
              </w:rPr>
              <w:t>programmes</w:t>
            </w:r>
            <w:proofErr w:type="spellEnd"/>
            <w:r>
              <w:rPr>
                <w:rFonts w:ascii="Times New Roman" w:hAnsi="Times New Roman" w:cs="Times New Roman"/>
                <w:sz w:val="20"/>
                <w:szCs w:val="20"/>
                <w:lang w:val="en-US"/>
              </w:rPr>
              <w:t xml:space="preserve"> of the state level of the national econom</w:t>
            </w:r>
            <w:r w:rsidR="00C94D07">
              <w:rPr>
                <w:rFonts w:ascii="Times New Roman" w:hAnsi="Times New Roman" w:cs="Times New Roman"/>
                <w:sz w:val="20"/>
                <w:szCs w:val="20"/>
                <w:lang w:val="en-US"/>
              </w:rPr>
              <w:t>ic</w:t>
            </w:r>
            <w:r>
              <w:rPr>
                <w:rFonts w:ascii="Times New Roman" w:hAnsi="Times New Roman" w:cs="Times New Roman"/>
                <w:sz w:val="20"/>
                <w:szCs w:val="20"/>
                <w:lang w:val="en-US"/>
              </w:rPr>
              <w:t xml:space="preserve"> development</w:t>
            </w:r>
            <w:r w:rsidR="001426DC" w:rsidRPr="007B23A9">
              <w:rPr>
                <w:rFonts w:ascii="Times New Roman" w:hAnsi="Times New Roman" w:cs="Times New Roman"/>
                <w:sz w:val="20"/>
                <w:szCs w:val="20"/>
                <w:lang w:val="uk-UA"/>
              </w:rPr>
              <w:t xml:space="preserve"> </w:t>
            </w:r>
          </w:p>
        </w:tc>
      </w:tr>
      <w:tr w:rsidR="00964F57" w:rsidRPr="00FF2615" w:rsidTr="00500BBB">
        <w:tc>
          <w:tcPr>
            <w:tcW w:w="1411" w:type="dxa"/>
            <w:vAlign w:val="center"/>
          </w:tcPr>
          <w:p w:rsidR="001426DC" w:rsidRPr="007B23A9" w:rsidRDefault="00B125CA" w:rsidP="00526E97">
            <w:pPr>
              <w:shd w:val="clear" w:color="auto" w:fill="FFFFFF"/>
              <w:spacing w:after="0" w:line="240" w:lineRule="auto"/>
              <w:ind w:firstLine="284"/>
              <w:jc w:val="center"/>
              <w:rPr>
                <w:rFonts w:ascii="Times New Roman" w:hAnsi="Times New Roman" w:cs="Times New Roman"/>
                <w:sz w:val="20"/>
                <w:szCs w:val="20"/>
                <w:lang w:val="uk-UA"/>
              </w:rPr>
            </w:pPr>
            <w:r>
              <w:rPr>
                <w:rFonts w:ascii="Times New Roman" w:hAnsi="Times New Roman" w:cs="Times New Roman"/>
                <w:sz w:val="20"/>
                <w:szCs w:val="20"/>
                <w:lang w:val="en-US"/>
              </w:rPr>
              <w:t>Place in the Object Management S</w:t>
            </w:r>
            <w:r w:rsidR="00526E97">
              <w:rPr>
                <w:rFonts w:ascii="Times New Roman" w:hAnsi="Times New Roman" w:cs="Times New Roman"/>
                <w:sz w:val="20"/>
                <w:szCs w:val="20"/>
                <w:lang w:val="en-US"/>
              </w:rPr>
              <w:t>ystem</w:t>
            </w:r>
          </w:p>
        </w:tc>
        <w:tc>
          <w:tcPr>
            <w:tcW w:w="2163" w:type="dxa"/>
            <w:vAlign w:val="center"/>
          </w:tcPr>
          <w:p w:rsidR="001426DC" w:rsidRPr="007B23A9" w:rsidRDefault="007E2B2C" w:rsidP="007E2B2C">
            <w:pPr>
              <w:shd w:val="clear" w:color="auto" w:fill="FFFFFF"/>
              <w:spacing w:after="0" w:line="240" w:lineRule="auto"/>
              <w:ind w:firstLine="7"/>
              <w:jc w:val="both"/>
              <w:rPr>
                <w:rFonts w:ascii="Times New Roman" w:hAnsi="Times New Roman" w:cs="Times New Roman"/>
                <w:sz w:val="20"/>
                <w:szCs w:val="20"/>
                <w:lang w:val="uk-UA"/>
              </w:rPr>
            </w:pPr>
            <w:r>
              <w:rPr>
                <w:rFonts w:ascii="Times New Roman" w:hAnsi="Times New Roman" w:cs="Times New Roman"/>
                <w:sz w:val="20"/>
                <w:szCs w:val="20"/>
                <w:lang w:val="en-US"/>
              </w:rPr>
              <w:t>A constituent of the general strategy of enterprises competitiveness management in terms of their participation in the international business processes</w:t>
            </w:r>
          </w:p>
        </w:tc>
        <w:tc>
          <w:tcPr>
            <w:tcW w:w="2119" w:type="dxa"/>
            <w:vAlign w:val="center"/>
          </w:tcPr>
          <w:p w:rsidR="001426DC" w:rsidRPr="007B23A9" w:rsidRDefault="00E22235" w:rsidP="00E22235">
            <w:pPr>
              <w:shd w:val="clear" w:color="auto" w:fill="FFFFFF"/>
              <w:spacing w:after="0" w:line="240" w:lineRule="auto"/>
              <w:ind w:firstLine="7"/>
              <w:jc w:val="both"/>
              <w:rPr>
                <w:rFonts w:ascii="Times New Roman" w:hAnsi="Times New Roman" w:cs="Times New Roman"/>
                <w:sz w:val="20"/>
                <w:szCs w:val="20"/>
                <w:lang w:val="uk-UA"/>
              </w:rPr>
            </w:pPr>
            <w:r>
              <w:rPr>
                <w:rFonts w:ascii="Times New Roman" w:hAnsi="Times New Roman" w:cs="Times New Roman"/>
                <w:sz w:val="20"/>
                <w:szCs w:val="20"/>
                <w:lang w:val="en-US"/>
              </w:rPr>
              <w:t xml:space="preserve">A constituent of the general strategy of branch development and </w:t>
            </w:r>
            <w:r w:rsidR="008616DF">
              <w:rPr>
                <w:rFonts w:ascii="Times New Roman" w:hAnsi="Times New Roman" w:cs="Times New Roman"/>
                <w:sz w:val="20"/>
                <w:szCs w:val="20"/>
                <w:lang w:val="en-US"/>
              </w:rPr>
              <w:t>boosting the level of branch com</w:t>
            </w:r>
            <w:r>
              <w:rPr>
                <w:rFonts w:ascii="Times New Roman" w:hAnsi="Times New Roman" w:cs="Times New Roman"/>
                <w:sz w:val="20"/>
                <w:szCs w:val="20"/>
                <w:lang w:val="en-US"/>
              </w:rPr>
              <w:t>petitiveness</w:t>
            </w:r>
          </w:p>
        </w:tc>
        <w:tc>
          <w:tcPr>
            <w:tcW w:w="2119" w:type="dxa"/>
            <w:vAlign w:val="center"/>
          </w:tcPr>
          <w:p w:rsidR="001426DC" w:rsidRPr="007B23A9" w:rsidRDefault="008168D3" w:rsidP="008168D3">
            <w:pPr>
              <w:shd w:val="clear" w:color="auto" w:fill="FFFFFF"/>
              <w:spacing w:after="0" w:line="240" w:lineRule="auto"/>
              <w:ind w:firstLine="7"/>
              <w:jc w:val="both"/>
              <w:rPr>
                <w:rFonts w:ascii="Times New Roman" w:hAnsi="Times New Roman" w:cs="Times New Roman"/>
                <w:sz w:val="20"/>
                <w:szCs w:val="20"/>
                <w:lang w:val="uk-UA"/>
              </w:rPr>
            </w:pPr>
            <w:r>
              <w:rPr>
                <w:rFonts w:ascii="Times New Roman" w:hAnsi="Times New Roman" w:cs="Times New Roman"/>
                <w:sz w:val="20"/>
                <w:szCs w:val="20"/>
                <w:lang w:val="en-US"/>
              </w:rPr>
              <w:t xml:space="preserve">A constituent of the strategy of boosting competitiveness of the national economy by means of </w:t>
            </w:r>
            <w:proofErr w:type="spellStart"/>
            <w:r>
              <w:rPr>
                <w:rFonts w:ascii="Times New Roman" w:hAnsi="Times New Roman" w:cs="Times New Roman"/>
                <w:sz w:val="20"/>
                <w:szCs w:val="20"/>
                <w:lang w:val="en-US"/>
              </w:rPr>
              <w:t>macropolitical</w:t>
            </w:r>
            <w:proofErr w:type="spellEnd"/>
            <w:r>
              <w:rPr>
                <w:rFonts w:ascii="Times New Roman" w:hAnsi="Times New Roman" w:cs="Times New Roman"/>
                <w:sz w:val="20"/>
                <w:szCs w:val="20"/>
                <w:lang w:val="en-US"/>
              </w:rPr>
              <w:t xml:space="preserve"> and social-economic </w:t>
            </w:r>
            <w:proofErr w:type="spellStart"/>
            <w:r>
              <w:rPr>
                <w:rFonts w:ascii="Times New Roman" w:hAnsi="Times New Roman" w:cs="Times New Roman"/>
                <w:sz w:val="20"/>
                <w:szCs w:val="20"/>
                <w:lang w:val="en-US"/>
              </w:rPr>
              <w:t>programmes</w:t>
            </w:r>
            <w:proofErr w:type="spellEnd"/>
            <w:r>
              <w:rPr>
                <w:rFonts w:ascii="Times New Roman" w:hAnsi="Times New Roman" w:cs="Times New Roman"/>
                <w:sz w:val="20"/>
                <w:szCs w:val="20"/>
                <w:lang w:val="en-US"/>
              </w:rPr>
              <w:t xml:space="preserve"> of country development</w:t>
            </w:r>
          </w:p>
        </w:tc>
      </w:tr>
      <w:tr w:rsidR="00964F57" w:rsidRPr="00FF2615" w:rsidTr="00500BBB">
        <w:tc>
          <w:tcPr>
            <w:tcW w:w="1411" w:type="dxa"/>
            <w:vAlign w:val="center"/>
          </w:tcPr>
          <w:p w:rsidR="001426DC" w:rsidRPr="00526E97" w:rsidRDefault="00526E97" w:rsidP="007A2010">
            <w:pPr>
              <w:shd w:val="clear" w:color="auto" w:fill="FFFFFF"/>
              <w:spacing w:after="0" w:line="240" w:lineRule="auto"/>
              <w:ind w:firstLine="284"/>
              <w:jc w:val="center"/>
              <w:rPr>
                <w:rFonts w:ascii="Times New Roman" w:hAnsi="Times New Roman" w:cs="Times New Roman"/>
                <w:sz w:val="20"/>
                <w:szCs w:val="20"/>
                <w:lang w:val="en-US"/>
              </w:rPr>
            </w:pPr>
            <w:r>
              <w:rPr>
                <w:rFonts w:ascii="Times New Roman" w:hAnsi="Times New Roman" w:cs="Times New Roman"/>
                <w:sz w:val="20"/>
                <w:szCs w:val="20"/>
                <w:lang w:val="en-US"/>
              </w:rPr>
              <w:t>Target</w:t>
            </w:r>
          </w:p>
        </w:tc>
        <w:tc>
          <w:tcPr>
            <w:tcW w:w="2163" w:type="dxa"/>
            <w:vAlign w:val="center"/>
          </w:tcPr>
          <w:p w:rsidR="001426DC" w:rsidRPr="007B23A9" w:rsidRDefault="008616DF" w:rsidP="008616DF">
            <w:pPr>
              <w:shd w:val="clear" w:color="auto" w:fill="FFFFFF"/>
              <w:spacing w:after="0" w:line="240" w:lineRule="auto"/>
              <w:ind w:firstLine="7"/>
              <w:jc w:val="both"/>
              <w:rPr>
                <w:rFonts w:ascii="Times New Roman" w:hAnsi="Times New Roman" w:cs="Times New Roman"/>
                <w:sz w:val="20"/>
                <w:szCs w:val="20"/>
                <w:lang w:val="uk-UA"/>
              </w:rPr>
            </w:pPr>
            <w:r>
              <w:rPr>
                <w:rFonts w:ascii="Times New Roman" w:hAnsi="Times New Roman" w:cs="Times New Roman"/>
                <w:sz w:val="20"/>
                <w:szCs w:val="20"/>
                <w:lang w:val="en-US"/>
              </w:rPr>
              <w:t>Maximization of a long-term (strategic) profit at the account of development, implementation and management of the innovative activity of an enterprise</w:t>
            </w:r>
            <w:r w:rsidR="002D6605">
              <w:rPr>
                <w:rFonts w:ascii="Times New Roman" w:hAnsi="Times New Roman" w:cs="Times New Roman"/>
                <w:sz w:val="20"/>
                <w:szCs w:val="20"/>
                <w:lang w:val="en-US"/>
              </w:rPr>
              <w:t xml:space="preserve"> as a key constituent of its com</w:t>
            </w:r>
            <w:r>
              <w:rPr>
                <w:rFonts w:ascii="Times New Roman" w:hAnsi="Times New Roman" w:cs="Times New Roman"/>
                <w:sz w:val="20"/>
                <w:szCs w:val="20"/>
                <w:lang w:val="en-US"/>
              </w:rPr>
              <w:t>petitiveness</w:t>
            </w:r>
            <w:r w:rsidR="001426DC" w:rsidRPr="007B23A9">
              <w:rPr>
                <w:rFonts w:ascii="Times New Roman" w:hAnsi="Times New Roman" w:cs="Times New Roman"/>
                <w:sz w:val="20"/>
                <w:szCs w:val="20"/>
                <w:lang w:val="uk-UA"/>
              </w:rPr>
              <w:t xml:space="preserve"> </w:t>
            </w:r>
          </w:p>
        </w:tc>
        <w:tc>
          <w:tcPr>
            <w:tcW w:w="2119" w:type="dxa"/>
            <w:vAlign w:val="center"/>
          </w:tcPr>
          <w:p w:rsidR="001426DC" w:rsidRPr="007B23A9" w:rsidRDefault="002D6605" w:rsidP="002D6605">
            <w:pPr>
              <w:shd w:val="clear" w:color="auto" w:fill="FFFFFF"/>
              <w:spacing w:after="0" w:line="240" w:lineRule="auto"/>
              <w:ind w:firstLine="7"/>
              <w:jc w:val="both"/>
              <w:rPr>
                <w:rFonts w:ascii="Times New Roman" w:hAnsi="Times New Roman" w:cs="Times New Roman"/>
                <w:sz w:val="20"/>
                <w:szCs w:val="20"/>
                <w:lang w:val="uk-UA"/>
              </w:rPr>
            </w:pPr>
            <w:r>
              <w:rPr>
                <w:rFonts w:ascii="Times New Roman" w:hAnsi="Times New Roman" w:cs="Times New Roman"/>
                <w:sz w:val="20"/>
                <w:szCs w:val="20"/>
                <w:lang w:val="en-US"/>
              </w:rPr>
              <w:t>Maximization of branch profitability by forming a high investment and innovative potential of the branch</w:t>
            </w:r>
          </w:p>
        </w:tc>
        <w:tc>
          <w:tcPr>
            <w:tcW w:w="2119" w:type="dxa"/>
            <w:vAlign w:val="center"/>
          </w:tcPr>
          <w:p w:rsidR="001426DC" w:rsidRPr="007B23A9" w:rsidRDefault="008B2AFF" w:rsidP="008B2AFF">
            <w:pPr>
              <w:shd w:val="clear" w:color="auto" w:fill="FFFFFF"/>
              <w:spacing w:after="0" w:line="240" w:lineRule="auto"/>
              <w:ind w:firstLine="7"/>
              <w:jc w:val="both"/>
              <w:rPr>
                <w:rFonts w:ascii="Times New Roman" w:hAnsi="Times New Roman" w:cs="Times New Roman"/>
                <w:sz w:val="20"/>
                <w:szCs w:val="20"/>
                <w:lang w:val="uk-UA"/>
              </w:rPr>
            </w:pPr>
            <w:r>
              <w:rPr>
                <w:rFonts w:ascii="Times New Roman" w:hAnsi="Times New Roman" w:cs="Times New Roman"/>
                <w:sz w:val="20"/>
                <w:szCs w:val="20"/>
                <w:lang w:val="en-US"/>
              </w:rPr>
              <w:t>Boosting competitiveness of a country by implementing the innovative development of the national economy</w:t>
            </w:r>
          </w:p>
        </w:tc>
      </w:tr>
      <w:tr w:rsidR="00964F57" w:rsidRPr="00FF2615" w:rsidTr="00500BBB">
        <w:tc>
          <w:tcPr>
            <w:tcW w:w="1411" w:type="dxa"/>
            <w:vAlign w:val="center"/>
          </w:tcPr>
          <w:p w:rsidR="001426DC" w:rsidRPr="007B23A9" w:rsidRDefault="00B125CA" w:rsidP="00E4354D">
            <w:pPr>
              <w:shd w:val="clear" w:color="auto" w:fill="FFFFFF"/>
              <w:spacing w:after="0" w:line="240" w:lineRule="auto"/>
              <w:ind w:firstLine="284"/>
              <w:jc w:val="center"/>
              <w:rPr>
                <w:rFonts w:ascii="Times New Roman" w:hAnsi="Times New Roman" w:cs="Times New Roman"/>
                <w:sz w:val="20"/>
                <w:szCs w:val="20"/>
                <w:lang w:val="uk-UA"/>
              </w:rPr>
            </w:pPr>
            <w:r>
              <w:rPr>
                <w:rFonts w:ascii="Times New Roman" w:hAnsi="Times New Roman" w:cs="Times New Roman"/>
                <w:sz w:val="20"/>
                <w:szCs w:val="20"/>
                <w:lang w:val="en-US"/>
              </w:rPr>
              <w:t>Implementation M</w:t>
            </w:r>
            <w:r w:rsidR="00E4354D">
              <w:rPr>
                <w:rFonts w:ascii="Times New Roman" w:hAnsi="Times New Roman" w:cs="Times New Roman"/>
                <w:sz w:val="20"/>
                <w:szCs w:val="20"/>
                <w:lang w:val="en-US"/>
              </w:rPr>
              <w:t>echanism</w:t>
            </w:r>
          </w:p>
        </w:tc>
        <w:tc>
          <w:tcPr>
            <w:tcW w:w="2163" w:type="dxa"/>
            <w:vAlign w:val="center"/>
          </w:tcPr>
          <w:p w:rsidR="001426DC" w:rsidRPr="007B23A9" w:rsidRDefault="008B2AFF" w:rsidP="008B2AFF">
            <w:pPr>
              <w:shd w:val="clear" w:color="auto" w:fill="FFFFFF"/>
              <w:spacing w:after="0" w:line="240" w:lineRule="auto"/>
              <w:ind w:firstLine="7"/>
              <w:jc w:val="both"/>
              <w:rPr>
                <w:rFonts w:ascii="Times New Roman" w:hAnsi="Times New Roman" w:cs="Times New Roman"/>
                <w:sz w:val="20"/>
                <w:szCs w:val="20"/>
                <w:lang w:val="uk-UA"/>
              </w:rPr>
            </w:pPr>
            <w:r>
              <w:rPr>
                <w:rFonts w:ascii="Times New Roman" w:hAnsi="Times New Roman" w:cs="Times New Roman"/>
                <w:sz w:val="20"/>
                <w:szCs w:val="20"/>
                <w:lang w:val="en-US"/>
              </w:rPr>
              <w:t>Development of tactics and strategy of innovative process management</w:t>
            </w:r>
          </w:p>
        </w:tc>
        <w:tc>
          <w:tcPr>
            <w:tcW w:w="2119" w:type="dxa"/>
            <w:vAlign w:val="center"/>
          </w:tcPr>
          <w:p w:rsidR="001426DC" w:rsidRPr="007B23A9" w:rsidRDefault="00FB159A" w:rsidP="00FB159A">
            <w:pPr>
              <w:shd w:val="clear" w:color="auto" w:fill="FFFFFF"/>
              <w:spacing w:after="0" w:line="240" w:lineRule="auto"/>
              <w:ind w:firstLine="7"/>
              <w:jc w:val="both"/>
              <w:rPr>
                <w:rFonts w:ascii="Times New Roman" w:hAnsi="Times New Roman" w:cs="Times New Roman"/>
                <w:sz w:val="20"/>
                <w:szCs w:val="20"/>
                <w:lang w:val="uk-UA"/>
              </w:rPr>
            </w:pPr>
            <w:r>
              <w:rPr>
                <w:rFonts w:ascii="Times New Roman" w:hAnsi="Times New Roman" w:cs="Times New Roman"/>
                <w:sz w:val="20"/>
                <w:szCs w:val="20"/>
                <w:lang w:val="en-US"/>
              </w:rPr>
              <w:t xml:space="preserve">Development of a branch </w:t>
            </w:r>
            <w:proofErr w:type="spellStart"/>
            <w:r>
              <w:rPr>
                <w:rFonts w:ascii="Times New Roman" w:hAnsi="Times New Roman" w:cs="Times New Roman"/>
                <w:sz w:val="20"/>
                <w:szCs w:val="20"/>
                <w:lang w:val="en-US"/>
              </w:rPr>
              <w:t>programme</w:t>
            </w:r>
            <w:proofErr w:type="spellEnd"/>
            <w:r>
              <w:rPr>
                <w:rFonts w:ascii="Times New Roman" w:hAnsi="Times New Roman" w:cs="Times New Roman"/>
                <w:sz w:val="20"/>
                <w:szCs w:val="20"/>
                <w:lang w:val="en-US"/>
              </w:rPr>
              <w:t xml:space="preserve"> of investment and innovative potential management</w:t>
            </w:r>
          </w:p>
        </w:tc>
        <w:tc>
          <w:tcPr>
            <w:tcW w:w="2119" w:type="dxa"/>
            <w:vAlign w:val="center"/>
          </w:tcPr>
          <w:p w:rsidR="001426DC" w:rsidRPr="007B23A9" w:rsidRDefault="00964F57" w:rsidP="00964F57">
            <w:pPr>
              <w:shd w:val="clear" w:color="auto" w:fill="FFFFFF"/>
              <w:spacing w:after="0" w:line="240" w:lineRule="auto"/>
              <w:ind w:right="-5" w:firstLine="7"/>
              <w:jc w:val="both"/>
              <w:rPr>
                <w:rFonts w:ascii="Times New Roman" w:hAnsi="Times New Roman" w:cs="Times New Roman"/>
                <w:sz w:val="20"/>
                <w:szCs w:val="20"/>
                <w:lang w:val="uk-UA"/>
              </w:rPr>
            </w:pPr>
            <w:r>
              <w:rPr>
                <w:rFonts w:ascii="Times New Roman" w:hAnsi="Times New Roman" w:cs="Times New Roman"/>
                <w:sz w:val="20"/>
                <w:szCs w:val="20"/>
                <w:lang w:val="en-US"/>
              </w:rPr>
              <w:t>Creation of a national innovative system  and its integration into the global innovative process</w:t>
            </w:r>
          </w:p>
        </w:tc>
      </w:tr>
    </w:tbl>
    <w:p w:rsidR="00526E97" w:rsidRDefault="00526E97" w:rsidP="00500BBB">
      <w:pPr>
        <w:shd w:val="clear" w:color="auto" w:fill="FFFFFF"/>
        <w:spacing w:after="0" w:line="240" w:lineRule="auto"/>
        <w:ind w:firstLine="284"/>
        <w:jc w:val="both"/>
        <w:rPr>
          <w:rFonts w:ascii="Times New Roman" w:hAnsi="Times New Roman" w:cs="Times New Roman"/>
          <w:sz w:val="24"/>
          <w:szCs w:val="24"/>
          <w:lang w:val="en-US"/>
        </w:rPr>
      </w:pPr>
    </w:p>
    <w:p w:rsidR="00964F57" w:rsidRDefault="00F84306" w:rsidP="00500BBB">
      <w:pPr>
        <w:shd w:val="clear" w:color="auto" w:fill="FFFFFF"/>
        <w:spacing w:after="0" w:line="24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Depending on scale of coverage the international economic security at various management levels involves a complex approach to formation of an implementation mechanism of an innovation focused development model of international business entities. The innovative development of international business entities provides for the innovative development of enterprises, corporations (</w:t>
      </w:r>
      <w:proofErr w:type="spellStart"/>
      <w:r>
        <w:rPr>
          <w:rFonts w:ascii="Times New Roman" w:hAnsi="Times New Roman" w:cs="Times New Roman"/>
          <w:sz w:val="24"/>
          <w:szCs w:val="24"/>
          <w:lang w:val="en-US"/>
        </w:rPr>
        <w:t>macrolevel</w:t>
      </w:r>
      <w:proofErr w:type="spellEnd"/>
      <w:r>
        <w:rPr>
          <w:rFonts w:ascii="Times New Roman" w:hAnsi="Times New Roman" w:cs="Times New Roman"/>
          <w:sz w:val="24"/>
          <w:szCs w:val="24"/>
          <w:lang w:val="en-US"/>
        </w:rPr>
        <w:t>), branches, regions (</w:t>
      </w:r>
      <w:proofErr w:type="spellStart"/>
      <w:r>
        <w:rPr>
          <w:rFonts w:ascii="Times New Roman" w:hAnsi="Times New Roman" w:cs="Times New Roman"/>
          <w:sz w:val="24"/>
          <w:szCs w:val="24"/>
          <w:lang w:val="en-US"/>
        </w:rPr>
        <w:t>mesolevel</w:t>
      </w:r>
      <w:proofErr w:type="spellEnd"/>
      <w:r>
        <w:rPr>
          <w:rFonts w:ascii="Times New Roman" w:hAnsi="Times New Roman" w:cs="Times New Roman"/>
          <w:sz w:val="24"/>
          <w:szCs w:val="24"/>
          <w:lang w:val="en-US"/>
        </w:rPr>
        <w:t>) and, correspondingly, the country and the national economy (</w:t>
      </w:r>
      <w:proofErr w:type="spellStart"/>
      <w:r>
        <w:rPr>
          <w:rFonts w:ascii="Times New Roman" w:hAnsi="Times New Roman" w:cs="Times New Roman"/>
          <w:sz w:val="24"/>
          <w:szCs w:val="24"/>
          <w:lang w:val="en-US"/>
        </w:rPr>
        <w:t>macrolevel</w:t>
      </w:r>
      <w:proofErr w:type="spellEnd"/>
      <w:r>
        <w:rPr>
          <w:rFonts w:ascii="Times New Roman" w:hAnsi="Times New Roman" w:cs="Times New Roman"/>
          <w:sz w:val="24"/>
          <w:szCs w:val="24"/>
          <w:lang w:val="en-US"/>
        </w:rPr>
        <w:t>), that is all the levels of international entrepreneurship are covered: mega- (level of the world economic system), macro- (level of national economies of separate countri</w:t>
      </w:r>
      <w:r w:rsidR="00457A1D">
        <w:rPr>
          <w:rFonts w:ascii="Times New Roman" w:hAnsi="Times New Roman" w:cs="Times New Roman"/>
          <w:sz w:val="24"/>
          <w:szCs w:val="24"/>
          <w:lang w:val="en-US"/>
        </w:rPr>
        <w:t xml:space="preserve">es), </w:t>
      </w:r>
      <w:proofErr w:type="spellStart"/>
      <w:r w:rsidR="00457A1D">
        <w:rPr>
          <w:rFonts w:ascii="Times New Roman" w:hAnsi="Times New Roman" w:cs="Times New Roman"/>
          <w:sz w:val="24"/>
          <w:szCs w:val="24"/>
          <w:lang w:val="en-US"/>
        </w:rPr>
        <w:t>meso</w:t>
      </w:r>
      <w:proofErr w:type="spellEnd"/>
      <w:r w:rsidR="00457A1D">
        <w:rPr>
          <w:rFonts w:ascii="Times New Roman" w:hAnsi="Times New Roman" w:cs="Times New Roman"/>
          <w:sz w:val="24"/>
          <w:szCs w:val="24"/>
          <w:lang w:val="en-US"/>
        </w:rPr>
        <w:t>- (branch level) and mi</w:t>
      </w:r>
      <w:r>
        <w:rPr>
          <w:rFonts w:ascii="Times New Roman" w:hAnsi="Times New Roman" w:cs="Times New Roman"/>
          <w:sz w:val="24"/>
          <w:szCs w:val="24"/>
          <w:lang w:val="en-US"/>
        </w:rPr>
        <w:t>cro- (level of separate corporations, small and middle business entities).</w:t>
      </w:r>
    </w:p>
    <w:p w:rsidR="00F84306" w:rsidRDefault="00252957" w:rsidP="00500BBB">
      <w:pPr>
        <w:shd w:val="clear" w:color="auto" w:fill="FFFFFF"/>
        <w:spacing w:after="0" w:line="24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Thus a management system of innovative development of international business entities has been developed and suggested. </w:t>
      </w:r>
      <w:r w:rsidR="00A3594F">
        <w:rPr>
          <w:rFonts w:ascii="Times New Roman" w:hAnsi="Times New Roman" w:cs="Times New Roman"/>
          <w:sz w:val="24"/>
          <w:szCs w:val="24"/>
          <w:lang w:val="en-US"/>
        </w:rPr>
        <w:t xml:space="preserve">The said mechanism should be based upon a targeted cooperation between the state, regions, branches and enterprises as </w:t>
      </w:r>
      <w:r w:rsidR="00965F52">
        <w:rPr>
          <w:rFonts w:ascii="Times New Roman" w:hAnsi="Times New Roman" w:cs="Times New Roman"/>
          <w:sz w:val="24"/>
          <w:szCs w:val="24"/>
          <w:lang w:val="en-US"/>
        </w:rPr>
        <w:t>agents</w:t>
      </w:r>
      <w:r w:rsidR="00A3594F">
        <w:rPr>
          <w:rFonts w:ascii="Times New Roman" w:hAnsi="Times New Roman" w:cs="Times New Roman"/>
          <w:sz w:val="24"/>
          <w:szCs w:val="24"/>
          <w:lang w:val="en-US"/>
        </w:rPr>
        <w:t xml:space="preserve"> of various levels of the international business.</w:t>
      </w:r>
    </w:p>
    <w:p w:rsidR="00F84306" w:rsidRDefault="0029370D" w:rsidP="00500BBB">
      <w:pPr>
        <w:shd w:val="clear" w:color="auto" w:fill="FFFFFF"/>
        <w:spacing w:after="0" w:line="24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regards the effective usage of investment and innovative potential with the aim of boosting the general level of competitiveness of the national economy which, in its turn, will have to provide the formation of innovative </w:t>
      </w:r>
      <w:r>
        <w:rPr>
          <w:rFonts w:ascii="Times New Roman" w:hAnsi="Times New Roman" w:cs="Times New Roman"/>
          <w:sz w:val="24"/>
          <w:szCs w:val="24"/>
          <w:lang w:val="en-US"/>
        </w:rPr>
        <w:lastRenderedPageBreak/>
        <w:t xml:space="preserve">potential of market entities and implementation of market strategies simultaneously with provision of the international business security. </w:t>
      </w:r>
      <w:r w:rsidR="00471E9F">
        <w:rPr>
          <w:rFonts w:ascii="Times New Roman" w:hAnsi="Times New Roman" w:cs="Times New Roman"/>
          <w:sz w:val="24"/>
          <w:szCs w:val="24"/>
          <w:lang w:val="en-US"/>
        </w:rPr>
        <w:t>Investments into the entrepreneurial activity of international market entities are designed to secure the implementation of innovations and increase the profit of the international business entities and consequently their investment and innovative potential at all levels of international entrepreneurship as well as create conditions for international business security.</w:t>
      </w:r>
    </w:p>
    <w:p w:rsidR="00A3594F" w:rsidRDefault="00B12299" w:rsidP="00500BBB">
      <w:pPr>
        <w:shd w:val="clear" w:color="auto" w:fill="FFFFFF"/>
        <w:spacing w:after="0" w:line="24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Thus the suggested mechanism should provide full control over the efficiency of innovation development and, correspondingly, the increase of investment attractiveness of an international business entity at various levels, since innovations shall not be unprofitable within the system of international innovation security.</w:t>
      </w:r>
      <w:r w:rsidR="00FA10D3">
        <w:rPr>
          <w:rFonts w:ascii="Times New Roman" w:hAnsi="Times New Roman" w:cs="Times New Roman"/>
          <w:sz w:val="24"/>
          <w:szCs w:val="24"/>
          <w:lang w:val="en-US"/>
        </w:rPr>
        <w:t xml:space="preserve"> Any international business entity can afford a delay in receiving profit from the financed scientific activity, thus forming the basis for strategic efficiency and long-term profitable functioning in the international business environment. </w:t>
      </w:r>
      <w:r w:rsidR="00BB45E9">
        <w:rPr>
          <w:rFonts w:ascii="Times New Roman" w:hAnsi="Times New Roman" w:cs="Times New Roman"/>
          <w:sz w:val="24"/>
          <w:szCs w:val="24"/>
          <w:lang w:val="en-US"/>
        </w:rPr>
        <w:t>This definitely requires a positive commercial forecasting when financing the scientific and research works in any country within the framework of providing the international business security.</w:t>
      </w:r>
    </w:p>
    <w:p w:rsidR="00471E9F" w:rsidRDefault="0086040F" w:rsidP="00500BBB">
      <w:pPr>
        <w:shd w:val="clear" w:color="auto" w:fill="FFFFFF"/>
        <w:spacing w:after="0" w:line="24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Based upon the fact that the innovative development is a constituent of the economic policy of any civilized country, its implementation mechanism is formed according to the development stage of the national economy with the focus on the modern all-world trends, experience of other countries and the corresponding theoretical and methodological grounds. The state has a direct and indirect influence upon the innovative activity in business.</w:t>
      </w:r>
      <w:r w:rsidR="00353971">
        <w:rPr>
          <w:rFonts w:ascii="Times New Roman" w:hAnsi="Times New Roman" w:cs="Times New Roman"/>
          <w:sz w:val="24"/>
          <w:szCs w:val="24"/>
          <w:lang w:val="en-US"/>
        </w:rPr>
        <w:t xml:space="preserve"> Thus the direct influence of the country on the development of innovative processes in the country is manifested through initiating an international innovative activity by forming strategic goals, defining priorities, developing conceptual ground for the innovative policy and state </w:t>
      </w:r>
      <w:proofErr w:type="spellStart"/>
      <w:r w:rsidR="00353971">
        <w:rPr>
          <w:rFonts w:ascii="Times New Roman" w:hAnsi="Times New Roman" w:cs="Times New Roman"/>
          <w:sz w:val="24"/>
          <w:szCs w:val="24"/>
          <w:lang w:val="en-US"/>
        </w:rPr>
        <w:t>programmes</w:t>
      </w:r>
      <w:proofErr w:type="spellEnd"/>
      <w:r w:rsidR="00353971">
        <w:rPr>
          <w:rFonts w:ascii="Times New Roman" w:hAnsi="Times New Roman" w:cs="Times New Roman"/>
          <w:sz w:val="24"/>
          <w:szCs w:val="24"/>
          <w:lang w:val="en-US"/>
        </w:rPr>
        <w:t>, forming a financial budget etc.</w:t>
      </w:r>
    </w:p>
    <w:p w:rsidR="00BB45E9" w:rsidRPr="00603F52" w:rsidRDefault="00965F52" w:rsidP="007A2010">
      <w:pPr>
        <w:shd w:val="clear" w:color="auto" w:fill="FFFFFF"/>
        <w:spacing w:after="0" w:line="24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Apart from this, it is obligatory to establish norms and rules of relations between the </w:t>
      </w:r>
      <w:r w:rsidR="0023342C">
        <w:rPr>
          <w:rFonts w:ascii="Times New Roman" w:hAnsi="Times New Roman" w:cs="Times New Roman"/>
          <w:sz w:val="24"/>
          <w:szCs w:val="24"/>
          <w:lang w:val="en-US"/>
        </w:rPr>
        <w:t xml:space="preserve">agents of this activity, that is between the state institutions and innovatively active agents of the international business of a certain country. </w:t>
      </w:r>
      <w:r w:rsidR="001658FD">
        <w:rPr>
          <w:rFonts w:ascii="Times New Roman" w:hAnsi="Times New Roman" w:cs="Times New Roman"/>
          <w:sz w:val="24"/>
          <w:szCs w:val="24"/>
          <w:lang w:val="en-US"/>
        </w:rPr>
        <w:t xml:space="preserve">In its turn, the indirect influence of the state on the innovative processes is determined by </w:t>
      </w:r>
      <w:r w:rsidR="003D4B8C">
        <w:rPr>
          <w:rFonts w:ascii="Times New Roman" w:hAnsi="Times New Roman" w:cs="Times New Roman"/>
          <w:sz w:val="24"/>
          <w:szCs w:val="24"/>
          <w:lang w:val="en-US"/>
        </w:rPr>
        <w:t>the opportuneness of the economic environment in terms of innovative activity activation and the level of infrastructure development which provides for the implementation of incentive measures and methods.</w:t>
      </w:r>
      <w:r w:rsidR="003B5A20">
        <w:rPr>
          <w:rFonts w:ascii="Times New Roman" w:hAnsi="Times New Roman" w:cs="Times New Roman"/>
          <w:sz w:val="24"/>
          <w:szCs w:val="24"/>
          <w:lang w:val="en-US"/>
        </w:rPr>
        <w:t xml:space="preserve"> Still, when determining the participation of the state in regulation of innovative and economic development of a country and international business entities, it is necessary to clearly limit its interference into this process and exclude </w:t>
      </w:r>
      <w:r w:rsidR="009150C6">
        <w:rPr>
          <w:rFonts w:ascii="Times New Roman" w:hAnsi="Times New Roman" w:cs="Times New Roman"/>
          <w:sz w:val="24"/>
          <w:szCs w:val="24"/>
          <w:lang w:val="en-US"/>
        </w:rPr>
        <w:t>the monopolistic role of the state in making decisions regarding the innovative development of the international business.</w:t>
      </w:r>
      <w:r w:rsidR="00603F52">
        <w:rPr>
          <w:rFonts w:ascii="Times New Roman" w:hAnsi="Times New Roman" w:cs="Times New Roman"/>
          <w:sz w:val="24"/>
          <w:szCs w:val="24"/>
          <w:lang w:val="en-US"/>
        </w:rPr>
        <w:t xml:space="preserve"> As S. M. </w:t>
      </w:r>
      <w:proofErr w:type="spellStart"/>
      <w:r w:rsidR="00603F52">
        <w:rPr>
          <w:rFonts w:ascii="Times New Roman" w:hAnsi="Times New Roman" w:cs="Times New Roman"/>
          <w:sz w:val="24"/>
          <w:szCs w:val="24"/>
          <w:lang w:val="en-US"/>
        </w:rPr>
        <w:t>Illiashenko</w:t>
      </w:r>
      <w:proofErr w:type="spellEnd"/>
      <w:r w:rsidR="00603F52">
        <w:rPr>
          <w:rFonts w:ascii="Times New Roman" w:hAnsi="Times New Roman" w:cs="Times New Roman"/>
          <w:sz w:val="24"/>
          <w:szCs w:val="24"/>
          <w:lang w:val="en-US"/>
        </w:rPr>
        <w:t xml:space="preserve"> underlines, some needs are better satisfied within the framework of voluntary associations, others </w:t>
      </w:r>
      <w:r w:rsidR="00603F52" w:rsidRPr="001426DC">
        <w:rPr>
          <w:rFonts w:ascii="Times New Roman" w:hAnsi="Times New Roman" w:cs="Times New Roman"/>
          <w:sz w:val="24"/>
          <w:szCs w:val="24"/>
          <w:lang w:val="uk-UA" w:eastAsia="uk-UA"/>
        </w:rPr>
        <w:t>—</w:t>
      </w:r>
      <w:r w:rsidR="00603F52">
        <w:rPr>
          <w:rFonts w:ascii="Times New Roman" w:hAnsi="Times New Roman" w:cs="Times New Roman"/>
          <w:sz w:val="24"/>
          <w:szCs w:val="24"/>
          <w:lang w:val="en-US" w:eastAsia="uk-UA"/>
        </w:rPr>
        <w:t xml:space="preserve"> through municipal power, and still others </w:t>
      </w:r>
      <w:r w:rsidR="00603F52" w:rsidRPr="001426DC">
        <w:rPr>
          <w:rFonts w:ascii="Times New Roman" w:hAnsi="Times New Roman" w:cs="Times New Roman"/>
          <w:sz w:val="24"/>
          <w:szCs w:val="24"/>
          <w:lang w:val="uk-UA" w:eastAsia="uk-UA"/>
        </w:rPr>
        <w:t>—</w:t>
      </w:r>
      <w:r w:rsidR="00603F52">
        <w:rPr>
          <w:rFonts w:ascii="Times New Roman" w:hAnsi="Times New Roman" w:cs="Times New Roman"/>
          <w:sz w:val="24"/>
          <w:szCs w:val="24"/>
          <w:lang w:val="en-US" w:eastAsia="uk-UA"/>
        </w:rPr>
        <w:t xml:space="preserve"> by way of international agreements </w:t>
      </w:r>
      <w:r w:rsidR="00603F52" w:rsidRPr="007A2010">
        <w:rPr>
          <w:rFonts w:ascii="Times New Roman" w:hAnsi="Times New Roman" w:cs="Times New Roman"/>
          <w:color w:val="000000"/>
          <w:sz w:val="24"/>
          <w:szCs w:val="24"/>
          <w:lang w:val="uk-UA"/>
        </w:rPr>
        <w:t>[2</w:t>
      </w:r>
      <w:r w:rsidR="00603F52">
        <w:rPr>
          <w:rFonts w:ascii="Times New Roman" w:hAnsi="Times New Roman" w:cs="Times New Roman"/>
          <w:color w:val="000000"/>
          <w:sz w:val="24"/>
          <w:szCs w:val="24"/>
          <w:lang w:val="uk-UA"/>
        </w:rPr>
        <w:t xml:space="preserve">, </w:t>
      </w:r>
      <w:r w:rsidR="004C7488">
        <w:rPr>
          <w:rFonts w:ascii="Times New Roman" w:hAnsi="Times New Roman" w:cs="Times New Roman"/>
          <w:color w:val="000000"/>
          <w:sz w:val="24"/>
          <w:szCs w:val="24"/>
          <w:lang w:val="en-US"/>
        </w:rPr>
        <w:t>p.</w:t>
      </w:r>
      <w:r w:rsidR="00603F52" w:rsidRPr="007A2010">
        <w:rPr>
          <w:rFonts w:ascii="Times New Roman" w:hAnsi="Times New Roman" w:cs="Times New Roman"/>
          <w:color w:val="000000"/>
          <w:sz w:val="24"/>
          <w:szCs w:val="24"/>
          <w:lang w:val="uk-UA"/>
        </w:rPr>
        <w:t> 54-55].</w:t>
      </w:r>
      <w:r w:rsidR="00603F52" w:rsidRPr="001426DC">
        <w:rPr>
          <w:rFonts w:ascii="Times New Roman" w:hAnsi="Times New Roman" w:cs="Times New Roman"/>
          <w:sz w:val="24"/>
          <w:szCs w:val="24"/>
          <w:lang w:val="uk-UA" w:eastAsia="uk-UA"/>
        </w:rPr>
        <w:t xml:space="preserve"> </w:t>
      </w:r>
    </w:p>
    <w:p w:rsidR="00353971" w:rsidRDefault="00A72FD6" w:rsidP="007A2010">
      <w:pPr>
        <w:shd w:val="clear" w:color="auto" w:fill="FFFFFF"/>
        <w:spacing w:after="0" w:line="240" w:lineRule="auto"/>
        <w:ind w:firstLine="284"/>
        <w:jc w:val="both"/>
        <w:rPr>
          <w:rStyle w:val="rvts6"/>
          <w:color w:val="000000"/>
          <w:lang w:val="en-US"/>
        </w:rPr>
      </w:pPr>
      <w:proofErr w:type="gramStart"/>
      <w:r w:rsidRPr="00A72FD6">
        <w:rPr>
          <w:rStyle w:val="rvts6"/>
          <w:b/>
          <w:color w:val="000000"/>
          <w:lang w:val="en-US"/>
        </w:rPr>
        <w:t>Conclusions</w:t>
      </w:r>
      <w:r>
        <w:rPr>
          <w:rStyle w:val="rvts6"/>
          <w:color w:val="000000"/>
          <w:lang w:val="en-US"/>
        </w:rPr>
        <w:t>.</w:t>
      </w:r>
      <w:proofErr w:type="gramEnd"/>
      <w:r>
        <w:rPr>
          <w:rStyle w:val="rvts6"/>
          <w:color w:val="000000"/>
          <w:lang w:val="en-US"/>
        </w:rPr>
        <w:t xml:space="preserve"> </w:t>
      </w:r>
      <w:r w:rsidR="00B53A20">
        <w:rPr>
          <w:rStyle w:val="rvts6"/>
          <w:color w:val="000000"/>
          <w:lang w:val="en-US"/>
        </w:rPr>
        <w:t>At this point the mechanism of regulating the process of innovative development of an international business entity and correspondingly of investment and innovative activity in most countries with transformational economy, namely in Ukraine, does not comply with the modern requirements of global competition in the world ec</w:t>
      </w:r>
      <w:r w:rsidR="00F26A7B">
        <w:rPr>
          <w:rStyle w:val="rvts6"/>
          <w:color w:val="000000"/>
          <w:lang w:val="en-US"/>
        </w:rPr>
        <w:t>onomic system which considerably</w:t>
      </w:r>
      <w:r w:rsidR="00B53A20">
        <w:rPr>
          <w:rStyle w:val="rvts6"/>
          <w:color w:val="000000"/>
          <w:lang w:val="en-US"/>
        </w:rPr>
        <w:t xml:space="preserve"> undermines the competitiveness of an international business entity irrespective of its level thus reducing the level of its economic </w:t>
      </w:r>
      <w:r w:rsidR="00B53A20">
        <w:rPr>
          <w:rStyle w:val="rvts6"/>
          <w:color w:val="000000"/>
          <w:lang w:val="en-US"/>
        </w:rPr>
        <w:lastRenderedPageBreak/>
        <w:t xml:space="preserve">security. </w:t>
      </w:r>
      <w:r w:rsidR="00015328">
        <w:rPr>
          <w:rStyle w:val="rvts6"/>
          <w:color w:val="000000"/>
          <w:lang w:val="en-US"/>
        </w:rPr>
        <w:t xml:space="preserve">This being the case, it is necessary in the first place to provide for the formation of improvement system of management market tools of innovative development of international business local entities and expanding the limits of their innovative activity. </w:t>
      </w:r>
      <w:r w:rsidR="001A20B7">
        <w:rPr>
          <w:rStyle w:val="rvts6"/>
          <w:color w:val="000000"/>
          <w:lang w:val="en-US"/>
        </w:rPr>
        <w:t>This primarily refers to the marketing toolkit of provision of security of international business entities, since the formation of innovative model of international business development is aimed at focusing primary efforts not only on innovations but also on creation of the appropriate environment and maximum provision of conditions for reducing the risk of operation of an international business entity in the world economic space, which, in its turn, promotes boosting its international economic security.</w:t>
      </w:r>
    </w:p>
    <w:p w:rsidR="00603F52" w:rsidRDefault="00300FAC" w:rsidP="007A2010">
      <w:pPr>
        <w:shd w:val="clear" w:color="auto" w:fill="FFFFFF"/>
        <w:spacing w:after="0" w:line="240" w:lineRule="auto"/>
        <w:ind w:firstLine="284"/>
        <w:jc w:val="both"/>
        <w:rPr>
          <w:rStyle w:val="rvts6"/>
          <w:color w:val="000000"/>
          <w:lang w:val="en-US"/>
        </w:rPr>
      </w:pPr>
      <w:r>
        <w:rPr>
          <w:rStyle w:val="rvts6"/>
          <w:color w:val="000000"/>
          <w:lang w:val="en-US"/>
        </w:rPr>
        <w:t>That way, under the current conditions of development of Ukraine there is not only necessity, but also favorable prerequisites for activation of development of quite motivated innovative activity, which, in its turn, requires obligatory due account for all external factors acting within the country as well as for globalization factors of external nature.</w:t>
      </w:r>
    </w:p>
    <w:p w:rsidR="007A2010" w:rsidRPr="007A2010" w:rsidRDefault="007A2010" w:rsidP="007A2010">
      <w:pPr>
        <w:tabs>
          <w:tab w:val="left" w:pos="0"/>
        </w:tabs>
        <w:spacing w:after="0" w:line="240" w:lineRule="auto"/>
        <w:ind w:left="786" w:firstLine="284"/>
        <w:jc w:val="center"/>
        <w:rPr>
          <w:rFonts w:ascii="Times New Roman" w:hAnsi="Times New Roman" w:cs="Times New Roman"/>
          <w:sz w:val="24"/>
          <w:szCs w:val="24"/>
          <w:lang w:val="uk-UA"/>
        </w:rPr>
      </w:pPr>
    </w:p>
    <w:p w:rsidR="00121C70" w:rsidRPr="005F58D7" w:rsidRDefault="005F58D7" w:rsidP="007A2010">
      <w:pPr>
        <w:tabs>
          <w:tab w:val="left" w:pos="0"/>
        </w:tabs>
        <w:spacing w:after="0" w:line="240" w:lineRule="auto"/>
        <w:ind w:left="786" w:firstLine="284"/>
        <w:jc w:val="center"/>
        <w:rPr>
          <w:rFonts w:ascii="Times New Roman" w:hAnsi="Times New Roman" w:cs="Times New Roman"/>
          <w:sz w:val="24"/>
          <w:szCs w:val="24"/>
          <w:lang w:val="en-US"/>
        </w:rPr>
      </w:pPr>
      <w:r>
        <w:rPr>
          <w:rFonts w:ascii="Times New Roman" w:hAnsi="Times New Roman" w:cs="Times New Roman"/>
          <w:sz w:val="24"/>
          <w:szCs w:val="24"/>
          <w:lang w:val="en-US"/>
        </w:rPr>
        <w:t>List of References</w:t>
      </w:r>
    </w:p>
    <w:p w:rsidR="007A2010" w:rsidRPr="007A2010" w:rsidRDefault="007A2010" w:rsidP="007A2010">
      <w:pPr>
        <w:tabs>
          <w:tab w:val="left" w:pos="0"/>
        </w:tabs>
        <w:spacing w:after="0" w:line="240" w:lineRule="auto"/>
        <w:ind w:left="786" w:firstLine="284"/>
        <w:jc w:val="center"/>
        <w:rPr>
          <w:rFonts w:ascii="Times New Roman" w:hAnsi="Times New Roman" w:cs="Times New Roman"/>
          <w:sz w:val="24"/>
          <w:szCs w:val="24"/>
          <w:lang w:val="uk-UA"/>
        </w:rPr>
      </w:pPr>
    </w:p>
    <w:p w:rsidR="007A2010" w:rsidRPr="007A2010" w:rsidRDefault="00E97558" w:rsidP="007A2010">
      <w:pPr>
        <w:numPr>
          <w:ilvl w:val="1"/>
          <w:numId w:val="4"/>
        </w:numPr>
        <w:shd w:val="clear" w:color="auto" w:fill="FFFFFF"/>
        <w:tabs>
          <w:tab w:val="left" w:pos="0"/>
        </w:tabs>
        <w:spacing w:after="0" w:line="240" w:lineRule="auto"/>
        <w:ind w:left="0" w:firstLine="284"/>
        <w:jc w:val="both"/>
        <w:rPr>
          <w:rFonts w:ascii="Times New Roman" w:hAnsi="Times New Roman" w:cs="Times New Roman"/>
          <w:sz w:val="24"/>
          <w:szCs w:val="24"/>
          <w:lang w:val="uk-UA"/>
        </w:rPr>
      </w:pPr>
      <w:proofErr w:type="spellStart"/>
      <w:r>
        <w:rPr>
          <w:rFonts w:ascii="Times New Roman" w:hAnsi="Times New Roman" w:cs="Times New Roman"/>
          <w:sz w:val="24"/>
          <w:szCs w:val="24"/>
          <w:lang w:val="en-US"/>
        </w:rPr>
        <w:t>Hryniov</w:t>
      </w:r>
      <w:proofErr w:type="spellEnd"/>
      <w:r>
        <w:rPr>
          <w:rFonts w:ascii="Times New Roman" w:hAnsi="Times New Roman" w:cs="Times New Roman"/>
          <w:sz w:val="24"/>
          <w:szCs w:val="24"/>
          <w:lang w:val="en-US"/>
        </w:rPr>
        <w:t xml:space="preserve"> A. V.</w:t>
      </w:r>
      <w:r w:rsidR="007A2010" w:rsidRPr="007A2010">
        <w:rPr>
          <w:rFonts w:ascii="Times New Roman" w:hAnsi="Times New Roman" w:cs="Times New Roman"/>
          <w:sz w:val="24"/>
          <w:szCs w:val="24"/>
          <w:lang w:val="uk-UA"/>
        </w:rPr>
        <w:t xml:space="preserve"> </w:t>
      </w:r>
      <w:r w:rsidR="00F71505">
        <w:rPr>
          <w:rFonts w:ascii="Times New Roman" w:hAnsi="Times New Roman" w:cs="Times New Roman"/>
          <w:sz w:val="24"/>
          <w:szCs w:val="24"/>
          <w:lang w:val="en-US"/>
        </w:rPr>
        <w:t>Innovative Development of Industrial Enterprises</w:t>
      </w:r>
      <w:r w:rsidR="007A2010" w:rsidRPr="007A2010">
        <w:rPr>
          <w:rFonts w:ascii="Times New Roman" w:hAnsi="Times New Roman" w:cs="Times New Roman"/>
          <w:sz w:val="24"/>
          <w:szCs w:val="24"/>
          <w:lang w:val="uk-UA"/>
        </w:rPr>
        <w:t>:</w:t>
      </w:r>
      <w:r w:rsidR="00F71505">
        <w:rPr>
          <w:rFonts w:ascii="Times New Roman" w:hAnsi="Times New Roman" w:cs="Times New Roman"/>
          <w:sz w:val="24"/>
          <w:szCs w:val="24"/>
          <w:lang w:val="en-US"/>
        </w:rPr>
        <w:t xml:space="preserve"> Concept, Methodology, Strategic Management</w:t>
      </w:r>
      <w:r w:rsidR="007A2010" w:rsidRPr="007A2010">
        <w:rPr>
          <w:rFonts w:ascii="Times New Roman" w:hAnsi="Times New Roman" w:cs="Times New Roman"/>
          <w:sz w:val="24"/>
          <w:szCs w:val="24"/>
          <w:lang w:val="uk-UA"/>
        </w:rPr>
        <w:t xml:space="preserve"> / </w:t>
      </w:r>
      <w:r w:rsidR="00F71505">
        <w:rPr>
          <w:rFonts w:ascii="Times New Roman" w:hAnsi="Times New Roman" w:cs="Times New Roman"/>
          <w:sz w:val="24"/>
          <w:szCs w:val="24"/>
          <w:lang w:val="en-US"/>
        </w:rPr>
        <w:t xml:space="preserve">A. V. </w:t>
      </w:r>
      <w:proofErr w:type="spellStart"/>
      <w:r w:rsidR="00F71505">
        <w:rPr>
          <w:rFonts w:ascii="Times New Roman" w:hAnsi="Times New Roman" w:cs="Times New Roman"/>
          <w:sz w:val="24"/>
          <w:szCs w:val="24"/>
          <w:lang w:val="en-US"/>
        </w:rPr>
        <w:t>Hryniov</w:t>
      </w:r>
      <w:proofErr w:type="spellEnd"/>
      <w:r w:rsidR="00F71505">
        <w:rPr>
          <w:rFonts w:ascii="Times New Roman" w:hAnsi="Times New Roman" w:cs="Times New Roman"/>
          <w:sz w:val="24"/>
          <w:szCs w:val="24"/>
          <w:lang w:val="en-US"/>
        </w:rPr>
        <w:t xml:space="preserve"> </w:t>
      </w:r>
      <w:r w:rsidR="007A2010" w:rsidRPr="007A2010">
        <w:rPr>
          <w:rFonts w:ascii="Times New Roman" w:hAnsi="Times New Roman" w:cs="Times New Roman"/>
          <w:sz w:val="24"/>
          <w:szCs w:val="24"/>
          <w:lang w:val="uk-UA"/>
        </w:rPr>
        <w:t xml:space="preserve">– </w:t>
      </w:r>
      <w:proofErr w:type="spellStart"/>
      <w:proofErr w:type="gramStart"/>
      <w:r w:rsidR="00F71505">
        <w:rPr>
          <w:rFonts w:ascii="Times New Roman" w:hAnsi="Times New Roman" w:cs="Times New Roman"/>
          <w:sz w:val="24"/>
          <w:szCs w:val="24"/>
          <w:lang w:val="en-US"/>
        </w:rPr>
        <w:t>Kharkiv</w:t>
      </w:r>
      <w:proofErr w:type="spellEnd"/>
      <w:r w:rsidR="007A2010" w:rsidRPr="007A2010">
        <w:rPr>
          <w:rFonts w:ascii="Times New Roman" w:hAnsi="Times New Roman" w:cs="Times New Roman"/>
          <w:sz w:val="24"/>
          <w:szCs w:val="24"/>
          <w:lang w:val="uk-UA"/>
        </w:rPr>
        <w:t> :</w:t>
      </w:r>
      <w:proofErr w:type="gramEnd"/>
      <w:r w:rsidR="007A2010" w:rsidRPr="007A2010">
        <w:rPr>
          <w:rFonts w:ascii="Times New Roman" w:hAnsi="Times New Roman" w:cs="Times New Roman"/>
          <w:sz w:val="24"/>
          <w:szCs w:val="24"/>
          <w:lang w:val="uk-UA"/>
        </w:rPr>
        <w:t xml:space="preserve"> </w:t>
      </w:r>
      <w:r w:rsidR="00F71505">
        <w:rPr>
          <w:rFonts w:ascii="Times New Roman" w:hAnsi="Times New Roman" w:cs="Times New Roman"/>
          <w:sz w:val="24"/>
          <w:szCs w:val="24"/>
          <w:lang w:val="en-US"/>
        </w:rPr>
        <w:t>INZHEK</w:t>
      </w:r>
      <w:r w:rsidR="007A2010" w:rsidRPr="007A2010">
        <w:rPr>
          <w:rFonts w:ascii="Times New Roman" w:hAnsi="Times New Roman" w:cs="Times New Roman"/>
          <w:sz w:val="24"/>
          <w:szCs w:val="24"/>
          <w:lang w:val="uk-UA"/>
        </w:rPr>
        <w:t>, 2003. – 308</w:t>
      </w:r>
      <w:r w:rsidR="00F71505">
        <w:rPr>
          <w:rFonts w:ascii="Times New Roman" w:hAnsi="Times New Roman" w:cs="Times New Roman"/>
          <w:sz w:val="24"/>
          <w:szCs w:val="24"/>
          <w:lang w:val="en-US"/>
        </w:rPr>
        <w:t xml:space="preserve"> pages</w:t>
      </w:r>
    </w:p>
    <w:p w:rsidR="007A2010" w:rsidRPr="007A2010" w:rsidRDefault="00F71505" w:rsidP="007A2010">
      <w:pPr>
        <w:numPr>
          <w:ilvl w:val="1"/>
          <w:numId w:val="4"/>
        </w:numPr>
        <w:shd w:val="clear" w:color="auto" w:fill="FFFFFF"/>
        <w:tabs>
          <w:tab w:val="left" w:pos="0"/>
        </w:tabs>
        <w:spacing w:after="0" w:line="240" w:lineRule="auto"/>
        <w:ind w:left="0" w:firstLine="284"/>
        <w:jc w:val="both"/>
        <w:rPr>
          <w:rFonts w:ascii="Times New Roman" w:hAnsi="Times New Roman" w:cs="Times New Roman"/>
          <w:sz w:val="24"/>
          <w:szCs w:val="24"/>
          <w:lang w:val="uk-UA"/>
        </w:rPr>
      </w:pPr>
      <w:proofErr w:type="spellStart"/>
      <w:r>
        <w:rPr>
          <w:rFonts w:ascii="Times New Roman" w:hAnsi="Times New Roman" w:cs="Times New Roman"/>
          <w:sz w:val="24"/>
          <w:szCs w:val="24"/>
          <w:lang w:val="en-US"/>
        </w:rPr>
        <w:t>Illiashenko</w:t>
      </w:r>
      <w:proofErr w:type="spellEnd"/>
      <w:r>
        <w:rPr>
          <w:rFonts w:ascii="Times New Roman" w:hAnsi="Times New Roman" w:cs="Times New Roman"/>
          <w:sz w:val="24"/>
          <w:szCs w:val="24"/>
          <w:lang w:val="en-US"/>
        </w:rPr>
        <w:t xml:space="preserve"> S. M. Innovative Development Management</w:t>
      </w:r>
      <w:r w:rsidR="007A2010" w:rsidRPr="007A2010">
        <w:rPr>
          <w:rFonts w:ascii="Times New Roman" w:hAnsi="Times New Roman" w:cs="Times New Roman"/>
          <w:sz w:val="24"/>
          <w:szCs w:val="24"/>
          <w:lang w:val="uk-UA"/>
        </w:rPr>
        <w:t>. –</w:t>
      </w:r>
      <w:r>
        <w:rPr>
          <w:rFonts w:ascii="Times New Roman" w:hAnsi="Times New Roman" w:cs="Times New Roman"/>
          <w:sz w:val="24"/>
          <w:szCs w:val="24"/>
          <w:lang w:val="en-US"/>
        </w:rPr>
        <w:t xml:space="preserve"> </w:t>
      </w:r>
      <w:r w:rsidR="007A2010" w:rsidRPr="007A2010">
        <w:rPr>
          <w:rFonts w:ascii="Times New Roman" w:hAnsi="Times New Roman" w:cs="Times New Roman"/>
          <w:sz w:val="24"/>
          <w:szCs w:val="24"/>
          <w:lang w:val="uk-UA"/>
        </w:rPr>
        <w:t>2</w:t>
      </w:r>
      <w:proofErr w:type="spellStart"/>
      <w:r w:rsidRPr="00F71505">
        <w:rPr>
          <w:rFonts w:ascii="Times New Roman" w:hAnsi="Times New Roman" w:cs="Times New Roman"/>
          <w:sz w:val="24"/>
          <w:szCs w:val="24"/>
          <w:vertAlign w:val="superscript"/>
          <w:lang w:val="en-US"/>
        </w:rPr>
        <w:t>nd</w:t>
      </w:r>
      <w:proofErr w:type="spellEnd"/>
      <w:r>
        <w:rPr>
          <w:rFonts w:ascii="Times New Roman" w:hAnsi="Times New Roman" w:cs="Times New Roman"/>
          <w:sz w:val="24"/>
          <w:szCs w:val="24"/>
          <w:lang w:val="en-US"/>
        </w:rPr>
        <w:t xml:space="preserve"> edition</w:t>
      </w:r>
      <w:r w:rsidR="007A2010" w:rsidRPr="007A2010">
        <w:rPr>
          <w:rFonts w:ascii="Times New Roman" w:hAnsi="Times New Roman" w:cs="Times New Roman"/>
          <w:sz w:val="24"/>
          <w:szCs w:val="24"/>
          <w:lang w:val="uk-UA"/>
        </w:rPr>
        <w:t>,</w:t>
      </w:r>
      <w:r>
        <w:rPr>
          <w:rFonts w:ascii="Times New Roman" w:hAnsi="Times New Roman" w:cs="Times New Roman"/>
          <w:sz w:val="24"/>
          <w:szCs w:val="24"/>
          <w:lang w:val="en-US"/>
        </w:rPr>
        <w:t xml:space="preserve"> revised and enlarged</w:t>
      </w:r>
      <w:r w:rsidR="007A2010" w:rsidRPr="007A2010">
        <w:rPr>
          <w:rFonts w:ascii="Times New Roman" w:hAnsi="Times New Roman" w:cs="Times New Roman"/>
          <w:sz w:val="24"/>
          <w:szCs w:val="24"/>
          <w:lang w:val="uk-UA"/>
        </w:rPr>
        <w:t xml:space="preserve"> – </w:t>
      </w:r>
      <w:r>
        <w:rPr>
          <w:rFonts w:ascii="Times New Roman" w:hAnsi="Times New Roman" w:cs="Times New Roman"/>
          <w:sz w:val="24"/>
          <w:szCs w:val="24"/>
          <w:lang w:val="en-US"/>
        </w:rPr>
        <w:t>Sumy</w:t>
      </w:r>
      <w:r w:rsidR="007A2010" w:rsidRPr="007A2010">
        <w:rPr>
          <w:rFonts w:ascii="Times New Roman" w:hAnsi="Times New Roman" w:cs="Times New Roman"/>
          <w:sz w:val="24"/>
          <w:szCs w:val="24"/>
          <w:lang w:val="uk-UA"/>
        </w:rPr>
        <w:t xml:space="preserve">: </w:t>
      </w:r>
      <w:r>
        <w:rPr>
          <w:rFonts w:ascii="Times New Roman" w:hAnsi="Times New Roman" w:cs="Times New Roman"/>
          <w:sz w:val="24"/>
          <w:szCs w:val="24"/>
          <w:lang w:val="en-US"/>
        </w:rPr>
        <w:t>VTD Universal Book</w:t>
      </w:r>
      <w:r w:rsidR="007A2010" w:rsidRPr="007A2010">
        <w:rPr>
          <w:rFonts w:ascii="Times New Roman" w:hAnsi="Times New Roman" w:cs="Times New Roman"/>
          <w:sz w:val="24"/>
          <w:szCs w:val="24"/>
          <w:lang w:val="uk-UA"/>
        </w:rPr>
        <w:t xml:space="preserve">; </w:t>
      </w:r>
      <w:r>
        <w:rPr>
          <w:rFonts w:ascii="Times New Roman" w:hAnsi="Times New Roman" w:cs="Times New Roman"/>
          <w:sz w:val="24"/>
          <w:szCs w:val="24"/>
          <w:lang w:val="en-US"/>
        </w:rPr>
        <w:t>K</w:t>
      </w:r>
      <w:r w:rsidR="007A2010" w:rsidRPr="007A2010">
        <w:rPr>
          <w:rFonts w:ascii="Times New Roman" w:hAnsi="Times New Roman" w:cs="Times New Roman"/>
          <w:sz w:val="24"/>
          <w:szCs w:val="24"/>
          <w:lang w:val="uk-UA"/>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Kniahynia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Olha</w:t>
      </w:r>
      <w:proofErr w:type="spellEnd"/>
      <w:r>
        <w:rPr>
          <w:rFonts w:ascii="Times New Roman" w:hAnsi="Times New Roman" w:cs="Times New Roman"/>
          <w:sz w:val="24"/>
          <w:szCs w:val="24"/>
          <w:lang w:val="en-US"/>
        </w:rPr>
        <w:t xml:space="preserve"> Editorial House</w:t>
      </w:r>
      <w:r w:rsidR="007A2010" w:rsidRPr="007A2010">
        <w:rPr>
          <w:rFonts w:ascii="Times New Roman" w:hAnsi="Times New Roman" w:cs="Times New Roman"/>
          <w:sz w:val="24"/>
          <w:szCs w:val="24"/>
          <w:lang w:val="uk-UA"/>
        </w:rPr>
        <w:t xml:space="preserve">, 2005. – 324 </w:t>
      </w:r>
      <w:r>
        <w:rPr>
          <w:rFonts w:ascii="Times New Roman" w:hAnsi="Times New Roman" w:cs="Times New Roman"/>
          <w:sz w:val="24"/>
          <w:szCs w:val="24"/>
          <w:lang w:val="en-US"/>
        </w:rPr>
        <w:t>pages</w:t>
      </w:r>
    </w:p>
    <w:p w:rsidR="007A2010" w:rsidRPr="007A2010" w:rsidRDefault="009A7FD5" w:rsidP="007A2010">
      <w:pPr>
        <w:numPr>
          <w:ilvl w:val="1"/>
          <w:numId w:val="4"/>
        </w:numPr>
        <w:shd w:val="clear" w:color="auto" w:fill="FFFFFF"/>
        <w:tabs>
          <w:tab w:val="left" w:pos="0"/>
        </w:tabs>
        <w:spacing w:after="0" w:line="240" w:lineRule="auto"/>
        <w:ind w:left="0" w:firstLine="284"/>
        <w:jc w:val="both"/>
        <w:rPr>
          <w:rFonts w:ascii="Times New Roman" w:hAnsi="Times New Roman" w:cs="Times New Roman"/>
          <w:sz w:val="24"/>
          <w:szCs w:val="24"/>
          <w:lang w:val="uk-UA"/>
        </w:rPr>
      </w:pPr>
      <w:proofErr w:type="spellStart"/>
      <w:r>
        <w:rPr>
          <w:rFonts w:ascii="Times New Roman" w:hAnsi="Times New Roman" w:cs="Times New Roman"/>
          <w:sz w:val="24"/>
          <w:szCs w:val="24"/>
          <w:lang w:val="en-US"/>
        </w:rPr>
        <w:t>Kravchenko</w:t>
      </w:r>
      <w:proofErr w:type="spellEnd"/>
      <w:r>
        <w:rPr>
          <w:rFonts w:ascii="Times New Roman" w:hAnsi="Times New Roman" w:cs="Times New Roman"/>
          <w:sz w:val="24"/>
          <w:szCs w:val="24"/>
          <w:lang w:val="en-US"/>
        </w:rPr>
        <w:t xml:space="preserve"> V. F. Organizational Engineering</w:t>
      </w:r>
      <w:r w:rsidR="007A2010" w:rsidRPr="007A2010">
        <w:rPr>
          <w:rFonts w:ascii="Times New Roman" w:hAnsi="Times New Roman" w:cs="Times New Roman"/>
          <w:sz w:val="24"/>
          <w:szCs w:val="24"/>
          <w:lang w:val="uk-UA"/>
        </w:rPr>
        <w:t xml:space="preserve"> / </w:t>
      </w:r>
      <w:r>
        <w:rPr>
          <w:rFonts w:ascii="Times New Roman" w:hAnsi="Times New Roman" w:cs="Times New Roman"/>
          <w:sz w:val="24"/>
          <w:szCs w:val="24"/>
          <w:lang w:val="en-US"/>
        </w:rPr>
        <w:t xml:space="preserve">V. F. </w:t>
      </w:r>
      <w:proofErr w:type="spellStart"/>
      <w:r>
        <w:rPr>
          <w:rFonts w:ascii="Times New Roman" w:hAnsi="Times New Roman" w:cs="Times New Roman"/>
          <w:sz w:val="24"/>
          <w:szCs w:val="24"/>
          <w:lang w:val="en-US"/>
        </w:rPr>
        <w:t>Kravchenko</w:t>
      </w:r>
      <w:proofErr w:type="spellEnd"/>
      <w:r w:rsidR="007A2010" w:rsidRPr="00FF2615">
        <w:rPr>
          <w:rFonts w:ascii="Times New Roman" w:hAnsi="Times New Roman" w:cs="Times New Roman"/>
          <w:sz w:val="24"/>
          <w:szCs w:val="24"/>
          <w:lang w:val="en-US"/>
        </w:rPr>
        <w:t>,</w:t>
      </w:r>
      <w:r>
        <w:rPr>
          <w:rFonts w:ascii="Times New Roman" w:hAnsi="Times New Roman" w:cs="Times New Roman"/>
          <w:sz w:val="24"/>
          <w:szCs w:val="24"/>
          <w:lang w:val="en-US"/>
        </w:rPr>
        <w:t xml:space="preserve"> Ye. F. </w:t>
      </w:r>
      <w:proofErr w:type="spellStart"/>
      <w:r>
        <w:rPr>
          <w:rFonts w:ascii="Times New Roman" w:hAnsi="Times New Roman" w:cs="Times New Roman"/>
          <w:sz w:val="24"/>
          <w:szCs w:val="24"/>
          <w:lang w:val="en-US"/>
        </w:rPr>
        <w:t>Kravchenko</w:t>
      </w:r>
      <w:proofErr w:type="spellEnd"/>
      <w:r w:rsidR="007A2010" w:rsidRPr="00FF2615">
        <w:rPr>
          <w:rFonts w:ascii="Times New Roman" w:hAnsi="Times New Roman" w:cs="Times New Roman"/>
          <w:sz w:val="24"/>
          <w:szCs w:val="24"/>
          <w:lang w:val="en-US"/>
        </w:rPr>
        <w:t>,</w:t>
      </w:r>
      <w:r>
        <w:rPr>
          <w:rFonts w:ascii="Times New Roman" w:hAnsi="Times New Roman" w:cs="Times New Roman"/>
          <w:sz w:val="24"/>
          <w:szCs w:val="24"/>
          <w:lang w:val="en-US"/>
        </w:rPr>
        <w:t xml:space="preserve"> A. V. </w:t>
      </w:r>
      <w:proofErr w:type="spellStart"/>
      <w:r>
        <w:rPr>
          <w:rFonts w:ascii="Times New Roman" w:hAnsi="Times New Roman" w:cs="Times New Roman"/>
          <w:sz w:val="24"/>
          <w:szCs w:val="24"/>
          <w:lang w:val="en-US"/>
        </w:rPr>
        <w:t>Zabelin</w:t>
      </w:r>
      <w:proofErr w:type="spellEnd"/>
      <w:r w:rsidR="007A2010" w:rsidRPr="00FF2615">
        <w:rPr>
          <w:rFonts w:ascii="Times New Roman" w:hAnsi="Times New Roman" w:cs="Times New Roman"/>
          <w:sz w:val="24"/>
          <w:szCs w:val="24"/>
          <w:lang w:val="en-US"/>
        </w:rPr>
        <w:t xml:space="preserve"> – </w:t>
      </w:r>
      <w:r w:rsidR="007A2010" w:rsidRPr="007A2010">
        <w:rPr>
          <w:rFonts w:ascii="Times New Roman" w:hAnsi="Times New Roman" w:cs="Times New Roman"/>
          <w:sz w:val="24"/>
          <w:szCs w:val="24"/>
        </w:rPr>
        <w:t>М</w:t>
      </w:r>
      <w:proofErr w:type="gramStart"/>
      <w:r w:rsidR="007A2010" w:rsidRPr="00FF2615">
        <w:rPr>
          <w:rFonts w:ascii="Times New Roman" w:hAnsi="Times New Roman" w:cs="Times New Roman"/>
          <w:sz w:val="24"/>
          <w:szCs w:val="24"/>
          <w:lang w:val="en-US"/>
        </w:rPr>
        <w:t>.</w:t>
      </w:r>
      <w:r w:rsidR="007A2010" w:rsidRPr="007A2010">
        <w:rPr>
          <w:rFonts w:ascii="Times New Roman" w:hAnsi="Times New Roman" w:cs="Times New Roman"/>
          <w:sz w:val="24"/>
          <w:szCs w:val="24"/>
          <w:lang w:val="uk-UA"/>
        </w:rPr>
        <w:t xml:space="preserve"> </w:t>
      </w:r>
      <w:r w:rsidR="007A2010" w:rsidRPr="00FF2615">
        <w:rPr>
          <w:rFonts w:ascii="Times New Roman" w:hAnsi="Times New Roman" w:cs="Times New Roman"/>
          <w:sz w:val="24"/>
          <w:szCs w:val="24"/>
          <w:lang w:val="en-US"/>
        </w:rPr>
        <w:t>:</w:t>
      </w:r>
      <w:proofErr w:type="gramEnd"/>
      <w:r w:rsidR="007A2010" w:rsidRPr="00FF2615">
        <w:rPr>
          <w:rFonts w:ascii="Times New Roman" w:hAnsi="Times New Roman" w:cs="Times New Roman"/>
          <w:sz w:val="24"/>
          <w:szCs w:val="24"/>
          <w:lang w:val="en-US"/>
        </w:rPr>
        <w:t xml:space="preserve"> </w:t>
      </w:r>
      <w:r>
        <w:rPr>
          <w:rFonts w:ascii="Times New Roman" w:hAnsi="Times New Roman" w:cs="Times New Roman"/>
          <w:sz w:val="24"/>
          <w:szCs w:val="24"/>
          <w:lang w:val="en-US"/>
        </w:rPr>
        <w:t>PRIOR</w:t>
      </w:r>
      <w:r w:rsidR="007A2010" w:rsidRPr="00FF2615">
        <w:rPr>
          <w:rFonts w:ascii="Times New Roman" w:hAnsi="Times New Roman" w:cs="Times New Roman"/>
          <w:sz w:val="24"/>
          <w:szCs w:val="24"/>
          <w:lang w:val="en-US"/>
        </w:rPr>
        <w:t>, 1999. – 256</w:t>
      </w:r>
      <w:r w:rsidR="007A2010" w:rsidRPr="007A2010">
        <w:rPr>
          <w:rFonts w:ascii="Times New Roman" w:hAnsi="Times New Roman" w:cs="Times New Roman"/>
          <w:sz w:val="24"/>
          <w:szCs w:val="24"/>
          <w:lang w:val="uk-UA"/>
        </w:rPr>
        <w:t xml:space="preserve"> </w:t>
      </w:r>
      <w:r>
        <w:rPr>
          <w:rFonts w:ascii="Times New Roman" w:hAnsi="Times New Roman" w:cs="Times New Roman"/>
          <w:sz w:val="24"/>
          <w:szCs w:val="24"/>
          <w:lang w:val="en-US"/>
        </w:rPr>
        <w:t>pages</w:t>
      </w:r>
    </w:p>
    <w:p w:rsidR="007A2010" w:rsidRPr="007A2010" w:rsidRDefault="009A7FD5" w:rsidP="007A2010">
      <w:pPr>
        <w:numPr>
          <w:ilvl w:val="1"/>
          <w:numId w:val="4"/>
        </w:numPr>
        <w:tabs>
          <w:tab w:val="left" w:pos="0"/>
        </w:tabs>
        <w:spacing w:after="0" w:line="240" w:lineRule="auto"/>
        <w:ind w:left="0" w:firstLine="284"/>
        <w:jc w:val="both"/>
        <w:rPr>
          <w:rFonts w:ascii="Times New Roman" w:hAnsi="Times New Roman" w:cs="Times New Roman"/>
          <w:sz w:val="24"/>
          <w:szCs w:val="24"/>
        </w:rPr>
      </w:pPr>
      <w:proofErr w:type="spellStart"/>
      <w:r>
        <w:rPr>
          <w:rFonts w:ascii="Times New Roman" w:hAnsi="Times New Roman" w:cs="Times New Roman"/>
          <w:sz w:val="24"/>
          <w:szCs w:val="24"/>
          <w:lang w:val="en-US"/>
        </w:rPr>
        <w:t>Novytsky</w:t>
      </w:r>
      <w:r w:rsidR="00853A82">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V. </w:t>
      </w:r>
      <w:proofErr w:type="gramStart"/>
      <w:r>
        <w:rPr>
          <w:rFonts w:ascii="Times New Roman" w:hAnsi="Times New Roman" w:cs="Times New Roman"/>
          <w:sz w:val="24"/>
          <w:szCs w:val="24"/>
          <w:lang w:val="en-US"/>
        </w:rPr>
        <w:t>Ye</w:t>
      </w:r>
      <w:proofErr w:type="gramEnd"/>
      <w:r>
        <w:rPr>
          <w:rFonts w:ascii="Times New Roman" w:hAnsi="Times New Roman" w:cs="Times New Roman"/>
          <w:sz w:val="24"/>
          <w:szCs w:val="24"/>
          <w:lang w:val="en-US"/>
        </w:rPr>
        <w:t>.</w:t>
      </w:r>
      <w:r w:rsidR="00853A82">
        <w:rPr>
          <w:rFonts w:ascii="Times New Roman" w:hAnsi="Times New Roman" w:cs="Times New Roman"/>
          <w:sz w:val="24"/>
          <w:szCs w:val="24"/>
          <w:lang w:val="en-US"/>
        </w:rPr>
        <w:t xml:space="preserve"> External Economic Activity and International Marketing </w:t>
      </w:r>
      <w:r w:rsidR="007A2010" w:rsidRPr="00FF2615">
        <w:rPr>
          <w:rFonts w:ascii="Times New Roman" w:hAnsi="Times New Roman" w:cs="Times New Roman"/>
          <w:sz w:val="24"/>
          <w:szCs w:val="24"/>
          <w:lang w:val="en-US"/>
        </w:rPr>
        <w:t xml:space="preserve">/ </w:t>
      </w:r>
      <w:r w:rsidR="00853A82">
        <w:rPr>
          <w:rFonts w:ascii="Times New Roman" w:hAnsi="Times New Roman" w:cs="Times New Roman"/>
          <w:sz w:val="24"/>
          <w:szCs w:val="24"/>
          <w:lang w:val="en-US"/>
        </w:rPr>
        <w:t xml:space="preserve">V. Ye. </w:t>
      </w:r>
      <w:proofErr w:type="spellStart"/>
      <w:r w:rsidR="00853A82">
        <w:rPr>
          <w:rFonts w:ascii="Times New Roman" w:hAnsi="Times New Roman" w:cs="Times New Roman"/>
          <w:sz w:val="24"/>
          <w:szCs w:val="24"/>
          <w:lang w:val="en-US"/>
        </w:rPr>
        <w:t>Novytskyi</w:t>
      </w:r>
      <w:proofErr w:type="spellEnd"/>
      <w:r w:rsidR="00853A82">
        <w:rPr>
          <w:rFonts w:ascii="Times New Roman" w:hAnsi="Times New Roman" w:cs="Times New Roman"/>
          <w:sz w:val="24"/>
          <w:szCs w:val="24"/>
          <w:lang w:val="en-US"/>
        </w:rPr>
        <w:t xml:space="preserve"> </w:t>
      </w:r>
      <w:r w:rsidR="007A2010" w:rsidRPr="007A2010">
        <w:rPr>
          <w:rFonts w:ascii="Times New Roman" w:hAnsi="Times New Roman" w:cs="Times New Roman"/>
          <w:sz w:val="24"/>
          <w:szCs w:val="24"/>
        </w:rPr>
        <w:t>– К</w:t>
      </w:r>
      <w:proofErr w:type="gramStart"/>
      <w:r w:rsidR="007A2010" w:rsidRPr="007A2010">
        <w:rPr>
          <w:rFonts w:ascii="Times New Roman" w:hAnsi="Times New Roman" w:cs="Times New Roman"/>
          <w:sz w:val="24"/>
          <w:szCs w:val="24"/>
        </w:rPr>
        <w:t>. :</w:t>
      </w:r>
      <w:proofErr w:type="gramEnd"/>
      <w:r w:rsidR="007A2010" w:rsidRPr="007A2010">
        <w:rPr>
          <w:rFonts w:ascii="Times New Roman" w:hAnsi="Times New Roman" w:cs="Times New Roman"/>
          <w:sz w:val="24"/>
          <w:szCs w:val="24"/>
        </w:rPr>
        <w:t xml:space="preserve"> </w:t>
      </w:r>
      <w:r w:rsidR="00853A82">
        <w:rPr>
          <w:rFonts w:ascii="Times New Roman" w:hAnsi="Times New Roman" w:cs="Times New Roman"/>
          <w:sz w:val="24"/>
          <w:szCs w:val="24"/>
          <w:lang w:val="en-US"/>
        </w:rPr>
        <w:t>Libra</w:t>
      </w:r>
      <w:r w:rsidR="00853A82">
        <w:rPr>
          <w:rFonts w:ascii="Times New Roman" w:hAnsi="Times New Roman" w:cs="Times New Roman"/>
          <w:sz w:val="24"/>
          <w:szCs w:val="24"/>
        </w:rPr>
        <w:t xml:space="preserve">, 1994. – 191 </w:t>
      </w:r>
      <w:r w:rsidR="00853A82">
        <w:rPr>
          <w:rFonts w:ascii="Times New Roman" w:hAnsi="Times New Roman" w:cs="Times New Roman"/>
          <w:sz w:val="24"/>
          <w:szCs w:val="24"/>
          <w:lang w:val="en-US"/>
        </w:rPr>
        <w:t>pages</w:t>
      </w:r>
    </w:p>
    <w:p w:rsidR="007A2010" w:rsidRPr="007A2010" w:rsidRDefault="007A2010" w:rsidP="007A2010">
      <w:pPr>
        <w:numPr>
          <w:ilvl w:val="1"/>
          <w:numId w:val="4"/>
        </w:numPr>
        <w:tabs>
          <w:tab w:val="left" w:pos="0"/>
        </w:tabs>
        <w:autoSpaceDE w:val="0"/>
        <w:autoSpaceDN w:val="0"/>
        <w:adjustRightInd w:val="0"/>
        <w:spacing w:after="0" w:line="240" w:lineRule="auto"/>
        <w:ind w:left="0" w:firstLine="284"/>
        <w:jc w:val="both"/>
        <w:rPr>
          <w:spacing w:val="-2"/>
          <w:sz w:val="28"/>
          <w:szCs w:val="28"/>
          <w:lang w:val="en-US"/>
        </w:rPr>
      </w:pPr>
      <w:proofErr w:type="spellStart"/>
      <w:r w:rsidRPr="00FF2615">
        <w:rPr>
          <w:rFonts w:ascii="Times New Roman" w:hAnsi="Times New Roman" w:cs="Times New Roman"/>
          <w:spacing w:val="-2"/>
          <w:sz w:val="24"/>
          <w:szCs w:val="24"/>
          <w:lang w:val="de-DE"/>
        </w:rPr>
        <w:t>Sala</w:t>
      </w:r>
      <w:proofErr w:type="spellEnd"/>
      <w:r w:rsidRPr="00FF2615">
        <w:rPr>
          <w:rFonts w:ascii="Times New Roman" w:hAnsi="Times New Roman" w:cs="Times New Roman"/>
          <w:spacing w:val="-2"/>
          <w:sz w:val="24"/>
          <w:szCs w:val="24"/>
          <w:lang w:val="de-DE"/>
        </w:rPr>
        <w:t>-i-Martin, J.</w:t>
      </w:r>
      <w:r w:rsidRPr="007A2010">
        <w:rPr>
          <w:rFonts w:ascii="Times New Roman" w:hAnsi="Times New Roman" w:cs="Times New Roman"/>
          <w:spacing w:val="-2"/>
          <w:sz w:val="24"/>
          <w:szCs w:val="24"/>
          <w:lang w:val="uk-UA"/>
        </w:rPr>
        <w:t xml:space="preserve"> </w:t>
      </w:r>
      <w:r w:rsidRPr="00FF2615">
        <w:rPr>
          <w:rFonts w:ascii="Times New Roman" w:hAnsi="Times New Roman" w:cs="Times New Roman"/>
          <w:spacing w:val="-2"/>
          <w:sz w:val="24"/>
          <w:szCs w:val="24"/>
          <w:lang w:val="de-DE"/>
        </w:rPr>
        <w:t>Blanke, M.</w:t>
      </w:r>
      <w:r w:rsidRPr="007A2010">
        <w:rPr>
          <w:rFonts w:ascii="Times New Roman" w:hAnsi="Times New Roman" w:cs="Times New Roman"/>
          <w:spacing w:val="-2"/>
          <w:sz w:val="24"/>
          <w:szCs w:val="24"/>
          <w:lang w:val="uk-UA"/>
        </w:rPr>
        <w:t xml:space="preserve"> </w:t>
      </w:r>
      <w:proofErr w:type="spellStart"/>
      <w:r w:rsidRPr="00FF2615">
        <w:rPr>
          <w:rFonts w:ascii="Times New Roman" w:hAnsi="Times New Roman" w:cs="Times New Roman"/>
          <w:spacing w:val="-2"/>
          <w:sz w:val="24"/>
          <w:szCs w:val="24"/>
          <w:lang w:val="de-DE"/>
        </w:rPr>
        <w:t>Drzeniek</w:t>
      </w:r>
      <w:proofErr w:type="spellEnd"/>
      <w:r w:rsidRPr="00FF2615">
        <w:rPr>
          <w:rFonts w:ascii="Times New Roman" w:hAnsi="Times New Roman" w:cs="Times New Roman"/>
          <w:spacing w:val="-2"/>
          <w:sz w:val="24"/>
          <w:szCs w:val="24"/>
          <w:lang w:val="de-DE"/>
        </w:rPr>
        <w:t xml:space="preserve"> </w:t>
      </w:r>
      <w:proofErr w:type="spellStart"/>
      <w:r w:rsidRPr="00FF2615">
        <w:rPr>
          <w:rFonts w:ascii="Times New Roman" w:hAnsi="Times New Roman" w:cs="Times New Roman"/>
          <w:spacing w:val="-2"/>
          <w:sz w:val="24"/>
          <w:szCs w:val="24"/>
          <w:lang w:val="de-DE"/>
        </w:rPr>
        <w:t>Hanouz</w:t>
      </w:r>
      <w:proofErr w:type="spellEnd"/>
      <w:r w:rsidRPr="00FF2615">
        <w:rPr>
          <w:rFonts w:ascii="Times New Roman" w:hAnsi="Times New Roman" w:cs="Times New Roman"/>
          <w:spacing w:val="-2"/>
          <w:sz w:val="24"/>
          <w:szCs w:val="24"/>
          <w:lang w:val="de-DE"/>
        </w:rPr>
        <w:t>, T.</w:t>
      </w:r>
      <w:r w:rsidRPr="007A2010">
        <w:rPr>
          <w:rFonts w:ascii="Times New Roman" w:hAnsi="Times New Roman" w:cs="Times New Roman"/>
          <w:spacing w:val="-2"/>
          <w:sz w:val="24"/>
          <w:szCs w:val="24"/>
          <w:lang w:val="uk-UA"/>
        </w:rPr>
        <w:t xml:space="preserve"> </w:t>
      </w:r>
      <w:r w:rsidRPr="00FF2615">
        <w:rPr>
          <w:rFonts w:ascii="Times New Roman" w:hAnsi="Times New Roman" w:cs="Times New Roman"/>
          <w:spacing w:val="-2"/>
          <w:sz w:val="24"/>
          <w:szCs w:val="24"/>
          <w:lang w:val="de-DE"/>
        </w:rPr>
        <w:t>Geiger, I.</w:t>
      </w:r>
      <w:r w:rsidRPr="007A2010">
        <w:rPr>
          <w:rFonts w:ascii="Times New Roman" w:hAnsi="Times New Roman" w:cs="Times New Roman"/>
          <w:spacing w:val="-2"/>
          <w:sz w:val="24"/>
          <w:szCs w:val="24"/>
          <w:lang w:val="uk-UA"/>
        </w:rPr>
        <w:t xml:space="preserve"> </w:t>
      </w:r>
      <w:r w:rsidRPr="00FF2615">
        <w:rPr>
          <w:rFonts w:ascii="Times New Roman" w:hAnsi="Times New Roman" w:cs="Times New Roman"/>
          <w:spacing w:val="-2"/>
          <w:sz w:val="24"/>
          <w:szCs w:val="24"/>
          <w:lang w:val="de-DE"/>
        </w:rPr>
        <w:t xml:space="preserve">Mia. 2009.  </w:t>
      </w:r>
      <w:r w:rsidRPr="007A2010">
        <w:rPr>
          <w:rFonts w:ascii="Times New Roman" w:hAnsi="Times New Roman" w:cs="Times New Roman"/>
          <w:spacing w:val="-2"/>
          <w:sz w:val="24"/>
          <w:szCs w:val="24"/>
          <w:lang w:val="en-US"/>
        </w:rPr>
        <w:t>The Global Competitiveness Index 2009-2010: Contributing to Long-Term Prosperity amid the Global Economic Crisis. The Global Competitiveness Report 2009-2010. World Economic Forum. 3-47</w:t>
      </w:r>
      <w:r w:rsidRPr="007A2010">
        <w:rPr>
          <w:spacing w:val="-2"/>
          <w:sz w:val="28"/>
          <w:szCs w:val="28"/>
          <w:lang w:val="en-US"/>
        </w:rPr>
        <w:t>.</w:t>
      </w:r>
    </w:p>
    <w:p w:rsidR="007A2010" w:rsidRPr="007A2010" w:rsidRDefault="00853A82" w:rsidP="007A2010">
      <w:pPr>
        <w:numPr>
          <w:ilvl w:val="1"/>
          <w:numId w:val="4"/>
        </w:numPr>
        <w:shd w:val="clear" w:color="auto" w:fill="FFFFFF"/>
        <w:tabs>
          <w:tab w:val="left" w:pos="0"/>
        </w:tabs>
        <w:spacing w:after="0" w:line="240" w:lineRule="auto"/>
        <w:ind w:left="0" w:firstLine="284"/>
        <w:jc w:val="both"/>
        <w:rPr>
          <w:rFonts w:ascii="Times New Roman" w:hAnsi="Times New Roman" w:cs="Times New Roman"/>
          <w:sz w:val="24"/>
          <w:szCs w:val="24"/>
          <w:lang w:val="uk-UA"/>
        </w:rPr>
      </w:pPr>
      <w:proofErr w:type="spellStart"/>
      <w:r>
        <w:rPr>
          <w:rFonts w:ascii="Times New Roman" w:hAnsi="Times New Roman" w:cs="Times New Roman"/>
          <w:sz w:val="24"/>
          <w:szCs w:val="24"/>
          <w:lang w:val="en-US"/>
        </w:rPr>
        <w:t>Valdaitsev</w:t>
      </w:r>
      <w:proofErr w:type="spellEnd"/>
      <w:r>
        <w:rPr>
          <w:rFonts w:ascii="Times New Roman" w:hAnsi="Times New Roman" w:cs="Times New Roman"/>
          <w:sz w:val="24"/>
          <w:szCs w:val="24"/>
          <w:lang w:val="en-US"/>
        </w:rPr>
        <w:t xml:space="preserve"> S. V. Innovative Business Management</w:t>
      </w:r>
      <w:r w:rsidR="007A2010" w:rsidRPr="00FF2615">
        <w:rPr>
          <w:rFonts w:ascii="Times New Roman" w:hAnsi="Times New Roman" w:cs="Times New Roman"/>
          <w:sz w:val="24"/>
          <w:szCs w:val="24"/>
          <w:lang w:val="en-US"/>
        </w:rPr>
        <w:t>:</w:t>
      </w:r>
      <w:r>
        <w:rPr>
          <w:rFonts w:ascii="Times New Roman" w:hAnsi="Times New Roman" w:cs="Times New Roman"/>
          <w:sz w:val="24"/>
          <w:szCs w:val="24"/>
          <w:lang w:val="en-US"/>
        </w:rPr>
        <w:t xml:space="preserve"> exercise book for higher educational institutions</w:t>
      </w:r>
      <w:r w:rsidR="007A2010" w:rsidRPr="00FF2615">
        <w:rPr>
          <w:rFonts w:ascii="Times New Roman" w:hAnsi="Times New Roman" w:cs="Times New Roman"/>
          <w:sz w:val="24"/>
          <w:szCs w:val="24"/>
          <w:lang w:val="en-US"/>
        </w:rPr>
        <w:t xml:space="preserve"> / </w:t>
      </w:r>
      <w:r>
        <w:rPr>
          <w:rFonts w:ascii="Times New Roman" w:hAnsi="Times New Roman" w:cs="Times New Roman"/>
          <w:sz w:val="24"/>
          <w:szCs w:val="24"/>
          <w:lang w:val="en-US"/>
        </w:rPr>
        <w:t xml:space="preserve">S. V. </w:t>
      </w:r>
      <w:proofErr w:type="spellStart"/>
      <w:r>
        <w:rPr>
          <w:rFonts w:ascii="Times New Roman" w:hAnsi="Times New Roman" w:cs="Times New Roman"/>
          <w:sz w:val="24"/>
          <w:szCs w:val="24"/>
          <w:lang w:val="en-US"/>
        </w:rPr>
        <w:t>Valdaitsev</w:t>
      </w:r>
      <w:proofErr w:type="spellEnd"/>
      <w:r>
        <w:rPr>
          <w:rFonts w:ascii="Times New Roman" w:hAnsi="Times New Roman" w:cs="Times New Roman"/>
          <w:sz w:val="24"/>
          <w:szCs w:val="24"/>
          <w:lang w:val="en-US"/>
        </w:rPr>
        <w:t xml:space="preserve"> </w:t>
      </w:r>
      <w:r w:rsidR="007A2010" w:rsidRPr="00FF2615">
        <w:rPr>
          <w:rFonts w:ascii="Times New Roman" w:hAnsi="Times New Roman" w:cs="Times New Roman"/>
          <w:sz w:val="24"/>
          <w:szCs w:val="24"/>
          <w:lang w:val="en-US"/>
        </w:rPr>
        <w:t xml:space="preserve">– </w:t>
      </w:r>
      <w:r w:rsidR="007A2010" w:rsidRPr="007A2010">
        <w:rPr>
          <w:rFonts w:ascii="Times New Roman" w:hAnsi="Times New Roman" w:cs="Times New Roman"/>
          <w:sz w:val="24"/>
          <w:szCs w:val="24"/>
        </w:rPr>
        <w:t>М</w:t>
      </w:r>
      <w:proofErr w:type="gramStart"/>
      <w:r w:rsidR="007A2010" w:rsidRPr="00FF2615">
        <w:rPr>
          <w:rFonts w:ascii="Times New Roman" w:hAnsi="Times New Roman" w:cs="Times New Roman"/>
          <w:sz w:val="24"/>
          <w:szCs w:val="24"/>
          <w:lang w:val="en-US"/>
        </w:rPr>
        <w:t>. :</w:t>
      </w:r>
      <w:proofErr w:type="gramEnd"/>
      <w:r w:rsidR="007A2010" w:rsidRPr="00FF2615">
        <w:rPr>
          <w:rFonts w:ascii="Times New Roman" w:hAnsi="Times New Roman" w:cs="Times New Roman"/>
          <w:sz w:val="24"/>
          <w:szCs w:val="24"/>
          <w:lang w:val="en-US"/>
        </w:rPr>
        <w:t xml:space="preserve"> </w:t>
      </w:r>
      <w:r>
        <w:rPr>
          <w:rFonts w:ascii="Times New Roman" w:hAnsi="Times New Roman" w:cs="Times New Roman"/>
          <w:sz w:val="24"/>
          <w:szCs w:val="24"/>
          <w:lang w:val="en-US"/>
        </w:rPr>
        <w:t>UNITI-DIANA</w:t>
      </w:r>
      <w:r w:rsidRPr="00FF2615">
        <w:rPr>
          <w:rFonts w:ascii="Times New Roman" w:hAnsi="Times New Roman" w:cs="Times New Roman"/>
          <w:sz w:val="24"/>
          <w:szCs w:val="24"/>
          <w:lang w:val="en-US"/>
        </w:rPr>
        <w:t xml:space="preserve">, 2001. – 343 </w:t>
      </w:r>
      <w:r>
        <w:rPr>
          <w:rFonts w:ascii="Times New Roman" w:hAnsi="Times New Roman" w:cs="Times New Roman"/>
          <w:sz w:val="24"/>
          <w:szCs w:val="24"/>
          <w:lang w:val="en-US"/>
        </w:rPr>
        <w:t>pages</w:t>
      </w:r>
    </w:p>
    <w:p w:rsidR="000E2D13" w:rsidRPr="000E2D13" w:rsidRDefault="00853A82" w:rsidP="007A2010">
      <w:pPr>
        <w:numPr>
          <w:ilvl w:val="1"/>
          <w:numId w:val="4"/>
        </w:numPr>
        <w:tabs>
          <w:tab w:val="left" w:pos="0"/>
        </w:tabs>
        <w:spacing w:after="0" w:line="240" w:lineRule="auto"/>
        <w:ind w:left="0" w:firstLine="284"/>
        <w:jc w:val="both"/>
        <w:rPr>
          <w:rFonts w:ascii="Times New Roman" w:hAnsi="Times New Roman" w:cs="Times New Roman"/>
          <w:sz w:val="24"/>
          <w:szCs w:val="24"/>
          <w:lang w:val="uk-UA"/>
        </w:rPr>
      </w:pPr>
      <w:proofErr w:type="spellStart"/>
      <w:r>
        <w:rPr>
          <w:rFonts w:ascii="Times New Roman" w:hAnsi="Times New Roman" w:cs="Times New Roman"/>
          <w:sz w:val="24"/>
          <w:szCs w:val="24"/>
          <w:lang w:val="en-US"/>
        </w:rPr>
        <w:t>Mykytiuk</w:t>
      </w:r>
      <w:proofErr w:type="spellEnd"/>
      <w:r>
        <w:rPr>
          <w:rFonts w:ascii="Times New Roman" w:hAnsi="Times New Roman" w:cs="Times New Roman"/>
          <w:sz w:val="24"/>
          <w:szCs w:val="24"/>
          <w:lang w:val="en-US"/>
        </w:rPr>
        <w:t xml:space="preserve"> P. P. Innovative Management </w:t>
      </w:r>
      <w:r w:rsidR="007A2010" w:rsidRPr="007A2010">
        <w:rPr>
          <w:rFonts w:ascii="Times New Roman" w:hAnsi="Times New Roman" w:cs="Times New Roman"/>
          <w:sz w:val="24"/>
          <w:szCs w:val="24"/>
          <w:lang w:val="uk-UA"/>
        </w:rPr>
        <w:t xml:space="preserve">/ </w:t>
      </w:r>
      <w:r>
        <w:rPr>
          <w:rFonts w:ascii="Times New Roman" w:hAnsi="Times New Roman" w:cs="Times New Roman"/>
          <w:sz w:val="24"/>
          <w:szCs w:val="24"/>
          <w:lang w:val="en-US"/>
        </w:rPr>
        <w:t xml:space="preserve">P. P. </w:t>
      </w:r>
      <w:proofErr w:type="spellStart"/>
      <w:r>
        <w:rPr>
          <w:rFonts w:ascii="Times New Roman" w:hAnsi="Times New Roman" w:cs="Times New Roman"/>
          <w:sz w:val="24"/>
          <w:szCs w:val="24"/>
          <w:lang w:val="en-US"/>
        </w:rPr>
        <w:t>Mykytiuk</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uk-UA"/>
        </w:rPr>
        <w:t xml:space="preserve">– </w:t>
      </w:r>
      <w:proofErr w:type="gramStart"/>
      <w:r>
        <w:rPr>
          <w:rFonts w:ascii="Times New Roman" w:hAnsi="Times New Roman" w:cs="Times New Roman"/>
          <w:sz w:val="24"/>
          <w:szCs w:val="24"/>
          <w:lang w:val="uk-UA"/>
        </w:rPr>
        <w:t>К.</w:t>
      </w:r>
      <w:r w:rsidR="007A2010" w:rsidRPr="007A2010">
        <w:rPr>
          <w:rFonts w:ascii="Times New Roman" w:hAnsi="Times New Roman" w:cs="Times New Roman"/>
          <w:sz w:val="24"/>
          <w:szCs w:val="24"/>
          <w:lang w:val="uk-UA"/>
        </w:rPr>
        <w:t>:</w:t>
      </w:r>
      <w:proofErr w:type="gramEnd"/>
      <w:r w:rsidR="007A2010" w:rsidRPr="007A2010">
        <w:rPr>
          <w:rFonts w:ascii="Times New Roman" w:hAnsi="Times New Roman" w:cs="Times New Roman"/>
          <w:sz w:val="24"/>
          <w:szCs w:val="24"/>
          <w:lang w:val="uk-UA"/>
        </w:rPr>
        <w:t xml:space="preserve"> </w:t>
      </w:r>
      <w:r>
        <w:rPr>
          <w:rFonts w:ascii="Times New Roman" w:hAnsi="Times New Roman" w:cs="Times New Roman"/>
          <w:sz w:val="24"/>
          <w:szCs w:val="24"/>
          <w:lang w:val="en-US"/>
        </w:rPr>
        <w:t>Centre of Educational Literature</w:t>
      </w:r>
      <w:r w:rsidR="007A2010" w:rsidRPr="007A2010">
        <w:rPr>
          <w:rFonts w:ascii="Times New Roman" w:hAnsi="Times New Roman" w:cs="Times New Roman"/>
          <w:sz w:val="24"/>
          <w:szCs w:val="24"/>
          <w:lang w:val="uk-UA"/>
        </w:rPr>
        <w:t xml:space="preserve">, 2007. – 400 </w:t>
      </w:r>
      <w:r>
        <w:rPr>
          <w:rFonts w:ascii="Times New Roman" w:hAnsi="Times New Roman" w:cs="Times New Roman"/>
          <w:sz w:val="24"/>
          <w:szCs w:val="24"/>
          <w:lang w:val="en-US"/>
        </w:rPr>
        <w:t>pages</w:t>
      </w:r>
    </w:p>
    <w:p w:rsidR="000E2D13" w:rsidRPr="000E2D13" w:rsidRDefault="000E2D13" w:rsidP="000E2D13">
      <w:pPr>
        <w:tabs>
          <w:tab w:val="left" w:pos="0"/>
        </w:tabs>
        <w:spacing w:after="0" w:line="240" w:lineRule="auto"/>
        <w:ind w:left="284"/>
        <w:jc w:val="both"/>
        <w:rPr>
          <w:rFonts w:ascii="Times New Roman" w:hAnsi="Times New Roman" w:cs="Times New Roman"/>
          <w:sz w:val="24"/>
          <w:szCs w:val="24"/>
          <w:lang w:val="uk-UA"/>
        </w:rPr>
      </w:pPr>
    </w:p>
    <w:p w:rsidR="00EB4E10" w:rsidRDefault="00EE2CB0" w:rsidP="007A2010">
      <w:pPr>
        <w:shd w:val="clear" w:color="auto" w:fill="FFFFFF"/>
        <w:spacing w:after="0" w:line="240" w:lineRule="auto"/>
        <w:ind w:firstLine="284"/>
        <w:jc w:val="both"/>
        <w:rPr>
          <w:rFonts w:ascii="Times New Roman" w:hAnsi="Times New Roman" w:cs="Times New Roman"/>
          <w:i/>
          <w:sz w:val="24"/>
          <w:szCs w:val="24"/>
          <w:lang w:val="en-US"/>
        </w:rPr>
      </w:pPr>
      <w:r>
        <w:rPr>
          <w:rFonts w:ascii="Times New Roman" w:hAnsi="Times New Roman" w:cs="Times New Roman"/>
          <w:i/>
          <w:sz w:val="24"/>
          <w:szCs w:val="24"/>
          <w:lang w:val="en-US"/>
        </w:rPr>
        <w:t>A functional approach to the strategy of innovative development of international business and international business processes has been formed. A functional model of boosting the international economic security through innovative development of countries in the age of globalization has been built.</w:t>
      </w:r>
      <w:r w:rsidR="00A4073F">
        <w:rPr>
          <w:rFonts w:ascii="Times New Roman" w:hAnsi="Times New Roman" w:cs="Times New Roman"/>
          <w:i/>
          <w:sz w:val="24"/>
          <w:szCs w:val="24"/>
          <w:lang w:val="en-US"/>
        </w:rPr>
        <w:t xml:space="preserve"> A management system of innovative development of international business entities under the conditions of provision of international economic security has been suggested.</w:t>
      </w:r>
    </w:p>
    <w:p w:rsidR="00500BBB" w:rsidRPr="00EB4E10" w:rsidRDefault="00500BBB" w:rsidP="007A2010">
      <w:pPr>
        <w:shd w:val="clear" w:color="auto" w:fill="FFFFFF"/>
        <w:spacing w:after="0" w:line="240" w:lineRule="auto"/>
        <w:ind w:firstLine="284"/>
        <w:jc w:val="both"/>
        <w:rPr>
          <w:rFonts w:ascii="Times New Roman" w:hAnsi="Times New Roman" w:cs="Times New Roman"/>
          <w:sz w:val="24"/>
          <w:szCs w:val="24"/>
          <w:lang w:val="en-US"/>
        </w:rPr>
      </w:pPr>
    </w:p>
    <w:sectPr w:rsidR="00500BBB" w:rsidRPr="00EB4E10" w:rsidSect="00916D69">
      <w:pgSz w:w="11906" w:h="16838"/>
      <w:pgMar w:top="1276" w:right="2155" w:bottom="1843"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30B" w:rsidRDefault="00BD230B" w:rsidP="00500BBB">
      <w:pPr>
        <w:spacing w:after="0" w:line="240" w:lineRule="auto"/>
      </w:pPr>
      <w:r>
        <w:separator/>
      </w:r>
    </w:p>
  </w:endnote>
  <w:endnote w:type="continuationSeparator" w:id="0">
    <w:p w:rsidR="00BD230B" w:rsidRDefault="00BD230B" w:rsidP="00500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30B" w:rsidRDefault="00BD230B" w:rsidP="00500BBB">
      <w:pPr>
        <w:spacing w:after="0" w:line="240" w:lineRule="auto"/>
      </w:pPr>
      <w:r>
        <w:separator/>
      </w:r>
    </w:p>
  </w:footnote>
  <w:footnote w:type="continuationSeparator" w:id="0">
    <w:p w:rsidR="00BD230B" w:rsidRDefault="00BD230B" w:rsidP="00500B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02088"/>
    <w:multiLevelType w:val="hybridMultilevel"/>
    <w:tmpl w:val="7472A8A8"/>
    <w:lvl w:ilvl="0" w:tplc="0419000F">
      <w:start w:val="1"/>
      <w:numFmt w:val="decimal"/>
      <w:lvlText w:val="%1."/>
      <w:lvlJc w:val="left"/>
      <w:pPr>
        <w:ind w:left="720" w:hanging="360"/>
      </w:pPr>
    </w:lvl>
    <w:lvl w:ilvl="1" w:tplc="0419000F">
      <w:start w:val="1"/>
      <w:numFmt w:val="decimal"/>
      <w:lvlText w:val="%2."/>
      <w:lvlJc w:val="left"/>
      <w:pPr>
        <w:ind w:left="36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516CFA"/>
    <w:multiLevelType w:val="hybridMultilevel"/>
    <w:tmpl w:val="B42C6F5E"/>
    <w:lvl w:ilvl="0" w:tplc="DF1A77A0">
      <w:numFmt w:val="bullet"/>
      <w:lvlText w:val="–"/>
      <w:lvlJc w:val="left"/>
      <w:pPr>
        <w:tabs>
          <w:tab w:val="num" w:pos="1680"/>
        </w:tabs>
        <w:ind w:left="1680" w:hanging="9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70E3490"/>
    <w:multiLevelType w:val="hybridMultilevel"/>
    <w:tmpl w:val="4A2043E4"/>
    <w:lvl w:ilvl="0" w:tplc="0FB0358A">
      <w:start w:val="1"/>
      <w:numFmt w:val="bullet"/>
      <w:lvlText w:val=""/>
      <w:lvlJc w:val="left"/>
      <w:pPr>
        <w:tabs>
          <w:tab w:val="num" w:pos="1799"/>
        </w:tabs>
        <w:ind w:left="179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
    <w:nsid w:val="791B58BF"/>
    <w:multiLevelType w:val="hybridMultilevel"/>
    <w:tmpl w:val="CE0C195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426DC"/>
    <w:rsid w:val="00015328"/>
    <w:rsid w:val="00025D36"/>
    <w:rsid w:val="000620AD"/>
    <w:rsid w:val="00065648"/>
    <w:rsid w:val="0009164B"/>
    <w:rsid w:val="00095F30"/>
    <w:rsid w:val="000A27FA"/>
    <w:rsid w:val="000B00BE"/>
    <w:rsid w:val="000E1FF9"/>
    <w:rsid w:val="000E2D13"/>
    <w:rsid w:val="000F7E26"/>
    <w:rsid w:val="00111B14"/>
    <w:rsid w:val="001132E0"/>
    <w:rsid w:val="00114D00"/>
    <w:rsid w:val="00115193"/>
    <w:rsid w:val="00115DE8"/>
    <w:rsid w:val="00121C70"/>
    <w:rsid w:val="001346CD"/>
    <w:rsid w:val="001426DC"/>
    <w:rsid w:val="001458FB"/>
    <w:rsid w:val="001658FD"/>
    <w:rsid w:val="00175B4D"/>
    <w:rsid w:val="00185C53"/>
    <w:rsid w:val="00195127"/>
    <w:rsid w:val="001A20B7"/>
    <w:rsid w:val="001D29D2"/>
    <w:rsid w:val="001F4F0C"/>
    <w:rsid w:val="0023342C"/>
    <w:rsid w:val="00240C33"/>
    <w:rsid w:val="00252957"/>
    <w:rsid w:val="00254DF1"/>
    <w:rsid w:val="00290A2A"/>
    <w:rsid w:val="0029365D"/>
    <w:rsid w:val="0029370D"/>
    <w:rsid w:val="002D659D"/>
    <w:rsid w:val="002D6605"/>
    <w:rsid w:val="002F4C2F"/>
    <w:rsid w:val="003005E7"/>
    <w:rsid w:val="00300FAC"/>
    <w:rsid w:val="00326BD7"/>
    <w:rsid w:val="00342D94"/>
    <w:rsid w:val="0034490C"/>
    <w:rsid w:val="00353971"/>
    <w:rsid w:val="00367E7F"/>
    <w:rsid w:val="003B2997"/>
    <w:rsid w:val="003B5A20"/>
    <w:rsid w:val="003C3236"/>
    <w:rsid w:val="003D4B8C"/>
    <w:rsid w:val="004067CA"/>
    <w:rsid w:val="00415C91"/>
    <w:rsid w:val="00434037"/>
    <w:rsid w:val="0043480F"/>
    <w:rsid w:val="00457A1D"/>
    <w:rsid w:val="004707B8"/>
    <w:rsid w:val="00471E9F"/>
    <w:rsid w:val="00475990"/>
    <w:rsid w:val="0048570C"/>
    <w:rsid w:val="004A7481"/>
    <w:rsid w:val="004C69CA"/>
    <w:rsid w:val="004C7488"/>
    <w:rsid w:val="004D3202"/>
    <w:rsid w:val="004F4299"/>
    <w:rsid w:val="00500BBB"/>
    <w:rsid w:val="00526E97"/>
    <w:rsid w:val="00551561"/>
    <w:rsid w:val="00567E27"/>
    <w:rsid w:val="005927E9"/>
    <w:rsid w:val="005B04F1"/>
    <w:rsid w:val="005B091C"/>
    <w:rsid w:val="005C1347"/>
    <w:rsid w:val="005C34ED"/>
    <w:rsid w:val="005D4B60"/>
    <w:rsid w:val="005F58D7"/>
    <w:rsid w:val="00603F52"/>
    <w:rsid w:val="006175E8"/>
    <w:rsid w:val="006213A0"/>
    <w:rsid w:val="00645F46"/>
    <w:rsid w:val="00647CAE"/>
    <w:rsid w:val="00694B73"/>
    <w:rsid w:val="006A4AA2"/>
    <w:rsid w:val="006D2307"/>
    <w:rsid w:val="006E1479"/>
    <w:rsid w:val="00753730"/>
    <w:rsid w:val="007A04A6"/>
    <w:rsid w:val="007A2010"/>
    <w:rsid w:val="007A2C4A"/>
    <w:rsid w:val="007A324E"/>
    <w:rsid w:val="007B23A9"/>
    <w:rsid w:val="007B59D3"/>
    <w:rsid w:val="007D0BFD"/>
    <w:rsid w:val="007E2B2C"/>
    <w:rsid w:val="007F5595"/>
    <w:rsid w:val="008115EC"/>
    <w:rsid w:val="00814FC0"/>
    <w:rsid w:val="008168D3"/>
    <w:rsid w:val="008521D6"/>
    <w:rsid w:val="00853A82"/>
    <w:rsid w:val="0086040F"/>
    <w:rsid w:val="008616DF"/>
    <w:rsid w:val="00872B1F"/>
    <w:rsid w:val="00884BDA"/>
    <w:rsid w:val="008B2AFF"/>
    <w:rsid w:val="008C60CF"/>
    <w:rsid w:val="008D0528"/>
    <w:rsid w:val="008E14BD"/>
    <w:rsid w:val="008F223E"/>
    <w:rsid w:val="009150C6"/>
    <w:rsid w:val="00916D69"/>
    <w:rsid w:val="00920C7B"/>
    <w:rsid w:val="00935A1D"/>
    <w:rsid w:val="00944D2D"/>
    <w:rsid w:val="00964F57"/>
    <w:rsid w:val="00965F52"/>
    <w:rsid w:val="00986CF9"/>
    <w:rsid w:val="009A5D43"/>
    <w:rsid w:val="009A7FD5"/>
    <w:rsid w:val="009B6604"/>
    <w:rsid w:val="009D21C4"/>
    <w:rsid w:val="009D3894"/>
    <w:rsid w:val="00A0186A"/>
    <w:rsid w:val="00A31386"/>
    <w:rsid w:val="00A319EE"/>
    <w:rsid w:val="00A355B8"/>
    <w:rsid w:val="00A3594F"/>
    <w:rsid w:val="00A4073F"/>
    <w:rsid w:val="00A51E56"/>
    <w:rsid w:val="00A72FD6"/>
    <w:rsid w:val="00A81569"/>
    <w:rsid w:val="00AA1DFE"/>
    <w:rsid w:val="00AA7A1E"/>
    <w:rsid w:val="00AB210B"/>
    <w:rsid w:val="00AC545E"/>
    <w:rsid w:val="00AD1D21"/>
    <w:rsid w:val="00AE5CD3"/>
    <w:rsid w:val="00B12299"/>
    <w:rsid w:val="00B125CA"/>
    <w:rsid w:val="00B35142"/>
    <w:rsid w:val="00B50F90"/>
    <w:rsid w:val="00B53A20"/>
    <w:rsid w:val="00B5584E"/>
    <w:rsid w:val="00B92DEF"/>
    <w:rsid w:val="00B94A83"/>
    <w:rsid w:val="00BB45E9"/>
    <w:rsid w:val="00BD230B"/>
    <w:rsid w:val="00BF0C6F"/>
    <w:rsid w:val="00C753D4"/>
    <w:rsid w:val="00C94D07"/>
    <w:rsid w:val="00CB4577"/>
    <w:rsid w:val="00CD3DB4"/>
    <w:rsid w:val="00CE2365"/>
    <w:rsid w:val="00CF3F5B"/>
    <w:rsid w:val="00D1001C"/>
    <w:rsid w:val="00D24943"/>
    <w:rsid w:val="00D31B86"/>
    <w:rsid w:val="00D51A95"/>
    <w:rsid w:val="00D66B3F"/>
    <w:rsid w:val="00D7293A"/>
    <w:rsid w:val="00D86A81"/>
    <w:rsid w:val="00D872F0"/>
    <w:rsid w:val="00DA0ABF"/>
    <w:rsid w:val="00DA53DE"/>
    <w:rsid w:val="00DC18C6"/>
    <w:rsid w:val="00DF0ADA"/>
    <w:rsid w:val="00E22235"/>
    <w:rsid w:val="00E421F7"/>
    <w:rsid w:val="00E4354D"/>
    <w:rsid w:val="00E47579"/>
    <w:rsid w:val="00E51351"/>
    <w:rsid w:val="00E8711C"/>
    <w:rsid w:val="00E96415"/>
    <w:rsid w:val="00E97558"/>
    <w:rsid w:val="00EB4E10"/>
    <w:rsid w:val="00EE2561"/>
    <w:rsid w:val="00EE2CB0"/>
    <w:rsid w:val="00F0680E"/>
    <w:rsid w:val="00F1013E"/>
    <w:rsid w:val="00F26A7B"/>
    <w:rsid w:val="00F567D7"/>
    <w:rsid w:val="00F71505"/>
    <w:rsid w:val="00F71CEF"/>
    <w:rsid w:val="00F824AE"/>
    <w:rsid w:val="00F84306"/>
    <w:rsid w:val="00FA10D3"/>
    <w:rsid w:val="00FB159A"/>
    <w:rsid w:val="00FB596E"/>
    <w:rsid w:val="00FD0A0B"/>
    <w:rsid w:val="00FF2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1426DC"/>
    <w:pPr>
      <w:spacing w:after="0" w:line="216" w:lineRule="auto"/>
      <w:ind w:firstLine="425"/>
      <w:jc w:val="center"/>
    </w:pPr>
    <w:rPr>
      <w:rFonts w:ascii="Times New Roman" w:eastAsia="Times New Roman" w:hAnsi="Times New Roman" w:cs="Times New Roman"/>
      <w:sz w:val="28"/>
      <w:szCs w:val="24"/>
    </w:rPr>
  </w:style>
  <w:style w:type="character" w:customStyle="1" w:styleId="a4">
    <w:name w:val="Название Знак"/>
    <w:basedOn w:val="a0"/>
    <w:link w:val="a3"/>
    <w:uiPriority w:val="99"/>
    <w:rsid w:val="001426DC"/>
    <w:rPr>
      <w:rFonts w:ascii="Times New Roman" w:eastAsia="Times New Roman" w:hAnsi="Times New Roman" w:cs="Times New Roman"/>
      <w:sz w:val="28"/>
      <w:szCs w:val="24"/>
    </w:rPr>
  </w:style>
  <w:style w:type="paragraph" w:styleId="a5">
    <w:name w:val="Body Text"/>
    <w:basedOn w:val="a"/>
    <w:link w:val="a6"/>
    <w:uiPriority w:val="99"/>
    <w:rsid w:val="001426DC"/>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rsid w:val="001426DC"/>
    <w:rPr>
      <w:rFonts w:ascii="Times New Roman" w:eastAsia="Times New Roman" w:hAnsi="Times New Roman" w:cs="Times New Roman"/>
      <w:sz w:val="24"/>
      <w:szCs w:val="24"/>
    </w:rPr>
  </w:style>
  <w:style w:type="character" w:customStyle="1" w:styleId="rvts6">
    <w:name w:val="rvts6"/>
    <w:basedOn w:val="a0"/>
    <w:uiPriority w:val="99"/>
    <w:rsid w:val="001426DC"/>
    <w:rPr>
      <w:rFonts w:ascii="Times New Roman" w:hAnsi="Times New Roman" w:cs="Times New Roman"/>
      <w:sz w:val="24"/>
      <w:szCs w:val="24"/>
    </w:rPr>
  </w:style>
  <w:style w:type="character" w:customStyle="1" w:styleId="rvts18">
    <w:name w:val="rvts18"/>
    <w:basedOn w:val="a0"/>
    <w:uiPriority w:val="99"/>
    <w:rsid w:val="001426DC"/>
    <w:rPr>
      <w:rFonts w:ascii="Times New Roman" w:hAnsi="Times New Roman" w:cs="Times New Roman"/>
      <w:sz w:val="24"/>
      <w:szCs w:val="24"/>
    </w:rPr>
  </w:style>
  <w:style w:type="character" w:customStyle="1" w:styleId="rvts11">
    <w:name w:val="rvts11"/>
    <w:basedOn w:val="a0"/>
    <w:uiPriority w:val="99"/>
    <w:rsid w:val="001426DC"/>
    <w:rPr>
      <w:rFonts w:ascii="Times New Roman" w:hAnsi="Times New Roman" w:cs="Times New Roman"/>
      <w:sz w:val="24"/>
      <w:szCs w:val="24"/>
    </w:rPr>
  </w:style>
  <w:style w:type="character" w:styleId="a7">
    <w:name w:val="Hyperlink"/>
    <w:basedOn w:val="a0"/>
    <w:unhideWhenUsed/>
    <w:rsid w:val="001426DC"/>
    <w:rPr>
      <w:color w:val="0000FF"/>
      <w:u w:val="single"/>
    </w:rPr>
  </w:style>
  <w:style w:type="paragraph" w:styleId="HTML">
    <w:name w:val="HTML Preformatted"/>
    <w:basedOn w:val="a"/>
    <w:link w:val="HTML0"/>
    <w:uiPriority w:val="99"/>
    <w:unhideWhenUsed/>
    <w:rsid w:val="00142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1426DC"/>
    <w:rPr>
      <w:rFonts w:ascii="Courier New" w:eastAsia="Times New Roman" w:hAnsi="Courier New" w:cs="Courier New"/>
      <w:sz w:val="20"/>
      <w:szCs w:val="20"/>
      <w:lang w:val="uk-UA" w:eastAsia="uk-UA"/>
    </w:rPr>
  </w:style>
  <w:style w:type="paragraph" w:styleId="a8">
    <w:name w:val="List Paragraph"/>
    <w:basedOn w:val="a"/>
    <w:uiPriority w:val="34"/>
    <w:qFormat/>
    <w:rsid w:val="001426DC"/>
    <w:pPr>
      <w:spacing w:after="0" w:line="240" w:lineRule="auto"/>
      <w:ind w:left="720"/>
      <w:contextualSpacing/>
    </w:pPr>
    <w:rPr>
      <w:rFonts w:ascii="Times New Roman" w:eastAsia="Times New Roman" w:hAnsi="Times New Roman" w:cs="Times New Roman"/>
      <w:sz w:val="24"/>
      <w:szCs w:val="24"/>
    </w:rPr>
  </w:style>
  <w:style w:type="paragraph" w:styleId="a9">
    <w:name w:val="header"/>
    <w:basedOn w:val="a"/>
    <w:link w:val="aa"/>
    <w:uiPriority w:val="99"/>
    <w:semiHidden/>
    <w:unhideWhenUsed/>
    <w:rsid w:val="00500BB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00BBB"/>
  </w:style>
  <w:style w:type="paragraph" w:styleId="ab">
    <w:name w:val="footer"/>
    <w:basedOn w:val="a"/>
    <w:link w:val="ac"/>
    <w:uiPriority w:val="99"/>
    <w:semiHidden/>
    <w:unhideWhenUsed/>
    <w:rsid w:val="00500BB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00B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1323</TotalTime>
  <Pages>7</Pages>
  <Words>2730</Words>
  <Characters>16378</Characters>
  <Application>Microsoft Office Word</Application>
  <DocSecurity>0</DocSecurity>
  <Lines>360</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na</cp:lastModifiedBy>
  <cp:revision>153</cp:revision>
  <cp:lastPrinted>2013-06-19T10:28:00Z</cp:lastPrinted>
  <dcterms:created xsi:type="dcterms:W3CDTF">2013-06-17T09:44:00Z</dcterms:created>
  <dcterms:modified xsi:type="dcterms:W3CDTF">2013-07-22T15:25:00Z</dcterms:modified>
</cp:coreProperties>
</file>