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D1" w:rsidRPr="00DB31D1" w:rsidRDefault="00DB31D1" w:rsidP="00DB31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bidi="en-US"/>
        </w:rPr>
      </w:pPr>
      <w:r w:rsidRPr="00DB31D1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bidi="en-US"/>
        </w:rPr>
        <w:t>Зразок</w:t>
      </w:r>
    </w:p>
    <w:p w:rsidR="00DB31D1" w:rsidRPr="00DB31D1" w:rsidRDefault="00DB31D1" w:rsidP="00DB31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bidi="en-US"/>
        </w:rPr>
      </w:pPr>
      <w:r w:rsidRPr="00DB31D1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bidi="en-US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DB31D1" w:rsidRPr="00DB31D1" w:rsidTr="006F66A2">
        <w:trPr>
          <w:trHeight w:val="313"/>
        </w:trPr>
        <w:tc>
          <w:tcPr>
            <w:tcW w:w="4983" w:type="dxa"/>
            <w:gridSpan w:val="2"/>
          </w:tcPr>
          <w:p w:rsidR="00DB31D1" w:rsidRPr="00DB31D1" w:rsidRDefault="00DB31D1" w:rsidP="00DB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bookmarkStart w:id="0" w:name="_Toc443897912"/>
            <w:bookmarkStart w:id="1" w:name="_Toc443902498"/>
            <w:bookmarkStart w:id="2" w:name="_Toc443902763"/>
            <w:r w:rsidRPr="00DB31D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ЗАТВЕРДЖУЮ</w:t>
            </w:r>
            <w:bookmarkEnd w:id="0"/>
            <w:bookmarkEnd w:id="1"/>
            <w:bookmarkEnd w:id="2"/>
          </w:p>
        </w:tc>
      </w:tr>
      <w:tr w:rsidR="00DB31D1" w:rsidRPr="00DB31D1" w:rsidTr="006F66A2">
        <w:trPr>
          <w:trHeight w:val="313"/>
        </w:trPr>
        <w:tc>
          <w:tcPr>
            <w:tcW w:w="4983" w:type="dxa"/>
            <w:gridSpan w:val="2"/>
          </w:tcPr>
          <w:p w:rsidR="00DB31D1" w:rsidRPr="00DB31D1" w:rsidRDefault="00DB31D1" w:rsidP="00DB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Зав. кафедри_________________</w:t>
            </w:r>
          </w:p>
        </w:tc>
      </w:tr>
      <w:tr w:rsidR="00DB31D1" w:rsidRPr="00DB31D1" w:rsidTr="006F66A2">
        <w:trPr>
          <w:trHeight w:val="278"/>
        </w:trPr>
        <w:tc>
          <w:tcPr>
            <w:tcW w:w="4983" w:type="dxa"/>
            <w:gridSpan w:val="2"/>
          </w:tcPr>
          <w:p w:rsidR="00DB31D1" w:rsidRPr="00DB31D1" w:rsidRDefault="00DB31D1" w:rsidP="00DB3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___________________ ПІБ</w:t>
            </w:r>
          </w:p>
        </w:tc>
      </w:tr>
      <w:tr w:rsidR="00DB31D1" w:rsidRPr="00DB31D1" w:rsidTr="006F66A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proofErr w:type="spellStart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К-сть</w:t>
            </w:r>
            <w:proofErr w:type="spellEnd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«___» ______________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16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 xml:space="preserve">__ р. </w:t>
            </w:r>
          </w:p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7</w:t>
            </w:r>
          </w:p>
        </w:tc>
      </w:tr>
      <w:tr w:rsidR="00DB31D1" w:rsidRPr="00DB31D1" w:rsidTr="006F66A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>8</w:t>
            </w:r>
            <w:r w:rsidRPr="00DB3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 xml:space="preserve"> </w:t>
            </w:r>
          </w:p>
        </w:tc>
      </w:tr>
      <w:tr w:rsidR="00DB31D1" w:rsidRPr="00DB31D1" w:rsidTr="006F66A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>6</w:t>
            </w:r>
          </w:p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 xml:space="preserve"> </w:t>
            </w:r>
          </w:p>
        </w:tc>
      </w:tr>
      <w:tr w:rsidR="00DB31D1" w:rsidRPr="00DB31D1" w:rsidTr="006F66A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>2</w:t>
            </w:r>
          </w:p>
        </w:tc>
      </w:tr>
      <w:tr w:rsidR="00DB31D1" w:rsidRPr="00DB31D1" w:rsidTr="006F66A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>29</w:t>
            </w:r>
          </w:p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 xml:space="preserve"> </w:t>
            </w:r>
          </w:p>
        </w:tc>
      </w:tr>
      <w:tr w:rsidR="00DB31D1" w:rsidRPr="00DB31D1" w:rsidTr="006F66A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з  них: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ДЗ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РГР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</w:tc>
      </w:tr>
      <w:tr w:rsidR="00DB31D1" w:rsidRPr="00DB31D1" w:rsidTr="006F66A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>45</w:t>
            </w:r>
            <w:r w:rsidRPr="00DB31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  <w:t xml:space="preserve"> </w:t>
            </w:r>
          </w:p>
        </w:tc>
      </w:tr>
    </w:tbl>
    <w:p w:rsidR="00DB31D1" w:rsidRPr="00DB31D1" w:rsidRDefault="00DB31D1" w:rsidP="00DB31D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uk-UA" w:eastAsia="ar-SA" w:bidi="en-US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DB31D1" w:rsidRPr="00DB31D1" w:rsidTr="006F66A2">
        <w:trPr>
          <w:trHeight w:val="266"/>
        </w:trPr>
        <w:tc>
          <w:tcPr>
            <w:tcW w:w="6048" w:type="dxa"/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</w:p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  <w:t>Навчально-науковий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  <w:t xml:space="preserve"> Юридичний </w:t>
            </w:r>
            <w:r w:rsidRPr="00DB3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  <w:t xml:space="preserve">нститут </w:t>
            </w:r>
          </w:p>
        </w:tc>
      </w:tr>
      <w:tr w:rsidR="00DB31D1" w:rsidRPr="00DB31D1" w:rsidTr="006F66A2">
        <w:trPr>
          <w:trHeight w:val="299"/>
        </w:trPr>
        <w:tc>
          <w:tcPr>
            <w:tcW w:w="6048" w:type="dxa"/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  <w:t>Кафедра __________________________________________</w:t>
            </w:r>
          </w:p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 w:bidi="en-US"/>
              </w:rPr>
              <w:t>(повна назва кафедри)</w:t>
            </w:r>
          </w:p>
        </w:tc>
      </w:tr>
    </w:tbl>
    <w:p w:rsidR="00DB31D1" w:rsidRPr="00DB31D1" w:rsidRDefault="00DB31D1" w:rsidP="00DB31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DB31D1" w:rsidRPr="00DB31D1" w:rsidRDefault="00DB31D1" w:rsidP="00DB31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3"/>
      </w:tblGrid>
      <w:tr w:rsidR="00DB31D1" w:rsidRPr="00DB31D1" w:rsidTr="006F66A2">
        <w:trPr>
          <w:trHeight w:val="260"/>
        </w:trPr>
        <w:tc>
          <w:tcPr>
            <w:tcW w:w="5920" w:type="dxa"/>
          </w:tcPr>
          <w:p w:rsidR="00DB31D1" w:rsidRPr="00DB31D1" w:rsidRDefault="00DB31D1" w:rsidP="00DB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  <w:t>КАЛЕНДАРНИЙ ПЛАН НАВЧАЛЬНИХ ЗАНЯТЬ</w:t>
            </w:r>
          </w:p>
        </w:tc>
      </w:tr>
      <w:tr w:rsidR="00DB31D1" w:rsidRPr="00DB31D1" w:rsidTr="006F66A2">
        <w:trPr>
          <w:trHeight w:val="292"/>
        </w:trPr>
        <w:tc>
          <w:tcPr>
            <w:tcW w:w="5920" w:type="dxa"/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для студентів ОКР "</w:t>
            </w:r>
            <w:proofErr w:type="spellStart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Спеціаліс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т_" галузі знань Право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 xml:space="preserve">_________________________________________ 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напрям (спе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ціальність)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Правознавсво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»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_________________________________________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Курс_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5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___________________________________</w:t>
            </w:r>
          </w:p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proofErr w:type="spellStart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Гру</w:t>
            </w:r>
            <w:proofErr w:type="spellEnd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па_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501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_________________________________</w:t>
            </w:r>
          </w:p>
        </w:tc>
      </w:tr>
      <w:tr w:rsidR="00DB31D1" w:rsidRPr="00DB31D1" w:rsidTr="006F66A2">
        <w:trPr>
          <w:trHeight w:val="260"/>
        </w:trPr>
        <w:tc>
          <w:tcPr>
            <w:tcW w:w="5920" w:type="dxa"/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з дисципліни "</w:t>
            </w:r>
            <w:proofErr w:type="spellStart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Конфліктологія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_________________________</w:t>
            </w:r>
            <w:proofErr w:type="spellEnd"/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__"</w:t>
            </w:r>
          </w:p>
        </w:tc>
      </w:tr>
      <w:tr w:rsidR="00DB31D1" w:rsidRPr="00DB31D1" w:rsidTr="006F66A2">
        <w:trPr>
          <w:trHeight w:val="292"/>
        </w:trPr>
        <w:tc>
          <w:tcPr>
            <w:tcW w:w="5920" w:type="dxa"/>
          </w:tcPr>
          <w:p w:rsidR="00DB31D1" w:rsidRPr="00DB31D1" w:rsidRDefault="00DB31D1" w:rsidP="00DB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10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 семестр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16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__-20_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>17</w:t>
            </w:r>
            <w:r w:rsidRPr="00DB31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  <w:t xml:space="preserve">_  навчальний рік  </w:t>
            </w:r>
          </w:p>
        </w:tc>
      </w:tr>
    </w:tbl>
    <w:p w:rsidR="00DB31D1" w:rsidRPr="00DB31D1" w:rsidRDefault="00DB31D1" w:rsidP="00DB31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EA0258" w:rsidRPr="00EA0258" w:rsidRDefault="00EA0258" w:rsidP="00EA025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850"/>
        <w:gridCol w:w="1418"/>
        <w:gridCol w:w="709"/>
        <w:gridCol w:w="992"/>
      </w:tblGrid>
      <w:tr w:rsidR="00EA0258" w:rsidRPr="00EA0258" w:rsidTr="006F66A2">
        <w:trPr>
          <w:cantSplit/>
          <w:trHeight w:val="390"/>
        </w:trPr>
        <w:tc>
          <w:tcPr>
            <w:tcW w:w="567" w:type="dxa"/>
            <w:vMerge w:val="restart"/>
          </w:tcPr>
          <w:p w:rsidR="00EA0258" w:rsidRPr="00EA0258" w:rsidRDefault="00EA0258" w:rsidP="00EA0258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атичного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розділу</w:t>
            </w:r>
            <w:proofErr w:type="spellEnd"/>
          </w:p>
        </w:tc>
        <w:tc>
          <w:tcPr>
            <w:tcW w:w="4961" w:type="dxa"/>
            <w:gridSpan w:val="5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навчальних занять (год.)</w:t>
            </w:r>
          </w:p>
        </w:tc>
      </w:tr>
      <w:tr w:rsidR="00EA0258" w:rsidRPr="00EA0258" w:rsidTr="006F66A2">
        <w:trPr>
          <w:cantSplit/>
          <w:trHeight w:val="852"/>
        </w:trPr>
        <w:tc>
          <w:tcPr>
            <w:tcW w:w="567" w:type="dxa"/>
            <w:vMerge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vMerge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keepNext/>
              <w:numPr>
                <w:ilvl w:val="7"/>
                <w:numId w:val="1"/>
              </w:num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Усього</w:t>
            </w:r>
          </w:p>
        </w:tc>
        <w:tc>
          <w:tcPr>
            <w:tcW w:w="850" w:type="dxa"/>
            <w:vAlign w:val="center"/>
          </w:tcPr>
          <w:p w:rsidR="00EA0258" w:rsidRPr="00EA0258" w:rsidRDefault="00EA0258" w:rsidP="00EA0258">
            <w:pPr>
              <w:tabs>
                <w:tab w:val="left" w:pos="851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  <w:tc>
          <w:tcPr>
            <w:tcW w:w="1418" w:type="dxa"/>
            <w:vAlign w:val="center"/>
          </w:tcPr>
          <w:p w:rsidR="00EA0258" w:rsidRPr="00EA0258" w:rsidRDefault="00EA0258" w:rsidP="00EA0258">
            <w:pPr>
              <w:tabs>
                <w:tab w:val="left" w:pos="851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</w:p>
          <w:p w:rsidR="00EA0258" w:rsidRPr="00EA0258" w:rsidRDefault="00EA0258" w:rsidP="00EA0258">
            <w:pPr>
              <w:tabs>
                <w:tab w:val="left" w:pos="851"/>
              </w:tabs>
              <w:snapToGri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заняття</w:t>
            </w:r>
          </w:p>
        </w:tc>
        <w:tc>
          <w:tcPr>
            <w:tcW w:w="709" w:type="dxa"/>
            <w:vAlign w:val="center"/>
          </w:tcPr>
          <w:p w:rsidR="00EA0258" w:rsidRPr="00EA0258" w:rsidRDefault="00EA0258" w:rsidP="00EA0258">
            <w:pPr>
              <w:tabs>
                <w:tab w:val="left" w:pos="851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СРС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tabs>
                <w:tab w:val="left" w:pos="851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Інд.</w:t>
            </w:r>
          </w:p>
          <w:p w:rsidR="00EA0258" w:rsidRPr="00EA0258" w:rsidRDefault="00EA0258" w:rsidP="00EA0258">
            <w:pPr>
              <w:tabs>
                <w:tab w:val="left" w:pos="851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заняття</w:t>
            </w:r>
          </w:p>
        </w:tc>
      </w:tr>
      <w:tr w:rsidR="00EA0258" w:rsidRPr="00EA0258" w:rsidTr="006F66A2">
        <w:tc>
          <w:tcPr>
            <w:tcW w:w="567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EA0258" w:rsidRPr="00EA0258" w:rsidTr="006F66A2">
        <w:trPr>
          <w:trHeight w:val="240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 СЕМЕСТР</w:t>
            </w:r>
          </w:p>
        </w:tc>
      </w:tr>
      <w:tr w:rsidR="00EA0258" w:rsidRPr="00EA0258" w:rsidTr="006F66A2">
        <w:trPr>
          <w:trHeight w:val="570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 № 1 «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як наука і навчальна дисципліна. Види конфліктів, шляхи їх попередження та розв’язання»</w:t>
            </w:r>
          </w:p>
        </w:tc>
      </w:tr>
      <w:tr w:rsidR="00EA0258" w:rsidRPr="00EA0258" w:rsidTr="006F66A2">
        <w:tc>
          <w:tcPr>
            <w:tcW w:w="567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як наука та навчальна дисципліна</w:t>
            </w: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Конфлікт як соціальний феномен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58" w:rsidRPr="00EA0258" w:rsidTr="006F66A2">
        <w:trPr>
          <w:trHeight w:val="496"/>
        </w:trPr>
        <w:tc>
          <w:tcPr>
            <w:tcW w:w="567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828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Типологія та класифікація конфліктів. Юридичні конфлікти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258" w:rsidRPr="00EA0258" w:rsidTr="006F66A2">
        <w:trPr>
          <w:trHeight w:val="539"/>
        </w:trPr>
        <w:tc>
          <w:tcPr>
            <w:tcW w:w="567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828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Теорія і практика вирішення конфліктів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58" w:rsidRPr="00EA0258" w:rsidTr="006F66A2">
        <w:trPr>
          <w:trHeight w:val="539"/>
        </w:trPr>
        <w:tc>
          <w:tcPr>
            <w:tcW w:w="567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828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Соціально-правові технології попередження конфліктів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tabs>
                <w:tab w:val="left" w:pos="300"/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58" w:rsidRPr="00EA0258" w:rsidTr="006F66A2">
        <w:trPr>
          <w:trHeight w:val="350"/>
        </w:trPr>
        <w:tc>
          <w:tcPr>
            <w:tcW w:w="567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3828" w:type="dxa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 1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0258" w:rsidRPr="00EA0258" w:rsidTr="006F66A2">
        <w:trPr>
          <w:trHeight w:val="350"/>
        </w:trPr>
        <w:tc>
          <w:tcPr>
            <w:tcW w:w="4395" w:type="dxa"/>
            <w:gridSpan w:val="2"/>
          </w:tcPr>
          <w:p w:rsidR="00EA0258" w:rsidRPr="00EA0258" w:rsidRDefault="00EA0258" w:rsidP="00EA0258">
            <w:pPr>
              <w:keepNext/>
              <w:numPr>
                <w:ilvl w:val="7"/>
                <w:numId w:val="1"/>
              </w:num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ru-RU"/>
              </w:rPr>
              <w:t>Усього за модулем №1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0258" w:rsidRPr="00EA0258" w:rsidTr="006F66A2">
        <w:trPr>
          <w:trHeight w:val="90"/>
        </w:trPr>
        <w:tc>
          <w:tcPr>
            <w:tcW w:w="4395" w:type="dxa"/>
            <w:gridSpan w:val="2"/>
          </w:tcPr>
          <w:p w:rsidR="00EA0258" w:rsidRPr="00EA0258" w:rsidRDefault="00EA0258" w:rsidP="00EA0258">
            <w:pPr>
              <w:keepNext/>
              <w:tabs>
                <w:tab w:val="left" w:pos="851"/>
              </w:tabs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uk-UA" w:eastAsia="ru-RU"/>
              </w:rPr>
              <w:t>Усього за 10 семестр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0258" w:rsidRPr="00EA0258" w:rsidTr="006F66A2">
        <w:trPr>
          <w:trHeight w:val="350"/>
        </w:trPr>
        <w:tc>
          <w:tcPr>
            <w:tcW w:w="4395" w:type="dxa"/>
            <w:gridSpan w:val="2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w w:val="105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за навчальною дисципліною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8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EA0258" w:rsidRPr="00EA0258" w:rsidRDefault="00EA0258" w:rsidP="00EA025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uk-UA" w:eastAsia="ru-RU"/>
        </w:rPr>
      </w:pPr>
    </w:p>
    <w:p w:rsidR="00EA0258" w:rsidRPr="00EA0258" w:rsidRDefault="00EA0258" w:rsidP="00EA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eastAsia="ru-RU"/>
        </w:rPr>
      </w:pPr>
    </w:p>
    <w:p w:rsidR="00EA0258" w:rsidRPr="00EA0258" w:rsidRDefault="00EA0258" w:rsidP="00EA025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bookmarkStart w:id="3" w:name="_GoBack"/>
      <w:bookmarkEnd w:id="3"/>
      <w:r w:rsidRPr="00EA025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2.2.1. Лекційні заняття, їх тематика та обсяг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2"/>
        <w:gridCol w:w="6511"/>
        <w:gridCol w:w="1134"/>
        <w:gridCol w:w="992"/>
      </w:tblGrid>
      <w:tr w:rsidR="00EA0258" w:rsidRPr="00EA0258" w:rsidTr="006F66A2">
        <w:trPr>
          <w:cantSplit/>
        </w:trPr>
        <w:tc>
          <w:tcPr>
            <w:tcW w:w="697" w:type="dxa"/>
            <w:vMerge w:val="restart"/>
          </w:tcPr>
          <w:p w:rsidR="00EA0258" w:rsidRPr="00EA0258" w:rsidRDefault="00EA0258" w:rsidP="00EA0258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EA0258" w:rsidRPr="00EA0258" w:rsidRDefault="00EA0258" w:rsidP="00EA0258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vAlign w:val="center"/>
          </w:tcPr>
          <w:p w:rsidR="00EA0258" w:rsidRPr="00EA0258" w:rsidRDefault="00EA0258" w:rsidP="00EA0258">
            <w:pPr>
              <w:keepNext/>
              <w:tabs>
                <w:tab w:val="left" w:pos="851"/>
              </w:tabs>
              <w:spacing w:after="0" w:line="240" w:lineRule="auto"/>
              <w:ind w:left="-70" w:right="-108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2126" w:type="dxa"/>
            <w:gridSpan w:val="2"/>
            <w:vAlign w:val="center"/>
          </w:tcPr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 навчальних</w:t>
            </w:r>
          </w:p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занять (год.)</w:t>
            </w:r>
          </w:p>
        </w:tc>
      </w:tr>
      <w:tr w:rsidR="00EA0258" w:rsidRPr="00EA0258" w:rsidTr="006F66A2">
        <w:trPr>
          <w:cantSplit/>
          <w:trHeight w:val="70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5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keepNext/>
              <w:tabs>
                <w:tab w:val="left" w:pos="851"/>
              </w:tabs>
              <w:spacing w:after="0" w:line="240" w:lineRule="auto"/>
              <w:ind w:firstLine="567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EA0258" w:rsidRPr="00EA0258" w:rsidRDefault="00EA0258" w:rsidP="00EA025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СРС</w:t>
            </w:r>
          </w:p>
        </w:tc>
      </w:tr>
      <w:tr w:rsidR="00EA0258" w:rsidRPr="00EA0258" w:rsidTr="006F66A2">
        <w:trPr>
          <w:cantSplit/>
        </w:trPr>
        <w:tc>
          <w:tcPr>
            <w:tcW w:w="697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3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A0258" w:rsidRPr="00EA0258" w:rsidTr="006F66A2">
        <w:trPr>
          <w:cantSplit/>
          <w:trHeight w:val="285"/>
        </w:trPr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 СЕМЕСТР</w:t>
            </w:r>
          </w:p>
        </w:tc>
      </w:tr>
      <w:tr w:rsidR="00EA0258" w:rsidRPr="00EA0258" w:rsidTr="006F66A2">
        <w:trPr>
          <w:cantSplit/>
          <w:trHeight w:val="52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Модуль № 1 «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як наука та навчальна дисципліна. Види конфліктів, шляхи їх попередження та розв’язання.»</w:t>
            </w:r>
          </w:p>
        </w:tc>
      </w:tr>
      <w:tr w:rsidR="00EA0258" w:rsidRPr="00EA0258" w:rsidTr="006F66A2">
        <w:trPr>
          <w:cantSplit/>
          <w:trHeight w:val="337"/>
        </w:trPr>
        <w:tc>
          <w:tcPr>
            <w:tcW w:w="719" w:type="dxa"/>
            <w:gridSpan w:val="2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як наука та навчальна дисципліна</w:t>
            </w: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Конфлікт як соціальний феномен.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A0258" w:rsidRPr="00EA0258" w:rsidTr="006F66A2">
        <w:trPr>
          <w:cantSplit/>
          <w:trHeight w:val="309"/>
        </w:trPr>
        <w:tc>
          <w:tcPr>
            <w:tcW w:w="719" w:type="dxa"/>
            <w:gridSpan w:val="2"/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Типологія та класифікація конфліктів. Юридичні конфлікти.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258" w:rsidRPr="00EA0258" w:rsidTr="006F66A2">
        <w:trPr>
          <w:cantSplit/>
          <w:trHeight w:val="361"/>
        </w:trPr>
        <w:tc>
          <w:tcPr>
            <w:tcW w:w="719" w:type="dxa"/>
            <w:gridSpan w:val="2"/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Теорія і практика вирішення конфліктів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0258" w:rsidRPr="00EA0258" w:rsidTr="006F66A2">
        <w:trPr>
          <w:cantSplit/>
          <w:trHeight w:val="361"/>
        </w:trPr>
        <w:tc>
          <w:tcPr>
            <w:tcW w:w="719" w:type="dxa"/>
            <w:gridSpan w:val="2"/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Соціально-правові технології попередження конфліктів.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258" w:rsidRPr="00EA0258" w:rsidTr="006F66A2">
        <w:trPr>
          <w:cantSplit/>
          <w:trHeight w:val="326"/>
        </w:trPr>
        <w:tc>
          <w:tcPr>
            <w:tcW w:w="7230" w:type="dxa"/>
            <w:gridSpan w:val="3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за модулем №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A0258" w:rsidRPr="00EA0258" w:rsidTr="006F66A2">
        <w:trPr>
          <w:cantSplit/>
          <w:trHeight w:val="343"/>
        </w:trPr>
        <w:tc>
          <w:tcPr>
            <w:tcW w:w="7230" w:type="dxa"/>
            <w:gridSpan w:val="3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w w:val="105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за навчальною дисципліною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EA0258" w:rsidRPr="00EA0258" w:rsidRDefault="00EA0258" w:rsidP="00EA025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6"/>
          <w:lang w:val="uk-UA" w:eastAsia="ru-RU"/>
        </w:rPr>
      </w:pPr>
      <w:r w:rsidRPr="00EA0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EA0258">
        <w:rPr>
          <w:rFonts w:ascii="Times New Roman" w:eastAsia="Times New Roman" w:hAnsi="Times New Roman" w:cs="Times New Roman"/>
          <w:b/>
          <w:bCs/>
          <w:sz w:val="28"/>
          <w:szCs w:val="26"/>
          <w:lang w:val="uk-UA" w:eastAsia="ru-RU"/>
        </w:rPr>
        <w:t>2.2.2. Практичні заняття, їх тематика та обсяг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848"/>
        <w:gridCol w:w="1560"/>
        <w:gridCol w:w="992"/>
      </w:tblGrid>
      <w:tr w:rsidR="00EA0258" w:rsidRPr="00EA0258" w:rsidTr="006F66A2">
        <w:trPr>
          <w:cantSplit/>
        </w:trPr>
        <w:tc>
          <w:tcPr>
            <w:tcW w:w="956" w:type="dxa"/>
            <w:vMerge w:val="restart"/>
          </w:tcPr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5848" w:type="dxa"/>
            <w:vMerge w:val="restart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теми</w:t>
            </w:r>
          </w:p>
          <w:p w:rsidR="00EA0258" w:rsidRPr="00EA0258" w:rsidRDefault="00EA0258" w:rsidP="00EA0258">
            <w:pPr>
              <w:keepNext/>
              <w:spacing w:after="0" w:line="240" w:lineRule="auto"/>
              <w:ind w:left="-108" w:right="-108" w:firstLine="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val="uk-UA"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навчальних занять (год.)</w:t>
            </w:r>
          </w:p>
        </w:tc>
      </w:tr>
      <w:tr w:rsidR="00EA0258" w:rsidRPr="00EA0258" w:rsidTr="006F66A2">
        <w:trPr>
          <w:cantSplit/>
        </w:trPr>
        <w:tc>
          <w:tcPr>
            <w:tcW w:w="956" w:type="dxa"/>
            <w:vMerge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848" w:type="dxa"/>
            <w:vMerge/>
            <w:tcBorders>
              <w:bottom w:val="single" w:sz="4" w:space="0" w:color="auto"/>
            </w:tcBorders>
            <w:vAlign w:val="center"/>
          </w:tcPr>
          <w:p w:rsidR="00EA0258" w:rsidRPr="00EA0258" w:rsidRDefault="00EA0258" w:rsidP="00EA0258">
            <w:pPr>
              <w:keepNext/>
              <w:spacing w:after="0" w:line="240" w:lineRule="auto"/>
              <w:ind w:left="720" w:firstLine="720"/>
              <w:jc w:val="both"/>
              <w:outlineLvl w:val="6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</w:t>
            </w:r>
          </w:p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заняття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СРС</w:t>
            </w:r>
          </w:p>
        </w:tc>
      </w:tr>
      <w:tr w:rsidR="00EA0258" w:rsidRPr="00EA0258" w:rsidTr="006F66A2">
        <w:trPr>
          <w:cantSplit/>
          <w:trHeight w:val="300"/>
        </w:trPr>
        <w:tc>
          <w:tcPr>
            <w:tcW w:w="956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48" w:type="dxa"/>
            <w:tcBorders>
              <w:top w:val="nil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A0258" w:rsidRPr="00EA0258" w:rsidTr="006F66A2">
        <w:trPr>
          <w:trHeight w:val="285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 СЕМЕСТР</w:t>
            </w:r>
          </w:p>
        </w:tc>
      </w:tr>
      <w:tr w:rsidR="00EA0258" w:rsidRPr="00EA0258" w:rsidTr="006F66A2">
        <w:trPr>
          <w:trHeight w:val="525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№ 1 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як наука та навчальна дисципліна. Види конфліктів, шляхи їх попередження та розв’язання.</w:t>
            </w:r>
          </w:p>
        </w:tc>
      </w:tr>
      <w:tr w:rsidR="00EA0258" w:rsidRPr="00EA0258" w:rsidTr="006F66A2">
        <w:trPr>
          <w:cantSplit/>
          <w:trHeight w:val="484"/>
        </w:trPr>
        <w:tc>
          <w:tcPr>
            <w:tcW w:w="956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5848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 і значення 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конфліктології</w:t>
            </w:r>
            <w:proofErr w:type="spellEnd"/>
            <w:r w:rsidRPr="00EA0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 системі юридичних наук. </w:t>
            </w:r>
            <w:r w:rsidRPr="00EA0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Юридичний конфлікт і механізми його розвитку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A0258" w:rsidRPr="00EA0258" w:rsidTr="006F66A2">
        <w:trPr>
          <w:cantSplit/>
          <w:trHeight w:val="359"/>
        </w:trPr>
        <w:tc>
          <w:tcPr>
            <w:tcW w:w="956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5848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Види конфліктів. Засоби і механізми розв’язання конфліктів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258" w:rsidRPr="00EA0258" w:rsidTr="006F66A2">
        <w:trPr>
          <w:cantSplit/>
          <w:trHeight w:val="359"/>
        </w:trPr>
        <w:tc>
          <w:tcPr>
            <w:tcW w:w="956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5848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 конфліктів.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258" w:rsidRPr="00EA0258" w:rsidTr="006F66A2">
        <w:trPr>
          <w:cantSplit/>
          <w:trHeight w:val="341"/>
        </w:trPr>
        <w:tc>
          <w:tcPr>
            <w:tcW w:w="956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5848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Модульна контрольна робота №1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258" w:rsidRPr="00EA0258" w:rsidTr="006F66A2">
        <w:trPr>
          <w:cantSplit/>
          <w:trHeight w:val="341"/>
        </w:trPr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keepNext/>
              <w:tabs>
                <w:tab w:val="num" w:pos="80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за модулем № 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A0258" w:rsidRPr="00EA0258" w:rsidTr="006F66A2">
        <w:trPr>
          <w:cantSplit/>
          <w:trHeight w:val="321"/>
        </w:trPr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за навчальною дисципліною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EA0258" w:rsidRPr="00EA0258" w:rsidRDefault="00EA0258" w:rsidP="00EA025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EA025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2.2.3. Індивідуальні заняття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552"/>
      </w:tblGrid>
      <w:tr w:rsidR="00EA0258" w:rsidRPr="00EA0258" w:rsidTr="006F66A2">
        <w:trPr>
          <w:cantSplit/>
        </w:trPr>
        <w:tc>
          <w:tcPr>
            <w:tcW w:w="993" w:type="dxa"/>
          </w:tcPr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EA0258" w:rsidRPr="00EA0258" w:rsidRDefault="00EA0258" w:rsidP="00EA02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</w:t>
            </w:r>
          </w:p>
        </w:tc>
        <w:tc>
          <w:tcPr>
            <w:tcW w:w="5811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теми</w:t>
            </w:r>
          </w:p>
          <w:p w:rsidR="00EA0258" w:rsidRPr="00EA0258" w:rsidRDefault="00EA0258" w:rsidP="00EA0258">
            <w:pPr>
              <w:keepNext/>
              <w:spacing w:after="0" w:line="240" w:lineRule="auto"/>
              <w:ind w:right="-108"/>
              <w:jc w:val="both"/>
              <w:outlineLvl w:val="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Обсяг, </w:t>
            </w:r>
            <w:proofErr w:type="spellStart"/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EA0258" w:rsidRPr="00EA0258" w:rsidTr="006F66A2">
        <w:trPr>
          <w:cantSplit/>
          <w:trHeight w:val="359"/>
        </w:trPr>
        <w:tc>
          <w:tcPr>
            <w:tcW w:w="993" w:type="dxa"/>
            <w:tcBorders>
              <w:top w:val="single" w:sz="4" w:space="0" w:color="auto"/>
            </w:tcBorders>
          </w:tcPr>
          <w:p w:rsidR="00EA0258" w:rsidRPr="00EA0258" w:rsidRDefault="00EA0258" w:rsidP="00EA0258">
            <w:pPr>
              <w:spacing w:after="0" w:line="240" w:lineRule="auto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EA0258" w:rsidRPr="00EA0258" w:rsidRDefault="00EA0258" w:rsidP="00E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Причинна обумовленість конфліктів в нормативно-правовій сфері і основні зони їхнього зосередження 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0258" w:rsidRPr="00EA0258" w:rsidRDefault="00EA0258" w:rsidP="00E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2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845EE5" w:rsidRDefault="00845EE5"/>
    <w:sectPr w:rsidR="0084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BB"/>
    <w:rsid w:val="005755BB"/>
    <w:rsid w:val="00845EE5"/>
    <w:rsid w:val="00DB31D1"/>
    <w:rsid w:val="00E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2017-03-22T08:37:00Z</dcterms:created>
  <dcterms:modified xsi:type="dcterms:W3CDTF">2017-03-22T08:46:00Z</dcterms:modified>
</cp:coreProperties>
</file>