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E5" w:rsidRPr="005909B6" w:rsidRDefault="00CF6DE5" w:rsidP="00C364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  <w:r w:rsidRPr="005909B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М</w:t>
      </w:r>
      <w:r w:rsidR="00F33F47" w:rsidRPr="005909B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ЕХАНИЗМ БИОТИЧЕСКОЙ САМОРЕГУЛЯЦИИ</w:t>
      </w:r>
      <w:r w:rsidR="00FD6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F33F47" w:rsidRPr="005909B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ТЕХНОГЕННО ИЗМЕНЕННЫХ ВОДНЫХ СИСТЕМ</w:t>
      </w:r>
    </w:p>
    <w:p w:rsidR="00FE3E86" w:rsidRDefault="00FE3E86" w:rsidP="00F33F4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F33F47" w:rsidRPr="00F33F47" w:rsidRDefault="00F33F47" w:rsidP="00F33F4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</w:pPr>
      <w:r w:rsidRPr="00F33F4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>Маджд С.М.</w:t>
      </w:r>
    </w:p>
    <w:p w:rsidR="00F33F47" w:rsidRPr="00F33F47" w:rsidRDefault="00F33F47" w:rsidP="00F33F4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</w:pPr>
      <w:proofErr w:type="spellStart"/>
      <w:r w:rsidRPr="00F33F4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>Кулинич</w:t>
      </w:r>
      <w:proofErr w:type="spellEnd"/>
      <w:r w:rsidRPr="00F33F4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Я.И.</w:t>
      </w:r>
    </w:p>
    <w:p w:rsidR="00F33F47" w:rsidRPr="00F33F47" w:rsidRDefault="00F33F47" w:rsidP="00F33F4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</w:pPr>
      <w:r w:rsidRPr="00F33F4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>Национальный авиационный университете</w:t>
      </w:r>
    </w:p>
    <w:p w:rsidR="00F33F47" w:rsidRDefault="00F33F47" w:rsidP="00F33F4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</w:pPr>
      <w:r w:rsidRPr="00F33F4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>Киев, Украина</w:t>
      </w:r>
    </w:p>
    <w:p w:rsidR="00F33F47" w:rsidRDefault="00F33F47" w:rsidP="00D80C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FE3E86" w:rsidRDefault="00FE3E86" w:rsidP="00D80C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lang w:val="ru-RU"/>
        </w:rPr>
      </w:pPr>
      <w:proofErr w:type="spellStart"/>
      <w:r w:rsidRPr="00B1163D">
        <w:rPr>
          <w:rFonts w:ascii="Times New Roman" w:hAnsi="Times New Roman" w:cs="Times New Roman"/>
          <w:b/>
          <w:bCs/>
          <w:i/>
          <w:iCs/>
        </w:rPr>
        <w:t>Аннотация</w:t>
      </w:r>
      <w:proofErr w:type="spellEnd"/>
      <w:r w:rsidRPr="00B1163D">
        <w:rPr>
          <w:rFonts w:ascii="Times New Roman" w:hAnsi="Times New Roman" w:cs="Times New Roman"/>
          <w:b/>
          <w:bCs/>
          <w:i/>
          <w:iCs/>
        </w:rPr>
        <w:t>.</w:t>
      </w:r>
      <w:r w:rsidRPr="00FE3E86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bookmarkStart w:id="0" w:name="_GoBack"/>
      <w:r w:rsidR="00E031A1" w:rsidRPr="00E031A1">
        <w:rPr>
          <w:rFonts w:ascii="Times New Roman" w:hAnsi="Times New Roman" w:cs="Times New Roman"/>
          <w:bCs/>
          <w:i/>
          <w:iCs/>
          <w:lang w:val="ru-RU"/>
        </w:rPr>
        <w:t xml:space="preserve">Процесс биотической </w:t>
      </w:r>
      <w:proofErr w:type="spellStart"/>
      <w:r w:rsidR="00E031A1" w:rsidRPr="00E031A1">
        <w:rPr>
          <w:rFonts w:ascii="Times New Roman" w:hAnsi="Times New Roman" w:cs="Times New Roman"/>
          <w:bCs/>
          <w:i/>
          <w:iCs/>
          <w:lang w:val="ru-RU"/>
        </w:rPr>
        <w:t>саморегуляции</w:t>
      </w:r>
      <w:proofErr w:type="spellEnd"/>
      <w:r w:rsidR="00E031A1" w:rsidRPr="00E031A1">
        <w:rPr>
          <w:rFonts w:ascii="Times New Roman" w:hAnsi="Times New Roman" w:cs="Times New Roman"/>
          <w:bCs/>
          <w:i/>
          <w:iCs/>
          <w:lang w:val="ru-RU"/>
        </w:rPr>
        <w:t xml:space="preserve"> водоемов является важным </w:t>
      </w:r>
      <w:r w:rsidR="00E031A1">
        <w:rPr>
          <w:rFonts w:ascii="Times New Roman" w:hAnsi="Times New Roman" w:cs="Times New Roman"/>
          <w:bCs/>
          <w:i/>
          <w:iCs/>
          <w:lang w:val="ru-RU"/>
        </w:rPr>
        <w:t xml:space="preserve">интегральным показателем </w:t>
      </w:r>
      <w:r w:rsidR="00E031A1" w:rsidRPr="00E031A1">
        <w:rPr>
          <w:rFonts w:ascii="Times New Roman" w:hAnsi="Times New Roman" w:cs="Times New Roman"/>
          <w:bCs/>
          <w:i/>
          <w:iCs/>
          <w:lang w:val="ru-RU"/>
        </w:rPr>
        <w:t>процесса структурно-функциональных изменений.</w:t>
      </w:r>
      <w:r w:rsidR="00E031A1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Pr="00E031A1">
        <w:rPr>
          <w:rFonts w:ascii="Times New Roman" w:hAnsi="Times New Roman" w:cs="Times New Roman"/>
          <w:bCs/>
          <w:i/>
          <w:iCs/>
          <w:lang w:val="ru-RU"/>
        </w:rPr>
        <w:t>Ис</w:t>
      </w:r>
      <w:r w:rsidR="00E031A1">
        <w:rPr>
          <w:rFonts w:ascii="Times New Roman" w:hAnsi="Times New Roman" w:cs="Times New Roman"/>
          <w:bCs/>
          <w:i/>
          <w:iCs/>
          <w:lang w:val="ru-RU"/>
        </w:rPr>
        <w:t>с</w:t>
      </w:r>
      <w:r w:rsidRPr="00E031A1">
        <w:rPr>
          <w:rFonts w:ascii="Times New Roman" w:hAnsi="Times New Roman" w:cs="Times New Roman"/>
          <w:bCs/>
          <w:i/>
          <w:iCs/>
          <w:lang w:val="ru-RU"/>
        </w:rPr>
        <w:t xml:space="preserve">ледование </w:t>
      </w:r>
      <w:r w:rsidR="00E031A1" w:rsidRPr="00E031A1">
        <w:rPr>
          <w:rFonts w:ascii="Times New Roman" w:hAnsi="Times New Roman" w:cs="Times New Roman"/>
          <w:bCs/>
          <w:i/>
          <w:iCs/>
          <w:lang w:val="ru-RU"/>
        </w:rPr>
        <w:t>механизма</w:t>
      </w:r>
      <w:r w:rsidRPr="00E031A1">
        <w:rPr>
          <w:rFonts w:ascii="Times New Roman" w:hAnsi="Times New Roman" w:cs="Times New Roman"/>
          <w:bCs/>
          <w:i/>
          <w:iCs/>
          <w:lang w:val="ru-RU"/>
        </w:rPr>
        <w:t xml:space="preserve"> биотической </w:t>
      </w:r>
      <w:proofErr w:type="spellStart"/>
      <w:r w:rsidRPr="00E031A1">
        <w:rPr>
          <w:rFonts w:ascii="Times New Roman" w:hAnsi="Times New Roman" w:cs="Times New Roman"/>
          <w:bCs/>
          <w:i/>
          <w:iCs/>
          <w:lang w:val="ru-RU"/>
        </w:rPr>
        <w:t>саморегуляции</w:t>
      </w:r>
      <w:proofErr w:type="spellEnd"/>
      <w:r w:rsidRPr="00E031A1">
        <w:rPr>
          <w:rFonts w:ascii="Times New Roman" w:hAnsi="Times New Roman" w:cs="Times New Roman"/>
          <w:bCs/>
          <w:i/>
          <w:iCs/>
          <w:lang w:val="ru-RU"/>
        </w:rPr>
        <w:t xml:space="preserve"> </w:t>
      </w:r>
      <w:proofErr w:type="spellStart"/>
      <w:r w:rsidRPr="00E031A1">
        <w:rPr>
          <w:rFonts w:ascii="Times New Roman" w:hAnsi="Times New Roman" w:cs="Times New Roman"/>
          <w:bCs/>
          <w:i/>
          <w:iCs/>
          <w:lang w:val="ru-RU"/>
        </w:rPr>
        <w:t>техногенно</w:t>
      </w:r>
      <w:proofErr w:type="spellEnd"/>
      <w:r w:rsidRPr="00E031A1">
        <w:rPr>
          <w:rFonts w:ascii="Times New Roman" w:hAnsi="Times New Roman" w:cs="Times New Roman"/>
          <w:bCs/>
          <w:i/>
          <w:iCs/>
          <w:lang w:val="ru-RU"/>
        </w:rPr>
        <w:t xml:space="preserve">-измененных водных систем </w:t>
      </w:r>
      <w:r w:rsidR="00E031A1">
        <w:rPr>
          <w:rFonts w:ascii="Times New Roman" w:hAnsi="Times New Roman" w:cs="Times New Roman"/>
          <w:bCs/>
          <w:i/>
          <w:iCs/>
          <w:lang w:val="ru-RU"/>
        </w:rPr>
        <w:t xml:space="preserve">для </w:t>
      </w:r>
      <w:r w:rsidRPr="00E031A1">
        <w:rPr>
          <w:rFonts w:ascii="Times New Roman" w:hAnsi="Times New Roman" w:cs="Times New Roman"/>
          <w:bCs/>
          <w:i/>
          <w:iCs/>
          <w:lang w:val="ru-RU"/>
        </w:rPr>
        <w:t>средних рек показало, что он способен изменять свою интенсивность в зависимость от величины техногенного воздействия</w:t>
      </w:r>
      <w:r w:rsidR="00E031A1" w:rsidRPr="00E031A1">
        <w:rPr>
          <w:rFonts w:ascii="Times New Roman" w:hAnsi="Times New Roman" w:cs="Times New Roman"/>
          <w:bCs/>
          <w:i/>
          <w:iCs/>
          <w:lang w:val="ru-RU"/>
        </w:rPr>
        <w:t>, от ур</w:t>
      </w:r>
      <w:r w:rsidR="00E031A1">
        <w:rPr>
          <w:rFonts w:ascii="Times New Roman" w:hAnsi="Times New Roman" w:cs="Times New Roman"/>
          <w:bCs/>
          <w:i/>
          <w:iCs/>
          <w:lang w:val="ru-RU"/>
        </w:rPr>
        <w:t>о</w:t>
      </w:r>
      <w:r w:rsidR="00E031A1" w:rsidRPr="00E031A1">
        <w:rPr>
          <w:rFonts w:ascii="Times New Roman" w:hAnsi="Times New Roman" w:cs="Times New Roman"/>
          <w:bCs/>
          <w:i/>
          <w:iCs/>
          <w:lang w:val="ru-RU"/>
        </w:rPr>
        <w:t>вня пластического метаболизма</w:t>
      </w:r>
      <w:r w:rsidR="00E031A1">
        <w:rPr>
          <w:rFonts w:ascii="Times New Roman" w:hAnsi="Times New Roman" w:cs="Times New Roman"/>
          <w:bCs/>
          <w:i/>
          <w:iCs/>
          <w:lang w:val="ru-RU"/>
        </w:rPr>
        <w:t xml:space="preserve">, а также </w:t>
      </w:r>
      <w:r w:rsidR="00E031A1" w:rsidRPr="00E031A1">
        <w:rPr>
          <w:rFonts w:ascii="Times New Roman" w:hAnsi="Times New Roman" w:cs="Times New Roman"/>
          <w:bCs/>
          <w:i/>
          <w:iCs/>
          <w:lang w:val="ru-RU"/>
        </w:rPr>
        <w:t xml:space="preserve">процесса потери </w:t>
      </w:r>
      <w:proofErr w:type="spellStart"/>
      <w:r w:rsidR="00E031A1" w:rsidRPr="00E031A1">
        <w:rPr>
          <w:rFonts w:ascii="Times New Roman" w:hAnsi="Times New Roman" w:cs="Times New Roman"/>
          <w:bCs/>
          <w:i/>
          <w:iCs/>
          <w:lang w:val="ru-RU"/>
        </w:rPr>
        <w:t>природоемкости</w:t>
      </w:r>
      <w:proofErr w:type="spellEnd"/>
      <w:r w:rsidR="00E031A1" w:rsidRPr="00E031A1">
        <w:rPr>
          <w:rFonts w:ascii="Times New Roman" w:hAnsi="Times New Roman" w:cs="Times New Roman"/>
          <w:bCs/>
          <w:i/>
          <w:iCs/>
          <w:lang w:val="ru-RU"/>
        </w:rPr>
        <w:t xml:space="preserve"> водной </w:t>
      </w:r>
      <w:proofErr w:type="gramStart"/>
      <w:r w:rsidR="00E031A1" w:rsidRPr="00E031A1">
        <w:rPr>
          <w:rFonts w:ascii="Times New Roman" w:hAnsi="Times New Roman" w:cs="Times New Roman"/>
          <w:bCs/>
          <w:i/>
          <w:iCs/>
          <w:lang w:val="ru-RU"/>
        </w:rPr>
        <w:t>системой .</w:t>
      </w:r>
      <w:proofErr w:type="gramEnd"/>
      <w:r w:rsidR="00E031A1" w:rsidRPr="00E031A1">
        <w:rPr>
          <w:rFonts w:ascii="Times New Roman" w:hAnsi="Times New Roman" w:cs="Times New Roman"/>
          <w:bCs/>
          <w:i/>
          <w:iCs/>
          <w:lang w:val="ru-RU"/>
        </w:rPr>
        <w:t xml:space="preserve"> </w:t>
      </w:r>
      <w:bookmarkEnd w:id="0"/>
    </w:p>
    <w:p w:rsidR="00D80C00" w:rsidRPr="00E031A1" w:rsidRDefault="00D80C00" w:rsidP="00E031A1">
      <w:pPr>
        <w:spacing w:after="0" w:line="240" w:lineRule="auto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76308C" w:rsidRPr="000E6601" w:rsidRDefault="007928CA" w:rsidP="000E6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Природные</w:t>
      </w:r>
      <w:r w:rsidR="00FE3E8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D69FA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гидроэкосистемы</w:t>
      </w:r>
      <w:proofErr w:type="spellEnd"/>
      <w:r w:rsidR="000D69FA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(ГЭ)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всегда имели возможность к </w:t>
      </w:r>
      <w:proofErr w:type="spellStart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саморегуляции</w:t>
      </w:r>
      <w:proofErr w:type="spellEnd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</w:t>
      </w:r>
      <w:r w:rsidR="008A3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не взирая</w:t>
      </w:r>
      <w:r w:rsidR="009E4CA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на влияние антропоген</w:t>
      </w:r>
      <w:r w:rsidR="00237A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ных (модифицирующих) факторов. </w:t>
      </w:r>
      <w:r w:rsidR="009E4CA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Это </w:t>
      </w:r>
      <w:r w:rsidR="00237A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обусловлено стойкостью водных систем к антропогенной деятельности и механизмом</w:t>
      </w:r>
      <w:r w:rsidR="00E031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биотической </w:t>
      </w:r>
      <w:proofErr w:type="spellStart"/>
      <w:r w:rsidR="00E031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саморегуляции</w:t>
      </w:r>
      <w:proofErr w:type="spellEnd"/>
      <w:r w:rsidR="0076308C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76308C" w:rsidRPr="000E6601" w:rsidRDefault="0076308C" w:rsidP="000E6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Изменения основных составляющих механизма биотической </w:t>
      </w:r>
      <w:proofErr w:type="spellStart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саморегуляции</w:t>
      </w:r>
      <w:proofErr w:type="spellEnd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(согласованность приспособительных реакций </w:t>
      </w:r>
      <w:proofErr w:type="spellStart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гидробиоценозив</w:t>
      </w:r>
      <w:proofErr w:type="spellEnd"/>
      <w:r w:rsidR="000D69F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динамического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равновесием развития ГЭ; согласованность саморегулирующейся способности ГЭ с уровнем экологической емкости природных систем; согласованность адаптационных возможностей </w:t>
      </w:r>
      <w:proofErr w:type="spellStart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гидробиоценозив</w:t>
      </w:r>
      <w:proofErr w:type="spellEnd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относительно действия техногенных факторов и т.д.)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находятся вне поля зрения водопользователей и поэтому не могут быть скорректированы относительно </w:t>
      </w:r>
      <w:r w:rsidR="008B6D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саморегулирующейся способности </w:t>
      </w:r>
      <w:r w:rsidR="000D69FA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ГЭ</w:t>
      </w:r>
      <w:r w:rsidR="000D69F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D80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как </w:t>
      </w:r>
      <w:r w:rsidR="00237A9E" w:rsidRPr="008B6D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 следствии </w:t>
      </w:r>
      <w:r w:rsidRPr="008B6D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 не могут быть использованы в природоохранной деятельности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. </w:t>
      </w:r>
      <w:r w:rsidR="000D69F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Таким образом, механизмы биотической </w:t>
      </w:r>
      <w:proofErr w:type="spellStart"/>
      <w:r w:rsidR="000D69F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саморегуляции</w:t>
      </w:r>
      <w:proofErr w:type="spellEnd"/>
      <w:r w:rsidR="000D69F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не могут обеспечить процессы </w:t>
      </w:r>
      <w:proofErr w:type="spellStart"/>
      <w:r w:rsidR="000D69F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самовостановления</w:t>
      </w:r>
      <w:proofErr w:type="spellEnd"/>
      <w:r w:rsidR="000D69F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0D69FA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ГЭ.</w:t>
      </w:r>
      <w:r w:rsidR="000D69F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Необходимо искать новые пути и методы для улучшения процесса биотической </w:t>
      </w:r>
      <w:proofErr w:type="spellStart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саморегуляции</w:t>
      </w:r>
      <w:proofErr w:type="spellEnd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9E4CA7" w:rsidRPr="000E6601" w:rsidRDefault="000D69FA" w:rsidP="000E6601">
      <w:pPr>
        <w:pStyle w:val="HTML"/>
        <w:shd w:val="clear" w:color="auto" w:fill="FFFFFF"/>
        <w:tabs>
          <w:tab w:val="clear" w:pos="7328"/>
          <w:tab w:val="left" w:pos="9072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Существует </w:t>
      </w:r>
      <w:r w:rsidR="00CE66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научная концепция биотической регуляции окружающей среды, </w:t>
      </w:r>
      <w:r w:rsidR="00C24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предложенная</w:t>
      </w:r>
      <w:r w:rsidR="00590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590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проф.</w:t>
      </w:r>
      <w:r w:rsidR="00C24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Горшковым</w:t>
      </w:r>
      <w:proofErr w:type="spellEnd"/>
      <w:r w:rsidR="00C24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В.Г.,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согласно 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которой</w:t>
      </w:r>
      <w:r w:rsidR="00292C41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естественные 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экологические системы, в том числе и водные</w:t>
      </w:r>
      <w:r w:rsidR="0076308C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рассматриваю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тся как необходимое условие поддержания состояния окружающей среды на </w:t>
      </w:r>
      <w:r w:rsidR="00237A9E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пригодном 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уровне: «...</w:t>
      </w:r>
      <w:proofErr w:type="spellStart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биота</w:t>
      </w:r>
      <w:proofErr w:type="spellEnd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не может изменять такие характеристики природы, как поток солнечной радиации за пределами атмосферы,</w:t>
      </w:r>
      <w:r w:rsidR="00292C41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скорость вращения 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Земли, величину приливов и отливов, рельеф местности и вулканическую деятельность. Однако</w:t>
      </w:r>
      <w:r w:rsidR="00237A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неблагоприятные изменения и случайные флуктуации этих характеристик </w:t>
      </w:r>
      <w:proofErr w:type="spellStart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биота</w:t>
      </w:r>
      <w:proofErr w:type="spellEnd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может компенсировать путем направленного изменения управляемых ею концентраций </w:t>
      </w:r>
      <w:proofErr w:type="spellStart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биогенов</w:t>
      </w:r>
      <w:proofErr w:type="spellEnd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окружающей среды, аналогично действию принципа</w:t>
      </w:r>
      <w:r w:rsidR="00292C41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92C41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Ле</w:t>
      </w:r>
      <w:proofErr w:type="spellEnd"/>
      <w:r w:rsidR="00292C41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92C41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Шателье</w:t>
      </w:r>
      <w:proofErr w:type="spellEnd"/>
      <w:r w:rsidR="00292C41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 физических и химических устойчивых состояниях» </w:t>
      </w:r>
    </w:p>
    <w:p w:rsidR="00BA7775" w:rsidRPr="000E6601" w:rsidRDefault="007928CA" w:rsidP="000E6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Выход за пределы устойчивости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292C41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ГЭ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не ведет к немедленным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катастрофическим последствиям.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</w:t>
      </w:r>
      <w:r w:rsidR="00292C41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изменившихся условиях обитания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гидробионты </w:t>
      </w:r>
      <w:r w:rsidR="00237A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адаптируются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к</w:t>
      </w:r>
      <w:r w:rsidR="00CE66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новым сложившимся условиям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окружающей среды. Согласно принципу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92C41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Ле</w:t>
      </w:r>
      <w:proofErr w:type="spellEnd"/>
      <w:r w:rsidR="00292C41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92C41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Шателье</w:t>
      </w:r>
      <w:proofErr w:type="spellEnd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: если находящаяся в равновесии система подвергается внешнему воздействию, равновесие смещается в таком направлении, которое способствует ослаблению этого воздействия. Нарушение стойкости взаим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одействия между экологическими и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модифицирующими (антр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опогенными) факторами приводит к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нарушению стойкости развития водных систем (теряется согласованность между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экотоксикокинетическими</w:t>
      </w:r>
      <w:proofErr w:type="spellEnd"/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экотоксикодинамическими</w:t>
      </w:r>
      <w:proofErr w:type="spellEnd"/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процессами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) и лишь при условии возникновения механизма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реадаптации</w:t>
      </w:r>
      <w:proofErr w:type="spellEnd"/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биоты</w:t>
      </w:r>
      <w:proofErr w:type="spellEnd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сохраняется динамическое равновесие функционирования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ГЭ. </w:t>
      </w:r>
      <w:proofErr w:type="spellStart"/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Техноген</w:t>
      </w:r>
      <w:r w:rsidR="00E876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но</w:t>
      </w:r>
      <w:proofErr w:type="spellEnd"/>
      <w:r w:rsidR="00E876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−</w:t>
      </w:r>
      <w:r w:rsidR="00237A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изменённая водная система (ТИ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ВС) считается самой стойкой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к воздействию внешних факторов</w:t>
      </w:r>
      <w:r w:rsidR="00BA7775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системой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9D4487" w:rsidRPr="000E6601" w:rsidRDefault="00237A9E" w:rsidP="000E6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 факт существования ТИ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ВС свидетельствует 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том, </w:t>
      </w:r>
      <w:proofErr w:type="spellStart"/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</w:t>
      </w:r>
      <w:proofErr w:type="spellEnd"/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происходят</w:t>
      </w:r>
      <w:proofErr w:type="spellEnd"/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структурно-функциональные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изменения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 водных системах, интегральным показателем которых является механизм биотический </w:t>
      </w:r>
      <w:proofErr w:type="spellStart"/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саморегуляции</w:t>
      </w:r>
      <w:proofErr w:type="spellEnd"/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вод. 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Биотическ</w:t>
      </w:r>
      <w:r w:rsidR="007841FC" w:rsidRPr="000E66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 индикатором состояния водных систем является экологич</w:t>
      </w:r>
      <w:r w:rsidR="00CE66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еская емкость. Она характериз</w:t>
      </w:r>
      <w:r w:rsidR="00CE66C1" w:rsidRPr="000E66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ует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оптимальное развитие 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ГЭ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при 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условии не превышения предельно д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опустимы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 концентраций загрязняющих воду веществ. В результате действия антропогенных факторов </w:t>
      </w:r>
      <w:r w:rsidR="007841FC" w:rsidRPr="000E66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показатель экологической емкости уменьшается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2B690E" w:rsidRPr="000E6601" w:rsidRDefault="00E031A1" w:rsidP="000E6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Для последующих исследований</w:t>
      </w:r>
      <w:r w:rsidR="00237A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необходимо </w:t>
      </w:r>
      <w:r w:rsidR="00237A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определить</w:t>
      </w:r>
      <w:r w:rsidR="00237A9E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уровень пластического метаболизма</w:t>
      </w:r>
      <w:r w:rsidR="007841FC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ГЭ,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который выступает индикатором интенсивности</w:t>
      </w:r>
      <w:r w:rsidR="00237A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процессов 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биосинтеза в них</w:t>
      </w:r>
      <w:r w:rsidR="007841FC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 процессе пластического метаболизма происходит биосинтез необходимых 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элементов клеток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</w:t>
      </w:r>
      <w:r w:rsidR="00237A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выд</w:t>
      </w:r>
      <w:r w:rsidR="00CE66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е</w:t>
      </w:r>
      <w:r w:rsidR="00237A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лени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е </w:t>
      </w:r>
      <w:r w:rsidR="00292C4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наружу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остаточных продуктов трансформации химических соединений. Пластический метаболизм </w:t>
      </w:r>
      <w:proofErr w:type="spellStart"/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экотоксикантов</w:t>
      </w:r>
      <w:proofErr w:type="spellEnd"/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237A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свидетельствует о техногенной трансформации водных систем 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 является важным двигателем динамичес</w:t>
      </w:r>
      <w:r w:rsidR="00237A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ких функциональных изменений в ТИ</w:t>
      </w:r>
      <w:r w:rsidR="009D4487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ВС за счет действия специфических модифицирующих (антропогенных) факторов. </w:t>
      </w:r>
    </w:p>
    <w:p w:rsidR="00C24162" w:rsidRDefault="001430DA" w:rsidP="000E6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Для ГЭ с интенсивным техногенным воздействием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можна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расчитать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индикатор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изменений механи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зма биотической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саморегуляции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учитывая такие показатели: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индекс техногенных воздействий, индекс </w:t>
      </w:r>
      <w:proofErr w:type="spellStart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самовостановления</w:t>
      </w:r>
      <w:proofErr w:type="spellEnd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вод, критерии интенсивности процессов пластического метаболизм</w:t>
      </w:r>
      <w:r w:rsidRPr="00C24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</w:t>
      </w:r>
      <w:r w:rsidR="00C24162" w:rsidRPr="00C24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="00451A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Расчеты были </w:t>
      </w:r>
      <w:r w:rsidR="00F33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прои</w:t>
      </w:r>
      <w:r w:rsidR="00D80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зв</w:t>
      </w:r>
      <w:r w:rsidR="00451A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едены на примере</w:t>
      </w:r>
      <w:r w:rsidR="00D80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средней реки </w:t>
      </w:r>
      <w:proofErr w:type="spellStart"/>
      <w:r w:rsidR="00D80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Украны</w:t>
      </w:r>
      <w:proofErr w:type="spellEnd"/>
      <w:r w:rsidR="00D80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="00D80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р.Ирпень</w:t>
      </w:r>
      <w:proofErr w:type="spellEnd"/>
      <w:r w:rsidR="00D80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. </w:t>
      </w:r>
      <w:r w:rsidR="00CE66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Предложенные расчеты</w:t>
      </w:r>
      <w:r w:rsidR="00451A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легко могут быть адаптированы для </w:t>
      </w:r>
      <w:r w:rsidR="00C24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вычисления индикатора биотической </w:t>
      </w:r>
      <w:proofErr w:type="spellStart"/>
      <w:r w:rsidR="00C24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саморегуляции</w:t>
      </w:r>
      <w:proofErr w:type="spellEnd"/>
      <w:r w:rsidR="00C24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для </w:t>
      </w:r>
      <w:r w:rsidR="00451A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всех рек</w:t>
      </w:r>
      <w:r w:rsidR="00F33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среднего размера.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</w:p>
    <w:p w:rsidR="001430DA" w:rsidRDefault="002B690E" w:rsidP="000E6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Сделав необходимые </w:t>
      </w:r>
      <w:r w:rsidR="00D80C00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расчеты,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мы получили следующие значения индикатора изменений механизма биот</w:t>
      </w:r>
      <w:r w:rsidR="00021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ической </w:t>
      </w:r>
      <w:proofErr w:type="spellStart"/>
      <w:r w:rsidR="00021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саморегуляции</w:t>
      </w:r>
      <w:proofErr w:type="spellEnd"/>
      <w:r w:rsidR="00021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вод для ТИ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ВС: для умеренно загрязненных вод − 15,2</w:t>
      </w:r>
      <w:r w:rsidR="00451A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143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у.е.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для загрязненных вод − 18,4</w:t>
      </w:r>
      <w:r w:rsidR="00451A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143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у.е.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для грязных вод − 23,7</w:t>
      </w:r>
      <w:r w:rsidR="00451A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143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у.е.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Таким образом, частичная потеря системой экологической емкости обусловливает интенсификацию компенсационного механизма биотической </w:t>
      </w:r>
      <w:proofErr w:type="spellStart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саморегуляции</w:t>
      </w:r>
      <w:proofErr w:type="spellEnd"/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вод, с</w:t>
      </w:r>
      <w:r w:rsidR="00021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целью стабилизации состояния ТИ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ВС</w:t>
      </w:r>
      <w:r w:rsidR="00D806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(рис.1)</w:t>
      </w:r>
    </w:p>
    <w:p w:rsidR="008A3A70" w:rsidRDefault="008A3A70" w:rsidP="00C2416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FE3E86" w:rsidRDefault="005909B6" w:rsidP="000E6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uk-UA"/>
        </w:rPr>
        <w:drawing>
          <wp:inline distT="0" distB="0" distL="0" distR="0" wp14:anchorId="7401D1EA">
            <wp:extent cx="5593380" cy="2057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4" cy="2094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636" w:rsidRDefault="00D80636" w:rsidP="00D806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Рис.1. Показатели структурно-функциональны</w:t>
      </w:r>
      <w:r w:rsidRPr="001B1E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х </w:t>
      </w:r>
      <w:r w:rsidR="00A650A7" w:rsidRPr="001B1E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</w:t>
      </w:r>
      <w:r w:rsidR="00A65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собенностей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развития </w:t>
      </w:r>
      <w:r w:rsidR="00A65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средней реки </w:t>
      </w:r>
    </w:p>
    <w:p w:rsidR="00D80636" w:rsidRDefault="00D80636" w:rsidP="000E6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2B690E" w:rsidRPr="000E6601" w:rsidRDefault="001430DA" w:rsidP="000E6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Расчеты свидетельствуют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что механизм биотической </w:t>
      </w:r>
      <w:proofErr w:type="spellStart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саморегуляции</w:t>
      </w:r>
      <w:proofErr w:type="spellEnd"/>
      <w:r w:rsidR="002B690E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меняет свою интенсивность (комплекс интегральных составляющих) в зависимости от величины техногенного воздействия, биосинтетических процессов по усвоению </w:t>
      </w:r>
      <w:proofErr w:type="spellStart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экотоксикантов</w:t>
      </w:r>
      <w:proofErr w:type="spellEnd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формирования в</w:t>
      </w:r>
      <w:r w:rsidR="002B690E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ГЄ</w:t>
      </w:r>
      <w:r w:rsidR="002B690E" w:rsidRPr="000E66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баланса</w:t>
      </w:r>
      <w:r w:rsidR="002B690E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B690E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техноемкости</w:t>
      </w:r>
      <w:proofErr w:type="spellEnd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то есть частичной потери </w:t>
      </w:r>
      <w:proofErr w:type="spellStart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природоемкости</w:t>
      </w:r>
      <w:proofErr w:type="spellEnd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C24162" w:rsidRPr="000E6601" w:rsidRDefault="001430DA" w:rsidP="00C241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меньшение баланса </w:t>
      </w:r>
      <w:proofErr w:type="spellStart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природоемкости</w:t>
      </w:r>
      <w:proofErr w:type="spellEnd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вследствие формирования </w:t>
      </w:r>
      <w:proofErr w:type="spellStart"/>
      <w:r w:rsidR="002B690E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техноемкости</w:t>
      </w:r>
      <w:proofErr w:type="spellEnd"/>
      <w:r w:rsidR="00021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вызывает </w:t>
      </w:r>
      <w:proofErr w:type="spellStart"/>
      <w:r w:rsidR="00021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обеспокоеность</w:t>
      </w:r>
      <w:proofErr w:type="spellEnd"/>
      <w:r w:rsidR="00021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экологов во многих странах мира</w:t>
      </w:r>
      <w:r w:rsidR="002B690E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Такие</w:t>
      </w:r>
      <w:proofErr w:type="gramEnd"/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изменения связаны с</w:t>
      </w:r>
      <w:r w:rsidR="002B690E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021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увеличением постоянных техногенных воздействий</w:t>
      </w:r>
      <w:r w:rsidR="007928CA" w:rsidRPr="00C24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Так</w:t>
      </w:r>
      <w:r w:rsidR="00021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ая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021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взаимосвязь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загрязненных вод вызывает противореч</w:t>
      </w:r>
      <w:r w:rsidR="00C24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ия в темпах и формах развития ТИ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ВС за счет нарушения взаимодействия между экологическими и ан</w:t>
      </w:r>
      <w:r w:rsidR="00021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тропогенными факторами, приводя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к нарушению биотичес</w:t>
      </w:r>
      <w:r w:rsidR="00021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ких регуляторных возможностей ТИ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ВС. Снижение</w:t>
      </w:r>
      <w:r w:rsidR="00C24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E660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самоочестительной</w:t>
      </w:r>
      <w:proofErr w:type="spellEnd"/>
      <w:r w:rsidR="000E660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способности воды сопровождается и уменьшением насыщенности воды растворенным кислородом </w:t>
      </w:r>
      <w:r w:rsidR="00F33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 ТИ</w:t>
      </w:r>
      <w:r w:rsidR="007928CA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ВС</w:t>
      </w:r>
      <w:r w:rsidR="00C24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590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диный</w:t>
      </w:r>
      <w:proofErr w:type="spellEnd"/>
      <w:r w:rsidR="00590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показатель </w:t>
      </w:r>
      <w:r w:rsidR="00C24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служит </w:t>
      </w:r>
      <w:proofErr w:type="spellStart"/>
      <w:r w:rsidR="00C24162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косвенной</w:t>
      </w:r>
      <w:proofErr w:type="spellEnd"/>
      <w:r w:rsidR="00C24162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24162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характеристикой</w:t>
      </w:r>
      <w:proofErr w:type="spellEnd"/>
      <w:r w:rsidR="00C24162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24162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оценки</w:t>
      </w:r>
      <w:proofErr w:type="spellEnd"/>
      <w:r w:rsidR="00C24162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24162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качества</w:t>
      </w:r>
      <w:proofErr w:type="spellEnd"/>
      <w:r w:rsidR="00C24162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24162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поверхностных</w:t>
      </w:r>
      <w:proofErr w:type="spellEnd"/>
      <w:r w:rsidR="00C24162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вод. </w:t>
      </w:r>
    </w:p>
    <w:p w:rsidR="008B6DB0" w:rsidRDefault="007928CA" w:rsidP="008B6D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Такие изменения </w:t>
      </w:r>
      <w:r w:rsidR="008A2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провоцируют торможения механизмов </w:t>
      </w:r>
      <w:r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приспособительных реакций гидробионтов </w:t>
      </w:r>
      <w:r w:rsidR="007841FC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Техногенное</w:t>
      </w:r>
      <w:r w:rsidR="000E6601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изменение </w:t>
      </w:r>
      <w:r w:rsidR="007841FC" w:rsidRPr="000E66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водных систем </w:t>
      </w:r>
      <w:r w:rsidR="008A2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исчерпали </w:t>
      </w:r>
      <w:proofErr w:type="spellStart"/>
      <w:r w:rsidR="008A2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самоочистительные</w:t>
      </w:r>
      <w:proofErr w:type="spellEnd"/>
      <w:r w:rsidR="008A2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способности, о чем </w:t>
      </w:r>
      <w:proofErr w:type="spellStart"/>
      <w:r w:rsidR="008A2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свидетельствуут</w:t>
      </w:r>
      <w:proofErr w:type="spellEnd"/>
      <w:r w:rsidR="008A2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результаты расчетов</w:t>
      </w:r>
      <w:r w:rsidR="00191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индикаторам изменений механизма биотической </w:t>
      </w:r>
      <w:proofErr w:type="spellStart"/>
      <w:r w:rsidR="00191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саморегуляции</w:t>
      </w:r>
      <w:proofErr w:type="spellEnd"/>
      <w:r w:rsidR="00191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ТИВС. </w:t>
      </w:r>
    </w:p>
    <w:sectPr w:rsidR="008B6DB0" w:rsidSect="005909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1D"/>
    <w:rsid w:val="00021A88"/>
    <w:rsid w:val="000D69FA"/>
    <w:rsid w:val="000E6601"/>
    <w:rsid w:val="001430DA"/>
    <w:rsid w:val="00191191"/>
    <w:rsid w:val="001A4C1D"/>
    <w:rsid w:val="001B1E15"/>
    <w:rsid w:val="00237A9E"/>
    <w:rsid w:val="00292C41"/>
    <w:rsid w:val="002B690E"/>
    <w:rsid w:val="00451A32"/>
    <w:rsid w:val="005909B6"/>
    <w:rsid w:val="0076308C"/>
    <w:rsid w:val="007841FC"/>
    <w:rsid w:val="007928CA"/>
    <w:rsid w:val="008A2518"/>
    <w:rsid w:val="008A33B7"/>
    <w:rsid w:val="008A3A70"/>
    <w:rsid w:val="008B6DB0"/>
    <w:rsid w:val="009D4487"/>
    <w:rsid w:val="009E4CA7"/>
    <w:rsid w:val="00A650A7"/>
    <w:rsid w:val="00B80440"/>
    <w:rsid w:val="00BA7775"/>
    <w:rsid w:val="00C24162"/>
    <w:rsid w:val="00C364FE"/>
    <w:rsid w:val="00CE66C1"/>
    <w:rsid w:val="00CF6DE5"/>
    <w:rsid w:val="00D77C56"/>
    <w:rsid w:val="00D80636"/>
    <w:rsid w:val="00D80C00"/>
    <w:rsid w:val="00E031A1"/>
    <w:rsid w:val="00E74EE9"/>
    <w:rsid w:val="00E87617"/>
    <w:rsid w:val="00F33F47"/>
    <w:rsid w:val="00FD6272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EBAA9-9F58-4B70-9542-1982BE46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C1D"/>
  </w:style>
  <w:style w:type="character" w:styleId="a3">
    <w:name w:val="Strong"/>
    <w:basedOn w:val="a0"/>
    <w:uiPriority w:val="22"/>
    <w:qFormat/>
    <w:rsid w:val="001A4C1D"/>
    <w:rPr>
      <w:b/>
      <w:bCs/>
    </w:rPr>
  </w:style>
  <w:style w:type="character" w:styleId="a4">
    <w:name w:val="Hyperlink"/>
    <w:basedOn w:val="a0"/>
    <w:uiPriority w:val="99"/>
    <w:semiHidden/>
    <w:unhideWhenUsed/>
    <w:rsid w:val="001A4C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A4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A4C1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wo">
    <w:name w:val="wo"/>
    <w:basedOn w:val="a0"/>
    <w:rsid w:val="0079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4167</Words>
  <Characters>2376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Pysanko</dc:creator>
  <cp:keywords/>
  <dc:description/>
  <cp:lastModifiedBy>Master</cp:lastModifiedBy>
  <cp:revision>13</cp:revision>
  <dcterms:created xsi:type="dcterms:W3CDTF">2017-04-13T15:43:00Z</dcterms:created>
  <dcterms:modified xsi:type="dcterms:W3CDTF">2017-06-22T11:42:00Z</dcterms:modified>
</cp:coreProperties>
</file>