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3E" w:rsidRDefault="006363FB" w:rsidP="006363FB">
      <w:pPr>
        <w:spacing w:after="180" w:line="240" w:lineRule="auto"/>
        <w:rPr>
          <w:rFonts w:ascii="Times New Roman" w:eastAsia="Calibri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УДК </w:t>
      </w:r>
      <w:r w:rsidRPr="006363FB">
        <w:rPr>
          <w:rFonts w:ascii="Times New Roman" w:eastAsia="Calibri" w:hAnsi="Times New Roman" w:cs="Times New Roman"/>
          <w:sz w:val="18"/>
          <w:szCs w:val="18"/>
        </w:rPr>
        <w:t>81’373:8</w:t>
      </w:r>
      <w:r w:rsidRPr="00D00C7D">
        <w:rPr>
          <w:rFonts w:ascii="Times New Roman" w:eastAsia="Calibri" w:hAnsi="Times New Roman" w:cs="Times New Roman"/>
          <w:sz w:val="18"/>
          <w:szCs w:val="18"/>
          <w:lang w:val="uk-UA"/>
        </w:rPr>
        <w:t>11.111</w:t>
      </w:r>
    </w:p>
    <w:p w:rsidR="006363FB" w:rsidRPr="006363FB" w:rsidRDefault="006363FB" w:rsidP="006363F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6363FB">
        <w:rPr>
          <w:rFonts w:ascii="Times New Roman" w:eastAsia="Calibri" w:hAnsi="Times New Roman" w:cs="Times New Roman"/>
          <w:i/>
          <w:sz w:val="18"/>
          <w:szCs w:val="18"/>
          <w:lang w:val="uk-UA"/>
        </w:rPr>
        <w:t>А.О. Раті, кандидат філологічних наук, старший викладач</w:t>
      </w:r>
    </w:p>
    <w:p w:rsidR="006363FB" w:rsidRDefault="006363FB" w:rsidP="006363FB">
      <w:pPr>
        <w:spacing w:after="18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6363FB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(Національний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r w:rsidRPr="006363FB">
        <w:rPr>
          <w:rFonts w:ascii="Times New Roman" w:eastAsia="Calibri" w:hAnsi="Times New Roman" w:cs="Times New Roman"/>
          <w:i/>
          <w:sz w:val="18"/>
          <w:szCs w:val="18"/>
          <w:lang w:val="uk-UA"/>
        </w:rPr>
        <w:t>авіаційний університет, Київ)</w:t>
      </w:r>
    </w:p>
    <w:p w:rsidR="006363FB" w:rsidRDefault="006363FB" w:rsidP="006363FB">
      <w:pPr>
        <w:spacing w:after="18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Складні авіаційні терміни як об’єкт </w:t>
      </w:r>
      <w:r w:rsidR="009A3CD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лінгвістичних та </w:t>
      </w:r>
      <w:proofErr w:type="spellStart"/>
      <w:r w:rsidR="009A3CDF">
        <w:rPr>
          <w:rFonts w:ascii="Times New Roman" w:hAnsi="Times New Roman" w:cs="Times New Roman"/>
          <w:b/>
          <w:sz w:val="18"/>
          <w:szCs w:val="18"/>
          <w:lang w:val="uk-UA"/>
        </w:rPr>
        <w:t>перекладознавчих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досліджень</w:t>
      </w:r>
    </w:p>
    <w:p w:rsidR="00956602" w:rsidRPr="00420214" w:rsidRDefault="00956602" w:rsidP="000D779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420214">
        <w:rPr>
          <w:rFonts w:ascii="Times New Roman" w:hAnsi="Times New Roman" w:cs="Times New Roman"/>
          <w:i/>
          <w:sz w:val="16"/>
          <w:szCs w:val="16"/>
          <w:lang w:val="uk-UA"/>
        </w:rPr>
        <w:t xml:space="preserve">У статті розглянуто специфіку функціонування складних термінів у фаховій мові авіації, </w:t>
      </w:r>
      <w:r w:rsidR="00420214" w:rsidRPr="00420214">
        <w:rPr>
          <w:rFonts w:ascii="Times New Roman" w:hAnsi="Times New Roman" w:cs="Times New Roman"/>
          <w:i/>
          <w:sz w:val="16"/>
          <w:szCs w:val="16"/>
          <w:lang w:val="uk-UA"/>
        </w:rPr>
        <w:t xml:space="preserve">окреслено основні групи складних авіаційних термінів та подано домінантні перекладацькі прийоми при відтворенні </w:t>
      </w:r>
      <w:r w:rsidR="000D7795">
        <w:rPr>
          <w:rFonts w:ascii="Times New Roman" w:hAnsi="Times New Roman" w:cs="Times New Roman"/>
          <w:i/>
          <w:sz w:val="16"/>
          <w:szCs w:val="16"/>
          <w:lang w:val="uk-UA"/>
        </w:rPr>
        <w:t>означених</w:t>
      </w:r>
      <w:r w:rsidR="00420214" w:rsidRPr="00420214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термінів українською мовою.</w:t>
      </w:r>
    </w:p>
    <w:p w:rsidR="00E90134" w:rsidRPr="00E90134" w:rsidRDefault="00E90134" w:rsidP="000D7795">
      <w:pPr>
        <w:pStyle w:val="a7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90134">
        <w:rPr>
          <w:rFonts w:ascii="Times New Roman" w:hAnsi="Times New Roman" w:cs="Times New Roman"/>
          <w:sz w:val="18"/>
          <w:szCs w:val="18"/>
          <w:lang w:val="uk-UA"/>
        </w:rPr>
        <w:t xml:space="preserve">У сучасному </w:t>
      </w:r>
      <w:proofErr w:type="spellStart"/>
      <w:r w:rsidRPr="00E90134">
        <w:rPr>
          <w:rFonts w:ascii="Times New Roman" w:hAnsi="Times New Roman" w:cs="Times New Roman"/>
          <w:sz w:val="18"/>
          <w:szCs w:val="18"/>
          <w:lang w:val="uk-UA"/>
        </w:rPr>
        <w:t>глобалізованому</w:t>
      </w:r>
      <w:proofErr w:type="spellEnd"/>
      <w:r w:rsidRPr="00E90134">
        <w:rPr>
          <w:rFonts w:ascii="Times New Roman" w:hAnsi="Times New Roman" w:cs="Times New Roman"/>
          <w:sz w:val="18"/>
          <w:szCs w:val="18"/>
          <w:lang w:val="uk-UA"/>
        </w:rPr>
        <w:t xml:space="preserve"> суспільстві термінологія займає важливе місце. На сьогодні, не володіючи спеціальною лексикою, неможливо вивчати і розвивати жодну галузь знань. Швидкий розвиток науки призводить до такого ж стрімкого розвитку і змін уже існуючих систем термінів, що породжує безліч проблем, а їх вирішення має важливе практичне значення. Так, термінологію необхідно стандартизувати і систематизувати, а також оптимізувати процес перекладу термінів з однієї мови іншою. У кожній галузі знань є своя система термінів, тому знати термінологію важливо і тим, хто займається практичною діяльністю, і тим, хто займ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ається безпосередньо наукою</w:t>
      </w:r>
      <w:r w:rsidRPr="00E90134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E90134" w:rsidRDefault="00E90134" w:rsidP="000B6DA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Сьогоденна наукова парадигма</w:t>
      </w:r>
      <w:r w:rsidRPr="00E9013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зміщує акцент</w:t>
      </w:r>
      <w:r w:rsidRPr="00E90134">
        <w:rPr>
          <w:rFonts w:ascii="Times New Roman" w:hAnsi="Times New Roman" w:cs="Times New Roman"/>
          <w:sz w:val="18"/>
          <w:szCs w:val="18"/>
          <w:lang w:val="uk-UA"/>
        </w:rPr>
        <w:t xml:space="preserve"> в галузі вивчення терміна. Термін досліджується як одиниця мови для спеціальних цілей з урахуванням досягнень функціональної стилістики, психолінгвістики, лінгвістики тексту з метою створення концептуальної моделі конкретної науки або галузі знань. Мова для спеціальних цілей як функціональний різновид національної мови, завдяки якій здійснюється комунікація в різних сферах людських знань, розглядається як система знань, надбанням фахівців в результаті їх професійної діяльності і є концептуальною базою когнітивного термінознавства, яка вивчає терміни як динамічні знаки, за допомогою яких відбувається ве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рбалізація наукових понять</w:t>
      </w:r>
      <w:r w:rsidRPr="00E90134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B6DA8" w:rsidRPr="000B6DA8" w:rsidRDefault="000B6DA8" w:rsidP="000B6DA8">
      <w:pPr>
        <w:pStyle w:val="a7"/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DA8">
        <w:rPr>
          <w:rFonts w:ascii="Times New Roman" w:hAnsi="Times New Roman" w:cs="Times New Roman"/>
          <w:sz w:val="18"/>
          <w:szCs w:val="18"/>
          <w:lang w:val="uk-UA"/>
        </w:rPr>
        <w:t>Пер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>ш за все необхідно відзначити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, що термін є об'єктом вивчення цілого ряду наук, і кожна з них намагається сформулювати своє визначення, в якому будуть враховані характерні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 xml:space="preserve"> особливості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даної галузі знань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0B6DA8" w:rsidRDefault="000B6DA8" w:rsidP="000C43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роаналізувавши різні підходи до вивчення терміну, визначаємо термін як мовний знак, що співвідноситься з поняттям і предметом певної професійної сфери, у </w:t>
      </w:r>
      <w:r>
        <w:rPr>
          <w:rFonts w:ascii="Times New Roman" w:hAnsi="Times New Roman" w:cs="Times New Roman"/>
          <w:sz w:val="18"/>
          <w:szCs w:val="18"/>
          <w:lang w:val="uk-UA"/>
        </w:rPr>
        <w:t>нашому дослідженні – авіаційної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– та на основі цього співвідношення входить до певної терміносистеми як її невід’ємний елемент. </w:t>
      </w:r>
    </w:p>
    <w:p w:rsidR="000B6DA8" w:rsidRDefault="000B6DA8" w:rsidP="000C43D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Способи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т</w:t>
      </w:r>
      <w:r>
        <w:rPr>
          <w:rFonts w:ascii="Times New Roman" w:hAnsi="Times New Roman" w:cs="Times New Roman"/>
          <w:sz w:val="18"/>
          <w:szCs w:val="18"/>
          <w:lang w:val="uk-UA"/>
        </w:rPr>
        <w:t>ворення термінів різних галузей знань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D7795" w:rsidRPr="000B6DA8">
        <w:rPr>
          <w:rFonts w:ascii="Times New Roman" w:hAnsi="Times New Roman" w:cs="Times New Roman"/>
          <w:sz w:val="18"/>
          <w:szCs w:val="18"/>
          <w:lang w:val="uk-UA"/>
        </w:rPr>
        <w:t>по-різному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представлені у численних наукових розвідках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. Відповідно до класичної класифікації ми </w:t>
      </w:r>
      <w:r>
        <w:rPr>
          <w:rFonts w:ascii="Times New Roman" w:hAnsi="Times New Roman" w:cs="Times New Roman"/>
          <w:sz w:val="18"/>
          <w:szCs w:val="18"/>
          <w:lang w:val="uk-UA"/>
        </w:rPr>
        <w:t>по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діляємо всі види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термінотворення на: </w:t>
      </w:r>
    </w:p>
    <w:p w:rsidR="000B6DA8" w:rsidRDefault="000B6DA8" w:rsidP="000C43D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семантичний; </w:t>
      </w:r>
    </w:p>
    <w:p w:rsidR="000B6DA8" w:rsidRDefault="000B6DA8" w:rsidP="000C43D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морфологічний;</w:t>
      </w:r>
    </w:p>
    <w:p w:rsidR="000B6DA8" w:rsidRDefault="000B6DA8" w:rsidP="000C43D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B6DA8">
        <w:rPr>
          <w:rFonts w:ascii="Times New Roman" w:hAnsi="Times New Roman" w:cs="Times New Roman"/>
          <w:sz w:val="18"/>
          <w:szCs w:val="18"/>
          <w:lang w:val="uk-UA"/>
        </w:rPr>
        <w:t>синтаксичний.</w:t>
      </w:r>
    </w:p>
    <w:p w:rsidR="000C43D0" w:rsidRDefault="000B6DA8" w:rsidP="000C4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 семантичним способом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творення термінів ми розуміємо термінологізацію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загальновживаних слів; семантичні переноси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значень.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lastRenderedPageBreak/>
        <w:t>Термінологізація загальновживаних слів (наукове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переосмислення загальновідомого лексичного значення) відбувається трьома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основними способами: 1) відмова від </w:t>
      </w:r>
      <w:r>
        <w:rPr>
          <w:rFonts w:ascii="Times New Roman" w:hAnsi="Times New Roman" w:cs="Times New Roman"/>
          <w:sz w:val="18"/>
          <w:szCs w:val="18"/>
          <w:lang w:val="uk-UA"/>
        </w:rPr>
        <w:t>загальноприйнятого значення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(дода</w:t>
      </w:r>
      <w:r>
        <w:rPr>
          <w:rFonts w:ascii="Times New Roman" w:hAnsi="Times New Roman" w:cs="Times New Roman"/>
          <w:sz w:val="18"/>
          <w:szCs w:val="18"/>
          <w:lang w:val="uk-UA"/>
        </w:rPr>
        <w:t>ва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ння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до слова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точного найменування призводить до омонімії в мові і появи в словнику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загальновживаної лексики окремої словникової статті терміна); 2)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розширення значення загальновжива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ного слова і використання його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як термін</w:t>
      </w:r>
      <w:r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>; 3) 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звуження значення загальновживаного слова: а)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звуження, що при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водить до повної втрати зв'язку з більш широким значенням; б)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звуження, що зберігає ті чи інші зв'язки з попер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еднім значенням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C43D0" w:rsidRDefault="000B6DA8" w:rsidP="000C4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B6DA8">
        <w:rPr>
          <w:rFonts w:ascii="Times New Roman" w:hAnsi="Times New Roman" w:cs="Times New Roman"/>
          <w:sz w:val="18"/>
          <w:szCs w:val="18"/>
          <w:lang w:val="uk-UA"/>
        </w:rPr>
        <w:t>Морфологічний спосіб словотворення представлений в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лінгвістиці наступними типами: суфіксальний, префіксальний,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префіксально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суфіксальний, спос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іб складання, спосіб абревіації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6363FB" w:rsidRDefault="000B6DA8" w:rsidP="000C4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B6DA8">
        <w:rPr>
          <w:rFonts w:ascii="Times New Roman" w:hAnsi="Times New Roman" w:cs="Times New Roman"/>
          <w:sz w:val="18"/>
          <w:szCs w:val="18"/>
          <w:lang w:val="uk-UA"/>
        </w:rPr>
        <w:t>С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>интаксичний спосіб термінотворення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передбачає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 xml:space="preserve"> творення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термінів-словосполучень, утворених 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>поєднанням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двох або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 xml:space="preserve"> більш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слів; </w:t>
      </w:r>
      <w:r w:rsidR="000C43D0">
        <w:rPr>
          <w:rFonts w:ascii="Times New Roman" w:hAnsi="Times New Roman" w:cs="Times New Roman"/>
          <w:sz w:val="18"/>
          <w:szCs w:val="18"/>
          <w:lang w:val="uk-UA"/>
        </w:rPr>
        <w:t>творення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 xml:space="preserve"> складених термінів з простих,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 xml:space="preserve"> вже існуючих в даній підмові</w:t>
      </w:r>
      <w:r w:rsidRPr="000B6DA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9A3CDF" w:rsidRPr="006363FB" w:rsidRDefault="00FC0294" w:rsidP="009A3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C0294">
        <w:rPr>
          <w:rFonts w:ascii="Times New Roman" w:hAnsi="Times New Roman" w:cs="Times New Roman"/>
          <w:sz w:val="18"/>
          <w:szCs w:val="18"/>
          <w:lang w:val="uk-UA"/>
        </w:rPr>
        <w:t>Розрізняють двокомпонентні, трикомпонентні та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багатокомпонентні терміни-словосполу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чення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. Термін-словосполучення, на відміну від слова, </w:t>
      </w:r>
      <w:r>
        <w:rPr>
          <w:rFonts w:ascii="Times New Roman" w:hAnsi="Times New Roman" w:cs="Times New Roman"/>
          <w:sz w:val="18"/>
          <w:szCs w:val="18"/>
          <w:lang w:val="uk-UA"/>
        </w:rPr>
        <w:t>налічує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 ряд особливостей,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властивих йому як складовій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но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мінації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. Термінологічне словосполучення, будучи вторинним знаком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називає складене поняття, семантична структура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якого ускладнюється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зв’язками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між компонентами. Семантика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термінологічного словосполучення </w:t>
      </w:r>
      <w:r>
        <w:rPr>
          <w:rFonts w:ascii="Times New Roman" w:hAnsi="Times New Roman" w:cs="Times New Roman"/>
          <w:sz w:val="18"/>
          <w:szCs w:val="18"/>
          <w:lang w:val="uk-UA"/>
        </w:rPr>
        <w:t>має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подвійний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характер. Подібно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простому словосполученню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 термінологічне словосполучення називає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складене поняття, і компоненти його значення співвіднесені зі структурою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поняття. Стійкість і відтворюваність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термінологічного словосполучення роби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>ть його схожим з фразеологічним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словос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>полученням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. Разом з тим</w:t>
      </w:r>
      <w:r w:rsidR="000D779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 xml:space="preserve"> стійкість термінологічного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словосполучення обумовлена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стійкістю і відтворюваністю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C0294">
        <w:rPr>
          <w:rFonts w:ascii="Times New Roman" w:hAnsi="Times New Roman" w:cs="Times New Roman"/>
          <w:sz w:val="18"/>
          <w:szCs w:val="18"/>
          <w:lang w:val="uk-UA"/>
        </w:rPr>
        <w:t>спец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іальних понять його складових. </w:t>
      </w:r>
    </w:p>
    <w:p w:rsidR="009A3CDF" w:rsidRDefault="000D7795" w:rsidP="009A3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Ми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слідом 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>за Л.Б. </w:t>
      </w:r>
      <w:proofErr w:type="spellStart"/>
      <w:r w:rsidR="009A3CDF">
        <w:rPr>
          <w:rFonts w:ascii="Times New Roman" w:hAnsi="Times New Roman" w:cs="Times New Roman"/>
          <w:sz w:val="18"/>
          <w:szCs w:val="18"/>
          <w:lang w:val="uk-UA"/>
        </w:rPr>
        <w:t>Ткачовою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CD44D9">
        <w:rPr>
          <w:rFonts w:ascii="Times New Roman" w:hAnsi="Times New Roman" w:cs="Times New Roman"/>
          <w:sz w:val="18"/>
          <w:szCs w:val="18"/>
          <w:lang w:val="uk-UA"/>
        </w:rPr>
        <w:t xml:space="preserve"> поділяємо складні терміни на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9A3CDF" w:rsidRPr="009A3CDF" w:rsidRDefault="000D7795" w:rsidP="009A3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1) складні терміни –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A3CDF" w:rsidRPr="009A3CDF">
        <w:rPr>
          <w:rFonts w:ascii="Times New Roman" w:hAnsi="Times New Roman" w:cs="Times New Roman"/>
          <w:sz w:val="18"/>
          <w:szCs w:val="18"/>
          <w:lang w:val="uk-UA"/>
        </w:rPr>
        <w:t>двокомпонентні терміни, які характеризуються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 xml:space="preserve"> творенням шляхом</w:t>
      </w:r>
      <w:r w:rsidR="009A3CDF" w:rsidRPr="009A3CDF">
        <w:rPr>
          <w:rFonts w:ascii="Times New Roman" w:hAnsi="Times New Roman" w:cs="Times New Roman"/>
          <w:sz w:val="18"/>
          <w:szCs w:val="18"/>
          <w:lang w:val="uk-UA"/>
        </w:rPr>
        <w:t xml:space="preserve"> додавання або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 xml:space="preserve"> переосмислення загальнолітературного</w:t>
      </w:r>
      <w:r w:rsidR="009A3CDF" w:rsidRPr="009A3CDF">
        <w:rPr>
          <w:rFonts w:ascii="Times New Roman" w:hAnsi="Times New Roman" w:cs="Times New Roman"/>
          <w:sz w:val="18"/>
          <w:szCs w:val="18"/>
          <w:lang w:val="uk-UA"/>
        </w:rPr>
        <w:t xml:space="preserve"> складного слова, або</w:t>
      </w:r>
      <w:r w:rsidR="00CD44D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A3CDF" w:rsidRPr="009A3CDF">
        <w:rPr>
          <w:rFonts w:ascii="Times New Roman" w:hAnsi="Times New Roman" w:cs="Times New Roman"/>
          <w:sz w:val="18"/>
          <w:szCs w:val="18"/>
          <w:lang w:val="uk-UA"/>
        </w:rPr>
        <w:t>запозичення з іншої термінологічної сфери, або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D44D9">
        <w:rPr>
          <w:rFonts w:ascii="Times New Roman" w:hAnsi="Times New Roman" w:cs="Times New Roman"/>
          <w:sz w:val="18"/>
          <w:szCs w:val="18"/>
          <w:lang w:val="uk-UA"/>
        </w:rPr>
        <w:t xml:space="preserve">ж </w:t>
      </w:r>
      <w:r w:rsidR="009A3CDF" w:rsidRPr="009A3CDF">
        <w:rPr>
          <w:rFonts w:ascii="Times New Roman" w:hAnsi="Times New Roman" w:cs="Times New Roman"/>
          <w:sz w:val="18"/>
          <w:szCs w:val="18"/>
          <w:lang w:val="uk-UA"/>
        </w:rPr>
        <w:t xml:space="preserve">індивідуального </w:t>
      </w:r>
      <w:r w:rsidR="009A3CDF">
        <w:rPr>
          <w:rFonts w:ascii="Times New Roman" w:hAnsi="Times New Roman" w:cs="Times New Roman"/>
          <w:sz w:val="18"/>
          <w:szCs w:val="18"/>
          <w:lang w:val="uk-UA"/>
        </w:rPr>
        <w:t xml:space="preserve">термінотворення з елементами класичної </w:t>
      </w:r>
      <w:r w:rsidR="009A3CDF" w:rsidRPr="009A3CDF">
        <w:rPr>
          <w:rFonts w:ascii="Times New Roman" w:hAnsi="Times New Roman" w:cs="Times New Roman"/>
          <w:sz w:val="18"/>
          <w:szCs w:val="18"/>
          <w:lang w:val="uk-UA"/>
        </w:rPr>
        <w:t>мови;</w:t>
      </w:r>
    </w:p>
    <w:p w:rsidR="009A3CDF" w:rsidRPr="009A3CDF" w:rsidRDefault="009A3CDF" w:rsidP="009A3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2) термінологічні словосполучення – 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>багатокомпонентні,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>семантичні, цілісні поєднання,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 xml:space="preserve">утворені шляхом </w:t>
      </w:r>
      <w:r>
        <w:rPr>
          <w:rFonts w:ascii="Times New Roman" w:hAnsi="Times New Roman" w:cs="Times New Roman"/>
          <w:sz w:val="18"/>
          <w:szCs w:val="18"/>
          <w:lang w:val="uk-UA"/>
        </w:rPr>
        <w:t>по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>єднання двох, трьох і більше термінів;</w:t>
      </w:r>
    </w:p>
    <w:p w:rsidR="00CD44D9" w:rsidRDefault="009A3CDF" w:rsidP="00CD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3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>) фразові термі</w:t>
      </w:r>
      <w:r>
        <w:rPr>
          <w:rFonts w:ascii="Times New Roman" w:hAnsi="Times New Roman" w:cs="Times New Roman"/>
          <w:sz w:val="18"/>
          <w:szCs w:val="18"/>
          <w:lang w:val="uk-UA"/>
        </w:rPr>
        <w:t>ни – терміни, в яких синтаксичний зв'язок виражений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 xml:space="preserve"> за допомогою </w:t>
      </w:r>
      <w:r>
        <w:rPr>
          <w:rFonts w:ascii="Times New Roman" w:hAnsi="Times New Roman" w:cs="Times New Roman"/>
          <w:sz w:val="18"/>
          <w:szCs w:val="18"/>
          <w:lang w:val="uk-UA"/>
        </w:rPr>
        <w:t>сполучників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108D6">
        <w:rPr>
          <w:rFonts w:ascii="Times New Roman" w:hAnsi="Times New Roman" w:cs="Times New Roman"/>
          <w:sz w:val="18"/>
          <w:szCs w:val="18"/>
          <w:lang w:val="uk-UA"/>
        </w:rPr>
        <w:t>або прийменників [1, с. </w:t>
      </w:r>
      <w:r w:rsidRPr="009A3CDF">
        <w:rPr>
          <w:rFonts w:ascii="Times New Roman" w:hAnsi="Times New Roman" w:cs="Times New Roman"/>
          <w:sz w:val="18"/>
          <w:szCs w:val="18"/>
          <w:lang w:val="uk-UA"/>
        </w:rPr>
        <w:t>83].</w:t>
      </w:r>
    </w:p>
    <w:p w:rsidR="00CD44D9" w:rsidRDefault="00CD44D9" w:rsidP="00CD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Розглянемо специфіку відтворення авіаційних термінів, що входять до вищезгаданих груп. </w:t>
      </w:r>
    </w:p>
    <w:p w:rsidR="00FD6A38" w:rsidRPr="002108D6" w:rsidRDefault="00CD44D9" w:rsidP="002108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82526">
        <w:rPr>
          <w:rFonts w:ascii="Times New Roman" w:hAnsi="Times New Roman" w:cs="Times New Roman"/>
          <w:b/>
          <w:sz w:val="18"/>
          <w:szCs w:val="18"/>
          <w:lang w:val="uk-UA"/>
        </w:rPr>
        <w:t>Складні терміни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T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o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abandon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airplane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покидати літак;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to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abandon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take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off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припиняти зліт;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to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abate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noise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зменшувати шум;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camouflage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absorber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поглинач для радіомаскування; </w:t>
      </w:r>
      <w:proofErr w:type="spellStart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lateral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acceleration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поперечне прискорення; </w:t>
      </w:r>
      <w:proofErr w:type="spellStart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operational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accident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(авіаційна) пригода внаслідок порушення експлуатаційних вимог; </w:t>
      </w:r>
      <w:proofErr w:type="spellStart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altitute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aclimat</w:t>
      </w:r>
      <w:r w:rsidRPr="00A82526">
        <w:rPr>
          <w:rFonts w:ascii="Times New Roman" w:hAnsi="Times New Roman" w:cs="Times New Roman"/>
          <w:i/>
          <w:sz w:val="18"/>
          <w:szCs w:val="18"/>
          <w:lang w:val="en-US"/>
        </w:rPr>
        <w:t>i</w:t>
      </w:r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>zatoon</w:t>
      </w:r>
      <w:proofErr w:type="spellEnd"/>
      <w:r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висотна акліматизація;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assigned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accuracy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оцінка похибки;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fueling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adaptor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перехідник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для заправлення паливом;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inflatable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aerobrake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надувне аеродинамічне гальмо;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bridge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en-US"/>
        </w:rPr>
        <w:t>air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телескопічний трап;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peflight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briefing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передпольотний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lastRenderedPageBreak/>
        <w:t xml:space="preserve">інструктаж;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aft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cabin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задній салон;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fog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carpet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зона туману;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seating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capacity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>пасажиромісткість</w:t>
      </w:r>
      <w:proofErr w:type="spellEnd"/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;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en-US"/>
        </w:rPr>
        <w:t>noise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en-US"/>
        </w:rPr>
        <w:t>rejection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заглушення шумів;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en-US"/>
        </w:rPr>
        <w:t>reversal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en-US"/>
        </w:rPr>
        <w:t>zone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</w:t>
      </w:r>
      <w:r w:rsid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зона </w:t>
      </w:r>
      <w:proofErr w:type="spellStart"/>
      <w:r w:rsidR="00A82526">
        <w:rPr>
          <w:rFonts w:ascii="Times New Roman" w:hAnsi="Times New Roman" w:cs="Times New Roman"/>
          <w:i/>
          <w:sz w:val="18"/>
          <w:szCs w:val="18"/>
          <w:lang w:val="uk-UA"/>
        </w:rPr>
        <w:t>зворотнього</w:t>
      </w:r>
      <w:proofErr w:type="spellEnd"/>
      <w:r w:rsid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нахилу; </w:t>
      </w:r>
      <w:proofErr w:type="spellStart"/>
      <w:r w:rsidR="00A82526">
        <w:rPr>
          <w:rFonts w:ascii="Times New Roman" w:hAnsi="Times New Roman" w:cs="Times New Roman"/>
          <w:i/>
          <w:sz w:val="18"/>
          <w:szCs w:val="18"/>
          <w:lang w:val="uk-UA"/>
        </w:rPr>
        <w:t>pitot’</w:t>
      </w:r>
      <w:proofErr w:type="spellEnd"/>
      <w:r w:rsidR="00A82526">
        <w:rPr>
          <w:rFonts w:ascii="Times New Roman" w:hAnsi="Times New Roman" w:cs="Times New Roman"/>
          <w:i/>
          <w:sz w:val="18"/>
          <w:szCs w:val="18"/>
          <w:lang w:val="en-US"/>
        </w:rPr>
        <w:t>s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82526">
        <w:rPr>
          <w:rFonts w:ascii="Times New Roman" w:hAnsi="Times New Roman" w:cs="Times New Roman"/>
          <w:i/>
          <w:sz w:val="18"/>
          <w:szCs w:val="18"/>
          <w:lang w:val="en-US"/>
        </w:rPr>
        <w:t>workload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робоче навантаження пілота; </w:t>
      </w:r>
      <w:r w:rsidR="00A82526">
        <w:rPr>
          <w:rFonts w:ascii="Times New Roman" w:hAnsi="Times New Roman" w:cs="Times New Roman"/>
          <w:i/>
          <w:sz w:val="18"/>
          <w:szCs w:val="18"/>
          <w:lang w:val="en-US"/>
        </w:rPr>
        <w:t>prohibitive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82526">
        <w:rPr>
          <w:rFonts w:ascii="Times New Roman" w:hAnsi="Times New Roman" w:cs="Times New Roman"/>
          <w:i/>
          <w:sz w:val="18"/>
          <w:szCs w:val="18"/>
          <w:lang w:val="en-US"/>
        </w:rPr>
        <w:t>overload</w:t>
      </w:r>
      <w:r w:rsidR="00A82526" w:rsidRPr="00A8252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r w:rsidR="00FD6A38">
        <w:rPr>
          <w:rFonts w:ascii="Times New Roman" w:hAnsi="Times New Roman" w:cs="Times New Roman"/>
          <w:i/>
          <w:sz w:val="18"/>
          <w:szCs w:val="18"/>
          <w:lang w:val="uk-UA"/>
        </w:rPr>
        <w:t>неприпустиме перенавантаження</w:t>
      </w:r>
      <w:r w:rsidR="002108D6" w:rsidRPr="002108D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2108D6" w:rsidRPr="002108D6">
        <w:rPr>
          <w:rFonts w:ascii="Times New Roman" w:hAnsi="Times New Roman" w:cs="Times New Roman"/>
          <w:sz w:val="18"/>
          <w:szCs w:val="18"/>
          <w:lang w:val="uk-UA"/>
        </w:rPr>
        <w:t>[2]</w:t>
      </w:r>
      <w:r w:rsidR="00FD6A3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D6A38" w:rsidRDefault="00FD6A38" w:rsidP="00CD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FD6A38">
        <w:rPr>
          <w:rFonts w:ascii="Times New Roman" w:hAnsi="Times New Roman" w:cs="Times New Roman"/>
          <w:b/>
          <w:sz w:val="18"/>
          <w:szCs w:val="18"/>
          <w:lang w:val="uk-UA"/>
        </w:rPr>
        <w:t>Термінологічні словосполучення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Frequency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division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multiplex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частотне ущільнення каналів;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dead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reckoning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navigation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навігація методом </w:t>
      </w:r>
      <w:proofErr w:type="spellStart"/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>зчислення</w:t>
      </w:r>
      <w:proofErr w:type="spellEnd"/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шляху;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control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rocket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motor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рульовий ракетний двигун;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international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frequency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monitoring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міжнародний контроль частот;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movement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FD6A38">
        <w:rPr>
          <w:rFonts w:ascii="Times New Roman" w:hAnsi="Times New Roman" w:cs="Times New Roman"/>
          <w:i/>
          <w:sz w:val="18"/>
          <w:szCs w:val="18"/>
          <w:lang w:val="en-US"/>
        </w:rPr>
        <w:t>message</w:t>
      </w:r>
      <w:r w:rsidRPr="00FD6A3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повідомлення про рух повітряних суден;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propulsive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orbital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plane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change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manoeuvre</w:t>
      </w:r>
      <w:proofErr w:type="spellEnd"/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="00977AD5">
        <w:rPr>
          <w:rFonts w:ascii="Times New Roman" w:hAnsi="Times New Roman" w:cs="Times New Roman"/>
          <w:i/>
          <w:sz w:val="18"/>
          <w:szCs w:val="18"/>
          <w:lang w:val="uk-UA"/>
        </w:rPr>
        <w:t>ракетодинамічний</w:t>
      </w:r>
      <w:proofErr w:type="spellEnd"/>
      <w:r w:rsid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маневр повороту площини орбіти;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taxiway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intersection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marking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маркування місць перетину рульової доріжки;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circling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guidance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light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вогонь керування польотом по колу;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wing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chord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line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лінія хорди крила;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stopping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position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indicator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покажчик місця зупинки;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flight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progress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information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інформація про хід польоту;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equivalent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shaft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horsepower</w:t>
      </w:r>
      <w:r w:rsidR="00977AD5">
        <w:rPr>
          <w:rFonts w:ascii="Times New Roman" w:hAnsi="Times New Roman" w:cs="Times New Roman"/>
          <w:i/>
          <w:sz w:val="18"/>
          <w:szCs w:val="18"/>
          <w:lang w:val="uk-UA"/>
        </w:rPr>
        <w:t> 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– еквівалентна потужність на валу;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engine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speed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977AD5">
        <w:rPr>
          <w:rFonts w:ascii="Times New Roman" w:hAnsi="Times New Roman" w:cs="Times New Roman"/>
          <w:i/>
          <w:sz w:val="18"/>
          <w:szCs w:val="18"/>
          <w:lang w:val="en-US"/>
        </w:rPr>
        <w:t>holdup</w:t>
      </w:r>
      <w:r w:rsidR="00977AD5" w:rsidRP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</w:t>
      </w:r>
      <w:r w:rsidR="00977AD5">
        <w:rPr>
          <w:rFonts w:ascii="Times New Roman" w:hAnsi="Times New Roman" w:cs="Times New Roman"/>
          <w:i/>
          <w:sz w:val="18"/>
          <w:szCs w:val="18"/>
          <w:lang w:val="uk-UA"/>
        </w:rPr>
        <w:t xml:space="preserve">зависання обертів двигуна; </w:t>
      </w:r>
      <w:r w:rsidR="00882B70">
        <w:rPr>
          <w:rFonts w:ascii="Times New Roman" w:hAnsi="Times New Roman" w:cs="Times New Roman"/>
          <w:i/>
          <w:sz w:val="18"/>
          <w:szCs w:val="18"/>
          <w:lang w:val="en-US"/>
        </w:rPr>
        <w:t>fuel</w:t>
      </w:r>
      <w:r w:rsidR="00882B70" w:rsidRPr="00882B7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882B70">
        <w:rPr>
          <w:rFonts w:ascii="Times New Roman" w:hAnsi="Times New Roman" w:cs="Times New Roman"/>
          <w:i/>
          <w:sz w:val="18"/>
          <w:szCs w:val="18"/>
          <w:lang w:val="en-US"/>
        </w:rPr>
        <w:t>nozzles</w:t>
      </w:r>
      <w:r w:rsidR="00882B70" w:rsidRPr="00882B7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882B70">
        <w:rPr>
          <w:rFonts w:ascii="Times New Roman" w:hAnsi="Times New Roman" w:cs="Times New Roman"/>
          <w:i/>
          <w:sz w:val="18"/>
          <w:szCs w:val="18"/>
          <w:lang w:val="en-US"/>
        </w:rPr>
        <w:t>group</w:t>
      </w:r>
      <w:r w:rsidR="00882B70" w:rsidRPr="00882B7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блок паливних форсунок</w:t>
      </w:r>
      <w:r w:rsidR="002108D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2108D6" w:rsidRPr="002108D6">
        <w:rPr>
          <w:rFonts w:ascii="Times New Roman" w:hAnsi="Times New Roman" w:cs="Times New Roman"/>
          <w:sz w:val="18"/>
          <w:szCs w:val="18"/>
          <w:lang w:val="uk-UA"/>
        </w:rPr>
        <w:t>[2]</w:t>
      </w:r>
      <w:r w:rsidR="00882B70" w:rsidRPr="00882B70">
        <w:rPr>
          <w:rFonts w:ascii="Times New Roman" w:hAnsi="Times New Roman" w:cs="Times New Roman"/>
          <w:i/>
          <w:sz w:val="18"/>
          <w:szCs w:val="18"/>
          <w:lang w:val="uk-UA"/>
        </w:rPr>
        <w:t xml:space="preserve">. </w:t>
      </w:r>
    </w:p>
    <w:p w:rsidR="00882B70" w:rsidRDefault="00882B70" w:rsidP="009566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882B70">
        <w:rPr>
          <w:rFonts w:ascii="Times New Roman" w:hAnsi="Times New Roman" w:cs="Times New Roman"/>
          <w:b/>
          <w:sz w:val="18"/>
          <w:szCs w:val="18"/>
          <w:lang w:val="uk-UA"/>
        </w:rPr>
        <w:t>Фразові терміни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Grade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the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pilot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license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клас посвідчення пілота;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safe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handling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an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aircraft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безпечне керування повітряним судном;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height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above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reference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zero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висота відносно початку координат;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at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injection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into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>orbit</w:t>
      </w:r>
      <w:proofErr w:type="spellEnd"/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 – у момент виведення на орбіту;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layout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en-US"/>
        </w:rPr>
        <w:t>controls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розміщення органів керування;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moment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inertia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момент інерції;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network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probes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and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sensors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мережа датчиків і сенсорів;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number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33F15">
        <w:rPr>
          <w:rFonts w:ascii="Times New Roman" w:hAnsi="Times New Roman" w:cs="Times New Roman"/>
          <w:i/>
          <w:sz w:val="18"/>
          <w:szCs w:val="18"/>
          <w:lang w:val="en-US"/>
        </w:rPr>
        <w:t>turns</w:t>
      </w:r>
      <w:r w:rsidR="00333F15" w:rsidRPr="00333F1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кількість витків;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glass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and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carbon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reinforced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leading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edge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spar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посилений </w:t>
      </w:r>
      <w:proofErr w:type="spellStart"/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>скловуглецевими</w:t>
      </w:r>
      <w:proofErr w:type="spellEnd"/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волокнами лонжерон носка лопаті </w:t>
      </w:r>
      <w:proofErr w:type="spellStart"/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>несного</w:t>
      </w:r>
      <w:proofErr w:type="spellEnd"/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гвинта;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stalling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speed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at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the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1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g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374AD1">
        <w:rPr>
          <w:rFonts w:ascii="Times New Roman" w:hAnsi="Times New Roman" w:cs="Times New Roman"/>
          <w:i/>
          <w:sz w:val="18"/>
          <w:szCs w:val="18"/>
          <w:lang w:val="en-US"/>
        </w:rPr>
        <w:t>breakpoint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– швидкість звалювання при одиничному перенавантаженні</w:t>
      </w:r>
      <w:r w:rsidR="002108D6" w:rsidRPr="002108D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2108D6" w:rsidRPr="002108D6">
        <w:rPr>
          <w:rFonts w:ascii="Times New Roman" w:hAnsi="Times New Roman" w:cs="Times New Roman"/>
          <w:sz w:val="18"/>
          <w:szCs w:val="18"/>
          <w:lang w:val="uk-UA"/>
        </w:rPr>
        <w:t>[2]</w:t>
      </w:r>
      <w:r w:rsidR="00374AD1" w:rsidRPr="00374AD1">
        <w:rPr>
          <w:rFonts w:ascii="Times New Roman" w:hAnsi="Times New Roman" w:cs="Times New Roman"/>
          <w:i/>
          <w:sz w:val="18"/>
          <w:szCs w:val="18"/>
          <w:lang w:val="uk-UA"/>
        </w:rPr>
        <w:t xml:space="preserve">. </w:t>
      </w:r>
    </w:p>
    <w:p w:rsidR="00374AD1" w:rsidRDefault="00374AD1" w:rsidP="00956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Проаналізувавши переклад складних термінів, термінологічних словосполучень та фразових термінів, висновуємо, що більшість відтворено прийомами дослівного перекладу, калькування та описового перекладу, що є переважаючими перекладацьким трансформаціями в процесі відтворення фахової мови авіації.</w:t>
      </w:r>
    </w:p>
    <w:p w:rsidR="00374AD1" w:rsidRDefault="00956602" w:rsidP="00956602">
      <w:pPr>
        <w:spacing w:before="180" w:after="12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56602">
        <w:rPr>
          <w:rFonts w:ascii="Times New Roman" w:hAnsi="Times New Roman" w:cs="Times New Roman"/>
          <w:b/>
          <w:sz w:val="18"/>
          <w:szCs w:val="18"/>
          <w:lang w:val="uk-UA"/>
        </w:rPr>
        <w:t>Висновки</w:t>
      </w:r>
    </w:p>
    <w:p w:rsidR="00956602" w:rsidRDefault="00956602" w:rsidP="00956602">
      <w:pPr>
        <w:spacing w:before="180" w:after="12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Дослідження дало змогу дійти висновку, що фахова мова авіації – це складний та багатогранний лінгвістичний феномен, який знаходиться у постійній динаміці та постійному розвитку, що й обумовлює виникнення нових термінів, а особливо утворення складних термінів з простих. У дослідженні окреслено основні групи складних термінів авіаційної галузі, а саме власне складні терміни, термінологічні словосполучення та фразові терміни. Констатуємо, що найбільш вживаними прийомами перекладу згаданих груп є дослівний переклад, калькування та описовий переклад.</w:t>
      </w:r>
    </w:p>
    <w:p w:rsidR="00956602" w:rsidRDefault="002108D6" w:rsidP="002108D6">
      <w:pPr>
        <w:spacing w:before="180" w:after="12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108D6">
        <w:rPr>
          <w:rFonts w:ascii="Times New Roman" w:hAnsi="Times New Roman" w:cs="Times New Roman"/>
          <w:b/>
          <w:sz w:val="18"/>
          <w:szCs w:val="18"/>
          <w:lang w:val="uk-UA"/>
        </w:rPr>
        <w:t>Список літератури</w:t>
      </w:r>
    </w:p>
    <w:p w:rsidR="002108D6" w:rsidRPr="00F4362B" w:rsidRDefault="002108D6" w:rsidP="002108D6">
      <w:pPr>
        <w:pStyle w:val="a7"/>
        <w:numPr>
          <w:ilvl w:val="0"/>
          <w:numId w:val="2"/>
        </w:numPr>
        <w:spacing w:before="180"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4362B">
        <w:rPr>
          <w:rFonts w:ascii="Times New Roman" w:hAnsi="Times New Roman" w:cs="Times New Roman"/>
          <w:sz w:val="18"/>
          <w:szCs w:val="18"/>
        </w:rPr>
        <w:t>Ткачева Л. Б. Происхождение и образование авиационных терминов в английском языке</w:t>
      </w:r>
      <w:proofErr w:type="gramStart"/>
      <w:r w:rsidRPr="00F4362B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F43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362B">
        <w:rPr>
          <w:rFonts w:ascii="Times New Roman" w:hAnsi="Times New Roman" w:cs="Times New Roman"/>
          <w:sz w:val="18"/>
          <w:szCs w:val="18"/>
        </w:rPr>
        <w:t>дис</w:t>
      </w:r>
      <w:proofErr w:type="spellEnd"/>
      <w:r w:rsidRPr="00F4362B">
        <w:rPr>
          <w:rFonts w:ascii="Times New Roman" w:hAnsi="Times New Roman" w:cs="Times New Roman"/>
          <w:sz w:val="18"/>
          <w:szCs w:val="18"/>
        </w:rPr>
        <w:t xml:space="preserve">. … канд. </w:t>
      </w:r>
      <w:proofErr w:type="spellStart"/>
      <w:r w:rsidRPr="00F4362B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F4362B">
        <w:rPr>
          <w:rFonts w:ascii="Times New Roman" w:hAnsi="Times New Roman" w:cs="Times New Roman"/>
          <w:sz w:val="18"/>
          <w:szCs w:val="18"/>
        </w:rPr>
        <w:t xml:space="preserve">. наук / Л. Б. Ткачева. – Омск, 1972. – 211 </w:t>
      </w:r>
      <w:proofErr w:type="gramStart"/>
      <w:r w:rsidRPr="00F4362B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4362B">
        <w:rPr>
          <w:rFonts w:ascii="Times New Roman" w:hAnsi="Times New Roman" w:cs="Times New Roman"/>
          <w:sz w:val="18"/>
          <w:szCs w:val="18"/>
        </w:rPr>
        <w:t>.</w:t>
      </w:r>
    </w:p>
    <w:p w:rsidR="002108D6" w:rsidRPr="00F4362B" w:rsidRDefault="002108D6" w:rsidP="002108D6">
      <w:pPr>
        <w:pStyle w:val="a7"/>
        <w:numPr>
          <w:ilvl w:val="0"/>
          <w:numId w:val="2"/>
        </w:numPr>
        <w:spacing w:before="180"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lastRenderedPageBreak/>
        <w:t>Англо-український словник авіаційних те</w:t>
      </w:r>
      <w:r>
        <w:rPr>
          <w:rFonts w:ascii="Times New Roman" w:hAnsi="Times New Roman"/>
          <w:sz w:val="18"/>
          <w:szCs w:val="18"/>
          <w:lang w:val="uk-UA"/>
        </w:rPr>
        <w:t>рмінів / Уклад.: Р.О. 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Гільченко</w:t>
      </w:r>
      <w:proofErr w:type="spellEnd"/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– Фастів: </w:t>
      </w:r>
      <w:proofErr w:type="spellStart"/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>КуПол</w:t>
      </w:r>
      <w:proofErr w:type="spellEnd"/>
      <w:r w:rsidRPr="00F4362B">
        <w:rPr>
          <w:rFonts w:ascii="Times New Roman" w:eastAsia="Calibri" w:hAnsi="Times New Roman" w:cs="Times New Roman"/>
          <w:sz w:val="18"/>
          <w:szCs w:val="18"/>
          <w:lang w:val="uk-UA"/>
        </w:rPr>
        <w:t>. 2009. – 280 с.</w:t>
      </w:r>
    </w:p>
    <w:p w:rsidR="002108D6" w:rsidRPr="002108D6" w:rsidRDefault="002108D6" w:rsidP="002108D6">
      <w:pPr>
        <w:spacing w:before="180" w:after="12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2108D6" w:rsidRPr="002108D6" w:rsidSect="006363FB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E4" w:rsidRDefault="004F02E4" w:rsidP="006363FB">
      <w:pPr>
        <w:spacing w:after="0" w:line="240" w:lineRule="auto"/>
      </w:pPr>
      <w:r>
        <w:separator/>
      </w:r>
    </w:p>
  </w:endnote>
  <w:endnote w:type="continuationSeparator" w:id="0">
    <w:p w:rsidR="004F02E4" w:rsidRDefault="004F02E4" w:rsidP="0063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E4" w:rsidRDefault="004F02E4" w:rsidP="006363FB">
      <w:pPr>
        <w:spacing w:after="0" w:line="240" w:lineRule="auto"/>
      </w:pPr>
      <w:r>
        <w:separator/>
      </w:r>
    </w:p>
  </w:footnote>
  <w:footnote w:type="continuationSeparator" w:id="0">
    <w:p w:rsidR="004F02E4" w:rsidRDefault="004F02E4" w:rsidP="0063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46B"/>
    <w:multiLevelType w:val="hybridMultilevel"/>
    <w:tmpl w:val="705AC74A"/>
    <w:lvl w:ilvl="0" w:tplc="F8BA9D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30B95"/>
    <w:multiLevelType w:val="hybridMultilevel"/>
    <w:tmpl w:val="FAA677FE"/>
    <w:lvl w:ilvl="0" w:tplc="280E094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3FB"/>
    <w:rsid w:val="000B6DA8"/>
    <w:rsid w:val="000C43D0"/>
    <w:rsid w:val="000C623B"/>
    <w:rsid w:val="000D7795"/>
    <w:rsid w:val="00140806"/>
    <w:rsid w:val="001A33A1"/>
    <w:rsid w:val="001B5052"/>
    <w:rsid w:val="002108D6"/>
    <w:rsid w:val="00333F15"/>
    <w:rsid w:val="00374AD1"/>
    <w:rsid w:val="00420214"/>
    <w:rsid w:val="004D5731"/>
    <w:rsid w:val="004F02E4"/>
    <w:rsid w:val="006363FB"/>
    <w:rsid w:val="00882B70"/>
    <w:rsid w:val="00956602"/>
    <w:rsid w:val="00977AD5"/>
    <w:rsid w:val="009A3CDF"/>
    <w:rsid w:val="009A7E25"/>
    <w:rsid w:val="00A41A71"/>
    <w:rsid w:val="00A82526"/>
    <w:rsid w:val="00CC4553"/>
    <w:rsid w:val="00CD44D9"/>
    <w:rsid w:val="00E90134"/>
    <w:rsid w:val="00FC0294"/>
    <w:rsid w:val="00F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3FB"/>
  </w:style>
  <w:style w:type="paragraph" w:styleId="a5">
    <w:name w:val="footer"/>
    <w:basedOn w:val="a"/>
    <w:link w:val="a6"/>
    <w:uiPriority w:val="99"/>
    <w:semiHidden/>
    <w:unhideWhenUsed/>
    <w:rsid w:val="0063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3FB"/>
  </w:style>
  <w:style w:type="paragraph" w:styleId="a7">
    <w:name w:val="List Paragraph"/>
    <w:basedOn w:val="a"/>
    <w:uiPriority w:val="34"/>
    <w:qFormat/>
    <w:rsid w:val="00E90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Одри</dc:creator>
  <cp:keywords/>
  <dc:description/>
  <cp:lastModifiedBy>Одри</cp:lastModifiedBy>
  <cp:revision>10</cp:revision>
  <dcterms:created xsi:type="dcterms:W3CDTF">2017-03-15T08:35:00Z</dcterms:created>
  <dcterms:modified xsi:type="dcterms:W3CDTF">2017-03-16T11:50:00Z</dcterms:modified>
</cp:coreProperties>
</file>