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3F" w:rsidRPr="00FE021A" w:rsidRDefault="0029263F" w:rsidP="00061341">
      <w:pPr>
        <w:spacing w:line="360" w:lineRule="auto"/>
        <w:rPr>
          <w:b/>
          <w:caps/>
          <w:sz w:val="28"/>
          <w:szCs w:val="28"/>
        </w:rPr>
      </w:pPr>
    </w:p>
    <w:p w:rsidR="0029263F" w:rsidRPr="00FE021A" w:rsidRDefault="0029263F" w:rsidP="00DE72A6">
      <w:pPr>
        <w:spacing w:line="360" w:lineRule="auto"/>
        <w:jc w:val="center"/>
        <w:rPr>
          <w:b/>
          <w:sz w:val="28"/>
          <w:szCs w:val="28"/>
        </w:rPr>
      </w:pPr>
      <w:r w:rsidRPr="00FE021A">
        <w:rPr>
          <w:b/>
          <w:sz w:val="28"/>
          <w:szCs w:val="28"/>
        </w:rPr>
        <w:t>МІНІСТЕРСТВО ОСВІТИ І НАУКИ УКРАЇНИ</w:t>
      </w:r>
    </w:p>
    <w:p w:rsidR="0029263F" w:rsidRPr="00FE021A" w:rsidRDefault="0029263F" w:rsidP="00DE72A6">
      <w:pPr>
        <w:spacing w:line="360" w:lineRule="auto"/>
        <w:jc w:val="center"/>
        <w:rPr>
          <w:b/>
          <w:sz w:val="28"/>
          <w:szCs w:val="28"/>
        </w:rPr>
      </w:pPr>
      <w:r w:rsidRPr="00FE021A">
        <w:rPr>
          <w:b/>
          <w:sz w:val="28"/>
          <w:szCs w:val="28"/>
        </w:rPr>
        <w:t>Національний авіаційний університет</w:t>
      </w:r>
    </w:p>
    <w:p w:rsidR="0029263F" w:rsidRPr="00FE021A" w:rsidRDefault="0029263F" w:rsidP="00DE72A6">
      <w:pPr>
        <w:spacing w:line="360" w:lineRule="auto"/>
        <w:jc w:val="center"/>
        <w:rPr>
          <w:b/>
          <w:sz w:val="28"/>
          <w:szCs w:val="28"/>
        </w:rPr>
      </w:pPr>
      <w:r w:rsidRPr="00FE021A">
        <w:rPr>
          <w:b/>
          <w:sz w:val="28"/>
          <w:szCs w:val="28"/>
        </w:rPr>
        <w:t>Навчально-науковий Юридичний інститут</w:t>
      </w:r>
    </w:p>
    <w:p w:rsidR="0029263F" w:rsidRPr="00FE021A" w:rsidRDefault="0029263F" w:rsidP="00DE72A6">
      <w:pPr>
        <w:spacing w:line="360" w:lineRule="auto"/>
        <w:jc w:val="center"/>
        <w:rPr>
          <w:b/>
          <w:sz w:val="28"/>
          <w:szCs w:val="28"/>
        </w:rPr>
      </w:pPr>
      <w:r w:rsidRPr="00FE021A">
        <w:rPr>
          <w:b/>
          <w:sz w:val="28"/>
          <w:szCs w:val="28"/>
        </w:rPr>
        <w:t>Кафедра теорії та історії держави і права</w:t>
      </w:r>
    </w:p>
    <w:p w:rsidR="0029263F" w:rsidRPr="00FE021A" w:rsidRDefault="0029263F" w:rsidP="00DE72A6">
      <w:pPr>
        <w:spacing w:line="360" w:lineRule="auto"/>
        <w:ind w:firstLine="301"/>
        <w:jc w:val="center"/>
        <w:rPr>
          <w:b/>
          <w:sz w:val="28"/>
          <w:szCs w:val="28"/>
        </w:rPr>
      </w:pPr>
    </w:p>
    <w:p w:rsidR="0029263F" w:rsidRPr="00FE021A" w:rsidRDefault="0029263F" w:rsidP="00DE72A6">
      <w:pPr>
        <w:spacing w:line="360" w:lineRule="auto"/>
        <w:ind w:firstLine="301"/>
        <w:jc w:val="center"/>
        <w:rPr>
          <w:b/>
          <w:sz w:val="28"/>
          <w:szCs w:val="28"/>
        </w:rPr>
      </w:pPr>
    </w:p>
    <w:p w:rsidR="0029263F" w:rsidRPr="00FE021A" w:rsidRDefault="0029263F" w:rsidP="00DE72A6">
      <w:pPr>
        <w:spacing w:line="360" w:lineRule="auto"/>
        <w:ind w:firstLine="301"/>
        <w:jc w:val="center"/>
        <w:rPr>
          <w:b/>
          <w:sz w:val="28"/>
          <w:szCs w:val="28"/>
        </w:rPr>
      </w:pPr>
    </w:p>
    <w:p w:rsidR="0029263F" w:rsidRPr="00FE021A" w:rsidRDefault="0029263F" w:rsidP="00DE72A6">
      <w:pPr>
        <w:spacing w:line="360" w:lineRule="auto"/>
        <w:ind w:firstLine="301"/>
        <w:jc w:val="center"/>
        <w:rPr>
          <w:b/>
          <w:bCs/>
          <w:sz w:val="28"/>
          <w:szCs w:val="28"/>
        </w:rPr>
      </w:pPr>
    </w:p>
    <w:p w:rsidR="0029263F" w:rsidRPr="00FE021A" w:rsidRDefault="0029263F" w:rsidP="00DE72A6">
      <w:pPr>
        <w:spacing w:line="360" w:lineRule="auto"/>
        <w:ind w:firstLine="301"/>
        <w:jc w:val="center"/>
        <w:rPr>
          <w:b/>
          <w:bCs/>
          <w:sz w:val="28"/>
          <w:szCs w:val="28"/>
        </w:rPr>
      </w:pPr>
    </w:p>
    <w:p w:rsidR="0029263F" w:rsidRPr="00FE021A" w:rsidRDefault="0029263F" w:rsidP="00DE72A6">
      <w:pPr>
        <w:spacing w:line="360" w:lineRule="auto"/>
        <w:ind w:firstLine="301"/>
        <w:jc w:val="center"/>
        <w:rPr>
          <w:b/>
          <w:bCs/>
          <w:caps/>
          <w:sz w:val="28"/>
          <w:szCs w:val="28"/>
        </w:rPr>
      </w:pPr>
      <w:r w:rsidRPr="00FE021A">
        <w:rPr>
          <w:b/>
          <w:bCs/>
          <w:caps/>
          <w:sz w:val="28"/>
          <w:szCs w:val="28"/>
        </w:rPr>
        <w:t>Філософія права</w:t>
      </w:r>
    </w:p>
    <w:p w:rsidR="0029263F" w:rsidRPr="00FE021A" w:rsidRDefault="0029263F" w:rsidP="00DE72A6">
      <w:pPr>
        <w:spacing w:line="360" w:lineRule="auto"/>
        <w:ind w:firstLine="301"/>
        <w:jc w:val="center"/>
        <w:rPr>
          <w:b/>
          <w:bCs/>
          <w:sz w:val="28"/>
          <w:szCs w:val="28"/>
        </w:rPr>
      </w:pPr>
      <w:r w:rsidRPr="00FE021A">
        <w:rPr>
          <w:b/>
          <w:bCs/>
          <w:sz w:val="28"/>
          <w:szCs w:val="28"/>
        </w:rPr>
        <w:t>Методичні рекомендації для самостійної підготовки студентів</w:t>
      </w:r>
    </w:p>
    <w:p w:rsidR="0029263F" w:rsidRPr="00FE021A" w:rsidRDefault="0029263F" w:rsidP="00DE72A6">
      <w:pPr>
        <w:spacing w:line="360" w:lineRule="auto"/>
        <w:ind w:firstLine="301"/>
        <w:jc w:val="center"/>
        <w:rPr>
          <w:b/>
          <w:bCs/>
          <w:sz w:val="28"/>
          <w:szCs w:val="28"/>
        </w:rPr>
      </w:pPr>
      <w:r w:rsidRPr="00FE021A">
        <w:rPr>
          <w:b/>
          <w:bCs/>
          <w:sz w:val="28"/>
          <w:szCs w:val="28"/>
        </w:rPr>
        <w:t>до занять за спеціальністю 081 «Право»</w:t>
      </w:r>
    </w:p>
    <w:p w:rsidR="0029263F" w:rsidRPr="00FE021A" w:rsidRDefault="0029263F" w:rsidP="00DE72A6">
      <w:pPr>
        <w:spacing w:line="360" w:lineRule="auto"/>
        <w:ind w:firstLine="301"/>
        <w:jc w:val="center"/>
        <w:rPr>
          <w:b/>
          <w:bCs/>
          <w:sz w:val="28"/>
          <w:szCs w:val="28"/>
        </w:rPr>
      </w:pPr>
    </w:p>
    <w:p w:rsidR="0029263F" w:rsidRPr="00FE021A" w:rsidRDefault="0029263F" w:rsidP="00DE72A6">
      <w:pPr>
        <w:spacing w:line="360" w:lineRule="auto"/>
        <w:ind w:firstLine="301"/>
        <w:jc w:val="center"/>
        <w:rPr>
          <w:b/>
          <w:bCs/>
          <w:sz w:val="28"/>
          <w:szCs w:val="28"/>
        </w:rPr>
      </w:pPr>
    </w:p>
    <w:p w:rsidR="0029263F" w:rsidRPr="00FE021A" w:rsidRDefault="0029263F" w:rsidP="00DE72A6">
      <w:pPr>
        <w:spacing w:line="360" w:lineRule="auto"/>
        <w:ind w:firstLine="301"/>
        <w:jc w:val="center"/>
        <w:rPr>
          <w:b/>
          <w:bCs/>
          <w:sz w:val="28"/>
          <w:szCs w:val="28"/>
        </w:rPr>
      </w:pPr>
    </w:p>
    <w:p w:rsidR="0029263F" w:rsidRPr="00FE021A" w:rsidRDefault="0029263F" w:rsidP="00DE72A6">
      <w:pPr>
        <w:spacing w:line="360" w:lineRule="auto"/>
        <w:ind w:firstLine="301"/>
        <w:jc w:val="center"/>
        <w:rPr>
          <w:b/>
          <w:bCs/>
          <w:sz w:val="28"/>
          <w:szCs w:val="28"/>
        </w:rPr>
      </w:pPr>
    </w:p>
    <w:p w:rsidR="0029263F" w:rsidRPr="00FE021A" w:rsidRDefault="0029263F" w:rsidP="00DE72A6">
      <w:pPr>
        <w:spacing w:line="360" w:lineRule="auto"/>
        <w:ind w:firstLine="301"/>
        <w:jc w:val="center"/>
        <w:rPr>
          <w:b/>
          <w:bCs/>
          <w:sz w:val="28"/>
          <w:szCs w:val="28"/>
        </w:rPr>
      </w:pPr>
    </w:p>
    <w:p w:rsidR="0029263F" w:rsidRPr="00FE021A" w:rsidRDefault="0029263F" w:rsidP="00DE72A6">
      <w:pPr>
        <w:spacing w:line="360" w:lineRule="auto"/>
        <w:jc w:val="center"/>
        <w:rPr>
          <w:b/>
          <w:sz w:val="28"/>
          <w:szCs w:val="28"/>
        </w:rPr>
      </w:pPr>
    </w:p>
    <w:p w:rsidR="0029263F" w:rsidRPr="00FE021A" w:rsidRDefault="0029263F" w:rsidP="00DE72A6">
      <w:pPr>
        <w:spacing w:line="360" w:lineRule="auto"/>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p>
    <w:p w:rsidR="0029263F" w:rsidRPr="00FE021A" w:rsidRDefault="0029263F" w:rsidP="00061341">
      <w:pPr>
        <w:jc w:val="center"/>
        <w:rPr>
          <w:b/>
          <w:sz w:val="28"/>
          <w:szCs w:val="28"/>
        </w:rPr>
      </w:pPr>
      <w:r w:rsidRPr="00FE021A">
        <w:rPr>
          <w:b/>
          <w:sz w:val="28"/>
          <w:szCs w:val="28"/>
        </w:rPr>
        <w:t>КИЇВ – 2016</w:t>
      </w:r>
    </w:p>
    <w:p w:rsidR="0029263F" w:rsidRPr="00FE021A" w:rsidRDefault="0029263F" w:rsidP="00061341">
      <w:pPr>
        <w:rPr>
          <w:b/>
          <w:sz w:val="28"/>
          <w:szCs w:val="28"/>
        </w:rPr>
      </w:pPr>
    </w:p>
    <w:p w:rsidR="0029263F" w:rsidRPr="00FE021A" w:rsidRDefault="0029263F" w:rsidP="00DE72A6">
      <w:pPr>
        <w:spacing w:line="360" w:lineRule="auto"/>
        <w:rPr>
          <w:sz w:val="28"/>
          <w:szCs w:val="28"/>
        </w:rPr>
      </w:pPr>
      <w:r w:rsidRPr="00FE021A">
        <w:rPr>
          <w:sz w:val="28"/>
          <w:szCs w:val="28"/>
        </w:rPr>
        <w:t>УДК 340.15(042.4)</w:t>
      </w:r>
    </w:p>
    <w:p w:rsidR="0029263F" w:rsidRPr="00FE021A" w:rsidRDefault="0029263F" w:rsidP="00DE72A6">
      <w:pPr>
        <w:pStyle w:val="BodyText"/>
        <w:spacing w:line="360" w:lineRule="auto"/>
        <w:rPr>
          <w:rFonts w:ascii="Times New Roman" w:hAnsi="Times New Roman"/>
          <w:sz w:val="28"/>
          <w:szCs w:val="28"/>
        </w:rPr>
      </w:pPr>
      <w:r w:rsidRPr="00FE021A">
        <w:rPr>
          <w:rFonts w:ascii="Times New Roman" w:hAnsi="Times New Roman"/>
          <w:sz w:val="28"/>
          <w:szCs w:val="28"/>
        </w:rPr>
        <w:t>ББК Х2(О)я7</w:t>
      </w:r>
      <w:r w:rsidRPr="00FE021A">
        <w:rPr>
          <w:rFonts w:ascii="Times New Roman" w:hAnsi="Times New Roman"/>
          <w:sz w:val="28"/>
          <w:szCs w:val="28"/>
          <w:lang w:val="ru-RU"/>
        </w:rPr>
        <w:t xml:space="preserve">   075</w:t>
      </w:r>
    </w:p>
    <w:p w:rsidR="0029263F" w:rsidRPr="00FE021A" w:rsidRDefault="0029263F" w:rsidP="00712B79">
      <w:pPr>
        <w:spacing w:line="360" w:lineRule="auto"/>
        <w:jc w:val="center"/>
        <w:rPr>
          <w:i/>
          <w:sz w:val="28"/>
          <w:szCs w:val="28"/>
        </w:rPr>
      </w:pPr>
      <w:r w:rsidRPr="00FE021A">
        <w:rPr>
          <w:i/>
          <w:sz w:val="28"/>
          <w:szCs w:val="28"/>
        </w:rPr>
        <w:t>Затверджено на засіданні</w:t>
      </w:r>
    </w:p>
    <w:p w:rsidR="0029263F" w:rsidRPr="00FE021A" w:rsidRDefault="0029263F" w:rsidP="00712B79">
      <w:pPr>
        <w:spacing w:line="360" w:lineRule="auto"/>
        <w:jc w:val="center"/>
        <w:rPr>
          <w:i/>
          <w:sz w:val="28"/>
          <w:szCs w:val="28"/>
        </w:rPr>
      </w:pPr>
      <w:r w:rsidRPr="00FE021A">
        <w:rPr>
          <w:i/>
          <w:sz w:val="28"/>
          <w:szCs w:val="28"/>
        </w:rPr>
        <w:t>кафедри теорії та історії держави і права</w:t>
      </w:r>
    </w:p>
    <w:p w:rsidR="0029263F" w:rsidRPr="00FE021A" w:rsidRDefault="0029263F" w:rsidP="00712B79">
      <w:pPr>
        <w:spacing w:line="360" w:lineRule="auto"/>
        <w:jc w:val="center"/>
        <w:rPr>
          <w:i/>
          <w:sz w:val="28"/>
          <w:szCs w:val="28"/>
        </w:rPr>
      </w:pPr>
      <w:r w:rsidRPr="00FE021A">
        <w:rPr>
          <w:i/>
          <w:sz w:val="28"/>
          <w:szCs w:val="28"/>
        </w:rPr>
        <w:t xml:space="preserve">Навчально-наукового Юридичного інституту </w:t>
      </w:r>
      <w:r w:rsidRPr="00FE021A">
        <w:rPr>
          <w:i/>
          <w:sz w:val="28"/>
          <w:szCs w:val="28"/>
        </w:rPr>
        <w:br/>
        <w:t xml:space="preserve">Національного авіаційного університету </w:t>
      </w:r>
      <w:r w:rsidRPr="00FE021A">
        <w:rPr>
          <w:i/>
          <w:sz w:val="28"/>
          <w:szCs w:val="28"/>
        </w:rPr>
        <w:br/>
        <w:t>(протокол № --------- від 08 вересня 2016 р.)</w:t>
      </w:r>
    </w:p>
    <w:p w:rsidR="0029263F" w:rsidRDefault="0029263F" w:rsidP="00712B79">
      <w:pPr>
        <w:rPr>
          <w:sz w:val="28"/>
          <w:szCs w:val="28"/>
        </w:rPr>
      </w:pPr>
    </w:p>
    <w:p w:rsidR="0029263F" w:rsidRDefault="0029263F" w:rsidP="00712B79">
      <w:pPr>
        <w:rPr>
          <w:sz w:val="28"/>
          <w:szCs w:val="28"/>
        </w:rPr>
      </w:pPr>
    </w:p>
    <w:p w:rsidR="0029263F" w:rsidRPr="00FE021A" w:rsidRDefault="0029263F" w:rsidP="00712B79">
      <w:pPr>
        <w:rPr>
          <w:sz w:val="28"/>
          <w:szCs w:val="28"/>
        </w:rPr>
      </w:pPr>
      <w:r w:rsidRPr="00FE021A">
        <w:rPr>
          <w:sz w:val="28"/>
          <w:szCs w:val="28"/>
        </w:rPr>
        <w:t xml:space="preserve">Укладач:  І.Л. Бородін </w:t>
      </w:r>
    </w:p>
    <w:p w:rsidR="0029263F" w:rsidRPr="00FE021A" w:rsidRDefault="0029263F" w:rsidP="00712B79">
      <w:pPr>
        <w:rPr>
          <w:sz w:val="28"/>
          <w:szCs w:val="28"/>
        </w:rPr>
      </w:pPr>
      <w:r w:rsidRPr="00FE021A">
        <w:rPr>
          <w:sz w:val="28"/>
          <w:szCs w:val="28"/>
        </w:rPr>
        <w:t>Рецензент:  д.ю.н., професор В.К. Колпаков</w:t>
      </w:r>
    </w:p>
    <w:p w:rsidR="0029263F" w:rsidRDefault="0029263F" w:rsidP="00DE72A6">
      <w:pPr>
        <w:spacing w:line="360" w:lineRule="auto"/>
        <w:ind w:left="567" w:hanging="567"/>
        <w:jc w:val="both"/>
        <w:rPr>
          <w:sz w:val="28"/>
          <w:szCs w:val="28"/>
        </w:rPr>
      </w:pPr>
    </w:p>
    <w:p w:rsidR="0029263F" w:rsidRPr="00FE021A" w:rsidRDefault="0029263F" w:rsidP="00DE72A6">
      <w:pPr>
        <w:spacing w:line="360" w:lineRule="auto"/>
        <w:ind w:left="567" w:hanging="567"/>
        <w:jc w:val="both"/>
        <w:rPr>
          <w:sz w:val="28"/>
          <w:szCs w:val="28"/>
        </w:rPr>
      </w:pPr>
    </w:p>
    <w:p w:rsidR="0029263F" w:rsidRPr="00FE021A" w:rsidRDefault="0029263F" w:rsidP="00DE72A6">
      <w:pPr>
        <w:spacing w:line="360" w:lineRule="auto"/>
        <w:ind w:left="567" w:hanging="567"/>
        <w:jc w:val="both"/>
        <w:rPr>
          <w:bCs/>
          <w:sz w:val="28"/>
          <w:szCs w:val="28"/>
        </w:rPr>
      </w:pPr>
      <w:r w:rsidRPr="00FE021A">
        <w:rPr>
          <w:sz w:val="28"/>
          <w:szCs w:val="28"/>
        </w:rPr>
        <w:t xml:space="preserve">075 </w:t>
      </w:r>
      <w:r w:rsidRPr="00FE021A">
        <w:rPr>
          <w:sz w:val="28"/>
          <w:szCs w:val="28"/>
        </w:rPr>
        <w:tab/>
        <w:t>Філософія права: Методичні рекомендації для самостійної підготовки студентів до занять за спеціальністю 081 «Право» / Уклад. І.Л. Бородін «МП Леся», 2016. - -------- с.</w:t>
      </w:r>
    </w:p>
    <w:p w:rsidR="0029263F" w:rsidRPr="00FE021A" w:rsidRDefault="0029263F" w:rsidP="00DE72A6">
      <w:pPr>
        <w:pStyle w:val="BodyText"/>
        <w:spacing w:line="360" w:lineRule="auto"/>
        <w:ind w:left="709" w:hanging="709"/>
        <w:rPr>
          <w:rFonts w:ascii="Times New Roman" w:hAnsi="Times New Roman"/>
          <w:sz w:val="28"/>
          <w:szCs w:val="28"/>
          <w:lang w:val="ru-RU"/>
        </w:rPr>
      </w:pPr>
      <w:r w:rsidRPr="00FE021A">
        <w:rPr>
          <w:rFonts w:ascii="Times New Roman" w:hAnsi="Times New Roman"/>
          <w:sz w:val="28"/>
          <w:szCs w:val="28"/>
          <w:lang w:val="en-US"/>
        </w:rPr>
        <w:t>ISBN</w:t>
      </w:r>
      <w:r w:rsidRPr="00FE021A">
        <w:rPr>
          <w:rFonts w:ascii="Times New Roman" w:hAnsi="Times New Roman"/>
          <w:sz w:val="28"/>
          <w:szCs w:val="28"/>
          <w:lang w:val="ru-RU"/>
        </w:rPr>
        <w:t xml:space="preserve"> 978-966-7166-36-6</w:t>
      </w:r>
    </w:p>
    <w:p w:rsidR="0029263F" w:rsidRDefault="0029263F" w:rsidP="00DE72A6">
      <w:pPr>
        <w:spacing w:line="360" w:lineRule="auto"/>
        <w:ind w:firstLine="301"/>
        <w:jc w:val="both"/>
        <w:rPr>
          <w:sz w:val="28"/>
          <w:szCs w:val="28"/>
        </w:rPr>
      </w:pPr>
    </w:p>
    <w:p w:rsidR="0029263F" w:rsidRPr="00FE021A" w:rsidRDefault="0029263F" w:rsidP="00DE72A6">
      <w:pPr>
        <w:spacing w:line="360" w:lineRule="auto"/>
        <w:ind w:firstLine="301"/>
        <w:jc w:val="both"/>
        <w:rPr>
          <w:sz w:val="28"/>
          <w:szCs w:val="28"/>
        </w:rPr>
      </w:pPr>
      <w:r w:rsidRPr="00FE021A">
        <w:rPr>
          <w:sz w:val="28"/>
          <w:szCs w:val="28"/>
        </w:rPr>
        <w:t xml:space="preserve">Викладено загальні методичні рекомендації для самостійної роботи студентів, питання, що виносяться на самостійне опрацювання, основні теоретичні відомості, основні поняття, завдання та запитання для самоперевірки, перелік питань для підготовки до модульної контрольної роботи і семестрового контролю, а також список рекомендованих джерел. </w:t>
      </w:r>
    </w:p>
    <w:p w:rsidR="0029263F" w:rsidRPr="00FE021A" w:rsidRDefault="0029263F" w:rsidP="00712B79">
      <w:pPr>
        <w:rPr>
          <w:sz w:val="28"/>
          <w:szCs w:val="28"/>
        </w:rPr>
      </w:pPr>
      <w:r w:rsidRPr="00FE021A">
        <w:rPr>
          <w:sz w:val="28"/>
          <w:szCs w:val="28"/>
        </w:rPr>
        <w:t xml:space="preserve">    Для студентів спеціальності 081 «Право».</w:t>
      </w:r>
    </w:p>
    <w:p w:rsidR="0029263F" w:rsidRPr="00FE021A" w:rsidRDefault="0029263F" w:rsidP="00DE72A6">
      <w:pPr>
        <w:pStyle w:val="BodyText"/>
        <w:spacing w:line="360" w:lineRule="auto"/>
        <w:ind w:left="2127" w:firstLine="540"/>
        <w:rPr>
          <w:rFonts w:ascii="Times New Roman" w:hAnsi="Times New Roman"/>
          <w:sz w:val="28"/>
          <w:szCs w:val="28"/>
        </w:rPr>
      </w:pPr>
    </w:p>
    <w:p w:rsidR="0029263F" w:rsidRPr="00FE021A" w:rsidRDefault="0029263F" w:rsidP="00DE72A6">
      <w:pPr>
        <w:pStyle w:val="BodyText"/>
        <w:spacing w:line="360" w:lineRule="auto"/>
        <w:ind w:left="2127" w:firstLine="540"/>
        <w:rPr>
          <w:rFonts w:ascii="Times New Roman" w:hAnsi="Times New Roman"/>
          <w:sz w:val="28"/>
          <w:szCs w:val="28"/>
        </w:rPr>
      </w:pPr>
    </w:p>
    <w:p w:rsidR="0029263F" w:rsidRDefault="0029263F" w:rsidP="00DE72A6">
      <w:pPr>
        <w:pStyle w:val="BodyText"/>
        <w:spacing w:line="360" w:lineRule="auto"/>
        <w:ind w:left="2127" w:firstLine="540"/>
        <w:rPr>
          <w:rFonts w:ascii="Times New Roman" w:hAnsi="Times New Roman"/>
          <w:b/>
          <w:sz w:val="28"/>
          <w:szCs w:val="28"/>
        </w:rPr>
      </w:pPr>
    </w:p>
    <w:p w:rsidR="0029263F" w:rsidRDefault="0029263F" w:rsidP="00DE72A6">
      <w:pPr>
        <w:pStyle w:val="BodyText"/>
        <w:spacing w:line="360" w:lineRule="auto"/>
        <w:ind w:left="2127" w:firstLine="540"/>
        <w:rPr>
          <w:rFonts w:ascii="Times New Roman" w:hAnsi="Times New Roman"/>
          <w:b/>
          <w:sz w:val="28"/>
          <w:szCs w:val="28"/>
        </w:rPr>
      </w:pPr>
    </w:p>
    <w:p w:rsidR="0029263F" w:rsidRPr="00FE021A" w:rsidRDefault="0029263F" w:rsidP="00DE72A6">
      <w:pPr>
        <w:pStyle w:val="BodyText"/>
        <w:spacing w:line="360" w:lineRule="auto"/>
        <w:ind w:left="2127" w:firstLine="540"/>
        <w:rPr>
          <w:rFonts w:ascii="Times New Roman" w:hAnsi="Times New Roman"/>
          <w:b/>
          <w:sz w:val="28"/>
          <w:szCs w:val="28"/>
        </w:rPr>
      </w:pPr>
    </w:p>
    <w:p w:rsidR="0029263F" w:rsidRPr="00FE021A" w:rsidRDefault="0029263F" w:rsidP="00712B79">
      <w:pPr>
        <w:rPr>
          <w:b/>
          <w:sz w:val="28"/>
          <w:szCs w:val="28"/>
        </w:rPr>
      </w:pPr>
      <w:r w:rsidRPr="00FE021A">
        <w:rPr>
          <w:b/>
          <w:sz w:val="28"/>
          <w:szCs w:val="28"/>
        </w:rPr>
        <w:t xml:space="preserve">                                                                                                Л. Бородін 2016.</w:t>
      </w:r>
    </w:p>
    <w:p w:rsidR="0029263F" w:rsidRPr="00FE021A" w:rsidRDefault="0029263F" w:rsidP="00DE72A6">
      <w:pPr>
        <w:pStyle w:val="BodyText"/>
        <w:rPr>
          <w:rFonts w:ascii="Times New Roman" w:hAnsi="Times New Roman"/>
          <w:b/>
          <w:sz w:val="28"/>
          <w:szCs w:val="28"/>
        </w:rPr>
      </w:pPr>
    </w:p>
    <w:p w:rsidR="0029263F" w:rsidRPr="00FE021A" w:rsidRDefault="0029263F" w:rsidP="00061341">
      <w:pPr>
        <w:pStyle w:val="BodyText"/>
        <w:ind w:left="2127" w:firstLine="540"/>
        <w:rPr>
          <w:rFonts w:ascii="Times New Roman" w:hAnsi="Times New Roman"/>
          <w:b/>
          <w:sz w:val="28"/>
          <w:szCs w:val="28"/>
        </w:rPr>
      </w:pPr>
      <w:r w:rsidRPr="00FE021A">
        <w:rPr>
          <w:rFonts w:ascii="Times New Roman" w:hAnsi="Times New Roman"/>
          <w:b/>
          <w:sz w:val="28"/>
          <w:szCs w:val="28"/>
        </w:rPr>
        <w:t>Зміст</w:t>
      </w:r>
    </w:p>
    <w:tbl>
      <w:tblPr>
        <w:tblW w:w="6658" w:type="dxa"/>
        <w:tblLayout w:type="fixed"/>
        <w:tblLook w:val="00A0"/>
      </w:tblPr>
      <w:tblGrid>
        <w:gridCol w:w="5949"/>
        <w:gridCol w:w="709"/>
      </w:tblGrid>
      <w:tr w:rsidR="0029263F" w:rsidRPr="00FE021A" w:rsidTr="00B72BA0">
        <w:tc>
          <w:tcPr>
            <w:tcW w:w="5949" w:type="dxa"/>
          </w:tcPr>
          <w:p w:rsidR="0029263F" w:rsidRPr="00FE021A" w:rsidRDefault="0029263F" w:rsidP="00061341">
            <w:pPr>
              <w:spacing w:line="360" w:lineRule="auto"/>
              <w:rPr>
                <w:b/>
                <w:sz w:val="28"/>
                <w:szCs w:val="28"/>
              </w:rPr>
            </w:pPr>
            <w:r w:rsidRPr="00FE021A">
              <w:rPr>
                <w:b/>
                <w:sz w:val="28"/>
                <w:szCs w:val="28"/>
              </w:rPr>
              <w:t>Вступ.</w:t>
            </w:r>
          </w:p>
        </w:tc>
        <w:tc>
          <w:tcPr>
            <w:tcW w:w="709" w:type="dxa"/>
          </w:tcPr>
          <w:p w:rsidR="0029263F" w:rsidRPr="00FE021A" w:rsidRDefault="0029263F" w:rsidP="00B72BA0">
            <w:pPr>
              <w:ind w:left="16" w:hanging="16"/>
              <w:jc w:val="center"/>
              <w:rPr>
                <w:sz w:val="28"/>
                <w:szCs w:val="28"/>
                <w:highlight w:val="yellow"/>
              </w:rPr>
            </w:pPr>
          </w:p>
        </w:tc>
      </w:tr>
      <w:tr w:rsidR="0029263F" w:rsidRPr="00FE021A" w:rsidTr="00B72BA0">
        <w:trPr>
          <w:trHeight w:val="213"/>
        </w:trPr>
        <w:tc>
          <w:tcPr>
            <w:tcW w:w="5949" w:type="dxa"/>
          </w:tcPr>
          <w:p w:rsidR="0029263F" w:rsidRPr="00FE021A" w:rsidRDefault="0029263F" w:rsidP="00061341">
            <w:pPr>
              <w:spacing w:line="360" w:lineRule="auto"/>
              <w:rPr>
                <w:b/>
                <w:sz w:val="28"/>
                <w:szCs w:val="28"/>
              </w:rPr>
            </w:pPr>
            <w:r w:rsidRPr="00FE021A">
              <w:rPr>
                <w:b/>
                <w:sz w:val="28"/>
                <w:szCs w:val="28"/>
              </w:rPr>
              <w:t>Модуль 1. Філософія права.</w:t>
            </w:r>
          </w:p>
        </w:tc>
        <w:tc>
          <w:tcPr>
            <w:tcW w:w="709" w:type="dxa"/>
          </w:tcPr>
          <w:p w:rsidR="0029263F" w:rsidRPr="00FE021A" w:rsidRDefault="0029263F" w:rsidP="00B72BA0">
            <w:pPr>
              <w:ind w:left="16" w:hanging="16"/>
              <w:jc w:val="both"/>
              <w:rPr>
                <w:sz w:val="28"/>
                <w:szCs w:val="28"/>
              </w:rPr>
            </w:pPr>
          </w:p>
        </w:tc>
      </w:tr>
      <w:tr w:rsidR="0029263F" w:rsidRPr="00FE021A" w:rsidTr="00B72BA0">
        <w:tc>
          <w:tcPr>
            <w:tcW w:w="5949" w:type="dxa"/>
          </w:tcPr>
          <w:p w:rsidR="0029263F" w:rsidRPr="00FE021A" w:rsidRDefault="0029263F" w:rsidP="00061341">
            <w:pPr>
              <w:spacing w:line="360" w:lineRule="auto"/>
              <w:rPr>
                <w:b/>
                <w:sz w:val="28"/>
                <w:szCs w:val="28"/>
              </w:rPr>
            </w:pPr>
            <w:r w:rsidRPr="00FE021A">
              <w:rPr>
                <w:b/>
                <w:sz w:val="28"/>
                <w:szCs w:val="28"/>
              </w:rPr>
              <w:t xml:space="preserve">Практичне заняття 1. Філософія права як навчальна дисципліна. </w:t>
            </w:r>
          </w:p>
        </w:tc>
        <w:tc>
          <w:tcPr>
            <w:tcW w:w="709" w:type="dxa"/>
          </w:tcPr>
          <w:p w:rsidR="0029263F" w:rsidRPr="00FE021A" w:rsidRDefault="0029263F" w:rsidP="00B72BA0">
            <w:pPr>
              <w:ind w:left="16" w:hanging="16"/>
              <w:jc w:val="both"/>
              <w:rPr>
                <w:sz w:val="28"/>
                <w:szCs w:val="28"/>
              </w:rPr>
            </w:pPr>
          </w:p>
          <w:p w:rsidR="0029263F" w:rsidRPr="00FE021A" w:rsidRDefault="0029263F" w:rsidP="00B72BA0">
            <w:pPr>
              <w:ind w:left="16" w:hanging="16"/>
              <w:jc w:val="both"/>
              <w:rPr>
                <w:sz w:val="28"/>
                <w:szCs w:val="28"/>
              </w:rPr>
            </w:pPr>
          </w:p>
        </w:tc>
      </w:tr>
      <w:tr w:rsidR="0029263F" w:rsidRPr="00FE021A" w:rsidTr="00B72BA0">
        <w:tc>
          <w:tcPr>
            <w:tcW w:w="5949" w:type="dxa"/>
          </w:tcPr>
          <w:p w:rsidR="0029263F" w:rsidRPr="00FE021A" w:rsidRDefault="0029263F" w:rsidP="00061341">
            <w:pPr>
              <w:spacing w:line="360" w:lineRule="auto"/>
              <w:rPr>
                <w:b/>
                <w:sz w:val="28"/>
                <w:szCs w:val="28"/>
              </w:rPr>
            </w:pPr>
            <w:r w:rsidRPr="00FE021A">
              <w:rPr>
                <w:b/>
                <w:sz w:val="28"/>
                <w:szCs w:val="28"/>
              </w:rPr>
              <w:t>Практичне заняття 2. Правова держава</w:t>
            </w:r>
          </w:p>
        </w:tc>
        <w:tc>
          <w:tcPr>
            <w:tcW w:w="709" w:type="dxa"/>
          </w:tcPr>
          <w:p w:rsidR="0029263F" w:rsidRPr="00FE021A" w:rsidRDefault="0029263F" w:rsidP="00B72BA0">
            <w:pPr>
              <w:ind w:left="16" w:hanging="16"/>
              <w:jc w:val="both"/>
              <w:rPr>
                <w:sz w:val="28"/>
                <w:szCs w:val="28"/>
              </w:rPr>
            </w:pPr>
          </w:p>
          <w:p w:rsidR="0029263F" w:rsidRPr="00FE021A" w:rsidRDefault="0029263F" w:rsidP="00B72BA0">
            <w:pPr>
              <w:ind w:left="16" w:hanging="16"/>
              <w:jc w:val="both"/>
              <w:rPr>
                <w:sz w:val="28"/>
                <w:szCs w:val="28"/>
              </w:rPr>
            </w:pPr>
          </w:p>
        </w:tc>
      </w:tr>
      <w:tr w:rsidR="0029263F" w:rsidRPr="00FE021A" w:rsidTr="00B72BA0">
        <w:tc>
          <w:tcPr>
            <w:tcW w:w="5949" w:type="dxa"/>
          </w:tcPr>
          <w:p w:rsidR="0029263F" w:rsidRPr="00FE021A" w:rsidRDefault="0029263F" w:rsidP="00061341">
            <w:pPr>
              <w:spacing w:line="360" w:lineRule="auto"/>
              <w:rPr>
                <w:b/>
                <w:sz w:val="28"/>
                <w:szCs w:val="28"/>
              </w:rPr>
            </w:pPr>
            <w:r w:rsidRPr="00FE021A">
              <w:rPr>
                <w:b/>
                <w:sz w:val="28"/>
                <w:szCs w:val="28"/>
              </w:rPr>
              <w:t>Практичне заняття 3. Типи праворозуміння в філософії права.</w:t>
            </w:r>
          </w:p>
        </w:tc>
        <w:tc>
          <w:tcPr>
            <w:tcW w:w="709" w:type="dxa"/>
          </w:tcPr>
          <w:p w:rsidR="0029263F" w:rsidRPr="00FE021A" w:rsidRDefault="0029263F" w:rsidP="00B72BA0">
            <w:pPr>
              <w:ind w:left="16" w:hanging="16"/>
              <w:jc w:val="both"/>
              <w:rPr>
                <w:sz w:val="28"/>
                <w:szCs w:val="28"/>
              </w:rPr>
            </w:pPr>
          </w:p>
        </w:tc>
      </w:tr>
      <w:tr w:rsidR="0029263F" w:rsidRPr="00FE021A" w:rsidTr="00B72BA0">
        <w:trPr>
          <w:trHeight w:val="264"/>
        </w:trPr>
        <w:tc>
          <w:tcPr>
            <w:tcW w:w="5949" w:type="dxa"/>
          </w:tcPr>
          <w:p w:rsidR="0029263F" w:rsidRPr="00FE021A" w:rsidRDefault="0029263F" w:rsidP="00061341">
            <w:pPr>
              <w:spacing w:line="360" w:lineRule="auto"/>
              <w:rPr>
                <w:b/>
                <w:sz w:val="28"/>
                <w:szCs w:val="28"/>
              </w:rPr>
            </w:pPr>
            <w:r w:rsidRPr="00FE021A">
              <w:rPr>
                <w:b/>
                <w:sz w:val="28"/>
                <w:szCs w:val="28"/>
              </w:rPr>
              <w:t>Практичне заняття 4. Загальна теорія прав та свобод людини в контексті сучасного праворозуміння.</w:t>
            </w:r>
          </w:p>
        </w:tc>
        <w:tc>
          <w:tcPr>
            <w:tcW w:w="709" w:type="dxa"/>
          </w:tcPr>
          <w:p w:rsidR="0029263F" w:rsidRPr="00FE021A" w:rsidRDefault="0029263F" w:rsidP="00B72BA0">
            <w:pPr>
              <w:ind w:left="16" w:hanging="16"/>
              <w:jc w:val="both"/>
              <w:rPr>
                <w:sz w:val="28"/>
                <w:szCs w:val="28"/>
              </w:rPr>
            </w:pPr>
          </w:p>
        </w:tc>
      </w:tr>
      <w:tr w:rsidR="0029263F" w:rsidRPr="00FE021A" w:rsidTr="00B72BA0">
        <w:tc>
          <w:tcPr>
            <w:tcW w:w="5949" w:type="dxa"/>
          </w:tcPr>
          <w:p w:rsidR="0029263F" w:rsidRPr="00FE021A" w:rsidRDefault="0029263F" w:rsidP="00061341">
            <w:pPr>
              <w:spacing w:line="360" w:lineRule="auto"/>
              <w:rPr>
                <w:b/>
                <w:sz w:val="28"/>
                <w:szCs w:val="28"/>
              </w:rPr>
            </w:pPr>
            <w:r w:rsidRPr="00FE021A">
              <w:rPr>
                <w:b/>
                <w:sz w:val="28"/>
                <w:szCs w:val="28"/>
              </w:rPr>
              <w:t>Практичне заняття 5. Правова свідомість та правова культура.</w:t>
            </w:r>
          </w:p>
          <w:p w:rsidR="0029263F" w:rsidRPr="00FE021A" w:rsidRDefault="0029263F" w:rsidP="00061341">
            <w:pPr>
              <w:spacing w:line="360" w:lineRule="auto"/>
              <w:rPr>
                <w:b/>
                <w:sz w:val="28"/>
                <w:szCs w:val="28"/>
              </w:rPr>
            </w:pPr>
            <w:r w:rsidRPr="00FE021A">
              <w:rPr>
                <w:b/>
                <w:sz w:val="28"/>
                <w:szCs w:val="28"/>
              </w:rPr>
              <w:t>Список використаних джерел</w:t>
            </w:r>
          </w:p>
        </w:tc>
        <w:tc>
          <w:tcPr>
            <w:tcW w:w="709" w:type="dxa"/>
          </w:tcPr>
          <w:p w:rsidR="0029263F" w:rsidRPr="00FE021A" w:rsidRDefault="0029263F" w:rsidP="00B72BA0">
            <w:pPr>
              <w:ind w:left="16" w:hanging="16"/>
              <w:jc w:val="both"/>
              <w:rPr>
                <w:sz w:val="28"/>
                <w:szCs w:val="28"/>
              </w:rPr>
            </w:pPr>
          </w:p>
        </w:tc>
      </w:tr>
    </w:tbl>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p>
    <w:p w:rsidR="0029263F" w:rsidRPr="00FE021A" w:rsidRDefault="0029263F" w:rsidP="00712B79">
      <w:pPr>
        <w:spacing w:line="360" w:lineRule="auto"/>
        <w:rPr>
          <w:b/>
          <w:caps/>
          <w:sz w:val="28"/>
          <w:szCs w:val="28"/>
        </w:rPr>
      </w:pPr>
    </w:p>
    <w:p w:rsidR="0029263F" w:rsidRDefault="0029263F" w:rsidP="00FF3D87">
      <w:pPr>
        <w:spacing w:line="360" w:lineRule="auto"/>
        <w:ind w:firstLine="301"/>
        <w:jc w:val="center"/>
        <w:rPr>
          <w:b/>
          <w:caps/>
          <w:sz w:val="28"/>
          <w:szCs w:val="28"/>
        </w:rPr>
      </w:pPr>
    </w:p>
    <w:p w:rsidR="0029263F" w:rsidRPr="00FE021A" w:rsidRDefault="0029263F" w:rsidP="00FF3D87">
      <w:pPr>
        <w:spacing w:line="360" w:lineRule="auto"/>
        <w:ind w:firstLine="301"/>
        <w:jc w:val="center"/>
        <w:rPr>
          <w:b/>
          <w:caps/>
          <w:sz w:val="28"/>
          <w:szCs w:val="28"/>
        </w:rPr>
      </w:pPr>
      <w:bookmarkStart w:id="0" w:name="_GoBack"/>
      <w:bookmarkEnd w:id="0"/>
    </w:p>
    <w:p w:rsidR="0029263F" w:rsidRPr="00FE021A" w:rsidRDefault="0029263F" w:rsidP="00FF3D87">
      <w:pPr>
        <w:spacing w:line="360" w:lineRule="auto"/>
        <w:ind w:firstLine="301"/>
        <w:jc w:val="center"/>
        <w:rPr>
          <w:b/>
          <w:caps/>
          <w:sz w:val="28"/>
          <w:szCs w:val="28"/>
        </w:rPr>
      </w:pPr>
      <w:r w:rsidRPr="00FE021A">
        <w:rPr>
          <w:b/>
          <w:caps/>
          <w:sz w:val="28"/>
          <w:szCs w:val="28"/>
        </w:rPr>
        <w:t>вступ</w:t>
      </w:r>
    </w:p>
    <w:p w:rsidR="0029263F" w:rsidRPr="00FE021A" w:rsidRDefault="0029263F" w:rsidP="00FF3D87">
      <w:pPr>
        <w:spacing w:line="360" w:lineRule="auto"/>
        <w:ind w:firstLine="301"/>
        <w:jc w:val="center"/>
        <w:rPr>
          <w:b/>
          <w:sz w:val="28"/>
          <w:szCs w:val="28"/>
        </w:rPr>
      </w:pPr>
    </w:p>
    <w:p w:rsidR="0029263F" w:rsidRPr="00FE021A" w:rsidRDefault="0029263F" w:rsidP="00FF3D87">
      <w:pPr>
        <w:spacing w:line="360" w:lineRule="auto"/>
        <w:ind w:firstLine="301"/>
        <w:jc w:val="both"/>
        <w:rPr>
          <w:sz w:val="28"/>
          <w:szCs w:val="28"/>
        </w:rPr>
      </w:pPr>
      <w:r w:rsidRPr="00FE021A">
        <w:rPr>
          <w:sz w:val="28"/>
          <w:szCs w:val="28"/>
        </w:rPr>
        <w:t>Самостійна робота є однією із складових навчального процесу, на яку припадає значний обсяг навчального часу. При цьому студент є активним учасником навчального процесу, набуває навичок самоорганізації, самостійного пошуку інформації, прийняття рішень і т.д. Правильна організація самостійної роботи дозволяє максимально індивідуалізувати навчання, підвищити ефективність навчального процесу в цілому.</w:t>
      </w:r>
    </w:p>
    <w:p w:rsidR="0029263F" w:rsidRPr="00FE021A" w:rsidRDefault="0029263F" w:rsidP="00FF3D87">
      <w:pPr>
        <w:spacing w:line="360" w:lineRule="auto"/>
        <w:ind w:firstLine="301"/>
        <w:jc w:val="both"/>
        <w:rPr>
          <w:sz w:val="28"/>
          <w:szCs w:val="28"/>
        </w:rPr>
      </w:pPr>
      <w:r w:rsidRPr="00FE021A">
        <w:rPr>
          <w:sz w:val="28"/>
          <w:szCs w:val="28"/>
        </w:rPr>
        <w:t xml:space="preserve">Одним із видів самостійної роботи є опрацювання лекційного матеріалу, визначення головного у змісті лекції, засвоєння її основних моментів. При цьому не слід дослівно записувати за лектором, а своїми словами акуратно і чітко фіксувати найсуттєвіше: тему, її основні питання та положення. На сторінках конспекту краще залишати широкі поля для додаткових поміток під час самостійної роботи над літературою. </w:t>
      </w:r>
    </w:p>
    <w:p w:rsidR="0029263F" w:rsidRPr="00FE021A" w:rsidRDefault="0029263F" w:rsidP="00FF3D87">
      <w:pPr>
        <w:spacing w:line="360" w:lineRule="auto"/>
        <w:ind w:firstLine="301"/>
        <w:jc w:val="both"/>
        <w:rPr>
          <w:sz w:val="28"/>
          <w:szCs w:val="28"/>
        </w:rPr>
      </w:pPr>
      <w:r w:rsidRPr="00FE021A">
        <w:rPr>
          <w:sz w:val="28"/>
          <w:szCs w:val="28"/>
        </w:rPr>
        <w:t>Щоб зрозуміти і добре засвоїти тему курсу та підготуватися до практичного заняття, слід ретельно та систематично опрацьовувати лекційний матеріал та рекомендовану літературу, повторювати пройдений матеріал, на який лектор посилається при викладанні нового. Якщо з певних причин лекція пропущена, її необхідно законспектувати і опрацювати самостійно, незрозумілі питання з’ясувати на консультації.</w:t>
      </w:r>
    </w:p>
    <w:p w:rsidR="0029263F" w:rsidRPr="00FE021A" w:rsidRDefault="0029263F" w:rsidP="00FF3D87">
      <w:pPr>
        <w:spacing w:line="360" w:lineRule="auto"/>
        <w:ind w:firstLine="301"/>
        <w:jc w:val="both"/>
        <w:rPr>
          <w:sz w:val="28"/>
          <w:szCs w:val="28"/>
        </w:rPr>
      </w:pPr>
      <w:r w:rsidRPr="00FE021A">
        <w:rPr>
          <w:sz w:val="28"/>
          <w:szCs w:val="28"/>
        </w:rPr>
        <w:t xml:space="preserve">На практичних заняттях студенти глибше опановують складні питання, беруть участь в їх колективному творчому обговоренні, оволодівають науковими методами аналізу певних явищ і проблем. Систематична підготовка до занять привчає до самостійної роботи з першоджерелами – періодичними виданнями, науковою, навчальною, навчально-методичною літературою і т.д. Під час занять створюються умови для перевірки та виявлення інтелектуального рівня студентів, для набуття уміння виступати, логічно висловлюватись, колективно обговорювати гострі проблеми, обстоювати власну точку зору, аргументувати свою позицію. </w:t>
      </w:r>
    </w:p>
    <w:p w:rsidR="0029263F" w:rsidRPr="00FE021A" w:rsidRDefault="0029263F" w:rsidP="00FF3D87">
      <w:pPr>
        <w:spacing w:line="360" w:lineRule="auto"/>
        <w:ind w:firstLine="301"/>
        <w:jc w:val="both"/>
        <w:rPr>
          <w:sz w:val="28"/>
          <w:szCs w:val="28"/>
        </w:rPr>
      </w:pPr>
      <w:r w:rsidRPr="00FE021A">
        <w:rPr>
          <w:sz w:val="28"/>
          <w:szCs w:val="28"/>
        </w:rPr>
        <w:t>Готуючись до практичного заняття, важливо, в першу чергу, визначити напрями наукових досліджень з певної проблеми та впровадження їх результатів у практику. Доцільно підготувати власні спостереження та висновки, обґрунтовуючи їх теоретичними положеннями та рекомендаціями.</w:t>
      </w:r>
    </w:p>
    <w:p w:rsidR="0029263F" w:rsidRPr="00FE021A" w:rsidRDefault="0029263F" w:rsidP="00FF3D87">
      <w:pPr>
        <w:spacing w:line="360" w:lineRule="auto"/>
        <w:ind w:firstLine="301"/>
        <w:jc w:val="both"/>
        <w:rPr>
          <w:sz w:val="28"/>
          <w:szCs w:val="28"/>
        </w:rPr>
      </w:pPr>
    </w:p>
    <w:p w:rsidR="0029263F" w:rsidRPr="00FE021A" w:rsidRDefault="0029263F" w:rsidP="00DE72A6">
      <w:pPr>
        <w:spacing w:line="360" w:lineRule="auto"/>
        <w:ind w:firstLine="340"/>
        <w:jc w:val="both"/>
        <w:rPr>
          <w:b/>
          <w:sz w:val="28"/>
          <w:szCs w:val="28"/>
        </w:rPr>
      </w:pPr>
      <w:r w:rsidRPr="00FE021A">
        <w:rPr>
          <w:b/>
          <w:sz w:val="28"/>
          <w:szCs w:val="28"/>
        </w:rPr>
        <w:t>Методичні рекомендації для самостійної підготовки до навчальних занять спрямовані на те, щоб у результаті опанування запропонованого матеріалу студенти:</w:t>
      </w:r>
    </w:p>
    <w:p w:rsidR="0029263F" w:rsidRPr="00FE021A" w:rsidRDefault="0029263F" w:rsidP="009A3906">
      <w:pPr>
        <w:tabs>
          <w:tab w:val="left" w:pos="426"/>
        </w:tabs>
        <w:spacing w:line="360" w:lineRule="auto"/>
        <w:ind w:firstLine="284"/>
        <w:jc w:val="both"/>
        <w:rPr>
          <w:sz w:val="28"/>
          <w:szCs w:val="28"/>
        </w:rPr>
      </w:pPr>
      <w:r w:rsidRPr="00FE021A">
        <w:rPr>
          <w:i/>
          <w:sz w:val="28"/>
          <w:szCs w:val="28"/>
        </w:rPr>
        <w:t>знали:</w:t>
      </w:r>
    </w:p>
    <w:p w:rsidR="0029263F" w:rsidRPr="00FE021A" w:rsidRDefault="0029263F" w:rsidP="009A3906">
      <w:pPr>
        <w:tabs>
          <w:tab w:val="left" w:pos="426"/>
        </w:tabs>
        <w:spacing w:line="360" w:lineRule="auto"/>
        <w:ind w:firstLine="284"/>
        <w:jc w:val="both"/>
        <w:rPr>
          <w:sz w:val="28"/>
          <w:szCs w:val="28"/>
        </w:rPr>
      </w:pPr>
      <w:r w:rsidRPr="00FE021A">
        <w:rPr>
          <w:sz w:val="28"/>
          <w:szCs w:val="28"/>
        </w:rPr>
        <w:t>- сутність філософії права як навчальної дисципліни, як науки;</w:t>
      </w:r>
    </w:p>
    <w:p w:rsidR="0029263F" w:rsidRPr="00FE021A" w:rsidRDefault="0029263F" w:rsidP="009A3906">
      <w:pPr>
        <w:tabs>
          <w:tab w:val="left" w:pos="426"/>
        </w:tabs>
        <w:spacing w:line="360" w:lineRule="auto"/>
        <w:jc w:val="both"/>
        <w:rPr>
          <w:sz w:val="28"/>
          <w:szCs w:val="28"/>
        </w:rPr>
      </w:pPr>
      <w:r w:rsidRPr="00FE021A">
        <w:rPr>
          <w:sz w:val="28"/>
          <w:szCs w:val="28"/>
        </w:rPr>
        <w:t xml:space="preserve"> -  основні типи праворозуміння;</w:t>
      </w:r>
    </w:p>
    <w:p w:rsidR="0029263F" w:rsidRPr="00FE021A" w:rsidRDefault="0029263F" w:rsidP="00DE72A6">
      <w:pPr>
        <w:tabs>
          <w:tab w:val="left" w:pos="426"/>
        </w:tabs>
        <w:spacing w:line="360" w:lineRule="auto"/>
        <w:ind w:firstLine="284"/>
        <w:jc w:val="both"/>
        <w:rPr>
          <w:sz w:val="28"/>
          <w:szCs w:val="28"/>
        </w:rPr>
      </w:pPr>
      <w:r w:rsidRPr="00FE021A">
        <w:rPr>
          <w:sz w:val="28"/>
          <w:szCs w:val="28"/>
        </w:rPr>
        <w:t>- визначення держави в філософсько-правовому вимірі;</w:t>
      </w:r>
    </w:p>
    <w:p w:rsidR="0029263F" w:rsidRPr="00FE021A" w:rsidRDefault="0029263F" w:rsidP="00DE72A6">
      <w:pPr>
        <w:tabs>
          <w:tab w:val="left" w:pos="426"/>
        </w:tabs>
        <w:spacing w:line="360" w:lineRule="auto"/>
        <w:ind w:firstLine="284"/>
        <w:jc w:val="both"/>
        <w:rPr>
          <w:sz w:val="28"/>
          <w:szCs w:val="28"/>
        </w:rPr>
      </w:pPr>
      <w:r w:rsidRPr="00FE021A">
        <w:rPr>
          <w:sz w:val="28"/>
          <w:szCs w:val="28"/>
        </w:rPr>
        <w:t>- системні характеристики прав та свобод людини і громадянина;</w:t>
      </w:r>
    </w:p>
    <w:p w:rsidR="0029263F" w:rsidRPr="00FE021A" w:rsidRDefault="0029263F" w:rsidP="00DE72A6">
      <w:pPr>
        <w:tabs>
          <w:tab w:val="left" w:pos="426"/>
        </w:tabs>
        <w:spacing w:line="360" w:lineRule="auto"/>
        <w:ind w:firstLine="284"/>
        <w:jc w:val="both"/>
        <w:rPr>
          <w:sz w:val="28"/>
          <w:szCs w:val="28"/>
        </w:rPr>
      </w:pPr>
      <w:r w:rsidRPr="00FE021A">
        <w:rPr>
          <w:sz w:val="28"/>
          <w:szCs w:val="28"/>
        </w:rPr>
        <w:t>-  типологію правової свідомості;</w:t>
      </w:r>
    </w:p>
    <w:p w:rsidR="0029263F" w:rsidRPr="00FE021A" w:rsidRDefault="0029263F" w:rsidP="00DE72A6">
      <w:pPr>
        <w:tabs>
          <w:tab w:val="left" w:pos="426"/>
        </w:tabs>
        <w:spacing w:line="360" w:lineRule="auto"/>
        <w:ind w:firstLine="284"/>
        <w:jc w:val="both"/>
        <w:rPr>
          <w:i/>
          <w:sz w:val="28"/>
          <w:szCs w:val="28"/>
        </w:rPr>
      </w:pPr>
      <w:r w:rsidRPr="00FE021A">
        <w:rPr>
          <w:i/>
          <w:sz w:val="28"/>
          <w:szCs w:val="28"/>
        </w:rPr>
        <w:t>уміли:</w:t>
      </w:r>
    </w:p>
    <w:p w:rsidR="0029263F" w:rsidRPr="00FE021A" w:rsidRDefault="0029263F" w:rsidP="009A3906">
      <w:pPr>
        <w:tabs>
          <w:tab w:val="left" w:pos="426"/>
        </w:tabs>
        <w:spacing w:line="360" w:lineRule="auto"/>
        <w:ind w:left="284"/>
        <w:jc w:val="both"/>
        <w:rPr>
          <w:sz w:val="28"/>
          <w:szCs w:val="28"/>
        </w:rPr>
      </w:pPr>
      <w:r w:rsidRPr="00FE021A">
        <w:rPr>
          <w:sz w:val="28"/>
          <w:szCs w:val="28"/>
        </w:rPr>
        <w:t>- користуватися джерелами при підготовці до занять;</w:t>
      </w:r>
      <w:r w:rsidRPr="00FE021A">
        <w:rPr>
          <w:spacing w:val="-2"/>
          <w:sz w:val="28"/>
          <w:szCs w:val="28"/>
        </w:rPr>
        <w:tab/>
      </w:r>
    </w:p>
    <w:p w:rsidR="0029263F" w:rsidRPr="00FE021A" w:rsidRDefault="0029263F" w:rsidP="009A3906">
      <w:pPr>
        <w:tabs>
          <w:tab w:val="left" w:pos="426"/>
        </w:tabs>
        <w:spacing w:line="360" w:lineRule="auto"/>
        <w:ind w:left="284"/>
        <w:jc w:val="both"/>
        <w:rPr>
          <w:sz w:val="28"/>
          <w:szCs w:val="28"/>
        </w:rPr>
      </w:pPr>
      <w:r w:rsidRPr="00FE021A">
        <w:rPr>
          <w:sz w:val="28"/>
          <w:szCs w:val="28"/>
        </w:rPr>
        <w:t xml:space="preserve">- </w:t>
      </w:r>
      <w:r w:rsidRPr="00FE021A">
        <w:rPr>
          <w:sz w:val="28"/>
          <w:szCs w:val="28"/>
        </w:rPr>
        <w:tab/>
        <w:t>правильно тлумачити і застосовувати філософсько-правові категорії;</w:t>
      </w:r>
    </w:p>
    <w:p w:rsidR="0029263F" w:rsidRPr="00FE021A" w:rsidRDefault="0029263F" w:rsidP="00DE72A6">
      <w:pPr>
        <w:tabs>
          <w:tab w:val="left" w:pos="426"/>
        </w:tabs>
        <w:spacing w:line="360" w:lineRule="auto"/>
        <w:ind w:firstLine="284"/>
        <w:jc w:val="both"/>
        <w:rPr>
          <w:sz w:val="28"/>
          <w:szCs w:val="28"/>
        </w:rPr>
      </w:pPr>
      <w:r w:rsidRPr="00FE021A">
        <w:rPr>
          <w:sz w:val="28"/>
          <w:szCs w:val="28"/>
        </w:rPr>
        <w:t>–</w:t>
      </w:r>
      <w:r w:rsidRPr="00FE021A">
        <w:rPr>
          <w:sz w:val="28"/>
          <w:szCs w:val="28"/>
        </w:rPr>
        <w:tab/>
        <w:t>виявляти причини, умови та причинно-наслідкові механізми проблем розвитку правових відносин;</w:t>
      </w:r>
    </w:p>
    <w:p w:rsidR="0029263F" w:rsidRPr="00FE021A" w:rsidRDefault="0029263F" w:rsidP="00DE72A6">
      <w:pPr>
        <w:tabs>
          <w:tab w:val="left" w:pos="426"/>
        </w:tabs>
        <w:spacing w:line="360" w:lineRule="auto"/>
        <w:ind w:firstLine="284"/>
        <w:jc w:val="both"/>
        <w:rPr>
          <w:sz w:val="28"/>
          <w:szCs w:val="28"/>
        </w:rPr>
      </w:pPr>
      <w:r w:rsidRPr="00FE021A">
        <w:rPr>
          <w:sz w:val="28"/>
          <w:szCs w:val="28"/>
        </w:rPr>
        <w:t>–</w:t>
      </w:r>
      <w:r w:rsidRPr="00FE021A">
        <w:rPr>
          <w:sz w:val="28"/>
          <w:szCs w:val="28"/>
        </w:rPr>
        <w:tab/>
        <w:t>самостійно поповнювати і поглиблювати свої знання, визначати, обґрунтовувати і відстоювати свою правову позицію, захищати права, свободи і законні інтереси громадян, юридичних осіб, інтереси суспільства і держави;</w:t>
      </w:r>
    </w:p>
    <w:p w:rsidR="0029263F" w:rsidRPr="00FE021A" w:rsidRDefault="0029263F" w:rsidP="00DE72A6">
      <w:pPr>
        <w:tabs>
          <w:tab w:val="left" w:pos="426"/>
        </w:tabs>
        <w:spacing w:line="360" w:lineRule="auto"/>
        <w:ind w:firstLine="284"/>
        <w:jc w:val="both"/>
        <w:rPr>
          <w:sz w:val="28"/>
          <w:szCs w:val="28"/>
        </w:rPr>
      </w:pPr>
      <w:r w:rsidRPr="00FE021A">
        <w:rPr>
          <w:sz w:val="28"/>
          <w:szCs w:val="28"/>
        </w:rPr>
        <w:t>–</w:t>
      </w:r>
      <w:r w:rsidRPr="00FE021A">
        <w:rPr>
          <w:sz w:val="28"/>
          <w:szCs w:val="28"/>
        </w:rPr>
        <w:tab/>
        <w:t>використовувати методологічні принципи і пізнавальні прийоми при аналізі питань запропонованих для вивчення;</w:t>
      </w:r>
    </w:p>
    <w:p w:rsidR="0029263F" w:rsidRPr="00FE021A" w:rsidRDefault="0029263F" w:rsidP="009A3906">
      <w:pPr>
        <w:numPr>
          <w:ilvl w:val="0"/>
          <w:numId w:val="7"/>
        </w:numPr>
        <w:tabs>
          <w:tab w:val="left" w:pos="426"/>
        </w:tabs>
        <w:spacing w:line="360" w:lineRule="auto"/>
        <w:jc w:val="both"/>
        <w:rPr>
          <w:sz w:val="28"/>
          <w:szCs w:val="28"/>
        </w:rPr>
      </w:pPr>
      <w:r w:rsidRPr="00FE021A">
        <w:rPr>
          <w:sz w:val="28"/>
          <w:szCs w:val="28"/>
        </w:rPr>
        <w:t>визначати межі можливого використання набутих знань;</w:t>
      </w:r>
    </w:p>
    <w:p w:rsidR="0029263F" w:rsidRPr="00FE021A" w:rsidRDefault="0029263F" w:rsidP="009A3906">
      <w:pPr>
        <w:numPr>
          <w:ilvl w:val="0"/>
          <w:numId w:val="7"/>
        </w:numPr>
        <w:tabs>
          <w:tab w:val="left" w:pos="426"/>
        </w:tabs>
        <w:spacing w:line="360" w:lineRule="auto"/>
        <w:jc w:val="both"/>
        <w:rPr>
          <w:i/>
          <w:sz w:val="28"/>
          <w:szCs w:val="28"/>
        </w:rPr>
      </w:pPr>
      <w:r w:rsidRPr="00FE021A">
        <w:rPr>
          <w:i/>
          <w:sz w:val="28"/>
          <w:szCs w:val="28"/>
        </w:rPr>
        <w:t>набули:</w:t>
      </w:r>
    </w:p>
    <w:p w:rsidR="0029263F" w:rsidRPr="00FE021A" w:rsidRDefault="0029263F" w:rsidP="00DE72A6">
      <w:pPr>
        <w:tabs>
          <w:tab w:val="left" w:pos="426"/>
        </w:tabs>
        <w:spacing w:line="360" w:lineRule="auto"/>
        <w:ind w:firstLine="284"/>
        <w:jc w:val="both"/>
        <w:rPr>
          <w:sz w:val="28"/>
          <w:szCs w:val="28"/>
        </w:rPr>
      </w:pPr>
      <w:r w:rsidRPr="00FE021A">
        <w:rPr>
          <w:sz w:val="28"/>
          <w:szCs w:val="28"/>
        </w:rPr>
        <w:t>–</w:t>
      </w:r>
      <w:r w:rsidRPr="00FE021A">
        <w:rPr>
          <w:sz w:val="28"/>
          <w:szCs w:val="28"/>
        </w:rPr>
        <w:tab/>
        <w:t>навичок пошуку та обробки потрібної інформації, необхідних для вирішення юридичних задач;</w:t>
      </w:r>
    </w:p>
    <w:p w:rsidR="0029263F" w:rsidRPr="00FE021A" w:rsidRDefault="0029263F" w:rsidP="009A3906">
      <w:pPr>
        <w:tabs>
          <w:tab w:val="left" w:pos="426"/>
        </w:tabs>
        <w:spacing w:line="360" w:lineRule="auto"/>
        <w:ind w:firstLine="284"/>
        <w:jc w:val="both"/>
        <w:rPr>
          <w:sz w:val="28"/>
          <w:szCs w:val="28"/>
        </w:rPr>
      </w:pPr>
      <w:r w:rsidRPr="00FE021A">
        <w:rPr>
          <w:sz w:val="28"/>
          <w:szCs w:val="28"/>
        </w:rPr>
        <w:t>–</w:t>
      </w:r>
      <w:r w:rsidRPr="00FE021A">
        <w:rPr>
          <w:sz w:val="28"/>
          <w:szCs w:val="28"/>
        </w:rPr>
        <w:tab/>
        <w:t>навичок творчого, юридичного мислення.</w:t>
      </w:r>
    </w:p>
    <w:p w:rsidR="0029263F" w:rsidRPr="00FE021A" w:rsidRDefault="0029263F" w:rsidP="00FF3D87">
      <w:pPr>
        <w:widowControl w:val="0"/>
        <w:spacing w:line="360" w:lineRule="auto"/>
        <w:ind w:firstLine="301"/>
        <w:jc w:val="center"/>
        <w:rPr>
          <w:b/>
          <w:bCs/>
          <w:color w:val="000000"/>
          <w:sz w:val="28"/>
          <w:szCs w:val="28"/>
          <w:lang w:eastAsia="uk-UA"/>
        </w:rPr>
      </w:pPr>
      <w:r w:rsidRPr="00FE021A">
        <w:rPr>
          <w:b/>
          <w:bCs/>
          <w:color w:val="000000"/>
          <w:sz w:val="28"/>
          <w:szCs w:val="28"/>
          <w:lang w:eastAsia="uk-UA"/>
        </w:rPr>
        <w:t xml:space="preserve">МОДУЛЬ 1. </w:t>
      </w:r>
      <w:r w:rsidRPr="00FE021A">
        <w:rPr>
          <w:b/>
          <w:sz w:val="28"/>
          <w:szCs w:val="28"/>
        </w:rPr>
        <w:t>ФІЛОСОФІЯ ПРАВА</w:t>
      </w:r>
    </w:p>
    <w:p w:rsidR="0029263F" w:rsidRPr="00FE021A" w:rsidRDefault="0029263F" w:rsidP="00FF3D87">
      <w:pPr>
        <w:widowControl w:val="0"/>
        <w:spacing w:line="360" w:lineRule="auto"/>
        <w:ind w:firstLine="301"/>
        <w:jc w:val="center"/>
        <w:rPr>
          <w:b/>
          <w:color w:val="000000"/>
          <w:sz w:val="28"/>
          <w:szCs w:val="28"/>
          <w:lang w:eastAsia="uk-UA"/>
        </w:rPr>
      </w:pPr>
    </w:p>
    <w:p w:rsidR="0029263F" w:rsidRPr="00FE021A" w:rsidRDefault="0029263F" w:rsidP="00FF3D87">
      <w:pPr>
        <w:widowControl w:val="0"/>
        <w:spacing w:line="360" w:lineRule="auto"/>
        <w:ind w:firstLine="301"/>
        <w:jc w:val="center"/>
        <w:rPr>
          <w:b/>
          <w:color w:val="000000"/>
          <w:sz w:val="28"/>
          <w:szCs w:val="28"/>
          <w:lang w:eastAsia="uk-UA"/>
        </w:rPr>
      </w:pPr>
      <w:r w:rsidRPr="00FE021A">
        <w:rPr>
          <w:b/>
          <w:color w:val="000000"/>
          <w:sz w:val="28"/>
          <w:szCs w:val="28"/>
          <w:lang w:eastAsia="uk-UA"/>
        </w:rPr>
        <w:t xml:space="preserve">Тема 1.1. </w:t>
      </w:r>
      <w:r w:rsidRPr="00FE021A">
        <w:rPr>
          <w:b/>
          <w:sz w:val="28"/>
          <w:szCs w:val="28"/>
        </w:rPr>
        <w:t>Філософія права як навчальна дисципліна.</w:t>
      </w:r>
    </w:p>
    <w:p w:rsidR="0029263F" w:rsidRPr="00FE021A" w:rsidRDefault="0029263F" w:rsidP="00FF3D87">
      <w:pPr>
        <w:widowControl w:val="0"/>
        <w:spacing w:line="360" w:lineRule="auto"/>
        <w:ind w:firstLine="301"/>
        <w:jc w:val="center"/>
        <w:rPr>
          <w:b/>
          <w:color w:val="000000"/>
          <w:sz w:val="28"/>
          <w:szCs w:val="28"/>
          <w:lang w:eastAsia="uk-UA"/>
        </w:rPr>
      </w:pPr>
      <w:r w:rsidRPr="00FE021A">
        <w:rPr>
          <w:b/>
          <w:color w:val="000000"/>
          <w:sz w:val="28"/>
          <w:szCs w:val="28"/>
          <w:lang w:eastAsia="uk-UA"/>
        </w:rPr>
        <w:t xml:space="preserve">План: </w:t>
      </w:r>
    </w:p>
    <w:p w:rsidR="0029263F" w:rsidRPr="00FE021A" w:rsidRDefault="0029263F" w:rsidP="00FF3D87">
      <w:pPr>
        <w:widowControl w:val="0"/>
        <w:numPr>
          <w:ilvl w:val="0"/>
          <w:numId w:val="1"/>
        </w:numPr>
        <w:spacing w:line="360" w:lineRule="auto"/>
        <w:ind w:firstLine="284"/>
        <w:jc w:val="both"/>
        <w:rPr>
          <w:color w:val="000000"/>
          <w:sz w:val="28"/>
          <w:szCs w:val="28"/>
          <w:lang w:eastAsia="uk-UA"/>
        </w:rPr>
      </w:pPr>
      <w:r w:rsidRPr="00FE021A">
        <w:rPr>
          <w:color w:val="000000"/>
          <w:sz w:val="28"/>
          <w:szCs w:val="28"/>
          <w:lang w:eastAsia="uk-UA"/>
        </w:rPr>
        <w:t>Право та філософія у системі дисципліни «Філософія права».</w:t>
      </w:r>
    </w:p>
    <w:p w:rsidR="0029263F" w:rsidRPr="00FE021A" w:rsidRDefault="0029263F" w:rsidP="00FF3D87">
      <w:pPr>
        <w:widowControl w:val="0"/>
        <w:numPr>
          <w:ilvl w:val="0"/>
          <w:numId w:val="1"/>
        </w:numPr>
        <w:spacing w:line="360" w:lineRule="auto"/>
        <w:ind w:firstLine="284"/>
        <w:jc w:val="both"/>
        <w:rPr>
          <w:color w:val="000000"/>
          <w:sz w:val="28"/>
          <w:szCs w:val="28"/>
          <w:lang w:eastAsia="uk-UA"/>
        </w:rPr>
      </w:pPr>
      <w:r w:rsidRPr="00FE021A">
        <w:rPr>
          <w:color w:val="000000"/>
          <w:sz w:val="28"/>
          <w:szCs w:val="28"/>
          <w:lang w:eastAsia="uk-UA"/>
        </w:rPr>
        <w:t>Відмінність права і філософії.</w:t>
      </w:r>
    </w:p>
    <w:p w:rsidR="0029263F" w:rsidRPr="00FE021A" w:rsidRDefault="0029263F" w:rsidP="00FF3D87">
      <w:pPr>
        <w:tabs>
          <w:tab w:val="left" w:pos="426"/>
        </w:tabs>
        <w:spacing w:line="360" w:lineRule="auto"/>
        <w:ind w:firstLine="284"/>
        <w:jc w:val="both"/>
        <w:rPr>
          <w:sz w:val="28"/>
          <w:szCs w:val="28"/>
          <w:lang w:eastAsia="en-US"/>
        </w:rPr>
      </w:pPr>
    </w:p>
    <w:p w:rsidR="0029263F" w:rsidRPr="00FE021A" w:rsidRDefault="0029263F" w:rsidP="00FF3D87">
      <w:pPr>
        <w:tabs>
          <w:tab w:val="left" w:pos="426"/>
        </w:tabs>
        <w:spacing w:line="360" w:lineRule="auto"/>
        <w:ind w:firstLine="284"/>
        <w:jc w:val="center"/>
        <w:rPr>
          <w:b/>
          <w:sz w:val="28"/>
          <w:szCs w:val="28"/>
          <w:lang w:eastAsia="en-US"/>
        </w:rPr>
      </w:pPr>
      <w:r w:rsidRPr="00FE021A">
        <w:rPr>
          <w:b/>
          <w:sz w:val="28"/>
          <w:szCs w:val="28"/>
          <w:lang w:eastAsia="en-US"/>
        </w:rPr>
        <w:t>Методичні рекомендації.</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rPr>
        <w:t xml:space="preserve">1. У ході підготовки першого питання </w:t>
      </w:r>
      <w:r w:rsidRPr="00FE021A">
        <w:rPr>
          <w:color w:val="000000"/>
          <w:sz w:val="28"/>
          <w:szCs w:val="28"/>
          <w:lang w:eastAsia="uk-UA"/>
        </w:rPr>
        <w:t xml:space="preserve">студенти повинні чітко відрізняти поняття «філософія» і «право» та розуміти їх зв’язок, що філософія і право характеризується як спільним призначенням в процесі регулювання суспільних відносин, так різним впливом та значенням у забезпеченні системності суспільства.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Право – це система загальнообов’язкових, формально визначених правил поведінки, що встановлюється державою з метою упорядкування суспільних відносин.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Філософія – система норм поведінки, роздумів людей, що прийняті більшістю, як загальнообов’язкові, підтримуються завдяки громадській думці і громадському осуду в разі порушення.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Єдність філософії і права ґрунтується на тому, що обидва ці засоби соціального регулювання: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 є соціальними нормами;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 існують у реальній поведінці людини;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 мають за основний зміст права та обов’язки і виробляють повагу до прав і свобод особи;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 протидіють свавіллю і беззаконню; </w:t>
      </w:r>
    </w:p>
    <w:p w:rsidR="0029263F" w:rsidRPr="00FE021A" w:rsidRDefault="0029263F" w:rsidP="00FF3D87">
      <w:pPr>
        <w:widowControl w:val="0"/>
        <w:spacing w:line="360" w:lineRule="auto"/>
        <w:ind w:firstLine="284"/>
        <w:jc w:val="both"/>
        <w:rPr>
          <w:color w:val="000000"/>
          <w:sz w:val="28"/>
          <w:szCs w:val="28"/>
          <w:lang w:eastAsia="uk-UA"/>
        </w:rPr>
      </w:pPr>
      <w:r w:rsidRPr="00FE021A">
        <w:rPr>
          <w:color w:val="000000"/>
          <w:sz w:val="28"/>
          <w:szCs w:val="28"/>
          <w:lang w:eastAsia="uk-UA"/>
        </w:rPr>
        <w:t xml:space="preserve">• певним чином встановлюються, закріплюються та гарантуються. </w:t>
      </w:r>
    </w:p>
    <w:p w:rsidR="0029263F" w:rsidRPr="00FE021A" w:rsidRDefault="0029263F" w:rsidP="00FF3D87">
      <w:pPr>
        <w:widowControl w:val="0"/>
        <w:spacing w:line="360" w:lineRule="auto"/>
        <w:ind w:firstLine="301"/>
        <w:jc w:val="both"/>
        <w:rPr>
          <w:color w:val="000000"/>
          <w:sz w:val="28"/>
          <w:szCs w:val="28"/>
          <w:lang w:eastAsia="uk-UA"/>
        </w:rPr>
      </w:pPr>
    </w:p>
    <w:p w:rsidR="0029263F" w:rsidRPr="00FE021A" w:rsidRDefault="0029263F" w:rsidP="00FF3D87">
      <w:pPr>
        <w:widowControl w:val="0"/>
        <w:spacing w:line="360" w:lineRule="auto"/>
        <w:ind w:firstLine="301"/>
        <w:jc w:val="both"/>
        <w:rPr>
          <w:color w:val="000000"/>
          <w:sz w:val="28"/>
          <w:szCs w:val="28"/>
        </w:rPr>
      </w:pPr>
      <w:r w:rsidRPr="00FE021A">
        <w:rPr>
          <w:color w:val="000000"/>
          <w:sz w:val="28"/>
          <w:szCs w:val="28"/>
        </w:rPr>
        <w:t xml:space="preserve">2. Опрацьовуючи друге питання, слід приділити увагу відмінностям між поняттями «право» та «філософія»: </w:t>
      </w:r>
    </w:p>
    <w:p w:rsidR="0029263F" w:rsidRPr="00FE021A" w:rsidRDefault="0029263F" w:rsidP="00FF3D87">
      <w:pPr>
        <w:widowControl w:val="0"/>
        <w:spacing w:line="360" w:lineRule="auto"/>
        <w:ind w:firstLine="301"/>
        <w:jc w:val="both"/>
        <w:rPr>
          <w:color w:val="000000"/>
          <w:sz w:val="28"/>
          <w:szCs w:val="28"/>
          <w:lang w:eastAsia="uk-UA"/>
        </w:rPr>
      </w:pPr>
      <w:r w:rsidRPr="00FE021A">
        <w:rPr>
          <w:color w:val="000000"/>
          <w:sz w:val="28"/>
          <w:szCs w:val="28"/>
          <w:lang w:eastAsia="uk-UA"/>
        </w:rPr>
        <w:t xml:space="preserve">а) Спосіб запровадження:  приймає державний законодавчий орган згідно зі спеціально визначеним порядком, а філософія, як така поступово утворюється в переконаннях людей. </w:t>
      </w:r>
    </w:p>
    <w:p w:rsidR="0029263F" w:rsidRPr="00FE021A" w:rsidRDefault="0029263F" w:rsidP="00FF3D87">
      <w:pPr>
        <w:widowControl w:val="0"/>
        <w:spacing w:line="360" w:lineRule="auto"/>
        <w:ind w:firstLine="301"/>
        <w:jc w:val="both"/>
        <w:rPr>
          <w:color w:val="000000"/>
          <w:sz w:val="28"/>
          <w:szCs w:val="28"/>
          <w:lang w:eastAsia="uk-UA"/>
        </w:rPr>
      </w:pPr>
      <w:r w:rsidRPr="00FE021A">
        <w:rPr>
          <w:color w:val="000000"/>
          <w:sz w:val="28"/>
          <w:szCs w:val="28"/>
          <w:lang w:eastAsia="uk-UA"/>
        </w:rPr>
        <w:t xml:space="preserve">б) Ступінь обов’язковості: норми права обов’язкові для всіх з моменту набрання чинності або з моменту вступу в дію; філософські начала визначаються рівнем усвідомлення норм членами суспільства. </w:t>
      </w:r>
    </w:p>
    <w:p w:rsidR="0029263F" w:rsidRPr="00FE021A" w:rsidRDefault="0029263F" w:rsidP="00FF3D87">
      <w:pPr>
        <w:widowControl w:val="0"/>
        <w:spacing w:line="360" w:lineRule="auto"/>
        <w:ind w:firstLine="301"/>
        <w:jc w:val="both"/>
        <w:rPr>
          <w:color w:val="000000"/>
          <w:sz w:val="28"/>
          <w:szCs w:val="28"/>
          <w:lang w:eastAsia="uk-UA"/>
        </w:rPr>
      </w:pPr>
      <w:r w:rsidRPr="00FE021A">
        <w:rPr>
          <w:color w:val="000000"/>
          <w:sz w:val="28"/>
          <w:szCs w:val="28"/>
          <w:lang w:eastAsia="uk-UA"/>
        </w:rPr>
        <w:t xml:space="preserve">в) Сфера дії: право регулює найважливіші суспільні відносини, що мають загальне значення філософія взагалі немає ніякого регуляційного впливу на суспільні відносини.  </w:t>
      </w:r>
    </w:p>
    <w:p w:rsidR="0029263F" w:rsidRPr="00FE021A" w:rsidRDefault="0029263F" w:rsidP="00FF3D87">
      <w:pPr>
        <w:widowControl w:val="0"/>
        <w:spacing w:line="360" w:lineRule="auto"/>
        <w:ind w:firstLine="301"/>
        <w:jc w:val="both"/>
        <w:rPr>
          <w:color w:val="000000"/>
          <w:sz w:val="28"/>
          <w:szCs w:val="28"/>
          <w:lang w:eastAsia="uk-UA"/>
        </w:rPr>
      </w:pPr>
      <w:r w:rsidRPr="00FE021A">
        <w:rPr>
          <w:color w:val="000000"/>
          <w:sz w:val="28"/>
          <w:szCs w:val="28"/>
          <w:lang w:eastAsia="uk-UA"/>
        </w:rPr>
        <w:t xml:space="preserve">Студенти повинні самостійно усвідомити різницю між приписами права та філософією і зрозуміти, що ці поняття не можуть існувати окремо. </w:t>
      </w:r>
    </w:p>
    <w:p w:rsidR="0029263F" w:rsidRPr="00FE021A" w:rsidRDefault="0029263F" w:rsidP="002D47D4">
      <w:pPr>
        <w:widowControl w:val="0"/>
        <w:spacing w:line="360" w:lineRule="auto"/>
        <w:jc w:val="both"/>
        <w:rPr>
          <w:bCs/>
          <w:color w:val="000000"/>
          <w:sz w:val="28"/>
          <w:szCs w:val="28"/>
          <w:lang w:eastAsia="uk-UA"/>
        </w:rPr>
      </w:pPr>
      <w:r w:rsidRPr="00FE021A">
        <w:rPr>
          <w:b/>
          <w:color w:val="000000"/>
          <w:sz w:val="28"/>
          <w:szCs w:val="28"/>
          <w:lang w:eastAsia="uk-UA"/>
        </w:rPr>
        <w:t>Джерела:</w:t>
      </w:r>
      <w:r w:rsidRPr="00FE021A">
        <w:rPr>
          <w:bCs/>
          <w:color w:val="000000"/>
          <w:sz w:val="28"/>
          <w:szCs w:val="28"/>
          <w:lang w:eastAsia="uk-UA"/>
        </w:rPr>
        <w:t>[8];  [10]; [11]; [13].</w:t>
      </w:r>
    </w:p>
    <w:p w:rsidR="0029263F" w:rsidRPr="00FE021A" w:rsidRDefault="0029263F" w:rsidP="00A9274E">
      <w:pPr>
        <w:shd w:val="clear" w:color="auto" w:fill="FFFFFF"/>
        <w:spacing w:line="360" w:lineRule="auto"/>
        <w:jc w:val="both"/>
        <w:rPr>
          <w:sz w:val="28"/>
          <w:szCs w:val="28"/>
        </w:rPr>
      </w:pPr>
      <w:r w:rsidRPr="00FE021A">
        <w:rPr>
          <w:b/>
          <w:sz w:val="28"/>
          <w:szCs w:val="28"/>
        </w:rPr>
        <w:t xml:space="preserve">Основні терміни та поняття: </w:t>
      </w:r>
      <w:r w:rsidRPr="00FE021A">
        <w:rPr>
          <w:sz w:val="28"/>
          <w:szCs w:val="28"/>
        </w:rPr>
        <w:t>соціальні норми, правові норми, сфера дії права, галузь права, філософія, правова доктрина, суспільні відносини.</w:t>
      </w:r>
    </w:p>
    <w:p w:rsidR="0029263F" w:rsidRPr="00FE021A" w:rsidRDefault="0029263F" w:rsidP="00FF3D87">
      <w:pPr>
        <w:shd w:val="clear" w:color="auto" w:fill="FFFFFF"/>
        <w:spacing w:line="360" w:lineRule="auto"/>
        <w:ind w:firstLine="301"/>
        <w:jc w:val="center"/>
        <w:rPr>
          <w:b/>
          <w:sz w:val="28"/>
          <w:szCs w:val="28"/>
        </w:rPr>
      </w:pPr>
      <w:r w:rsidRPr="00FE021A">
        <w:rPr>
          <w:b/>
          <w:sz w:val="28"/>
          <w:szCs w:val="28"/>
        </w:rPr>
        <w:t>Запитання для самоперевірки:</w:t>
      </w:r>
    </w:p>
    <w:p w:rsidR="0029263F" w:rsidRPr="00FE021A" w:rsidRDefault="0029263F" w:rsidP="00FF3D87">
      <w:pPr>
        <w:widowControl w:val="0"/>
        <w:spacing w:line="360" w:lineRule="auto"/>
        <w:ind w:left="567" w:hanging="283"/>
        <w:jc w:val="both"/>
        <w:rPr>
          <w:color w:val="000000"/>
          <w:sz w:val="28"/>
          <w:szCs w:val="28"/>
          <w:lang w:eastAsia="uk-UA"/>
        </w:rPr>
      </w:pPr>
      <w:r w:rsidRPr="00FE021A">
        <w:rPr>
          <w:color w:val="000000"/>
          <w:sz w:val="28"/>
          <w:szCs w:val="28"/>
          <w:lang w:eastAsia="uk-UA"/>
        </w:rPr>
        <w:t>1. Що означає «Філософія права» як наука та навчальна дисципліна?</w:t>
      </w:r>
    </w:p>
    <w:p w:rsidR="0029263F" w:rsidRPr="00FE021A" w:rsidRDefault="0029263F" w:rsidP="00A9274E">
      <w:pPr>
        <w:widowControl w:val="0"/>
        <w:spacing w:line="360" w:lineRule="auto"/>
        <w:ind w:left="567" w:hanging="283"/>
        <w:jc w:val="both"/>
        <w:rPr>
          <w:color w:val="000000"/>
          <w:sz w:val="28"/>
          <w:szCs w:val="28"/>
          <w:lang w:eastAsia="uk-UA"/>
        </w:rPr>
      </w:pPr>
      <w:r w:rsidRPr="00FE021A">
        <w:rPr>
          <w:color w:val="000000"/>
          <w:sz w:val="28"/>
          <w:szCs w:val="28"/>
          <w:lang w:eastAsia="uk-UA"/>
        </w:rPr>
        <w:t>2. Підготувати реферат на тему: «Роль філософських наук у системі права».</w:t>
      </w:r>
    </w:p>
    <w:p w:rsidR="0029263F" w:rsidRPr="00FE021A" w:rsidRDefault="0029263F" w:rsidP="00FF3D87">
      <w:pPr>
        <w:widowControl w:val="0"/>
        <w:spacing w:line="360" w:lineRule="auto"/>
        <w:jc w:val="center"/>
        <w:rPr>
          <w:b/>
          <w:sz w:val="28"/>
          <w:szCs w:val="28"/>
        </w:rPr>
      </w:pPr>
      <w:r w:rsidRPr="00FE021A">
        <w:rPr>
          <w:b/>
          <w:color w:val="000000"/>
          <w:sz w:val="28"/>
          <w:szCs w:val="28"/>
          <w:lang w:eastAsia="uk-UA"/>
        </w:rPr>
        <w:t xml:space="preserve">Тема 1.2. </w:t>
      </w:r>
      <w:r w:rsidRPr="00FE021A">
        <w:rPr>
          <w:b/>
          <w:sz w:val="28"/>
          <w:szCs w:val="28"/>
        </w:rPr>
        <w:t>Правова держава</w:t>
      </w:r>
    </w:p>
    <w:p w:rsidR="0029263F" w:rsidRPr="00FE021A" w:rsidRDefault="0029263F" w:rsidP="00A9274E">
      <w:pPr>
        <w:widowControl w:val="0"/>
        <w:spacing w:line="360" w:lineRule="auto"/>
        <w:jc w:val="center"/>
        <w:rPr>
          <w:b/>
          <w:sz w:val="28"/>
          <w:szCs w:val="28"/>
        </w:rPr>
      </w:pPr>
      <w:r w:rsidRPr="00FE021A">
        <w:rPr>
          <w:b/>
          <w:sz w:val="28"/>
          <w:szCs w:val="28"/>
        </w:rPr>
        <w:t>План:</w:t>
      </w:r>
    </w:p>
    <w:p w:rsidR="0029263F" w:rsidRPr="00FE021A" w:rsidRDefault="0029263F" w:rsidP="00FF3D87">
      <w:pPr>
        <w:pStyle w:val="ListParagraph"/>
        <w:widowControl w:val="0"/>
        <w:numPr>
          <w:ilvl w:val="0"/>
          <w:numId w:val="2"/>
        </w:numPr>
        <w:spacing w:line="360" w:lineRule="auto"/>
        <w:jc w:val="both"/>
        <w:rPr>
          <w:sz w:val="28"/>
          <w:szCs w:val="28"/>
        </w:rPr>
      </w:pPr>
      <w:r w:rsidRPr="00FE021A">
        <w:rPr>
          <w:sz w:val="28"/>
          <w:szCs w:val="28"/>
        </w:rPr>
        <w:t>Сутнісні характеристики правової держави.</w:t>
      </w:r>
    </w:p>
    <w:p w:rsidR="0029263F" w:rsidRPr="00FE021A" w:rsidRDefault="0029263F" w:rsidP="00FF3D87">
      <w:pPr>
        <w:pStyle w:val="ListParagraph"/>
        <w:widowControl w:val="0"/>
        <w:numPr>
          <w:ilvl w:val="0"/>
          <w:numId w:val="2"/>
        </w:numPr>
        <w:spacing w:line="360" w:lineRule="auto"/>
        <w:jc w:val="both"/>
        <w:rPr>
          <w:sz w:val="28"/>
          <w:szCs w:val="28"/>
        </w:rPr>
      </w:pPr>
      <w:r w:rsidRPr="00FE021A">
        <w:rPr>
          <w:sz w:val="28"/>
          <w:szCs w:val="28"/>
        </w:rPr>
        <w:t>Правова держава як філософська категорія.</w:t>
      </w:r>
    </w:p>
    <w:p w:rsidR="0029263F" w:rsidRPr="00FE021A" w:rsidRDefault="0029263F" w:rsidP="001F0E33">
      <w:pPr>
        <w:pStyle w:val="ListParagraph"/>
        <w:widowControl w:val="0"/>
        <w:numPr>
          <w:ilvl w:val="0"/>
          <w:numId w:val="2"/>
        </w:numPr>
        <w:spacing w:line="360" w:lineRule="auto"/>
        <w:jc w:val="both"/>
        <w:rPr>
          <w:sz w:val="28"/>
          <w:szCs w:val="28"/>
        </w:rPr>
      </w:pPr>
      <w:r w:rsidRPr="00FE021A">
        <w:rPr>
          <w:sz w:val="28"/>
          <w:szCs w:val="28"/>
        </w:rPr>
        <w:t>Поняття і зміст правової держави.</w:t>
      </w:r>
    </w:p>
    <w:p w:rsidR="0029263F" w:rsidRPr="00FE021A" w:rsidRDefault="0029263F" w:rsidP="00FF3D87">
      <w:pPr>
        <w:widowControl w:val="0"/>
        <w:spacing w:line="360" w:lineRule="auto"/>
        <w:jc w:val="center"/>
        <w:rPr>
          <w:b/>
          <w:sz w:val="28"/>
          <w:szCs w:val="28"/>
        </w:rPr>
      </w:pPr>
      <w:r w:rsidRPr="00FE021A">
        <w:rPr>
          <w:b/>
          <w:sz w:val="28"/>
          <w:szCs w:val="28"/>
        </w:rPr>
        <w:t>Методичні рекомендації.</w:t>
      </w:r>
    </w:p>
    <w:p w:rsidR="0029263F" w:rsidRPr="00FE021A" w:rsidRDefault="0029263F" w:rsidP="00FF3D87">
      <w:pPr>
        <w:pStyle w:val="ListParagraph"/>
        <w:widowControl w:val="0"/>
        <w:numPr>
          <w:ilvl w:val="0"/>
          <w:numId w:val="3"/>
        </w:numPr>
        <w:spacing w:line="360" w:lineRule="auto"/>
        <w:ind w:left="-284" w:firstLine="710"/>
        <w:jc w:val="both"/>
        <w:rPr>
          <w:sz w:val="28"/>
          <w:szCs w:val="28"/>
        </w:rPr>
      </w:pPr>
      <w:r w:rsidRPr="00FE021A">
        <w:rPr>
          <w:sz w:val="28"/>
          <w:szCs w:val="28"/>
        </w:rPr>
        <w:t xml:space="preserve">Студенти повинні чітко розуміти поняття «Правова держава» як: </w:t>
      </w:r>
    </w:p>
    <w:p w:rsidR="0029263F" w:rsidRPr="00FE021A" w:rsidRDefault="0029263F" w:rsidP="00FF3D87">
      <w:pPr>
        <w:pStyle w:val="ListParagraph"/>
        <w:widowControl w:val="0"/>
        <w:spacing w:line="360" w:lineRule="auto"/>
        <w:ind w:left="426"/>
        <w:jc w:val="both"/>
        <w:rPr>
          <w:sz w:val="28"/>
          <w:szCs w:val="28"/>
        </w:rPr>
      </w:pPr>
      <w:r w:rsidRPr="00FE021A">
        <w:rPr>
          <w:sz w:val="28"/>
          <w:szCs w:val="28"/>
        </w:rPr>
        <w:t>а)  особливу область наукового знання, що досліджує світоглядну суть права, його сенс і призначення, тобто предметом виступає юридичний світогляд.</w:t>
      </w:r>
    </w:p>
    <w:p w:rsidR="0029263F" w:rsidRPr="00FE021A" w:rsidRDefault="0029263F" w:rsidP="00FF3D87">
      <w:pPr>
        <w:pStyle w:val="ListParagraph"/>
        <w:widowControl w:val="0"/>
        <w:spacing w:line="360" w:lineRule="auto"/>
        <w:ind w:left="426"/>
        <w:jc w:val="both"/>
        <w:rPr>
          <w:sz w:val="28"/>
          <w:szCs w:val="28"/>
        </w:rPr>
      </w:pPr>
      <w:r w:rsidRPr="00FE021A">
        <w:rPr>
          <w:sz w:val="28"/>
          <w:szCs w:val="28"/>
        </w:rPr>
        <w:t>б) сукупність знань про пізнавальні, ціннісні і соціальні основи правової держави;</w:t>
      </w:r>
    </w:p>
    <w:p w:rsidR="0029263F" w:rsidRPr="00FE021A" w:rsidRDefault="0029263F" w:rsidP="00FF3D87">
      <w:pPr>
        <w:pStyle w:val="ListParagraph"/>
        <w:widowControl w:val="0"/>
        <w:spacing w:line="360" w:lineRule="auto"/>
        <w:ind w:left="426"/>
        <w:jc w:val="both"/>
        <w:rPr>
          <w:sz w:val="28"/>
          <w:szCs w:val="28"/>
        </w:rPr>
      </w:pPr>
      <w:r w:rsidRPr="00FE021A">
        <w:rPr>
          <w:sz w:val="28"/>
          <w:szCs w:val="28"/>
        </w:rPr>
        <w:t>в) вчення про сенс права, про те, через які універсальні причини і універсальні цілі людина встановлює права в правовій державі.;</w:t>
      </w:r>
    </w:p>
    <w:p w:rsidR="0029263F" w:rsidRPr="00FE021A" w:rsidRDefault="0029263F" w:rsidP="002D47D4">
      <w:pPr>
        <w:widowControl w:val="0"/>
        <w:spacing w:line="360" w:lineRule="auto"/>
        <w:ind w:firstLine="426"/>
        <w:jc w:val="both"/>
        <w:rPr>
          <w:sz w:val="28"/>
          <w:szCs w:val="28"/>
        </w:rPr>
      </w:pPr>
      <w:r w:rsidRPr="00FE021A">
        <w:rPr>
          <w:sz w:val="28"/>
          <w:szCs w:val="28"/>
        </w:rPr>
        <w:t xml:space="preserve">Після вивчення даного питання, студент зможе сформувати погляди щодо сутності правової держави як такої. </w:t>
      </w:r>
    </w:p>
    <w:p w:rsidR="0029263F" w:rsidRPr="00FE021A" w:rsidRDefault="0029263F" w:rsidP="00205CCA">
      <w:pPr>
        <w:pStyle w:val="ListParagraph"/>
        <w:widowControl w:val="0"/>
        <w:numPr>
          <w:ilvl w:val="0"/>
          <w:numId w:val="3"/>
        </w:numPr>
        <w:spacing w:line="360" w:lineRule="auto"/>
        <w:ind w:left="0" w:firstLine="426"/>
        <w:jc w:val="both"/>
        <w:rPr>
          <w:sz w:val="28"/>
          <w:szCs w:val="28"/>
        </w:rPr>
      </w:pPr>
      <w:r w:rsidRPr="00FE021A">
        <w:rPr>
          <w:sz w:val="28"/>
          <w:szCs w:val="28"/>
        </w:rPr>
        <w:t>Необхідно розуміти і характеризувати: право і правову державу узяті в їх основних системних якостях і право як цілісну систему. У структуру категорії «правова держава» входить: вивчення причин появи права і держави; розкриття їх суті, тобто їх природа. Але навіть, незважаючи на уявну ясність предмета, існує величезний розкид точок зору. Ці точки зору дрейфують від юридичних визначень предмета до філософських. Ст</w:t>
      </w:r>
      <w:r>
        <w:rPr>
          <w:sz w:val="28"/>
          <w:szCs w:val="28"/>
        </w:rPr>
        <w:t xml:space="preserve">удент повинен розуміти: юридико - </w:t>
      </w:r>
      <w:r w:rsidRPr="00FE021A">
        <w:rPr>
          <w:sz w:val="28"/>
          <w:szCs w:val="28"/>
        </w:rPr>
        <w:t xml:space="preserve">правову категорію «правова держава» - прагнення і бажання абстрагуватися від технічних особливостей його функціонування,  у такому розумінні предмет зводиться до його сутнісних характеристик, смисловому навантаженні. </w:t>
      </w:r>
    </w:p>
    <w:p w:rsidR="0029263F" w:rsidRPr="00FE021A" w:rsidRDefault="0029263F" w:rsidP="00A9274E">
      <w:pPr>
        <w:widowControl w:val="0"/>
        <w:spacing w:line="360" w:lineRule="auto"/>
        <w:jc w:val="both"/>
        <w:rPr>
          <w:bCs/>
          <w:color w:val="000000"/>
          <w:sz w:val="28"/>
          <w:szCs w:val="28"/>
          <w:lang w:eastAsia="uk-UA"/>
        </w:rPr>
      </w:pPr>
      <w:r w:rsidRPr="00FE021A">
        <w:rPr>
          <w:b/>
          <w:color w:val="000000"/>
          <w:sz w:val="28"/>
          <w:szCs w:val="28"/>
          <w:lang w:eastAsia="uk-UA"/>
        </w:rPr>
        <w:t>Джерела:</w:t>
      </w:r>
      <w:r w:rsidRPr="00FE021A">
        <w:rPr>
          <w:bCs/>
          <w:color w:val="000000"/>
          <w:sz w:val="28"/>
          <w:szCs w:val="28"/>
          <w:lang w:eastAsia="uk-UA"/>
        </w:rPr>
        <w:t>[1];  [14; [12]; [15].</w:t>
      </w:r>
    </w:p>
    <w:p w:rsidR="0029263F" w:rsidRPr="00FE021A" w:rsidRDefault="0029263F" w:rsidP="00A9274E">
      <w:pPr>
        <w:pStyle w:val="ListParagraph"/>
        <w:widowControl w:val="0"/>
        <w:spacing w:line="360" w:lineRule="auto"/>
        <w:ind w:left="0"/>
        <w:jc w:val="both"/>
        <w:rPr>
          <w:sz w:val="28"/>
          <w:szCs w:val="28"/>
        </w:rPr>
      </w:pPr>
      <w:r w:rsidRPr="00FE021A">
        <w:rPr>
          <w:b/>
          <w:sz w:val="28"/>
          <w:szCs w:val="28"/>
        </w:rPr>
        <w:t xml:space="preserve">Основні терміни та поняття: </w:t>
      </w:r>
      <w:r w:rsidRPr="00FE021A">
        <w:rPr>
          <w:sz w:val="28"/>
          <w:szCs w:val="28"/>
        </w:rPr>
        <w:t>держава, суспільство, правова держава, громадянське суспільство, соціальні цінності, правова культура.</w:t>
      </w:r>
    </w:p>
    <w:p w:rsidR="0029263F" w:rsidRPr="00FE021A" w:rsidRDefault="0029263F" w:rsidP="002E00CE">
      <w:pPr>
        <w:pStyle w:val="ListParagraph"/>
        <w:widowControl w:val="0"/>
        <w:spacing w:line="360" w:lineRule="auto"/>
        <w:ind w:firstLine="426"/>
        <w:jc w:val="center"/>
        <w:rPr>
          <w:b/>
          <w:sz w:val="28"/>
          <w:szCs w:val="28"/>
        </w:rPr>
      </w:pPr>
      <w:r w:rsidRPr="00FE021A">
        <w:rPr>
          <w:b/>
          <w:sz w:val="28"/>
          <w:szCs w:val="28"/>
        </w:rPr>
        <w:t>Запитання для самоперевірки:</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1. Порівняти сутність «Держава» та «Правова держава»?</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2. Визначити та охарактеризувати елементи правової держави.</w:t>
      </w:r>
    </w:p>
    <w:p w:rsidR="0029263F" w:rsidRPr="00FE021A" w:rsidRDefault="0029263F" w:rsidP="00571537">
      <w:pPr>
        <w:pStyle w:val="ListParagraph"/>
        <w:widowControl w:val="0"/>
        <w:spacing w:line="360" w:lineRule="auto"/>
        <w:ind w:left="709" w:hanging="294"/>
        <w:jc w:val="both"/>
        <w:rPr>
          <w:sz w:val="28"/>
          <w:szCs w:val="28"/>
        </w:rPr>
      </w:pPr>
      <w:r w:rsidRPr="00FE021A">
        <w:rPr>
          <w:sz w:val="28"/>
          <w:szCs w:val="28"/>
        </w:rPr>
        <w:t>3. Підготувати доповідь «Правова держава як правова категорія».</w:t>
      </w:r>
    </w:p>
    <w:p w:rsidR="0029263F" w:rsidRPr="00FE021A" w:rsidRDefault="0029263F" w:rsidP="00FF3D87">
      <w:pPr>
        <w:pStyle w:val="ListParagraph"/>
        <w:widowControl w:val="0"/>
        <w:spacing w:line="360" w:lineRule="auto"/>
        <w:ind w:left="709" w:hanging="294"/>
        <w:jc w:val="center"/>
        <w:rPr>
          <w:b/>
          <w:sz w:val="28"/>
          <w:szCs w:val="28"/>
        </w:rPr>
      </w:pPr>
      <w:r w:rsidRPr="00FE021A">
        <w:rPr>
          <w:b/>
          <w:sz w:val="28"/>
          <w:szCs w:val="28"/>
        </w:rPr>
        <w:t>Тема 1.3. Типи праворозуміння в філософії права.</w:t>
      </w:r>
    </w:p>
    <w:p w:rsidR="0029263F" w:rsidRPr="00FE021A" w:rsidRDefault="0029263F" w:rsidP="001F0E33">
      <w:pPr>
        <w:pStyle w:val="ListParagraph"/>
        <w:widowControl w:val="0"/>
        <w:spacing w:line="360" w:lineRule="auto"/>
        <w:ind w:left="0"/>
        <w:jc w:val="center"/>
        <w:rPr>
          <w:b/>
          <w:sz w:val="28"/>
          <w:szCs w:val="28"/>
        </w:rPr>
      </w:pPr>
      <w:r w:rsidRPr="00FE021A">
        <w:rPr>
          <w:b/>
          <w:sz w:val="28"/>
          <w:szCs w:val="28"/>
        </w:rPr>
        <w:t>План:</w:t>
      </w:r>
    </w:p>
    <w:p w:rsidR="0029263F" w:rsidRPr="00FE021A" w:rsidRDefault="0029263F" w:rsidP="00FF3D87">
      <w:pPr>
        <w:pStyle w:val="ListParagraph"/>
        <w:widowControl w:val="0"/>
        <w:numPr>
          <w:ilvl w:val="0"/>
          <w:numId w:val="4"/>
        </w:numPr>
        <w:spacing w:line="360" w:lineRule="auto"/>
        <w:jc w:val="both"/>
        <w:rPr>
          <w:sz w:val="28"/>
          <w:szCs w:val="28"/>
        </w:rPr>
      </w:pPr>
      <w:r w:rsidRPr="00FE021A">
        <w:rPr>
          <w:sz w:val="28"/>
          <w:szCs w:val="28"/>
        </w:rPr>
        <w:t>Поняття типу філософської системи.</w:t>
      </w:r>
    </w:p>
    <w:p w:rsidR="0029263F" w:rsidRPr="00FE021A" w:rsidRDefault="0029263F" w:rsidP="00FF3D87">
      <w:pPr>
        <w:pStyle w:val="ListParagraph"/>
        <w:widowControl w:val="0"/>
        <w:numPr>
          <w:ilvl w:val="0"/>
          <w:numId w:val="4"/>
        </w:numPr>
        <w:spacing w:line="360" w:lineRule="auto"/>
        <w:jc w:val="both"/>
        <w:rPr>
          <w:sz w:val="28"/>
          <w:szCs w:val="28"/>
        </w:rPr>
      </w:pPr>
      <w:r w:rsidRPr="00FE021A">
        <w:rPr>
          <w:sz w:val="28"/>
          <w:szCs w:val="28"/>
        </w:rPr>
        <w:t>Типологізація сучасної філософської системи.</w:t>
      </w:r>
    </w:p>
    <w:p w:rsidR="0029263F" w:rsidRPr="00FE021A" w:rsidRDefault="0029263F" w:rsidP="001F0E33">
      <w:pPr>
        <w:widowControl w:val="0"/>
        <w:spacing w:line="360" w:lineRule="auto"/>
        <w:rPr>
          <w:b/>
          <w:sz w:val="28"/>
          <w:szCs w:val="28"/>
        </w:rPr>
      </w:pPr>
    </w:p>
    <w:p w:rsidR="0029263F" w:rsidRPr="00FE021A" w:rsidRDefault="0029263F" w:rsidP="00FF3D87">
      <w:pPr>
        <w:widowControl w:val="0"/>
        <w:spacing w:line="360" w:lineRule="auto"/>
        <w:jc w:val="center"/>
        <w:rPr>
          <w:b/>
          <w:sz w:val="28"/>
          <w:szCs w:val="28"/>
        </w:rPr>
      </w:pPr>
      <w:r w:rsidRPr="00FE021A">
        <w:rPr>
          <w:b/>
          <w:sz w:val="28"/>
          <w:szCs w:val="28"/>
        </w:rPr>
        <w:t>Методичні рекомендації.</w:t>
      </w:r>
    </w:p>
    <w:p w:rsidR="0029263F" w:rsidRPr="00FE021A" w:rsidRDefault="0029263F" w:rsidP="00205CCA">
      <w:pPr>
        <w:pStyle w:val="ListParagraph"/>
        <w:widowControl w:val="0"/>
        <w:numPr>
          <w:ilvl w:val="0"/>
          <w:numId w:val="5"/>
        </w:numPr>
        <w:tabs>
          <w:tab w:val="left" w:pos="851"/>
        </w:tabs>
        <w:spacing w:line="360" w:lineRule="auto"/>
        <w:ind w:left="-142" w:firstLine="709"/>
        <w:jc w:val="both"/>
        <w:rPr>
          <w:sz w:val="28"/>
          <w:szCs w:val="28"/>
        </w:rPr>
      </w:pPr>
      <w:r w:rsidRPr="00FE021A">
        <w:rPr>
          <w:sz w:val="28"/>
          <w:szCs w:val="28"/>
        </w:rPr>
        <w:t>Для розуміння всієї специфіки даної тематики, студенти повинні ознайомитися з поняттям «тип філософської системи». Для цього вони мають вивчити певний перелік філософських першоджерел та зробити визначення, у формі: Тип правової системи – це сукупність найбільш суттєвих юридичних ознак, притаманних групі правових систем, що знаходяться у межах певного простору та часу.</w:t>
      </w:r>
    </w:p>
    <w:p w:rsidR="0029263F" w:rsidRPr="00FE021A" w:rsidRDefault="0029263F" w:rsidP="00205CCA">
      <w:pPr>
        <w:pStyle w:val="ListParagraph"/>
        <w:widowControl w:val="0"/>
        <w:spacing w:line="360" w:lineRule="auto"/>
        <w:ind w:left="0"/>
        <w:jc w:val="both"/>
        <w:rPr>
          <w:sz w:val="28"/>
          <w:szCs w:val="28"/>
        </w:rPr>
      </w:pPr>
      <w:r w:rsidRPr="00FE021A">
        <w:rPr>
          <w:sz w:val="28"/>
          <w:szCs w:val="28"/>
        </w:rPr>
        <w:t>Здійснюючи типологізацію сучасних філософських систем світу, студенти повинні виділити такі їх основні типи:</w:t>
      </w:r>
    </w:p>
    <w:p w:rsidR="0029263F" w:rsidRPr="00FE021A" w:rsidRDefault="0029263F" w:rsidP="00FF3D87">
      <w:pPr>
        <w:widowControl w:val="0"/>
        <w:spacing w:line="360" w:lineRule="auto"/>
        <w:jc w:val="both"/>
        <w:rPr>
          <w:sz w:val="28"/>
          <w:szCs w:val="28"/>
        </w:rPr>
      </w:pPr>
      <w:r w:rsidRPr="00FE021A">
        <w:rPr>
          <w:sz w:val="28"/>
          <w:szCs w:val="28"/>
        </w:rPr>
        <w:t xml:space="preserve"> 1) романо-германський; (високий рівень нормативності, злагодженості, що забезпечує досягнення належного правопорядку).</w:t>
      </w:r>
    </w:p>
    <w:p w:rsidR="0029263F" w:rsidRPr="00FE021A" w:rsidRDefault="0029263F" w:rsidP="00FF3D87">
      <w:pPr>
        <w:widowControl w:val="0"/>
        <w:spacing w:line="360" w:lineRule="auto"/>
        <w:jc w:val="both"/>
        <w:rPr>
          <w:sz w:val="28"/>
          <w:szCs w:val="28"/>
        </w:rPr>
      </w:pPr>
      <w:r w:rsidRPr="00FE021A">
        <w:rPr>
          <w:sz w:val="28"/>
          <w:szCs w:val="28"/>
        </w:rPr>
        <w:t>2) англо-американський;( механізм правового впливу має середній рівень нормативності, який визначається поєднанням нормативних приписів як статутного, так і прецедентного права).</w:t>
      </w:r>
    </w:p>
    <w:p w:rsidR="0029263F" w:rsidRPr="00FE021A" w:rsidRDefault="0029263F" w:rsidP="00FF3D87">
      <w:pPr>
        <w:widowControl w:val="0"/>
        <w:spacing w:line="360" w:lineRule="auto"/>
        <w:jc w:val="both"/>
        <w:rPr>
          <w:sz w:val="28"/>
          <w:szCs w:val="28"/>
        </w:rPr>
      </w:pPr>
      <w:r w:rsidRPr="00FE021A">
        <w:rPr>
          <w:sz w:val="28"/>
          <w:szCs w:val="28"/>
        </w:rPr>
        <w:t>3) релігійно-звичаєвий (традиційний) з підтипами: релігійно-общинний, філософсько-традиційний, звичаєво-общинний; (низький рівень нормативності пояснюється тим, що правові засоби регулювання часто заміняються не правовими, а у ряді правових систем цього типу загальні правові засоби виконують функції спеціальних).</w:t>
      </w:r>
    </w:p>
    <w:p w:rsidR="0029263F" w:rsidRPr="00FE021A" w:rsidRDefault="0029263F" w:rsidP="00FF3D87">
      <w:pPr>
        <w:widowControl w:val="0"/>
        <w:spacing w:line="360" w:lineRule="auto"/>
        <w:jc w:val="both"/>
        <w:rPr>
          <w:sz w:val="28"/>
          <w:szCs w:val="28"/>
        </w:rPr>
      </w:pPr>
      <w:r w:rsidRPr="00FE021A">
        <w:rPr>
          <w:sz w:val="28"/>
          <w:szCs w:val="28"/>
        </w:rPr>
        <w:t>4) змішаний з підтипами: латиноамериканським та скандинавським;( тут механізм правового впливу має високий рівень нормативності, але поряд з цим є формалізованим та більш дієвим завдяки існуванню різних форм об’єктивації норм права. у скандинавських правових системах, так як у них досягнуто оптимальне поєднання ознак континентального та загального права, що, у свою чергу, забезпечує оптимальне співвідношення у механізмі правового впливу як загальних, так і спеціальних правових засобів. Цим системам притаманна уніфікація законодавства, що зближує правові системи і сприяє ефективності механізму правового регулювання та досконалості самих систем).</w:t>
      </w:r>
    </w:p>
    <w:p w:rsidR="0029263F" w:rsidRPr="00FE021A" w:rsidRDefault="0029263F" w:rsidP="00FF3D87">
      <w:pPr>
        <w:widowControl w:val="0"/>
        <w:spacing w:line="360" w:lineRule="auto"/>
        <w:jc w:val="both"/>
        <w:rPr>
          <w:sz w:val="28"/>
          <w:szCs w:val="28"/>
        </w:rPr>
      </w:pPr>
      <w:r w:rsidRPr="00FE021A">
        <w:rPr>
          <w:sz w:val="28"/>
          <w:szCs w:val="28"/>
        </w:rPr>
        <w:t>5) міждержавно-правовий. Його поява об’єктивно визначається рядом таких закономірностей як: розширення кола учасників міжнародних відносин, ускладнення та збільшення кількості міжнародних відносин; визнання багатьох людських проблем всесвітніми, глобальними.</w:t>
      </w:r>
    </w:p>
    <w:p w:rsidR="0029263F" w:rsidRPr="00FE021A" w:rsidRDefault="0029263F" w:rsidP="00F36391">
      <w:pPr>
        <w:pStyle w:val="ListParagraph"/>
        <w:widowControl w:val="0"/>
        <w:spacing w:line="360" w:lineRule="auto"/>
        <w:ind w:left="0"/>
        <w:jc w:val="both"/>
        <w:rPr>
          <w:b/>
          <w:sz w:val="28"/>
          <w:szCs w:val="28"/>
        </w:rPr>
      </w:pPr>
    </w:p>
    <w:p w:rsidR="0029263F" w:rsidRPr="00FE021A" w:rsidRDefault="0029263F" w:rsidP="00F36391">
      <w:pPr>
        <w:pStyle w:val="ListParagraph"/>
        <w:widowControl w:val="0"/>
        <w:spacing w:line="360" w:lineRule="auto"/>
        <w:ind w:left="0"/>
        <w:jc w:val="both"/>
        <w:rPr>
          <w:b/>
          <w:sz w:val="28"/>
          <w:szCs w:val="28"/>
        </w:rPr>
      </w:pPr>
      <w:r w:rsidRPr="00FE021A">
        <w:rPr>
          <w:b/>
          <w:sz w:val="28"/>
          <w:szCs w:val="28"/>
        </w:rPr>
        <w:t>Джерела: [1] – [13]; [15]; [17].</w:t>
      </w:r>
    </w:p>
    <w:p w:rsidR="0029263F" w:rsidRPr="00FE021A" w:rsidRDefault="0029263F" w:rsidP="00F36391">
      <w:pPr>
        <w:pStyle w:val="ListParagraph"/>
        <w:widowControl w:val="0"/>
        <w:spacing w:line="360" w:lineRule="auto"/>
        <w:ind w:left="0"/>
        <w:jc w:val="both"/>
        <w:rPr>
          <w:sz w:val="28"/>
          <w:szCs w:val="28"/>
        </w:rPr>
      </w:pPr>
      <w:r w:rsidRPr="00FE021A">
        <w:rPr>
          <w:b/>
          <w:sz w:val="28"/>
          <w:szCs w:val="28"/>
        </w:rPr>
        <w:t xml:space="preserve">Основні терміни та поняття: </w:t>
      </w:r>
      <w:r w:rsidRPr="00FE021A">
        <w:rPr>
          <w:sz w:val="28"/>
          <w:szCs w:val="28"/>
        </w:rPr>
        <w:t>система права, система законодавства, галузь права, інститут права, сім</w:t>
      </w:r>
      <w:r w:rsidRPr="00D37F04">
        <w:rPr>
          <w:sz w:val="28"/>
          <w:szCs w:val="28"/>
          <w:lang w:val="ru-RU"/>
        </w:rPr>
        <w:t>’</w:t>
      </w:r>
      <w:r w:rsidRPr="00FE021A">
        <w:rPr>
          <w:sz w:val="28"/>
          <w:szCs w:val="28"/>
        </w:rPr>
        <w:t>я права, формальне права, природне право.</w:t>
      </w:r>
    </w:p>
    <w:p w:rsidR="0029263F" w:rsidRPr="00FE021A" w:rsidRDefault="0029263F" w:rsidP="00FF3D87">
      <w:pPr>
        <w:pStyle w:val="ListParagraph"/>
        <w:widowControl w:val="0"/>
        <w:spacing w:line="360" w:lineRule="auto"/>
        <w:ind w:firstLine="426"/>
        <w:jc w:val="center"/>
        <w:rPr>
          <w:b/>
          <w:sz w:val="28"/>
          <w:szCs w:val="28"/>
        </w:rPr>
      </w:pPr>
      <w:r w:rsidRPr="00FE021A">
        <w:rPr>
          <w:b/>
          <w:sz w:val="28"/>
          <w:szCs w:val="28"/>
        </w:rPr>
        <w:t>Зап</w:t>
      </w:r>
      <w:r>
        <w:rPr>
          <w:b/>
          <w:sz w:val="28"/>
          <w:szCs w:val="28"/>
        </w:rPr>
        <w:t>и</w:t>
      </w:r>
      <w:r w:rsidRPr="00FE021A">
        <w:rPr>
          <w:b/>
          <w:sz w:val="28"/>
          <w:szCs w:val="28"/>
        </w:rPr>
        <w:t>тання для самоперевірки:</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1. Порівняти поняття «типи філософської системи» та «типи правової системи».</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 xml:space="preserve">2. Запропонувати свій варіант типологізації філософсько-правових систем світу та обґрунтувати свої роздуми. </w:t>
      </w:r>
    </w:p>
    <w:p w:rsidR="0029263F" w:rsidRPr="00FE021A" w:rsidRDefault="0029263F" w:rsidP="00FF3D87">
      <w:pPr>
        <w:pStyle w:val="ListParagraph"/>
        <w:widowControl w:val="0"/>
        <w:spacing w:line="360" w:lineRule="auto"/>
        <w:ind w:left="709" w:hanging="294"/>
        <w:jc w:val="both"/>
        <w:rPr>
          <w:b/>
          <w:sz w:val="28"/>
          <w:szCs w:val="28"/>
        </w:rPr>
      </w:pPr>
    </w:p>
    <w:p w:rsidR="0029263F" w:rsidRPr="00FE021A" w:rsidRDefault="0029263F" w:rsidP="00205CCA">
      <w:pPr>
        <w:pStyle w:val="ListParagraph"/>
        <w:widowControl w:val="0"/>
        <w:spacing w:line="360" w:lineRule="auto"/>
        <w:ind w:left="709" w:hanging="294"/>
        <w:jc w:val="center"/>
        <w:rPr>
          <w:b/>
          <w:sz w:val="28"/>
          <w:szCs w:val="28"/>
        </w:rPr>
      </w:pPr>
      <w:r w:rsidRPr="00FE021A">
        <w:rPr>
          <w:b/>
          <w:sz w:val="28"/>
          <w:szCs w:val="28"/>
        </w:rPr>
        <w:t>Тема 1.4. Загальна теорія прав та свобод людини в контексті сучасного праворозуміння.</w:t>
      </w:r>
    </w:p>
    <w:p w:rsidR="0029263F" w:rsidRPr="00FE021A" w:rsidRDefault="0029263F" w:rsidP="004B1E63">
      <w:pPr>
        <w:pStyle w:val="ListParagraph"/>
        <w:ind w:left="0" w:firstLine="301"/>
        <w:jc w:val="center"/>
        <w:rPr>
          <w:b/>
          <w:sz w:val="28"/>
          <w:szCs w:val="28"/>
        </w:rPr>
      </w:pPr>
      <w:r w:rsidRPr="00FE021A">
        <w:rPr>
          <w:b/>
          <w:sz w:val="28"/>
          <w:szCs w:val="28"/>
        </w:rPr>
        <w:t>План:</w:t>
      </w:r>
    </w:p>
    <w:p w:rsidR="0029263F" w:rsidRPr="00FE021A" w:rsidRDefault="0029263F" w:rsidP="00253E8B">
      <w:pPr>
        <w:tabs>
          <w:tab w:val="left" w:pos="10348"/>
        </w:tabs>
        <w:spacing w:line="360" w:lineRule="auto"/>
        <w:ind w:right="-92"/>
        <w:rPr>
          <w:sz w:val="28"/>
          <w:szCs w:val="28"/>
        </w:rPr>
      </w:pPr>
      <w:r w:rsidRPr="00FE021A">
        <w:rPr>
          <w:sz w:val="28"/>
          <w:szCs w:val="28"/>
        </w:rPr>
        <w:t xml:space="preserve">       1. Права людини як можливості.</w:t>
      </w:r>
    </w:p>
    <w:p w:rsidR="0029263F" w:rsidRPr="00FE021A" w:rsidRDefault="0029263F" w:rsidP="00253E8B">
      <w:pPr>
        <w:tabs>
          <w:tab w:val="left" w:pos="10348"/>
        </w:tabs>
        <w:spacing w:line="360" w:lineRule="auto"/>
        <w:ind w:right="-92"/>
        <w:rPr>
          <w:sz w:val="28"/>
          <w:szCs w:val="28"/>
        </w:rPr>
      </w:pPr>
      <w:r w:rsidRPr="00FE021A">
        <w:rPr>
          <w:sz w:val="28"/>
          <w:szCs w:val="28"/>
        </w:rPr>
        <w:t xml:space="preserve">       2.  Права людини як специфічна форма буття .</w:t>
      </w:r>
    </w:p>
    <w:p w:rsidR="0029263F" w:rsidRPr="00FE021A" w:rsidRDefault="0029263F" w:rsidP="00253E8B">
      <w:pPr>
        <w:tabs>
          <w:tab w:val="left" w:pos="10348"/>
        </w:tabs>
        <w:spacing w:line="360" w:lineRule="auto"/>
        <w:ind w:right="-92"/>
        <w:rPr>
          <w:sz w:val="28"/>
          <w:szCs w:val="28"/>
        </w:rPr>
      </w:pPr>
      <w:r w:rsidRPr="00FE021A">
        <w:rPr>
          <w:sz w:val="28"/>
          <w:szCs w:val="28"/>
        </w:rPr>
        <w:t xml:space="preserve">       3.  Права людини як система правил з дотримання взаємних  зобов’язань людини й держави.</w:t>
      </w:r>
    </w:p>
    <w:p w:rsidR="0029263F" w:rsidRPr="00FE021A" w:rsidRDefault="0029263F" w:rsidP="00253E8B">
      <w:pPr>
        <w:tabs>
          <w:tab w:val="left" w:pos="10348"/>
        </w:tabs>
        <w:spacing w:line="360" w:lineRule="auto"/>
        <w:ind w:right="-92"/>
        <w:rPr>
          <w:sz w:val="28"/>
          <w:szCs w:val="28"/>
        </w:rPr>
      </w:pPr>
      <w:r w:rsidRPr="00FE021A">
        <w:rPr>
          <w:sz w:val="28"/>
          <w:szCs w:val="28"/>
        </w:rPr>
        <w:t xml:space="preserve">       4. Права людини як принципи взаємовідносин людини та держави.</w:t>
      </w:r>
    </w:p>
    <w:p w:rsidR="0029263F" w:rsidRPr="00FE021A" w:rsidRDefault="0029263F" w:rsidP="00FE6A76">
      <w:pPr>
        <w:widowControl w:val="0"/>
        <w:spacing w:line="360" w:lineRule="auto"/>
        <w:jc w:val="center"/>
        <w:rPr>
          <w:b/>
          <w:sz w:val="28"/>
          <w:szCs w:val="28"/>
        </w:rPr>
      </w:pPr>
      <w:r w:rsidRPr="00FE021A">
        <w:rPr>
          <w:b/>
          <w:sz w:val="28"/>
          <w:szCs w:val="28"/>
        </w:rPr>
        <w:t xml:space="preserve">Методичні рекомендації. </w:t>
      </w:r>
    </w:p>
    <w:p w:rsidR="0029263F" w:rsidRPr="00FE021A" w:rsidRDefault="0029263F" w:rsidP="00253E8B">
      <w:pPr>
        <w:spacing w:line="360" w:lineRule="auto"/>
        <w:jc w:val="both"/>
        <w:rPr>
          <w:sz w:val="28"/>
          <w:szCs w:val="28"/>
          <w:lang w:val="ru-RU"/>
        </w:rPr>
      </w:pPr>
      <w:r w:rsidRPr="00D37F04">
        <w:rPr>
          <w:sz w:val="28"/>
          <w:szCs w:val="28"/>
        </w:rPr>
        <w:t>Однією</w:t>
      </w:r>
      <w:r>
        <w:rPr>
          <w:sz w:val="28"/>
          <w:szCs w:val="28"/>
        </w:rPr>
        <w:t xml:space="preserve"> </w:t>
      </w:r>
      <w:r w:rsidRPr="00D37F04">
        <w:rPr>
          <w:sz w:val="28"/>
          <w:szCs w:val="28"/>
        </w:rPr>
        <w:t>із</w:t>
      </w:r>
      <w:r>
        <w:rPr>
          <w:sz w:val="28"/>
          <w:szCs w:val="28"/>
        </w:rPr>
        <w:t xml:space="preserve"> </w:t>
      </w:r>
      <w:r w:rsidRPr="00D37F04">
        <w:rPr>
          <w:sz w:val="28"/>
          <w:szCs w:val="28"/>
        </w:rPr>
        <w:t>неодмінних</w:t>
      </w:r>
      <w:r>
        <w:rPr>
          <w:sz w:val="28"/>
          <w:szCs w:val="28"/>
        </w:rPr>
        <w:t xml:space="preserve"> </w:t>
      </w:r>
      <w:r w:rsidRPr="00D37F04">
        <w:rPr>
          <w:sz w:val="28"/>
          <w:szCs w:val="28"/>
        </w:rPr>
        <w:t>передумов</w:t>
      </w:r>
      <w:r>
        <w:rPr>
          <w:sz w:val="28"/>
          <w:szCs w:val="28"/>
        </w:rPr>
        <w:t xml:space="preserve"> </w:t>
      </w:r>
      <w:r w:rsidRPr="00D37F04">
        <w:rPr>
          <w:sz w:val="28"/>
          <w:szCs w:val="28"/>
        </w:rPr>
        <w:t>ефективн</w:t>
      </w:r>
      <w:r w:rsidRPr="00FE021A">
        <w:rPr>
          <w:sz w:val="28"/>
          <w:szCs w:val="28"/>
        </w:rPr>
        <w:t>ості</w:t>
      </w:r>
      <w:r>
        <w:rPr>
          <w:sz w:val="28"/>
          <w:szCs w:val="28"/>
        </w:rPr>
        <w:t xml:space="preserve"> </w:t>
      </w:r>
      <w:r w:rsidRPr="00D37F04">
        <w:rPr>
          <w:sz w:val="28"/>
          <w:szCs w:val="28"/>
        </w:rPr>
        <w:t>трансформаційних</w:t>
      </w:r>
      <w:r>
        <w:rPr>
          <w:sz w:val="28"/>
          <w:szCs w:val="28"/>
        </w:rPr>
        <w:t xml:space="preserve"> </w:t>
      </w:r>
      <w:r w:rsidRPr="00D37F04">
        <w:rPr>
          <w:sz w:val="28"/>
          <w:szCs w:val="28"/>
        </w:rPr>
        <w:t xml:space="preserve">процесів у нових державах </w:t>
      </w:r>
      <w:r w:rsidRPr="00FE021A">
        <w:rPr>
          <w:sz w:val="28"/>
          <w:szCs w:val="28"/>
        </w:rPr>
        <w:t>Ц</w:t>
      </w:r>
      <w:r w:rsidRPr="00D37F04">
        <w:rPr>
          <w:sz w:val="28"/>
          <w:szCs w:val="28"/>
        </w:rPr>
        <w:t>ентральної та Східної</w:t>
      </w:r>
      <w:r>
        <w:rPr>
          <w:sz w:val="28"/>
          <w:szCs w:val="28"/>
        </w:rPr>
        <w:t xml:space="preserve"> </w:t>
      </w:r>
      <w:r w:rsidRPr="00D37F04">
        <w:rPr>
          <w:sz w:val="28"/>
          <w:szCs w:val="28"/>
        </w:rPr>
        <w:t>Європи є входження</w:t>
      </w:r>
      <w:r>
        <w:rPr>
          <w:sz w:val="28"/>
          <w:szCs w:val="28"/>
        </w:rPr>
        <w:t xml:space="preserve"> </w:t>
      </w:r>
      <w:r w:rsidRPr="00D37F04">
        <w:rPr>
          <w:sz w:val="28"/>
          <w:szCs w:val="28"/>
        </w:rPr>
        <w:t>їх до європейського правового простору. Це</w:t>
      </w:r>
      <w:r>
        <w:rPr>
          <w:sz w:val="28"/>
          <w:szCs w:val="28"/>
        </w:rPr>
        <w:t xml:space="preserve"> </w:t>
      </w:r>
      <w:r w:rsidRPr="00D37F04">
        <w:rPr>
          <w:sz w:val="28"/>
          <w:szCs w:val="28"/>
        </w:rPr>
        <w:t>вимагає</w:t>
      </w:r>
      <w:r>
        <w:rPr>
          <w:sz w:val="28"/>
          <w:szCs w:val="28"/>
        </w:rPr>
        <w:t xml:space="preserve"> </w:t>
      </w:r>
      <w:r w:rsidRPr="00D37F04">
        <w:rPr>
          <w:sz w:val="28"/>
          <w:szCs w:val="28"/>
        </w:rPr>
        <w:t>втілення</w:t>
      </w:r>
      <w:r>
        <w:rPr>
          <w:sz w:val="28"/>
          <w:szCs w:val="28"/>
        </w:rPr>
        <w:t xml:space="preserve"> </w:t>
      </w:r>
      <w:r w:rsidRPr="00FE021A">
        <w:rPr>
          <w:sz w:val="28"/>
          <w:szCs w:val="28"/>
        </w:rPr>
        <w:t>в</w:t>
      </w:r>
      <w:r>
        <w:rPr>
          <w:sz w:val="28"/>
          <w:szCs w:val="28"/>
        </w:rPr>
        <w:t xml:space="preserve"> </w:t>
      </w:r>
      <w:r w:rsidRPr="00D37F04">
        <w:rPr>
          <w:sz w:val="28"/>
          <w:szCs w:val="28"/>
        </w:rPr>
        <w:t>їхні правопорядки європейських</w:t>
      </w:r>
      <w:r>
        <w:rPr>
          <w:sz w:val="28"/>
          <w:szCs w:val="28"/>
        </w:rPr>
        <w:t xml:space="preserve"> </w:t>
      </w:r>
      <w:r w:rsidRPr="00D37F04">
        <w:rPr>
          <w:sz w:val="28"/>
          <w:szCs w:val="28"/>
        </w:rPr>
        <w:t>гуманітарних</w:t>
      </w:r>
      <w:r>
        <w:rPr>
          <w:sz w:val="28"/>
          <w:szCs w:val="28"/>
        </w:rPr>
        <w:t xml:space="preserve"> </w:t>
      </w:r>
      <w:r w:rsidRPr="00D37F04">
        <w:rPr>
          <w:sz w:val="28"/>
          <w:szCs w:val="28"/>
        </w:rPr>
        <w:t>стандартів, насамперед</w:t>
      </w:r>
      <w:r>
        <w:rPr>
          <w:sz w:val="28"/>
          <w:szCs w:val="28"/>
        </w:rPr>
        <w:t xml:space="preserve"> </w:t>
      </w:r>
      <w:r w:rsidRPr="00D37F04">
        <w:rPr>
          <w:sz w:val="28"/>
          <w:szCs w:val="28"/>
        </w:rPr>
        <w:t xml:space="preserve">стандартів у </w:t>
      </w:r>
      <w:r w:rsidRPr="00FE021A">
        <w:rPr>
          <w:sz w:val="28"/>
          <w:szCs w:val="28"/>
        </w:rPr>
        <w:t>галузі</w:t>
      </w:r>
      <w:r w:rsidRPr="00D37F04">
        <w:rPr>
          <w:sz w:val="28"/>
          <w:szCs w:val="28"/>
        </w:rPr>
        <w:t xml:space="preserve"> прав людини. </w:t>
      </w:r>
      <w:r w:rsidRPr="00FE021A">
        <w:rPr>
          <w:sz w:val="28"/>
          <w:szCs w:val="28"/>
        </w:rPr>
        <w:t>Введення</w:t>
      </w:r>
      <w:r w:rsidRPr="00D37F04">
        <w:rPr>
          <w:sz w:val="28"/>
          <w:szCs w:val="28"/>
        </w:rPr>
        <w:t xml:space="preserve"> у Конституцію</w:t>
      </w:r>
      <w:r>
        <w:rPr>
          <w:sz w:val="28"/>
          <w:szCs w:val="28"/>
        </w:rPr>
        <w:t xml:space="preserve"> </w:t>
      </w:r>
      <w:r w:rsidRPr="00D37F04">
        <w:rPr>
          <w:sz w:val="28"/>
          <w:szCs w:val="28"/>
        </w:rPr>
        <w:t>України</w:t>
      </w:r>
      <w:r>
        <w:rPr>
          <w:sz w:val="28"/>
          <w:szCs w:val="28"/>
        </w:rPr>
        <w:t xml:space="preserve"> </w:t>
      </w:r>
      <w:r w:rsidRPr="00D37F04">
        <w:rPr>
          <w:sz w:val="28"/>
          <w:szCs w:val="28"/>
        </w:rPr>
        <w:t>положення про те, що</w:t>
      </w:r>
      <w:r>
        <w:rPr>
          <w:sz w:val="28"/>
          <w:szCs w:val="28"/>
        </w:rPr>
        <w:t xml:space="preserve"> </w:t>
      </w:r>
      <w:r w:rsidRPr="00D37F04">
        <w:rPr>
          <w:sz w:val="28"/>
          <w:szCs w:val="28"/>
        </w:rPr>
        <w:t>людина, її</w:t>
      </w:r>
      <w:r>
        <w:rPr>
          <w:sz w:val="28"/>
          <w:szCs w:val="28"/>
        </w:rPr>
        <w:t xml:space="preserve"> </w:t>
      </w:r>
      <w:r w:rsidRPr="00D37F04">
        <w:rPr>
          <w:sz w:val="28"/>
          <w:szCs w:val="28"/>
        </w:rPr>
        <w:t xml:space="preserve">життя, </w:t>
      </w:r>
      <w:r w:rsidRPr="00FE021A">
        <w:rPr>
          <w:sz w:val="28"/>
          <w:szCs w:val="28"/>
        </w:rPr>
        <w:t xml:space="preserve">здоров’я, </w:t>
      </w:r>
      <w:r w:rsidRPr="00D37F04">
        <w:rPr>
          <w:sz w:val="28"/>
          <w:szCs w:val="28"/>
        </w:rPr>
        <w:t>недоторканність та безпека</w:t>
      </w:r>
      <w:r>
        <w:rPr>
          <w:sz w:val="28"/>
          <w:szCs w:val="28"/>
        </w:rPr>
        <w:t xml:space="preserve"> </w:t>
      </w:r>
      <w:r w:rsidRPr="00D37F04">
        <w:rPr>
          <w:sz w:val="28"/>
          <w:szCs w:val="28"/>
        </w:rPr>
        <w:t>визнаються</w:t>
      </w:r>
      <w:r>
        <w:rPr>
          <w:sz w:val="28"/>
          <w:szCs w:val="28"/>
        </w:rPr>
        <w:t xml:space="preserve"> </w:t>
      </w:r>
      <w:r w:rsidRPr="00D37F04">
        <w:rPr>
          <w:sz w:val="28"/>
          <w:szCs w:val="28"/>
        </w:rPr>
        <w:t>найвищою</w:t>
      </w:r>
      <w:r>
        <w:rPr>
          <w:sz w:val="28"/>
          <w:szCs w:val="28"/>
        </w:rPr>
        <w:t xml:space="preserve"> </w:t>
      </w:r>
      <w:r w:rsidRPr="00D37F04">
        <w:rPr>
          <w:sz w:val="28"/>
          <w:szCs w:val="28"/>
        </w:rPr>
        <w:t>соціальною</w:t>
      </w:r>
      <w:r>
        <w:rPr>
          <w:sz w:val="28"/>
          <w:szCs w:val="28"/>
        </w:rPr>
        <w:t xml:space="preserve"> </w:t>
      </w:r>
      <w:r w:rsidRPr="00D37F04">
        <w:rPr>
          <w:sz w:val="28"/>
          <w:szCs w:val="28"/>
        </w:rPr>
        <w:t>цінністю, а права й свободи</w:t>
      </w:r>
      <w:r>
        <w:rPr>
          <w:sz w:val="28"/>
          <w:szCs w:val="28"/>
        </w:rPr>
        <w:t xml:space="preserve"> </w:t>
      </w:r>
      <w:r w:rsidRPr="00D37F04">
        <w:rPr>
          <w:sz w:val="28"/>
          <w:szCs w:val="28"/>
        </w:rPr>
        <w:t>людини та їх</w:t>
      </w:r>
      <w:r>
        <w:rPr>
          <w:sz w:val="28"/>
          <w:szCs w:val="28"/>
        </w:rPr>
        <w:t xml:space="preserve"> </w:t>
      </w:r>
      <w:r w:rsidRPr="00D37F04">
        <w:rPr>
          <w:sz w:val="28"/>
          <w:szCs w:val="28"/>
        </w:rPr>
        <w:t>гарантії</w:t>
      </w:r>
      <w:r>
        <w:rPr>
          <w:sz w:val="28"/>
          <w:szCs w:val="28"/>
        </w:rPr>
        <w:t xml:space="preserve"> </w:t>
      </w:r>
      <w:r w:rsidRPr="00D37F04">
        <w:rPr>
          <w:sz w:val="28"/>
          <w:szCs w:val="28"/>
        </w:rPr>
        <w:t>визначають</w:t>
      </w:r>
      <w:r>
        <w:rPr>
          <w:sz w:val="28"/>
          <w:szCs w:val="28"/>
        </w:rPr>
        <w:t xml:space="preserve"> </w:t>
      </w:r>
      <w:r w:rsidRPr="00D37F04">
        <w:rPr>
          <w:sz w:val="28"/>
          <w:szCs w:val="28"/>
        </w:rPr>
        <w:t>зміст</w:t>
      </w:r>
      <w:r>
        <w:rPr>
          <w:sz w:val="28"/>
          <w:szCs w:val="28"/>
        </w:rPr>
        <w:t xml:space="preserve"> </w:t>
      </w:r>
      <w:r w:rsidRPr="00FE021A">
        <w:rPr>
          <w:sz w:val="28"/>
          <w:szCs w:val="28"/>
        </w:rPr>
        <w:t>і</w:t>
      </w:r>
      <w:r>
        <w:rPr>
          <w:sz w:val="28"/>
          <w:szCs w:val="28"/>
        </w:rPr>
        <w:t xml:space="preserve"> </w:t>
      </w:r>
      <w:r w:rsidRPr="00D37F04">
        <w:rPr>
          <w:sz w:val="28"/>
          <w:szCs w:val="28"/>
        </w:rPr>
        <w:t>спрямованість</w:t>
      </w:r>
      <w:r>
        <w:rPr>
          <w:sz w:val="28"/>
          <w:szCs w:val="28"/>
        </w:rPr>
        <w:t xml:space="preserve"> </w:t>
      </w:r>
      <w:r w:rsidRPr="00D37F04">
        <w:rPr>
          <w:sz w:val="28"/>
          <w:szCs w:val="28"/>
        </w:rPr>
        <w:t>діяльності</w:t>
      </w:r>
      <w:r>
        <w:rPr>
          <w:sz w:val="28"/>
          <w:szCs w:val="28"/>
        </w:rPr>
        <w:t xml:space="preserve"> </w:t>
      </w:r>
      <w:r w:rsidRPr="00D37F04">
        <w:rPr>
          <w:sz w:val="28"/>
          <w:szCs w:val="28"/>
        </w:rPr>
        <w:t>держави (ст.3), а також</w:t>
      </w:r>
      <w:r>
        <w:rPr>
          <w:sz w:val="28"/>
          <w:szCs w:val="28"/>
        </w:rPr>
        <w:t xml:space="preserve"> </w:t>
      </w:r>
      <w:r w:rsidRPr="00D37F04">
        <w:rPr>
          <w:sz w:val="28"/>
          <w:szCs w:val="28"/>
        </w:rPr>
        <w:t xml:space="preserve">закріплення у Основному Законі правила стосовно того, </w:t>
      </w:r>
      <w:r w:rsidRPr="00FE021A">
        <w:rPr>
          <w:sz w:val="28"/>
          <w:szCs w:val="28"/>
        </w:rPr>
        <w:t xml:space="preserve">що чинні міжнародні договори, згода на обов’язковість котрих надана Верховною Радою України, є частиною національного права (ч.1. ст.9), стали </w:t>
      </w:r>
      <w:r w:rsidRPr="00FE021A">
        <w:rPr>
          <w:sz w:val="28"/>
          <w:szCs w:val="28"/>
          <w:lang w:val="ru-RU"/>
        </w:rPr>
        <w:t>вагомими</w:t>
      </w:r>
      <w:r>
        <w:rPr>
          <w:sz w:val="28"/>
          <w:szCs w:val="28"/>
          <w:lang w:val="ru-RU"/>
        </w:rPr>
        <w:t xml:space="preserve"> </w:t>
      </w:r>
      <w:r w:rsidRPr="00FE021A">
        <w:rPr>
          <w:sz w:val="28"/>
          <w:szCs w:val="28"/>
          <w:lang w:val="ru-RU"/>
        </w:rPr>
        <w:t>кроками у цьому</w:t>
      </w:r>
      <w:r>
        <w:rPr>
          <w:sz w:val="28"/>
          <w:szCs w:val="28"/>
          <w:lang w:val="ru-RU"/>
        </w:rPr>
        <w:t xml:space="preserve"> </w:t>
      </w:r>
      <w:r w:rsidRPr="00FE021A">
        <w:rPr>
          <w:sz w:val="28"/>
          <w:szCs w:val="28"/>
          <w:lang w:val="ru-RU"/>
        </w:rPr>
        <w:t xml:space="preserve">напрямку. </w:t>
      </w:r>
    </w:p>
    <w:p w:rsidR="0029263F" w:rsidRPr="00FE021A" w:rsidRDefault="0029263F" w:rsidP="00253E8B">
      <w:pPr>
        <w:spacing w:line="360" w:lineRule="auto"/>
        <w:jc w:val="both"/>
        <w:rPr>
          <w:sz w:val="28"/>
          <w:szCs w:val="28"/>
          <w:lang w:val="ru-RU"/>
        </w:rPr>
      </w:pPr>
      <w:r w:rsidRPr="00FE021A">
        <w:rPr>
          <w:sz w:val="28"/>
          <w:szCs w:val="28"/>
        </w:rPr>
        <w:t xml:space="preserve">Низка актуальних проблем в контексті філософії права щодо прав людини, поки що не отримали належної уваги та комплексного аналізу саме як самостійна складова предмета філософії права. Окремі положення стосовно природи феномена прав громадянина (як аналогу прав людини), сформульовані у радянський період історії вітчизняного правознавства, перестали відповідати реаліям сьогодення. </w:t>
      </w:r>
    </w:p>
    <w:p w:rsidR="0029263F" w:rsidRPr="00FE021A" w:rsidRDefault="0029263F" w:rsidP="00253E8B">
      <w:pPr>
        <w:pStyle w:val="ListParagraph"/>
        <w:widowControl w:val="0"/>
        <w:spacing w:line="360" w:lineRule="auto"/>
        <w:ind w:left="0"/>
        <w:jc w:val="both"/>
        <w:rPr>
          <w:sz w:val="28"/>
          <w:szCs w:val="28"/>
        </w:rPr>
      </w:pPr>
      <w:r w:rsidRPr="00FE021A">
        <w:rPr>
          <w:sz w:val="28"/>
          <w:szCs w:val="28"/>
        </w:rPr>
        <w:t xml:space="preserve"> На сучасному ж етапі розвитку вітчизняної та зарубіжної правової науки привертали лише окремі аспекти феномена прав людини, внаслідок чого сформувався певний ряд думок, які зазвичай торкаються лише деяких проявів явища, про котре йдеться. Так, проблемам з</w:t>
      </w:r>
      <w:r w:rsidRPr="00FE021A">
        <w:rPr>
          <w:sz w:val="28"/>
          <w:szCs w:val="28"/>
          <w:lang w:val="ru-RU"/>
        </w:rPr>
        <w:t>’</w:t>
      </w:r>
      <w:r w:rsidRPr="00FE021A">
        <w:rPr>
          <w:sz w:val="28"/>
          <w:szCs w:val="28"/>
        </w:rPr>
        <w:t xml:space="preserve">ясування сутнісних ознак поняття прав людини, </w:t>
      </w:r>
      <w:r w:rsidRPr="00FE021A">
        <w:rPr>
          <w:sz w:val="28"/>
          <w:szCs w:val="28"/>
          <w:lang w:val="ru-RU"/>
        </w:rPr>
        <w:t>вих</w:t>
      </w:r>
      <w:r w:rsidRPr="00FE021A">
        <w:rPr>
          <w:sz w:val="28"/>
          <w:szCs w:val="28"/>
        </w:rPr>
        <w:t>ідних засад феномена прав людини. Поглиблене вивчення і аналіз прав та свобод людини і громадянина в філософсько-правовому вимірі є основою для цілісного уявлення їх конституційно – правового статусу в Україні.</w:t>
      </w:r>
    </w:p>
    <w:p w:rsidR="0029263F" w:rsidRPr="00FE021A" w:rsidRDefault="0029263F" w:rsidP="00FE6A76">
      <w:pPr>
        <w:pStyle w:val="ListParagraph"/>
        <w:widowControl w:val="0"/>
        <w:spacing w:line="360" w:lineRule="auto"/>
        <w:ind w:left="0"/>
        <w:jc w:val="both"/>
        <w:rPr>
          <w:b/>
          <w:sz w:val="28"/>
          <w:szCs w:val="28"/>
        </w:rPr>
      </w:pPr>
    </w:p>
    <w:p w:rsidR="0029263F" w:rsidRPr="00FE021A" w:rsidRDefault="0029263F" w:rsidP="00FE6A76">
      <w:pPr>
        <w:pStyle w:val="ListParagraph"/>
        <w:widowControl w:val="0"/>
        <w:spacing w:line="360" w:lineRule="auto"/>
        <w:ind w:left="0"/>
        <w:jc w:val="both"/>
        <w:rPr>
          <w:b/>
          <w:sz w:val="28"/>
          <w:szCs w:val="28"/>
        </w:rPr>
      </w:pPr>
      <w:r w:rsidRPr="00FE021A">
        <w:rPr>
          <w:b/>
          <w:sz w:val="28"/>
          <w:szCs w:val="28"/>
        </w:rPr>
        <w:t xml:space="preserve">        Джерела: [2] – [14]; [16]; [17].</w:t>
      </w:r>
    </w:p>
    <w:p w:rsidR="0029263F" w:rsidRPr="00FE021A" w:rsidRDefault="0029263F" w:rsidP="00B50B79">
      <w:pPr>
        <w:pStyle w:val="ListParagraph"/>
        <w:widowControl w:val="0"/>
        <w:spacing w:line="360" w:lineRule="auto"/>
        <w:ind w:left="0"/>
        <w:jc w:val="both"/>
        <w:rPr>
          <w:sz w:val="28"/>
          <w:szCs w:val="28"/>
        </w:rPr>
      </w:pPr>
      <w:r w:rsidRPr="00FE021A">
        <w:rPr>
          <w:b/>
          <w:sz w:val="28"/>
          <w:szCs w:val="28"/>
        </w:rPr>
        <w:t xml:space="preserve">Основні терміни та поняття: </w:t>
      </w:r>
      <w:r w:rsidRPr="00FE021A">
        <w:rPr>
          <w:sz w:val="28"/>
          <w:szCs w:val="28"/>
        </w:rPr>
        <w:t xml:space="preserve"> громадянин, особа,особистість, права та свободи, правова держава, громадянське суспільство, європейські цінності.                       </w:t>
      </w:r>
    </w:p>
    <w:p w:rsidR="0029263F" w:rsidRPr="00FE021A" w:rsidRDefault="0029263F" w:rsidP="00FE6A76">
      <w:pPr>
        <w:pStyle w:val="ListParagraph"/>
        <w:widowControl w:val="0"/>
        <w:spacing w:line="360" w:lineRule="auto"/>
        <w:ind w:left="0"/>
        <w:jc w:val="center"/>
        <w:rPr>
          <w:b/>
          <w:sz w:val="28"/>
          <w:szCs w:val="28"/>
        </w:rPr>
      </w:pPr>
      <w:r w:rsidRPr="00FE021A">
        <w:rPr>
          <w:b/>
          <w:sz w:val="28"/>
          <w:szCs w:val="28"/>
        </w:rPr>
        <w:t>Запитання для самоперевірки:</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1. Запропонуйте своє бачення співвідношення понять «права та свободи», «обов’язки», «людина і громадянин»,</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2. Охарактеризуйте формальну рівність як сутність прав та свобод людини і громадянина.</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3. Розкрийте поняття правової держави і громадянського суспільства.</w:t>
      </w:r>
    </w:p>
    <w:p w:rsidR="0029263F" w:rsidRPr="00FE021A" w:rsidRDefault="0029263F" w:rsidP="00FE6A76">
      <w:pPr>
        <w:pStyle w:val="ListParagraph"/>
        <w:widowControl w:val="0"/>
        <w:spacing w:line="360" w:lineRule="auto"/>
        <w:ind w:left="709" w:hanging="294"/>
        <w:jc w:val="both"/>
        <w:rPr>
          <w:sz w:val="28"/>
          <w:szCs w:val="28"/>
        </w:rPr>
      </w:pPr>
      <w:r w:rsidRPr="00FE021A">
        <w:rPr>
          <w:sz w:val="28"/>
          <w:szCs w:val="28"/>
        </w:rPr>
        <w:t>4. Охарактеризуйте трансформацію розуміння прав людини як соціальної цінності.</w:t>
      </w:r>
    </w:p>
    <w:p w:rsidR="0029263F" w:rsidRPr="00FE021A" w:rsidRDefault="0029263F" w:rsidP="001F0E33">
      <w:pPr>
        <w:spacing w:line="360" w:lineRule="auto"/>
        <w:rPr>
          <w:b/>
          <w:sz w:val="28"/>
          <w:szCs w:val="28"/>
        </w:rPr>
      </w:pPr>
    </w:p>
    <w:p w:rsidR="0029263F" w:rsidRPr="00FE021A" w:rsidRDefault="0029263F" w:rsidP="00F507FF">
      <w:pPr>
        <w:spacing w:line="360" w:lineRule="auto"/>
        <w:jc w:val="center"/>
        <w:rPr>
          <w:b/>
          <w:sz w:val="28"/>
          <w:szCs w:val="28"/>
        </w:rPr>
      </w:pPr>
    </w:p>
    <w:p w:rsidR="0029263F" w:rsidRPr="00FE021A" w:rsidRDefault="0029263F" w:rsidP="00F507FF">
      <w:pPr>
        <w:spacing w:line="360" w:lineRule="auto"/>
        <w:jc w:val="center"/>
        <w:rPr>
          <w:b/>
          <w:sz w:val="28"/>
          <w:szCs w:val="28"/>
        </w:rPr>
      </w:pPr>
    </w:p>
    <w:p w:rsidR="0029263F" w:rsidRPr="00FE021A" w:rsidRDefault="0029263F" w:rsidP="00F507FF">
      <w:pPr>
        <w:spacing w:line="360" w:lineRule="auto"/>
        <w:jc w:val="center"/>
        <w:rPr>
          <w:b/>
          <w:sz w:val="28"/>
          <w:szCs w:val="28"/>
        </w:rPr>
      </w:pPr>
    </w:p>
    <w:p w:rsidR="0029263F" w:rsidRPr="00FE021A" w:rsidRDefault="0029263F" w:rsidP="00F507FF">
      <w:pPr>
        <w:spacing w:line="360" w:lineRule="auto"/>
        <w:jc w:val="center"/>
        <w:rPr>
          <w:b/>
          <w:sz w:val="28"/>
          <w:szCs w:val="28"/>
        </w:rPr>
      </w:pPr>
      <w:r w:rsidRPr="00FE021A">
        <w:rPr>
          <w:b/>
          <w:sz w:val="28"/>
          <w:szCs w:val="28"/>
        </w:rPr>
        <w:t>Тема:1.5. Правова свідомість та правова культура.</w:t>
      </w:r>
    </w:p>
    <w:p w:rsidR="0029263F" w:rsidRPr="00FE021A" w:rsidRDefault="0029263F" w:rsidP="00362541">
      <w:pPr>
        <w:pStyle w:val="ListParagraph"/>
        <w:widowControl w:val="0"/>
        <w:spacing w:line="360" w:lineRule="auto"/>
        <w:ind w:left="709" w:hanging="294"/>
        <w:jc w:val="center"/>
        <w:rPr>
          <w:b/>
          <w:sz w:val="28"/>
          <w:szCs w:val="28"/>
        </w:rPr>
      </w:pPr>
      <w:r w:rsidRPr="00FE021A">
        <w:rPr>
          <w:b/>
          <w:sz w:val="28"/>
          <w:szCs w:val="28"/>
        </w:rPr>
        <w:t>План:</w:t>
      </w:r>
    </w:p>
    <w:p w:rsidR="0029263F" w:rsidRPr="00FE021A" w:rsidRDefault="0029263F" w:rsidP="00FF3D87">
      <w:pPr>
        <w:pStyle w:val="ListParagraph"/>
        <w:widowControl w:val="0"/>
        <w:spacing w:line="360" w:lineRule="auto"/>
        <w:ind w:left="709" w:hanging="294"/>
        <w:jc w:val="both"/>
        <w:rPr>
          <w:color w:val="000000"/>
          <w:spacing w:val="4"/>
          <w:sz w:val="28"/>
          <w:szCs w:val="28"/>
        </w:rPr>
      </w:pPr>
      <w:r w:rsidRPr="00FE021A">
        <w:rPr>
          <w:color w:val="000000"/>
          <w:spacing w:val="4"/>
          <w:sz w:val="28"/>
          <w:szCs w:val="28"/>
        </w:rPr>
        <w:t>1. Поняття, риси, структура та функції правової свідомості.</w:t>
      </w:r>
    </w:p>
    <w:p w:rsidR="0029263F" w:rsidRPr="00FE021A" w:rsidRDefault="0029263F" w:rsidP="00FF3D87">
      <w:pPr>
        <w:pStyle w:val="ListParagraph"/>
        <w:widowControl w:val="0"/>
        <w:spacing w:line="360" w:lineRule="auto"/>
        <w:ind w:left="709" w:hanging="294"/>
        <w:jc w:val="both"/>
        <w:rPr>
          <w:sz w:val="28"/>
          <w:szCs w:val="28"/>
        </w:rPr>
      </w:pPr>
      <w:r w:rsidRPr="00FE021A">
        <w:rPr>
          <w:color w:val="000000"/>
          <w:spacing w:val="5"/>
          <w:sz w:val="28"/>
          <w:szCs w:val="28"/>
        </w:rPr>
        <w:t xml:space="preserve">.2. Поняття та види деформації правосвідомості. </w:t>
      </w:r>
    </w:p>
    <w:p w:rsidR="0029263F" w:rsidRPr="00FE021A" w:rsidRDefault="0029263F" w:rsidP="00712B79">
      <w:pPr>
        <w:widowControl w:val="0"/>
        <w:spacing w:line="360" w:lineRule="auto"/>
        <w:jc w:val="center"/>
        <w:rPr>
          <w:b/>
          <w:sz w:val="28"/>
          <w:szCs w:val="28"/>
        </w:rPr>
      </w:pPr>
      <w:r w:rsidRPr="00FE021A">
        <w:rPr>
          <w:b/>
          <w:sz w:val="28"/>
          <w:szCs w:val="28"/>
        </w:rPr>
        <w:t>Методичні рекомендації.</w:t>
      </w:r>
    </w:p>
    <w:p w:rsidR="0029263F" w:rsidRPr="00FE021A" w:rsidRDefault="0029263F" w:rsidP="00FA02F8">
      <w:pPr>
        <w:shd w:val="clear" w:color="auto" w:fill="FFFFFF"/>
        <w:spacing w:line="360" w:lineRule="auto"/>
        <w:ind w:left="86" w:right="72" w:firstLine="336"/>
        <w:jc w:val="both"/>
        <w:rPr>
          <w:sz w:val="28"/>
          <w:szCs w:val="28"/>
        </w:rPr>
      </w:pPr>
      <w:r w:rsidRPr="00FE021A">
        <w:rPr>
          <w:color w:val="000000"/>
          <w:spacing w:val="2"/>
          <w:sz w:val="28"/>
          <w:szCs w:val="28"/>
        </w:rPr>
        <w:t xml:space="preserve">У процесі правового регулювання правова свідомість виконує </w:t>
      </w:r>
      <w:r w:rsidRPr="00FE021A">
        <w:rPr>
          <w:color w:val="000000"/>
          <w:spacing w:val="7"/>
          <w:sz w:val="28"/>
          <w:szCs w:val="28"/>
        </w:rPr>
        <w:t>ряд основних функцій, до яких передусім належать гносео</w:t>
      </w:r>
      <w:r w:rsidRPr="00FE021A">
        <w:rPr>
          <w:color w:val="000000"/>
          <w:spacing w:val="7"/>
          <w:sz w:val="28"/>
          <w:szCs w:val="28"/>
        </w:rPr>
        <w:softHyphen/>
      </w:r>
      <w:r w:rsidRPr="00FE021A">
        <w:rPr>
          <w:color w:val="000000"/>
          <w:spacing w:val="2"/>
          <w:sz w:val="28"/>
          <w:szCs w:val="28"/>
        </w:rPr>
        <w:t>логічна, оцінна і регулятивна.</w:t>
      </w:r>
    </w:p>
    <w:p w:rsidR="0029263F" w:rsidRPr="00FE021A" w:rsidRDefault="0029263F" w:rsidP="00FA02F8">
      <w:pPr>
        <w:shd w:val="clear" w:color="auto" w:fill="FFFFFF"/>
        <w:spacing w:line="360" w:lineRule="auto"/>
        <w:ind w:left="101" w:right="62" w:firstLine="331"/>
        <w:jc w:val="both"/>
        <w:rPr>
          <w:sz w:val="28"/>
          <w:szCs w:val="28"/>
        </w:rPr>
      </w:pPr>
      <w:r w:rsidRPr="00FE021A">
        <w:rPr>
          <w:iCs/>
          <w:color w:val="000000"/>
          <w:spacing w:val="5"/>
          <w:sz w:val="28"/>
          <w:szCs w:val="28"/>
        </w:rPr>
        <w:t>Гносеологічна (пізнавальна) функція</w:t>
      </w:r>
      <w:r>
        <w:rPr>
          <w:iCs/>
          <w:color w:val="000000"/>
          <w:spacing w:val="5"/>
          <w:sz w:val="28"/>
          <w:szCs w:val="28"/>
        </w:rPr>
        <w:t xml:space="preserve"> </w:t>
      </w:r>
      <w:r w:rsidRPr="00FE021A">
        <w:rPr>
          <w:color w:val="000000"/>
          <w:spacing w:val="5"/>
          <w:sz w:val="28"/>
          <w:szCs w:val="28"/>
        </w:rPr>
        <w:t>передбачає накопичен</w:t>
      </w:r>
      <w:r w:rsidRPr="00FE021A">
        <w:rPr>
          <w:color w:val="000000"/>
          <w:spacing w:val="5"/>
          <w:sz w:val="28"/>
          <w:szCs w:val="28"/>
        </w:rPr>
        <w:softHyphen/>
      </w:r>
      <w:r w:rsidRPr="00FE021A">
        <w:rPr>
          <w:color w:val="000000"/>
          <w:spacing w:val="7"/>
          <w:sz w:val="28"/>
          <w:szCs w:val="28"/>
        </w:rPr>
        <w:t xml:space="preserve">ня знань про право, його сприйняття, подальше осмислення </w:t>
      </w:r>
      <w:r w:rsidRPr="00FE021A">
        <w:rPr>
          <w:color w:val="000000"/>
          <w:spacing w:val="2"/>
          <w:sz w:val="28"/>
          <w:szCs w:val="28"/>
        </w:rPr>
        <w:t>різних правових явищ, всієї правової дійсності.</w:t>
      </w:r>
    </w:p>
    <w:p w:rsidR="0029263F" w:rsidRPr="00FE021A" w:rsidRDefault="0029263F" w:rsidP="00FA02F8">
      <w:pPr>
        <w:shd w:val="clear" w:color="auto" w:fill="FFFFFF"/>
        <w:spacing w:line="360" w:lineRule="auto"/>
        <w:ind w:left="110" w:right="34" w:firstLine="336"/>
        <w:jc w:val="both"/>
        <w:rPr>
          <w:sz w:val="28"/>
          <w:szCs w:val="28"/>
        </w:rPr>
      </w:pPr>
      <w:r w:rsidRPr="00FE021A">
        <w:rPr>
          <w:iCs/>
          <w:color w:val="000000"/>
          <w:spacing w:val="9"/>
          <w:sz w:val="28"/>
          <w:szCs w:val="28"/>
        </w:rPr>
        <w:t>Регулятивна функція</w:t>
      </w:r>
      <w:r>
        <w:rPr>
          <w:iCs/>
          <w:color w:val="000000"/>
          <w:spacing w:val="9"/>
          <w:sz w:val="28"/>
          <w:szCs w:val="28"/>
        </w:rPr>
        <w:t xml:space="preserve"> </w:t>
      </w:r>
      <w:r w:rsidRPr="00FE021A">
        <w:rPr>
          <w:color w:val="000000"/>
          <w:spacing w:val="9"/>
          <w:sz w:val="28"/>
          <w:szCs w:val="28"/>
        </w:rPr>
        <w:t xml:space="preserve">реалізується через систему мотивів, </w:t>
      </w:r>
      <w:r w:rsidRPr="00FE021A">
        <w:rPr>
          <w:color w:val="000000"/>
          <w:spacing w:val="5"/>
          <w:sz w:val="28"/>
          <w:szCs w:val="28"/>
        </w:rPr>
        <w:t>ціннісних орієнтацій, правових установок, які виступають спе</w:t>
      </w:r>
      <w:r w:rsidRPr="00FE021A">
        <w:rPr>
          <w:color w:val="000000"/>
          <w:spacing w:val="5"/>
          <w:sz w:val="28"/>
          <w:szCs w:val="28"/>
        </w:rPr>
        <w:softHyphen/>
      </w:r>
      <w:r w:rsidRPr="00FE021A">
        <w:rPr>
          <w:color w:val="000000"/>
          <w:spacing w:val="7"/>
          <w:sz w:val="28"/>
          <w:szCs w:val="28"/>
        </w:rPr>
        <w:t xml:space="preserve">цифічним регулятором поведінки людей. Особливу роль у </w:t>
      </w:r>
      <w:r w:rsidRPr="00FE021A">
        <w:rPr>
          <w:color w:val="000000"/>
          <w:spacing w:val="1"/>
          <w:sz w:val="28"/>
          <w:szCs w:val="28"/>
        </w:rPr>
        <w:t xml:space="preserve">здійсненні цієї функції відіграють правові установки, які свідчать </w:t>
      </w:r>
      <w:r w:rsidRPr="00FE021A">
        <w:rPr>
          <w:color w:val="000000"/>
          <w:spacing w:val="4"/>
          <w:sz w:val="28"/>
          <w:szCs w:val="28"/>
        </w:rPr>
        <w:t xml:space="preserve">про готовність, схильність особи до певної моделі поведінки — </w:t>
      </w:r>
      <w:r w:rsidRPr="00FE021A">
        <w:rPr>
          <w:color w:val="000000"/>
          <w:spacing w:val="2"/>
          <w:sz w:val="28"/>
          <w:szCs w:val="28"/>
        </w:rPr>
        <w:t xml:space="preserve">правомірної чи неправомірної, що формується під впливом низки </w:t>
      </w:r>
      <w:r w:rsidRPr="00FE021A">
        <w:rPr>
          <w:color w:val="000000"/>
          <w:spacing w:val="3"/>
          <w:sz w:val="28"/>
          <w:szCs w:val="28"/>
        </w:rPr>
        <w:t>економічних, соціальних або психофізіологічних факторів.</w:t>
      </w:r>
    </w:p>
    <w:p w:rsidR="0029263F" w:rsidRPr="00FE021A" w:rsidRDefault="0029263F" w:rsidP="00FA02F8">
      <w:pPr>
        <w:shd w:val="clear" w:color="auto" w:fill="FFFFFF"/>
        <w:spacing w:line="360" w:lineRule="auto"/>
        <w:ind w:left="110" w:right="34" w:firstLine="336"/>
        <w:jc w:val="both"/>
        <w:rPr>
          <w:sz w:val="28"/>
          <w:szCs w:val="28"/>
        </w:rPr>
      </w:pPr>
      <w:r w:rsidRPr="00FE021A">
        <w:rPr>
          <w:iCs/>
          <w:color w:val="000000"/>
          <w:spacing w:val="3"/>
          <w:sz w:val="28"/>
          <w:szCs w:val="28"/>
        </w:rPr>
        <w:t>Оцінна функція</w:t>
      </w:r>
      <w:r>
        <w:rPr>
          <w:iCs/>
          <w:color w:val="000000"/>
          <w:spacing w:val="3"/>
          <w:sz w:val="28"/>
          <w:szCs w:val="28"/>
        </w:rPr>
        <w:t xml:space="preserve"> </w:t>
      </w:r>
      <w:r w:rsidRPr="00FE021A">
        <w:rPr>
          <w:color w:val="000000"/>
          <w:spacing w:val="3"/>
          <w:sz w:val="28"/>
          <w:szCs w:val="28"/>
        </w:rPr>
        <w:t>передбачає оцінку правової поведінки (діяль</w:t>
      </w:r>
      <w:r w:rsidRPr="00FE021A">
        <w:rPr>
          <w:color w:val="000000"/>
          <w:spacing w:val="3"/>
          <w:sz w:val="28"/>
          <w:szCs w:val="28"/>
        </w:rPr>
        <w:softHyphen/>
      </w:r>
      <w:r w:rsidRPr="00FE021A">
        <w:rPr>
          <w:color w:val="000000"/>
          <w:sz w:val="28"/>
          <w:szCs w:val="28"/>
        </w:rPr>
        <w:t>ності) людей, оцінку права в цілому. В повсякденному житті в лю</w:t>
      </w:r>
      <w:r w:rsidRPr="00FE021A">
        <w:rPr>
          <w:color w:val="000000"/>
          <w:sz w:val="28"/>
          <w:szCs w:val="28"/>
        </w:rPr>
        <w:softHyphen/>
      </w:r>
      <w:r w:rsidRPr="00FE021A">
        <w:rPr>
          <w:color w:val="000000"/>
          <w:spacing w:val="6"/>
          <w:sz w:val="28"/>
          <w:szCs w:val="28"/>
        </w:rPr>
        <w:t xml:space="preserve">дини формується певне, передусім емоційне, ставлення щодо </w:t>
      </w:r>
      <w:r w:rsidRPr="00FE021A">
        <w:rPr>
          <w:color w:val="000000"/>
          <w:spacing w:val="7"/>
          <w:sz w:val="28"/>
          <w:szCs w:val="28"/>
        </w:rPr>
        <w:t xml:space="preserve">різних явищ і процесів правового життя на основі власного </w:t>
      </w:r>
      <w:r w:rsidRPr="00FE021A">
        <w:rPr>
          <w:color w:val="000000"/>
          <w:spacing w:val="4"/>
          <w:sz w:val="28"/>
          <w:szCs w:val="28"/>
        </w:rPr>
        <w:t>досвіду та правової практики. Норми, які захищають і охороня</w:t>
      </w:r>
      <w:r w:rsidRPr="00FE021A">
        <w:rPr>
          <w:color w:val="000000"/>
          <w:spacing w:val="4"/>
          <w:sz w:val="28"/>
          <w:szCs w:val="28"/>
        </w:rPr>
        <w:softHyphen/>
      </w:r>
      <w:r w:rsidRPr="00FE021A">
        <w:rPr>
          <w:color w:val="000000"/>
          <w:spacing w:val="2"/>
          <w:sz w:val="28"/>
          <w:szCs w:val="28"/>
        </w:rPr>
        <w:t>ють інтереси людини, сприяють їх реалізації, дістають, як прави</w:t>
      </w:r>
      <w:r w:rsidRPr="00FE021A">
        <w:rPr>
          <w:color w:val="000000"/>
          <w:spacing w:val="2"/>
          <w:sz w:val="28"/>
          <w:szCs w:val="28"/>
        </w:rPr>
        <w:softHyphen/>
      </w:r>
      <w:r w:rsidRPr="00FE021A">
        <w:rPr>
          <w:color w:val="000000"/>
          <w:spacing w:val="3"/>
          <w:sz w:val="28"/>
          <w:szCs w:val="28"/>
        </w:rPr>
        <w:t>ло, схвалення, позитивну оцінку. Недосконалі норми, з суттєви</w:t>
      </w:r>
      <w:r w:rsidRPr="00FE021A">
        <w:rPr>
          <w:color w:val="000000"/>
          <w:spacing w:val="3"/>
          <w:sz w:val="28"/>
          <w:szCs w:val="28"/>
        </w:rPr>
        <w:softHyphen/>
        <w:t xml:space="preserve">ми прогалинами, суперечностями, що здатні порушувати права і </w:t>
      </w:r>
      <w:r w:rsidRPr="00FE021A">
        <w:rPr>
          <w:color w:val="000000"/>
          <w:spacing w:val="1"/>
          <w:sz w:val="28"/>
          <w:szCs w:val="28"/>
        </w:rPr>
        <w:t>свободи людини, сприймаються негативно. Вони можуть піддава</w:t>
      </w:r>
      <w:r w:rsidRPr="00FE021A">
        <w:rPr>
          <w:color w:val="000000"/>
          <w:spacing w:val="1"/>
          <w:sz w:val="28"/>
          <w:szCs w:val="28"/>
        </w:rPr>
        <w:softHyphen/>
      </w:r>
      <w:r w:rsidRPr="00FE021A">
        <w:rPr>
          <w:color w:val="000000"/>
          <w:spacing w:val="4"/>
          <w:sz w:val="28"/>
          <w:szCs w:val="28"/>
        </w:rPr>
        <w:t xml:space="preserve">тися конструктивній критиці (аж до внесення пропозицій щодо </w:t>
      </w:r>
      <w:r w:rsidRPr="00FE021A">
        <w:rPr>
          <w:color w:val="000000"/>
          <w:spacing w:val="7"/>
          <w:sz w:val="28"/>
          <w:szCs w:val="28"/>
        </w:rPr>
        <w:t xml:space="preserve">удосконалення змісту таких норм) або деструктивній критиці </w:t>
      </w:r>
      <w:r w:rsidRPr="00FE021A">
        <w:rPr>
          <w:color w:val="000000"/>
          <w:spacing w:val="5"/>
          <w:sz w:val="28"/>
          <w:szCs w:val="28"/>
        </w:rPr>
        <w:t>(заперечення права, його зневага, протидія ефективному функ</w:t>
      </w:r>
      <w:r w:rsidRPr="00FE021A">
        <w:rPr>
          <w:color w:val="000000"/>
          <w:spacing w:val="5"/>
          <w:sz w:val="28"/>
          <w:szCs w:val="28"/>
        </w:rPr>
        <w:softHyphen/>
      </w:r>
      <w:r w:rsidRPr="00FE021A">
        <w:rPr>
          <w:color w:val="000000"/>
          <w:spacing w:val="2"/>
          <w:sz w:val="28"/>
          <w:szCs w:val="28"/>
        </w:rPr>
        <w:t>ціонуванню механізму правового регулювання).</w:t>
      </w:r>
    </w:p>
    <w:p w:rsidR="0029263F" w:rsidRPr="00FE021A" w:rsidRDefault="0029263F" w:rsidP="00FA02F8">
      <w:pPr>
        <w:shd w:val="clear" w:color="auto" w:fill="FFFFFF"/>
        <w:spacing w:line="360" w:lineRule="auto"/>
        <w:ind w:left="144" w:firstLine="341"/>
        <w:jc w:val="both"/>
        <w:rPr>
          <w:color w:val="000000"/>
          <w:spacing w:val="4"/>
          <w:sz w:val="28"/>
          <w:szCs w:val="28"/>
        </w:rPr>
      </w:pPr>
      <w:r w:rsidRPr="00FE021A">
        <w:rPr>
          <w:color w:val="000000"/>
          <w:spacing w:val="5"/>
          <w:sz w:val="28"/>
          <w:szCs w:val="28"/>
        </w:rPr>
        <w:t>У змісті правосвідомості виокремлюють такі оціночні суд</w:t>
      </w:r>
      <w:r w:rsidRPr="00FE021A">
        <w:rPr>
          <w:color w:val="000000"/>
          <w:spacing w:val="5"/>
          <w:sz w:val="28"/>
          <w:szCs w:val="28"/>
        </w:rPr>
        <w:softHyphen/>
      </w:r>
      <w:r w:rsidRPr="00FE021A">
        <w:rPr>
          <w:color w:val="000000"/>
          <w:spacing w:val="2"/>
          <w:sz w:val="28"/>
          <w:szCs w:val="28"/>
        </w:rPr>
        <w:t xml:space="preserve">ження щодо: права і законодавства (принципів, норм, інститутів, </w:t>
      </w:r>
      <w:r w:rsidRPr="00FE021A">
        <w:rPr>
          <w:color w:val="000000"/>
          <w:spacing w:val="1"/>
          <w:sz w:val="28"/>
          <w:szCs w:val="28"/>
        </w:rPr>
        <w:t xml:space="preserve">галузей); правової поведінки особи і їх груп та об'єктів діяльності </w:t>
      </w:r>
      <w:r w:rsidRPr="00FE021A">
        <w:rPr>
          <w:color w:val="000000"/>
          <w:spacing w:val="3"/>
          <w:sz w:val="28"/>
          <w:szCs w:val="28"/>
        </w:rPr>
        <w:t>(злочинності, правопорушень, правопорушників); правоохорон</w:t>
      </w:r>
      <w:r w:rsidRPr="00FE021A">
        <w:rPr>
          <w:color w:val="000000"/>
          <w:spacing w:val="3"/>
          <w:sz w:val="28"/>
          <w:szCs w:val="28"/>
        </w:rPr>
        <w:softHyphen/>
      </w:r>
      <w:r w:rsidRPr="00FE021A">
        <w:rPr>
          <w:color w:val="000000"/>
          <w:spacing w:val="6"/>
          <w:sz w:val="28"/>
          <w:szCs w:val="28"/>
        </w:rPr>
        <w:t xml:space="preserve">них органів (суду, юстиції, прокуратури, органів внутрішніх </w:t>
      </w:r>
      <w:r w:rsidRPr="00FE021A">
        <w:rPr>
          <w:color w:val="000000"/>
          <w:spacing w:val="3"/>
          <w:sz w:val="28"/>
          <w:szCs w:val="28"/>
        </w:rPr>
        <w:t xml:space="preserve">справ, адвокатури, нотаріату та їх діяльності); власної поведінки </w:t>
      </w:r>
      <w:r w:rsidRPr="00FE021A">
        <w:rPr>
          <w:color w:val="000000"/>
          <w:spacing w:val="4"/>
          <w:sz w:val="28"/>
          <w:szCs w:val="28"/>
        </w:rPr>
        <w:t>з точки зору визначення її як правомірної чи протиправної.</w:t>
      </w:r>
    </w:p>
    <w:p w:rsidR="0029263F" w:rsidRPr="00FE021A" w:rsidRDefault="0029263F" w:rsidP="00FA02F8">
      <w:pPr>
        <w:spacing w:line="360" w:lineRule="auto"/>
        <w:jc w:val="both"/>
        <w:rPr>
          <w:sz w:val="28"/>
          <w:szCs w:val="28"/>
        </w:rPr>
      </w:pPr>
      <w:r w:rsidRPr="00FE021A">
        <w:rPr>
          <w:sz w:val="28"/>
          <w:szCs w:val="28"/>
        </w:rPr>
        <w:t xml:space="preserve">       Правовий інфантилізм проявляється у не сформованості пра</w:t>
      </w:r>
      <w:r w:rsidRPr="00FE021A">
        <w:rPr>
          <w:sz w:val="28"/>
          <w:szCs w:val="28"/>
        </w:rPr>
        <w:softHyphen/>
        <w:t>вових знань або їх недостатній глибині, однак при особистій пере</w:t>
      </w:r>
      <w:r w:rsidRPr="00FE021A">
        <w:rPr>
          <w:sz w:val="28"/>
          <w:szCs w:val="28"/>
        </w:rPr>
        <w:softHyphen/>
        <w:t>конаності в наявності належної юридичної підготовки. Він розгля</w:t>
      </w:r>
      <w:r w:rsidRPr="00FE021A">
        <w:rPr>
          <w:sz w:val="28"/>
          <w:szCs w:val="28"/>
        </w:rPr>
        <w:softHyphen/>
        <w:t>дається як відносно м'яка за наслідками форма деформації пра</w:t>
      </w:r>
      <w:r w:rsidRPr="00FE021A">
        <w:rPr>
          <w:sz w:val="28"/>
          <w:szCs w:val="28"/>
        </w:rPr>
        <w:softHyphen/>
        <w:t>восвідомості. Найбільшого поширення правовий інфантилізм набуває серед працівників правоохоронних та інших правозастосовчих органів, які не здобули фундаментальної юридичної освіти.</w:t>
      </w:r>
    </w:p>
    <w:p w:rsidR="0029263F" w:rsidRPr="00FE021A" w:rsidRDefault="0029263F" w:rsidP="00FA02F8">
      <w:pPr>
        <w:spacing w:line="360" w:lineRule="auto"/>
        <w:jc w:val="both"/>
        <w:rPr>
          <w:sz w:val="28"/>
          <w:szCs w:val="28"/>
        </w:rPr>
      </w:pPr>
      <w:r w:rsidRPr="00FE021A">
        <w:rPr>
          <w:sz w:val="28"/>
          <w:szCs w:val="28"/>
        </w:rPr>
        <w:t>Правовий ідеалізм (романтизм) характеризується таким ста</w:t>
      </w:r>
      <w:r w:rsidRPr="00FE021A">
        <w:rPr>
          <w:sz w:val="28"/>
          <w:szCs w:val="28"/>
        </w:rPr>
        <w:softHyphen/>
        <w:t>ном правосвідомості громадян, зокрема посадових осіб держав</w:t>
      </w:r>
      <w:r w:rsidRPr="00FE021A">
        <w:rPr>
          <w:sz w:val="28"/>
          <w:szCs w:val="28"/>
        </w:rPr>
        <w:softHyphen/>
        <w:t>ного апарату, при якому відбувається переоцінка реальних мож</w:t>
      </w:r>
      <w:r w:rsidRPr="00FE021A">
        <w:rPr>
          <w:sz w:val="28"/>
          <w:szCs w:val="28"/>
        </w:rPr>
        <w:softHyphen/>
        <w:t>ливостей форм права впливати на суспільні відносини і процеси.</w:t>
      </w:r>
    </w:p>
    <w:p w:rsidR="0029263F" w:rsidRPr="00FE021A" w:rsidRDefault="0029263F" w:rsidP="00FA02F8">
      <w:pPr>
        <w:shd w:val="clear" w:color="auto" w:fill="FFFFFF"/>
        <w:spacing w:line="360" w:lineRule="auto"/>
        <w:ind w:left="77" w:right="77" w:firstLine="336"/>
        <w:jc w:val="both"/>
        <w:rPr>
          <w:sz w:val="28"/>
          <w:szCs w:val="28"/>
        </w:rPr>
      </w:pPr>
      <w:r w:rsidRPr="00FE021A">
        <w:rPr>
          <w:iCs/>
          <w:color w:val="000000"/>
          <w:spacing w:val="6"/>
          <w:sz w:val="28"/>
          <w:szCs w:val="28"/>
        </w:rPr>
        <w:t>Правовий дилетантизм</w:t>
      </w:r>
      <w:r>
        <w:rPr>
          <w:iCs/>
          <w:color w:val="000000"/>
          <w:spacing w:val="6"/>
          <w:sz w:val="28"/>
          <w:szCs w:val="28"/>
        </w:rPr>
        <w:t xml:space="preserve"> </w:t>
      </w:r>
      <w:r w:rsidRPr="00FE021A">
        <w:rPr>
          <w:color w:val="000000"/>
          <w:spacing w:val="6"/>
          <w:sz w:val="28"/>
          <w:szCs w:val="28"/>
        </w:rPr>
        <w:t>означає вільне поводження із зако</w:t>
      </w:r>
      <w:r w:rsidRPr="00FE021A">
        <w:rPr>
          <w:color w:val="000000"/>
          <w:spacing w:val="6"/>
          <w:sz w:val="28"/>
          <w:szCs w:val="28"/>
        </w:rPr>
        <w:softHyphen/>
      </w:r>
      <w:r w:rsidRPr="00FE021A">
        <w:rPr>
          <w:color w:val="000000"/>
          <w:spacing w:val="7"/>
          <w:sz w:val="28"/>
          <w:szCs w:val="28"/>
        </w:rPr>
        <w:t xml:space="preserve">ном (поверхове або неадекватне тлумачення правових норм, </w:t>
      </w:r>
      <w:r w:rsidRPr="00FE021A">
        <w:rPr>
          <w:color w:val="000000"/>
          <w:spacing w:val="1"/>
          <w:sz w:val="28"/>
          <w:szCs w:val="28"/>
        </w:rPr>
        <w:t xml:space="preserve">відсутність системного підходу при їх оцінці тощо) або з оцінкою </w:t>
      </w:r>
      <w:r w:rsidRPr="00FE021A">
        <w:rPr>
          <w:color w:val="000000"/>
          <w:spacing w:val="3"/>
          <w:sz w:val="28"/>
          <w:szCs w:val="28"/>
        </w:rPr>
        <w:t>юридичної ситуації, що в цілому обумовлено легковажним став</w:t>
      </w:r>
      <w:r w:rsidRPr="00FE021A">
        <w:rPr>
          <w:color w:val="000000"/>
          <w:spacing w:val="3"/>
          <w:sz w:val="28"/>
          <w:szCs w:val="28"/>
        </w:rPr>
        <w:softHyphen/>
      </w:r>
      <w:r w:rsidRPr="00FE021A">
        <w:rPr>
          <w:color w:val="000000"/>
          <w:spacing w:val="4"/>
          <w:sz w:val="28"/>
          <w:szCs w:val="28"/>
        </w:rPr>
        <w:t xml:space="preserve">ленням до права. Особливої небезпеки ця форма може набути в </w:t>
      </w:r>
      <w:r w:rsidRPr="00FE021A">
        <w:rPr>
          <w:color w:val="000000"/>
          <w:spacing w:val="8"/>
          <w:sz w:val="28"/>
          <w:szCs w:val="28"/>
        </w:rPr>
        <w:t>разі тиражування таких підходів через засоби масової інфор</w:t>
      </w:r>
      <w:r w:rsidRPr="00FE021A">
        <w:rPr>
          <w:color w:val="000000"/>
          <w:spacing w:val="8"/>
          <w:sz w:val="28"/>
          <w:szCs w:val="28"/>
        </w:rPr>
        <w:softHyphen/>
      </w:r>
      <w:r w:rsidRPr="00FE021A">
        <w:rPr>
          <w:color w:val="000000"/>
          <w:spacing w:val="5"/>
          <w:sz w:val="28"/>
          <w:szCs w:val="28"/>
        </w:rPr>
        <w:t>мації (наприклад, всупереч дії презумпції невинуватості тверд</w:t>
      </w:r>
      <w:r w:rsidRPr="00FE021A">
        <w:rPr>
          <w:color w:val="000000"/>
          <w:spacing w:val="5"/>
          <w:sz w:val="28"/>
          <w:szCs w:val="28"/>
        </w:rPr>
        <w:softHyphen/>
      </w:r>
      <w:r w:rsidRPr="00FE021A">
        <w:rPr>
          <w:color w:val="000000"/>
          <w:spacing w:val="1"/>
          <w:sz w:val="28"/>
          <w:szCs w:val="28"/>
        </w:rPr>
        <w:t>ження про визнання особи до судового рішення винною в скоєнні злочину).</w:t>
      </w:r>
    </w:p>
    <w:p w:rsidR="0029263F" w:rsidRPr="00FE021A" w:rsidRDefault="0029263F" w:rsidP="00FE6A76">
      <w:pPr>
        <w:shd w:val="clear" w:color="auto" w:fill="FFFFFF"/>
        <w:spacing w:before="24" w:line="360" w:lineRule="auto"/>
        <w:ind w:left="10" w:right="120" w:firstLine="336"/>
        <w:jc w:val="both"/>
        <w:rPr>
          <w:sz w:val="28"/>
          <w:szCs w:val="28"/>
        </w:rPr>
      </w:pPr>
      <w:r w:rsidRPr="00FE021A">
        <w:rPr>
          <w:iCs/>
          <w:color w:val="000000"/>
          <w:spacing w:val="3"/>
          <w:sz w:val="28"/>
          <w:szCs w:val="28"/>
        </w:rPr>
        <w:t>Правова демагогія</w:t>
      </w:r>
      <w:r w:rsidRPr="00D37F04">
        <w:rPr>
          <w:iCs/>
          <w:color w:val="000000"/>
          <w:spacing w:val="3"/>
          <w:sz w:val="28"/>
          <w:szCs w:val="28"/>
        </w:rPr>
        <w:t xml:space="preserve"> </w:t>
      </w:r>
      <w:r w:rsidRPr="00FE021A">
        <w:rPr>
          <w:color w:val="000000"/>
          <w:spacing w:val="3"/>
          <w:sz w:val="28"/>
          <w:szCs w:val="28"/>
        </w:rPr>
        <w:t>передбачає легковажне або свідоме здійс</w:t>
      </w:r>
      <w:r w:rsidRPr="00FE021A">
        <w:rPr>
          <w:color w:val="000000"/>
          <w:spacing w:val="3"/>
          <w:sz w:val="28"/>
          <w:szCs w:val="28"/>
        </w:rPr>
        <w:softHyphen/>
        <w:t xml:space="preserve">нення такого впливу окремої особи або громадських організацій </w:t>
      </w:r>
      <w:r w:rsidRPr="00FE021A">
        <w:rPr>
          <w:color w:val="000000"/>
          <w:spacing w:val="6"/>
          <w:sz w:val="28"/>
          <w:szCs w:val="28"/>
        </w:rPr>
        <w:t>на свідомість людей, наслідком якого стає формування од</w:t>
      </w:r>
      <w:r w:rsidRPr="00FE021A">
        <w:rPr>
          <w:color w:val="000000"/>
          <w:spacing w:val="6"/>
          <w:sz w:val="28"/>
          <w:szCs w:val="28"/>
        </w:rPr>
        <w:softHyphen/>
      </w:r>
      <w:r w:rsidRPr="00FE021A">
        <w:rPr>
          <w:color w:val="000000"/>
          <w:spacing w:val="2"/>
          <w:sz w:val="28"/>
          <w:szCs w:val="28"/>
        </w:rPr>
        <w:t xml:space="preserve">нобічного або викривленого уявлення про правову дійсність. </w:t>
      </w:r>
    </w:p>
    <w:p w:rsidR="0029263F" w:rsidRPr="00FE021A" w:rsidRDefault="0029263F" w:rsidP="002436C7">
      <w:pPr>
        <w:pStyle w:val="ListParagraph"/>
        <w:widowControl w:val="0"/>
        <w:spacing w:line="360" w:lineRule="auto"/>
        <w:ind w:left="346"/>
        <w:jc w:val="both"/>
        <w:rPr>
          <w:b/>
          <w:sz w:val="28"/>
          <w:szCs w:val="28"/>
        </w:rPr>
      </w:pPr>
      <w:r w:rsidRPr="00FE021A">
        <w:rPr>
          <w:b/>
          <w:sz w:val="28"/>
          <w:szCs w:val="28"/>
        </w:rPr>
        <w:t>Джерела: [1]; [5]; [7]; [11], [20].</w:t>
      </w:r>
    </w:p>
    <w:p w:rsidR="0029263F" w:rsidRPr="00FE021A" w:rsidRDefault="0029263F" w:rsidP="002436C7">
      <w:pPr>
        <w:pStyle w:val="ListParagraph"/>
        <w:widowControl w:val="0"/>
        <w:spacing w:line="360" w:lineRule="auto"/>
        <w:ind w:left="0"/>
        <w:jc w:val="both"/>
        <w:rPr>
          <w:b/>
          <w:sz w:val="28"/>
          <w:szCs w:val="28"/>
        </w:rPr>
      </w:pPr>
      <w:r w:rsidRPr="00FE021A">
        <w:rPr>
          <w:b/>
          <w:sz w:val="28"/>
          <w:szCs w:val="28"/>
        </w:rPr>
        <w:t xml:space="preserve">Основні терміни та поняття: </w:t>
      </w:r>
      <w:r w:rsidRPr="00FE021A">
        <w:rPr>
          <w:sz w:val="28"/>
          <w:szCs w:val="28"/>
        </w:rPr>
        <w:t>культура, правова культура, правова свідомість, демократичні цінності, правовий нігілізм, гносеологія, аксіологія.</w:t>
      </w:r>
    </w:p>
    <w:p w:rsidR="0029263F" w:rsidRPr="00FE021A" w:rsidRDefault="0029263F" w:rsidP="00FA02F8">
      <w:pPr>
        <w:pStyle w:val="ListParagraph"/>
        <w:widowControl w:val="0"/>
        <w:spacing w:line="360" w:lineRule="auto"/>
        <w:ind w:left="0"/>
        <w:jc w:val="center"/>
        <w:rPr>
          <w:sz w:val="28"/>
          <w:szCs w:val="28"/>
        </w:rPr>
      </w:pPr>
      <w:r w:rsidRPr="00FE021A">
        <w:rPr>
          <w:b/>
          <w:sz w:val="28"/>
          <w:szCs w:val="28"/>
        </w:rPr>
        <w:t>Запитання для самоперевірки:</w:t>
      </w:r>
    </w:p>
    <w:p w:rsidR="0029263F" w:rsidRPr="00FE021A" w:rsidRDefault="0029263F" w:rsidP="00FA02F8">
      <w:pPr>
        <w:pStyle w:val="ListParagraph"/>
        <w:widowControl w:val="0"/>
        <w:spacing w:line="360" w:lineRule="auto"/>
        <w:ind w:left="709" w:hanging="294"/>
        <w:rPr>
          <w:sz w:val="28"/>
          <w:szCs w:val="28"/>
        </w:rPr>
      </w:pPr>
      <w:r w:rsidRPr="00FE021A">
        <w:rPr>
          <w:sz w:val="28"/>
          <w:szCs w:val="28"/>
        </w:rPr>
        <w:t xml:space="preserve">1. Що означає </w:t>
      </w:r>
      <w:r w:rsidRPr="00FE021A">
        <w:rPr>
          <w:iCs/>
          <w:color w:val="000000"/>
          <w:spacing w:val="5"/>
          <w:sz w:val="28"/>
          <w:szCs w:val="28"/>
        </w:rPr>
        <w:t>гносеологічна (пізнавальна) функція.</w:t>
      </w:r>
    </w:p>
    <w:p w:rsidR="0029263F" w:rsidRPr="00FE021A" w:rsidRDefault="0029263F" w:rsidP="00FF3D87">
      <w:pPr>
        <w:pStyle w:val="ListParagraph"/>
        <w:widowControl w:val="0"/>
        <w:spacing w:line="360" w:lineRule="auto"/>
        <w:ind w:left="709" w:hanging="294"/>
        <w:jc w:val="both"/>
        <w:rPr>
          <w:sz w:val="28"/>
          <w:szCs w:val="28"/>
        </w:rPr>
      </w:pPr>
      <w:r w:rsidRPr="00FE021A">
        <w:rPr>
          <w:i/>
          <w:iCs/>
          <w:color w:val="000000"/>
          <w:spacing w:val="9"/>
          <w:sz w:val="28"/>
          <w:szCs w:val="28"/>
        </w:rPr>
        <w:t xml:space="preserve">2. </w:t>
      </w:r>
      <w:r w:rsidRPr="00FE021A">
        <w:rPr>
          <w:iCs/>
          <w:color w:val="000000"/>
          <w:spacing w:val="9"/>
          <w:sz w:val="28"/>
          <w:szCs w:val="28"/>
        </w:rPr>
        <w:t>Як необхідно розуміти регулятивну функція</w:t>
      </w:r>
    </w:p>
    <w:p w:rsidR="0029263F" w:rsidRPr="00FE021A" w:rsidRDefault="0029263F" w:rsidP="00FF3D87">
      <w:pPr>
        <w:pStyle w:val="ListParagraph"/>
        <w:widowControl w:val="0"/>
        <w:spacing w:line="360" w:lineRule="auto"/>
        <w:ind w:left="709" w:hanging="294"/>
        <w:jc w:val="both"/>
        <w:rPr>
          <w:sz w:val="28"/>
          <w:szCs w:val="28"/>
        </w:rPr>
      </w:pPr>
      <w:r w:rsidRPr="00FE021A">
        <w:rPr>
          <w:sz w:val="28"/>
          <w:szCs w:val="28"/>
        </w:rPr>
        <w:t>3.</w:t>
      </w:r>
      <w:r w:rsidRPr="00FE021A">
        <w:rPr>
          <w:iCs/>
          <w:color w:val="000000"/>
          <w:spacing w:val="3"/>
          <w:sz w:val="28"/>
          <w:szCs w:val="28"/>
        </w:rPr>
        <w:t>Охарактеризуйте оцінну функцію.</w:t>
      </w:r>
    </w:p>
    <w:p w:rsidR="0029263F" w:rsidRPr="00FE021A" w:rsidRDefault="0029263F" w:rsidP="00FA02F8">
      <w:pPr>
        <w:pStyle w:val="ListParagraph"/>
        <w:widowControl w:val="0"/>
        <w:spacing w:line="360" w:lineRule="auto"/>
        <w:ind w:left="709" w:hanging="294"/>
        <w:rPr>
          <w:sz w:val="28"/>
          <w:szCs w:val="28"/>
        </w:rPr>
      </w:pPr>
      <w:r w:rsidRPr="00FE021A">
        <w:rPr>
          <w:sz w:val="28"/>
          <w:szCs w:val="28"/>
        </w:rPr>
        <w:t>4.  Проаналізуйте п</w:t>
      </w:r>
      <w:r w:rsidRPr="00FE021A">
        <w:rPr>
          <w:iCs/>
          <w:color w:val="000000"/>
          <w:spacing w:val="6"/>
          <w:sz w:val="28"/>
          <w:szCs w:val="28"/>
        </w:rPr>
        <w:t>равовий дилетантизм.</w:t>
      </w:r>
    </w:p>
    <w:p w:rsidR="0029263F" w:rsidRPr="00FE021A" w:rsidRDefault="0029263F" w:rsidP="00E36426">
      <w:pPr>
        <w:pStyle w:val="ListParagraph"/>
        <w:widowControl w:val="0"/>
        <w:spacing w:line="360" w:lineRule="auto"/>
        <w:ind w:left="709" w:hanging="294"/>
        <w:rPr>
          <w:iCs/>
          <w:color w:val="000000"/>
          <w:spacing w:val="3"/>
          <w:sz w:val="28"/>
          <w:szCs w:val="28"/>
        </w:rPr>
      </w:pPr>
      <w:r w:rsidRPr="00FE021A">
        <w:rPr>
          <w:sz w:val="28"/>
          <w:szCs w:val="28"/>
        </w:rPr>
        <w:t>5.  Що означає правова демагогія.</w:t>
      </w:r>
    </w:p>
    <w:p w:rsidR="0029263F" w:rsidRPr="00FE021A" w:rsidRDefault="0029263F" w:rsidP="00F27C44">
      <w:pPr>
        <w:pStyle w:val="Heading8"/>
        <w:spacing w:before="0" w:after="0"/>
        <w:jc w:val="center"/>
        <w:rPr>
          <w:rFonts w:ascii="Times New Roman" w:hAnsi="Times New Roman"/>
          <w:b/>
          <w:i w:val="0"/>
          <w:sz w:val="28"/>
          <w:szCs w:val="28"/>
        </w:rPr>
      </w:pPr>
    </w:p>
    <w:p w:rsidR="0029263F" w:rsidRPr="00FE021A" w:rsidRDefault="0029263F" w:rsidP="00F27C44">
      <w:pPr>
        <w:pStyle w:val="Heading8"/>
        <w:spacing w:before="0" w:after="0"/>
        <w:jc w:val="center"/>
        <w:rPr>
          <w:rFonts w:ascii="Times New Roman" w:hAnsi="Times New Roman"/>
          <w:b/>
          <w:i w:val="0"/>
          <w:sz w:val="28"/>
          <w:szCs w:val="28"/>
        </w:rPr>
      </w:pPr>
      <w:r w:rsidRPr="00FE021A">
        <w:rPr>
          <w:rFonts w:ascii="Times New Roman" w:hAnsi="Times New Roman"/>
          <w:b/>
          <w:i w:val="0"/>
          <w:sz w:val="28"/>
          <w:szCs w:val="28"/>
        </w:rPr>
        <w:t>Перелік питань для підготовки до модульної контрольної роботи.</w:t>
      </w:r>
    </w:p>
    <w:p w:rsidR="0029263F" w:rsidRPr="00FE021A" w:rsidRDefault="0029263F" w:rsidP="00F27C44">
      <w:pPr>
        <w:numPr>
          <w:ilvl w:val="0"/>
          <w:numId w:val="18"/>
        </w:numPr>
        <w:spacing w:line="360" w:lineRule="auto"/>
        <w:rPr>
          <w:sz w:val="28"/>
          <w:szCs w:val="28"/>
        </w:rPr>
      </w:pPr>
      <w:r w:rsidRPr="00FE021A">
        <w:rPr>
          <w:sz w:val="28"/>
          <w:szCs w:val="28"/>
        </w:rPr>
        <w:t>Філософія права в системі суспільних відносин.</w:t>
      </w:r>
    </w:p>
    <w:p w:rsidR="0029263F" w:rsidRPr="00FE021A" w:rsidRDefault="0029263F" w:rsidP="00F27C44">
      <w:pPr>
        <w:numPr>
          <w:ilvl w:val="0"/>
          <w:numId w:val="18"/>
        </w:numPr>
        <w:spacing w:line="360" w:lineRule="auto"/>
        <w:rPr>
          <w:sz w:val="28"/>
          <w:szCs w:val="28"/>
        </w:rPr>
      </w:pPr>
      <w:r w:rsidRPr="00FE021A">
        <w:rPr>
          <w:sz w:val="28"/>
          <w:szCs w:val="28"/>
        </w:rPr>
        <w:t>Філософія права як окрема навчальна дисципліна.</w:t>
      </w:r>
    </w:p>
    <w:p w:rsidR="0029263F" w:rsidRPr="00FE021A" w:rsidRDefault="0029263F" w:rsidP="00F27C44">
      <w:pPr>
        <w:numPr>
          <w:ilvl w:val="0"/>
          <w:numId w:val="18"/>
        </w:numPr>
        <w:spacing w:line="360" w:lineRule="auto"/>
        <w:rPr>
          <w:sz w:val="28"/>
          <w:szCs w:val="28"/>
        </w:rPr>
      </w:pPr>
      <w:r w:rsidRPr="00FE021A">
        <w:rPr>
          <w:sz w:val="28"/>
          <w:szCs w:val="28"/>
        </w:rPr>
        <w:t>Функції філософії права як навчальної дисципліни.</w:t>
      </w:r>
    </w:p>
    <w:p w:rsidR="0029263F" w:rsidRPr="00FE021A" w:rsidRDefault="0029263F" w:rsidP="00F27C44">
      <w:pPr>
        <w:numPr>
          <w:ilvl w:val="0"/>
          <w:numId w:val="18"/>
        </w:numPr>
        <w:spacing w:line="360" w:lineRule="auto"/>
        <w:rPr>
          <w:sz w:val="28"/>
          <w:szCs w:val="28"/>
        </w:rPr>
      </w:pPr>
      <w:r w:rsidRPr="00FE021A">
        <w:rPr>
          <w:sz w:val="28"/>
          <w:szCs w:val="28"/>
        </w:rPr>
        <w:t>Предмет та об’єкт філософії права як навчальної дисципліни.</w:t>
      </w:r>
    </w:p>
    <w:p w:rsidR="0029263F" w:rsidRPr="00FE021A" w:rsidRDefault="0029263F" w:rsidP="00F27C44">
      <w:pPr>
        <w:numPr>
          <w:ilvl w:val="0"/>
          <w:numId w:val="18"/>
        </w:numPr>
        <w:spacing w:line="360" w:lineRule="auto"/>
        <w:rPr>
          <w:sz w:val="28"/>
          <w:szCs w:val="28"/>
        </w:rPr>
      </w:pPr>
      <w:r w:rsidRPr="00FE021A">
        <w:rPr>
          <w:sz w:val="28"/>
          <w:szCs w:val="28"/>
        </w:rPr>
        <w:t>Напрями дослідження філософії права.</w:t>
      </w:r>
    </w:p>
    <w:p w:rsidR="0029263F" w:rsidRPr="00FE021A" w:rsidRDefault="0029263F" w:rsidP="00F27C44">
      <w:pPr>
        <w:numPr>
          <w:ilvl w:val="0"/>
          <w:numId w:val="18"/>
        </w:numPr>
        <w:spacing w:line="360" w:lineRule="auto"/>
        <w:rPr>
          <w:sz w:val="28"/>
          <w:szCs w:val="28"/>
        </w:rPr>
      </w:pPr>
      <w:r w:rsidRPr="00FE021A">
        <w:rPr>
          <w:sz w:val="28"/>
          <w:szCs w:val="28"/>
        </w:rPr>
        <w:t>Зародження української філософії права.</w:t>
      </w:r>
    </w:p>
    <w:p w:rsidR="0029263F" w:rsidRPr="00FE021A" w:rsidRDefault="0029263F" w:rsidP="00F27C44">
      <w:pPr>
        <w:numPr>
          <w:ilvl w:val="0"/>
          <w:numId w:val="18"/>
        </w:numPr>
        <w:spacing w:line="360" w:lineRule="auto"/>
        <w:rPr>
          <w:sz w:val="28"/>
          <w:szCs w:val="28"/>
        </w:rPr>
      </w:pPr>
      <w:r w:rsidRPr="00FE021A">
        <w:rPr>
          <w:sz w:val="28"/>
          <w:szCs w:val="28"/>
        </w:rPr>
        <w:t xml:space="preserve">Розвиток філософії права до </w:t>
      </w:r>
      <w:r w:rsidRPr="00FE021A">
        <w:rPr>
          <w:sz w:val="28"/>
          <w:szCs w:val="28"/>
          <w:lang w:val="en-US"/>
        </w:rPr>
        <w:t>XVII</w:t>
      </w:r>
      <w:r w:rsidRPr="00FE021A">
        <w:rPr>
          <w:sz w:val="28"/>
          <w:szCs w:val="28"/>
        </w:rPr>
        <w:t xml:space="preserve"> ст. в Україні.</w:t>
      </w:r>
    </w:p>
    <w:p w:rsidR="0029263F" w:rsidRPr="00FE021A" w:rsidRDefault="0029263F" w:rsidP="00F27C44">
      <w:pPr>
        <w:numPr>
          <w:ilvl w:val="0"/>
          <w:numId w:val="18"/>
        </w:numPr>
        <w:spacing w:line="360" w:lineRule="auto"/>
        <w:rPr>
          <w:sz w:val="28"/>
          <w:szCs w:val="28"/>
        </w:rPr>
      </w:pPr>
      <w:r w:rsidRPr="00FE021A">
        <w:rPr>
          <w:sz w:val="28"/>
          <w:szCs w:val="28"/>
        </w:rPr>
        <w:t xml:space="preserve">Розвиток філософії права у </w:t>
      </w:r>
      <w:r w:rsidRPr="00FE021A">
        <w:rPr>
          <w:sz w:val="28"/>
          <w:szCs w:val="28"/>
          <w:lang w:val="en-US"/>
        </w:rPr>
        <w:t>XVII</w:t>
      </w:r>
      <w:r w:rsidRPr="00FE021A">
        <w:rPr>
          <w:sz w:val="28"/>
          <w:szCs w:val="28"/>
          <w:lang w:val="ru-RU"/>
        </w:rPr>
        <w:t>-</w:t>
      </w:r>
      <w:r w:rsidRPr="00FE021A">
        <w:rPr>
          <w:sz w:val="28"/>
          <w:szCs w:val="28"/>
          <w:lang w:val="en-US"/>
        </w:rPr>
        <w:t>XVIII</w:t>
      </w:r>
      <w:r w:rsidRPr="00FE021A">
        <w:rPr>
          <w:sz w:val="28"/>
          <w:szCs w:val="28"/>
        </w:rPr>
        <w:t>ст.</w:t>
      </w:r>
    </w:p>
    <w:p w:rsidR="0029263F" w:rsidRPr="00FE021A" w:rsidRDefault="0029263F" w:rsidP="00F27C44">
      <w:pPr>
        <w:numPr>
          <w:ilvl w:val="0"/>
          <w:numId w:val="18"/>
        </w:numPr>
        <w:spacing w:line="360" w:lineRule="auto"/>
        <w:rPr>
          <w:sz w:val="28"/>
          <w:szCs w:val="28"/>
        </w:rPr>
      </w:pPr>
      <w:r w:rsidRPr="00FE021A">
        <w:rPr>
          <w:sz w:val="28"/>
          <w:szCs w:val="28"/>
        </w:rPr>
        <w:t>Філософсько-правові погляди Михайла Грушевського.</w:t>
      </w:r>
    </w:p>
    <w:p w:rsidR="0029263F" w:rsidRPr="00FE021A" w:rsidRDefault="0029263F" w:rsidP="00F27C44">
      <w:pPr>
        <w:numPr>
          <w:ilvl w:val="0"/>
          <w:numId w:val="18"/>
        </w:numPr>
        <w:spacing w:line="360" w:lineRule="auto"/>
        <w:rPr>
          <w:sz w:val="28"/>
          <w:szCs w:val="28"/>
        </w:rPr>
      </w:pPr>
      <w:r w:rsidRPr="00FE021A">
        <w:rPr>
          <w:sz w:val="28"/>
          <w:szCs w:val="28"/>
        </w:rPr>
        <w:t>Філософсько-правові погляди Богдана Кістяківського.</w:t>
      </w:r>
    </w:p>
    <w:p w:rsidR="0029263F" w:rsidRPr="00FE021A" w:rsidRDefault="0029263F" w:rsidP="00F27C44">
      <w:pPr>
        <w:numPr>
          <w:ilvl w:val="0"/>
          <w:numId w:val="18"/>
        </w:numPr>
        <w:spacing w:line="360" w:lineRule="auto"/>
        <w:rPr>
          <w:sz w:val="28"/>
          <w:szCs w:val="28"/>
        </w:rPr>
      </w:pPr>
      <w:r w:rsidRPr="00FE021A">
        <w:rPr>
          <w:sz w:val="28"/>
          <w:szCs w:val="28"/>
        </w:rPr>
        <w:t>Онтологічна природа права.</w:t>
      </w:r>
    </w:p>
    <w:p w:rsidR="0029263F" w:rsidRPr="00FE021A" w:rsidRDefault="0029263F" w:rsidP="00F27C44">
      <w:pPr>
        <w:numPr>
          <w:ilvl w:val="0"/>
          <w:numId w:val="18"/>
        </w:numPr>
        <w:spacing w:line="360" w:lineRule="auto"/>
        <w:rPr>
          <w:sz w:val="28"/>
          <w:szCs w:val="28"/>
        </w:rPr>
      </w:pPr>
      <w:r w:rsidRPr="00FE021A">
        <w:rPr>
          <w:sz w:val="28"/>
          <w:szCs w:val="28"/>
        </w:rPr>
        <w:t>Природне право.</w:t>
      </w:r>
    </w:p>
    <w:p w:rsidR="0029263F" w:rsidRPr="00FE021A" w:rsidRDefault="0029263F" w:rsidP="00F27C44">
      <w:pPr>
        <w:numPr>
          <w:ilvl w:val="0"/>
          <w:numId w:val="18"/>
        </w:numPr>
        <w:spacing w:line="360" w:lineRule="auto"/>
        <w:rPr>
          <w:sz w:val="28"/>
          <w:szCs w:val="28"/>
        </w:rPr>
      </w:pPr>
      <w:r w:rsidRPr="00FE021A">
        <w:rPr>
          <w:sz w:val="28"/>
          <w:szCs w:val="28"/>
        </w:rPr>
        <w:t>Позитивне право.</w:t>
      </w:r>
    </w:p>
    <w:p w:rsidR="0029263F" w:rsidRPr="00FE021A" w:rsidRDefault="0029263F" w:rsidP="00F27C44">
      <w:pPr>
        <w:numPr>
          <w:ilvl w:val="0"/>
          <w:numId w:val="18"/>
        </w:numPr>
        <w:spacing w:line="360" w:lineRule="auto"/>
        <w:rPr>
          <w:sz w:val="28"/>
          <w:szCs w:val="28"/>
        </w:rPr>
      </w:pPr>
      <w:r w:rsidRPr="00FE021A">
        <w:rPr>
          <w:sz w:val="28"/>
          <w:szCs w:val="28"/>
        </w:rPr>
        <w:t>Право як формальна рівність.</w:t>
      </w:r>
    </w:p>
    <w:p w:rsidR="0029263F" w:rsidRPr="00FE021A" w:rsidRDefault="0029263F" w:rsidP="00F27C44">
      <w:pPr>
        <w:numPr>
          <w:ilvl w:val="0"/>
          <w:numId w:val="18"/>
        </w:numPr>
        <w:spacing w:line="360" w:lineRule="auto"/>
        <w:rPr>
          <w:sz w:val="28"/>
          <w:szCs w:val="28"/>
        </w:rPr>
      </w:pPr>
      <w:r w:rsidRPr="00FE021A">
        <w:rPr>
          <w:sz w:val="28"/>
          <w:szCs w:val="28"/>
        </w:rPr>
        <w:t>Рівність і відмінність у соціальній сфері.</w:t>
      </w:r>
    </w:p>
    <w:p w:rsidR="0029263F" w:rsidRPr="00FE021A" w:rsidRDefault="0029263F" w:rsidP="00F27C44">
      <w:pPr>
        <w:numPr>
          <w:ilvl w:val="0"/>
          <w:numId w:val="18"/>
        </w:numPr>
        <w:spacing w:line="360" w:lineRule="auto"/>
        <w:rPr>
          <w:sz w:val="28"/>
          <w:szCs w:val="28"/>
        </w:rPr>
      </w:pPr>
      <w:r w:rsidRPr="00FE021A">
        <w:rPr>
          <w:sz w:val="28"/>
          <w:szCs w:val="28"/>
        </w:rPr>
        <w:t>Правова рівність.</w:t>
      </w:r>
    </w:p>
    <w:p w:rsidR="0029263F" w:rsidRPr="00FE021A" w:rsidRDefault="0029263F" w:rsidP="00F27C44">
      <w:pPr>
        <w:numPr>
          <w:ilvl w:val="0"/>
          <w:numId w:val="18"/>
        </w:numPr>
        <w:spacing w:line="360" w:lineRule="auto"/>
        <w:rPr>
          <w:sz w:val="28"/>
          <w:szCs w:val="28"/>
        </w:rPr>
      </w:pPr>
      <w:r w:rsidRPr="00FE021A">
        <w:rPr>
          <w:sz w:val="28"/>
          <w:szCs w:val="28"/>
        </w:rPr>
        <w:t>Право як свобода.</w:t>
      </w:r>
    </w:p>
    <w:p w:rsidR="0029263F" w:rsidRPr="00FE021A" w:rsidRDefault="0029263F" w:rsidP="00F27C44">
      <w:pPr>
        <w:numPr>
          <w:ilvl w:val="0"/>
          <w:numId w:val="18"/>
        </w:numPr>
        <w:spacing w:line="360" w:lineRule="auto"/>
        <w:rPr>
          <w:sz w:val="28"/>
          <w:szCs w:val="28"/>
        </w:rPr>
      </w:pPr>
      <w:r w:rsidRPr="00FE021A">
        <w:rPr>
          <w:sz w:val="28"/>
          <w:szCs w:val="28"/>
        </w:rPr>
        <w:t>Право як справедливість.</w:t>
      </w:r>
    </w:p>
    <w:p w:rsidR="0029263F" w:rsidRPr="00FE021A" w:rsidRDefault="0029263F" w:rsidP="00F27C44">
      <w:pPr>
        <w:numPr>
          <w:ilvl w:val="0"/>
          <w:numId w:val="18"/>
        </w:numPr>
        <w:spacing w:line="360" w:lineRule="auto"/>
        <w:rPr>
          <w:sz w:val="28"/>
          <w:szCs w:val="28"/>
        </w:rPr>
      </w:pPr>
      <w:r w:rsidRPr="00FE021A">
        <w:rPr>
          <w:sz w:val="28"/>
          <w:szCs w:val="28"/>
        </w:rPr>
        <w:t>Проблема сили і влади.</w:t>
      </w:r>
    </w:p>
    <w:p w:rsidR="0029263F" w:rsidRPr="00FE021A" w:rsidRDefault="0029263F" w:rsidP="00F27C44">
      <w:pPr>
        <w:numPr>
          <w:ilvl w:val="0"/>
          <w:numId w:val="18"/>
        </w:numPr>
        <w:spacing w:line="360" w:lineRule="auto"/>
        <w:rPr>
          <w:sz w:val="28"/>
          <w:szCs w:val="28"/>
        </w:rPr>
      </w:pPr>
      <w:r w:rsidRPr="00FE021A">
        <w:rPr>
          <w:sz w:val="28"/>
          <w:szCs w:val="28"/>
        </w:rPr>
        <w:t>Легітимне право.</w:t>
      </w:r>
    </w:p>
    <w:p w:rsidR="0029263F" w:rsidRPr="00FE021A" w:rsidRDefault="0029263F" w:rsidP="00F27C44">
      <w:pPr>
        <w:numPr>
          <w:ilvl w:val="0"/>
          <w:numId w:val="18"/>
        </w:numPr>
        <w:spacing w:line="360" w:lineRule="auto"/>
        <w:rPr>
          <w:sz w:val="28"/>
          <w:szCs w:val="28"/>
        </w:rPr>
      </w:pPr>
      <w:r w:rsidRPr="00FE021A">
        <w:rPr>
          <w:sz w:val="28"/>
          <w:szCs w:val="28"/>
        </w:rPr>
        <w:t>Проблема правового оцінювання влади.</w:t>
      </w:r>
    </w:p>
    <w:p w:rsidR="0029263F" w:rsidRPr="00FE021A" w:rsidRDefault="0029263F" w:rsidP="00F27C44">
      <w:pPr>
        <w:numPr>
          <w:ilvl w:val="0"/>
          <w:numId w:val="18"/>
        </w:numPr>
        <w:spacing w:line="360" w:lineRule="auto"/>
        <w:rPr>
          <w:sz w:val="28"/>
          <w:szCs w:val="28"/>
        </w:rPr>
      </w:pPr>
      <w:r w:rsidRPr="00FE021A">
        <w:rPr>
          <w:sz w:val="28"/>
          <w:szCs w:val="28"/>
        </w:rPr>
        <w:t>Аналітична юриспруденція.</w:t>
      </w:r>
    </w:p>
    <w:p w:rsidR="0029263F" w:rsidRPr="00FE021A" w:rsidRDefault="0029263F" w:rsidP="00F27C44">
      <w:pPr>
        <w:numPr>
          <w:ilvl w:val="0"/>
          <w:numId w:val="18"/>
        </w:numPr>
        <w:spacing w:line="360" w:lineRule="auto"/>
        <w:rPr>
          <w:sz w:val="28"/>
          <w:szCs w:val="28"/>
        </w:rPr>
      </w:pPr>
      <w:r w:rsidRPr="00FE021A">
        <w:rPr>
          <w:sz w:val="28"/>
          <w:szCs w:val="28"/>
        </w:rPr>
        <w:t>Соціологія права.</w:t>
      </w:r>
    </w:p>
    <w:p w:rsidR="0029263F" w:rsidRPr="00FE021A" w:rsidRDefault="0029263F" w:rsidP="00F27C44">
      <w:pPr>
        <w:numPr>
          <w:ilvl w:val="0"/>
          <w:numId w:val="18"/>
        </w:numPr>
        <w:spacing w:line="360" w:lineRule="auto"/>
        <w:rPr>
          <w:sz w:val="28"/>
          <w:szCs w:val="28"/>
        </w:rPr>
      </w:pPr>
      <w:r w:rsidRPr="00FE021A">
        <w:rPr>
          <w:sz w:val="28"/>
          <w:szCs w:val="28"/>
        </w:rPr>
        <w:t>Право як вияв законів природи.</w:t>
      </w:r>
    </w:p>
    <w:p w:rsidR="0029263F" w:rsidRPr="00FE021A" w:rsidRDefault="0029263F" w:rsidP="00F27C44">
      <w:pPr>
        <w:numPr>
          <w:ilvl w:val="0"/>
          <w:numId w:val="18"/>
        </w:numPr>
        <w:spacing w:line="360" w:lineRule="auto"/>
        <w:rPr>
          <w:sz w:val="28"/>
          <w:szCs w:val="28"/>
        </w:rPr>
      </w:pPr>
      <w:r w:rsidRPr="00FE021A">
        <w:rPr>
          <w:sz w:val="28"/>
          <w:szCs w:val="28"/>
        </w:rPr>
        <w:t>Природне право як ідеї розуму.</w:t>
      </w:r>
    </w:p>
    <w:p w:rsidR="0029263F" w:rsidRPr="00FE021A" w:rsidRDefault="0029263F" w:rsidP="00F27C44">
      <w:pPr>
        <w:numPr>
          <w:ilvl w:val="0"/>
          <w:numId w:val="18"/>
        </w:numPr>
        <w:spacing w:line="360" w:lineRule="auto"/>
        <w:rPr>
          <w:sz w:val="28"/>
          <w:szCs w:val="28"/>
        </w:rPr>
      </w:pPr>
      <w:r w:rsidRPr="00FE021A">
        <w:rPr>
          <w:sz w:val="28"/>
          <w:szCs w:val="28"/>
        </w:rPr>
        <w:t>Природа людини і право.</w:t>
      </w:r>
    </w:p>
    <w:p w:rsidR="0029263F" w:rsidRPr="00FE021A" w:rsidRDefault="0029263F" w:rsidP="00F27C44">
      <w:pPr>
        <w:numPr>
          <w:ilvl w:val="0"/>
          <w:numId w:val="18"/>
        </w:numPr>
        <w:spacing w:line="360" w:lineRule="auto"/>
        <w:rPr>
          <w:sz w:val="28"/>
          <w:szCs w:val="28"/>
        </w:rPr>
      </w:pPr>
      <w:r w:rsidRPr="00FE021A">
        <w:rPr>
          <w:sz w:val="28"/>
          <w:szCs w:val="28"/>
        </w:rPr>
        <w:t>Антропологічні основи права.</w:t>
      </w:r>
    </w:p>
    <w:p w:rsidR="0029263F" w:rsidRPr="00FE021A" w:rsidRDefault="0029263F" w:rsidP="00F27C44">
      <w:pPr>
        <w:numPr>
          <w:ilvl w:val="0"/>
          <w:numId w:val="18"/>
        </w:numPr>
        <w:spacing w:line="360" w:lineRule="auto"/>
        <w:rPr>
          <w:sz w:val="28"/>
          <w:szCs w:val="28"/>
        </w:rPr>
      </w:pPr>
      <w:r w:rsidRPr="00FE021A">
        <w:rPr>
          <w:sz w:val="28"/>
          <w:szCs w:val="28"/>
        </w:rPr>
        <w:t>Філософський зміст і обґрунтування прав людини.</w:t>
      </w:r>
    </w:p>
    <w:p w:rsidR="0029263F" w:rsidRPr="00FE021A" w:rsidRDefault="0029263F" w:rsidP="00F27C44">
      <w:pPr>
        <w:numPr>
          <w:ilvl w:val="0"/>
          <w:numId w:val="18"/>
        </w:numPr>
        <w:spacing w:line="360" w:lineRule="auto"/>
        <w:rPr>
          <w:sz w:val="28"/>
          <w:szCs w:val="28"/>
        </w:rPr>
      </w:pPr>
      <w:r w:rsidRPr="00FE021A">
        <w:rPr>
          <w:sz w:val="28"/>
          <w:szCs w:val="28"/>
        </w:rPr>
        <w:t>Особистість і право.</w:t>
      </w:r>
    </w:p>
    <w:p w:rsidR="0029263F" w:rsidRPr="00FE021A" w:rsidRDefault="0029263F" w:rsidP="00F27C44">
      <w:pPr>
        <w:numPr>
          <w:ilvl w:val="0"/>
          <w:numId w:val="18"/>
        </w:numPr>
        <w:spacing w:line="360" w:lineRule="auto"/>
        <w:rPr>
          <w:sz w:val="28"/>
          <w:szCs w:val="28"/>
        </w:rPr>
      </w:pPr>
      <w:r w:rsidRPr="00FE021A">
        <w:rPr>
          <w:sz w:val="28"/>
          <w:szCs w:val="28"/>
        </w:rPr>
        <w:t>Гуманістична природа права.</w:t>
      </w:r>
    </w:p>
    <w:p w:rsidR="0029263F" w:rsidRPr="00FE021A" w:rsidRDefault="0029263F" w:rsidP="00F27C44">
      <w:pPr>
        <w:numPr>
          <w:ilvl w:val="0"/>
          <w:numId w:val="18"/>
        </w:numPr>
        <w:spacing w:line="360" w:lineRule="auto"/>
        <w:rPr>
          <w:sz w:val="28"/>
          <w:szCs w:val="28"/>
        </w:rPr>
      </w:pPr>
      <w:r w:rsidRPr="00FE021A">
        <w:rPr>
          <w:sz w:val="28"/>
          <w:szCs w:val="28"/>
        </w:rPr>
        <w:t>Антропологічні передумови правової теорії.</w:t>
      </w:r>
    </w:p>
    <w:p w:rsidR="0029263F" w:rsidRPr="00FE021A" w:rsidRDefault="0029263F" w:rsidP="00F27C44">
      <w:pPr>
        <w:numPr>
          <w:ilvl w:val="0"/>
          <w:numId w:val="18"/>
        </w:numPr>
        <w:spacing w:line="360" w:lineRule="auto"/>
        <w:rPr>
          <w:sz w:val="28"/>
          <w:szCs w:val="28"/>
        </w:rPr>
      </w:pPr>
      <w:r w:rsidRPr="00FE021A">
        <w:rPr>
          <w:sz w:val="28"/>
          <w:szCs w:val="28"/>
        </w:rPr>
        <w:t>Антропологічний базис конституювання й усвідомлення права.</w:t>
      </w:r>
    </w:p>
    <w:p w:rsidR="0029263F" w:rsidRPr="00FE021A" w:rsidRDefault="0029263F" w:rsidP="00F27C44">
      <w:pPr>
        <w:numPr>
          <w:ilvl w:val="0"/>
          <w:numId w:val="18"/>
        </w:numPr>
        <w:spacing w:line="360" w:lineRule="auto"/>
        <w:rPr>
          <w:sz w:val="28"/>
          <w:szCs w:val="28"/>
        </w:rPr>
      </w:pPr>
      <w:r w:rsidRPr="00FE021A">
        <w:rPr>
          <w:sz w:val="28"/>
          <w:szCs w:val="28"/>
        </w:rPr>
        <w:t>Антропологічні виміри розвитку філософії права в Україні.</w:t>
      </w:r>
    </w:p>
    <w:p w:rsidR="0029263F" w:rsidRPr="00FE021A" w:rsidRDefault="0029263F" w:rsidP="00F27C44">
      <w:pPr>
        <w:numPr>
          <w:ilvl w:val="0"/>
          <w:numId w:val="18"/>
        </w:numPr>
        <w:spacing w:line="360" w:lineRule="auto"/>
        <w:rPr>
          <w:sz w:val="28"/>
          <w:szCs w:val="28"/>
        </w:rPr>
      </w:pPr>
      <w:r w:rsidRPr="00FE021A">
        <w:rPr>
          <w:sz w:val="28"/>
          <w:szCs w:val="28"/>
        </w:rPr>
        <w:t>Антропологічний вимір та проблеми взаємовідносин суспільства і права.</w:t>
      </w:r>
    </w:p>
    <w:p w:rsidR="0029263F" w:rsidRPr="00FE021A" w:rsidRDefault="0029263F" w:rsidP="00F27C44">
      <w:pPr>
        <w:numPr>
          <w:ilvl w:val="0"/>
          <w:numId w:val="18"/>
        </w:numPr>
        <w:spacing w:line="360" w:lineRule="auto"/>
        <w:rPr>
          <w:sz w:val="28"/>
          <w:szCs w:val="28"/>
        </w:rPr>
      </w:pPr>
      <w:r w:rsidRPr="00FE021A">
        <w:rPr>
          <w:sz w:val="28"/>
          <w:szCs w:val="28"/>
        </w:rPr>
        <w:t>Правова аксіологія: ціннісні основи права.</w:t>
      </w:r>
    </w:p>
    <w:p w:rsidR="0029263F" w:rsidRPr="00FE021A" w:rsidRDefault="0029263F" w:rsidP="00F27C44">
      <w:pPr>
        <w:numPr>
          <w:ilvl w:val="0"/>
          <w:numId w:val="18"/>
        </w:numPr>
        <w:spacing w:line="360" w:lineRule="auto"/>
        <w:rPr>
          <w:sz w:val="28"/>
          <w:szCs w:val="28"/>
        </w:rPr>
      </w:pPr>
      <w:r w:rsidRPr="00FE021A">
        <w:rPr>
          <w:sz w:val="28"/>
          <w:szCs w:val="28"/>
        </w:rPr>
        <w:t>Цінності в праві і право як цінність.</w:t>
      </w:r>
    </w:p>
    <w:p w:rsidR="0029263F" w:rsidRPr="00FE021A" w:rsidRDefault="0029263F" w:rsidP="00F27C44">
      <w:pPr>
        <w:numPr>
          <w:ilvl w:val="0"/>
          <w:numId w:val="18"/>
        </w:numPr>
        <w:spacing w:line="360" w:lineRule="auto"/>
        <w:rPr>
          <w:sz w:val="28"/>
          <w:szCs w:val="28"/>
        </w:rPr>
      </w:pPr>
      <w:r w:rsidRPr="00FE021A">
        <w:rPr>
          <w:sz w:val="28"/>
          <w:szCs w:val="28"/>
        </w:rPr>
        <w:t>Свобода як цінність.</w:t>
      </w:r>
    </w:p>
    <w:p w:rsidR="0029263F" w:rsidRPr="00FE021A" w:rsidRDefault="0029263F" w:rsidP="00F27C44">
      <w:pPr>
        <w:numPr>
          <w:ilvl w:val="0"/>
          <w:numId w:val="18"/>
        </w:numPr>
        <w:spacing w:line="360" w:lineRule="auto"/>
        <w:rPr>
          <w:sz w:val="28"/>
          <w:szCs w:val="28"/>
        </w:rPr>
      </w:pPr>
      <w:r w:rsidRPr="00FE021A">
        <w:rPr>
          <w:sz w:val="28"/>
          <w:szCs w:val="28"/>
        </w:rPr>
        <w:t>Право як форма свободи.</w:t>
      </w:r>
    </w:p>
    <w:p w:rsidR="0029263F" w:rsidRPr="00FE021A" w:rsidRDefault="0029263F" w:rsidP="00F27C44">
      <w:pPr>
        <w:numPr>
          <w:ilvl w:val="0"/>
          <w:numId w:val="18"/>
        </w:numPr>
        <w:spacing w:line="360" w:lineRule="auto"/>
        <w:rPr>
          <w:sz w:val="28"/>
          <w:szCs w:val="28"/>
        </w:rPr>
      </w:pPr>
      <w:r w:rsidRPr="00FE021A">
        <w:rPr>
          <w:sz w:val="28"/>
          <w:szCs w:val="28"/>
        </w:rPr>
        <w:t>Справедливість як основна правова цінність.</w:t>
      </w:r>
    </w:p>
    <w:p w:rsidR="0029263F" w:rsidRPr="00FE021A" w:rsidRDefault="0029263F" w:rsidP="00F27C44">
      <w:pPr>
        <w:numPr>
          <w:ilvl w:val="0"/>
          <w:numId w:val="18"/>
        </w:numPr>
        <w:spacing w:line="360" w:lineRule="auto"/>
        <w:rPr>
          <w:sz w:val="28"/>
          <w:szCs w:val="28"/>
        </w:rPr>
      </w:pPr>
      <w:r w:rsidRPr="00FE021A">
        <w:rPr>
          <w:sz w:val="28"/>
          <w:szCs w:val="28"/>
        </w:rPr>
        <w:t>Людина в праві: аксіологічний підхід.</w:t>
      </w:r>
    </w:p>
    <w:p w:rsidR="0029263F" w:rsidRPr="00FE021A" w:rsidRDefault="0029263F" w:rsidP="00F27C44">
      <w:pPr>
        <w:numPr>
          <w:ilvl w:val="0"/>
          <w:numId w:val="18"/>
        </w:numPr>
        <w:spacing w:line="360" w:lineRule="auto"/>
        <w:rPr>
          <w:sz w:val="28"/>
          <w:szCs w:val="28"/>
        </w:rPr>
      </w:pPr>
      <w:r w:rsidRPr="00FE021A">
        <w:rPr>
          <w:sz w:val="28"/>
          <w:szCs w:val="28"/>
        </w:rPr>
        <w:t>Аксіологічні колізії в міжнародному приватному праві.</w:t>
      </w:r>
    </w:p>
    <w:p w:rsidR="0029263F" w:rsidRPr="00FE021A" w:rsidRDefault="0029263F" w:rsidP="00F27C44">
      <w:pPr>
        <w:numPr>
          <w:ilvl w:val="0"/>
          <w:numId w:val="18"/>
        </w:numPr>
        <w:spacing w:line="360" w:lineRule="auto"/>
        <w:rPr>
          <w:sz w:val="28"/>
          <w:szCs w:val="28"/>
        </w:rPr>
      </w:pPr>
      <w:r w:rsidRPr="00FE021A">
        <w:rPr>
          <w:sz w:val="28"/>
          <w:szCs w:val="28"/>
        </w:rPr>
        <w:t>Загальні питання аксіології адміністративного права України.</w:t>
      </w:r>
    </w:p>
    <w:p w:rsidR="0029263F" w:rsidRPr="00FE021A" w:rsidRDefault="0029263F" w:rsidP="00F27C44">
      <w:pPr>
        <w:numPr>
          <w:ilvl w:val="0"/>
          <w:numId w:val="18"/>
        </w:numPr>
        <w:spacing w:line="360" w:lineRule="auto"/>
        <w:rPr>
          <w:sz w:val="28"/>
          <w:szCs w:val="28"/>
        </w:rPr>
      </w:pPr>
      <w:r w:rsidRPr="00FE021A">
        <w:rPr>
          <w:sz w:val="28"/>
          <w:szCs w:val="28"/>
        </w:rPr>
        <w:t>Аксіологія юридичної відповідальності.</w:t>
      </w:r>
    </w:p>
    <w:p w:rsidR="0029263F" w:rsidRPr="00FE021A" w:rsidRDefault="0029263F" w:rsidP="00F27C44">
      <w:pPr>
        <w:numPr>
          <w:ilvl w:val="0"/>
          <w:numId w:val="18"/>
        </w:numPr>
        <w:spacing w:line="360" w:lineRule="auto"/>
        <w:rPr>
          <w:sz w:val="28"/>
          <w:szCs w:val="28"/>
        </w:rPr>
      </w:pPr>
      <w:r w:rsidRPr="00FE021A">
        <w:rPr>
          <w:sz w:val="28"/>
          <w:szCs w:val="28"/>
        </w:rPr>
        <w:t>Справедливість як правова цінність, що забезпечує дотримання основних прав і свобод людини.</w:t>
      </w:r>
    </w:p>
    <w:p w:rsidR="0029263F" w:rsidRPr="00FE021A" w:rsidRDefault="0029263F" w:rsidP="00F27C44">
      <w:pPr>
        <w:numPr>
          <w:ilvl w:val="0"/>
          <w:numId w:val="18"/>
        </w:numPr>
        <w:spacing w:line="360" w:lineRule="auto"/>
        <w:rPr>
          <w:sz w:val="28"/>
          <w:szCs w:val="28"/>
        </w:rPr>
      </w:pPr>
      <w:r w:rsidRPr="00FE021A">
        <w:rPr>
          <w:sz w:val="28"/>
          <w:szCs w:val="28"/>
        </w:rPr>
        <w:t>Аксіологія свободи.</w:t>
      </w:r>
    </w:p>
    <w:p w:rsidR="0029263F" w:rsidRPr="00FE021A" w:rsidRDefault="0029263F" w:rsidP="00F27C44">
      <w:pPr>
        <w:numPr>
          <w:ilvl w:val="0"/>
          <w:numId w:val="18"/>
        </w:numPr>
        <w:spacing w:line="360" w:lineRule="auto"/>
        <w:rPr>
          <w:sz w:val="28"/>
          <w:szCs w:val="28"/>
        </w:rPr>
      </w:pPr>
      <w:r w:rsidRPr="00FE021A">
        <w:rPr>
          <w:sz w:val="28"/>
          <w:szCs w:val="28"/>
        </w:rPr>
        <w:t>Філософія влади.</w:t>
      </w:r>
    </w:p>
    <w:p w:rsidR="0029263F" w:rsidRPr="00FE021A" w:rsidRDefault="0029263F" w:rsidP="00F27C44">
      <w:pPr>
        <w:numPr>
          <w:ilvl w:val="0"/>
          <w:numId w:val="18"/>
        </w:numPr>
        <w:spacing w:line="360" w:lineRule="auto"/>
        <w:rPr>
          <w:sz w:val="28"/>
          <w:szCs w:val="28"/>
        </w:rPr>
      </w:pPr>
      <w:r w:rsidRPr="00FE021A">
        <w:rPr>
          <w:sz w:val="28"/>
          <w:szCs w:val="28"/>
        </w:rPr>
        <w:t>Філософія власності.</w:t>
      </w:r>
    </w:p>
    <w:p w:rsidR="0029263F" w:rsidRPr="00FE021A" w:rsidRDefault="0029263F" w:rsidP="00F27C44">
      <w:pPr>
        <w:numPr>
          <w:ilvl w:val="0"/>
          <w:numId w:val="18"/>
        </w:numPr>
        <w:spacing w:line="360" w:lineRule="auto"/>
        <w:rPr>
          <w:sz w:val="28"/>
          <w:szCs w:val="28"/>
        </w:rPr>
      </w:pPr>
      <w:r w:rsidRPr="00FE021A">
        <w:rPr>
          <w:sz w:val="28"/>
          <w:szCs w:val="28"/>
        </w:rPr>
        <w:t>Філософія злочину.</w:t>
      </w:r>
    </w:p>
    <w:p w:rsidR="0029263F" w:rsidRPr="00FE021A" w:rsidRDefault="0029263F" w:rsidP="00F27C44">
      <w:pPr>
        <w:numPr>
          <w:ilvl w:val="0"/>
          <w:numId w:val="18"/>
        </w:numPr>
        <w:spacing w:line="360" w:lineRule="auto"/>
        <w:rPr>
          <w:sz w:val="28"/>
          <w:szCs w:val="28"/>
        </w:rPr>
      </w:pPr>
      <w:r w:rsidRPr="00FE021A">
        <w:rPr>
          <w:sz w:val="28"/>
          <w:szCs w:val="28"/>
        </w:rPr>
        <w:t>Філософія покарання.</w:t>
      </w:r>
    </w:p>
    <w:p w:rsidR="0029263F" w:rsidRPr="00FE021A" w:rsidRDefault="0029263F" w:rsidP="00F27C44">
      <w:pPr>
        <w:numPr>
          <w:ilvl w:val="0"/>
          <w:numId w:val="18"/>
        </w:numPr>
        <w:spacing w:line="360" w:lineRule="auto"/>
        <w:rPr>
          <w:sz w:val="28"/>
          <w:szCs w:val="28"/>
        </w:rPr>
      </w:pPr>
      <w:r w:rsidRPr="00FE021A">
        <w:rPr>
          <w:sz w:val="28"/>
          <w:szCs w:val="28"/>
        </w:rPr>
        <w:t>Філософія прав людини.</w:t>
      </w:r>
    </w:p>
    <w:p w:rsidR="0029263F" w:rsidRPr="00FE021A" w:rsidRDefault="0029263F" w:rsidP="00F27C44">
      <w:pPr>
        <w:numPr>
          <w:ilvl w:val="0"/>
          <w:numId w:val="18"/>
        </w:numPr>
        <w:spacing w:line="360" w:lineRule="auto"/>
        <w:rPr>
          <w:sz w:val="28"/>
          <w:szCs w:val="28"/>
        </w:rPr>
      </w:pPr>
      <w:r w:rsidRPr="00FE021A">
        <w:rPr>
          <w:sz w:val="28"/>
          <w:szCs w:val="28"/>
        </w:rPr>
        <w:t>Свобода як онтологічна сутність права.</w:t>
      </w:r>
    </w:p>
    <w:p w:rsidR="0029263F" w:rsidRPr="00FE021A" w:rsidRDefault="0029263F" w:rsidP="00F27C44">
      <w:pPr>
        <w:numPr>
          <w:ilvl w:val="0"/>
          <w:numId w:val="18"/>
        </w:numPr>
        <w:spacing w:line="360" w:lineRule="auto"/>
        <w:rPr>
          <w:sz w:val="28"/>
          <w:szCs w:val="28"/>
        </w:rPr>
      </w:pPr>
      <w:r w:rsidRPr="00FE021A">
        <w:rPr>
          <w:sz w:val="28"/>
          <w:szCs w:val="28"/>
        </w:rPr>
        <w:t>Поняття і природа волі.</w:t>
      </w:r>
    </w:p>
    <w:p w:rsidR="0029263F" w:rsidRPr="00FE021A" w:rsidRDefault="0029263F" w:rsidP="00F27C44">
      <w:pPr>
        <w:numPr>
          <w:ilvl w:val="0"/>
          <w:numId w:val="18"/>
        </w:numPr>
        <w:spacing w:line="360" w:lineRule="auto"/>
        <w:rPr>
          <w:sz w:val="28"/>
          <w:szCs w:val="28"/>
        </w:rPr>
      </w:pPr>
      <w:r w:rsidRPr="00FE021A">
        <w:rPr>
          <w:sz w:val="28"/>
          <w:szCs w:val="28"/>
        </w:rPr>
        <w:t>Суспільство як об’єкт і як суб’єкт права.</w:t>
      </w:r>
    </w:p>
    <w:p w:rsidR="0029263F" w:rsidRPr="00FE021A" w:rsidRDefault="0029263F" w:rsidP="00F27C44">
      <w:pPr>
        <w:numPr>
          <w:ilvl w:val="0"/>
          <w:numId w:val="18"/>
        </w:numPr>
        <w:spacing w:line="360" w:lineRule="auto"/>
        <w:rPr>
          <w:sz w:val="28"/>
          <w:szCs w:val="28"/>
        </w:rPr>
      </w:pPr>
      <w:r w:rsidRPr="00FE021A">
        <w:rPr>
          <w:sz w:val="28"/>
          <w:szCs w:val="28"/>
        </w:rPr>
        <w:t>Право як соціальне явище.</w:t>
      </w:r>
    </w:p>
    <w:p w:rsidR="0029263F" w:rsidRPr="00FE021A" w:rsidRDefault="0029263F" w:rsidP="00F27C44">
      <w:pPr>
        <w:numPr>
          <w:ilvl w:val="0"/>
          <w:numId w:val="18"/>
        </w:numPr>
        <w:spacing w:line="360" w:lineRule="auto"/>
        <w:rPr>
          <w:sz w:val="28"/>
          <w:szCs w:val="28"/>
        </w:rPr>
      </w:pPr>
      <w:r w:rsidRPr="00FE021A">
        <w:rPr>
          <w:sz w:val="28"/>
          <w:szCs w:val="28"/>
        </w:rPr>
        <w:t>Суспільні відносини як основне джерело права.</w:t>
      </w:r>
    </w:p>
    <w:p w:rsidR="0029263F" w:rsidRPr="00FE021A" w:rsidRDefault="0029263F" w:rsidP="00F27C44">
      <w:pPr>
        <w:numPr>
          <w:ilvl w:val="0"/>
          <w:numId w:val="18"/>
        </w:numPr>
        <w:spacing w:line="360" w:lineRule="auto"/>
        <w:rPr>
          <w:sz w:val="28"/>
          <w:szCs w:val="28"/>
        </w:rPr>
      </w:pPr>
      <w:r w:rsidRPr="00FE021A">
        <w:rPr>
          <w:sz w:val="28"/>
          <w:szCs w:val="28"/>
        </w:rPr>
        <w:t>Юридична герменевтика.</w:t>
      </w:r>
    </w:p>
    <w:p w:rsidR="0029263F" w:rsidRPr="00FE021A" w:rsidRDefault="0029263F" w:rsidP="00F27C44">
      <w:pPr>
        <w:numPr>
          <w:ilvl w:val="0"/>
          <w:numId w:val="18"/>
        </w:numPr>
        <w:spacing w:line="360" w:lineRule="auto"/>
        <w:rPr>
          <w:sz w:val="28"/>
          <w:szCs w:val="28"/>
        </w:rPr>
      </w:pPr>
      <w:r w:rsidRPr="00FE021A">
        <w:rPr>
          <w:sz w:val="28"/>
          <w:szCs w:val="28"/>
        </w:rPr>
        <w:t>Загальна характеристика філософії права ХХ ст.</w:t>
      </w:r>
    </w:p>
    <w:p w:rsidR="0029263F" w:rsidRPr="00FE021A" w:rsidRDefault="0029263F" w:rsidP="00F27C44">
      <w:pPr>
        <w:numPr>
          <w:ilvl w:val="0"/>
          <w:numId w:val="18"/>
        </w:numPr>
        <w:spacing w:line="360" w:lineRule="auto"/>
        <w:rPr>
          <w:sz w:val="28"/>
          <w:szCs w:val="28"/>
        </w:rPr>
      </w:pPr>
      <w:r w:rsidRPr="00FE021A">
        <w:rPr>
          <w:sz w:val="28"/>
          <w:szCs w:val="28"/>
        </w:rPr>
        <w:t>Неокантіанська філософія права.</w:t>
      </w:r>
    </w:p>
    <w:p w:rsidR="0029263F" w:rsidRPr="00FE021A" w:rsidRDefault="0029263F" w:rsidP="00F27C44">
      <w:pPr>
        <w:numPr>
          <w:ilvl w:val="0"/>
          <w:numId w:val="18"/>
        </w:numPr>
        <w:spacing w:line="360" w:lineRule="auto"/>
        <w:rPr>
          <w:sz w:val="28"/>
          <w:szCs w:val="28"/>
        </w:rPr>
      </w:pPr>
      <w:r w:rsidRPr="00FE021A">
        <w:rPr>
          <w:sz w:val="28"/>
          <w:szCs w:val="28"/>
        </w:rPr>
        <w:t>Філософія права неогегельянства.</w:t>
      </w:r>
    </w:p>
    <w:p w:rsidR="0029263F" w:rsidRPr="00FE021A" w:rsidRDefault="0029263F" w:rsidP="00F27C44">
      <w:pPr>
        <w:numPr>
          <w:ilvl w:val="0"/>
          <w:numId w:val="18"/>
        </w:numPr>
        <w:spacing w:line="360" w:lineRule="auto"/>
        <w:rPr>
          <w:sz w:val="28"/>
          <w:szCs w:val="28"/>
        </w:rPr>
      </w:pPr>
      <w:r w:rsidRPr="00FE021A">
        <w:rPr>
          <w:sz w:val="28"/>
          <w:szCs w:val="28"/>
        </w:rPr>
        <w:t>Міжнародні документи з прав людини.</w:t>
      </w:r>
    </w:p>
    <w:p w:rsidR="0029263F" w:rsidRPr="00FE021A" w:rsidRDefault="0029263F" w:rsidP="00F27C44">
      <w:pPr>
        <w:pStyle w:val="ListParagraph"/>
        <w:widowControl w:val="0"/>
        <w:spacing w:line="360" w:lineRule="auto"/>
        <w:ind w:left="709" w:hanging="294"/>
        <w:jc w:val="center"/>
        <w:rPr>
          <w:b/>
          <w:sz w:val="28"/>
          <w:szCs w:val="28"/>
        </w:rPr>
      </w:pPr>
      <w:r w:rsidRPr="00FE021A">
        <w:rPr>
          <w:b/>
          <w:sz w:val="28"/>
          <w:szCs w:val="28"/>
        </w:rPr>
        <w:t>Список джерел:</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1.Алексеев Н.Н. Основы философии права.-СПб.: Лань, 1999. - 256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2.Алексеев С.С. Философия права. - М.: Норма, 1998. - 336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3.Баскин Ю.Я. Очерки философии права. - Сыктывкар, 1996.- 55 с. </w:t>
      </w:r>
    </w:p>
    <w:p w:rsidR="0029263F" w:rsidRPr="00FE021A" w:rsidRDefault="0029263F" w:rsidP="00FF3D87">
      <w:pPr>
        <w:widowControl w:val="0"/>
        <w:autoSpaceDE w:val="0"/>
        <w:autoSpaceDN w:val="0"/>
        <w:adjustRightInd w:val="0"/>
        <w:spacing w:line="360" w:lineRule="auto"/>
        <w:ind w:firstLine="567"/>
        <w:jc w:val="both"/>
        <w:rPr>
          <w:bCs/>
          <w:noProof/>
          <w:sz w:val="28"/>
          <w:szCs w:val="28"/>
        </w:rPr>
      </w:pPr>
      <w:r w:rsidRPr="00FE021A">
        <w:rPr>
          <w:noProof/>
          <w:sz w:val="28"/>
          <w:szCs w:val="28"/>
        </w:rPr>
        <w:t xml:space="preserve">4.Бачинин В.А. Философия права и преступления. - Харьков: Фолио, 1999. - 607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5.Бачинін В.А., Панов М.І. </w:t>
      </w:r>
      <w:r w:rsidRPr="00FE021A">
        <w:rPr>
          <w:bCs/>
          <w:noProof/>
          <w:sz w:val="28"/>
          <w:szCs w:val="28"/>
        </w:rPr>
        <w:t xml:space="preserve">Філософія права: Підручник для юрид. спец-тей вищих навч. закладів освіти. </w:t>
      </w:r>
      <w:r w:rsidRPr="00FE021A">
        <w:rPr>
          <w:noProof/>
          <w:sz w:val="28"/>
          <w:szCs w:val="28"/>
        </w:rPr>
        <w:t>-</w:t>
      </w:r>
      <w:r w:rsidRPr="00FE021A">
        <w:rPr>
          <w:bCs/>
          <w:noProof/>
          <w:sz w:val="28"/>
          <w:szCs w:val="28"/>
        </w:rPr>
        <w:t xml:space="preserve"> К.:Видавничий Дім “Ін Юре”, 2002. </w:t>
      </w:r>
      <w:r w:rsidRPr="00FE021A">
        <w:rPr>
          <w:noProof/>
          <w:sz w:val="28"/>
          <w:szCs w:val="28"/>
        </w:rPr>
        <w:t>-</w:t>
      </w:r>
      <w:r w:rsidRPr="00FE021A">
        <w:rPr>
          <w:bCs/>
          <w:noProof/>
          <w:sz w:val="28"/>
          <w:szCs w:val="28"/>
        </w:rPr>
        <w:t xml:space="preserve"> 472 с.</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6.Біленчук П.Д., Гвоздецький В.Д., Сливка С.С. Філософія права: Навчальний посібник. - К.: Атіка, 1999. - 207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7.</w:t>
      </w:r>
      <w:r w:rsidRPr="00FE021A">
        <w:rPr>
          <w:bCs/>
          <w:noProof/>
          <w:sz w:val="28"/>
          <w:szCs w:val="28"/>
        </w:rPr>
        <w:t>Гарник О.В.</w:t>
      </w:r>
      <w:r w:rsidRPr="00FE021A">
        <w:rPr>
          <w:noProof/>
          <w:sz w:val="28"/>
          <w:szCs w:val="28"/>
        </w:rPr>
        <w:t xml:space="preserve"> Вступ до філософії права: Навчальний посібник // Дніпропетровський держ. ун-т. - Д.: ДДУ,1 999. - 100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8.Гегель Г.В.Ф. Философия права. - М.: Наука, 1990. - 526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9.Гегель Г.В.Ф. Основи філософії права, або Природне право і державознавство. - К.: Юніверс, 2000. - 329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10.Жоль К.К. Философия и социология права: Учебное пособие. - К.: Юринком Интер, 2000. - 480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color w:val="000000"/>
          <w:sz w:val="28"/>
          <w:szCs w:val="28"/>
        </w:rPr>
        <w:t xml:space="preserve">11.Кузнєцов В.І. Філософія права. Історія та сучасність: Навчальний посібник. </w:t>
      </w:r>
      <w:r w:rsidRPr="00FE021A">
        <w:rPr>
          <w:noProof/>
          <w:sz w:val="28"/>
          <w:szCs w:val="28"/>
        </w:rPr>
        <w:t>-</w:t>
      </w:r>
      <w:r w:rsidRPr="00FE021A">
        <w:rPr>
          <w:noProof/>
          <w:color w:val="000000"/>
          <w:sz w:val="28"/>
          <w:szCs w:val="28"/>
        </w:rPr>
        <w:t xml:space="preserve"> К.: ПЦ "Стилос": ПЦ "Фоліант" 2003. </w:t>
      </w:r>
      <w:r w:rsidRPr="00FE021A">
        <w:rPr>
          <w:noProof/>
          <w:sz w:val="28"/>
          <w:szCs w:val="28"/>
        </w:rPr>
        <w:t>-</w:t>
      </w:r>
      <w:r w:rsidRPr="00FE021A">
        <w:rPr>
          <w:noProof/>
          <w:color w:val="000000"/>
          <w:sz w:val="28"/>
          <w:szCs w:val="28"/>
        </w:rPr>
        <w:t xml:space="preserve"> 382 с. </w:t>
      </w:r>
    </w:p>
    <w:p w:rsidR="0029263F" w:rsidRPr="00FE021A" w:rsidRDefault="0029263F" w:rsidP="00FF3D87">
      <w:pPr>
        <w:widowControl w:val="0"/>
        <w:tabs>
          <w:tab w:val="left" w:pos="284"/>
        </w:tabs>
        <w:autoSpaceDE w:val="0"/>
        <w:autoSpaceDN w:val="0"/>
        <w:adjustRightInd w:val="0"/>
        <w:spacing w:line="360" w:lineRule="auto"/>
        <w:ind w:firstLine="567"/>
        <w:jc w:val="both"/>
        <w:rPr>
          <w:noProof/>
          <w:sz w:val="28"/>
          <w:szCs w:val="28"/>
        </w:rPr>
      </w:pPr>
      <w:r w:rsidRPr="00FE021A">
        <w:rPr>
          <w:noProof/>
          <w:sz w:val="28"/>
          <w:szCs w:val="28"/>
        </w:rPr>
        <w:t xml:space="preserve">12.Патей-Братасюк М. </w:t>
      </w:r>
      <w:r w:rsidRPr="00FE021A">
        <w:rPr>
          <w:bCs/>
          <w:noProof/>
          <w:sz w:val="28"/>
          <w:szCs w:val="28"/>
        </w:rPr>
        <w:t xml:space="preserve">Філософія права. Курс лекцій. Ч.1. </w:t>
      </w:r>
      <w:r w:rsidRPr="00FE021A">
        <w:rPr>
          <w:noProof/>
          <w:sz w:val="28"/>
          <w:szCs w:val="28"/>
        </w:rPr>
        <w:t>-</w:t>
      </w:r>
      <w:r w:rsidRPr="00FE021A">
        <w:rPr>
          <w:bCs/>
          <w:noProof/>
          <w:sz w:val="28"/>
          <w:szCs w:val="28"/>
        </w:rPr>
        <w:t xml:space="preserve"> Тернопіль, 2002. </w:t>
      </w:r>
      <w:r w:rsidRPr="00FE021A">
        <w:rPr>
          <w:noProof/>
          <w:sz w:val="28"/>
          <w:szCs w:val="28"/>
        </w:rPr>
        <w:t>-</w:t>
      </w:r>
      <w:r w:rsidRPr="00FE021A">
        <w:rPr>
          <w:bCs/>
          <w:noProof/>
          <w:sz w:val="28"/>
          <w:szCs w:val="28"/>
        </w:rPr>
        <w:t xml:space="preserve"> 131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bCs/>
          <w:noProof/>
          <w:sz w:val="28"/>
          <w:szCs w:val="28"/>
        </w:rPr>
        <w:t>13.Радбрух Г.</w:t>
      </w:r>
      <w:r w:rsidRPr="00FE021A">
        <w:rPr>
          <w:noProof/>
          <w:sz w:val="28"/>
          <w:szCs w:val="28"/>
        </w:rPr>
        <w:t xml:space="preserve"> Философия права /Пер. с нем. - М.: Международные отношения, 2004. - 238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14.Філософія права: Навчальний посібник / За ред. М.В.Костицького, Б.Ф.Чміля. - К.: Юрінком Інтер, 2000. - 334 с. </w:t>
      </w:r>
    </w:p>
    <w:p w:rsidR="0029263F" w:rsidRPr="00FE021A" w:rsidRDefault="0029263F" w:rsidP="00FF3D87">
      <w:pPr>
        <w:widowControl w:val="0"/>
        <w:autoSpaceDE w:val="0"/>
        <w:autoSpaceDN w:val="0"/>
        <w:adjustRightInd w:val="0"/>
        <w:spacing w:line="360" w:lineRule="auto"/>
        <w:ind w:firstLine="567"/>
        <w:jc w:val="both"/>
        <w:rPr>
          <w:noProof/>
          <w:sz w:val="28"/>
          <w:szCs w:val="28"/>
        </w:rPr>
      </w:pPr>
      <w:r w:rsidRPr="00FE021A">
        <w:rPr>
          <w:noProof/>
          <w:sz w:val="28"/>
          <w:szCs w:val="28"/>
        </w:rPr>
        <w:t xml:space="preserve">15.Філософія права: проблеми і підходи. - Львів: Юридичний факультетЛьвівського національного університету ім. Івана Франка, 2005. - 332 с. </w:t>
      </w:r>
    </w:p>
    <w:p w:rsidR="0029263F" w:rsidRPr="00FE021A" w:rsidRDefault="0029263F" w:rsidP="00FF3D87">
      <w:pPr>
        <w:autoSpaceDE w:val="0"/>
        <w:autoSpaceDN w:val="0"/>
        <w:adjustRightInd w:val="0"/>
        <w:spacing w:line="360" w:lineRule="auto"/>
        <w:ind w:firstLine="567"/>
        <w:jc w:val="both"/>
        <w:rPr>
          <w:sz w:val="28"/>
          <w:szCs w:val="28"/>
          <w:lang w:val="ru-RU"/>
        </w:rPr>
      </w:pPr>
      <w:r w:rsidRPr="00FE021A">
        <w:rPr>
          <w:sz w:val="28"/>
          <w:szCs w:val="28"/>
        </w:rPr>
        <w:t>16. Філософія права: Навчальний посібник</w:t>
      </w:r>
      <w:r w:rsidRPr="00FE021A">
        <w:rPr>
          <w:sz w:val="28"/>
          <w:szCs w:val="28"/>
          <w:lang w:val="ru-RU"/>
        </w:rPr>
        <w:t xml:space="preserve">, </w:t>
      </w:r>
      <w:r w:rsidRPr="00FE021A">
        <w:rPr>
          <w:sz w:val="28"/>
          <w:szCs w:val="28"/>
        </w:rPr>
        <w:t>А.О. Баумейстер</w:t>
      </w:r>
      <w:r w:rsidRPr="00FE021A">
        <w:rPr>
          <w:noProof/>
          <w:sz w:val="28"/>
          <w:szCs w:val="28"/>
        </w:rPr>
        <w:t xml:space="preserve"> - </w:t>
      </w:r>
      <w:r w:rsidRPr="00FE021A">
        <w:rPr>
          <w:sz w:val="28"/>
          <w:szCs w:val="28"/>
        </w:rPr>
        <w:t xml:space="preserve">К: Видавничо-поліграфічний центр «Київський університет», 2010. </w:t>
      </w:r>
      <w:r w:rsidRPr="00FE021A">
        <w:rPr>
          <w:noProof/>
          <w:sz w:val="28"/>
          <w:szCs w:val="28"/>
        </w:rPr>
        <w:t>-</w:t>
      </w:r>
      <w:r w:rsidRPr="00FE021A">
        <w:rPr>
          <w:sz w:val="28"/>
          <w:szCs w:val="28"/>
        </w:rPr>
        <w:t xml:space="preserve"> 311 с.</w:t>
      </w:r>
    </w:p>
    <w:p w:rsidR="0029263F" w:rsidRPr="00FE021A" w:rsidRDefault="0029263F" w:rsidP="00FF3D87">
      <w:pPr>
        <w:autoSpaceDE w:val="0"/>
        <w:autoSpaceDN w:val="0"/>
        <w:adjustRightInd w:val="0"/>
        <w:spacing w:line="360" w:lineRule="auto"/>
        <w:ind w:firstLine="567"/>
        <w:jc w:val="both"/>
        <w:rPr>
          <w:sz w:val="28"/>
          <w:szCs w:val="28"/>
        </w:rPr>
      </w:pPr>
      <w:r w:rsidRPr="00FE021A">
        <w:rPr>
          <w:sz w:val="28"/>
          <w:szCs w:val="28"/>
        </w:rPr>
        <w:t>17. Філософія права: Підручник для студентів юрид. вищ. навч. закл. // За ред. О.Г. Данильяна - Х: Право, 2009 - 208 с.</w:t>
      </w:r>
    </w:p>
    <w:p w:rsidR="0029263F" w:rsidRPr="00FE021A" w:rsidRDefault="0029263F" w:rsidP="00FF3D87">
      <w:pPr>
        <w:autoSpaceDE w:val="0"/>
        <w:autoSpaceDN w:val="0"/>
        <w:adjustRightInd w:val="0"/>
        <w:spacing w:line="360" w:lineRule="auto"/>
        <w:ind w:firstLine="567"/>
        <w:jc w:val="both"/>
        <w:rPr>
          <w:sz w:val="28"/>
          <w:szCs w:val="28"/>
          <w:lang w:val="ru-RU"/>
        </w:rPr>
      </w:pPr>
      <w:r w:rsidRPr="00FE021A">
        <w:rPr>
          <w:sz w:val="28"/>
          <w:szCs w:val="28"/>
        </w:rPr>
        <w:t xml:space="preserve">18. </w:t>
      </w:r>
      <w:r w:rsidRPr="00FE021A">
        <w:rPr>
          <w:sz w:val="28"/>
          <w:szCs w:val="28"/>
          <w:lang w:val="ru-RU"/>
        </w:rPr>
        <w:t xml:space="preserve">Философия права: Учебник // </w:t>
      </w:r>
      <w:r w:rsidRPr="00FE021A">
        <w:rPr>
          <w:sz w:val="28"/>
          <w:szCs w:val="28"/>
        </w:rPr>
        <w:t>Под.ред. О.Г. Данильяна - Х: Прапор, 2005 - 384 с.</w:t>
      </w:r>
    </w:p>
    <w:p w:rsidR="0029263F" w:rsidRPr="00FE021A" w:rsidRDefault="0029263F" w:rsidP="00FF3D87">
      <w:pPr>
        <w:autoSpaceDE w:val="0"/>
        <w:autoSpaceDN w:val="0"/>
        <w:adjustRightInd w:val="0"/>
        <w:spacing w:line="360" w:lineRule="auto"/>
        <w:ind w:firstLine="567"/>
        <w:jc w:val="both"/>
        <w:rPr>
          <w:sz w:val="28"/>
          <w:szCs w:val="28"/>
        </w:rPr>
      </w:pPr>
      <w:r w:rsidRPr="00FE021A">
        <w:rPr>
          <w:sz w:val="28"/>
          <w:szCs w:val="28"/>
          <w:lang w:val="ru-RU"/>
        </w:rPr>
        <w:t xml:space="preserve">19. Философия права: Учебник // </w:t>
      </w:r>
      <w:r w:rsidRPr="00FE021A">
        <w:rPr>
          <w:sz w:val="28"/>
          <w:szCs w:val="28"/>
        </w:rPr>
        <w:t>Г.И. Иконникова, В.П. Ляшенко: 2-е изд. Юрайт, 2010 - 351 с.</w:t>
      </w:r>
    </w:p>
    <w:p w:rsidR="0029263F" w:rsidRPr="00FE021A" w:rsidRDefault="0029263F" w:rsidP="00FF3D87">
      <w:pPr>
        <w:autoSpaceDE w:val="0"/>
        <w:autoSpaceDN w:val="0"/>
        <w:adjustRightInd w:val="0"/>
        <w:spacing w:line="360" w:lineRule="auto"/>
        <w:ind w:firstLine="567"/>
        <w:jc w:val="both"/>
        <w:rPr>
          <w:sz w:val="28"/>
          <w:szCs w:val="28"/>
          <w:lang w:val="ru-RU"/>
        </w:rPr>
      </w:pPr>
      <w:r w:rsidRPr="00FE021A">
        <w:rPr>
          <w:sz w:val="28"/>
          <w:szCs w:val="28"/>
          <w:lang w:val="ru-RU"/>
        </w:rPr>
        <w:t>20.</w:t>
      </w:r>
      <w:r w:rsidRPr="00FE021A">
        <w:rPr>
          <w:sz w:val="28"/>
          <w:szCs w:val="28"/>
        </w:rPr>
        <w:t xml:space="preserve"> Козловський А.А. Філософія права: Навч-метод. посіб. - Чернівці: Рута, 2003. - 128 с.</w:t>
      </w:r>
    </w:p>
    <w:p w:rsidR="0029263F" w:rsidRPr="00FE021A" w:rsidRDefault="0029263F" w:rsidP="00FF3D87">
      <w:pPr>
        <w:spacing w:line="360" w:lineRule="auto"/>
        <w:ind w:firstLine="567"/>
        <w:jc w:val="both"/>
        <w:rPr>
          <w:sz w:val="28"/>
          <w:szCs w:val="28"/>
          <w:lang w:val="ru-RU"/>
        </w:rPr>
      </w:pPr>
    </w:p>
    <w:p w:rsidR="0029263F" w:rsidRPr="00FE021A" w:rsidRDefault="0029263F" w:rsidP="00FF3D87">
      <w:pPr>
        <w:spacing w:line="360" w:lineRule="auto"/>
        <w:rPr>
          <w:sz w:val="28"/>
          <w:szCs w:val="28"/>
        </w:rPr>
      </w:pPr>
    </w:p>
    <w:sectPr w:rsidR="0029263F" w:rsidRPr="00FE021A" w:rsidSect="002D47D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63F" w:rsidRDefault="0029263F">
      <w:r>
        <w:separator/>
      </w:r>
    </w:p>
  </w:endnote>
  <w:endnote w:type="continuationSeparator" w:id="1">
    <w:p w:rsidR="0029263F" w:rsidRDefault="00292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3F" w:rsidRDefault="0029263F">
      <w:r>
        <w:separator/>
      </w:r>
    </w:p>
  </w:footnote>
  <w:footnote w:type="continuationSeparator" w:id="1">
    <w:p w:rsidR="0029263F" w:rsidRDefault="00292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63F" w:rsidRDefault="0029263F" w:rsidP="00ED7A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63F" w:rsidRDefault="0029263F" w:rsidP="002D47D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63F" w:rsidRDefault="0029263F" w:rsidP="00ED7A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29263F" w:rsidRDefault="0029263F" w:rsidP="002D47D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58A3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6273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A2B1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2C8CE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6CCB2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6A9D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FE8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C88E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5A4F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64FB04"/>
    <w:lvl w:ilvl="0">
      <w:start w:val="1"/>
      <w:numFmt w:val="bullet"/>
      <w:lvlText w:val=""/>
      <w:lvlJc w:val="left"/>
      <w:pPr>
        <w:tabs>
          <w:tab w:val="num" w:pos="360"/>
        </w:tabs>
        <w:ind w:left="360" w:hanging="360"/>
      </w:pPr>
      <w:rPr>
        <w:rFonts w:ascii="Symbol" w:hAnsi="Symbol" w:hint="default"/>
      </w:rPr>
    </w:lvl>
  </w:abstractNum>
  <w:abstractNum w:abstractNumId="10">
    <w:nsid w:val="05A3732C"/>
    <w:multiLevelType w:val="hybridMultilevel"/>
    <w:tmpl w:val="49CEC3DA"/>
    <w:lvl w:ilvl="0" w:tplc="9D0AEEBC">
      <w:start w:val="75"/>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1CEF23FC"/>
    <w:multiLevelType w:val="hybridMultilevel"/>
    <w:tmpl w:val="A0BCC6BE"/>
    <w:lvl w:ilvl="0" w:tplc="1C9A9466">
      <w:start w:val="1"/>
      <w:numFmt w:val="decimal"/>
      <w:lvlText w:val="%1."/>
      <w:lvlJc w:val="left"/>
      <w:pPr>
        <w:ind w:left="775" w:hanging="360"/>
      </w:pPr>
      <w:rPr>
        <w:rFonts w:cs="Times New Roman" w:hint="default"/>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12">
    <w:nsid w:val="30D9409F"/>
    <w:multiLevelType w:val="hybridMultilevel"/>
    <w:tmpl w:val="8D9C29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18E3915"/>
    <w:multiLevelType w:val="hybridMultilevel"/>
    <w:tmpl w:val="2A7AEB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1A3396C"/>
    <w:multiLevelType w:val="hybridMultilevel"/>
    <w:tmpl w:val="10EA6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1AE6008"/>
    <w:multiLevelType w:val="hybridMultilevel"/>
    <w:tmpl w:val="7B9A40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52C7A8D"/>
    <w:multiLevelType w:val="hybridMultilevel"/>
    <w:tmpl w:val="AA5E85FE"/>
    <w:lvl w:ilvl="0" w:tplc="1AAA59CE">
      <w:start w:val="75"/>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7">
    <w:nsid w:val="798241E1"/>
    <w:multiLevelType w:val="hybridMultilevel"/>
    <w:tmpl w:val="D4A8E676"/>
    <w:lvl w:ilvl="0" w:tplc="48CACA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11"/>
  </w:num>
  <w:num w:numId="5">
    <w:abstractNumId w:val="15"/>
  </w:num>
  <w:num w:numId="6">
    <w:abstractNumId w:val="16"/>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3D6"/>
    <w:rsid w:val="00053AFB"/>
    <w:rsid w:val="00061341"/>
    <w:rsid w:val="00061819"/>
    <w:rsid w:val="0007265A"/>
    <w:rsid w:val="000C1BB8"/>
    <w:rsid w:val="000C52B7"/>
    <w:rsid w:val="0010162A"/>
    <w:rsid w:val="00191114"/>
    <w:rsid w:val="001B2FD5"/>
    <w:rsid w:val="001E2ECA"/>
    <w:rsid w:val="001F0E33"/>
    <w:rsid w:val="00205CCA"/>
    <w:rsid w:val="002436C7"/>
    <w:rsid w:val="00253E8B"/>
    <w:rsid w:val="0029263F"/>
    <w:rsid w:val="00297576"/>
    <w:rsid w:val="002D297C"/>
    <w:rsid w:val="002D3538"/>
    <w:rsid w:val="002D47D4"/>
    <w:rsid w:val="002E00CE"/>
    <w:rsid w:val="003062C0"/>
    <w:rsid w:val="003350A7"/>
    <w:rsid w:val="00362541"/>
    <w:rsid w:val="00370F59"/>
    <w:rsid w:val="00476D21"/>
    <w:rsid w:val="004A43C7"/>
    <w:rsid w:val="004A7C07"/>
    <w:rsid w:val="004B1E63"/>
    <w:rsid w:val="004E0863"/>
    <w:rsid w:val="00571537"/>
    <w:rsid w:val="0063725A"/>
    <w:rsid w:val="00655CFD"/>
    <w:rsid w:val="00671324"/>
    <w:rsid w:val="006D25A0"/>
    <w:rsid w:val="00712B79"/>
    <w:rsid w:val="00723D5F"/>
    <w:rsid w:val="007D556B"/>
    <w:rsid w:val="00812084"/>
    <w:rsid w:val="00826E87"/>
    <w:rsid w:val="0083396F"/>
    <w:rsid w:val="008673A0"/>
    <w:rsid w:val="008A42B2"/>
    <w:rsid w:val="008B072D"/>
    <w:rsid w:val="008C32A1"/>
    <w:rsid w:val="008F225E"/>
    <w:rsid w:val="00912722"/>
    <w:rsid w:val="009A3906"/>
    <w:rsid w:val="00A7316C"/>
    <w:rsid w:val="00A9274E"/>
    <w:rsid w:val="00AA03D6"/>
    <w:rsid w:val="00AB41AD"/>
    <w:rsid w:val="00AD41D4"/>
    <w:rsid w:val="00B12F85"/>
    <w:rsid w:val="00B23799"/>
    <w:rsid w:val="00B3165E"/>
    <w:rsid w:val="00B50B79"/>
    <w:rsid w:val="00B72BA0"/>
    <w:rsid w:val="00B839EE"/>
    <w:rsid w:val="00B961FE"/>
    <w:rsid w:val="00BB56CC"/>
    <w:rsid w:val="00BE24BE"/>
    <w:rsid w:val="00BF6FAC"/>
    <w:rsid w:val="00C11E43"/>
    <w:rsid w:val="00C30474"/>
    <w:rsid w:val="00C85EEE"/>
    <w:rsid w:val="00CB60B7"/>
    <w:rsid w:val="00CF5D98"/>
    <w:rsid w:val="00D1041B"/>
    <w:rsid w:val="00D201D5"/>
    <w:rsid w:val="00D27CF4"/>
    <w:rsid w:val="00D37F04"/>
    <w:rsid w:val="00DB060D"/>
    <w:rsid w:val="00DB7F03"/>
    <w:rsid w:val="00DE72A6"/>
    <w:rsid w:val="00E36426"/>
    <w:rsid w:val="00ED7A04"/>
    <w:rsid w:val="00EE35EF"/>
    <w:rsid w:val="00EE64EF"/>
    <w:rsid w:val="00F27C44"/>
    <w:rsid w:val="00F36391"/>
    <w:rsid w:val="00F507FF"/>
    <w:rsid w:val="00F77A5F"/>
    <w:rsid w:val="00FA02F8"/>
    <w:rsid w:val="00FB396F"/>
    <w:rsid w:val="00FE021A"/>
    <w:rsid w:val="00FE294D"/>
    <w:rsid w:val="00FE6A76"/>
    <w:rsid w:val="00FF3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A1"/>
    <w:rPr>
      <w:rFonts w:ascii="Times New Roman" w:eastAsia="Times New Roman" w:hAnsi="Times New Roman"/>
      <w:sz w:val="24"/>
      <w:szCs w:val="24"/>
      <w:lang w:val="uk-UA"/>
    </w:rPr>
  </w:style>
  <w:style w:type="paragraph" w:styleId="Heading8">
    <w:name w:val="heading 8"/>
    <w:basedOn w:val="Normal"/>
    <w:next w:val="Normal"/>
    <w:link w:val="Heading8Char1"/>
    <w:uiPriority w:val="99"/>
    <w:qFormat/>
    <w:locked/>
    <w:rsid w:val="00F27C44"/>
    <w:pPr>
      <w:spacing w:before="240" w:after="60"/>
      <w:outlineLvl w:val="7"/>
    </w:pPr>
    <w:rPr>
      <w:rFonts w:ascii="Calibri" w:eastAsia="Calibri" w:hAnsi="Calibri"/>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D1041B"/>
    <w:rPr>
      <w:rFonts w:ascii="Calibri" w:hAnsi="Calibri" w:cs="Times New Roman"/>
      <w:i/>
      <w:iCs/>
      <w:sz w:val="24"/>
      <w:szCs w:val="24"/>
      <w:lang w:eastAsia="ru-RU"/>
    </w:rPr>
  </w:style>
  <w:style w:type="paragraph" w:styleId="ListParagraph">
    <w:name w:val="List Paragraph"/>
    <w:basedOn w:val="Normal"/>
    <w:uiPriority w:val="99"/>
    <w:qFormat/>
    <w:rsid w:val="000C1BB8"/>
    <w:pPr>
      <w:ind w:left="720"/>
      <w:contextualSpacing/>
    </w:pPr>
  </w:style>
  <w:style w:type="paragraph" w:styleId="BodyText">
    <w:name w:val="Body Text"/>
    <w:basedOn w:val="Normal"/>
    <w:link w:val="BodyTextChar1"/>
    <w:uiPriority w:val="99"/>
    <w:semiHidden/>
    <w:rsid w:val="0007265A"/>
    <w:pPr>
      <w:spacing w:after="120" w:line="276" w:lineRule="auto"/>
    </w:pPr>
    <w:rPr>
      <w:rFonts w:ascii="Calibri" w:eastAsia="Calibri" w:hAnsi="Calibri"/>
      <w:sz w:val="20"/>
      <w:szCs w:val="20"/>
      <w:lang w:eastAsia="uk-UA"/>
    </w:rPr>
  </w:style>
  <w:style w:type="character" w:customStyle="1" w:styleId="BodyTextChar">
    <w:name w:val="Body Text Char"/>
    <w:basedOn w:val="DefaultParagraphFont"/>
    <w:link w:val="BodyText"/>
    <w:uiPriority w:val="99"/>
    <w:semiHidden/>
    <w:locked/>
    <w:rsid w:val="004A7C07"/>
    <w:rPr>
      <w:rFonts w:ascii="Times New Roman" w:hAnsi="Times New Roman" w:cs="Times New Roman"/>
      <w:sz w:val="24"/>
      <w:szCs w:val="24"/>
      <w:lang w:eastAsia="ru-RU"/>
    </w:rPr>
  </w:style>
  <w:style w:type="character" w:customStyle="1" w:styleId="BodyTextChar1">
    <w:name w:val="Body Text Char1"/>
    <w:basedOn w:val="DefaultParagraphFont"/>
    <w:link w:val="BodyText"/>
    <w:uiPriority w:val="99"/>
    <w:semiHidden/>
    <w:locked/>
    <w:rsid w:val="0007265A"/>
    <w:rPr>
      <w:rFonts w:ascii="Calibri" w:hAnsi="Calibri" w:cs="Times New Roman"/>
      <w:lang w:val="uk-UA" w:eastAsia="uk-UA" w:bidi="ar-SA"/>
    </w:rPr>
  </w:style>
  <w:style w:type="paragraph" w:styleId="Header">
    <w:name w:val="header"/>
    <w:basedOn w:val="Normal"/>
    <w:link w:val="HeaderChar"/>
    <w:uiPriority w:val="99"/>
    <w:rsid w:val="002D47D4"/>
    <w:pPr>
      <w:tabs>
        <w:tab w:val="center" w:pos="4819"/>
        <w:tab w:val="right" w:pos="9639"/>
      </w:tabs>
    </w:pPr>
  </w:style>
  <w:style w:type="character" w:customStyle="1" w:styleId="HeaderChar">
    <w:name w:val="Header Char"/>
    <w:basedOn w:val="DefaultParagraphFont"/>
    <w:link w:val="Header"/>
    <w:uiPriority w:val="99"/>
    <w:semiHidden/>
    <w:locked/>
    <w:rsid w:val="004A7C07"/>
    <w:rPr>
      <w:rFonts w:ascii="Times New Roman" w:hAnsi="Times New Roman" w:cs="Times New Roman"/>
      <w:sz w:val="24"/>
      <w:szCs w:val="24"/>
      <w:lang w:eastAsia="ru-RU"/>
    </w:rPr>
  </w:style>
  <w:style w:type="character" w:styleId="PageNumber">
    <w:name w:val="page number"/>
    <w:basedOn w:val="DefaultParagraphFont"/>
    <w:uiPriority w:val="99"/>
    <w:rsid w:val="002D47D4"/>
    <w:rPr>
      <w:rFonts w:cs="Times New Roman"/>
    </w:rPr>
  </w:style>
  <w:style w:type="paragraph" w:styleId="BodyTextIndent2">
    <w:name w:val="Body Text Indent 2"/>
    <w:basedOn w:val="Normal"/>
    <w:link w:val="BodyTextIndent2Char"/>
    <w:uiPriority w:val="99"/>
    <w:rsid w:val="00253E8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A7C07"/>
    <w:rPr>
      <w:rFonts w:ascii="Times New Roman" w:hAnsi="Times New Roman" w:cs="Times New Roman"/>
      <w:sz w:val="24"/>
      <w:szCs w:val="24"/>
      <w:lang w:eastAsia="ru-RU"/>
    </w:rPr>
  </w:style>
  <w:style w:type="paragraph" w:styleId="Footer">
    <w:name w:val="footer"/>
    <w:basedOn w:val="Normal"/>
    <w:link w:val="FooterChar1"/>
    <w:uiPriority w:val="99"/>
    <w:rsid w:val="00F27C44"/>
    <w:pPr>
      <w:tabs>
        <w:tab w:val="center" w:pos="4677"/>
        <w:tab w:val="right" w:pos="9355"/>
      </w:tabs>
    </w:pPr>
    <w:rPr>
      <w:rFonts w:ascii="Calibri" w:eastAsia="Calibri" w:hAnsi="Calibri"/>
      <w:szCs w:val="20"/>
      <w:lang w:val="ru-RU"/>
    </w:rPr>
  </w:style>
  <w:style w:type="character" w:customStyle="1" w:styleId="FooterChar">
    <w:name w:val="Footer Char"/>
    <w:basedOn w:val="DefaultParagraphFont"/>
    <w:link w:val="Footer"/>
    <w:uiPriority w:val="99"/>
    <w:semiHidden/>
    <w:locked/>
    <w:rsid w:val="00D1041B"/>
    <w:rPr>
      <w:rFonts w:ascii="Times New Roman" w:hAnsi="Times New Roman" w:cs="Times New Roman"/>
      <w:sz w:val="24"/>
      <w:szCs w:val="24"/>
      <w:lang w:eastAsia="ru-RU"/>
    </w:rPr>
  </w:style>
  <w:style w:type="character" w:customStyle="1" w:styleId="FooterChar1">
    <w:name w:val="Footer Char1"/>
    <w:link w:val="Footer"/>
    <w:uiPriority w:val="99"/>
    <w:locked/>
    <w:rsid w:val="00F27C44"/>
    <w:rPr>
      <w:sz w:val="24"/>
      <w:lang w:val="ru-RU" w:eastAsia="ru-RU"/>
    </w:rPr>
  </w:style>
  <w:style w:type="character" w:customStyle="1" w:styleId="Heading8Char1">
    <w:name w:val="Heading 8 Char1"/>
    <w:link w:val="Heading8"/>
    <w:uiPriority w:val="99"/>
    <w:locked/>
    <w:rsid w:val="00F27C44"/>
    <w:rPr>
      <w:rFonts w:ascii="Calibri" w:hAnsi="Calibri"/>
      <w:i/>
      <w:sz w:val="24"/>
      <w:lang w:val="uk-UA"/>
    </w:rPr>
  </w:style>
</w:styles>
</file>

<file path=word/webSettings.xml><?xml version="1.0" encoding="utf-8"?>
<w:webSettings xmlns:r="http://schemas.openxmlformats.org/officeDocument/2006/relationships" xmlns:w="http://schemas.openxmlformats.org/wordprocessingml/2006/main">
  <w:divs>
    <w:div w:id="1182865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340</TotalTime>
  <Pages>17</Pages>
  <Words>3337</Words>
  <Characters>19026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User</cp:lastModifiedBy>
  <cp:revision>13</cp:revision>
  <dcterms:created xsi:type="dcterms:W3CDTF">2015-11-05T14:36:00Z</dcterms:created>
  <dcterms:modified xsi:type="dcterms:W3CDTF">2018-03-16T12:51:00Z</dcterms:modified>
</cp:coreProperties>
</file>