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41" w:rsidRPr="00365130" w:rsidRDefault="00D32EB0" w:rsidP="00D32EB0">
      <w:pPr>
        <w:shd w:val="clear" w:color="auto" w:fill="FFFFFF"/>
        <w:tabs>
          <w:tab w:val="left" w:pos="540"/>
        </w:tabs>
        <w:spacing w:after="0" w:line="240" w:lineRule="auto"/>
        <w:jc w:val="both"/>
        <w:rPr>
          <w:rFonts w:ascii="Arial" w:eastAsia="Times New Roman" w:hAnsi="Arial" w:cs="Arial"/>
          <w:b/>
          <w:sz w:val="20"/>
          <w:szCs w:val="20"/>
          <w:lang w:eastAsia="uk-UA"/>
        </w:rPr>
      </w:pPr>
      <w:r w:rsidRPr="00365130">
        <w:rPr>
          <w:rFonts w:ascii="Arial" w:eastAsia="Times New Roman" w:hAnsi="Arial" w:cs="Arial"/>
          <w:b/>
          <w:sz w:val="20"/>
          <w:szCs w:val="20"/>
          <w:lang w:eastAsia="uk-UA"/>
        </w:rPr>
        <w:t xml:space="preserve">УДК </w:t>
      </w:r>
      <w:r w:rsidR="00B31241" w:rsidRPr="00365130">
        <w:rPr>
          <w:rFonts w:ascii="Arial" w:eastAsia="Times New Roman" w:hAnsi="Arial" w:cs="Arial"/>
          <w:b/>
          <w:sz w:val="20"/>
          <w:szCs w:val="20"/>
          <w:lang w:eastAsia="uk-UA"/>
        </w:rPr>
        <w:t>333.363:349.414</w:t>
      </w:r>
    </w:p>
    <w:p w:rsidR="00B31241" w:rsidRPr="00365130" w:rsidRDefault="00B31241" w:rsidP="00ED39B2">
      <w:pPr>
        <w:shd w:val="clear" w:color="auto" w:fill="FFFFFF"/>
        <w:tabs>
          <w:tab w:val="left" w:pos="540"/>
        </w:tabs>
        <w:spacing w:after="0" w:line="240" w:lineRule="auto"/>
        <w:jc w:val="center"/>
        <w:rPr>
          <w:rFonts w:ascii="Arial" w:eastAsia="Times New Roman" w:hAnsi="Arial" w:cs="Arial"/>
          <w:sz w:val="20"/>
          <w:szCs w:val="20"/>
          <w:lang w:eastAsia="uk-UA"/>
        </w:rPr>
      </w:pPr>
      <w:r w:rsidRPr="00365130">
        <w:rPr>
          <w:rFonts w:ascii="Arial" w:eastAsia="Times New Roman" w:hAnsi="Arial" w:cs="Arial"/>
          <w:sz w:val="20"/>
          <w:szCs w:val="20"/>
          <w:lang w:eastAsia="uk-UA"/>
        </w:rPr>
        <w:t>ВІДВЕДЕННЯ ЗЕМЕЛЬ ПІД АВТОМОБІЛЬНІ ДОРОГИ</w:t>
      </w:r>
    </w:p>
    <w:p w:rsidR="00B31241" w:rsidRPr="00365130" w:rsidRDefault="00B31241" w:rsidP="00ED39B2">
      <w:pPr>
        <w:shd w:val="clear" w:color="auto" w:fill="FFFFFF"/>
        <w:tabs>
          <w:tab w:val="left" w:pos="540"/>
        </w:tabs>
        <w:spacing w:after="0" w:line="240" w:lineRule="auto"/>
        <w:jc w:val="center"/>
        <w:rPr>
          <w:rFonts w:ascii="Times New Roman" w:eastAsia="Times New Roman" w:hAnsi="Times New Roman" w:cs="Times New Roman"/>
          <w:b/>
          <w:sz w:val="24"/>
          <w:szCs w:val="24"/>
          <w:lang w:eastAsia="uk-UA"/>
        </w:rPr>
      </w:pPr>
      <w:r w:rsidRPr="00365130">
        <w:rPr>
          <w:rFonts w:ascii="Arial" w:eastAsia="Times New Roman" w:hAnsi="Arial" w:cs="Arial"/>
          <w:b/>
          <w:sz w:val="20"/>
          <w:szCs w:val="20"/>
          <w:lang w:eastAsia="uk-UA"/>
        </w:rPr>
        <w:t>Самойленко</w:t>
      </w:r>
      <w:r w:rsidRPr="00365130">
        <w:rPr>
          <w:rFonts w:ascii="Times New Roman" w:eastAsia="Times New Roman" w:hAnsi="Times New Roman" w:cs="Times New Roman"/>
          <w:b/>
          <w:sz w:val="24"/>
          <w:szCs w:val="24"/>
          <w:lang w:eastAsia="uk-UA"/>
        </w:rPr>
        <w:t xml:space="preserve"> Л.В., к. геол. н., НАУ, м. Київ</w:t>
      </w:r>
    </w:p>
    <w:p w:rsidR="00ED39B2" w:rsidRPr="00365130" w:rsidRDefault="00ED39B2" w:rsidP="00B31241">
      <w:pPr>
        <w:spacing w:after="0" w:line="240" w:lineRule="auto"/>
        <w:jc w:val="both"/>
        <w:rPr>
          <w:rFonts w:ascii="Arial" w:eastAsia="Times New Roman" w:hAnsi="Arial" w:cs="Arial"/>
          <w:i/>
          <w:sz w:val="16"/>
          <w:szCs w:val="16"/>
          <w:lang w:eastAsia="ru-RU"/>
        </w:rPr>
      </w:pPr>
    </w:p>
    <w:p w:rsidR="00B31241" w:rsidRPr="00365130" w:rsidRDefault="00B31241" w:rsidP="00ED39B2">
      <w:pPr>
        <w:spacing w:after="0" w:line="240" w:lineRule="auto"/>
        <w:ind w:firstLine="284"/>
        <w:jc w:val="both"/>
        <w:rPr>
          <w:rFonts w:ascii="Times New Roman" w:eastAsia="Times New Roman" w:hAnsi="Times New Roman" w:cs="Times New Roman"/>
          <w:sz w:val="18"/>
          <w:szCs w:val="18"/>
        </w:rPr>
      </w:pPr>
      <w:r w:rsidRPr="00365130">
        <w:rPr>
          <w:rFonts w:ascii="Arial" w:eastAsia="Times New Roman" w:hAnsi="Arial" w:cs="Arial"/>
          <w:i/>
          <w:sz w:val="16"/>
          <w:szCs w:val="16"/>
          <w:lang w:eastAsia="ru-RU"/>
        </w:rPr>
        <w:t>Виконаний аналіз законодавчого врегулювання відведення земель автомобільного транспорту. Встановлені особливості правового статусу та порядку відведення. Виявлені неврегульовані законодавством аспекти. З</w:t>
      </w:r>
      <w:r w:rsidRPr="00365130">
        <w:rPr>
          <w:rFonts w:ascii="Arial" w:eastAsia="Times New Roman" w:hAnsi="Arial" w:cs="Arial"/>
          <w:i/>
          <w:sz w:val="16"/>
          <w:szCs w:val="16"/>
        </w:rPr>
        <w:t>апропоновані шляхи вирішення</w:t>
      </w:r>
      <w:r w:rsidRPr="00365130">
        <w:rPr>
          <w:rFonts w:ascii="Times New Roman" w:eastAsia="Times New Roman" w:hAnsi="Times New Roman" w:cs="Times New Roman"/>
          <w:sz w:val="18"/>
          <w:szCs w:val="18"/>
        </w:rPr>
        <w:t xml:space="preserve">. </w:t>
      </w:r>
    </w:p>
    <w:p w:rsidR="00B31241" w:rsidRPr="00365130" w:rsidRDefault="00B31241" w:rsidP="00ED39B2">
      <w:pPr>
        <w:spacing w:after="0" w:line="240" w:lineRule="auto"/>
        <w:ind w:firstLine="284"/>
        <w:jc w:val="both"/>
        <w:rPr>
          <w:rFonts w:ascii="Arial" w:eastAsia="Times New Roman" w:hAnsi="Arial" w:cs="Arial"/>
          <w:i/>
          <w:sz w:val="16"/>
          <w:szCs w:val="16"/>
        </w:rPr>
      </w:pPr>
      <w:r w:rsidRPr="00365130">
        <w:rPr>
          <w:rFonts w:ascii="Arial" w:eastAsia="Times New Roman" w:hAnsi="Arial" w:cs="Arial"/>
          <w:b/>
          <w:i/>
          <w:sz w:val="16"/>
          <w:szCs w:val="16"/>
        </w:rPr>
        <w:t>Ключові слова:</w:t>
      </w:r>
      <w:r w:rsidRPr="00365130">
        <w:rPr>
          <w:rFonts w:ascii="Arial" w:eastAsia="Times New Roman" w:hAnsi="Arial" w:cs="Arial"/>
          <w:i/>
          <w:sz w:val="16"/>
          <w:szCs w:val="16"/>
        </w:rPr>
        <w:t xml:space="preserve"> відведення земельних ділянок, викуп для суспільних потреб</w:t>
      </w:r>
    </w:p>
    <w:p w:rsidR="00E925D3" w:rsidRPr="00365130" w:rsidRDefault="00E925D3" w:rsidP="00D32EB0">
      <w:pPr>
        <w:spacing w:after="0" w:line="240" w:lineRule="auto"/>
        <w:ind w:firstLine="284"/>
        <w:jc w:val="both"/>
        <w:rPr>
          <w:rFonts w:ascii="Arial" w:eastAsia="Times New Roman" w:hAnsi="Arial" w:cs="Arial"/>
          <w:sz w:val="20"/>
          <w:szCs w:val="20"/>
          <w:lang w:eastAsia="ru-RU"/>
        </w:rPr>
      </w:pPr>
      <w:bookmarkStart w:id="0" w:name="_GoBack"/>
      <w:bookmarkEnd w:id="0"/>
      <w:r w:rsidRPr="00365130">
        <w:rPr>
          <w:rFonts w:ascii="Arial" w:eastAsia="Times New Roman" w:hAnsi="Arial" w:cs="Arial"/>
          <w:sz w:val="20"/>
          <w:szCs w:val="20"/>
          <w:lang w:eastAsia="ru-RU"/>
        </w:rPr>
        <w:t>Пріоритетами дорожнього комплексу, згідно із Транспортною стратегією України на період до 2020 року, є забезпечення розвитку автомобільних доріг загального користування відповідно до темпів автомобілізації країни</w:t>
      </w:r>
      <w:r w:rsidR="00E252A0" w:rsidRPr="00365130">
        <w:rPr>
          <w:rFonts w:ascii="Arial" w:eastAsia="Times New Roman" w:hAnsi="Arial" w:cs="Arial"/>
          <w:sz w:val="20"/>
          <w:szCs w:val="20"/>
          <w:lang w:eastAsia="ru-RU"/>
        </w:rPr>
        <w:t xml:space="preserve">. </w:t>
      </w:r>
      <w:r w:rsidRPr="00365130">
        <w:rPr>
          <w:rFonts w:ascii="Arial" w:eastAsia="Times New Roman" w:hAnsi="Arial" w:cs="Arial"/>
          <w:sz w:val="20"/>
          <w:szCs w:val="20"/>
          <w:lang w:eastAsia="ru-RU"/>
        </w:rPr>
        <w:t xml:space="preserve">У зв’язку з цим постійно зростає потреба у земельних ділянках для нового будівництва та реконструкції існуючих. </w:t>
      </w:r>
      <w:r w:rsidR="00E252A0" w:rsidRPr="00365130">
        <w:rPr>
          <w:rFonts w:ascii="Arial" w:eastAsia="Times New Roman" w:hAnsi="Arial" w:cs="Arial"/>
          <w:sz w:val="20"/>
          <w:szCs w:val="20"/>
          <w:lang w:eastAsia="ru-RU"/>
        </w:rPr>
        <w:t xml:space="preserve">Тому питання </w:t>
      </w:r>
      <w:r w:rsidRPr="00365130">
        <w:rPr>
          <w:rFonts w:ascii="Arial" w:eastAsia="Times New Roman" w:hAnsi="Arial" w:cs="Arial"/>
          <w:sz w:val="20"/>
          <w:szCs w:val="20"/>
          <w:lang w:eastAsia="ru-RU"/>
        </w:rPr>
        <w:t>встановлення особливостей правового врегулювання відведення земельних ділянок під автомобільні дороги з урахуванням пор</w:t>
      </w:r>
      <w:r w:rsidR="00C31742" w:rsidRPr="00365130">
        <w:rPr>
          <w:rFonts w:ascii="Arial" w:eastAsia="Times New Roman" w:hAnsi="Arial" w:cs="Arial"/>
          <w:sz w:val="20"/>
          <w:szCs w:val="20"/>
          <w:lang w:eastAsia="ru-RU"/>
        </w:rPr>
        <w:t>я</w:t>
      </w:r>
      <w:r w:rsidRPr="00365130">
        <w:rPr>
          <w:rFonts w:ascii="Arial" w:eastAsia="Times New Roman" w:hAnsi="Arial" w:cs="Arial"/>
          <w:sz w:val="20"/>
          <w:szCs w:val="20"/>
          <w:lang w:eastAsia="ru-RU"/>
        </w:rPr>
        <w:t xml:space="preserve">дку </w:t>
      </w:r>
      <w:r w:rsidR="00E252A0" w:rsidRPr="00365130">
        <w:rPr>
          <w:rFonts w:ascii="Arial" w:eastAsia="Times New Roman" w:hAnsi="Arial" w:cs="Arial"/>
          <w:sz w:val="20"/>
          <w:szCs w:val="20"/>
          <w:lang w:eastAsia="ru-RU"/>
        </w:rPr>
        <w:t xml:space="preserve">їх </w:t>
      </w:r>
      <w:r w:rsidRPr="00365130">
        <w:rPr>
          <w:rFonts w:ascii="Arial" w:eastAsia="Times New Roman" w:hAnsi="Arial" w:cs="Arial"/>
          <w:sz w:val="20"/>
          <w:szCs w:val="20"/>
          <w:lang w:eastAsia="ru-RU"/>
        </w:rPr>
        <w:t xml:space="preserve">вилучення </w:t>
      </w:r>
      <w:r w:rsidR="00E252A0" w:rsidRPr="00365130">
        <w:rPr>
          <w:rFonts w:ascii="Arial" w:eastAsia="Times New Roman" w:hAnsi="Arial" w:cs="Arial"/>
          <w:sz w:val="20"/>
          <w:szCs w:val="20"/>
          <w:lang w:eastAsia="ru-RU"/>
        </w:rPr>
        <w:t>для суспільних потреб є актуальним.</w:t>
      </w:r>
    </w:p>
    <w:p w:rsidR="007610E7" w:rsidRPr="00365130" w:rsidRDefault="00074566" w:rsidP="00074566">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Автомобільні дороги – це лінійні споруди, що прокладаються, як правило</w:t>
      </w:r>
      <w:r w:rsidR="00F15486" w:rsidRPr="00365130">
        <w:rPr>
          <w:rFonts w:ascii="Arial" w:eastAsia="Times New Roman" w:hAnsi="Arial" w:cs="Arial"/>
          <w:sz w:val="20"/>
          <w:szCs w:val="20"/>
        </w:rPr>
        <w:t>,</w:t>
      </w:r>
      <w:r w:rsidRPr="00365130">
        <w:rPr>
          <w:rFonts w:ascii="Arial" w:eastAsia="Times New Roman" w:hAnsi="Arial" w:cs="Arial"/>
          <w:sz w:val="20"/>
          <w:szCs w:val="20"/>
        </w:rPr>
        <w:t xml:space="preserve"> на вільних від забудови землях, якими</w:t>
      </w:r>
      <w:r w:rsidR="00F15486" w:rsidRPr="00365130">
        <w:rPr>
          <w:rFonts w:ascii="Arial" w:eastAsia="Times New Roman" w:hAnsi="Arial" w:cs="Arial"/>
          <w:sz w:val="20"/>
          <w:szCs w:val="20"/>
        </w:rPr>
        <w:t>,</w:t>
      </w:r>
      <w:r w:rsidRPr="00365130">
        <w:rPr>
          <w:rFonts w:ascii="Arial" w:eastAsia="Times New Roman" w:hAnsi="Arial" w:cs="Arial"/>
          <w:sz w:val="20"/>
          <w:szCs w:val="20"/>
        </w:rPr>
        <w:t xml:space="preserve"> в першу чергу</w:t>
      </w:r>
      <w:r w:rsidR="00F15486" w:rsidRPr="00365130">
        <w:rPr>
          <w:rFonts w:ascii="Arial" w:eastAsia="Times New Roman" w:hAnsi="Arial" w:cs="Arial"/>
          <w:sz w:val="20"/>
          <w:szCs w:val="20"/>
        </w:rPr>
        <w:t>,</w:t>
      </w:r>
      <w:r w:rsidRPr="00365130">
        <w:rPr>
          <w:rFonts w:ascii="Arial" w:eastAsia="Times New Roman" w:hAnsi="Arial" w:cs="Arial"/>
          <w:sz w:val="20"/>
          <w:szCs w:val="20"/>
        </w:rPr>
        <w:t xml:space="preserve"> є землі </w:t>
      </w:r>
      <w:proofErr w:type="spellStart"/>
      <w:r w:rsidRPr="00365130">
        <w:rPr>
          <w:rFonts w:ascii="Arial" w:eastAsia="Times New Roman" w:hAnsi="Arial" w:cs="Arial"/>
          <w:sz w:val="20"/>
          <w:szCs w:val="20"/>
        </w:rPr>
        <w:t>сільськогосподарского</w:t>
      </w:r>
      <w:proofErr w:type="spellEnd"/>
      <w:r w:rsidRPr="00365130">
        <w:rPr>
          <w:rFonts w:ascii="Arial" w:eastAsia="Times New Roman" w:hAnsi="Arial" w:cs="Arial"/>
          <w:sz w:val="20"/>
          <w:szCs w:val="20"/>
        </w:rPr>
        <w:t xml:space="preserve"> призначення. Проте, Земельний кодекс відзначає, що землі, придатні для потреб сільського господарства, повинні надаватися насамперед для сільськогосподарського використання. Для будівництва автомобільних шляхів надаються переважно несільськогосподарські угіддя або сільськогосподарські угіддя гіршої якості</w:t>
      </w:r>
      <w:r w:rsidR="009519FC" w:rsidRPr="00365130">
        <w:rPr>
          <w:rFonts w:ascii="Arial" w:eastAsia="Times New Roman" w:hAnsi="Arial" w:cs="Arial"/>
          <w:sz w:val="20"/>
          <w:szCs w:val="20"/>
        </w:rPr>
        <w:t xml:space="preserve"> </w:t>
      </w:r>
      <w:r w:rsidR="009519FC" w:rsidRPr="00365130">
        <w:rPr>
          <w:rFonts w:ascii="Arial" w:eastAsia="Times New Roman" w:hAnsi="Arial" w:cs="Arial"/>
          <w:sz w:val="20"/>
          <w:szCs w:val="20"/>
        </w:rPr>
        <w:t>[</w:t>
      </w:r>
      <w:r w:rsidR="009519FC" w:rsidRPr="00365130">
        <w:rPr>
          <w:rFonts w:ascii="Arial" w:eastAsia="Times New Roman" w:hAnsi="Arial" w:cs="Arial"/>
          <w:sz w:val="20"/>
          <w:szCs w:val="20"/>
        </w:rPr>
        <w:t>1</w:t>
      </w:r>
      <w:r w:rsidR="009519FC" w:rsidRPr="00365130">
        <w:rPr>
          <w:rFonts w:ascii="Arial" w:eastAsia="Times New Roman" w:hAnsi="Arial" w:cs="Arial"/>
          <w:sz w:val="20"/>
          <w:szCs w:val="20"/>
        </w:rPr>
        <w:t>]</w:t>
      </w:r>
      <w:r w:rsidRPr="00365130">
        <w:rPr>
          <w:rFonts w:ascii="Arial" w:eastAsia="Times New Roman" w:hAnsi="Arial" w:cs="Arial"/>
          <w:sz w:val="20"/>
          <w:szCs w:val="20"/>
        </w:rPr>
        <w:t>.</w:t>
      </w:r>
      <w:r w:rsidR="00E252A0" w:rsidRPr="00365130">
        <w:rPr>
          <w:rFonts w:ascii="Arial" w:eastAsia="Times New Roman" w:hAnsi="Arial" w:cs="Arial"/>
          <w:sz w:val="20"/>
          <w:szCs w:val="20"/>
        </w:rPr>
        <w:t xml:space="preserve"> </w:t>
      </w:r>
      <w:r w:rsidR="00365130">
        <w:rPr>
          <w:rFonts w:ascii="Arial" w:eastAsia="Times New Roman" w:hAnsi="Arial" w:cs="Arial"/>
          <w:sz w:val="20"/>
          <w:szCs w:val="20"/>
        </w:rPr>
        <w:t>В</w:t>
      </w:r>
      <w:r w:rsidR="00E5683E" w:rsidRPr="00365130">
        <w:rPr>
          <w:rFonts w:ascii="Arial" w:eastAsia="Times New Roman" w:hAnsi="Arial" w:cs="Arial"/>
          <w:sz w:val="20"/>
          <w:szCs w:val="20"/>
        </w:rPr>
        <w:t xml:space="preserve">иконати </w:t>
      </w:r>
      <w:r w:rsidR="00365130">
        <w:rPr>
          <w:rFonts w:ascii="Arial" w:eastAsia="Times New Roman" w:hAnsi="Arial" w:cs="Arial"/>
          <w:sz w:val="20"/>
          <w:szCs w:val="20"/>
        </w:rPr>
        <w:t>це</w:t>
      </w:r>
      <w:r w:rsidR="00E5683E" w:rsidRPr="00365130">
        <w:rPr>
          <w:rFonts w:ascii="Arial" w:eastAsia="Times New Roman" w:hAnsi="Arial" w:cs="Arial"/>
          <w:sz w:val="20"/>
          <w:szCs w:val="20"/>
        </w:rPr>
        <w:t xml:space="preserve"> практично не можливо для природно-сільськогосподарських районів з переважним поширенням родючих, навіть особливо цінних </w:t>
      </w:r>
      <w:r w:rsidR="00365130" w:rsidRPr="00365130">
        <w:rPr>
          <w:rFonts w:ascii="Arial" w:eastAsia="Times New Roman" w:hAnsi="Arial" w:cs="Arial"/>
          <w:sz w:val="20"/>
          <w:szCs w:val="20"/>
        </w:rPr>
        <w:t>ґрунтів</w:t>
      </w:r>
      <w:r w:rsidR="00E5683E" w:rsidRPr="00365130">
        <w:rPr>
          <w:rFonts w:ascii="Arial" w:eastAsia="Times New Roman" w:hAnsi="Arial" w:cs="Arial"/>
          <w:sz w:val="20"/>
          <w:szCs w:val="20"/>
        </w:rPr>
        <w:t>. Крім того, при проектуванні доріг</w:t>
      </w:r>
      <w:r w:rsidR="007610E7" w:rsidRPr="00365130">
        <w:rPr>
          <w:rFonts w:ascii="Arial" w:eastAsia="Times New Roman" w:hAnsi="Arial" w:cs="Arial"/>
          <w:sz w:val="20"/>
          <w:szCs w:val="20"/>
        </w:rPr>
        <w:t xml:space="preserve"> вирішальним фактором є її вартість, що </w:t>
      </w:r>
      <w:r w:rsidR="00365130">
        <w:rPr>
          <w:rFonts w:ascii="Arial" w:eastAsia="Times New Roman" w:hAnsi="Arial" w:cs="Arial"/>
          <w:sz w:val="20"/>
          <w:szCs w:val="20"/>
        </w:rPr>
        <w:t>залежить від</w:t>
      </w:r>
      <w:r w:rsidR="007610E7" w:rsidRPr="00365130">
        <w:rPr>
          <w:rFonts w:ascii="Arial" w:eastAsia="Times New Roman" w:hAnsi="Arial" w:cs="Arial"/>
          <w:sz w:val="20"/>
          <w:szCs w:val="20"/>
        </w:rPr>
        <w:t xml:space="preserve"> довжин</w:t>
      </w:r>
      <w:r w:rsidR="00365130">
        <w:rPr>
          <w:rFonts w:ascii="Arial" w:eastAsia="Times New Roman" w:hAnsi="Arial" w:cs="Arial"/>
          <w:sz w:val="20"/>
          <w:szCs w:val="20"/>
        </w:rPr>
        <w:t>и</w:t>
      </w:r>
      <w:r w:rsidR="007610E7" w:rsidRPr="00365130">
        <w:rPr>
          <w:rFonts w:ascii="Arial" w:eastAsia="Times New Roman" w:hAnsi="Arial" w:cs="Arial"/>
          <w:sz w:val="20"/>
          <w:szCs w:val="20"/>
        </w:rPr>
        <w:t xml:space="preserve"> дороги. </w:t>
      </w:r>
    </w:p>
    <w:p w:rsidR="00C31742" w:rsidRPr="00365130" w:rsidRDefault="007610E7" w:rsidP="00C31742">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З</w:t>
      </w:r>
      <w:r w:rsidR="00074566" w:rsidRPr="00365130">
        <w:rPr>
          <w:rFonts w:ascii="Arial" w:eastAsia="Times New Roman" w:hAnsi="Arial" w:cs="Arial"/>
          <w:sz w:val="20"/>
          <w:szCs w:val="20"/>
        </w:rPr>
        <w:t>емельні ділянки сільськогосподарського призначення, як правило</w:t>
      </w:r>
      <w:r w:rsidR="00E5683E" w:rsidRPr="00365130">
        <w:rPr>
          <w:rFonts w:ascii="Arial" w:eastAsia="Times New Roman" w:hAnsi="Arial" w:cs="Arial"/>
          <w:sz w:val="20"/>
          <w:szCs w:val="20"/>
        </w:rPr>
        <w:t>, передані в приватну власність для товарного сільськогосподарського виробництва (земельні частки (паї)) працівниками сільськогосподарських підприємств внаслідок їх роздержавлення.</w:t>
      </w:r>
      <w:r w:rsidRPr="00365130">
        <w:rPr>
          <w:rFonts w:ascii="Arial" w:eastAsia="Times New Roman" w:hAnsi="Arial" w:cs="Arial"/>
          <w:sz w:val="20"/>
          <w:szCs w:val="20"/>
        </w:rPr>
        <w:t xml:space="preserve"> Тому д</w:t>
      </w:r>
      <w:r w:rsidR="00C31742" w:rsidRPr="00365130">
        <w:rPr>
          <w:rFonts w:ascii="Arial" w:eastAsia="Times New Roman" w:hAnsi="Arial" w:cs="Arial"/>
          <w:sz w:val="20"/>
          <w:szCs w:val="20"/>
        </w:rPr>
        <w:t>ля відведення земельних ділянок під автомобільні дороги необхідно викуп</w:t>
      </w:r>
      <w:r w:rsidRPr="00365130">
        <w:rPr>
          <w:rFonts w:ascii="Arial" w:eastAsia="Times New Roman" w:hAnsi="Arial" w:cs="Arial"/>
          <w:sz w:val="20"/>
          <w:szCs w:val="20"/>
        </w:rPr>
        <w:t>ити</w:t>
      </w:r>
      <w:r w:rsidR="00C31742" w:rsidRPr="00365130">
        <w:rPr>
          <w:rFonts w:ascii="Arial" w:eastAsia="Times New Roman" w:hAnsi="Arial" w:cs="Arial"/>
          <w:sz w:val="20"/>
          <w:szCs w:val="20"/>
        </w:rPr>
        <w:t xml:space="preserve"> (вилуч</w:t>
      </w:r>
      <w:r w:rsidRPr="00365130">
        <w:rPr>
          <w:rFonts w:ascii="Arial" w:eastAsia="Times New Roman" w:hAnsi="Arial" w:cs="Arial"/>
          <w:sz w:val="20"/>
          <w:szCs w:val="20"/>
        </w:rPr>
        <w:t>ити</w:t>
      </w:r>
      <w:r w:rsidR="00C31742" w:rsidRPr="00365130">
        <w:rPr>
          <w:rFonts w:ascii="Arial" w:eastAsia="Times New Roman" w:hAnsi="Arial" w:cs="Arial"/>
          <w:sz w:val="20"/>
          <w:szCs w:val="20"/>
        </w:rPr>
        <w:t xml:space="preserve">) </w:t>
      </w:r>
      <w:r w:rsidRPr="00365130">
        <w:rPr>
          <w:rFonts w:ascii="Arial" w:eastAsia="Times New Roman" w:hAnsi="Arial" w:cs="Arial"/>
          <w:sz w:val="20"/>
          <w:szCs w:val="20"/>
        </w:rPr>
        <w:t>їх</w:t>
      </w:r>
      <w:r w:rsidR="00C31742" w:rsidRPr="00365130">
        <w:rPr>
          <w:rFonts w:ascii="Arial" w:eastAsia="Times New Roman" w:hAnsi="Arial" w:cs="Arial"/>
          <w:sz w:val="20"/>
          <w:szCs w:val="20"/>
        </w:rPr>
        <w:t xml:space="preserve"> у землевласників </w:t>
      </w:r>
      <w:r w:rsidR="00F15486" w:rsidRPr="00365130">
        <w:rPr>
          <w:rFonts w:ascii="Arial" w:eastAsia="Times New Roman" w:hAnsi="Arial" w:cs="Arial"/>
          <w:sz w:val="20"/>
          <w:szCs w:val="20"/>
        </w:rPr>
        <w:t>для суспільних потреб,</w:t>
      </w:r>
      <w:r w:rsidR="00C31742" w:rsidRPr="00365130">
        <w:rPr>
          <w:rFonts w:ascii="Arial" w:eastAsia="Times New Roman" w:hAnsi="Arial" w:cs="Arial"/>
          <w:sz w:val="20"/>
          <w:szCs w:val="20"/>
        </w:rPr>
        <w:t xml:space="preserve"> спла</w:t>
      </w:r>
      <w:r w:rsidRPr="00365130">
        <w:rPr>
          <w:rFonts w:ascii="Arial" w:eastAsia="Times New Roman" w:hAnsi="Arial" w:cs="Arial"/>
          <w:sz w:val="20"/>
          <w:szCs w:val="20"/>
        </w:rPr>
        <w:t>тити</w:t>
      </w:r>
      <w:r w:rsidR="00C31742" w:rsidRPr="00365130">
        <w:rPr>
          <w:rFonts w:ascii="Arial" w:eastAsia="Times New Roman" w:hAnsi="Arial" w:cs="Arial"/>
          <w:sz w:val="20"/>
          <w:szCs w:val="20"/>
        </w:rPr>
        <w:t xml:space="preserve"> </w:t>
      </w:r>
      <w:r w:rsidR="00365130">
        <w:rPr>
          <w:rFonts w:ascii="Arial" w:eastAsia="Times New Roman" w:hAnsi="Arial" w:cs="Arial"/>
          <w:sz w:val="20"/>
          <w:szCs w:val="20"/>
        </w:rPr>
        <w:t xml:space="preserve">при цьому </w:t>
      </w:r>
      <w:r w:rsidR="00C31742" w:rsidRPr="00365130">
        <w:rPr>
          <w:rFonts w:ascii="Arial" w:eastAsia="Times New Roman" w:hAnsi="Arial" w:cs="Arial"/>
          <w:sz w:val="20"/>
          <w:szCs w:val="20"/>
        </w:rPr>
        <w:t>збитки.</w:t>
      </w:r>
    </w:p>
    <w:p w:rsidR="00074566" w:rsidRPr="00365130" w:rsidRDefault="00FA73AA" w:rsidP="00074566">
      <w:pPr>
        <w:spacing w:after="0" w:line="240" w:lineRule="auto"/>
        <w:ind w:firstLine="284"/>
        <w:jc w:val="both"/>
        <w:rPr>
          <w:rFonts w:ascii="Arial" w:eastAsia="Times New Roman" w:hAnsi="Arial" w:cs="Arial"/>
          <w:b/>
          <w:sz w:val="20"/>
          <w:szCs w:val="20"/>
        </w:rPr>
      </w:pPr>
      <w:r w:rsidRPr="00365130">
        <w:rPr>
          <w:rFonts w:ascii="Arial" w:eastAsia="Times New Roman" w:hAnsi="Arial" w:cs="Arial"/>
          <w:sz w:val="20"/>
          <w:szCs w:val="20"/>
        </w:rPr>
        <w:t>П</w:t>
      </w:r>
      <w:r w:rsidR="00074566" w:rsidRPr="00365130">
        <w:rPr>
          <w:rFonts w:ascii="Arial" w:eastAsia="Times New Roman" w:hAnsi="Arial" w:cs="Arial"/>
          <w:sz w:val="20"/>
          <w:szCs w:val="20"/>
        </w:rPr>
        <w:t xml:space="preserve">раво викупу земельних ділянок, інших об'єктів нерухомого майна, що на них розміщені, які перебувають у власності фізичних або юридичних осіб для будівництва, капітального </w:t>
      </w:r>
      <w:r w:rsidR="00074566" w:rsidRPr="00365130">
        <w:rPr>
          <w:rFonts w:ascii="Arial" w:eastAsia="Times New Roman" w:hAnsi="Arial" w:cs="Arial"/>
          <w:sz w:val="20"/>
          <w:szCs w:val="20"/>
        </w:rPr>
        <w:lastRenderedPageBreak/>
        <w:t xml:space="preserve">ремонту, реконструкції та обслуговування лінійних об'єктів та об'єктів  транспортної і енергетичної інфраструктури (доріг, мостів, естакад тощо) </w:t>
      </w:r>
      <w:r w:rsidRPr="00365130">
        <w:rPr>
          <w:rFonts w:ascii="Arial" w:eastAsia="Times New Roman" w:hAnsi="Arial" w:cs="Arial"/>
          <w:sz w:val="20"/>
          <w:szCs w:val="20"/>
        </w:rPr>
        <w:t xml:space="preserve">мають органи виконавчої влади та органи місцевого самоврядування відповідно до своїх повноважень </w:t>
      </w:r>
      <w:r w:rsidR="00F15486" w:rsidRPr="00365130">
        <w:rPr>
          <w:rFonts w:ascii="Arial" w:eastAsia="Times New Roman" w:hAnsi="Arial" w:cs="Arial"/>
          <w:sz w:val="20"/>
          <w:szCs w:val="20"/>
        </w:rPr>
        <w:t>[</w:t>
      </w:r>
      <w:r w:rsidR="00F15486" w:rsidRPr="00365130">
        <w:rPr>
          <w:rFonts w:ascii="Arial" w:eastAsia="Times New Roman" w:hAnsi="Arial" w:cs="Arial"/>
          <w:sz w:val="20"/>
          <w:szCs w:val="20"/>
        </w:rPr>
        <w:t>2</w:t>
      </w:r>
      <w:r w:rsidR="00F15486" w:rsidRPr="00365130">
        <w:rPr>
          <w:rFonts w:ascii="Arial" w:eastAsia="Times New Roman" w:hAnsi="Arial" w:cs="Arial"/>
          <w:sz w:val="20"/>
          <w:szCs w:val="20"/>
        </w:rPr>
        <w:t>]</w:t>
      </w:r>
      <w:r w:rsidR="00F15486" w:rsidRPr="00365130">
        <w:rPr>
          <w:rFonts w:ascii="Arial" w:eastAsia="Times New Roman" w:hAnsi="Arial" w:cs="Arial"/>
          <w:sz w:val="20"/>
          <w:szCs w:val="20"/>
        </w:rPr>
        <w:t>.</w:t>
      </w:r>
    </w:p>
    <w:p w:rsidR="00074566" w:rsidRPr="00365130" w:rsidRDefault="00074566" w:rsidP="00074566">
      <w:pPr>
        <w:spacing w:after="0" w:line="240" w:lineRule="auto"/>
        <w:ind w:firstLine="284"/>
        <w:jc w:val="both"/>
        <w:rPr>
          <w:rFonts w:ascii="Arial" w:eastAsia="Times New Roman" w:hAnsi="Arial" w:cs="Arial"/>
          <w:sz w:val="20"/>
          <w:szCs w:val="20"/>
          <w:lang w:eastAsia="uk-UA"/>
        </w:rPr>
      </w:pPr>
      <w:r w:rsidRPr="00365130">
        <w:rPr>
          <w:rFonts w:ascii="Arial" w:eastAsia="Times New Roman" w:hAnsi="Arial" w:cs="Arial"/>
          <w:sz w:val="20"/>
          <w:szCs w:val="20"/>
        </w:rPr>
        <w:t>Порядок погодження питань, пов'язаних з викупом земельних ділянок для суспільних потреб або з мотивів суспільної необхідності прописаний також у ст. 151 З</w:t>
      </w:r>
      <w:r w:rsidR="00FA73AA" w:rsidRPr="00365130">
        <w:rPr>
          <w:rFonts w:ascii="Arial" w:eastAsia="Times New Roman" w:hAnsi="Arial" w:cs="Arial"/>
          <w:sz w:val="20"/>
          <w:szCs w:val="20"/>
        </w:rPr>
        <w:t xml:space="preserve">емельного </w:t>
      </w:r>
      <w:r w:rsidRPr="00365130">
        <w:rPr>
          <w:rFonts w:ascii="Arial" w:eastAsia="Times New Roman" w:hAnsi="Arial" w:cs="Arial"/>
          <w:sz w:val="20"/>
          <w:szCs w:val="20"/>
        </w:rPr>
        <w:t>К</w:t>
      </w:r>
      <w:r w:rsidR="00FA73AA" w:rsidRPr="00365130">
        <w:rPr>
          <w:rFonts w:ascii="Arial" w:eastAsia="Times New Roman" w:hAnsi="Arial" w:cs="Arial"/>
          <w:sz w:val="20"/>
          <w:szCs w:val="20"/>
        </w:rPr>
        <w:t>одексу</w:t>
      </w:r>
      <w:r w:rsidR="009519FC" w:rsidRPr="00365130">
        <w:rPr>
          <w:rFonts w:ascii="Arial" w:eastAsia="Times New Roman" w:hAnsi="Arial" w:cs="Arial"/>
          <w:sz w:val="20"/>
          <w:szCs w:val="20"/>
        </w:rPr>
        <w:t xml:space="preserve"> </w:t>
      </w:r>
      <w:r w:rsidR="009519FC" w:rsidRPr="00365130">
        <w:rPr>
          <w:rFonts w:ascii="Arial" w:eastAsia="Times New Roman" w:hAnsi="Arial" w:cs="Arial"/>
          <w:sz w:val="20"/>
          <w:szCs w:val="20"/>
        </w:rPr>
        <w:t>[</w:t>
      </w:r>
      <w:r w:rsidR="009519FC" w:rsidRPr="00365130">
        <w:rPr>
          <w:rFonts w:ascii="Arial" w:eastAsia="Times New Roman" w:hAnsi="Arial" w:cs="Arial"/>
          <w:sz w:val="20"/>
          <w:szCs w:val="20"/>
        </w:rPr>
        <w:t>1</w:t>
      </w:r>
      <w:r w:rsidR="009519FC" w:rsidRPr="00365130">
        <w:rPr>
          <w:rFonts w:ascii="Arial" w:eastAsia="Times New Roman" w:hAnsi="Arial" w:cs="Arial"/>
          <w:sz w:val="20"/>
          <w:szCs w:val="20"/>
        </w:rPr>
        <w:t>]</w:t>
      </w:r>
      <w:r w:rsidRPr="00365130">
        <w:rPr>
          <w:rFonts w:ascii="Arial" w:eastAsia="Times New Roman" w:hAnsi="Arial" w:cs="Arial"/>
          <w:sz w:val="20"/>
          <w:szCs w:val="20"/>
        </w:rPr>
        <w:t>, відповідно до якої,</w:t>
      </w:r>
      <w:bookmarkStart w:id="1" w:name="n1513"/>
      <w:bookmarkStart w:id="2" w:name="n1514"/>
      <w:bookmarkEnd w:id="1"/>
      <w:bookmarkEnd w:id="2"/>
      <w:r w:rsidRPr="00365130">
        <w:rPr>
          <w:rFonts w:ascii="Arial" w:eastAsia="Times New Roman" w:hAnsi="Arial" w:cs="Arial"/>
          <w:sz w:val="20"/>
          <w:szCs w:val="20"/>
        </w:rPr>
        <w:t xml:space="preserve"> юридичні особи, зацікавлені у викупі земельних ділянок, що перебувають у власності громадян чи юридичних осіб, для суспільних потреб та з мотивів суспільної необхідності, зобов'язані до початку проведення проектних робіт погодити з власниками землі і органами державної влади або органами місцевого самоврядування, згідно з їх повноваженнями, місце розташування об'єкта, розмір земельної ділянки та умови її викупу з урахуванням комплексного розвитку території, який би забезпечував нормальне функціонування на цій ділянці і прилеглих територіях усіх об'єктів та умови проживання населення і охорону довкілля.</w:t>
      </w:r>
      <w:bookmarkStart w:id="3" w:name="n1515"/>
      <w:bookmarkStart w:id="4" w:name="n1516"/>
      <w:bookmarkEnd w:id="3"/>
      <w:bookmarkEnd w:id="4"/>
      <w:r w:rsidRPr="00365130">
        <w:rPr>
          <w:rFonts w:ascii="Arial" w:eastAsia="Times New Roman" w:hAnsi="Arial" w:cs="Arial"/>
          <w:sz w:val="20"/>
          <w:szCs w:val="20"/>
        </w:rPr>
        <w:t xml:space="preserve"> Погодження матеріалів місць розташування об'єктів на особливо цінних землях провадиться Верховною Радою України.</w:t>
      </w:r>
      <w:bookmarkStart w:id="5" w:name="n1517"/>
      <w:bookmarkStart w:id="6" w:name="n1518"/>
      <w:bookmarkEnd w:id="5"/>
      <w:bookmarkEnd w:id="6"/>
      <w:r w:rsidRPr="00365130">
        <w:rPr>
          <w:rFonts w:ascii="Arial" w:eastAsia="Times New Roman" w:hAnsi="Arial" w:cs="Arial"/>
          <w:sz w:val="20"/>
          <w:szCs w:val="20"/>
        </w:rPr>
        <w:t xml:space="preserve"> </w:t>
      </w:r>
      <w:r w:rsidRPr="00365130">
        <w:rPr>
          <w:rFonts w:ascii="Arial" w:eastAsia="Times New Roman" w:hAnsi="Arial" w:cs="Arial"/>
          <w:sz w:val="20"/>
          <w:szCs w:val="20"/>
          <w:lang w:eastAsia="uk-UA"/>
        </w:rPr>
        <w:t>У разі викупу земельних ділянок під об'єкти містобудування, розміщення яких визначено містобудівною або землевпорядною</w:t>
      </w:r>
      <w:r w:rsidR="00FA73AA" w:rsidRPr="00365130">
        <w:rPr>
          <w:rFonts w:ascii="Arial" w:eastAsia="Times New Roman" w:hAnsi="Arial" w:cs="Arial"/>
          <w:sz w:val="20"/>
          <w:szCs w:val="20"/>
          <w:lang w:eastAsia="uk-UA"/>
        </w:rPr>
        <w:t xml:space="preserve"> документацією,</w:t>
      </w:r>
      <w:r w:rsidRPr="00365130">
        <w:rPr>
          <w:rFonts w:ascii="Arial" w:eastAsia="Times New Roman" w:hAnsi="Arial" w:cs="Arial"/>
          <w:sz w:val="20"/>
          <w:szCs w:val="20"/>
          <w:lang w:eastAsia="uk-UA"/>
        </w:rPr>
        <w:t xml:space="preserve"> погодження місця розташування об'єкта не проводиться.</w:t>
      </w:r>
    </w:p>
    <w:p w:rsidR="00074566" w:rsidRPr="00365130" w:rsidRDefault="00FA73AA" w:rsidP="00074566">
      <w:pPr>
        <w:spacing w:after="0" w:line="240" w:lineRule="auto"/>
        <w:ind w:firstLine="284"/>
        <w:jc w:val="both"/>
        <w:rPr>
          <w:rFonts w:ascii="Arial" w:eastAsia="Times New Roman" w:hAnsi="Arial" w:cs="Arial"/>
          <w:sz w:val="20"/>
          <w:szCs w:val="20"/>
        </w:rPr>
      </w:pPr>
      <w:bookmarkStart w:id="7" w:name="n1519"/>
      <w:bookmarkStart w:id="8" w:name="n1520"/>
      <w:bookmarkEnd w:id="7"/>
      <w:bookmarkEnd w:id="8"/>
      <w:r w:rsidRPr="00365130">
        <w:rPr>
          <w:rFonts w:ascii="Arial" w:eastAsia="Times New Roman" w:hAnsi="Arial" w:cs="Arial"/>
          <w:sz w:val="20"/>
          <w:szCs w:val="20"/>
        </w:rPr>
        <w:t>В</w:t>
      </w:r>
      <w:r w:rsidR="00074566" w:rsidRPr="00365130">
        <w:rPr>
          <w:rFonts w:ascii="Arial" w:eastAsia="Times New Roman" w:hAnsi="Arial" w:cs="Arial"/>
          <w:sz w:val="20"/>
          <w:szCs w:val="20"/>
        </w:rPr>
        <w:t>икуп здійснюється лише за згодою їх власників шляхом уклад</w:t>
      </w:r>
      <w:r w:rsidR="00D61A73" w:rsidRPr="00365130">
        <w:rPr>
          <w:rFonts w:ascii="Arial" w:eastAsia="Times New Roman" w:hAnsi="Arial" w:cs="Arial"/>
          <w:sz w:val="20"/>
          <w:szCs w:val="20"/>
        </w:rPr>
        <w:t xml:space="preserve">ення договору купівлі-продажу або міни (у разі надання у власність земельної  ділянки замість викупленої), </w:t>
      </w:r>
      <w:r w:rsidR="00074566" w:rsidRPr="00365130">
        <w:rPr>
          <w:rFonts w:ascii="Arial" w:eastAsia="Times New Roman" w:hAnsi="Arial" w:cs="Arial"/>
          <w:sz w:val="20"/>
          <w:szCs w:val="20"/>
        </w:rPr>
        <w:t>що підлягає нотаріальному посвідченню. У разі якщо протягом одного року з дня прийняття рішення про викуп договір купівлі-продажу з власником земельної ділянки не укладений, таке рішення втрачає чинність і може поновлюватись не раніше ніж через два роки.</w:t>
      </w:r>
      <w:r w:rsidR="00D61A73" w:rsidRPr="00365130">
        <w:rPr>
          <w:rFonts w:ascii="Arial" w:eastAsia="Times New Roman" w:hAnsi="Arial" w:cs="Arial"/>
          <w:sz w:val="20"/>
          <w:szCs w:val="20"/>
        </w:rPr>
        <w:t xml:space="preserve"> </w:t>
      </w:r>
      <w:r w:rsidR="00074566" w:rsidRPr="00365130">
        <w:rPr>
          <w:rFonts w:ascii="Arial" w:eastAsia="Times New Roman" w:hAnsi="Arial" w:cs="Arial"/>
          <w:sz w:val="20"/>
          <w:szCs w:val="20"/>
        </w:rPr>
        <w:t>У разі неотримання згоди власника з викупом</w:t>
      </w:r>
      <w:r w:rsidR="00D61A73" w:rsidRPr="00365130">
        <w:rPr>
          <w:rFonts w:ascii="Arial" w:eastAsia="Times New Roman" w:hAnsi="Arial" w:cs="Arial"/>
          <w:sz w:val="20"/>
          <w:szCs w:val="20"/>
        </w:rPr>
        <w:t>,</w:t>
      </w:r>
      <w:r w:rsidR="00074566" w:rsidRPr="00365130">
        <w:rPr>
          <w:rFonts w:ascii="Arial" w:eastAsia="Times New Roman" w:hAnsi="Arial" w:cs="Arial"/>
          <w:sz w:val="20"/>
          <w:szCs w:val="20"/>
        </w:rPr>
        <w:t xml:space="preserve"> </w:t>
      </w:r>
      <w:r w:rsidR="00D61A73" w:rsidRPr="00365130">
        <w:rPr>
          <w:rFonts w:ascii="Arial" w:eastAsia="Times New Roman" w:hAnsi="Arial" w:cs="Arial"/>
          <w:sz w:val="20"/>
          <w:szCs w:val="20"/>
        </w:rPr>
        <w:t xml:space="preserve">земельні ділянки </w:t>
      </w:r>
      <w:r w:rsidR="00074566" w:rsidRPr="00365130">
        <w:rPr>
          <w:rFonts w:ascii="Arial" w:eastAsia="Times New Roman" w:hAnsi="Arial" w:cs="Arial"/>
          <w:sz w:val="20"/>
          <w:szCs w:val="20"/>
        </w:rPr>
        <w:t>мож</w:t>
      </w:r>
      <w:r w:rsidR="00D61A73" w:rsidRPr="00365130">
        <w:rPr>
          <w:rFonts w:ascii="Arial" w:eastAsia="Times New Roman" w:hAnsi="Arial" w:cs="Arial"/>
          <w:sz w:val="20"/>
          <w:szCs w:val="20"/>
        </w:rPr>
        <w:t>на</w:t>
      </w:r>
      <w:r w:rsidR="00074566" w:rsidRPr="00365130">
        <w:rPr>
          <w:rFonts w:ascii="Arial" w:eastAsia="Times New Roman" w:hAnsi="Arial" w:cs="Arial"/>
          <w:sz w:val="20"/>
          <w:szCs w:val="20"/>
        </w:rPr>
        <w:t xml:space="preserve"> примусово відчуж</w:t>
      </w:r>
      <w:r w:rsidR="00D61A73" w:rsidRPr="00365130">
        <w:rPr>
          <w:rFonts w:ascii="Arial" w:eastAsia="Times New Roman" w:hAnsi="Arial" w:cs="Arial"/>
          <w:sz w:val="20"/>
          <w:szCs w:val="20"/>
        </w:rPr>
        <w:t>ити</w:t>
      </w:r>
      <w:r w:rsidR="00074566" w:rsidRPr="00365130">
        <w:rPr>
          <w:rFonts w:ascii="Arial" w:eastAsia="Times New Roman" w:hAnsi="Arial" w:cs="Arial"/>
          <w:sz w:val="20"/>
          <w:szCs w:val="20"/>
        </w:rPr>
        <w:t xml:space="preserve"> у державну чи комунальну власність лише в разі, якщо будівництво </w:t>
      </w:r>
      <w:r w:rsidR="00D61A73" w:rsidRPr="00365130">
        <w:rPr>
          <w:rFonts w:ascii="Arial" w:eastAsia="Times New Roman" w:hAnsi="Arial" w:cs="Arial"/>
          <w:sz w:val="20"/>
          <w:szCs w:val="20"/>
        </w:rPr>
        <w:t>дороги</w:t>
      </w:r>
      <w:r w:rsidR="00074566" w:rsidRPr="00365130">
        <w:rPr>
          <w:rFonts w:ascii="Arial" w:eastAsia="Times New Roman" w:hAnsi="Arial" w:cs="Arial"/>
          <w:sz w:val="20"/>
          <w:szCs w:val="20"/>
        </w:rPr>
        <w:t xml:space="preserve"> передбачається здійснити із застосуванням оптимального варіанта з урахуванням економічних, технологічних, соціальних, екологічних та інших</w:t>
      </w:r>
      <w:r w:rsidR="00D61A73" w:rsidRPr="00365130">
        <w:rPr>
          <w:rFonts w:ascii="Arial" w:eastAsia="Times New Roman" w:hAnsi="Arial" w:cs="Arial"/>
          <w:sz w:val="20"/>
          <w:szCs w:val="20"/>
        </w:rPr>
        <w:t xml:space="preserve"> чинників або за рішенням суду.</w:t>
      </w:r>
      <w:r w:rsidR="00365130">
        <w:rPr>
          <w:rFonts w:ascii="Arial" w:eastAsia="Times New Roman" w:hAnsi="Arial" w:cs="Arial"/>
          <w:sz w:val="20"/>
          <w:szCs w:val="20"/>
        </w:rPr>
        <w:t xml:space="preserve"> Отже, передбачений варіант вилучення земельної ділянки із приватної власності і без викупу.</w:t>
      </w:r>
    </w:p>
    <w:p w:rsidR="00074566" w:rsidRPr="00365130" w:rsidRDefault="00074566" w:rsidP="00074566">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 xml:space="preserve">Право власності на земельну ділянку викуплену для суспільних потреб, переходить до держави чи територіальної громади після укладення договору купівлі-продажу та державної </w:t>
      </w:r>
      <w:r w:rsidRPr="00365130">
        <w:rPr>
          <w:rFonts w:ascii="Arial" w:eastAsia="Times New Roman" w:hAnsi="Arial" w:cs="Arial"/>
          <w:sz w:val="20"/>
          <w:szCs w:val="20"/>
        </w:rPr>
        <w:lastRenderedPageBreak/>
        <w:t>реєстрації такого права, яка здійснюється після перерахування попередньому власнику викупної ціни в повному обсязі, що підтверджується відповідними розрахунковими документами.</w:t>
      </w:r>
      <w:r w:rsidR="00AA22FA" w:rsidRPr="00365130">
        <w:rPr>
          <w:rFonts w:ascii="Arial" w:eastAsia="Times New Roman" w:hAnsi="Arial" w:cs="Arial"/>
          <w:sz w:val="20"/>
          <w:szCs w:val="20"/>
        </w:rPr>
        <w:t xml:space="preserve"> З цього моменту</w:t>
      </w:r>
      <w:r w:rsidRPr="00365130">
        <w:rPr>
          <w:rFonts w:ascii="Arial" w:eastAsia="Times New Roman" w:hAnsi="Arial" w:cs="Arial"/>
          <w:sz w:val="20"/>
          <w:szCs w:val="20"/>
        </w:rPr>
        <w:t xml:space="preserve"> право оренди, емфітевзису, </w:t>
      </w:r>
      <w:proofErr w:type="spellStart"/>
      <w:r w:rsidRPr="00365130">
        <w:rPr>
          <w:rFonts w:ascii="Arial" w:eastAsia="Times New Roman" w:hAnsi="Arial" w:cs="Arial"/>
          <w:sz w:val="20"/>
          <w:szCs w:val="20"/>
        </w:rPr>
        <w:t>суперфіцію</w:t>
      </w:r>
      <w:proofErr w:type="spellEnd"/>
      <w:r w:rsidRPr="00365130">
        <w:rPr>
          <w:rFonts w:ascii="Arial" w:eastAsia="Times New Roman" w:hAnsi="Arial" w:cs="Arial"/>
          <w:sz w:val="20"/>
          <w:szCs w:val="20"/>
        </w:rPr>
        <w:t xml:space="preserve"> щодо неї припиняється.</w:t>
      </w:r>
      <w:r w:rsidR="00AA22FA" w:rsidRPr="00365130">
        <w:rPr>
          <w:rFonts w:ascii="Arial" w:eastAsia="Times New Roman" w:hAnsi="Arial" w:cs="Arial"/>
          <w:sz w:val="20"/>
          <w:szCs w:val="20"/>
        </w:rPr>
        <w:t xml:space="preserve"> Тобто, викуп отримує тільки власник земельної ділянки, а суб’єкти похідних прав залишаються без компенсації.</w:t>
      </w:r>
    </w:p>
    <w:p w:rsidR="00074566" w:rsidRPr="00365130" w:rsidRDefault="00AA22FA" w:rsidP="00AA22FA">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Проте, в</w:t>
      </w:r>
      <w:r w:rsidR="00074566" w:rsidRPr="00365130">
        <w:rPr>
          <w:rFonts w:ascii="Arial" w:eastAsia="Times New Roman" w:hAnsi="Arial" w:cs="Arial"/>
          <w:sz w:val="20"/>
          <w:szCs w:val="20"/>
        </w:rPr>
        <w:t>ідповідно до ст. 156. З</w:t>
      </w:r>
      <w:r w:rsidRPr="00365130">
        <w:rPr>
          <w:rFonts w:ascii="Arial" w:eastAsia="Times New Roman" w:hAnsi="Arial" w:cs="Arial"/>
          <w:sz w:val="20"/>
          <w:szCs w:val="20"/>
        </w:rPr>
        <w:t xml:space="preserve">емельного </w:t>
      </w:r>
      <w:r w:rsidR="00074566" w:rsidRPr="00365130">
        <w:rPr>
          <w:rFonts w:ascii="Arial" w:eastAsia="Times New Roman" w:hAnsi="Arial" w:cs="Arial"/>
          <w:sz w:val="20"/>
          <w:szCs w:val="20"/>
        </w:rPr>
        <w:t>К</w:t>
      </w:r>
      <w:r w:rsidRPr="00365130">
        <w:rPr>
          <w:rFonts w:ascii="Arial" w:eastAsia="Times New Roman" w:hAnsi="Arial" w:cs="Arial"/>
          <w:sz w:val="20"/>
          <w:szCs w:val="20"/>
        </w:rPr>
        <w:t>одексу</w:t>
      </w:r>
      <w:r w:rsidR="00074566" w:rsidRPr="00365130">
        <w:rPr>
          <w:rFonts w:ascii="Arial" w:eastAsia="Times New Roman" w:hAnsi="Arial" w:cs="Arial"/>
          <w:sz w:val="20"/>
          <w:szCs w:val="20"/>
        </w:rPr>
        <w:t xml:space="preserve"> </w:t>
      </w:r>
      <w:r w:rsidRPr="00365130">
        <w:rPr>
          <w:rFonts w:ascii="Arial" w:eastAsia="Times New Roman" w:hAnsi="Arial" w:cs="Arial"/>
          <w:sz w:val="20"/>
          <w:szCs w:val="20"/>
        </w:rPr>
        <w:t>в</w:t>
      </w:r>
      <w:r w:rsidR="00074566" w:rsidRPr="00365130">
        <w:rPr>
          <w:rFonts w:ascii="Arial" w:eastAsia="Times New Roman" w:hAnsi="Arial" w:cs="Arial"/>
          <w:sz w:val="20"/>
          <w:szCs w:val="20"/>
        </w:rPr>
        <w:t>ласникам землі та землекористувачам відшкодовуються збитки, заподіяні внаслідок вилучення (викупу)</w:t>
      </w:r>
      <w:r w:rsidRPr="00365130">
        <w:rPr>
          <w:rFonts w:ascii="Arial" w:eastAsia="Times New Roman" w:hAnsi="Arial" w:cs="Arial"/>
          <w:sz w:val="20"/>
          <w:szCs w:val="20"/>
        </w:rPr>
        <w:t xml:space="preserve"> сільськогосподарських угідь </w:t>
      </w:r>
      <w:r w:rsidR="00074566" w:rsidRPr="00365130">
        <w:rPr>
          <w:rFonts w:ascii="Arial" w:eastAsia="Times New Roman" w:hAnsi="Arial" w:cs="Arial"/>
          <w:sz w:val="20"/>
          <w:szCs w:val="20"/>
        </w:rPr>
        <w:t xml:space="preserve">для потреб, не пов'язаних із сільськогосподарським </w:t>
      </w:r>
      <w:r w:rsidRPr="00365130">
        <w:rPr>
          <w:rFonts w:ascii="Arial" w:eastAsia="Times New Roman" w:hAnsi="Arial" w:cs="Arial"/>
          <w:sz w:val="20"/>
          <w:szCs w:val="20"/>
        </w:rPr>
        <w:t xml:space="preserve">виробництвом </w:t>
      </w:r>
      <w:r w:rsidR="00074566" w:rsidRPr="00365130">
        <w:rPr>
          <w:rFonts w:ascii="Arial" w:eastAsia="Times New Roman" w:hAnsi="Arial" w:cs="Arial"/>
          <w:sz w:val="20"/>
          <w:szCs w:val="20"/>
        </w:rPr>
        <w:t>орган</w:t>
      </w:r>
      <w:r w:rsidRPr="00365130">
        <w:rPr>
          <w:rFonts w:ascii="Arial" w:eastAsia="Times New Roman" w:hAnsi="Arial" w:cs="Arial"/>
          <w:sz w:val="20"/>
          <w:szCs w:val="20"/>
        </w:rPr>
        <w:t>ами</w:t>
      </w:r>
      <w:r w:rsidR="00074566" w:rsidRPr="00365130">
        <w:rPr>
          <w:rFonts w:ascii="Arial" w:eastAsia="Times New Roman" w:hAnsi="Arial" w:cs="Arial"/>
          <w:sz w:val="20"/>
          <w:szCs w:val="20"/>
        </w:rPr>
        <w:t xml:space="preserve"> виконавчої влади</w:t>
      </w:r>
      <w:r w:rsidRPr="00365130">
        <w:rPr>
          <w:rFonts w:ascii="Arial" w:eastAsia="Times New Roman" w:hAnsi="Arial" w:cs="Arial"/>
          <w:sz w:val="20"/>
          <w:szCs w:val="20"/>
        </w:rPr>
        <w:t xml:space="preserve"> чи місцевого самоврядування </w:t>
      </w:r>
      <w:r w:rsidR="00074566" w:rsidRPr="00365130">
        <w:rPr>
          <w:rFonts w:ascii="Arial" w:eastAsia="Times New Roman" w:hAnsi="Arial" w:cs="Arial"/>
          <w:sz w:val="20"/>
          <w:szCs w:val="20"/>
        </w:rPr>
        <w:t>після прийняття відповідною радою</w:t>
      </w:r>
      <w:r w:rsidRPr="00365130">
        <w:rPr>
          <w:rFonts w:ascii="Arial" w:eastAsia="Times New Roman" w:hAnsi="Arial" w:cs="Arial"/>
          <w:sz w:val="20"/>
          <w:szCs w:val="20"/>
        </w:rPr>
        <w:t xml:space="preserve"> (державною адміністрацією)</w:t>
      </w:r>
      <w:r w:rsidR="00074566" w:rsidRPr="00365130">
        <w:rPr>
          <w:rFonts w:ascii="Arial" w:eastAsia="Times New Roman" w:hAnsi="Arial" w:cs="Arial"/>
          <w:sz w:val="20"/>
          <w:szCs w:val="20"/>
        </w:rPr>
        <w:t xml:space="preserve"> рішення про вилучення (викуп) земельних ділянок у період до видачі документа, що посвідчує право на </w:t>
      </w:r>
      <w:r w:rsidRPr="00365130">
        <w:rPr>
          <w:rFonts w:ascii="Arial" w:eastAsia="Times New Roman" w:hAnsi="Arial" w:cs="Arial"/>
          <w:sz w:val="20"/>
          <w:szCs w:val="20"/>
        </w:rPr>
        <w:t>неї</w:t>
      </w:r>
      <w:r w:rsidR="00074566" w:rsidRPr="00365130">
        <w:rPr>
          <w:rFonts w:ascii="Arial" w:eastAsia="Times New Roman" w:hAnsi="Arial" w:cs="Arial"/>
          <w:sz w:val="20"/>
          <w:szCs w:val="20"/>
        </w:rPr>
        <w:t>.</w:t>
      </w:r>
      <w:bookmarkStart w:id="9" w:name="_Toc451282878"/>
    </w:p>
    <w:bookmarkEnd w:id="9"/>
    <w:p w:rsidR="00A754E4" w:rsidRPr="00365130" w:rsidRDefault="00A754E4" w:rsidP="00A754E4">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У разі відведення землі державної чи комунальної власності, обов’язковим є їх продаж окремими лотами на конкурентних засадах (на земельних торгах). Проте</w:t>
      </w:r>
      <w:r w:rsidR="009519FC" w:rsidRPr="00365130">
        <w:rPr>
          <w:rFonts w:ascii="Arial" w:eastAsia="Times New Roman" w:hAnsi="Arial" w:cs="Arial"/>
          <w:sz w:val="20"/>
          <w:szCs w:val="20"/>
        </w:rPr>
        <w:t>,</w:t>
      </w:r>
      <w:r w:rsidRPr="00365130">
        <w:rPr>
          <w:rFonts w:ascii="Arial" w:eastAsia="Times New Roman" w:hAnsi="Arial" w:cs="Arial"/>
          <w:sz w:val="20"/>
          <w:szCs w:val="20"/>
        </w:rPr>
        <w:t xml:space="preserve"> з</w:t>
      </w:r>
      <w:r w:rsidR="00C31742" w:rsidRPr="00365130">
        <w:rPr>
          <w:rFonts w:ascii="Arial" w:eastAsia="Times New Roman" w:hAnsi="Arial" w:cs="Arial"/>
          <w:sz w:val="20"/>
          <w:szCs w:val="20"/>
        </w:rPr>
        <w:t xml:space="preserve">емельні ділянки </w:t>
      </w:r>
      <w:r w:rsidRPr="00365130">
        <w:rPr>
          <w:rFonts w:ascii="Arial" w:eastAsia="Times New Roman" w:hAnsi="Arial" w:cs="Arial"/>
          <w:sz w:val="20"/>
          <w:szCs w:val="20"/>
        </w:rPr>
        <w:t xml:space="preserve">під будівництво, обслуговування та ремонт об'єктів транспортної інфраструктури, дорожнього господарства (крім об'єктів дорожнього сервісу) </w:t>
      </w:r>
      <w:r w:rsidR="00C31742" w:rsidRPr="00365130">
        <w:rPr>
          <w:rFonts w:ascii="Arial" w:eastAsia="Times New Roman" w:hAnsi="Arial" w:cs="Arial"/>
          <w:sz w:val="20"/>
          <w:szCs w:val="20"/>
        </w:rPr>
        <w:t>над</w:t>
      </w:r>
      <w:r w:rsidR="0014761F" w:rsidRPr="00365130">
        <w:rPr>
          <w:rFonts w:ascii="Arial" w:eastAsia="Times New Roman" w:hAnsi="Arial" w:cs="Arial"/>
          <w:sz w:val="20"/>
          <w:szCs w:val="20"/>
        </w:rPr>
        <w:t xml:space="preserve">аються в постійне користування </w:t>
      </w:r>
      <w:proofErr w:type="spellStart"/>
      <w:r w:rsidR="0014761F" w:rsidRPr="00365130">
        <w:rPr>
          <w:rFonts w:ascii="Arial" w:eastAsia="Times New Roman" w:hAnsi="Arial" w:cs="Arial"/>
          <w:sz w:val="20"/>
          <w:szCs w:val="20"/>
        </w:rPr>
        <w:t>Облавтодорам</w:t>
      </w:r>
      <w:proofErr w:type="spellEnd"/>
      <w:r w:rsidR="00C31742" w:rsidRPr="00365130">
        <w:rPr>
          <w:rFonts w:ascii="Arial" w:eastAsia="Times New Roman" w:hAnsi="Arial" w:cs="Arial"/>
          <w:sz w:val="20"/>
          <w:szCs w:val="20"/>
        </w:rPr>
        <w:t xml:space="preserve"> без проведення земельних торгів органами місцевого самоврядування або державної влади, які проводили викуп (вилучення) земельних ділянок для суспільних потреб</w:t>
      </w:r>
      <w:r w:rsidRPr="00365130">
        <w:rPr>
          <w:rFonts w:ascii="Arial" w:eastAsia="Times New Roman" w:hAnsi="Arial" w:cs="Arial"/>
          <w:sz w:val="20"/>
          <w:szCs w:val="20"/>
        </w:rPr>
        <w:t xml:space="preserve"> </w:t>
      </w:r>
      <w:r w:rsidR="00074566" w:rsidRPr="00365130">
        <w:rPr>
          <w:rFonts w:ascii="Arial" w:eastAsia="Times New Roman" w:hAnsi="Arial" w:cs="Arial"/>
          <w:sz w:val="20"/>
          <w:szCs w:val="20"/>
        </w:rPr>
        <w:t>відповідно до ст. 134 З</w:t>
      </w:r>
      <w:r w:rsidRPr="00365130">
        <w:rPr>
          <w:rFonts w:ascii="Arial" w:eastAsia="Times New Roman" w:hAnsi="Arial" w:cs="Arial"/>
          <w:sz w:val="20"/>
          <w:szCs w:val="20"/>
        </w:rPr>
        <w:t>емельного Кодексу.</w:t>
      </w:r>
      <w:r w:rsidR="00074566" w:rsidRPr="00365130">
        <w:rPr>
          <w:rFonts w:ascii="Arial" w:eastAsia="Times New Roman" w:hAnsi="Arial" w:cs="Arial"/>
          <w:sz w:val="20"/>
          <w:szCs w:val="20"/>
        </w:rPr>
        <w:t xml:space="preserve"> </w:t>
      </w:r>
      <w:r w:rsidR="00394496" w:rsidRPr="00365130">
        <w:rPr>
          <w:rFonts w:ascii="Arial" w:eastAsia="Times New Roman" w:hAnsi="Arial" w:cs="Arial"/>
          <w:sz w:val="20"/>
          <w:szCs w:val="20"/>
        </w:rPr>
        <w:t>Б</w:t>
      </w:r>
      <w:r w:rsidR="00074566" w:rsidRPr="00365130">
        <w:rPr>
          <w:rFonts w:ascii="Arial" w:eastAsia="Times New Roman" w:hAnsi="Arial" w:cs="Arial"/>
          <w:sz w:val="20"/>
          <w:szCs w:val="20"/>
        </w:rPr>
        <w:t>ез земельних торгів відведення земельних ділянок під об’єкти автомобільного транспорту відбувається у разі фінансування їх будівництва за кошти державного та місцевих бюджетів, а також надання земельної ділянки, викупленої для суспільних потреб чи примусово відчуженої з мотивів суспільної необхідності, передачі в оренду чи концесію нерухомого майна.</w:t>
      </w:r>
    </w:p>
    <w:p w:rsidR="008664D9" w:rsidRPr="00365130" w:rsidRDefault="00945883" w:rsidP="009519FC">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Отже, в разі необхідності відведення земельної ділянки під автомобільну дорогу загального користування навіть місцевого значення (обласного, районного)</w:t>
      </w:r>
      <w:r w:rsidRPr="00365130">
        <w:rPr>
          <w:rFonts w:ascii="Arial" w:eastAsia="Times New Roman" w:hAnsi="Arial" w:cs="Arial"/>
          <w:sz w:val="20"/>
          <w:szCs w:val="20"/>
        </w:rPr>
        <w:t xml:space="preserve"> постає ряд питань. </w:t>
      </w:r>
    </w:p>
    <w:p w:rsidR="009519FC" w:rsidRPr="00365130" w:rsidRDefault="00945883" w:rsidP="009519FC">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1</w:t>
      </w:r>
      <w:r w:rsidR="008664D9" w:rsidRPr="00365130">
        <w:rPr>
          <w:rFonts w:ascii="Arial" w:eastAsia="Times New Roman" w:hAnsi="Arial" w:cs="Arial"/>
          <w:sz w:val="20"/>
          <w:szCs w:val="20"/>
        </w:rPr>
        <w:t xml:space="preserve"> </w:t>
      </w:r>
      <w:r w:rsidR="008664D9" w:rsidRPr="00365130">
        <w:rPr>
          <w:rFonts w:ascii="Arial" w:eastAsia="Times New Roman" w:hAnsi="Arial" w:cs="Arial"/>
          <w:sz w:val="20"/>
          <w:szCs w:val="20"/>
        </w:rPr>
        <w:t xml:space="preserve">У зв’язку із значною протяжністю та необхідністю прокладанням автомобільної дороги по територіях декількох обласних (районних, міських, сільських) рад, необхідно розробляти проекти землеустрою щодо відведення земельних ділянок із земель державної чи комунальної власності, виконувати їх погодження, реєструвати земельні ділянки окремо по кожній адміністративно-територіальній одиниці. Простіше - відразу </w:t>
      </w:r>
      <w:proofErr w:type="spellStart"/>
      <w:r w:rsidR="00DC50FC">
        <w:rPr>
          <w:rFonts w:ascii="Arial" w:eastAsia="Times New Roman" w:hAnsi="Arial" w:cs="Arial"/>
          <w:sz w:val="20"/>
          <w:szCs w:val="20"/>
        </w:rPr>
        <w:t>Обла</w:t>
      </w:r>
      <w:r w:rsidR="008664D9" w:rsidRPr="00365130">
        <w:rPr>
          <w:rFonts w:ascii="Arial" w:eastAsia="Times New Roman" w:hAnsi="Arial" w:cs="Arial"/>
          <w:sz w:val="20"/>
          <w:szCs w:val="20"/>
        </w:rPr>
        <w:t>втодору</w:t>
      </w:r>
      <w:proofErr w:type="spellEnd"/>
      <w:r w:rsidR="008664D9" w:rsidRPr="00365130">
        <w:rPr>
          <w:rFonts w:ascii="Arial" w:eastAsia="Times New Roman" w:hAnsi="Arial" w:cs="Arial"/>
          <w:sz w:val="20"/>
          <w:szCs w:val="20"/>
        </w:rPr>
        <w:t xml:space="preserve"> у постійне користування.</w:t>
      </w:r>
    </w:p>
    <w:p w:rsidR="006B235D" w:rsidRPr="00365130" w:rsidRDefault="00945883" w:rsidP="006B235D">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lastRenderedPageBreak/>
        <w:t xml:space="preserve">2. </w:t>
      </w:r>
      <w:r w:rsidR="006B235D" w:rsidRPr="00365130">
        <w:rPr>
          <w:rFonts w:ascii="Arial" w:eastAsia="Times New Roman" w:hAnsi="Arial" w:cs="Arial"/>
          <w:sz w:val="20"/>
          <w:szCs w:val="20"/>
        </w:rPr>
        <w:t>Я</w:t>
      </w:r>
      <w:r w:rsidR="00CD5CE1" w:rsidRPr="00365130">
        <w:rPr>
          <w:rFonts w:ascii="Arial" w:eastAsia="Times New Roman" w:hAnsi="Arial" w:cs="Arial"/>
          <w:sz w:val="20"/>
          <w:szCs w:val="20"/>
        </w:rPr>
        <w:t xml:space="preserve">кщо проектна </w:t>
      </w:r>
      <w:proofErr w:type="spellStart"/>
      <w:r w:rsidR="00CD5CE1" w:rsidRPr="00365130">
        <w:rPr>
          <w:rFonts w:ascii="Arial" w:eastAsia="Times New Roman" w:hAnsi="Arial" w:cs="Arial"/>
          <w:sz w:val="20"/>
          <w:szCs w:val="20"/>
        </w:rPr>
        <w:t>догора</w:t>
      </w:r>
      <w:proofErr w:type="spellEnd"/>
      <w:r w:rsidR="00CD5CE1" w:rsidRPr="00365130">
        <w:rPr>
          <w:rFonts w:ascii="Arial" w:eastAsia="Times New Roman" w:hAnsi="Arial" w:cs="Arial"/>
          <w:sz w:val="20"/>
          <w:szCs w:val="20"/>
        </w:rPr>
        <w:t xml:space="preserve"> </w:t>
      </w:r>
      <w:proofErr w:type="spellStart"/>
      <w:r w:rsidR="00CD5CE1" w:rsidRPr="00365130">
        <w:rPr>
          <w:rFonts w:ascii="Arial" w:eastAsia="Times New Roman" w:hAnsi="Arial" w:cs="Arial"/>
          <w:sz w:val="20"/>
          <w:szCs w:val="20"/>
        </w:rPr>
        <w:t>протрасована</w:t>
      </w:r>
      <w:proofErr w:type="spellEnd"/>
      <w:r w:rsidR="00CD5CE1" w:rsidRPr="00365130">
        <w:rPr>
          <w:rFonts w:ascii="Arial" w:eastAsia="Times New Roman" w:hAnsi="Arial" w:cs="Arial"/>
          <w:sz w:val="20"/>
          <w:szCs w:val="20"/>
        </w:rPr>
        <w:t xml:space="preserve"> </w:t>
      </w:r>
      <w:r w:rsidR="007B4A54" w:rsidRPr="00365130">
        <w:rPr>
          <w:rFonts w:ascii="Arial" w:eastAsia="Times New Roman" w:hAnsi="Arial" w:cs="Arial"/>
          <w:sz w:val="20"/>
          <w:szCs w:val="20"/>
        </w:rPr>
        <w:t>по земельних частках (паях), відомості про які внесені до</w:t>
      </w:r>
      <w:r w:rsidR="006B235D" w:rsidRPr="00365130">
        <w:rPr>
          <w:rFonts w:ascii="Arial" w:eastAsia="Times New Roman" w:hAnsi="Arial" w:cs="Arial"/>
          <w:sz w:val="20"/>
          <w:szCs w:val="20"/>
        </w:rPr>
        <w:t xml:space="preserve"> Державного земельного кадастру</w:t>
      </w:r>
      <w:r w:rsidR="007B4A54" w:rsidRPr="00365130">
        <w:rPr>
          <w:rFonts w:ascii="Arial" w:eastAsia="Times New Roman" w:hAnsi="Arial" w:cs="Arial"/>
          <w:sz w:val="20"/>
          <w:szCs w:val="20"/>
        </w:rPr>
        <w:t>, необхідно виконати ї</w:t>
      </w:r>
      <w:r w:rsidR="006B235D" w:rsidRPr="00365130">
        <w:rPr>
          <w:rFonts w:ascii="Arial" w:eastAsia="Times New Roman" w:hAnsi="Arial" w:cs="Arial"/>
          <w:sz w:val="20"/>
          <w:szCs w:val="20"/>
        </w:rPr>
        <w:t>х</w:t>
      </w:r>
      <w:r w:rsidR="007B4A54" w:rsidRPr="00365130">
        <w:rPr>
          <w:rFonts w:ascii="Arial" w:eastAsia="Times New Roman" w:hAnsi="Arial" w:cs="Arial"/>
          <w:sz w:val="20"/>
          <w:szCs w:val="20"/>
        </w:rPr>
        <w:t xml:space="preserve"> поділ на підставі </w:t>
      </w:r>
      <w:r w:rsidR="006B235D" w:rsidRPr="00365130">
        <w:rPr>
          <w:rFonts w:ascii="Arial" w:eastAsia="Times New Roman" w:hAnsi="Arial" w:cs="Arial"/>
          <w:sz w:val="20"/>
          <w:szCs w:val="20"/>
        </w:rPr>
        <w:t>відповідних т</w:t>
      </w:r>
      <w:r w:rsidR="007B4A54" w:rsidRPr="00365130">
        <w:rPr>
          <w:rFonts w:ascii="Arial" w:eastAsia="Times New Roman" w:hAnsi="Arial" w:cs="Arial"/>
          <w:sz w:val="20"/>
          <w:szCs w:val="20"/>
        </w:rPr>
        <w:t>ехнічн</w:t>
      </w:r>
      <w:r w:rsidR="006B235D" w:rsidRPr="00365130">
        <w:rPr>
          <w:rFonts w:ascii="Arial" w:eastAsia="Times New Roman" w:hAnsi="Arial" w:cs="Arial"/>
          <w:sz w:val="20"/>
          <w:szCs w:val="20"/>
        </w:rPr>
        <w:t>их</w:t>
      </w:r>
      <w:r w:rsidR="007B4A54" w:rsidRPr="00365130">
        <w:rPr>
          <w:rFonts w:ascii="Arial" w:eastAsia="Times New Roman" w:hAnsi="Arial" w:cs="Arial"/>
          <w:sz w:val="20"/>
          <w:szCs w:val="20"/>
        </w:rPr>
        <w:t xml:space="preserve"> документації із землеустрою </w:t>
      </w:r>
      <w:r w:rsidR="006B235D" w:rsidRPr="00365130">
        <w:rPr>
          <w:rFonts w:ascii="Arial" w:eastAsia="Times New Roman" w:hAnsi="Arial" w:cs="Arial"/>
          <w:sz w:val="20"/>
          <w:szCs w:val="20"/>
        </w:rPr>
        <w:t xml:space="preserve">та укласти договори купівлі-продажу на кожну частину земельної ділянки, </w:t>
      </w:r>
      <w:r w:rsidR="009519FC" w:rsidRPr="00365130">
        <w:rPr>
          <w:rFonts w:ascii="Arial" w:eastAsia="Times New Roman" w:hAnsi="Arial" w:cs="Arial"/>
          <w:sz w:val="20"/>
          <w:szCs w:val="20"/>
        </w:rPr>
        <w:t>на підставі яких</w:t>
      </w:r>
      <w:r w:rsidR="006B235D" w:rsidRPr="00365130">
        <w:rPr>
          <w:rFonts w:ascii="Arial" w:eastAsia="Times New Roman" w:hAnsi="Arial" w:cs="Arial"/>
          <w:sz w:val="20"/>
          <w:szCs w:val="20"/>
        </w:rPr>
        <w:t xml:space="preserve"> право власності переходить до відповідного органу державної влади чи місцевого самоврядування. </w:t>
      </w:r>
      <w:r w:rsidR="00553810" w:rsidRPr="00365130">
        <w:rPr>
          <w:rFonts w:ascii="Arial" w:eastAsia="Times New Roman" w:hAnsi="Arial" w:cs="Arial"/>
          <w:sz w:val="20"/>
          <w:szCs w:val="20"/>
        </w:rPr>
        <w:t>У цьому випадку є сенс викуп</w:t>
      </w:r>
      <w:r w:rsidR="00C503A9" w:rsidRPr="00365130">
        <w:rPr>
          <w:rFonts w:ascii="Arial" w:eastAsia="Times New Roman" w:hAnsi="Arial" w:cs="Arial"/>
          <w:sz w:val="20"/>
          <w:szCs w:val="20"/>
        </w:rPr>
        <w:t>ля</w:t>
      </w:r>
      <w:r w:rsidR="00553810" w:rsidRPr="00365130">
        <w:rPr>
          <w:rFonts w:ascii="Arial" w:eastAsia="Times New Roman" w:hAnsi="Arial" w:cs="Arial"/>
          <w:sz w:val="20"/>
          <w:szCs w:val="20"/>
        </w:rPr>
        <w:t>ти земельні ділянки органами державної влади вищого рівня, а не по окремих адміністративно-територіальних одиницях.</w:t>
      </w:r>
    </w:p>
    <w:p w:rsidR="00553810" w:rsidRPr="00365130" w:rsidRDefault="00553810" w:rsidP="00553810">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 xml:space="preserve">Тобто, навіть при згоді землевласників на викуп у них земельних ділянок (частин) для суспільних потреб, необхідно розробити значну кількість документацій щодо поділу земельних ділянок, </w:t>
      </w:r>
      <w:r w:rsidR="00404BF7" w:rsidRPr="00365130">
        <w:rPr>
          <w:rFonts w:ascii="Arial" w:eastAsia="Times New Roman" w:hAnsi="Arial" w:cs="Arial"/>
          <w:sz w:val="20"/>
          <w:szCs w:val="20"/>
        </w:rPr>
        <w:t>за</w:t>
      </w:r>
      <w:r w:rsidRPr="00365130">
        <w:rPr>
          <w:rFonts w:ascii="Arial" w:eastAsia="Times New Roman" w:hAnsi="Arial" w:cs="Arial"/>
          <w:sz w:val="20"/>
          <w:szCs w:val="20"/>
        </w:rPr>
        <w:t>реєстр</w:t>
      </w:r>
      <w:r w:rsidR="00404BF7" w:rsidRPr="00365130">
        <w:rPr>
          <w:rFonts w:ascii="Arial" w:eastAsia="Times New Roman" w:hAnsi="Arial" w:cs="Arial"/>
          <w:sz w:val="20"/>
          <w:szCs w:val="20"/>
        </w:rPr>
        <w:t>увати</w:t>
      </w:r>
      <w:r w:rsidRPr="00365130">
        <w:rPr>
          <w:rFonts w:ascii="Arial" w:eastAsia="Times New Roman" w:hAnsi="Arial" w:cs="Arial"/>
          <w:sz w:val="20"/>
          <w:szCs w:val="20"/>
        </w:rPr>
        <w:t xml:space="preserve"> у Державном</w:t>
      </w:r>
      <w:r w:rsidR="00404BF7" w:rsidRPr="00365130">
        <w:rPr>
          <w:rFonts w:ascii="Arial" w:eastAsia="Times New Roman" w:hAnsi="Arial" w:cs="Arial"/>
          <w:sz w:val="20"/>
          <w:szCs w:val="20"/>
        </w:rPr>
        <w:t xml:space="preserve">у земельному кадастрі новосформовані земельні ділянки, укласти на кожну земельну ділянку договір купівлі-продажу, виконати об’єднання земельних ділянок (при можливості) на підставі відповідних технічних документацій із землеустрою, знову зареєструвати новосформовані земельні ділянки у Державному земельному кадастрі, надати </w:t>
      </w:r>
      <w:proofErr w:type="spellStart"/>
      <w:r w:rsidR="00404BF7" w:rsidRPr="00365130">
        <w:rPr>
          <w:rFonts w:ascii="Arial" w:eastAsia="Times New Roman" w:hAnsi="Arial" w:cs="Arial"/>
          <w:sz w:val="20"/>
          <w:szCs w:val="20"/>
        </w:rPr>
        <w:t>іх</w:t>
      </w:r>
      <w:proofErr w:type="spellEnd"/>
      <w:r w:rsidR="00404BF7" w:rsidRPr="00365130">
        <w:rPr>
          <w:rFonts w:ascii="Arial" w:eastAsia="Times New Roman" w:hAnsi="Arial" w:cs="Arial"/>
          <w:sz w:val="20"/>
          <w:szCs w:val="20"/>
        </w:rPr>
        <w:t xml:space="preserve"> у постійне користування </w:t>
      </w:r>
      <w:proofErr w:type="spellStart"/>
      <w:r w:rsidR="00C503A9" w:rsidRPr="00365130">
        <w:rPr>
          <w:rFonts w:ascii="Arial" w:eastAsia="Times New Roman" w:hAnsi="Arial" w:cs="Arial"/>
          <w:sz w:val="20"/>
          <w:szCs w:val="20"/>
        </w:rPr>
        <w:t>Облавтодору</w:t>
      </w:r>
      <w:proofErr w:type="spellEnd"/>
      <w:r w:rsidR="00C503A9" w:rsidRPr="00365130">
        <w:rPr>
          <w:rFonts w:ascii="Arial" w:eastAsia="Times New Roman" w:hAnsi="Arial" w:cs="Arial"/>
          <w:sz w:val="20"/>
          <w:szCs w:val="20"/>
        </w:rPr>
        <w:t xml:space="preserve"> на підставі рішення. Навіть, не враховуючи правову невизначеність так званих «</w:t>
      </w:r>
      <w:proofErr w:type="spellStart"/>
      <w:r w:rsidR="00C503A9" w:rsidRPr="00365130">
        <w:rPr>
          <w:rFonts w:ascii="Arial" w:eastAsia="Times New Roman" w:hAnsi="Arial" w:cs="Arial"/>
          <w:sz w:val="20"/>
          <w:szCs w:val="20"/>
        </w:rPr>
        <w:t>невитребуваних</w:t>
      </w:r>
      <w:proofErr w:type="spellEnd"/>
      <w:r w:rsidR="00C503A9" w:rsidRPr="00365130">
        <w:rPr>
          <w:rFonts w:ascii="Arial" w:eastAsia="Times New Roman" w:hAnsi="Arial" w:cs="Arial"/>
          <w:sz w:val="20"/>
          <w:szCs w:val="20"/>
        </w:rPr>
        <w:t xml:space="preserve">» паїв, </w:t>
      </w:r>
      <w:r w:rsidR="00B5492F" w:rsidRPr="00365130">
        <w:rPr>
          <w:rFonts w:ascii="Arial" w:eastAsia="Times New Roman" w:hAnsi="Arial" w:cs="Arial"/>
          <w:sz w:val="20"/>
          <w:szCs w:val="20"/>
        </w:rPr>
        <w:t xml:space="preserve">коректно вирішити </w:t>
      </w:r>
      <w:r w:rsidR="00D32EB0" w:rsidRPr="00365130">
        <w:rPr>
          <w:rFonts w:ascii="Arial" w:eastAsia="Times New Roman" w:hAnsi="Arial" w:cs="Arial"/>
          <w:sz w:val="20"/>
          <w:szCs w:val="20"/>
        </w:rPr>
        <w:t>проблему</w:t>
      </w:r>
      <w:r w:rsidR="00B5492F" w:rsidRPr="00365130">
        <w:rPr>
          <w:rFonts w:ascii="Arial" w:eastAsia="Times New Roman" w:hAnsi="Arial" w:cs="Arial"/>
          <w:sz w:val="20"/>
          <w:szCs w:val="20"/>
        </w:rPr>
        <w:t xml:space="preserve"> </w:t>
      </w:r>
      <w:r w:rsidR="00C503A9" w:rsidRPr="00365130">
        <w:rPr>
          <w:rFonts w:ascii="Arial" w:eastAsia="Times New Roman" w:hAnsi="Arial" w:cs="Arial"/>
          <w:sz w:val="20"/>
          <w:szCs w:val="20"/>
        </w:rPr>
        <w:t>навряд чи можливо</w:t>
      </w:r>
      <w:r w:rsidR="00B5492F" w:rsidRPr="00365130">
        <w:rPr>
          <w:rFonts w:ascii="Arial" w:eastAsia="Times New Roman" w:hAnsi="Arial" w:cs="Arial"/>
          <w:sz w:val="20"/>
          <w:szCs w:val="20"/>
        </w:rPr>
        <w:t>.</w:t>
      </w:r>
      <w:r w:rsidR="00D32EB0" w:rsidRPr="00365130">
        <w:rPr>
          <w:rFonts w:ascii="Arial" w:eastAsia="Times New Roman" w:hAnsi="Arial" w:cs="Arial"/>
          <w:sz w:val="20"/>
          <w:szCs w:val="20"/>
        </w:rPr>
        <w:t xml:space="preserve"> Також постає питання вартості трансакцій.</w:t>
      </w:r>
    </w:p>
    <w:p w:rsidR="00C31742" w:rsidRPr="00365130" w:rsidRDefault="00C31742" w:rsidP="00C31742">
      <w:pPr>
        <w:spacing w:after="0" w:line="240" w:lineRule="auto"/>
        <w:ind w:firstLine="284"/>
        <w:jc w:val="both"/>
        <w:rPr>
          <w:rFonts w:ascii="Arial" w:eastAsia="Times New Roman" w:hAnsi="Arial" w:cs="Arial"/>
          <w:sz w:val="20"/>
          <w:szCs w:val="20"/>
        </w:rPr>
      </w:pPr>
      <w:r w:rsidRPr="00365130">
        <w:rPr>
          <w:rFonts w:ascii="Arial" w:eastAsia="Times New Roman" w:hAnsi="Arial" w:cs="Arial"/>
          <w:sz w:val="20"/>
          <w:szCs w:val="20"/>
        </w:rPr>
        <w:t>Вказане обумовлює необхідність правов</w:t>
      </w:r>
      <w:r w:rsidR="00B5492F" w:rsidRPr="00365130">
        <w:rPr>
          <w:rFonts w:ascii="Arial" w:eastAsia="Times New Roman" w:hAnsi="Arial" w:cs="Arial"/>
          <w:sz w:val="20"/>
          <w:szCs w:val="20"/>
        </w:rPr>
        <w:t>ого</w:t>
      </w:r>
      <w:r w:rsidRPr="00365130">
        <w:rPr>
          <w:rFonts w:ascii="Arial" w:eastAsia="Times New Roman" w:hAnsi="Arial" w:cs="Arial"/>
          <w:sz w:val="20"/>
          <w:szCs w:val="20"/>
        </w:rPr>
        <w:t xml:space="preserve"> врегулювання особливостей надання земельних ділянок під автомобільні дороги, удосконалення правових норм щодо використання для будівництва доріг сільськогосподарських угідь, погодження місць розташування об’єктів. Слід вдосконалити погодження і реєстрацію земельних ділянок автомобільних доріг</w:t>
      </w:r>
      <w:r w:rsidR="00D32EB0" w:rsidRPr="00365130">
        <w:rPr>
          <w:rFonts w:ascii="Arial" w:eastAsia="Times New Roman" w:hAnsi="Arial" w:cs="Arial"/>
          <w:sz w:val="20"/>
          <w:szCs w:val="20"/>
        </w:rPr>
        <w:t xml:space="preserve">, </w:t>
      </w:r>
      <w:r w:rsidRPr="00365130">
        <w:rPr>
          <w:rFonts w:ascii="Arial" w:eastAsia="Times New Roman" w:hAnsi="Arial" w:cs="Arial"/>
          <w:sz w:val="20"/>
          <w:szCs w:val="20"/>
        </w:rPr>
        <w:t xml:space="preserve">забезпечити здешевлення витрат на відведення земельних ділянок шляхом їх викупу та інформаційну єдність усіх </w:t>
      </w:r>
      <w:r w:rsidR="00D32EB0" w:rsidRPr="00365130">
        <w:rPr>
          <w:rFonts w:ascii="Arial" w:eastAsia="Times New Roman" w:hAnsi="Arial" w:cs="Arial"/>
          <w:sz w:val="20"/>
          <w:szCs w:val="20"/>
        </w:rPr>
        <w:t xml:space="preserve">суб’єктів (органів та осіб), </w:t>
      </w:r>
      <w:r w:rsidRPr="00365130">
        <w:rPr>
          <w:rFonts w:ascii="Arial" w:eastAsia="Times New Roman" w:hAnsi="Arial" w:cs="Arial"/>
          <w:sz w:val="20"/>
          <w:szCs w:val="20"/>
        </w:rPr>
        <w:t>задіяних у вказаному процесі.</w:t>
      </w:r>
    </w:p>
    <w:p w:rsidR="00D32EB0" w:rsidRPr="00365130" w:rsidRDefault="00D32EB0" w:rsidP="00D32EB0">
      <w:pPr>
        <w:spacing w:after="0" w:line="240" w:lineRule="auto"/>
        <w:ind w:firstLine="709"/>
        <w:jc w:val="center"/>
        <w:rPr>
          <w:rFonts w:ascii="Times New Roman" w:eastAsia="Times New Roman" w:hAnsi="Times New Roman" w:cs="Times New Roman"/>
          <w:b/>
          <w:sz w:val="18"/>
          <w:szCs w:val="18"/>
          <w:highlight w:val="yellow"/>
        </w:rPr>
      </w:pPr>
      <w:r w:rsidRPr="00365130">
        <w:rPr>
          <w:rFonts w:ascii="Times New Roman" w:eastAsia="Times New Roman" w:hAnsi="Times New Roman" w:cs="Times New Roman"/>
          <w:b/>
          <w:sz w:val="18"/>
          <w:szCs w:val="18"/>
        </w:rPr>
        <w:t xml:space="preserve">СПИСОК </w:t>
      </w:r>
      <w:r w:rsidR="00B31241" w:rsidRPr="00365130">
        <w:rPr>
          <w:rFonts w:ascii="Times New Roman" w:eastAsia="Times New Roman" w:hAnsi="Times New Roman" w:cs="Times New Roman"/>
          <w:b/>
          <w:sz w:val="18"/>
          <w:szCs w:val="18"/>
        </w:rPr>
        <w:t>ВИКОРИСТАНИХ ДЖЕРЕЛ</w:t>
      </w:r>
    </w:p>
    <w:p w:rsidR="00F15486" w:rsidRPr="00365130" w:rsidRDefault="00D32EB0" w:rsidP="00D32EB0">
      <w:pPr>
        <w:spacing w:after="0" w:line="240" w:lineRule="auto"/>
        <w:contextualSpacing/>
        <w:jc w:val="both"/>
        <w:rPr>
          <w:rFonts w:ascii="Times New Roman" w:eastAsia="Calibri" w:hAnsi="Times New Roman" w:cs="Times New Roman"/>
          <w:sz w:val="18"/>
          <w:szCs w:val="18"/>
        </w:rPr>
      </w:pPr>
      <w:r w:rsidRPr="00365130">
        <w:rPr>
          <w:rFonts w:ascii="Times New Roman" w:eastAsia="Calibri" w:hAnsi="Times New Roman" w:cs="Times New Roman"/>
          <w:sz w:val="18"/>
          <w:szCs w:val="18"/>
        </w:rPr>
        <w:t xml:space="preserve">1. </w:t>
      </w:r>
      <w:r w:rsidR="00F15486" w:rsidRPr="00365130">
        <w:rPr>
          <w:rFonts w:ascii="Times New Roman" w:eastAsia="Calibri" w:hAnsi="Times New Roman" w:cs="Times New Roman"/>
          <w:sz w:val="18"/>
          <w:szCs w:val="18"/>
        </w:rPr>
        <w:t>Земельний кодекс України від 25.10.2001, N 2768-III // Відомості Верховної Ради України (ВВР), 2002, № 3-4, ст.27. – Режим доступу : http://zakon2.rada.gov.ua/laws/show/2768-14</w:t>
      </w:r>
    </w:p>
    <w:p w:rsidR="00D32EB0" w:rsidRPr="00365130" w:rsidRDefault="00F15486" w:rsidP="00D32EB0">
      <w:pPr>
        <w:spacing w:after="0" w:line="240" w:lineRule="auto"/>
        <w:contextualSpacing/>
        <w:jc w:val="both"/>
        <w:rPr>
          <w:rFonts w:ascii="Times New Roman" w:eastAsia="Calibri" w:hAnsi="Times New Roman" w:cs="Times New Roman"/>
          <w:sz w:val="18"/>
          <w:szCs w:val="18"/>
        </w:rPr>
      </w:pPr>
      <w:r w:rsidRPr="00365130">
        <w:rPr>
          <w:rFonts w:ascii="Times New Roman" w:eastAsia="Calibri" w:hAnsi="Times New Roman" w:cs="Times New Roman"/>
          <w:sz w:val="18"/>
          <w:szCs w:val="18"/>
        </w:rPr>
        <w:t xml:space="preserve">2. </w:t>
      </w:r>
      <w:r w:rsidRPr="00365130">
        <w:rPr>
          <w:rFonts w:ascii="Times New Roman" w:eastAsia="Calibri" w:hAnsi="Times New Roman" w:cs="Times New Roman"/>
          <w:sz w:val="18"/>
          <w:szCs w:val="18"/>
        </w:rPr>
        <w:t xml:space="preserve">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Закон України від  17 листопада 2009 року. -  N 1559-VI. – Режим доступу: </w:t>
      </w:r>
      <w:hyperlink r:id="rId6" w:history="1">
        <w:r w:rsidRPr="00365130">
          <w:rPr>
            <w:rFonts w:ascii="Times New Roman" w:eastAsia="Calibri" w:hAnsi="Times New Roman" w:cs="Times New Roman"/>
            <w:sz w:val="18"/>
            <w:szCs w:val="18"/>
          </w:rPr>
          <w:t>http://zakon3.rada.gov.ua/laws/show/436-2013-%D0%BF</w:t>
        </w:r>
      </w:hyperlink>
      <w:r w:rsidR="008664D9" w:rsidRPr="00365130">
        <w:rPr>
          <w:rFonts w:ascii="Times New Roman" w:eastAsia="Calibri" w:hAnsi="Times New Roman" w:cs="Times New Roman"/>
          <w:sz w:val="18"/>
          <w:szCs w:val="18"/>
        </w:rPr>
        <w:t xml:space="preserve"> </w:t>
      </w:r>
    </w:p>
    <w:p w:rsidR="00C56F7E" w:rsidRPr="00365130" w:rsidRDefault="00C56F7E" w:rsidP="00D73FF0">
      <w:pPr>
        <w:spacing w:after="0" w:line="240" w:lineRule="auto"/>
        <w:rPr>
          <w:rFonts w:ascii="Arial" w:eastAsia="Times New Roman" w:hAnsi="Arial" w:cs="Arial"/>
          <w:sz w:val="20"/>
          <w:szCs w:val="20"/>
          <w:lang w:eastAsia="ru-RU"/>
        </w:rPr>
      </w:pPr>
    </w:p>
    <w:sectPr w:rsidR="00C56F7E" w:rsidRPr="00365130" w:rsidSect="00C56F7E">
      <w:pgSz w:w="8392" w:h="1190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254A2"/>
    <w:multiLevelType w:val="hybridMultilevel"/>
    <w:tmpl w:val="B13CBD3C"/>
    <w:lvl w:ilvl="0" w:tplc="9AA8C5DA">
      <w:start w:val="1"/>
      <w:numFmt w:val="decimal"/>
      <w:lvlText w:val="%1."/>
      <w:lvlJc w:val="left"/>
      <w:pPr>
        <w:ind w:left="974" w:hanging="6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44347C8"/>
    <w:multiLevelType w:val="hybridMultilevel"/>
    <w:tmpl w:val="FC421F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751A2E45"/>
    <w:multiLevelType w:val="hybridMultilevel"/>
    <w:tmpl w:val="4D2864B0"/>
    <w:lvl w:ilvl="0" w:tplc="152A47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D3"/>
    <w:rsid w:val="00074566"/>
    <w:rsid w:val="00127045"/>
    <w:rsid w:val="0014761F"/>
    <w:rsid w:val="00285881"/>
    <w:rsid w:val="00365130"/>
    <w:rsid w:val="00394496"/>
    <w:rsid w:val="00404BF7"/>
    <w:rsid w:val="00465B93"/>
    <w:rsid w:val="00553810"/>
    <w:rsid w:val="005A63AE"/>
    <w:rsid w:val="005C055F"/>
    <w:rsid w:val="006B235D"/>
    <w:rsid w:val="00734357"/>
    <w:rsid w:val="007610E7"/>
    <w:rsid w:val="007B4A54"/>
    <w:rsid w:val="008664D9"/>
    <w:rsid w:val="008D705E"/>
    <w:rsid w:val="009344C5"/>
    <w:rsid w:val="00945883"/>
    <w:rsid w:val="009519FC"/>
    <w:rsid w:val="0096271D"/>
    <w:rsid w:val="009C08C4"/>
    <w:rsid w:val="00A754E4"/>
    <w:rsid w:val="00AA22FA"/>
    <w:rsid w:val="00B31241"/>
    <w:rsid w:val="00B5492F"/>
    <w:rsid w:val="00B902B6"/>
    <w:rsid w:val="00C21ADD"/>
    <w:rsid w:val="00C31742"/>
    <w:rsid w:val="00C503A9"/>
    <w:rsid w:val="00C56F7E"/>
    <w:rsid w:val="00CD5CE1"/>
    <w:rsid w:val="00D21C6F"/>
    <w:rsid w:val="00D32EB0"/>
    <w:rsid w:val="00D61A73"/>
    <w:rsid w:val="00D73FF0"/>
    <w:rsid w:val="00DC50FC"/>
    <w:rsid w:val="00E252A0"/>
    <w:rsid w:val="00E5683E"/>
    <w:rsid w:val="00E8164A"/>
    <w:rsid w:val="00E925D3"/>
    <w:rsid w:val="00EB06C5"/>
    <w:rsid w:val="00ED39B2"/>
    <w:rsid w:val="00F15486"/>
    <w:rsid w:val="00FA7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D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5D3"/>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7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436-2013-%D0%B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1394</Words>
  <Characters>7950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2017-02-17T13:31:00Z</dcterms:created>
  <dcterms:modified xsi:type="dcterms:W3CDTF">2017-02-18T22:24:00Z</dcterms:modified>
</cp:coreProperties>
</file>