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5D" w:rsidRPr="00D179D4" w:rsidRDefault="00D179D4" w:rsidP="003176E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УДК 81</w:t>
      </w:r>
      <w:r>
        <w:rPr>
          <w:rFonts w:ascii="Times New Roman" w:hAnsi="Times New Roman" w:cs="Times New Roman"/>
          <w:sz w:val="28"/>
          <w:szCs w:val="28"/>
          <w:lang w:val="en-US"/>
        </w:rPr>
        <w:t>’</w:t>
      </w:r>
      <w:bookmarkStart w:id="0" w:name="_GoBack"/>
      <w:bookmarkEnd w:id="0"/>
      <w:r>
        <w:rPr>
          <w:rFonts w:ascii="Times New Roman" w:hAnsi="Times New Roman" w:cs="Times New Roman"/>
          <w:sz w:val="28"/>
          <w:szCs w:val="28"/>
          <w:lang w:val="en-US"/>
        </w:rPr>
        <w:t>25 – 057.875(045)</w:t>
      </w:r>
    </w:p>
    <w:p w:rsidR="00BB2D5D" w:rsidRPr="00024477" w:rsidRDefault="00BB2D5D" w:rsidP="003176E9">
      <w:pPr>
        <w:spacing w:after="120" w:line="240" w:lineRule="auto"/>
        <w:ind w:firstLine="709"/>
        <w:jc w:val="both"/>
        <w:rPr>
          <w:rFonts w:ascii="Times New Roman" w:hAnsi="Times New Roman" w:cs="Times New Roman"/>
          <w:b/>
          <w:sz w:val="28"/>
          <w:szCs w:val="28"/>
          <w:lang w:val="ru-RU"/>
        </w:rPr>
      </w:pPr>
      <w:r w:rsidRPr="00024477">
        <w:rPr>
          <w:rFonts w:ascii="Times New Roman" w:hAnsi="Times New Roman" w:cs="Times New Roman"/>
          <w:b/>
          <w:sz w:val="28"/>
          <w:szCs w:val="28"/>
          <w:lang w:val="ru-RU"/>
        </w:rPr>
        <w:t>РУДІНА Марина</w:t>
      </w:r>
    </w:p>
    <w:p w:rsidR="00BB2D5D" w:rsidRPr="00024477" w:rsidRDefault="00BB2D5D" w:rsidP="003176E9">
      <w:pPr>
        <w:spacing w:after="120" w:line="240" w:lineRule="auto"/>
        <w:jc w:val="both"/>
        <w:rPr>
          <w:rFonts w:ascii="Times New Roman" w:hAnsi="Times New Roman" w:cs="Times New Roman"/>
          <w:b/>
          <w:sz w:val="28"/>
          <w:szCs w:val="28"/>
          <w:lang w:val="ru-RU"/>
        </w:rPr>
      </w:pPr>
      <w:r w:rsidRPr="00024477">
        <w:rPr>
          <w:rFonts w:ascii="Times New Roman" w:hAnsi="Times New Roman" w:cs="Times New Roman"/>
          <w:b/>
          <w:sz w:val="28"/>
          <w:szCs w:val="28"/>
        </w:rPr>
        <w:t>ПЕРЕКЛАДАЦЬКА КОМПЕТЕНТНІСТЬ</w:t>
      </w:r>
      <w:r w:rsidR="00EE06E6" w:rsidRPr="00024477">
        <w:rPr>
          <w:rFonts w:ascii="Times New Roman" w:hAnsi="Times New Roman" w:cs="Times New Roman"/>
          <w:b/>
          <w:sz w:val="28"/>
          <w:szCs w:val="28"/>
          <w:lang w:val="ru-RU"/>
        </w:rPr>
        <w:t xml:space="preserve">: НАУКОВО-ТЕОРЕТИЧНИЙ </w:t>
      </w:r>
      <w:r w:rsidR="00024477">
        <w:rPr>
          <w:rFonts w:ascii="Times New Roman" w:hAnsi="Times New Roman" w:cs="Times New Roman"/>
          <w:b/>
          <w:sz w:val="28"/>
          <w:szCs w:val="28"/>
          <w:lang w:val="ru-RU"/>
        </w:rPr>
        <w:t>ТА</w:t>
      </w:r>
      <w:r w:rsidR="00EE06E6" w:rsidRPr="00024477">
        <w:rPr>
          <w:rFonts w:ascii="Times New Roman" w:hAnsi="Times New Roman" w:cs="Times New Roman"/>
          <w:b/>
          <w:sz w:val="28"/>
          <w:szCs w:val="28"/>
          <w:lang w:val="ru-RU"/>
        </w:rPr>
        <w:t xml:space="preserve"> МЕТОДИЧНИЙ АСПЕКТИ</w:t>
      </w:r>
      <w:r w:rsidR="0051523A" w:rsidRPr="00024477">
        <w:rPr>
          <w:rFonts w:ascii="Times New Roman" w:hAnsi="Times New Roman" w:cs="Times New Roman"/>
          <w:b/>
          <w:sz w:val="28"/>
          <w:szCs w:val="28"/>
          <w:lang w:val="ru-RU"/>
        </w:rPr>
        <w:t xml:space="preserve"> ЇЇ ФОРМУВАННЯ У СТУДЕНТІВ-ФІЛОЛОГІВ ЯК МАЙБУТНІХ ФАХІВЦІВ</w:t>
      </w:r>
    </w:p>
    <w:p w:rsidR="00BB2D5D" w:rsidRPr="003176E9" w:rsidRDefault="00BB2D5D" w:rsidP="003176E9">
      <w:pPr>
        <w:spacing w:after="12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Національний авіаційний університет</w:t>
      </w:r>
    </w:p>
    <w:p w:rsidR="00B230DB" w:rsidRPr="00A73894" w:rsidRDefault="00024477" w:rsidP="003176E9">
      <w:pPr>
        <w:spacing w:after="120" w:line="240" w:lineRule="auto"/>
        <w:ind w:firstLine="709"/>
        <w:jc w:val="both"/>
        <w:rPr>
          <w:rFonts w:ascii="Times New Roman" w:hAnsi="Times New Roman" w:cs="Times New Roman"/>
          <w:sz w:val="24"/>
          <w:szCs w:val="24"/>
        </w:rPr>
      </w:pPr>
      <w:r w:rsidRPr="00A73894">
        <w:rPr>
          <w:rFonts w:ascii="Times New Roman" w:hAnsi="Times New Roman" w:cs="Times New Roman"/>
          <w:sz w:val="24"/>
          <w:szCs w:val="24"/>
        </w:rPr>
        <w:t>У статті розглянуто науково-теоретичний та методичний аспекти формування перекладацької компетентності у студентів-філологів як майбутніх фахівців</w:t>
      </w:r>
      <w:r w:rsidR="00A73894" w:rsidRPr="00A73894">
        <w:rPr>
          <w:rFonts w:ascii="Times New Roman" w:hAnsi="Times New Roman" w:cs="Times New Roman"/>
          <w:sz w:val="24"/>
          <w:szCs w:val="24"/>
        </w:rPr>
        <w:t>, звернено увагу на широке коло досліджень проблеми як вітчизняними, так і зарубіжними науковцями, відзначено розмаїття сучасних поглядів на методичний аспект, зокрема використання в процесі навчання сучасних інформаційних технологій та методик, що в сукупності сприяють особистісній мотивації студентів до опанування перекладу відповідно до вимог сучасного ринку праці.</w:t>
      </w:r>
    </w:p>
    <w:p w:rsidR="00B230DB" w:rsidRPr="00A73894" w:rsidRDefault="00B230DB" w:rsidP="003176E9">
      <w:pPr>
        <w:spacing w:after="120" w:line="240" w:lineRule="auto"/>
        <w:ind w:firstLine="709"/>
        <w:jc w:val="both"/>
        <w:rPr>
          <w:rFonts w:ascii="Times New Roman" w:hAnsi="Times New Roman" w:cs="Times New Roman"/>
          <w:sz w:val="24"/>
          <w:szCs w:val="24"/>
        </w:rPr>
      </w:pPr>
      <w:r w:rsidRPr="00A73894">
        <w:rPr>
          <w:rFonts w:ascii="Times New Roman" w:hAnsi="Times New Roman" w:cs="Times New Roman"/>
          <w:b/>
          <w:sz w:val="24"/>
          <w:szCs w:val="24"/>
        </w:rPr>
        <w:t>Ключові слова</w:t>
      </w:r>
      <w:r w:rsidR="00A73894" w:rsidRPr="00A73894">
        <w:rPr>
          <w:rFonts w:ascii="Times New Roman" w:hAnsi="Times New Roman" w:cs="Times New Roman"/>
          <w:sz w:val="24"/>
          <w:szCs w:val="24"/>
        </w:rPr>
        <w:t>:</w:t>
      </w:r>
      <w:r w:rsidR="00A73894">
        <w:rPr>
          <w:rFonts w:ascii="Times New Roman" w:hAnsi="Times New Roman" w:cs="Times New Roman"/>
          <w:sz w:val="24"/>
          <w:szCs w:val="24"/>
        </w:rPr>
        <w:t xml:space="preserve"> перекладацька компетентність; методичний аспект;</w:t>
      </w:r>
      <w:r w:rsidR="008C74DD">
        <w:rPr>
          <w:rFonts w:ascii="Times New Roman" w:hAnsi="Times New Roman" w:cs="Times New Roman"/>
          <w:sz w:val="24"/>
          <w:szCs w:val="24"/>
        </w:rPr>
        <w:t xml:space="preserve"> тренди в освіті</w:t>
      </w:r>
      <w:r w:rsidR="00B0191A">
        <w:rPr>
          <w:rFonts w:ascii="Times New Roman" w:hAnsi="Times New Roman" w:cs="Times New Roman"/>
          <w:sz w:val="24"/>
          <w:szCs w:val="24"/>
        </w:rPr>
        <w:t xml:space="preserve"> студентів</w:t>
      </w:r>
      <w:r w:rsidR="008C74DD">
        <w:rPr>
          <w:rFonts w:ascii="Times New Roman" w:hAnsi="Times New Roman" w:cs="Times New Roman"/>
          <w:sz w:val="24"/>
          <w:szCs w:val="24"/>
        </w:rPr>
        <w:t>;</w:t>
      </w:r>
      <w:r w:rsidR="00B0191A">
        <w:rPr>
          <w:rFonts w:ascii="Times New Roman" w:hAnsi="Times New Roman" w:cs="Times New Roman"/>
          <w:sz w:val="24"/>
          <w:szCs w:val="24"/>
        </w:rPr>
        <w:t xml:space="preserve"> інноваційні освітні технології; стандарти професії перекладача</w:t>
      </w:r>
      <w:r w:rsidR="00A73894">
        <w:rPr>
          <w:rFonts w:ascii="Times New Roman" w:hAnsi="Times New Roman" w:cs="Times New Roman"/>
          <w:sz w:val="24"/>
          <w:szCs w:val="24"/>
        </w:rPr>
        <w:t>.</w:t>
      </w:r>
    </w:p>
    <w:p w:rsidR="003F3091" w:rsidRPr="003176E9" w:rsidRDefault="00B230DB" w:rsidP="003176E9">
      <w:pPr>
        <w:autoSpaceDE w:val="0"/>
        <w:autoSpaceDN w:val="0"/>
        <w:adjustRightInd w:val="0"/>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b/>
          <w:sz w:val="28"/>
          <w:szCs w:val="28"/>
        </w:rPr>
        <w:t>Постановка проблеми</w:t>
      </w:r>
      <w:r w:rsidRPr="003176E9">
        <w:rPr>
          <w:rFonts w:ascii="Times New Roman" w:hAnsi="Times New Roman" w:cs="Times New Roman"/>
          <w:sz w:val="28"/>
          <w:szCs w:val="28"/>
        </w:rPr>
        <w:t xml:space="preserve">. Перекладацька компетентність </w:t>
      </w:r>
      <w:r w:rsidR="00EE06E6" w:rsidRPr="003176E9">
        <w:rPr>
          <w:rFonts w:ascii="Times New Roman" w:hAnsi="Times New Roman" w:cs="Times New Roman"/>
          <w:sz w:val="28"/>
          <w:szCs w:val="28"/>
        </w:rPr>
        <w:t xml:space="preserve">набула сьогодні </w:t>
      </w:r>
      <w:r w:rsidR="00D72CE4" w:rsidRPr="003176E9">
        <w:rPr>
          <w:rFonts w:ascii="Times New Roman" w:hAnsi="Times New Roman" w:cs="Times New Roman"/>
          <w:sz w:val="28"/>
          <w:szCs w:val="28"/>
        </w:rPr>
        <w:t xml:space="preserve">як у зарубіжній, так і у </w:t>
      </w:r>
      <w:r w:rsidR="00EE06E6" w:rsidRPr="003176E9">
        <w:rPr>
          <w:rFonts w:ascii="Times New Roman" w:hAnsi="Times New Roman" w:cs="Times New Roman"/>
          <w:sz w:val="28"/>
          <w:szCs w:val="28"/>
        </w:rPr>
        <w:t>в</w:t>
      </w:r>
      <w:r w:rsidR="00D72CE4" w:rsidRPr="003176E9">
        <w:rPr>
          <w:rFonts w:ascii="Times New Roman" w:hAnsi="Times New Roman" w:cs="Times New Roman"/>
          <w:sz w:val="28"/>
          <w:szCs w:val="28"/>
        </w:rPr>
        <w:t>ітчизняній</w:t>
      </w:r>
      <w:r w:rsidR="00EE06E6" w:rsidRPr="003176E9">
        <w:rPr>
          <w:rFonts w:ascii="Times New Roman" w:hAnsi="Times New Roman" w:cs="Times New Roman"/>
          <w:sz w:val="28"/>
          <w:szCs w:val="28"/>
        </w:rPr>
        <w:t xml:space="preserve"> науково-педагогічній теорії </w:t>
      </w:r>
      <w:r w:rsidR="003176E9">
        <w:rPr>
          <w:rFonts w:ascii="Times New Roman" w:hAnsi="Times New Roman" w:cs="Times New Roman"/>
          <w:sz w:val="28"/>
          <w:szCs w:val="28"/>
        </w:rPr>
        <w:t>й</w:t>
      </w:r>
      <w:r w:rsidR="00EE06E6" w:rsidRPr="003176E9">
        <w:rPr>
          <w:rFonts w:ascii="Times New Roman" w:hAnsi="Times New Roman" w:cs="Times New Roman"/>
          <w:sz w:val="28"/>
          <w:szCs w:val="28"/>
        </w:rPr>
        <w:t xml:space="preserve"> практиці ознак </w:t>
      </w:r>
      <w:proofErr w:type="spellStart"/>
      <w:r w:rsidR="00EE06E6" w:rsidRPr="003176E9">
        <w:rPr>
          <w:rFonts w:ascii="Times New Roman" w:hAnsi="Times New Roman" w:cs="Times New Roman"/>
          <w:sz w:val="28"/>
          <w:szCs w:val="28"/>
        </w:rPr>
        <w:t>мега</w:t>
      </w:r>
      <w:r w:rsidRPr="003176E9">
        <w:rPr>
          <w:rFonts w:ascii="Times New Roman" w:hAnsi="Times New Roman" w:cs="Times New Roman"/>
          <w:sz w:val="28"/>
          <w:szCs w:val="28"/>
        </w:rPr>
        <w:t>явищ</w:t>
      </w:r>
      <w:r w:rsidR="00EE06E6" w:rsidRPr="003176E9">
        <w:rPr>
          <w:rFonts w:ascii="Times New Roman" w:hAnsi="Times New Roman" w:cs="Times New Roman"/>
          <w:sz w:val="28"/>
          <w:szCs w:val="28"/>
        </w:rPr>
        <w:t>а</w:t>
      </w:r>
      <w:proofErr w:type="spellEnd"/>
      <w:r w:rsidR="00D72CE4" w:rsidRPr="003176E9">
        <w:rPr>
          <w:rFonts w:ascii="Times New Roman" w:hAnsi="Times New Roman" w:cs="Times New Roman"/>
          <w:sz w:val="28"/>
          <w:szCs w:val="28"/>
        </w:rPr>
        <w:t>, за допомогою якого аргументуються, характеризуються, аналізуються, пояснюються</w:t>
      </w:r>
      <w:r w:rsidR="00E55315" w:rsidRPr="003176E9">
        <w:rPr>
          <w:rFonts w:ascii="Times New Roman" w:hAnsi="Times New Roman" w:cs="Times New Roman"/>
          <w:sz w:val="28"/>
          <w:szCs w:val="28"/>
        </w:rPr>
        <w:t>, прогнозуються</w:t>
      </w:r>
      <w:r w:rsidR="00D72CE4" w:rsidRPr="003176E9">
        <w:rPr>
          <w:rFonts w:ascii="Times New Roman" w:hAnsi="Times New Roman" w:cs="Times New Roman"/>
          <w:sz w:val="28"/>
          <w:szCs w:val="28"/>
        </w:rPr>
        <w:t xml:space="preserve"> й т.</w:t>
      </w:r>
      <w:r w:rsidR="003176E9">
        <w:rPr>
          <w:rFonts w:ascii="Times New Roman" w:hAnsi="Times New Roman" w:cs="Times New Roman"/>
          <w:sz w:val="28"/>
          <w:szCs w:val="28"/>
        </w:rPr>
        <w:t>п</w:t>
      </w:r>
      <w:r w:rsidR="00D72CE4" w:rsidRPr="003176E9">
        <w:rPr>
          <w:rFonts w:ascii="Times New Roman" w:hAnsi="Times New Roman" w:cs="Times New Roman"/>
          <w:sz w:val="28"/>
          <w:szCs w:val="28"/>
        </w:rPr>
        <w:t>. практично всі на</w:t>
      </w:r>
      <w:r w:rsidR="003176E9">
        <w:rPr>
          <w:rFonts w:ascii="Times New Roman" w:hAnsi="Times New Roman" w:cs="Times New Roman"/>
          <w:sz w:val="28"/>
          <w:szCs w:val="28"/>
        </w:rPr>
        <w:t>уково</w:t>
      </w:r>
      <w:r w:rsidR="00D72CE4" w:rsidRPr="003176E9">
        <w:rPr>
          <w:rFonts w:ascii="Times New Roman" w:hAnsi="Times New Roman" w:cs="Times New Roman"/>
          <w:sz w:val="28"/>
          <w:szCs w:val="28"/>
        </w:rPr>
        <w:t>-методичні аспекти підготовки фахівців</w:t>
      </w:r>
      <w:r w:rsidR="00E55315" w:rsidRPr="003176E9">
        <w:rPr>
          <w:rFonts w:ascii="Times New Roman" w:hAnsi="Times New Roman" w:cs="Times New Roman"/>
          <w:sz w:val="28"/>
          <w:szCs w:val="28"/>
        </w:rPr>
        <w:t>-перекладачів</w:t>
      </w:r>
      <w:r w:rsidR="00D72CE4" w:rsidRPr="003176E9">
        <w:rPr>
          <w:rFonts w:ascii="Times New Roman" w:hAnsi="Times New Roman" w:cs="Times New Roman"/>
          <w:sz w:val="28"/>
          <w:szCs w:val="28"/>
        </w:rPr>
        <w:t xml:space="preserve"> у системі вищої освіти до майбутньої професійної діяльності.</w:t>
      </w:r>
      <w:r w:rsidRPr="003176E9">
        <w:rPr>
          <w:rFonts w:ascii="Times New Roman" w:hAnsi="Times New Roman" w:cs="Times New Roman"/>
          <w:sz w:val="28"/>
          <w:szCs w:val="28"/>
        </w:rPr>
        <w:t xml:space="preserve"> </w:t>
      </w:r>
      <w:r w:rsidR="00A73894">
        <w:rPr>
          <w:rFonts w:ascii="Times New Roman" w:hAnsi="Times New Roman" w:cs="Times New Roman"/>
          <w:sz w:val="28"/>
          <w:szCs w:val="28"/>
        </w:rPr>
        <w:t>І</w:t>
      </w:r>
      <w:r w:rsidR="001B41B3" w:rsidRPr="003176E9">
        <w:rPr>
          <w:rFonts w:ascii="Times New Roman" w:hAnsi="Times New Roman" w:cs="Times New Roman"/>
          <w:sz w:val="28"/>
          <w:szCs w:val="28"/>
        </w:rPr>
        <w:t xml:space="preserve">нтенсивність розвитку </w:t>
      </w:r>
      <w:r w:rsidR="00F86A38" w:rsidRPr="003176E9">
        <w:rPr>
          <w:rFonts w:ascii="Times New Roman" w:hAnsi="Times New Roman" w:cs="Times New Roman"/>
          <w:sz w:val="28"/>
          <w:szCs w:val="28"/>
        </w:rPr>
        <w:t xml:space="preserve">світової </w:t>
      </w:r>
      <w:r w:rsidR="001B41B3" w:rsidRPr="003176E9">
        <w:rPr>
          <w:rFonts w:ascii="Times New Roman" w:hAnsi="Times New Roman" w:cs="Times New Roman"/>
          <w:sz w:val="28"/>
          <w:szCs w:val="28"/>
        </w:rPr>
        <w:t xml:space="preserve">наукової </w:t>
      </w:r>
      <w:r w:rsidR="00D72CE4" w:rsidRPr="003176E9">
        <w:rPr>
          <w:rFonts w:ascii="Times New Roman" w:hAnsi="Times New Roman" w:cs="Times New Roman"/>
          <w:sz w:val="28"/>
          <w:szCs w:val="28"/>
        </w:rPr>
        <w:t xml:space="preserve">педагогічної </w:t>
      </w:r>
      <w:r w:rsidR="001B41B3" w:rsidRPr="003176E9">
        <w:rPr>
          <w:rFonts w:ascii="Times New Roman" w:hAnsi="Times New Roman" w:cs="Times New Roman"/>
          <w:sz w:val="28"/>
          <w:szCs w:val="28"/>
        </w:rPr>
        <w:t xml:space="preserve">думки </w:t>
      </w:r>
      <w:r w:rsidR="00E55315" w:rsidRPr="003176E9">
        <w:rPr>
          <w:rFonts w:ascii="Times New Roman" w:hAnsi="Times New Roman" w:cs="Times New Roman"/>
          <w:sz w:val="28"/>
          <w:szCs w:val="28"/>
        </w:rPr>
        <w:t xml:space="preserve">в ХХІ ст. </w:t>
      </w:r>
      <w:r w:rsidR="00A73894">
        <w:rPr>
          <w:rFonts w:ascii="Times New Roman" w:hAnsi="Times New Roman" w:cs="Times New Roman"/>
          <w:sz w:val="28"/>
          <w:szCs w:val="28"/>
        </w:rPr>
        <w:t xml:space="preserve">також </w:t>
      </w:r>
      <w:r w:rsidR="00D72CE4" w:rsidRPr="003176E9">
        <w:rPr>
          <w:rFonts w:ascii="Times New Roman" w:hAnsi="Times New Roman" w:cs="Times New Roman"/>
          <w:sz w:val="28"/>
          <w:szCs w:val="28"/>
        </w:rPr>
        <w:t>зрос</w:t>
      </w:r>
      <w:r w:rsidR="00F86A38" w:rsidRPr="003176E9">
        <w:rPr>
          <w:rFonts w:ascii="Times New Roman" w:hAnsi="Times New Roman" w:cs="Times New Roman"/>
          <w:sz w:val="28"/>
          <w:szCs w:val="28"/>
        </w:rPr>
        <w:t>ла</w:t>
      </w:r>
      <w:r w:rsidR="00E55315" w:rsidRPr="003176E9">
        <w:rPr>
          <w:rFonts w:ascii="Times New Roman" w:hAnsi="Times New Roman" w:cs="Times New Roman"/>
          <w:sz w:val="28"/>
          <w:szCs w:val="28"/>
        </w:rPr>
        <w:t xml:space="preserve"> </w:t>
      </w:r>
      <w:r w:rsidR="001B41B3" w:rsidRPr="003176E9">
        <w:rPr>
          <w:rFonts w:ascii="Times New Roman" w:hAnsi="Times New Roman" w:cs="Times New Roman"/>
          <w:sz w:val="28"/>
          <w:szCs w:val="28"/>
        </w:rPr>
        <w:t>завдяки трансформації професійних знань на основі перекладу фахових текстів</w:t>
      </w:r>
      <w:r w:rsidR="00E55315" w:rsidRPr="003176E9">
        <w:rPr>
          <w:rFonts w:ascii="Times New Roman" w:hAnsi="Times New Roman" w:cs="Times New Roman"/>
          <w:sz w:val="28"/>
          <w:szCs w:val="28"/>
        </w:rPr>
        <w:t>.</w:t>
      </w:r>
    </w:p>
    <w:p w:rsidR="003F3091" w:rsidRPr="003176E9" w:rsidRDefault="00124578" w:rsidP="003176E9">
      <w:pPr>
        <w:spacing w:after="0" w:line="240" w:lineRule="auto"/>
        <w:ind w:firstLine="709"/>
        <w:jc w:val="both"/>
        <w:rPr>
          <w:rFonts w:ascii="Times New Roman" w:eastAsia="TimesNewRomanPSMT" w:hAnsi="Times New Roman" w:cs="Times New Roman"/>
          <w:color w:val="000000"/>
          <w:sz w:val="28"/>
          <w:szCs w:val="28"/>
        </w:rPr>
      </w:pPr>
      <w:r w:rsidRPr="003176E9">
        <w:rPr>
          <w:rFonts w:ascii="Times New Roman" w:hAnsi="Times New Roman" w:cs="Times New Roman"/>
          <w:sz w:val="28"/>
          <w:szCs w:val="28"/>
        </w:rPr>
        <w:t xml:space="preserve">Доступність </w:t>
      </w:r>
      <w:r w:rsidR="00A937AF" w:rsidRPr="003176E9">
        <w:rPr>
          <w:rFonts w:ascii="Times New Roman" w:hAnsi="Times New Roman" w:cs="Times New Roman"/>
          <w:sz w:val="28"/>
          <w:szCs w:val="28"/>
        </w:rPr>
        <w:t xml:space="preserve">професійних </w:t>
      </w:r>
      <w:r w:rsidRPr="003176E9">
        <w:rPr>
          <w:rFonts w:ascii="Times New Roman" w:hAnsi="Times New Roman" w:cs="Times New Roman"/>
          <w:sz w:val="28"/>
          <w:szCs w:val="28"/>
        </w:rPr>
        <w:t xml:space="preserve">надбань світової педагогічної спільноти дозволяє викладачам українських </w:t>
      </w:r>
      <w:r w:rsidR="00FB7ADF">
        <w:rPr>
          <w:rFonts w:ascii="Times New Roman" w:hAnsi="Times New Roman" w:cs="Times New Roman"/>
          <w:sz w:val="28"/>
          <w:szCs w:val="28"/>
        </w:rPr>
        <w:t xml:space="preserve">ВНЗ </w:t>
      </w:r>
      <w:r w:rsidRPr="003176E9">
        <w:rPr>
          <w:rFonts w:ascii="Times New Roman" w:hAnsi="Times New Roman" w:cs="Times New Roman"/>
          <w:sz w:val="28"/>
          <w:szCs w:val="28"/>
        </w:rPr>
        <w:t xml:space="preserve">орієнтуватися в </w:t>
      </w:r>
      <w:r w:rsidR="00F86A38" w:rsidRPr="003176E9">
        <w:rPr>
          <w:rFonts w:ascii="Times New Roman" w:hAnsi="Times New Roman" w:cs="Times New Roman"/>
          <w:sz w:val="28"/>
          <w:szCs w:val="28"/>
        </w:rPr>
        <w:t xml:space="preserve">інноваційних </w:t>
      </w:r>
      <w:r w:rsidRPr="003176E9">
        <w:rPr>
          <w:rFonts w:ascii="Times New Roman" w:hAnsi="Times New Roman" w:cs="Times New Roman"/>
          <w:sz w:val="28"/>
          <w:szCs w:val="28"/>
        </w:rPr>
        <w:t>напрямах і технологіях навчання студентів</w:t>
      </w:r>
      <w:r w:rsidR="00A937AF" w:rsidRPr="003176E9">
        <w:rPr>
          <w:rFonts w:ascii="Times New Roman" w:hAnsi="Times New Roman" w:cs="Times New Roman"/>
          <w:sz w:val="28"/>
          <w:szCs w:val="28"/>
        </w:rPr>
        <w:t xml:space="preserve">, у тому числі </w:t>
      </w:r>
      <w:r w:rsidR="00FB7ADF">
        <w:rPr>
          <w:rFonts w:ascii="Times New Roman" w:hAnsi="Times New Roman" w:cs="Times New Roman"/>
          <w:sz w:val="28"/>
          <w:szCs w:val="28"/>
        </w:rPr>
        <w:t>–</w:t>
      </w:r>
      <w:r w:rsidRPr="003176E9">
        <w:rPr>
          <w:rFonts w:ascii="Times New Roman" w:hAnsi="Times New Roman" w:cs="Times New Roman"/>
          <w:sz w:val="28"/>
          <w:szCs w:val="28"/>
        </w:rPr>
        <w:t xml:space="preserve"> </w:t>
      </w:r>
      <w:r w:rsidR="003F3091" w:rsidRPr="003176E9">
        <w:rPr>
          <w:rFonts w:ascii="Times New Roman" w:hAnsi="Times New Roman" w:cs="Times New Roman"/>
          <w:sz w:val="28"/>
          <w:szCs w:val="28"/>
        </w:rPr>
        <w:t xml:space="preserve">з метою </w:t>
      </w:r>
      <w:r w:rsidRPr="003176E9">
        <w:rPr>
          <w:rFonts w:ascii="Times New Roman" w:hAnsi="Times New Roman" w:cs="Times New Roman"/>
          <w:sz w:val="28"/>
          <w:szCs w:val="28"/>
        </w:rPr>
        <w:t>розвитку перекладацької компетентності як інтегрованої якості</w:t>
      </w:r>
      <w:r w:rsidR="00126577" w:rsidRPr="003176E9">
        <w:rPr>
          <w:rFonts w:ascii="Times New Roman" w:hAnsi="Times New Roman" w:cs="Times New Roman"/>
          <w:sz w:val="28"/>
          <w:szCs w:val="28"/>
        </w:rPr>
        <w:t xml:space="preserve"> </w:t>
      </w:r>
      <w:r w:rsidR="00FB7ADF">
        <w:rPr>
          <w:rFonts w:ascii="Times New Roman" w:hAnsi="Times New Roman" w:cs="Times New Roman"/>
          <w:sz w:val="28"/>
          <w:szCs w:val="28"/>
        </w:rPr>
        <w:t xml:space="preserve">й </w:t>
      </w:r>
      <w:r w:rsidRPr="003176E9">
        <w:rPr>
          <w:rFonts w:ascii="Times New Roman" w:hAnsi="Times New Roman" w:cs="Times New Roman"/>
          <w:sz w:val="28"/>
          <w:szCs w:val="28"/>
        </w:rPr>
        <w:t xml:space="preserve">підґрунтя майбутньої </w:t>
      </w:r>
      <w:r w:rsidR="00126577" w:rsidRPr="003176E9">
        <w:rPr>
          <w:rFonts w:ascii="Times New Roman" w:hAnsi="Times New Roman" w:cs="Times New Roman"/>
          <w:sz w:val="28"/>
          <w:szCs w:val="28"/>
        </w:rPr>
        <w:t xml:space="preserve">успішної </w:t>
      </w:r>
      <w:r w:rsidRPr="003176E9">
        <w:rPr>
          <w:rFonts w:ascii="Times New Roman" w:hAnsi="Times New Roman" w:cs="Times New Roman"/>
          <w:sz w:val="28"/>
          <w:szCs w:val="28"/>
        </w:rPr>
        <w:t xml:space="preserve">професійної діяльності. </w:t>
      </w:r>
      <w:r w:rsidR="00FB7ADF">
        <w:rPr>
          <w:rFonts w:ascii="Times New Roman" w:hAnsi="Times New Roman" w:cs="Times New Roman"/>
          <w:sz w:val="28"/>
          <w:szCs w:val="28"/>
        </w:rPr>
        <w:t>Так, автори</w:t>
      </w:r>
      <w:r w:rsidRPr="003176E9">
        <w:rPr>
          <w:rFonts w:ascii="Times New Roman" w:hAnsi="Times New Roman" w:cs="Times New Roman"/>
          <w:sz w:val="28"/>
          <w:szCs w:val="28"/>
        </w:rPr>
        <w:t xml:space="preserve"> </w:t>
      </w:r>
      <w:r w:rsidRPr="003176E9">
        <w:rPr>
          <w:rFonts w:ascii="Times New Roman" w:hAnsi="Times New Roman" w:cs="Times New Roman"/>
          <w:bCs/>
          <w:color w:val="000000"/>
          <w:sz w:val="28"/>
          <w:szCs w:val="28"/>
        </w:rPr>
        <w:t>«</w:t>
      </w:r>
      <w:proofErr w:type="spellStart"/>
      <w:r w:rsidRPr="003176E9">
        <w:rPr>
          <w:rFonts w:ascii="Times New Roman" w:hAnsi="Times New Roman" w:cs="Times New Roman"/>
          <w:bCs/>
          <w:color w:val="000000"/>
          <w:sz w:val="28"/>
          <w:szCs w:val="28"/>
        </w:rPr>
        <w:t>The</w:t>
      </w:r>
      <w:proofErr w:type="spellEnd"/>
      <w:r w:rsidRPr="003176E9">
        <w:rPr>
          <w:rFonts w:ascii="Times New Roman" w:hAnsi="Times New Roman" w:cs="Times New Roman"/>
          <w:bCs/>
          <w:color w:val="000000"/>
          <w:sz w:val="28"/>
          <w:szCs w:val="28"/>
        </w:rPr>
        <w:t xml:space="preserve"> </w:t>
      </w:r>
      <w:proofErr w:type="spellStart"/>
      <w:r w:rsidRPr="003176E9">
        <w:rPr>
          <w:rFonts w:ascii="Times New Roman" w:hAnsi="Times New Roman" w:cs="Times New Roman"/>
          <w:bCs/>
          <w:color w:val="000000"/>
          <w:sz w:val="28"/>
          <w:szCs w:val="28"/>
        </w:rPr>
        <w:t>Open</w:t>
      </w:r>
      <w:proofErr w:type="spellEnd"/>
      <w:r w:rsidRPr="003176E9">
        <w:rPr>
          <w:rFonts w:ascii="Times New Roman" w:hAnsi="Times New Roman" w:cs="Times New Roman"/>
          <w:bCs/>
          <w:color w:val="000000"/>
          <w:sz w:val="28"/>
          <w:szCs w:val="28"/>
        </w:rPr>
        <w:t xml:space="preserve"> </w:t>
      </w:r>
      <w:proofErr w:type="spellStart"/>
      <w:r w:rsidRPr="003176E9">
        <w:rPr>
          <w:rFonts w:ascii="Times New Roman" w:hAnsi="Times New Roman" w:cs="Times New Roman"/>
          <w:bCs/>
          <w:color w:val="000000"/>
          <w:sz w:val="28"/>
          <w:szCs w:val="28"/>
        </w:rPr>
        <w:t>Book</w:t>
      </w:r>
      <w:proofErr w:type="spellEnd"/>
      <w:r w:rsidRPr="003176E9">
        <w:rPr>
          <w:rFonts w:ascii="Times New Roman" w:hAnsi="Times New Roman" w:cs="Times New Roman"/>
          <w:bCs/>
          <w:color w:val="000000"/>
          <w:sz w:val="28"/>
          <w:szCs w:val="28"/>
        </w:rPr>
        <w:t xml:space="preserve"> </w:t>
      </w:r>
      <w:proofErr w:type="spellStart"/>
      <w:r w:rsidRPr="003176E9">
        <w:rPr>
          <w:rFonts w:ascii="Times New Roman" w:hAnsi="Times New Roman" w:cs="Times New Roman"/>
          <w:bCs/>
          <w:color w:val="000000"/>
          <w:sz w:val="28"/>
          <w:szCs w:val="28"/>
        </w:rPr>
        <w:t>of</w:t>
      </w:r>
      <w:proofErr w:type="spellEnd"/>
      <w:r w:rsidRPr="003176E9">
        <w:rPr>
          <w:rFonts w:ascii="Times New Roman" w:hAnsi="Times New Roman" w:cs="Times New Roman"/>
          <w:bCs/>
          <w:color w:val="000000"/>
          <w:sz w:val="28"/>
          <w:szCs w:val="28"/>
        </w:rPr>
        <w:t xml:space="preserve"> </w:t>
      </w:r>
      <w:proofErr w:type="spellStart"/>
      <w:r w:rsidRPr="003176E9">
        <w:rPr>
          <w:rFonts w:ascii="Times New Roman" w:hAnsi="Times New Roman" w:cs="Times New Roman"/>
          <w:bCs/>
          <w:color w:val="000000"/>
          <w:sz w:val="28"/>
          <w:szCs w:val="28"/>
        </w:rPr>
        <w:t>Social</w:t>
      </w:r>
      <w:proofErr w:type="spellEnd"/>
      <w:r w:rsidRPr="003176E9">
        <w:rPr>
          <w:rFonts w:ascii="Times New Roman" w:hAnsi="Times New Roman" w:cs="Times New Roman"/>
          <w:bCs/>
          <w:color w:val="000000"/>
          <w:sz w:val="28"/>
          <w:szCs w:val="28"/>
        </w:rPr>
        <w:t xml:space="preserve"> </w:t>
      </w:r>
      <w:proofErr w:type="spellStart"/>
      <w:r w:rsidRPr="003176E9">
        <w:rPr>
          <w:rFonts w:ascii="Times New Roman" w:hAnsi="Times New Roman" w:cs="Times New Roman"/>
          <w:bCs/>
          <w:color w:val="000000"/>
          <w:sz w:val="28"/>
          <w:szCs w:val="28"/>
        </w:rPr>
        <w:t>Innovation</w:t>
      </w:r>
      <w:proofErr w:type="spellEnd"/>
      <w:r w:rsidRPr="003176E9">
        <w:rPr>
          <w:rFonts w:ascii="Times New Roman" w:hAnsi="Times New Roman" w:cs="Times New Roman"/>
          <w:bCs/>
          <w:color w:val="000000"/>
          <w:sz w:val="28"/>
          <w:szCs w:val="28"/>
        </w:rPr>
        <w:t>»</w:t>
      </w:r>
      <w:r w:rsidR="00FB7ADF">
        <w:rPr>
          <w:rFonts w:ascii="Times New Roman" w:hAnsi="Times New Roman" w:cs="Times New Roman"/>
          <w:bCs/>
          <w:color w:val="000000"/>
          <w:sz w:val="28"/>
          <w:szCs w:val="28"/>
        </w:rPr>
        <w:t xml:space="preserve"> </w:t>
      </w:r>
      <w:r w:rsidRPr="003176E9">
        <w:rPr>
          <w:rFonts w:ascii="Times New Roman" w:hAnsi="Times New Roman" w:cs="Times New Roman"/>
          <w:bCs/>
          <w:color w:val="000000"/>
          <w:sz w:val="28"/>
          <w:szCs w:val="28"/>
        </w:rPr>
        <w:t xml:space="preserve">акцентують увагу на </w:t>
      </w:r>
      <w:r w:rsidR="00E55315" w:rsidRPr="003176E9">
        <w:rPr>
          <w:rFonts w:ascii="Times New Roman" w:hAnsi="Times New Roman" w:cs="Times New Roman"/>
          <w:bCs/>
          <w:color w:val="000000"/>
          <w:sz w:val="28"/>
          <w:szCs w:val="28"/>
        </w:rPr>
        <w:t>соціальн</w:t>
      </w:r>
      <w:r w:rsidRPr="003176E9">
        <w:rPr>
          <w:rFonts w:ascii="Times New Roman" w:hAnsi="Times New Roman" w:cs="Times New Roman"/>
          <w:bCs/>
          <w:color w:val="000000"/>
          <w:sz w:val="28"/>
          <w:szCs w:val="28"/>
        </w:rPr>
        <w:t xml:space="preserve">ому </w:t>
      </w:r>
      <w:r w:rsidR="00E55315" w:rsidRPr="003176E9">
        <w:rPr>
          <w:rFonts w:ascii="Times New Roman" w:hAnsi="Times New Roman" w:cs="Times New Roman"/>
          <w:bCs/>
          <w:color w:val="000000"/>
          <w:sz w:val="28"/>
          <w:szCs w:val="28"/>
        </w:rPr>
        <w:t>характер</w:t>
      </w:r>
      <w:r w:rsidRPr="003176E9">
        <w:rPr>
          <w:rFonts w:ascii="Times New Roman" w:hAnsi="Times New Roman" w:cs="Times New Roman"/>
          <w:bCs/>
          <w:color w:val="000000"/>
          <w:sz w:val="28"/>
          <w:szCs w:val="28"/>
        </w:rPr>
        <w:t>і</w:t>
      </w:r>
      <w:r w:rsidR="00E55315" w:rsidRPr="003176E9">
        <w:rPr>
          <w:rFonts w:ascii="Times New Roman" w:hAnsi="Times New Roman" w:cs="Times New Roman"/>
          <w:bCs/>
          <w:color w:val="000000"/>
          <w:sz w:val="28"/>
          <w:szCs w:val="28"/>
        </w:rPr>
        <w:t xml:space="preserve"> інноваційного розвитку освіти</w:t>
      </w:r>
      <w:r w:rsidRPr="003176E9">
        <w:rPr>
          <w:rFonts w:ascii="Times New Roman" w:hAnsi="Times New Roman" w:cs="Times New Roman"/>
          <w:bCs/>
          <w:color w:val="000000"/>
          <w:sz w:val="28"/>
          <w:szCs w:val="28"/>
        </w:rPr>
        <w:t>,</w:t>
      </w:r>
      <w:r w:rsidR="00E55315" w:rsidRPr="003176E9">
        <w:rPr>
          <w:rFonts w:ascii="Times New Roman" w:hAnsi="Times New Roman" w:cs="Times New Roman"/>
          <w:bCs/>
          <w:color w:val="000000"/>
          <w:sz w:val="28"/>
          <w:szCs w:val="28"/>
        </w:rPr>
        <w:t xml:space="preserve"> </w:t>
      </w:r>
      <w:r w:rsidRPr="003176E9">
        <w:rPr>
          <w:rFonts w:ascii="Times New Roman" w:hAnsi="Times New Roman" w:cs="Times New Roman"/>
          <w:bCs/>
          <w:color w:val="000000"/>
          <w:sz w:val="28"/>
          <w:szCs w:val="28"/>
        </w:rPr>
        <w:t>її</w:t>
      </w:r>
      <w:r w:rsidR="00E55315" w:rsidRPr="003176E9">
        <w:rPr>
          <w:rFonts w:ascii="Times New Roman" w:hAnsi="Times New Roman" w:cs="Times New Roman"/>
          <w:bCs/>
          <w:color w:val="000000"/>
          <w:sz w:val="28"/>
          <w:szCs w:val="28"/>
        </w:rPr>
        <w:t xml:space="preserve"> спрямован</w:t>
      </w:r>
      <w:r w:rsidRPr="003176E9">
        <w:rPr>
          <w:rFonts w:ascii="Times New Roman" w:hAnsi="Times New Roman" w:cs="Times New Roman"/>
          <w:bCs/>
          <w:color w:val="000000"/>
          <w:sz w:val="28"/>
          <w:szCs w:val="28"/>
        </w:rPr>
        <w:t>о</w:t>
      </w:r>
      <w:r w:rsidR="00E55315" w:rsidRPr="003176E9">
        <w:rPr>
          <w:rFonts w:ascii="Times New Roman" w:hAnsi="Times New Roman" w:cs="Times New Roman"/>
          <w:bCs/>
          <w:color w:val="000000"/>
          <w:sz w:val="28"/>
          <w:szCs w:val="28"/>
        </w:rPr>
        <w:t>ст</w:t>
      </w:r>
      <w:r w:rsidRPr="003176E9">
        <w:rPr>
          <w:rFonts w:ascii="Times New Roman" w:hAnsi="Times New Roman" w:cs="Times New Roman"/>
          <w:bCs/>
          <w:color w:val="000000"/>
          <w:sz w:val="28"/>
          <w:szCs w:val="28"/>
        </w:rPr>
        <w:t>і</w:t>
      </w:r>
      <w:r w:rsidR="00E55315" w:rsidRPr="003176E9">
        <w:rPr>
          <w:rFonts w:ascii="Times New Roman" w:hAnsi="Times New Roman" w:cs="Times New Roman"/>
          <w:bCs/>
          <w:color w:val="000000"/>
          <w:sz w:val="28"/>
          <w:szCs w:val="28"/>
        </w:rPr>
        <w:t xml:space="preserve"> на розв’язання соціальних проблем, відповідн</w:t>
      </w:r>
      <w:r w:rsidRPr="003176E9">
        <w:rPr>
          <w:rFonts w:ascii="Times New Roman" w:hAnsi="Times New Roman" w:cs="Times New Roman"/>
          <w:bCs/>
          <w:color w:val="000000"/>
          <w:sz w:val="28"/>
          <w:szCs w:val="28"/>
        </w:rPr>
        <w:t>о</w:t>
      </w:r>
      <w:r w:rsidR="00E55315" w:rsidRPr="003176E9">
        <w:rPr>
          <w:rFonts w:ascii="Times New Roman" w:hAnsi="Times New Roman" w:cs="Times New Roman"/>
          <w:bCs/>
          <w:color w:val="000000"/>
          <w:sz w:val="28"/>
          <w:szCs w:val="28"/>
        </w:rPr>
        <w:t>ст</w:t>
      </w:r>
      <w:r w:rsidRPr="003176E9">
        <w:rPr>
          <w:rFonts w:ascii="Times New Roman" w:hAnsi="Times New Roman" w:cs="Times New Roman"/>
          <w:bCs/>
          <w:color w:val="000000"/>
          <w:sz w:val="28"/>
          <w:szCs w:val="28"/>
        </w:rPr>
        <w:t>і</w:t>
      </w:r>
      <w:r w:rsidR="00E55315" w:rsidRPr="003176E9">
        <w:rPr>
          <w:rFonts w:ascii="Times New Roman" w:hAnsi="Times New Roman" w:cs="Times New Roman"/>
          <w:bCs/>
          <w:color w:val="000000"/>
          <w:sz w:val="28"/>
          <w:szCs w:val="28"/>
        </w:rPr>
        <w:t xml:space="preserve"> соціальним потребам і мотивам суспільного розвитку [</w:t>
      </w:r>
      <w:r w:rsidR="00566782" w:rsidRPr="00566782">
        <w:rPr>
          <w:rFonts w:ascii="Times New Roman" w:hAnsi="Times New Roman" w:cs="Times New Roman"/>
          <w:bCs/>
          <w:color w:val="000000"/>
          <w:sz w:val="28"/>
          <w:szCs w:val="28"/>
        </w:rPr>
        <w:t>2</w:t>
      </w:r>
      <w:r w:rsidR="0019770F">
        <w:rPr>
          <w:rFonts w:ascii="Times New Roman" w:hAnsi="Times New Roman" w:cs="Times New Roman"/>
          <w:bCs/>
          <w:color w:val="000000"/>
          <w:sz w:val="28"/>
          <w:szCs w:val="28"/>
        </w:rPr>
        <w:t>3</w:t>
      </w:r>
      <w:r w:rsidR="00E55315" w:rsidRPr="003176E9">
        <w:rPr>
          <w:rFonts w:ascii="Times New Roman" w:eastAsia="TimesNewRomanPSMT" w:hAnsi="Times New Roman" w:cs="Times New Roman"/>
          <w:sz w:val="28"/>
          <w:szCs w:val="28"/>
        </w:rPr>
        <w:t>]</w:t>
      </w:r>
      <w:r w:rsidRPr="003176E9">
        <w:rPr>
          <w:rFonts w:ascii="Times New Roman" w:eastAsia="TimesNewRomanPSMT" w:hAnsi="Times New Roman" w:cs="Times New Roman"/>
          <w:sz w:val="28"/>
          <w:szCs w:val="28"/>
        </w:rPr>
        <w:t xml:space="preserve">; </w:t>
      </w:r>
      <w:r w:rsidR="003F3091" w:rsidRPr="003176E9">
        <w:rPr>
          <w:rFonts w:ascii="Times New Roman" w:eastAsia="TimesNewRomanPSMT" w:hAnsi="Times New Roman" w:cs="Times New Roman"/>
          <w:sz w:val="28"/>
          <w:szCs w:val="28"/>
        </w:rPr>
        <w:t>«</w:t>
      </w:r>
      <w:r w:rsidRPr="003176E9">
        <w:rPr>
          <w:rFonts w:ascii="Times New Roman" w:hAnsi="Times New Roman" w:cs="Times New Roman"/>
          <w:bCs/>
          <w:color w:val="000000"/>
          <w:sz w:val="28"/>
          <w:szCs w:val="28"/>
        </w:rPr>
        <w:t>Тренди освітніх технологій 2015 року</w:t>
      </w:r>
      <w:r w:rsidR="003F3091" w:rsidRPr="003176E9">
        <w:rPr>
          <w:rFonts w:ascii="Times New Roman" w:hAnsi="Times New Roman" w:cs="Times New Roman"/>
          <w:bCs/>
          <w:color w:val="000000"/>
          <w:sz w:val="28"/>
          <w:szCs w:val="28"/>
        </w:rPr>
        <w:t>»</w:t>
      </w:r>
      <w:r w:rsidRPr="003176E9">
        <w:rPr>
          <w:rFonts w:ascii="Times New Roman" w:hAnsi="Times New Roman" w:cs="Times New Roman"/>
          <w:sz w:val="28"/>
          <w:szCs w:val="28"/>
        </w:rPr>
        <w:t xml:space="preserve"> </w:t>
      </w:r>
      <w:r w:rsidRPr="003176E9">
        <w:rPr>
          <w:rFonts w:ascii="Times New Roman" w:hAnsi="Times New Roman" w:cs="Times New Roman"/>
          <w:bCs/>
          <w:color w:val="000000"/>
          <w:sz w:val="28"/>
          <w:szCs w:val="28"/>
        </w:rPr>
        <w:t>[</w:t>
      </w:r>
      <w:r w:rsidR="00566782" w:rsidRPr="00566782">
        <w:rPr>
          <w:rFonts w:ascii="Times New Roman" w:hAnsi="Times New Roman" w:cs="Times New Roman"/>
          <w:bCs/>
          <w:color w:val="000000"/>
          <w:sz w:val="28"/>
          <w:szCs w:val="28"/>
        </w:rPr>
        <w:t>1</w:t>
      </w:r>
      <w:r w:rsidR="0019770F">
        <w:rPr>
          <w:rFonts w:ascii="Times New Roman" w:hAnsi="Times New Roman" w:cs="Times New Roman"/>
          <w:bCs/>
          <w:color w:val="000000"/>
          <w:sz w:val="28"/>
          <w:szCs w:val="28"/>
        </w:rPr>
        <w:t>4</w:t>
      </w:r>
      <w:r w:rsidRPr="003176E9">
        <w:rPr>
          <w:rFonts w:ascii="Times New Roman" w:eastAsia="TimesNewRomanPSMT" w:hAnsi="Times New Roman" w:cs="Times New Roman"/>
          <w:sz w:val="28"/>
          <w:szCs w:val="28"/>
        </w:rPr>
        <w:t>]</w:t>
      </w:r>
      <w:r w:rsidR="003F3091" w:rsidRPr="003176E9">
        <w:rPr>
          <w:rFonts w:ascii="Times New Roman" w:eastAsia="TimesNewRomanPSMT" w:hAnsi="Times New Roman" w:cs="Times New Roman"/>
          <w:sz w:val="28"/>
          <w:szCs w:val="28"/>
        </w:rPr>
        <w:t xml:space="preserve"> </w:t>
      </w:r>
      <w:r w:rsidR="00FB7ADF">
        <w:rPr>
          <w:rFonts w:ascii="Times New Roman" w:eastAsia="TimesNewRomanPSMT" w:hAnsi="Times New Roman" w:cs="Times New Roman"/>
          <w:sz w:val="28"/>
          <w:szCs w:val="28"/>
        </w:rPr>
        <w:t xml:space="preserve">концентрують </w:t>
      </w:r>
      <w:r w:rsidR="003F3091" w:rsidRPr="003176E9">
        <w:rPr>
          <w:rFonts w:ascii="Times New Roman" w:eastAsia="TimesNewRomanPSMT" w:hAnsi="Times New Roman" w:cs="Times New Roman"/>
          <w:sz w:val="28"/>
          <w:szCs w:val="28"/>
        </w:rPr>
        <w:t>увагу на потреб</w:t>
      </w:r>
      <w:r w:rsidR="00FB7ADF">
        <w:rPr>
          <w:rFonts w:ascii="Times New Roman" w:eastAsia="TimesNewRomanPSMT" w:hAnsi="Times New Roman" w:cs="Times New Roman"/>
          <w:sz w:val="28"/>
          <w:szCs w:val="28"/>
        </w:rPr>
        <w:t>і</w:t>
      </w:r>
      <w:r w:rsidR="003F3091" w:rsidRPr="003176E9">
        <w:rPr>
          <w:rFonts w:ascii="Times New Roman" w:eastAsia="TimesNewRomanPSMT" w:hAnsi="Times New Roman" w:cs="Times New Roman"/>
          <w:sz w:val="28"/>
          <w:szCs w:val="28"/>
        </w:rPr>
        <w:t xml:space="preserve"> </w:t>
      </w:r>
      <w:r w:rsidR="00E55315" w:rsidRPr="003176E9">
        <w:rPr>
          <w:rFonts w:ascii="Times New Roman" w:eastAsia="TimesNewRomanPSMT" w:hAnsi="Times New Roman" w:cs="Times New Roman"/>
          <w:sz w:val="28"/>
          <w:szCs w:val="28"/>
        </w:rPr>
        <w:t>незалежн</w:t>
      </w:r>
      <w:r w:rsidR="003F3091" w:rsidRPr="003176E9">
        <w:rPr>
          <w:rFonts w:ascii="Times New Roman" w:eastAsia="TimesNewRomanPSMT" w:hAnsi="Times New Roman" w:cs="Times New Roman"/>
          <w:sz w:val="28"/>
          <w:szCs w:val="28"/>
        </w:rPr>
        <w:t>о</w:t>
      </w:r>
      <w:r w:rsidR="00E55315" w:rsidRPr="003176E9">
        <w:rPr>
          <w:rFonts w:ascii="Times New Roman" w:eastAsia="TimesNewRomanPSMT" w:hAnsi="Times New Roman" w:cs="Times New Roman"/>
          <w:sz w:val="28"/>
          <w:szCs w:val="28"/>
        </w:rPr>
        <w:t>ст</w:t>
      </w:r>
      <w:r w:rsidR="003F3091" w:rsidRPr="003176E9">
        <w:rPr>
          <w:rFonts w:ascii="Times New Roman" w:eastAsia="TimesNewRomanPSMT" w:hAnsi="Times New Roman" w:cs="Times New Roman"/>
          <w:sz w:val="28"/>
          <w:szCs w:val="28"/>
        </w:rPr>
        <w:t>і</w:t>
      </w:r>
      <w:r w:rsidR="00E55315" w:rsidRPr="003176E9">
        <w:rPr>
          <w:rFonts w:ascii="Times New Roman" w:eastAsia="TimesNewRomanPSMT" w:hAnsi="Times New Roman" w:cs="Times New Roman"/>
          <w:sz w:val="28"/>
          <w:szCs w:val="28"/>
        </w:rPr>
        <w:t xml:space="preserve"> від «чужого» перекладу</w:t>
      </w:r>
      <w:r w:rsidR="003F3091" w:rsidRPr="003176E9">
        <w:rPr>
          <w:rFonts w:ascii="Times New Roman" w:eastAsia="TimesNewRomanPSMT" w:hAnsi="Times New Roman" w:cs="Times New Roman"/>
          <w:sz w:val="28"/>
          <w:szCs w:val="28"/>
        </w:rPr>
        <w:t xml:space="preserve"> в професійній діяльності; «Тренди в освіті 2017 року»</w:t>
      </w:r>
      <w:r w:rsidR="00422D70" w:rsidRPr="003176E9">
        <w:rPr>
          <w:rFonts w:ascii="Times New Roman" w:eastAsia="TimesNewRomanPSMT" w:hAnsi="Times New Roman" w:cs="Times New Roman"/>
          <w:sz w:val="28"/>
          <w:szCs w:val="28"/>
        </w:rPr>
        <w:t xml:space="preserve"> </w:t>
      </w:r>
      <w:r w:rsidR="00422D70" w:rsidRPr="003176E9">
        <w:rPr>
          <w:rFonts w:ascii="Times New Roman" w:hAnsi="Times New Roman" w:cs="Times New Roman"/>
          <w:bCs/>
          <w:color w:val="000000"/>
          <w:sz w:val="28"/>
          <w:szCs w:val="28"/>
        </w:rPr>
        <w:t>[</w:t>
      </w:r>
      <w:r w:rsidR="00566782" w:rsidRPr="00566782">
        <w:rPr>
          <w:rFonts w:ascii="Times New Roman" w:hAnsi="Times New Roman" w:cs="Times New Roman"/>
          <w:bCs/>
          <w:color w:val="000000"/>
          <w:sz w:val="28"/>
          <w:szCs w:val="28"/>
        </w:rPr>
        <w:t>1</w:t>
      </w:r>
      <w:r w:rsidR="0019770F">
        <w:rPr>
          <w:rFonts w:ascii="Times New Roman" w:hAnsi="Times New Roman" w:cs="Times New Roman"/>
          <w:bCs/>
          <w:color w:val="000000"/>
          <w:sz w:val="28"/>
          <w:szCs w:val="28"/>
        </w:rPr>
        <w:t>3</w:t>
      </w:r>
      <w:r w:rsidR="00422D70" w:rsidRPr="003176E9">
        <w:rPr>
          <w:rFonts w:ascii="Times New Roman" w:eastAsia="TimesNewRomanPSMT" w:hAnsi="Times New Roman" w:cs="Times New Roman"/>
          <w:sz w:val="28"/>
          <w:szCs w:val="28"/>
        </w:rPr>
        <w:t>]</w:t>
      </w:r>
      <w:r w:rsidR="003F3091" w:rsidRPr="003176E9">
        <w:rPr>
          <w:rFonts w:ascii="Times New Roman" w:eastAsia="TimesNewRomanPSMT" w:hAnsi="Times New Roman" w:cs="Times New Roman"/>
          <w:sz w:val="28"/>
          <w:szCs w:val="28"/>
        </w:rPr>
        <w:t xml:space="preserve"> презентують </w:t>
      </w:r>
      <w:r w:rsidR="00126577" w:rsidRPr="003176E9">
        <w:rPr>
          <w:rFonts w:ascii="Times New Roman" w:eastAsia="TimesNewRomanPSMT" w:hAnsi="Times New Roman" w:cs="Times New Roman"/>
          <w:sz w:val="28"/>
          <w:szCs w:val="28"/>
        </w:rPr>
        <w:t xml:space="preserve">широкий </w:t>
      </w:r>
      <w:r w:rsidR="00FB7ADF">
        <w:rPr>
          <w:rFonts w:ascii="Times New Roman" w:eastAsia="TimesNewRomanPSMT" w:hAnsi="Times New Roman" w:cs="Times New Roman"/>
          <w:sz w:val="28"/>
          <w:szCs w:val="28"/>
        </w:rPr>
        <w:t xml:space="preserve">арсенал </w:t>
      </w:r>
      <w:r w:rsidR="003F3091" w:rsidRPr="003176E9">
        <w:rPr>
          <w:rFonts w:ascii="Times New Roman" w:eastAsia="TimesNewRomanPSMT" w:hAnsi="Times New Roman" w:cs="Times New Roman"/>
          <w:sz w:val="28"/>
          <w:szCs w:val="28"/>
        </w:rPr>
        <w:t>інноваційн</w:t>
      </w:r>
      <w:r w:rsidR="00A937AF" w:rsidRPr="003176E9">
        <w:rPr>
          <w:rFonts w:ascii="Times New Roman" w:eastAsia="TimesNewRomanPSMT" w:hAnsi="Times New Roman" w:cs="Times New Roman"/>
          <w:sz w:val="28"/>
          <w:szCs w:val="28"/>
        </w:rPr>
        <w:t>их</w:t>
      </w:r>
      <w:r w:rsidR="003F3091" w:rsidRPr="003176E9">
        <w:rPr>
          <w:rFonts w:ascii="Times New Roman" w:eastAsia="TimesNewRomanPSMT" w:hAnsi="Times New Roman" w:cs="Times New Roman"/>
          <w:sz w:val="28"/>
          <w:szCs w:val="28"/>
        </w:rPr>
        <w:t xml:space="preserve"> </w:t>
      </w:r>
      <w:r w:rsidR="00A937AF" w:rsidRPr="003176E9">
        <w:rPr>
          <w:rFonts w:ascii="Times New Roman" w:eastAsia="TimesNewRomanPSMT" w:hAnsi="Times New Roman" w:cs="Times New Roman"/>
          <w:sz w:val="28"/>
          <w:szCs w:val="28"/>
        </w:rPr>
        <w:t xml:space="preserve">освітніх </w:t>
      </w:r>
      <w:r w:rsidR="003F3091" w:rsidRPr="003176E9">
        <w:rPr>
          <w:rFonts w:ascii="Times New Roman" w:eastAsia="TimesNewRomanPSMT" w:hAnsi="Times New Roman" w:cs="Times New Roman"/>
          <w:sz w:val="28"/>
          <w:szCs w:val="28"/>
        </w:rPr>
        <w:t>технологі</w:t>
      </w:r>
      <w:r w:rsidR="00A937AF" w:rsidRPr="003176E9">
        <w:rPr>
          <w:rFonts w:ascii="Times New Roman" w:eastAsia="TimesNewRomanPSMT" w:hAnsi="Times New Roman" w:cs="Times New Roman"/>
          <w:sz w:val="28"/>
          <w:szCs w:val="28"/>
        </w:rPr>
        <w:t>й</w:t>
      </w:r>
      <w:r w:rsidR="003F3091" w:rsidRPr="003176E9">
        <w:rPr>
          <w:rFonts w:ascii="Times New Roman" w:eastAsia="TimesNewRomanPSMT" w:hAnsi="Times New Roman" w:cs="Times New Roman"/>
          <w:sz w:val="28"/>
          <w:szCs w:val="28"/>
        </w:rPr>
        <w:t xml:space="preserve"> </w:t>
      </w:r>
      <w:r w:rsidR="00A937AF" w:rsidRPr="003176E9">
        <w:rPr>
          <w:rFonts w:ascii="Times New Roman" w:eastAsia="TimesNewRomanPSMT" w:hAnsi="Times New Roman" w:cs="Times New Roman"/>
          <w:sz w:val="28"/>
          <w:szCs w:val="28"/>
        </w:rPr>
        <w:t xml:space="preserve">– </w:t>
      </w:r>
      <w:r w:rsidR="003F3091" w:rsidRPr="003176E9">
        <w:rPr>
          <w:rFonts w:ascii="Times New Roman" w:hAnsi="Times New Roman" w:cs="Times New Roman"/>
          <w:bCs/>
          <w:sz w:val="28"/>
          <w:szCs w:val="28"/>
          <w:lang w:val="uk"/>
        </w:rPr>
        <w:t>Мобільна освіта</w:t>
      </w:r>
      <w:r w:rsidR="003F3091" w:rsidRPr="003176E9">
        <w:rPr>
          <w:rFonts w:ascii="Times New Roman" w:hAnsi="Times New Roman" w:cs="Times New Roman"/>
          <w:sz w:val="28"/>
          <w:szCs w:val="28"/>
          <w:lang w:val="uk"/>
        </w:rPr>
        <w:t xml:space="preserve"> (</w:t>
      </w:r>
      <w:proofErr w:type="spellStart"/>
      <w:r w:rsidR="003F3091" w:rsidRPr="003176E9">
        <w:rPr>
          <w:rFonts w:ascii="Times New Roman" w:hAnsi="Times New Roman" w:cs="Times New Roman"/>
          <w:i/>
          <w:iCs/>
          <w:sz w:val="28"/>
          <w:szCs w:val="28"/>
          <w:lang w:val="uk"/>
        </w:rPr>
        <w:t>Mobile</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Навчання на базі даних у хмарі</w:t>
      </w:r>
      <w:r w:rsidR="003F3091" w:rsidRPr="003176E9">
        <w:rPr>
          <w:rFonts w:ascii="Times New Roman" w:hAnsi="Times New Roman" w:cs="Times New Roman"/>
          <w:sz w:val="28"/>
          <w:szCs w:val="28"/>
          <w:lang w:val="uk"/>
        </w:rPr>
        <w:t xml:space="preserve"> (</w:t>
      </w:r>
      <w:proofErr w:type="spellStart"/>
      <w:r w:rsidR="003F3091" w:rsidRPr="003176E9">
        <w:rPr>
          <w:rFonts w:ascii="Times New Roman" w:hAnsi="Times New Roman" w:cs="Times New Roman"/>
          <w:i/>
          <w:iCs/>
          <w:sz w:val="28"/>
          <w:szCs w:val="28"/>
          <w:lang w:val="uk"/>
        </w:rPr>
        <w:t>Cloud-Based</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Розширена реальність</w:t>
      </w:r>
      <w:r w:rsidR="003F3091" w:rsidRPr="003176E9">
        <w:rPr>
          <w:rFonts w:ascii="Times New Roman" w:hAnsi="Times New Roman" w:cs="Times New Roman"/>
          <w:sz w:val="28"/>
          <w:szCs w:val="28"/>
          <w:lang w:val="uk"/>
        </w:rPr>
        <w:t xml:space="preserve"> (</w:t>
      </w:r>
      <w:proofErr w:type="spellStart"/>
      <w:r w:rsidR="003F3091" w:rsidRPr="003176E9">
        <w:rPr>
          <w:rFonts w:ascii="Times New Roman" w:hAnsi="Times New Roman" w:cs="Times New Roman"/>
          <w:i/>
          <w:iCs/>
          <w:sz w:val="28"/>
          <w:szCs w:val="28"/>
          <w:lang w:val="uk"/>
        </w:rPr>
        <w:t>Augmented</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Reality</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 xml:space="preserve">Навчання на базі відкритих освітніх ресурсів </w:t>
      </w:r>
      <w:r w:rsidR="003F3091" w:rsidRPr="003176E9">
        <w:rPr>
          <w:rFonts w:ascii="Times New Roman" w:hAnsi="Times New Roman" w:cs="Times New Roman"/>
          <w:sz w:val="28"/>
          <w:szCs w:val="28"/>
          <w:lang w:val="uk"/>
        </w:rPr>
        <w:t>(</w:t>
      </w:r>
      <w:proofErr w:type="spellStart"/>
      <w:r w:rsidR="003F3091" w:rsidRPr="003176E9">
        <w:rPr>
          <w:rFonts w:ascii="Times New Roman" w:hAnsi="Times New Roman" w:cs="Times New Roman"/>
          <w:i/>
          <w:iCs/>
          <w:sz w:val="28"/>
          <w:szCs w:val="28"/>
          <w:lang w:val="uk"/>
        </w:rPr>
        <w:t>Open</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Source</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 xml:space="preserve">Індивідуальне середовище навчання </w:t>
      </w:r>
      <w:r w:rsidR="003F3091" w:rsidRPr="003176E9">
        <w:rPr>
          <w:rFonts w:ascii="Times New Roman" w:hAnsi="Times New Roman" w:cs="Times New Roman"/>
          <w:sz w:val="28"/>
          <w:szCs w:val="28"/>
          <w:lang w:val="uk"/>
        </w:rPr>
        <w:t>(</w:t>
      </w:r>
      <w:proofErr w:type="spellStart"/>
      <w:r w:rsidR="003F3091" w:rsidRPr="003176E9">
        <w:rPr>
          <w:rFonts w:ascii="Times New Roman" w:hAnsi="Times New Roman" w:cs="Times New Roman"/>
          <w:i/>
          <w:iCs/>
          <w:sz w:val="28"/>
          <w:szCs w:val="28"/>
          <w:lang w:val="uk"/>
        </w:rPr>
        <w:t>Personal</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Environment</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MOOC (</w:t>
      </w:r>
      <w:proofErr w:type="spellStart"/>
      <w:r w:rsidR="003F3091" w:rsidRPr="003176E9">
        <w:rPr>
          <w:rFonts w:ascii="Times New Roman" w:hAnsi="Times New Roman" w:cs="Times New Roman"/>
          <w:i/>
          <w:sz w:val="28"/>
          <w:szCs w:val="28"/>
          <w:lang w:val="uk"/>
        </w:rPr>
        <w:t>Massive</w:t>
      </w:r>
      <w:proofErr w:type="spellEnd"/>
      <w:r w:rsidR="003F3091" w:rsidRPr="003176E9">
        <w:rPr>
          <w:rFonts w:ascii="Times New Roman" w:hAnsi="Times New Roman" w:cs="Times New Roman"/>
          <w:i/>
          <w:sz w:val="28"/>
          <w:szCs w:val="28"/>
          <w:lang w:val="uk"/>
        </w:rPr>
        <w:t xml:space="preserve"> </w:t>
      </w:r>
      <w:proofErr w:type="spellStart"/>
      <w:r w:rsidR="003F3091" w:rsidRPr="003176E9">
        <w:rPr>
          <w:rFonts w:ascii="Times New Roman" w:hAnsi="Times New Roman" w:cs="Times New Roman"/>
          <w:i/>
          <w:sz w:val="28"/>
          <w:szCs w:val="28"/>
          <w:lang w:val="uk"/>
        </w:rPr>
        <w:t>Open</w:t>
      </w:r>
      <w:proofErr w:type="spellEnd"/>
      <w:r w:rsidR="003F3091" w:rsidRPr="003176E9">
        <w:rPr>
          <w:rFonts w:ascii="Times New Roman" w:hAnsi="Times New Roman" w:cs="Times New Roman"/>
          <w:i/>
          <w:sz w:val="28"/>
          <w:szCs w:val="28"/>
          <w:lang w:val="uk"/>
        </w:rPr>
        <w:t xml:space="preserve"> </w:t>
      </w:r>
      <w:proofErr w:type="spellStart"/>
      <w:r w:rsidR="003F3091" w:rsidRPr="003176E9">
        <w:rPr>
          <w:rFonts w:ascii="Times New Roman" w:hAnsi="Times New Roman" w:cs="Times New Roman"/>
          <w:i/>
          <w:sz w:val="28"/>
          <w:szCs w:val="28"/>
          <w:lang w:val="uk"/>
        </w:rPr>
        <w:t>Online</w:t>
      </w:r>
      <w:proofErr w:type="spellEnd"/>
      <w:r w:rsidR="003F3091" w:rsidRPr="003176E9">
        <w:rPr>
          <w:rFonts w:ascii="Times New Roman" w:hAnsi="Times New Roman" w:cs="Times New Roman"/>
          <w:i/>
          <w:sz w:val="28"/>
          <w:szCs w:val="28"/>
          <w:lang w:val="uk"/>
        </w:rPr>
        <w:t xml:space="preserve"> </w:t>
      </w:r>
      <w:proofErr w:type="spellStart"/>
      <w:r w:rsidR="003F3091" w:rsidRPr="003176E9">
        <w:rPr>
          <w:rFonts w:ascii="Times New Roman" w:hAnsi="Times New Roman" w:cs="Times New Roman"/>
          <w:i/>
          <w:sz w:val="28"/>
          <w:szCs w:val="28"/>
          <w:lang w:val="uk"/>
        </w:rPr>
        <w:t>Courses</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Навчання, зорієнтоване на учня</w:t>
      </w:r>
      <w:r w:rsidR="003F3091" w:rsidRPr="003176E9">
        <w:rPr>
          <w:rFonts w:ascii="Times New Roman" w:hAnsi="Times New Roman" w:cs="Times New Roman"/>
          <w:sz w:val="28"/>
          <w:szCs w:val="28"/>
          <w:lang w:val="uk"/>
        </w:rPr>
        <w:t xml:space="preserve"> (</w:t>
      </w:r>
      <w:proofErr w:type="spellStart"/>
      <w:r w:rsidR="003F3091" w:rsidRPr="003176E9">
        <w:rPr>
          <w:rFonts w:ascii="Times New Roman" w:hAnsi="Times New Roman" w:cs="Times New Roman"/>
          <w:i/>
          <w:iCs/>
          <w:sz w:val="28"/>
          <w:szCs w:val="28"/>
          <w:lang w:val="uk"/>
        </w:rPr>
        <w:t>Student-Centred</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sz w:val="28"/>
          <w:szCs w:val="28"/>
          <w:lang w:val="uk"/>
        </w:rPr>
        <w:t xml:space="preserve"> </w:t>
      </w:r>
      <w:r w:rsidR="003F3091" w:rsidRPr="003176E9">
        <w:rPr>
          <w:rFonts w:ascii="Times New Roman" w:hAnsi="Times New Roman" w:cs="Times New Roman"/>
          <w:bCs/>
          <w:sz w:val="28"/>
          <w:szCs w:val="28"/>
          <w:lang w:val="uk"/>
        </w:rPr>
        <w:t>Віртуальний асистент</w:t>
      </w:r>
      <w:r w:rsidR="003F3091" w:rsidRPr="003176E9">
        <w:rPr>
          <w:rFonts w:ascii="Times New Roman" w:hAnsi="Times New Roman" w:cs="Times New Roman"/>
          <w:sz w:val="28"/>
          <w:szCs w:val="28"/>
          <w:lang w:val="uk"/>
        </w:rPr>
        <w:t xml:space="preserve"> (</w:t>
      </w:r>
      <w:proofErr w:type="spellStart"/>
      <w:r w:rsidR="003F3091" w:rsidRPr="003176E9">
        <w:rPr>
          <w:rFonts w:ascii="Times New Roman" w:hAnsi="Times New Roman" w:cs="Times New Roman"/>
          <w:i/>
          <w:iCs/>
          <w:sz w:val="28"/>
          <w:szCs w:val="28"/>
          <w:lang w:val="uk"/>
        </w:rPr>
        <w:t>Virtual</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Assistant</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w:t>
      </w:r>
      <w:r w:rsidR="003F3091" w:rsidRPr="003176E9">
        <w:rPr>
          <w:rFonts w:ascii="Times New Roman" w:hAnsi="Times New Roman" w:cs="Times New Roman"/>
          <w:bCs/>
          <w:sz w:val="28"/>
          <w:szCs w:val="28"/>
          <w:lang w:val="uk"/>
        </w:rPr>
        <w:t xml:space="preserve"> </w:t>
      </w:r>
      <w:r w:rsidR="00A937AF" w:rsidRPr="003176E9">
        <w:rPr>
          <w:rFonts w:ascii="Times New Roman" w:hAnsi="Times New Roman" w:cs="Times New Roman"/>
          <w:bCs/>
          <w:sz w:val="28"/>
          <w:szCs w:val="28"/>
          <w:lang w:val="uk"/>
        </w:rPr>
        <w:t>Комплементарне навчання</w:t>
      </w:r>
      <w:r w:rsidR="003F3091" w:rsidRPr="003176E9">
        <w:rPr>
          <w:rFonts w:ascii="Times New Roman" w:hAnsi="Times New Roman" w:cs="Times New Roman"/>
          <w:bCs/>
          <w:sz w:val="28"/>
          <w:szCs w:val="28"/>
          <w:lang w:val="uk"/>
        </w:rPr>
        <w:t xml:space="preserve"> </w:t>
      </w:r>
      <w:r w:rsidR="003F3091" w:rsidRPr="003176E9">
        <w:rPr>
          <w:rFonts w:ascii="Times New Roman" w:hAnsi="Times New Roman" w:cs="Times New Roman"/>
          <w:sz w:val="28"/>
          <w:szCs w:val="28"/>
          <w:lang w:val="uk"/>
        </w:rPr>
        <w:t>(</w:t>
      </w:r>
      <w:proofErr w:type="spellStart"/>
      <w:r w:rsidR="003F3091" w:rsidRPr="003176E9">
        <w:rPr>
          <w:rFonts w:ascii="Times New Roman" w:hAnsi="Times New Roman" w:cs="Times New Roman"/>
          <w:i/>
          <w:iCs/>
          <w:sz w:val="28"/>
          <w:szCs w:val="28"/>
          <w:lang w:val="uk"/>
        </w:rPr>
        <w:t>Blended</w:t>
      </w:r>
      <w:proofErr w:type="spellEnd"/>
      <w:r w:rsidR="003F3091" w:rsidRPr="003176E9">
        <w:rPr>
          <w:rFonts w:ascii="Times New Roman" w:hAnsi="Times New Roman" w:cs="Times New Roman"/>
          <w:i/>
          <w:iCs/>
          <w:sz w:val="28"/>
          <w:szCs w:val="28"/>
          <w:lang w:val="uk"/>
        </w:rPr>
        <w:t xml:space="preserve"> </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i/>
          <w:iCs/>
          <w:sz w:val="28"/>
          <w:szCs w:val="28"/>
          <w:lang w:val="uk"/>
        </w:rPr>
        <w:t xml:space="preserve"> - B-</w:t>
      </w:r>
      <w:proofErr w:type="spellStart"/>
      <w:r w:rsidR="003F3091" w:rsidRPr="003176E9">
        <w:rPr>
          <w:rFonts w:ascii="Times New Roman" w:hAnsi="Times New Roman" w:cs="Times New Roman"/>
          <w:i/>
          <w:iCs/>
          <w:sz w:val="28"/>
          <w:szCs w:val="28"/>
          <w:lang w:val="uk"/>
        </w:rPr>
        <w:t>Learning</w:t>
      </w:r>
      <w:proofErr w:type="spellEnd"/>
      <w:r w:rsidR="003F3091" w:rsidRPr="003176E9">
        <w:rPr>
          <w:rFonts w:ascii="Times New Roman" w:hAnsi="Times New Roman" w:cs="Times New Roman"/>
          <w:sz w:val="28"/>
          <w:szCs w:val="28"/>
          <w:lang w:val="uk"/>
        </w:rPr>
        <w:t>)</w:t>
      </w:r>
      <w:r w:rsidR="00A937AF" w:rsidRPr="003176E9">
        <w:rPr>
          <w:rFonts w:ascii="Times New Roman" w:hAnsi="Times New Roman" w:cs="Times New Roman"/>
          <w:sz w:val="28"/>
          <w:szCs w:val="28"/>
          <w:lang w:val="uk"/>
        </w:rPr>
        <w:t xml:space="preserve"> тощо.</w:t>
      </w:r>
    </w:p>
    <w:p w:rsidR="003F3091" w:rsidRPr="003176E9" w:rsidRDefault="00126577" w:rsidP="003176E9">
      <w:pPr>
        <w:autoSpaceDE w:val="0"/>
        <w:autoSpaceDN w:val="0"/>
        <w:adjustRightInd w:val="0"/>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Зазначене актуалізує в професійній діяльності сучасного викладача </w:t>
      </w:r>
      <w:r w:rsidR="00FB7ADF">
        <w:rPr>
          <w:rFonts w:ascii="Times New Roman" w:hAnsi="Times New Roman" w:cs="Times New Roman"/>
          <w:sz w:val="28"/>
          <w:szCs w:val="28"/>
        </w:rPr>
        <w:t>ВНЗ</w:t>
      </w:r>
      <w:r w:rsidRPr="003176E9">
        <w:rPr>
          <w:rFonts w:ascii="Times New Roman" w:hAnsi="Times New Roman" w:cs="Times New Roman"/>
          <w:sz w:val="28"/>
          <w:szCs w:val="28"/>
        </w:rPr>
        <w:t xml:space="preserve"> </w:t>
      </w:r>
      <w:r w:rsidR="00FB7ADF">
        <w:rPr>
          <w:rFonts w:ascii="Times New Roman" w:hAnsi="Times New Roman" w:cs="Times New Roman"/>
          <w:sz w:val="28"/>
          <w:szCs w:val="28"/>
        </w:rPr>
        <w:t>інтеграцію у</w:t>
      </w:r>
      <w:r w:rsidRPr="003176E9">
        <w:rPr>
          <w:rFonts w:ascii="Times New Roman" w:hAnsi="Times New Roman" w:cs="Times New Roman"/>
          <w:sz w:val="28"/>
          <w:szCs w:val="28"/>
        </w:rPr>
        <w:t>стал</w:t>
      </w:r>
      <w:r w:rsidR="00FB7ADF">
        <w:rPr>
          <w:rFonts w:ascii="Times New Roman" w:hAnsi="Times New Roman" w:cs="Times New Roman"/>
          <w:sz w:val="28"/>
          <w:szCs w:val="28"/>
        </w:rPr>
        <w:t>ен</w:t>
      </w:r>
      <w:r w:rsidRPr="003176E9">
        <w:rPr>
          <w:rFonts w:ascii="Times New Roman" w:hAnsi="Times New Roman" w:cs="Times New Roman"/>
          <w:sz w:val="28"/>
          <w:szCs w:val="28"/>
        </w:rPr>
        <w:t xml:space="preserve">их науково-теоретичних підходів до формування перекладацької компетентності студентів </w:t>
      </w:r>
      <w:r w:rsidR="00F86A38" w:rsidRPr="003176E9">
        <w:rPr>
          <w:rFonts w:ascii="Times New Roman" w:hAnsi="Times New Roman" w:cs="Times New Roman"/>
          <w:sz w:val="28"/>
          <w:szCs w:val="28"/>
        </w:rPr>
        <w:t>і</w:t>
      </w:r>
      <w:r w:rsidR="006A3E9A" w:rsidRPr="003176E9">
        <w:rPr>
          <w:rFonts w:ascii="Times New Roman" w:hAnsi="Times New Roman" w:cs="Times New Roman"/>
          <w:sz w:val="28"/>
          <w:szCs w:val="28"/>
        </w:rPr>
        <w:t>з</w:t>
      </w:r>
      <w:r w:rsidRPr="003176E9">
        <w:rPr>
          <w:rFonts w:ascii="Times New Roman" w:hAnsi="Times New Roman" w:cs="Times New Roman"/>
          <w:sz w:val="28"/>
          <w:szCs w:val="28"/>
        </w:rPr>
        <w:t xml:space="preserve"> </w:t>
      </w:r>
      <w:r w:rsidR="00ED2E94" w:rsidRPr="003176E9">
        <w:rPr>
          <w:rFonts w:ascii="Times New Roman" w:hAnsi="Times New Roman" w:cs="Times New Roman"/>
          <w:sz w:val="28"/>
          <w:szCs w:val="28"/>
        </w:rPr>
        <w:t xml:space="preserve">сучасними </w:t>
      </w:r>
      <w:r w:rsidR="006A3E9A" w:rsidRPr="003176E9">
        <w:rPr>
          <w:rFonts w:ascii="Times New Roman" w:hAnsi="Times New Roman" w:cs="Times New Roman"/>
          <w:sz w:val="28"/>
          <w:szCs w:val="28"/>
        </w:rPr>
        <w:t>можливост</w:t>
      </w:r>
      <w:r w:rsidR="00ED2E94" w:rsidRPr="003176E9">
        <w:rPr>
          <w:rFonts w:ascii="Times New Roman" w:hAnsi="Times New Roman" w:cs="Times New Roman"/>
          <w:sz w:val="28"/>
          <w:szCs w:val="28"/>
        </w:rPr>
        <w:t>ями</w:t>
      </w:r>
      <w:r w:rsidR="006A3E9A" w:rsidRPr="003176E9">
        <w:rPr>
          <w:rFonts w:ascii="Times New Roman" w:hAnsi="Times New Roman" w:cs="Times New Roman"/>
          <w:sz w:val="28"/>
          <w:szCs w:val="28"/>
        </w:rPr>
        <w:t xml:space="preserve"> </w:t>
      </w:r>
      <w:r w:rsidR="006A3E9A" w:rsidRPr="003176E9">
        <w:rPr>
          <w:rFonts w:ascii="Times New Roman" w:hAnsi="Times New Roman" w:cs="Times New Roman"/>
          <w:sz w:val="28"/>
          <w:szCs w:val="28"/>
        </w:rPr>
        <w:lastRenderedPageBreak/>
        <w:t>методичного характеру на основі доступності світового педагогічного досвіду й розвитку інформаційних технологій навчального спрямування.</w:t>
      </w:r>
    </w:p>
    <w:p w:rsidR="006A3E9A" w:rsidRPr="003176E9" w:rsidRDefault="006A3E9A" w:rsidP="003176E9">
      <w:pPr>
        <w:autoSpaceDE w:val="0"/>
        <w:autoSpaceDN w:val="0"/>
        <w:adjustRightInd w:val="0"/>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b/>
          <w:sz w:val="28"/>
          <w:szCs w:val="28"/>
        </w:rPr>
        <w:t>Мета статті</w:t>
      </w:r>
      <w:r w:rsidRPr="003176E9">
        <w:rPr>
          <w:rFonts w:ascii="Times New Roman" w:hAnsi="Times New Roman" w:cs="Times New Roman"/>
          <w:sz w:val="28"/>
          <w:szCs w:val="28"/>
        </w:rPr>
        <w:t xml:space="preserve"> </w:t>
      </w:r>
      <w:r w:rsidR="00ED2E94" w:rsidRPr="003176E9">
        <w:rPr>
          <w:rFonts w:ascii="Times New Roman" w:hAnsi="Times New Roman" w:cs="Times New Roman"/>
          <w:sz w:val="28"/>
          <w:szCs w:val="28"/>
        </w:rPr>
        <w:t xml:space="preserve">полягає у </w:t>
      </w:r>
      <w:r w:rsidR="00294561">
        <w:rPr>
          <w:rFonts w:ascii="Times New Roman" w:hAnsi="Times New Roman" w:cs="Times New Roman"/>
          <w:sz w:val="28"/>
          <w:szCs w:val="28"/>
        </w:rPr>
        <w:t xml:space="preserve">спробі аналізу </w:t>
      </w:r>
      <w:r w:rsidR="00ED2E94" w:rsidRPr="003176E9">
        <w:rPr>
          <w:rFonts w:ascii="Times New Roman" w:hAnsi="Times New Roman" w:cs="Times New Roman"/>
          <w:sz w:val="28"/>
          <w:szCs w:val="28"/>
        </w:rPr>
        <w:t xml:space="preserve">сучасного </w:t>
      </w:r>
      <w:r w:rsidR="00294561">
        <w:rPr>
          <w:rFonts w:ascii="Times New Roman" w:hAnsi="Times New Roman" w:cs="Times New Roman"/>
          <w:sz w:val="28"/>
          <w:szCs w:val="28"/>
        </w:rPr>
        <w:t xml:space="preserve">змісту </w:t>
      </w:r>
      <w:r w:rsidRPr="003176E9">
        <w:rPr>
          <w:rFonts w:ascii="Times New Roman" w:hAnsi="Times New Roman" w:cs="Times New Roman"/>
          <w:sz w:val="28"/>
          <w:szCs w:val="28"/>
        </w:rPr>
        <w:t xml:space="preserve">науково-теоретичного </w:t>
      </w:r>
      <w:r w:rsidR="00F86A38" w:rsidRPr="003176E9">
        <w:rPr>
          <w:rFonts w:ascii="Times New Roman" w:hAnsi="Times New Roman" w:cs="Times New Roman"/>
          <w:sz w:val="28"/>
          <w:szCs w:val="28"/>
        </w:rPr>
        <w:t>й</w:t>
      </w:r>
      <w:r w:rsidRPr="003176E9">
        <w:rPr>
          <w:rFonts w:ascii="Times New Roman" w:hAnsi="Times New Roman" w:cs="Times New Roman"/>
          <w:sz w:val="28"/>
          <w:szCs w:val="28"/>
        </w:rPr>
        <w:t xml:space="preserve"> методичного аспектів </w:t>
      </w:r>
      <w:r w:rsidR="00ED2E94" w:rsidRPr="003176E9">
        <w:rPr>
          <w:rFonts w:ascii="Times New Roman" w:hAnsi="Times New Roman" w:cs="Times New Roman"/>
          <w:sz w:val="28"/>
          <w:szCs w:val="28"/>
        </w:rPr>
        <w:t>формування перекладацької компетентності у студентів</w:t>
      </w:r>
      <w:r w:rsidR="00F86A38" w:rsidRPr="003176E9">
        <w:rPr>
          <w:rFonts w:ascii="Times New Roman" w:hAnsi="Times New Roman" w:cs="Times New Roman"/>
          <w:sz w:val="28"/>
          <w:szCs w:val="28"/>
        </w:rPr>
        <w:t xml:space="preserve">-філологів </w:t>
      </w:r>
      <w:r w:rsidR="00ED2E94" w:rsidRPr="003176E9">
        <w:rPr>
          <w:rFonts w:ascii="Times New Roman" w:hAnsi="Times New Roman" w:cs="Times New Roman"/>
          <w:sz w:val="28"/>
          <w:szCs w:val="28"/>
        </w:rPr>
        <w:t>як майбутніх фахівців.</w:t>
      </w:r>
    </w:p>
    <w:p w:rsidR="004925A9" w:rsidRPr="003176E9" w:rsidRDefault="00ED2E94"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b/>
          <w:sz w:val="28"/>
          <w:szCs w:val="28"/>
        </w:rPr>
        <w:t>Аналіз досліджень і публікацій.</w:t>
      </w:r>
      <w:r w:rsidRPr="003176E9">
        <w:rPr>
          <w:rFonts w:ascii="Times New Roman" w:hAnsi="Times New Roman" w:cs="Times New Roman"/>
          <w:sz w:val="28"/>
          <w:szCs w:val="28"/>
        </w:rPr>
        <w:t xml:space="preserve"> </w:t>
      </w:r>
      <w:r w:rsidR="00294561">
        <w:rPr>
          <w:rFonts w:ascii="Times New Roman" w:hAnsi="Times New Roman" w:cs="Times New Roman"/>
          <w:sz w:val="28"/>
          <w:szCs w:val="28"/>
        </w:rPr>
        <w:t>К</w:t>
      </w:r>
      <w:r w:rsidRPr="003176E9">
        <w:rPr>
          <w:rFonts w:ascii="Times New Roman" w:hAnsi="Times New Roman" w:cs="Times New Roman"/>
          <w:sz w:val="28"/>
          <w:szCs w:val="28"/>
        </w:rPr>
        <w:t xml:space="preserve">онцептуальні </w:t>
      </w:r>
      <w:r w:rsidR="00294561">
        <w:rPr>
          <w:rFonts w:ascii="Times New Roman" w:hAnsi="Times New Roman" w:cs="Times New Roman"/>
          <w:sz w:val="28"/>
          <w:szCs w:val="28"/>
        </w:rPr>
        <w:t xml:space="preserve">засади </w:t>
      </w:r>
      <w:r w:rsidRPr="003176E9">
        <w:rPr>
          <w:rFonts w:ascii="Times New Roman" w:hAnsi="Times New Roman" w:cs="Times New Roman"/>
          <w:sz w:val="28"/>
          <w:szCs w:val="28"/>
        </w:rPr>
        <w:t xml:space="preserve">перекладацької компетентності </w:t>
      </w:r>
      <w:r w:rsidR="00294561">
        <w:rPr>
          <w:rFonts w:ascii="Times New Roman" w:hAnsi="Times New Roman" w:cs="Times New Roman"/>
          <w:sz w:val="28"/>
          <w:szCs w:val="28"/>
        </w:rPr>
        <w:t>та ф</w:t>
      </w:r>
      <w:r w:rsidR="00294561" w:rsidRPr="003176E9">
        <w:rPr>
          <w:rFonts w:ascii="Times New Roman" w:hAnsi="Times New Roman" w:cs="Times New Roman"/>
          <w:sz w:val="28"/>
          <w:szCs w:val="28"/>
        </w:rPr>
        <w:t xml:space="preserve">ундаментальні основи теорії перекладу </w:t>
      </w:r>
      <w:r w:rsidR="00F86A38" w:rsidRPr="003176E9">
        <w:rPr>
          <w:rFonts w:ascii="Times New Roman" w:hAnsi="Times New Roman" w:cs="Times New Roman"/>
          <w:sz w:val="28"/>
          <w:szCs w:val="28"/>
        </w:rPr>
        <w:t>в процесі загальнонаукового розвитку</w:t>
      </w:r>
      <w:r w:rsidRPr="003176E9">
        <w:rPr>
          <w:rFonts w:ascii="Times New Roman" w:hAnsi="Times New Roman" w:cs="Times New Roman"/>
          <w:sz w:val="28"/>
          <w:szCs w:val="28"/>
        </w:rPr>
        <w:t xml:space="preserve"> </w:t>
      </w:r>
      <w:r w:rsidR="00294561">
        <w:rPr>
          <w:rFonts w:ascii="Times New Roman" w:hAnsi="Times New Roman" w:cs="Times New Roman"/>
          <w:sz w:val="28"/>
          <w:szCs w:val="28"/>
        </w:rPr>
        <w:t xml:space="preserve">не втрачають </w:t>
      </w:r>
      <w:r w:rsidR="00294561" w:rsidRPr="003176E9">
        <w:rPr>
          <w:rFonts w:ascii="Times New Roman" w:hAnsi="Times New Roman" w:cs="Times New Roman"/>
          <w:sz w:val="28"/>
          <w:szCs w:val="28"/>
        </w:rPr>
        <w:t>актуальн</w:t>
      </w:r>
      <w:r w:rsidR="00294561">
        <w:rPr>
          <w:rFonts w:ascii="Times New Roman" w:hAnsi="Times New Roman" w:cs="Times New Roman"/>
          <w:sz w:val="28"/>
          <w:szCs w:val="28"/>
        </w:rPr>
        <w:t>ості</w:t>
      </w:r>
      <w:r w:rsidRPr="003176E9">
        <w:rPr>
          <w:rFonts w:ascii="Times New Roman" w:hAnsi="Times New Roman" w:cs="Times New Roman"/>
          <w:sz w:val="28"/>
          <w:szCs w:val="28"/>
        </w:rPr>
        <w:t xml:space="preserve">: теорія закономірних </w:t>
      </w:r>
      <w:proofErr w:type="spellStart"/>
      <w:r w:rsidRPr="003176E9">
        <w:rPr>
          <w:rFonts w:ascii="Times New Roman" w:hAnsi="Times New Roman" w:cs="Times New Roman"/>
          <w:sz w:val="28"/>
          <w:szCs w:val="28"/>
        </w:rPr>
        <w:t>відповідностей</w:t>
      </w:r>
      <w:proofErr w:type="spellEnd"/>
      <w:r w:rsidRPr="003176E9">
        <w:rPr>
          <w:rFonts w:ascii="Times New Roman" w:hAnsi="Times New Roman" w:cs="Times New Roman"/>
          <w:sz w:val="28"/>
          <w:szCs w:val="28"/>
        </w:rPr>
        <w:t xml:space="preserve"> Я. </w:t>
      </w:r>
      <w:proofErr w:type="spellStart"/>
      <w:r w:rsidRPr="003176E9">
        <w:rPr>
          <w:rFonts w:ascii="Times New Roman" w:hAnsi="Times New Roman" w:cs="Times New Roman"/>
          <w:sz w:val="28"/>
          <w:szCs w:val="28"/>
        </w:rPr>
        <w:t>Рецкера</w:t>
      </w:r>
      <w:proofErr w:type="spellEnd"/>
      <w:r w:rsidRPr="003176E9">
        <w:rPr>
          <w:rFonts w:ascii="Times New Roman" w:hAnsi="Times New Roman" w:cs="Times New Roman"/>
          <w:sz w:val="28"/>
          <w:szCs w:val="28"/>
        </w:rPr>
        <w:t xml:space="preserve">, теорія рівнів еквівалентності В. Комісарова, концепція динамічної еквівалентності Ю. Найди, концепція мовних значень </w:t>
      </w:r>
      <w:r w:rsidR="00294561">
        <w:rPr>
          <w:rFonts w:ascii="Times New Roman" w:hAnsi="Times New Roman" w:cs="Times New Roman"/>
          <w:sz w:val="28"/>
          <w:szCs w:val="28"/>
        </w:rPr>
        <w:t>і</w:t>
      </w:r>
      <w:r w:rsidRPr="003176E9">
        <w:rPr>
          <w:rFonts w:ascii="Times New Roman" w:hAnsi="Times New Roman" w:cs="Times New Roman"/>
          <w:sz w:val="28"/>
          <w:szCs w:val="28"/>
        </w:rPr>
        <w:t xml:space="preserve"> черговості їх відтворення в перекладі Л. Бархударова </w:t>
      </w:r>
      <w:r w:rsidR="00294561">
        <w:rPr>
          <w:rFonts w:ascii="Times New Roman" w:hAnsi="Times New Roman" w:cs="Times New Roman"/>
          <w:sz w:val="28"/>
          <w:szCs w:val="28"/>
        </w:rPr>
        <w:t>тощо</w:t>
      </w:r>
      <w:r w:rsidRPr="003176E9">
        <w:rPr>
          <w:rFonts w:ascii="Times New Roman" w:hAnsi="Times New Roman" w:cs="Times New Roman"/>
          <w:sz w:val="28"/>
          <w:szCs w:val="28"/>
        </w:rPr>
        <w:t xml:space="preserve">. </w:t>
      </w:r>
    </w:p>
    <w:p w:rsidR="004925A9" w:rsidRPr="003176E9" w:rsidRDefault="004925A9" w:rsidP="00566782">
      <w:pPr>
        <w:autoSpaceDE w:val="0"/>
        <w:autoSpaceDN w:val="0"/>
        <w:adjustRightInd w:val="0"/>
        <w:spacing w:after="0" w:line="240" w:lineRule="auto"/>
        <w:ind w:firstLine="709"/>
        <w:jc w:val="both"/>
        <w:rPr>
          <w:rFonts w:ascii="Times New Roman" w:hAnsi="Times New Roman" w:cs="Times New Roman"/>
          <w:color w:val="000000"/>
          <w:sz w:val="28"/>
          <w:szCs w:val="28"/>
          <w:lang w:eastAsia="uk-UA"/>
        </w:rPr>
      </w:pPr>
      <w:r w:rsidRPr="003176E9">
        <w:rPr>
          <w:rFonts w:ascii="Times New Roman" w:hAnsi="Times New Roman" w:cs="Times New Roman"/>
          <w:sz w:val="28"/>
          <w:szCs w:val="28"/>
        </w:rPr>
        <w:t xml:space="preserve">Аналіз науково-філологічних джерел показує, що компетентність (компетенція), на думку багатьох учених, </w:t>
      </w:r>
      <w:r w:rsidR="00605C14" w:rsidRPr="003176E9">
        <w:rPr>
          <w:rFonts w:ascii="Times New Roman" w:hAnsi="Times New Roman" w:cs="Times New Roman"/>
          <w:sz w:val="28"/>
          <w:szCs w:val="28"/>
        </w:rPr>
        <w:t xml:space="preserve">набула </w:t>
      </w:r>
      <w:r w:rsidRPr="003176E9">
        <w:rPr>
          <w:rFonts w:ascii="Times New Roman" w:hAnsi="Times New Roman" w:cs="Times New Roman"/>
          <w:sz w:val="28"/>
          <w:szCs w:val="28"/>
        </w:rPr>
        <w:t xml:space="preserve">концептуального значення </w:t>
      </w:r>
      <w:r w:rsidR="00294561">
        <w:rPr>
          <w:rFonts w:ascii="Times New Roman" w:hAnsi="Times New Roman" w:cs="Times New Roman"/>
          <w:sz w:val="28"/>
          <w:szCs w:val="28"/>
        </w:rPr>
        <w:t xml:space="preserve">і </w:t>
      </w:r>
      <w:r w:rsidR="00605C14" w:rsidRPr="003176E9">
        <w:rPr>
          <w:rFonts w:ascii="Times New Roman" w:hAnsi="Times New Roman" w:cs="Times New Roman"/>
          <w:sz w:val="28"/>
          <w:szCs w:val="28"/>
        </w:rPr>
        <w:t xml:space="preserve">в </w:t>
      </w:r>
      <w:r w:rsidRPr="003176E9">
        <w:rPr>
          <w:rFonts w:ascii="Times New Roman" w:hAnsi="Times New Roman" w:cs="Times New Roman"/>
          <w:sz w:val="28"/>
          <w:szCs w:val="28"/>
        </w:rPr>
        <w:t xml:space="preserve">загальній теорії професіоналізму, зокрема в практиці підготовки перекладачів. </w:t>
      </w:r>
      <w:r w:rsidR="00605C14" w:rsidRPr="003176E9">
        <w:rPr>
          <w:rFonts w:ascii="Times New Roman" w:hAnsi="Times New Roman" w:cs="Times New Roman"/>
          <w:sz w:val="28"/>
          <w:szCs w:val="28"/>
        </w:rPr>
        <w:t>Загальновідомо, що в</w:t>
      </w:r>
      <w:r w:rsidRPr="003176E9">
        <w:rPr>
          <w:rFonts w:ascii="Times New Roman" w:hAnsi="Times New Roman" w:cs="Times New Roman"/>
          <w:sz w:val="28"/>
          <w:szCs w:val="28"/>
        </w:rPr>
        <w:t xml:space="preserve"> лінгвістичному розумінні термін «компетенція» уперше використав Н. Хомський у межах теорії генеративної граматики</w:t>
      </w:r>
      <w:r w:rsidR="00CA710A" w:rsidRPr="003176E9">
        <w:rPr>
          <w:rFonts w:ascii="Times New Roman" w:hAnsi="Times New Roman" w:cs="Times New Roman"/>
          <w:sz w:val="28"/>
          <w:szCs w:val="28"/>
        </w:rPr>
        <w:t xml:space="preserve">, пов’язавши його </w:t>
      </w:r>
      <w:r w:rsidRPr="003176E9">
        <w:rPr>
          <w:rFonts w:ascii="Times New Roman" w:hAnsi="Times New Roman" w:cs="Times New Roman"/>
          <w:sz w:val="28"/>
          <w:szCs w:val="28"/>
        </w:rPr>
        <w:t>зі здатністю носія мови володіти системою мови</w:t>
      </w:r>
      <w:r w:rsidR="00422D70" w:rsidRPr="003176E9">
        <w:rPr>
          <w:rFonts w:ascii="Times New Roman" w:hAnsi="Times New Roman" w:cs="Times New Roman"/>
          <w:sz w:val="28"/>
          <w:szCs w:val="28"/>
        </w:rPr>
        <w:t xml:space="preserve"> </w:t>
      </w:r>
      <w:r w:rsidR="00422D70"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rPr>
        <w:t>1</w:t>
      </w:r>
      <w:r w:rsidR="0019770F">
        <w:rPr>
          <w:rFonts w:ascii="Times New Roman" w:hAnsi="Times New Roman" w:cs="Times New Roman"/>
          <w:bCs/>
          <w:color w:val="000000"/>
          <w:sz w:val="28"/>
          <w:szCs w:val="28"/>
        </w:rPr>
        <w:t>5</w:t>
      </w:r>
      <w:r w:rsidR="00422D70" w:rsidRPr="003176E9">
        <w:rPr>
          <w:rFonts w:ascii="Times New Roman" w:eastAsia="TimesNewRomanPSMT" w:hAnsi="Times New Roman" w:cs="Times New Roman"/>
          <w:sz w:val="28"/>
          <w:szCs w:val="28"/>
        </w:rPr>
        <w:t>]</w:t>
      </w:r>
      <w:r w:rsidRPr="003176E9">
        <w:rPr>
          <w:rFonts w:ascii="Times New Roman" w:hAnsi="Times New Roman" w:cs="Times New Roman"/>
          <w:sz w:val="28"/>
          <w:szCs w:val="28"/>
        </w:rPr>
        <w:t xml:space="preserve">. Йшлося про </w:t>
      </w:r>
      <w:r w:rsidRPr="003176E9">
        <w:rPr>
          <w:rFonts w:ascii="Times New Roman" w:hAnsi="Times New Roman" w:cs="Times New Roman"/>
          <w:sz w:val="28"/>
          <w:szCs w:val="28"/>
          <w:lang w:eastAsia="uk-UA"/>
        </w:rPr>
        <w:t>компетен</w:t>
      </w:r>
      <w:r w:rsidR="00605C14" w:rsidRPr="003176E9">
        <w:rPr>
          <w:rFonts w:ascii="Times New Roman" w:hAnsi="Times New Roman" w:cs="Times New Roman"/>
          <w:sz w:val="28"/>
          <w:szCs w:val="28"/>
          <w:lang w:eastAsia="uk-UA"/>
        </w:rPr>
        <w:t>цію</w:t>
      </w:r>
      <w:r w:rsidRPr="003176E9">
        <w:rPr>
          <w:rFonts w:ascii="Times New Roman" w:hAnsi="Times New Roman" w:cs="Times New Roman"/>
          <w:sz w:val="28"/>
          <w:szCs w:val="28"/>
          <w:lang w:eastAsia="uk-UA"/>
        </w:rPr>
        <w:t xml:space="preserve"> не як природжену здатність, а як таку властивість, що формується в результаті взаємодії індивіда з соціальним середовищем, </w:t>
      </w:r>
      <w:r w:rsidR="00294561">
        <w:rPr>
          <w:rFonts w:ascii="Times New Roman" w:hAnsi="Times New Roman" w:cs="Times New Roman"/>
          <w:sz w:val="28"/>
          <w:szCs w:val="28"/>
          <w:lang w:eastAsia="uk-UA"/>
        </w:rPr>
        <w:t xml:space="preserve">тобто </w:t>
      </w:r>
      <w:r w:rsidRPr="003176E9">
        <w:rPr>
          <w:rFonts w:ascii="Times New Roman" w:hAnsi="Times New Roman" w:cs="Times New Roman"/>
          <w:sz w:val="28"/>
          <w:szCs w:val="28"/>
          <w:lang w:eastAsia="uk-UA"/>
        </w:rPr>
        <w:t>набуття цієї здатності забезпечується соціальним досвідом і потреб</w:t>
      </w:r>
      <w:r w:rsidR="00270474">
        <w:rPr>
          <w:rFonts w:ascii="Times New Roman" w:hAnsi="Times New Roman" w:cs="Times New Roman"/>
          <w:sz w:val="28"/>
          <w:szCs w:val="28"/>
          <w:lang w:eastAsia="uk-UA"/>
        </w:rPr>
        <w:t>ою</w:t>
      </w:r>
      <w:r w:rsidRPr="003176E9">
        <w:rPr>
          <w:rFonts w:ascii="Times New Roman" w:hAnsi="Times New Roman" w:cs="Times New Roman"/>
          <w:sz w:val="28"/>
          <w:szCs w:val="28"/>
          <w:lang w:eastAsia="uk-UA"/>
        </w:rPr>
        <w:t xml:space="preserve"> індивідів у нерозривному зв’язку з процесом соціалізації </w:t>
      </w:r>
      <w:r w:rsidRPr="003176E9">
        <w:rPr>
          <w:rFonts w:ascii="Times New Roman" w:hAnsi="Times New Roman" w:cs="Times New Roman"/>
          <w:color w:val="000000"/>
          <w:sz w:val="28"/>
          <w:szCs w:val="28"/>
          <w:lang w:eastAsia="uk-UA"/>
        </w:rPr>
        <w:t xml:space="preserve">особистості. </w:t>
      </w:r>
      <w:r w:rsidR="00605C14" w:rsidRPr="003176E9">
        <w:rPr>
          <w:rFonts w:ascii="Times New Roman" w:hAnsi="Times New Roman" w:cs="Times New Roman"/>
          <w:color w:val="000000"/>
          <w:sz w:val="28"/>
          <w:szCs w:val="28"/>
          <w:lang w:eastAsia="uk-UA"/>
        </w:rPr>
        <w:t xml:space="preserve">Отже, </w:t>
      </w:r>
      <w:r w:rsidRPr="003176E9">
        <w:rPr>
          <w:rFonts w:ascii="Times New Roman" w:hAnsi="Times New Roman" w:cs="Times New Roman"/>
          <w:color w:val="000000"/>
          <w:sz w:val="28"/>
          <w:szCs w:val="28"/>
          <w:lang w:eastAsia="uk-UA"/>
        </w:rPr>
        <w:t>перекладацька компетен</w:t>
      </w:r>
      <w:r w:rsidR="00605C14" w:rsidRPr="003176E9">
        <w:rPr>
          <w:rFonts w:ascii="Times New Roman" w:hAnsi="Times New Roman" w:cs="Times New Roman"/>
          <w:color w:val="000000"/>
          <w:sz w:val="28"/>
          <w:szCs w:val="28"/>
          <w:lang w:eastAsia="uk-UA"/>
        </w:rPr>
        <w:t xml:space="preserve">тність </w:t>
      </w:r>
      <w:r w:rsidRPr="003176E9">
        <w:rPr>
          <w:rFonts w:ascii="Times New Roman" w:hAnsi="Times New Roman" w:cs="Times New Roman"/>
          <w:color w:val="000000"/>
          <w:sz w:val="28"/>
          <w:szCs w:val="28"/>
          <w:lang w:eastAsia="uk-UA"/>
        </w:rPr>
        <w:t>діалогічно пов’язана з комунікативною компетен</w:t>
      </w:r>
      <w:r w:rsidR="00605C14" w:rsidRPr="003176E9">
        <w:rPr>
          <w:rFonts w:ascii="Times New Roman" w:hAnsi="Times New Roman" w:cs="Times New Roman"/>
          <w:color w:val="000000"/>
          <w:sz w:val="28"/>
          <w:szCs w:val="28"/>
          <w:lang w:eastAsia="uk-UA"/>
        </w:rPr>
        <w:t>тністю</w:t>
      </w:r>
      <w:r w:rsidRPr="003176E9">
        <w:rPr>
          <w:rFonts w:ascii="Times New Roman" w:hAnsi="Times New Roman" w:cs="Times New Roman"/>
          <w:color w:val="000000"/>
          <w:sz w:val="28"/>
          <w:szCs w:val="28"/>
          <w:lang w:eastAsia="uk-UA"/>
        </w:rPr>
        <w:t>, їх формування взаємозумовлене, відбувається одночасно в процесі здобуття вищої освіти за фахом, удосконалюється в процесі професійної діяльності перекладача.</w:t>
      </w:r>
    </w:p>
    <w:p w:rsidR="004925A9" w:rsidRPr="003176E9" w:rsidRDefault="004925A9" w:rsidP="00566782">
      <w:pPr>
        <w:autoSpaceDE w:val="0"/>
        <w:autoSpaceDN w:val="0"/>
        <w:adjustRightInd w:val="0"/>
        <w:spacing w:after="0" w:line="240" w:lineRule="auto"/>
        <w:ind w:firstLine="709"/>
        <w:jc w:val="both"/>
        <w:rPr>
          <w:rFonts w:ascii="Times New Roman" w:hAnsi="Times New Roman" w:cs="Times New Roman"/>
          <w:sz w:val="28"/>
          <w:szCs w:val="28"/>
          <w:lang w:eastAsia="uk-UA"/>
        </w:rPr>
      </w:pPr>
      <w:r w:rsidRPr="003176E9">
        <w:rPr>
          <w:rFonts w:ascii="Times New Roman" w:hAnsi="Times New Roman" w:cs="Times New Roman"/>
          <w:sz w:val="28"/>
          <w:szCs w:val="28"/>
        </w:rPr>
        <w:t>Зарубіжні й вітчизняні науковці</w:t>
      </w:r>
      <w:r w:rsidR="00CA710A" w:rsidRPr="003176E9">
        <w:rPr>
          <w:rFonts w:ascii="Times New Roman" w:hAnsi="Times New Roman" w:cs="Times New Roman"/>
          <w:sz w:val="28"/>
          <w:szCs w:val="28"/>
        </w:rPr>
        <w:t xml:space="preserve"> акт</w:t>
      </w:r>
      <w:r w:rsidR="00605C14" w:rsidRPr="003176E9">
        <w:rPr>
          <w:rFonts w:ascii="Times New Roman" w:hAnsi="Times New Roman" w:cs="Times New Roman"/>
          <w:sz w:val="28"/>
          <w:szCs w:val="28"/>
        </w:rPr>
        <w:t xml:space="preserve">уалізували </w:t>
      </w:r>
      <w:r w:rsidR="00CA710A" w:rsidRPr="003176E9">
        <w:rPr>
          <w:rFonts w:ascii="Times New Roman" w:hAnsi="Times New Roman" w:cs="Times New Roman"/>
          <w:sz w:val="28"/>
          <w:szCs w:val="28"/>
        </w:rPr>
        <w:t>термін «</w:t>
      </w:r>
      <w:r w:rsidRPr="003176E9">
        <w:rPr>
          <w:rFonts w:ascii="Times New Roman" w:hAnsi="Times New Roman" w:cs="Times New Roman"/>
          <w:sz w:val="28"/>
          <w:szCs w:val="28"/>
        </w:rPr>
        <w:t>комунікативна компетен</w:t>
      </w:r>
      <w:r w:rsidR="00CA710A" w:rsidRPr="003176E9">
        <w:rPr>
          <w:rFonts w:ascii="Times New Roman" w:hAnsi="Times New Roman" w:cs="Times New Roman"/>
          <w:sz w:val="28"/>
          <w:szCs w:val="28"/>
        </w:rPr>
        <w:t>тність»</w:t>
      </w:r>
      <w:r w:rsidR="00270474">
        <w:rPr>
          <w:rFonts w:ascii="Times New Roman" w:hAnsi="Times New Roman" w:cs="Times New Roman"/>
          <w:sz w:val="28"/>
          <w:szCs w:val="28"/>
        </w:rPr>
        <w:t xml:space="preserve"> </w:t>
      </w:r>
      <w:r w:rsidRPr="003176E9">
        <w:rPr>
          <w:rFonts w:ascii="Times New Roman" w:hAnsi="Times New Roman" w:cs="Times New Roman"/>
          <w:sz w:val="28"/>
          <w:szCs w:val="28"/>
        </w:rPr>
        <w:t>як здатність спілкуватися за допомогою мови, передавати думки</w:t>
      </w:r>
      <w:r w:rsidR="00270474">
        <w:rPr>
          <w:rFonts w:ascii="Times New Roman" w:hAnsi="Times New Roman" w:cs="Times New Roman"/>
          <w:sz w:val="28"/>
          <w:szCs w:val="28"/>
        </w:rPr>
        <w:t>,</w:t>
      </w:r>
      <w:r w:rsidRPr="003176E9">
        <w:rPr>
          <w:rFonts w:ascii="Times New Roman" w:hAnsi="Times New Roman" w:cs="Times New Roman"/>
          <w:sz w:val="28"/>
          <w:szCs w:val="28"/>
        </w:rPr>
        <w:t xml:space="preserve"> обмінюватися ними в різних ситуаціях у процесі взаємодії, </w:t>
      </w:r>
      <w:r w:rsidR="00270474">
        <w:rPr>
          <w:rFonts w:ascii="Times New Roman" w:hAnsi="Times New Roman" w:cs="Times New Roman"/>
          <w:sz w:val="28"/>
          <w:szCs w:val="28"/>
        </w:rPr>
        <w:t>о</w:t>
      </w:r>
      <w:r w:rsidRPr="003176E9">
        <w:rPr>
          <w:rFonts w:ascii="Times New Roman" w:hAnsi="Times New Roman" w:cs="Times New Roman"/>
          <w:sz w:val="28"/>
          <w:szCs w:val="28"/>
        </w:rPr>
        <w:t xml:space="preserve">бираючи комунікативну поведінку, адекватну автентичній ситуації. </w:t>
      </w:r>
      <w:r w:rsidR="00605C14" w:rsidRPr="003176E9">
        <w:rPr>
          <w:rFonts w:ascii="Times New Roman" w:hAnsi="Times New Roman" w:cs="Times New Roman"/>
          <w:sz w:val="28"/>
          <w:szCs w:val="28"/>
        </w:rPr>
        <w:t>Тривалий час к</w:t>
      </w:r>
      <w:r w:rsidRPr="003176E9">
        <w:rPr>
          <w:rFonts w:ascii="Times New Roman" w:hAnsi="Times New Roman" w:cs="Times New Roman"/>
          <w:sz w:val="28"/>
          <w:szCs w:val="28"/>
        </w:rPr>
        <w:t>омунікативна компетен</w:t>
      </w:r>
      <w:r w:rsidR="00CA710A" w:rsidRPr="003176E9">
        <w:rPr>
          <w:rFonts w:ascii="Times New Roman" w:hAnsi="Times New Roman" w:cs="Times New Roman"/>
          <w:sz w:val="28"/>
          <w:szCs w:val="28"/>
        </w:rPr>
        <w:t xml:space="preserve">тність </w:t>
      </w:r>
      <w:r w:rsidRPr="003176E9">
        <w:rPr>
          <w:rFonts w:ascii="Times New Roman" w:hAnsi="Times New Roman" w:cs="Times New Roman"/>
          <w:sz w:val="28"/>
          <w:szCs w:val="28"/>
        </w:rPr>
        <w:t xml:space="preserve">не розглядалася як особистісна характеристика, </w:t>
      </w:r>
      <w:r w:rsidR="00270474">
        <w:rPr>
          <w:rFonts w:ascii="Times New Roman" w:hAnsi="Times New Roman" w:cs="Times New Roman"/>
          <w:sz w:val="28"/>
          <w:szCs w:val="28"/>
        </w:rPr>
        <w:t>адже</w:t>
      </w:r>
      <w:r w:rsidRPr="003176E9">
        <w:rPr>
          <w:rFonts w:ascii="Times New Roman" w:hAnsi="Times New Roman" w:cs="Times New Roman"/>
          <w:sz w:val="28"/>
          <w:szCs w:val="28"/>
        </w:rPr>
        <w:t xml:space="preserve"> її сформованість виявля</w:t>
      </w:r>
      <w:r w:rsidR="00605C14" w:rsidRPr="003176E9">
        <w:rPr>
          <w:rFonts w:ascii="Times New Roman" w:hAnsi="Times New Roman" w:cs="Times New Roman"/>
          <w:sz w:val="28"/>
          <w:szCs w:val="28"/>
        </w:rPr>
        <w:t>ється</w:t>
      </w:r>
      <w:r w:rsidRPr="003176E9">
        <w:rPr>
          <w:rFonts w:ascii="Times New Roman" w:hAnsi="Times New Roman" w:cs="Times New Roman"/>
          <w:sz w:val="28"/>
          <w:szCs w:val="28"/>
        </w:rPr>
        <w:t xml:space="preserve"> лише в процесі спілкування</w:t>
      </w:r>
      <w:r w:rsidR="00270474">
        <w:rPr>
          <w:rFonts w:ascii="Times New Roman" w:hAnsi="Times New Roman" w:cs="Times New Roman"/>
          <w:sz w:val="28"/>
          <w:szCs w:val="28"/>
        </w:rPr>
        <w:t xml:space="preserve">. Основною була </w:t>
      </w:r>
      <w:r w:rsidRPr="003176E9">
        <w:rPr>
          <w:rFonts w:ascii="Times New Roman" w:hAnsi="Times New Roman" w:cs="Times New Roman"/>
          <w:sz w:val="28"/>
          <w:szCs w:val="28"/>
        </w:rPr>
        <w:t>к</w:t>
      </w:r>
      <w:r w:rsidRPr="003176E9">
        <w:rPr>
          <w:rFonts w:ascii="Times New Roman" w:hAnsi="Times New Roman" w:cs="Times New Roman"/>
          <w:sz w:val="28"/>
          <w:szCs w:val="28"/>
          <w:lang w:eastAsia="uk-UA"/>
        </w:rPr>
        <w:t>онцепці</w:t>
      </w:r>
      <w:r w:rsidR="00270474">
        <w:rPr>
          <w:rFonts w:ascii="Times New Roman" w:hAnsi="Times New Roman" w:cs="Times New Roman"/>
          <w:sz w:val="28"/>
          <w:szCs w:val="28"/>
          <w:lang w:eastAsia="uk-UA"/>
        </w:rPr>
        <w:t>я</w:t>
      </w:r>
      <w:r w:rsidRPr="003176E9">
        <w:rPr>
          <w:rFonts w:ascii="Times New Roman" w:hAnsi="Times New Roman" w:cs="Times New Roman"/>
          <w:sz w:val="28"/>
          <w:szCs w:val="28"/>
          <w:lang w:eastAsia="uk-UA"/>
        </w:rPr>
        <w:t xml:space="preserve"> комунікативної компетен</w:t>
      </w:r>
      <w:r w:rsidR="00CA710A" w:rsidRPr="003176E9">
        <w:rPr>
          <w:rFonts w:ascii="Times New Roman" w:hAnsi="Times New Roman" w:cs="Times New Roman"/>
          <w:sz w:val="28"/>
          <w:szCs w:val="28"/>
          <w:lang w:eastAsia="uk-UA"/>
        </w:rPr>
        <w:t>тності</w:t>
      </w:r>
      <w:r w:rsidRPr="003176E9">
        <w:rPr>
          <w:rFonts w:ascii="Times New Roman" w:hAnsi="Times New Roman" w:cs="Times New Roman"/>
          <w:sz w:val="28"/>
          <w:szCs w:val="28"/>
          <w:lang w:eastAsia="uk-UA"/>
        </w:rPr>
        <w:t>, яка сформ</w:t>
      </w:r>
      <w:r w:rsidR="00CA710A" w:rsidRPr="003176E9">
        <w:rPr>
          <w:rFonts w:ascii="Times New Roman" w:hAnsi="Times New Roman" w:cs="Times New Roman"/>
          <w:sz w:val="28"/>
          <w:szCs w:val="28"/>
          <w:lang w:eastAsia="uk-UA"/>
        </w:rPr>
        <w:t>увалася ще в роботах М. </w:t>
      </w:r>
      <w:proofErr w:type="spellStart"/>
      <w:r w:rsidR="00CA710A" w:rsidRPr="003176E9">
        <w:rPr>
          <w:rFonts w:ascii="Times New Roman" w:hAnsi="Times New Roman" w:cs="Times New Roman"/>
          <w:sz w:val="28"/>
          <w:szCs w:val="28"/>
          <w:lang w:eastAsia="uk-UA"/>
        </w:rPr>
        <w:t>Бахтіна</w:t>
      </w:r>
      <w:proofErr w:type="spellEnd"/>
      <w:r w:rsidRPr="003176E9">
        <w:rPr>
          <w:rFonts w:ascii="Times New Roman" w:hAnsi="Times New Roman" w:cs="Times New Roman"/>
          <w:sz w:val="28"/>
          <w:szCs w:val="28"/>
          <w:lang w:eastAsia="uk-UA"/>
        </w:rPr>
        <w:t>.</w:t>
      </w:r>
      <w:r w:rsidR="00CA710A" w:rsidRPr="003176E9">
        <w:rPr>
          <w:rFonts w:ascii="Times New Roman" w:hAnsi="Times New Roman" w:cs="Times New Roman"/>
          <w:sz w:val="28"/>
          <w:szCs w:val="28"/>
          <w:lang w:eastAsia="uk-UA"/>
        </w:rPr>
        <w:t xml:space="preserve"> </w:t>
      </w:r>
      <w:proofErr w:type="spellStart"/>
      <w:r w:rsidR="00CA710A" w:rsidRPr="003176E9">
        <w:rPr>
          <w:rFonts w:ascii="Times New Roman" w:hAnsi="Times New Roman" w:cs="Times New Roman"/>
          <w:sz w:val="28"/>
          <w:szCs w:val="28"/>
          <w:lang w:eastAsia="uk-UA"/>
        </w:rPr>
        <w:t>Е</w:t>
      </w:r>
      <w:r w:rsidRPr="003176E9">
        <w:rPr>
          <w:rFonts w:ascii="Times New Roman" w:hAnsi="Times New Roman" w:cs="Times New Roman"/>
          <w:sz w:val="28"/>
          <w:szCs w:val="28"/>
          <w:lang w:eastAsia="uk-UA"/>
        </w:rPr>
        <w:t>тнолінгвіст</w:t>
      </w:r>
      <w:proofErr w:type="spellEnd"/>
      <w:r w:rsidRPr="003176E9">
        <w:rPr>
          <w:rFonts w:ascii="Times New Roman" w:hAnsi="Times New Roman" w:cs="Times New Roman"/>
          <w:sz w:val="28"/>
          <w:szCs w:val="28"/>
          <w:lang w:eastAsia="uk-UA"/>
        </w:rPr>
        <w:t xml:space="preserve"> Д. </w:t>
      </w:r>
      <w:proofErr w:type="spellStart"/>
      <w:r w:rsidRPr="003176E9">
        <w:rPr>
          <w:rFonts w:ascii="Times New Roman" w:hAnsi="Times New Roman" w:cs="Times New Roman"/>
          <w:sz w:val="28"/>
          <w:szCs w:val="28"/>
          <w:lang w:eastAsia="uk-UA"/>
        </w:rPr>
        <w:t>Хаймс</w:t>
      </w:r>
      <w:proofErr w:type="spellEnd"/>
      <w:r w:rsidRPr="003176E9">
        <w:rPr>
          <w:rFonts w:ascii="Times New Roman" w:hAnsi="Times New Roman" w:cs="Times New Roman"/>
          <w:sz w:val="28"/>
          <w:szCs w:val="28"/>
          <w:lang w:eastAsia="uk-UA"/>
        </w:rPr>
        <w:t xml:space="preserve"> назвав комунікативною компетен</w:t>
      </w:r>
      <w:r w:rsidR="00CA710A" w:rsidRPr="003176E9">
        <w:rPr>
          <w:rFonts w:ascii="Times New Roman" w:hAnsi="Times New Roman" w:cs="Times New Roman"/>
          <w:sz w:val="28"/>
          <w:szCs w:val="28"/>
          <w:lang w:eastAsia="uk-UA"/>
        </w:rPr>
        <w:t xml:space="preserve">тністю </w:t>
      </w:r>
      <w:r w:rsidRPr="003176E9">
        <w:rPr>
          <w:rFonts w:ascii="Times New Roman" w:hAnsi="Times New Roman" w:cs="Times New Roman"/>
          <w:sz w:val="28"/>
          <w:szCs w:val="28"/>
        </w:rPr>
        <w:t>здатність</w:t>
      </w:r>
      <w:r w:rsidRPr="003176E9">
        <w:rPr>
          <w:rFonts w:ascii="Times New Roman" w:hAnsi="Times New Roman" w:cs="Times New Roman"/>
          <w:sz w:val="28"/>
          <w:szCs w:val="28"/>
          <w:lang w:eastAsia="uk-UA"/>
        </w:rPr>
        <w:t xml:space="preserve"> особистості бути у</w:t>
      </w:r>
      <w:r w:rsidR="00CA710A" w:rsidRPr="003176E9">
        <w:rPr>
          <w:rFonts w:ascii="Times New Roman" w:hAnsi="Times New Roman" w:cs="Times New Roman"/>
          <w:sz w:val="28"/>
          <w:szCs w:val="28"/>
          <w:lang w:eastAsia="uk-UA"/>
        </w:rPr>
        <w:t xml:space="preserve">часником мовленнєвої діяльності, </w:t>
      </w:r>
      <w:r w:rsidRPr="003176E9">
        <w:rPr>
          <w:rFonts w:ascii="Times New Roman" w:hAnsi="Times New Roman" w:cs="Times New Roman"/>
          <w:sz w:val="28"/>
          <w:szCs w:val="28"/>
          <w:lang w:eastAsia="uk-UA"/>
        </w:rPr>
        <w:t xml:space="preserve">представив </w:t>
      </w:r>
      <w:r w:rsidR="00CA710A" w:rsidRPr="003176E9">
        <w:rPr>
          <w:rFonts w:ascii="Times New Roman" w:hAnsi="Times New Roman" w:cs="Times New Roman"/>
          <w:sz w:val="28"/>
          <w:szCs w:val="28"/>
          <w:lang w:eastAsia="uk-UA"/>
        </w:rPr>
        <w:t xml:space="preserve">її </w:t>
      </w:r>
      <w:r w:rsidRPr="003176E9">
        <w:rPr>
          <w:rFonts w:ascii="Times New Roman" w:hAnsi="Times New Roman" w:cs="Times New Roman"/>
          <w:sz w:val="28"/>
          <w:szCs w:val="28"/>
          <w:lang w:eastAsia="uk-UA"/>
        </w:rPr>
        <w:t>як навички й уміння адекватно використовувати мову в конкретній ситуації спілкування</w:t>
      </w:r>
      <w:r w:rsidR="00422D70" w:rsidRPr="003176E9">
        <w:rPr>
          <w:rFonts w:ascii="Times New Roman" w:hAnsi="Times New Roman" w:cs="Times New Roman"/>
          <w:sz w:val="28"/>
          <w:szCs w:val="28"/>
          <w:lang w:eastAsia="uk-UA"/>
        </w:rPr>
        <w:t xml:space="preserve"> </w:t>
      </w:r>
      <w:r w:rsidR="00422D70"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rPr>
        <w:t>2</w:t>
      </w:r>
      <w:r w:rsidR="0019770F">
        <w:rPr>
          <w:rFonts w:ascii="Times New Roman" w:hAnsi="Times New Roman" w:cs="Times New Roman"/>
          <w:bCs/>
          <w:color w:val="000000"/>
          <w:sz w:val="28"/>
          <w:szCs w:val="28"/>
        </w:rPr>
        <w:t>0</w:t>
      </w:r>
      <w:r w:rsidR="00422D70" w:rsidRPr="003176E9">
        <w:rPr>
          <w:rFonts w:ascii="Times New Roman" w:eastAsia="TimesNewRomanPSMT" w:hAnsi="Times New Roman" w:cs="Times New Roman"/>
          <w:sz w:val="28"/>
          <w:szCs w:val="28"/>
        </w:rPr>
        <w:t>]</w:t>
      </w:r>
      <w:r w:rsidRPr="003176E9">
        <w:rPr>
          <w:rFonts w:ascii="Times New Roman" w:hAnsi="Times New Roman" w:cs="Times New Roman"/>
          <w:sz w:val="28"/>
          <w:szCs w:val="28"/>
          <w:lang w:eastAsia="uk-UA"/>
        </w:rPr>
        <w:t>. Комунікативна компетен</w:t>
      </w:r>
      <w:r w:rsidR="00CA710A" w:rsidRPr="003176E9">
        <w:rPr>
          <w:rFonts w:ascii="Times New Roman" w:hAnsi="Times New Roman" w:cs="Times New Roman"/>
          <w:sz w:val="28"/>
          <w:szCs w:val="28"/>
          <w:lang w:eastAsia="uk-UA"/>
        </w:rPr>
        <w:t>тність</w:t>
      </w:r>
      <w:r w:rsidRPr="003176E9">
        <w:rPr>
          <w:rFonts w:ascii="Times New Roman" w:hAnsi="Times New Roman" w:cs="Times New Roman"/>
          <w:sz w:val="28"/>
          <w:szCs w:val="28"/>
          <w:lang w:eastAsia="uk-UA"/>
        </w:rPr>
        <w:t xml:space="preserve">, на його думку, це здатність людини творчо використовувати мовні засоби (висловлювання, дискурси), яка ґрунтується на знаннях і готовності їх адекватно використовувати. Враховуються когнітивні, </w:t>
      </w:r>
      <w:proofErr w:type="spellStart"/>
      <w:r w:rsidRPr="003176E9">
        <w:rPr>
          <w:rFonts w:ascii="Times New Roman" w:hAnsi="Times New Roman" w:cs="Times New Roman"/>
          <w:sz w:val="28"/>
          <w:szCs w:val="28"/>
          <w:lang w:eastAsia="uk-UA"/>
        </w:rPr>
        <w:t>афектні</w:t>
      </w:r>
      <w:proofErr w:type="spellEnd"/>
      <w:r w:rsidRPr="003176E9">
        <w:rPr>
          <w:rFonts w:ascii="Times New Roman" w:hAnsi="Times New Roman" w:cs="Times New Roman"/>
          <w:sz w:val="28"/>
          <w:szCs w:val="28"/>
          <w:lang w:eastAsia="uk-UA"/>
        </w:rPr>
        <w:t xml:space="preserve"> й </w:t>
      </w:r>
      <w:proofErr w:type="spellStart"/>
      <w:r w:rsidRPr="003176E9">
        <w:rPr>
          <w:rFonts w:ascii="Times New Roman" w:hAnsi="Times New Roman" w:cs="Times New Roman"/>
          <w:sz w:val="28"/>
          <w:szCs w:val="28"/>
          <w:lang w:eastAsia="uk-UA"/>
        </w:rPr>
        <w:t>інтенціональні</w:t>
      </w:r>
      <w:proofErr w:type="spellEnd"/>
      <w:r w:rsidRPr="003176E9">
        <w:rPr>
          <w:rFonts w:ascii="Times New Roman" w:hAnsi="Times New Roman" w:cs="Times New Roman"/>
          <w:sz w:val="28"/>
          <w:szCs w:val="28"/>
          <w:lang w:eastAsia="uk-UA"/>
        </w:rPr>
        <w:t xml:space="preserve"> чинники. </w:t>
      </w:r>
      <w:proofErr w:type="spellStart"/>
      <w:r w:rsidR="00605C14" w:rsidRPr="003176E9">
        <w:rPr>
          <w:rFonts w:ascii="Times New Roman" w:hAnsi="Times New Roman" w:cs="Times New Roman"/>
          <w:sz w:val="28"/>
          <w:szCs w:val="28"/>
        </w:rPr>
        <w:t>Дж</w:t>
      </w:r>
      <w:proofErr w:type="spellEnd"/>
      <w:r w:rsidR="00605C14" w:rsidRPr="003176E9">
        <w:rPr>
          <w:rFonts w:ascii="Times New Roman" w:hAnsi="Times New Roman" w:cs="Times New Roman"/>
          <w:sz w:val="28"/>
          <w:szCs w:val="28"/>
        </w:rPr>
        <w:t>. Р </w:t>
      </w:r>
      <w:proofErr w:type="spellStart"/>
      <w:r w:rsidR="00605C14" w:rsidRPr="003176E9">
        <w:rPr>
          <w:rFonts w:ascii="Times New Roman" w:hAnsi="Times New Roman" w:cs="Times New Roman"/>
          <w:sz w:val="28"/>
          <w:szCs w:val="28"/>
        </w:rPr>
        <w:t>Серль</w:t>
      </w:r>
      <w:proofErr w:type="spellEnd"/>
      <w:r w:rsidR="00605C14" w:rsidRPr="003176E9">
        <w:rPr>
          <w:rFonts w:ascii="Times New Roman" w:hAnsi="Times New Roman" w:cs="Times New Roman"/>
          <w:sz w:val="28"/>
          <w:szCs w:val="28"/>
          <w:lang w:eastAsia="uk-UA"/>
        </w:rPr>
        <w:t xml:space="preserve"> вважав н</w:t>
      </w:r>
      <w:r w:rsidRPr="003176E9">
        <w:rPr>
          <w:rFonts w:ascii="Times New Roman" w:hAnsi="Times New Roman" w:cs="Times New Roman"/>
          <w:sz w:val="28"/>
          <w:szCs w:val="28"/>
          <w:lang w:eastAsia="uk-UA"/>
        </w:rPr>
        <w:t>абуття комунікативної компетен</w:t>
      </w:r>
      <w:r w:rsidR="00CA710A" w:rsidRPr="003176E9">
        <w:rPr>
          <w:rFonts w:ascii="Times New Roman" w:hAnsi="Times New Roman" w:cs="Times New Roman"/>
          <w:sz w:val="28"/>
          <w:szCs w:val="28"/>
          <w:lang w:eastAsia="uk-UA"/>
        </w:rPr>
        <w:t>тності</w:t>
      </w:r>
      <w:r w:rsidR="00CA710A" w:rsidRPr="003176E9">
        <w:rPr>
          <w:rFonts w:ascii="Times New Roman" w:hAnsi="Times New Roman" w:cs="Times New Roman"/>
          <w:sz w:val="28"/>
          <w:szCs w:val="28"/>
        </w:rPr>
        <w:t xml:space="preserve"> </w:t>
      </w:r>
      <w:r w:rsidRPr="003176E9">
        <w:rPr>
          <w:rFonts w:ascii="Times New Roman" w:hAnsi="Times New Roman" w:cs="Times New Roman"/>
          <w:sz w:val="28"/>
          <w:szCs w:val="28"/>
          <w:lang w:eastAsia="uk-UA"/>
        </w:rPr>
        <w:t>найва</w:t>
      </w:r>
      <w:r w:rsidR="00CA710A" w:rsidRPr="003176E9">
        <w:rPr>
          <w:rFonts w:ascii="Times New Roman" w:hAnsi="Times New Roman" w:cs="Times New Roman"/>
          <w:sz w:val="28"/>
          <w:szCs w:val="28"/>
          <w:lang w:eastAsia="uk-UA"/>
        </w:rPr>
        <w:t>жливішою метою процесу навчання</w:t>
      </w:r>
      <w:r w:rsidR="00422D70" w:rsidRPr="003176E9">
        <w:rPr>
          <w:rFonts w:ascii="Times New Roman" w:hAnsi="Times New Roman" w:cs="Times New Roman"/>
          <w:sz w:val="28"/>
          <w:szCs w:val="28"/>
          <w:lang w:eastAsia="uk-UA"/>
        </w:rPr>
        <w:t xml:space="preserve"> </w:t>
      </w:r>
      <w:r w:rsidR="00422D70" w:rsidRPr="003176E9">
        <w:rPr>
          <w:rFonts w:ascii="Times New Roman" w:hAnsi="Times New Roman" w:cs="Times New Roman"/>
          <w:bCs/>
          <w:color w:val="000000"/>
          <w:sz w:val="28"/>
          <w:szCs w:val="28"/>
        </w:rPr>
        <w:t>[</w:t>
      </w:r>
      <w:r w:rsidR="00566782" w:rsidRPr="00566782">
        <w:rPr>
          <w:rFonts w:ascii="Times New Roman" w:hAnsi="Times New Roman" w:cs="Times New Roman"/>
          <w:bCs/>
          <w:color w:val="000000"/>
          <w:sz w:val="28"/>
          <w:szCs w:val="28"/>
        </w:rPr>
        <w:t>2</w:t>
      </w:r>
      <w:r w:rsidR="0019770F">
        <w:rPr>
          <w:rFonts w:ascii="Times New Roman" w:hAnsi="Times New Roman" w:cs="Times New Roman"/>
          <w:bCs/>
          <w:color w:val="000000"/>
          <w:sz w:val="28"/>
          <w:szCs w:val="28"/>
        </w:rPr>
        <w:t>1</w:t>
      </w:r>
      <w:r w:rsidR="00422D70" w:rsidRPr="003176E9">
        <w:rPr>
          <w:rFonts w:ascii="Times New Roman" w:eastAsia="TimesNewRomanPSMT" w:hAnsi="Times New Roman" w:cs="Times New Roman"/>
          <w:sz w:val="28"/>
          <w:szCs w:val="28"/>
        </w:rPr>
        <w:t>]</w:t>
      </w:r>
      <w:r w:rsidRPr="003176E9">
        <w:rPr>
          <w:rFonts w:ascii="Times New Roman" w:hAnsi="Times New Roman" w:cs="Times New Roman"/>
          <w:sz w:val="28"/>
          <w:szCs w:val="28"/>
          <w:lang w:eastAsia="uk-UA"/>
        </w:rPr>
        <w:t xml:space="preserve">. </w:t>
      </w:r>
    </w:p>
    <w:p w:rsidR="004925A9" w:rsidRPr="003176E9" w:rsidRDefault="00270474" w:rsidP="003176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Сучасне </w:t>
      </w:r>
      <w:r w:rsidR="00605C14" w:rsidRPr="003176E9">
        <w:rPr>
          <w:rFonts w:ascii="Times New Roman" w:hAnsi="Times New Roman" w:cs="Times New Roman"/>
          <w:sz w:val="28"/>
          <w:szCs w:val="28"/>
        </w:rPr>
        <w:t>розумінн</w:t>
      </w:r>
      <w:r>
        <w:rPr>
          <w:rFonts w:ascii="Times New Roman" w:hAnsi="Times New Roman" w:cs="Times New Roman"/>
          <w:sz w:val="28"/>
          <w:szCs w:val="28"/>
        </w:rPr>
        <w:t>я</w:t>
      </w:r>
      <w:r w:rsidR="004925A9" w:rsidRPr="003176E9">
        <w:rPr>
          <w:rFonts w:ascii="Times New Roman" w:hAnsi="Times New Roman" w:cs="Times New Roman"/>
          <w:sz w:val="28"/>
          <w:szCs w:val="28"/>
        </w:rPr>
        <w:t xml:space="preserve"> перекладацьк</w:t>
      </w:r>
      <w:r>
        <w:rPr>
          <w:rFonts w:ascii="Times New Roman" w:hAnsi="Times New Roman" w:cs="Times New Roman"/>
          <w:sz w:val="28"/>
          <w:szCs w:val="28"/>
        </w:rPr>
        <w:t>ої</w:t>
      </w:r>
      <w:r w:rsidR="004925A9" w:rsidRPr="003176E9">
        <w:rPr>
          <w:rFonts w:ascii="Times New Roman" w:hAnsi="Times New Roman" w:cs="Times New Roman"/>
          <w:sz w:val="28"/>
          <w:szCs w:val="28"/>
        </w:rPr>
        <w:t xml:space="preserve"> компетен</w:t>
      </w:r>
      <w:r w:rsidR="00CA710A" w:rsidRPr="003176E9">
        <w:rPr>
          <w:rFonts w:ascii="Times New Roman" w:hAnsi="Times New Roman" w:cs="Times New Roman"/>
          <w:sz w:val="28"/>
          <w:szCs w:val="28"/>
        </w:rPr>
        <w:t>тн</w:t>
      </w:r>
      <w:r>
        <w:rPr>
          <w:rFonts w:ascii="Times New Roman" w:hAnsi="Times New Roman" w:cs="Times New Roman"/>
          <w:sz w:val="28"/>
          <w:szCs w:val="28"/>
        </w:rPr>
        <w:t>о</w:t>
      </w:r>
      <w:r w:rsidR="00CA710A" w:rsidRPr="003176E9">
        <w:rPr>
          <w:rFonts w:ascii="Times New Roman" w:hAnsi="Times New Roman" w:cs="Times New Roman"/>
          <w:sz w:val="28"/>
          <w:szCs w:val="28"/>
        </w:rPr>
        <w:t>ст</w:t>
      </w:r>
      <w:r>
        <w:rPr>
          <w:rFonts w:ascii="Times New Roman" w:hAnsi="Times New Roman" w:cs="Times New Roman"/>
          <w:sz w:val="28"/>
          <w:szCs w:val="28"/>
        </w:rPr>
        <w:t>і</w:t>
      </w:r>
      <w:r w:rsidR="004925A9" w:rsidRPr="003176E9">
        <w:rPr>
          <w:rFonts w:ascii="Times New Roman" w:hAnsi="Times New Roman" w:cs="Times New Roman"/>
          <w:sz w:val="28"/>
          <w:szCs w:val="28"/>
        </w:rPr>
        <w:t xml:space="preserve"> ґрунтується на комунікативній компетен</w:t>
      </w:r>
      <w:r w:rsidR="00CA710A" w:rsidRPr="003176E9">
        <w:rPr>
          <w:rFonts w:ascii="Times New Roman" w:hAnsi="Times New Roman" w:cs="Times New Roman"/>
          <w:sz w:val="28"/>
          <w:szCs w:val="28"/>
        </w:rPr>
        <w:t>тності</w:t>
      </w:r>
      <w:r>
        <w:rPr>
          <w:rFonts w:ascii="Times New Roman" w:hAnsi="Times New Roman" w:cs="Times New Roman"/>
          <w:sz w:val="28"/>
          <w:szCs w:val="28"/>
        </w:rPr>
        <w:t xml:space="preserve">, </w:t>
      </w:r>
      <w:r w:rsidR="004925A9" w:rsidRPr="003176E9">
        <w:rPr>
          <w:rFonts w:ascii="Times New Roman" w:hAnsi="Times New Roman" w:cs="Times New Roman"/>
          <w:sz w:val="28"/>
          <w:szCs w:val="28"/>
        </w:rPr>
        <w:t xml:space="preserve">є комплексним інтелектуально-психологічним утворенням особистості, що характеризується здатністю людини до ефективного спілкування в різних сферах життєдіяльності, </w:t>
      </w:r>
      <w:r w:rsidR="004925A9" w:rsidRPr="003176E9">
        <w:rPr>
          <w:rFonts w:ascii="Times New Roman" w:hAnsi="Times New Roman" w:cs="Times New Roman"/>
          <w:sz w:val="28"/>
          <w:szCs w:val="28"/>
        </w:rPr>
        <w:lastRenderedPageBreak/>
        <w:t>наявністю знань мовних і мовленнєвих норм, етикету, культурних особливостей, соціального досвіду й уміння використовувати ці знання відповідно до ситуації спілкування</w:t>
      </w:r>
      <w:r w:rsidR="00CA710A" w:rsidRPr="003176E9">
        <w:rPr>
          <w:rFonts w:ascii="Times New Roman" w:hAnsi="Times New Roman" w:cs="Times New Roman"/>
          <w:sz w:val="28"/>
          <w:szCs w:val="28"/>
        </w:rPr>
        <w:t xml:space="preserve"> </w:t>
      </w:r>
      <w:r w:rsidR="004925A9" w:rsidRPr="003176E9">
        <w:rPr>
          <w:rFonts w:ascii="Times New Roman" w:hAnsi="Times New Roman" w:cs="Times New Roman"/>
          <w:sz w:val="28"/>
          <w:szCs w:val="28"/>
        </w:rPr>
        <w:t xml:space="preserve">на основі знання іноземної мови. </w:t>
      </w:r>
    </w:p>
    <w:p w:rsidR="004925A9" w:rsidRPr="003176E9" w:rsidRDefault="004925A9" w:rsidP="003176E9">
      <w:pPr>
        <w:spacing w:after="0" w:line="240" w:lineRule="auto"/>
        <w:ind w:firstLine="709"/>
        <w:jc w:val="both"/>
        <w:rPr>
          <w:rFonts w:ascii="Times New Roman" w:hAnsi="Times New Roman" w:cs="Times New Roman"/>
          <w:b/>
          <w:color w:val="000000"/>
          <w:sz w:val="28"/>
          <w:szCs w:val="28"/>
        </w:rPr>
      </w:pPr>
      <w:r w:rsidRPr="003176E9">
        <w:rPr>
          <w:rFonts w:ascii="Times New Roman" w:hAnsi="Times New Roman" w:cs="Times New Roman"/>
          <w:sz w:val="28"/>
          <w:szCs w:val="28"/>
        </w:rPr>
        <w:t>Перекладацька</w:t>
      </w:r>
      <w:r w:rsidRPr="003176E9">
        <w:rPr>
          <w:rFonts w:ascii="Times New Roman" w:hAnsi="Times New Roman" w:cs="Times New Roman"/>
          <w:color w:val="000000"/>
          <w:sz w:val="28"/>
          <w:szCs w:val="28"/>
        </w:rPr>
        <w:t xml:space="preserve"> компетентність передбачає здатність сприймати й створювати іншомовні тексти відповідно до поставленої чи зумовленої комунікативної задачі, яка включає ситуацію спілкування й комунікативний намір, тобто ґрунтується на чотирьох складових: аудіюванні, говорінні, читанні та письмі. В її основі – сформовані мовленнєві вміння в чотирьох видах мовленнєвої діяльності. Мовна (лінгвістична) складова передбачає знання системи мови й правил її функціонування при іншомовній комунікації, вона є інтегративною і включає компетенції: лексичну, граматичну, фонологічну, орфографічну; соціокультурна складова ґрунтується на країнознавчій та лінгвокраїнознавчій компетенціях. Оскільки компетенція пов’язуєтьс</w:t>
      </w:r>
      <w:r w:rsidR="00566782">
        <w:rPr>
          <w:rFonts w:ascii="Times New Roman" w:hAnsi="Times New Roman" w:cs="Times New Roman"/>
          <w:color w:val="000000"/>
          <w:sz w:val="28"/>
          <w:szCs w:val="28"/>
        </w:rPr>
        <w:t>я з майстерністю</w:t>
      </w:r>
      <w:r w:rsidRPr="003176E9">
        <w:rPr>
          <w:rFonts w:ascii="Times New Roman" w:hAnsi="Times New Roman" w:cs="Times New Roman"/>
          <w:color w:val="000000"/>
          <w:sz w:val="28"/>
          <w:szCs w:val="28"/>
        </w:rPr>
        <w:t>, то перекладацька компетен</w:t>
      </w:r>
      <w:r w:rsidR="00605C14" w:rsidRPr="003176E9">
        <w:rPr>
          <w:rFonts w:ascii="Times New Roman" w:hAnsi="Times New Roman" w:cs="Times New Roman"/>
          <w:color w:val="000000"/>
          <w:sz w:val="28"/>
          <w:szCs w:val="28"/>
        </w:rPr>
        <w:t>тність</w:t>
      </w:r>
      <w:r w:rsidRPr="003176E9">
        <w:rPr>
          <w:rFonts w:ascii="Times New Roman" w:hAnsi="Times New Roman" w:cs="Times New Roman"/>
          <w:color w:val="000000"/>
          <w:sz w:val="28"/>
          <w:szCs w:val="28"/>
        </w:rPr>
        <w:t xml:space="preserve"> має забезпечувати професійний успіх фахівця-перекладача</w:t>
      </w:r>
      <w:r w:rsidR="00422D70" w:rsidRPr="003176E9">
        <w:rPr>
          <w:rFonts w:ascii="Times New Roman" w:hAnsi="Times New Roman" w:cs="Times New Roman"/>
          <w:color w:val="000000"/>
          <w:sz w:val="28"/>
          <w:szCs w:val="28"/>
        </w:rPr>
        <w:t xml:space="preserve"> </w:t>
      </w:r>
      <w:r w:rsidR="00422D70"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rPr>
        <w:t>1</w:t>
      </w:r>
      <w:r w:rsidR="0019770F">
        <w:rPr>
          <w:rFonts w:ascii="Times New Roman" w:hAnsi="Times New Roman" w:cs="Times New Roman"/>
          <w:bCs/>
          <w:color w:val="000000"/>
          <w:sz w:val="28"/>
          <w:szCs w:val="28"/>
        </w:rPr>
        <w:t>8</w:t>
      </w:r>
      <w:r w:rsidR="00422D70" w:rsidRPr="003176E9">
        <w:rPr>
          <w:rFonts w:ascii="Times New Roman" w:eastAsia="TimesNewRomanPSMT" w:hAnsi="Times New Roman" w:cs="Times New Roman"/>
          <w:sz w:val="28"/>
          <w:szCs w:val="28"/>
        </w:rPr>
        <w:t>]</w:t>
      </w:r>
      <w:r w:rsidRPr="003176E9">
        <w:rPr>
          <w:rFonts w:ascii="Times New Roman" w:hAnsi="Times New Roman" w:cs="Times New Roman"/>
          <w:color w:val="000000"/>
          <w:sz w:val="28"/>
          <w:szCs w:val="28"/>
        </w:rPr>
        <w:t>.</w:t>
      </w:r>
    </w:p>
    <w:p w:rsidR="00ED2E94" w:rsidRPr="003176E9" w:rsidRDefault="00ED2E94" w:rsidP="00566782">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Сучасні дослідники </w:t>
      </w:r>
      <w:r w:rsidR="00270474">
        <w:rPr>
          <w:rFonts w:ascii="Times New Roman" w:hAnsi="Times New Roman" w:cs="Times New Roman"/>
          <w:sz w:val="28"/>
          <w:szCs w:val="28"/>
        </w:rPr>
        <w:t xml:space="preserve">продовжують </w:t>
      </w:r>
      <w:r w:rsidR="009B06A9" w:rsidRPr="003176E9">
        <w:rPr>
          <w:rFonts w:ascii="Times New Roman" w:hAnsi="Times New Roman" w:cs="Times New Roman"/>
          <w:sz w:val="28"/>
          <w:szCs w:val="28"/>
        </w:rPr>
        <w:t>активний науковий пошук:</w:t>
      </w:r>
      <w:r w:rsidRPr="003176E9">
        <w:rPr>
          <w:rFonts w:ascii="Times New Roman" w:hAnsi="Times New Roman" w:cs="Times New Roman"/>
          <w:sz w:val="28"/>
          <w:szCs w:val="28"/>
        </w:rPr>
        <w:t xml:space="preserve"> теоретичні моделі перекладацької компетенції обґрунтов</w:t>
      </w:r>
      <w:r w:rsidR="00AE3376" w:rsidRPr="003176E9">
        <w:rPr>
          <w:rFonts w:ascii="Times New Roman" w:hAnsi="Times New Roman" w:cs="Times New Roman"/>
          <w:sz w:val="28"/>
          <w:szCs w:val="28"/>
        </w:rPr>
        <w:t>ано</w:t>
      </w:r>
      <w:r w:rsidRPr="003176E9">
        <w:rPr>
          <w:rFonts w:ascii="Times New Roman" w:hAnsi="Times New Roman" w:cs="Times New Roman"/>
          <w:sz w:val="28"/>
          <w:szCs w:val="28"/>
        </w:rPr>
        <w:t xml:space="preserve"> </w:t>
      </w:r>
      <w:r w:rsidR="009B06A9" w:rsidRPr="003176E9">
        <w:rPr>
          <w:rFonts w:ascii="Times New Roman" w:hAnsi="Times New Roman" w:cs="Times New Roman"/>
          <w:sz w:val="28"/>
          <w:szCs w:val="28"/>
        </w:rPr>
        <w:t>Р. </w:t>
      </w:r>
      <w:proofErr w:type="spellStart"/>
      <w:r w:rsidR="009B06A9" w:rsidRPr="003176E9">
        <w:rPr>
          <w:rFonts w:ascii="Times New Roman" w:hAnsi="Times New Roman" w:cs="Times New Roman"/>
          <w:sz w:val="28"/>
          <w:szCs w:val="28"/>
        </w:rPr>
        <w:t>Поворознюк</w:t>
      </w:r>
      <w:proofErr w:type="spellEnd"/>
      <w:r w:rsidR="00422D70" w:rsidRPr="003176E9">
        <w:rPr>
          <w:rFonts w:ascii="Times New Roman" w:hAnsi="Times New Roman" w:cs="Times New Roman"/>
          <w:sz w:val="28"/>
          <w:szCs w:val="28"/>
        </w:rPr>
        <w:t xml:space="preserve"> </w:t>
      </w:r>
      <w:r w:rsidR="00422D70" w:rsidRPr="003176E9">
        <w:rPr>
          <w:rFonts w:ascii="Times New Roman" w:hAnsi="Times New Roman" w:cs="Times New Roman"/>
          <w:bCs/>
          <w:color w:val="000000"/>
          <w:sz w:val="28"/>
          <w:szCs w:val="28"/>
        </w:rPr>
        <w:t>[</w:t>
      </w:r>
      <w:r w:rsidR="00566782" w:rsidRPr="00566782">
        <w:rPr>
          <w:rFonts w:ascii="Times New Roman" w:hAnsi="Times New Roman" w:cs="Times New Roman"/>
          <w:bCs/>
          <w:color w:val="000000"/>
          <w:sz w:val="28"/>
          <w:szCs w:val="28"/>
        </w:rPr>
        <w:t>7</w:t>
      </w:r>
      <w:r w:rsidR="00422D70" w:rsidRPr="003176E9">
        <w:rPr>
          <w:rFonts w:ascii="Times New Roman" w:eastAsia="TimesNewRomanPSMT" w:hAnsi="Times New Roman" w:cs="Times New Roman"/>
          <w:sz w:val="28"/>
          <w:szCs w:val="28"/>
        </w:rPr>
        <w:t>]</w:t>
      </w:r>
      <w:r w:rsidR="009B06A9" w:rsidRPr="003176E9">
        <w:rPr>
          <w:rFonts w:ascii="Times New Roman" w:hAnsi="Times New Roman" w:cs="Times New Roman"/>
          <w:sz w:val="28"/>
          <w:szCs w:val="28"/>
        </w:rPr>
        <w:t>;</w:t>
      </w:r>
      <w:r w:rsidRPr="003176E9">
        <w:rPr>
          <w:rFonts w:ascii="Times New Roman" w:hAnsi="Times New Roman" w:cs="Times New Roman"/>
          <w:sz w:val="28"/>
          <w:szCs w:val="28"/>
        </w:rPr>
        <w:t xml:space="preserve"> </w:t>
      </w:r>
      <w:r w:rsidR="009B06A9" w:rsidRPr="003176E9">
        <w:rPr>
          <w:rFonts w:ascii="Times New Roman" w:hAnsi="Times New Roman" w:cs="Times New Roman"/>
          <w:sz w:val="28"/>
          <w:szCs w:val="28"/>
        </w:rPr>
        <w:t>О. </w:t>
      </w:r>
      <w:r w:rsidRPr="003176E9">
        <w:rPr>
          <w:rFonts w:ascii="Times New Roman" w:hAnsi="Times New Roman" w:cs="Times New Roman"/>
          <w:sz w:val="28"/>
          <w:szCs w:val="28"/>
        </w:rPr>
        <w:t>Чередниченко визнач</w:t>
      </w:r>
      <w:r w:rsidR="00AE3376" w:rsidRPr="003176E9">
        <w:rPr>
          <w:rFonts w:ascii="Times New Roman" w:hAnsi="Times New Roman" w:cs="Times New Roman"/>
          <w:sz w:val="28"/>
          <w:szCs w:val="28"/>
        </w:rPr>
        <w:t>ає</w:t>
      </w:r>
      <w:r w:rsidRPr="003176E9">
        <w:rPr>
          <w:rFonts w:ascii="Times New Roman" w:hAnsi="Times New Roman" w:cs="Times New Roman"/>
          <w:sz w:val="28"/>
          <w:szCs w:val="28"/>
        </w:rPr>
        <w:t xml:space="preserve"> складові професійної компетенції письмового та усного пе</w:t>
      </w:r>
      <w:r w:rsidR="009B06A9" w:rsidRPr="003176E9">
        <w:rPr>
          <w:rFonts w:ascii="Times New Roman" w:hAnsi="Times New Roman" w:cs="Times New Roman"/>
          <w:sz w:val="28"/>
          <w:szCs w:val="28"/>
        </w:rPr>
        <w:t>рекладача</w:t>
      </w:r>
      <w:r w:rsidR="008A4DEC" w:rsidRPr="003176E9">
        <w:rPr>
          <w:rFonts w:ascii="Times New Roman" w:hAnsi="Times New Roman" w:cs="Times New Roman"/>
          <w:sz w:val="28"/>
          <w:szCs w:val="28"/>
        </w:rPr>
        <w:t xml:space="preserve"> </w:t>
      </w:r>
      <w:r w:rsidR="008A4DEC" w:rsidRPr="003176E9">
        <w:rPr>
          <w:rFonts w:ascii="Times New Roman" w:hAnsi="Times New Roman" w:cs="Times New Roman"/>
          <w:bCs/>
          <w:color w:val="000000"/>
          <w:sz w:val="28"/>
          <w:szCs w:val="28"/>
        </w:rPr>
        <w:t>[</w:t>
      </w:r>
      <w:r w:rsidR="00566782" w:rsidRPr="00566782">
        <w:rPr>
          <w:rFonts w:ascii="Times New Roman" w:hAnsi="Times New Roman" w:cs="Times New Roman"/>
          <w:bCs/>
          <w:color w:val="000000"/>
          <w:sz w:val="28"/>
          <w:szCs w:val="28"/>
        </w:rPr>
        <w:t>1</w:t>
      </w:r>
      <w:r w:rsidR="0019770F">
        <w:rPr>
          <w:rFonts w:ascii="Times New Roman" w:hAnsi="Times New Roman" w:cs="Times New Roman"/>
          <w:bCs/>
          <w:color w:val="000000"/>
          <w:sz w:val="28"/>
          <w:szCs w:val="28"/>
        </w:rPr>
        <w:t>6</w:t>
      </w:r>
      <w:r w:rsidR="008A4DEC" w:rsidRPr="003176E9">
        <w:rPr>
          <w:rFonts w:ascii="Times New Roman" w:eastAsia="TimesNewRomanPSMT" w:hAnsi="Times New Roman" w:cs="Times New Roman"/>
          <w:sz w:val="28"/>
          <w:szCs w:val="28"/>
        </w:rPr>
        <w:t>]</w:t>
      </w:r>
      <w:r w:rsidR="009B06A9" w:rsidRPr="003176E9">
        <w:rPr>
          <w:rFonts w:ascii="Times New Roman" w:hAnsi="Times New Roman" w:cs="Times New Roman"/>
          <w:sz w:val="28"/>
          <w:szCs w:val="28"/>
        </w:rPr>
        <w:t>;</w:t>
      </w:r>
      <w:r w:rsidRPr="003176E9">
        <w:rPr>
          <w:rFonts w:ascii="Times New Roman" w:hAnsi="Times New Roman" w:cs="Times New Roman"/>
          <w:sz w:val="28"/>
          <w:szCs w:val="28"/>
        </w:rPr>
        <w:t xml:space="preserve"> </w:t>
      </w:r>
      <w:r w:rsidR="009B06A9" w:rsidRPr="003176E9">
        <w:rPr>
          <w:rFonts w:ascii="Times New Roman" w:hAnsi="Times New Roman" w:cs="Times New Roman"/>
          <w:sz w:val="28"/>
          <w:szCs w:val="28"/>
        </w:rPr>
        <w:t>О. </w:t>
      </w:r>
      <w:r w:rsidRPr="003176E9">
        <w:rPr>
          <w:rFonts w:ascii="Times New Roman" w:hAnsi="Times New Roman" w:cs="Times New Roman"/>
          <w:sz w:val="28"/>
          <w:szCs w:val="28"/>
        </w:rPr>
        <w:t>Селіванова</w:t>
      </w:r>
      <w:r w:rsidR="009B06A9" w:rsidRPr="003176E9">
        <w:rPr>
          <w:rFonts w:ascii="Times New Roman" w:hAnsi="Times New Roman" w:cs="Times New Roman"/>
          <w:sz w:val="28"/>
          <w:szCs w:val="28"/>
        </w:rPr>
        <w:t xml:space="preserve"> </w:t>
      </w:r>
      <w:r w:rsidRPr="003176E9">
        <w:rPr>
          <w:rFonts w:ascii="Times New Roman" w:hAnsi="Times New Roman" w:cs="Times New Roman"/>
          <w:sz w:val="28"/>
          <w:szCs w:val="28"/>
        </w:rPr>
        <w:t xml:space="preserve">процес перекладу кваліфікує як подвійний </w:t>
      </w:r>
      <w:proofErr w:type="spellStart"/>
      <w:r w:rsidRPr="003176E9">
        <w:rPr>
          <w:rFonts w:ascii="Times New Roman" w:hAnsi="Times New Roman" w:cs="Times New Roman"/>
          <w:sz w:val="28"/>
          <w:szCs w:val="28"/>
        </w:rPr>
        <w:t>інтерпретаційно</w:t>
      </w:r>
      <w:proofErr w:type="spellEnd"/>
      <w:r w:rsidRPr="003176E9">
        <w:rPr>
          <w:rFonts w:ascii="Times New Roman" w:hAnsi="Times New Roman" w:cs="Times New Roman"/>
          <w:sz w:val="28"/>
          <w:szCs w:val="28"/>
        </w:rPr>
        <w:t xml:space="preserve"> </w:t>
      </w:r>
      <w:proofErr w:type="spellStart"/>
      <w:r w:rsidRPr="003176E9">
        <w:rPr>
          <w:rFonts w:ascii="Times New Roman" w:hAnsi="Times New Roman" w:cs="Times New Roman"/>
          <w:sz w:val="28"/>
          <w:szCs w:val="28"/>
        </w:rPr>
        <w:t>породжув</w:t>
      </w:r>
      <w:r w:rsidR="009B06A9" w:rsidRPr="003176E9">
        <w:rPr>
          <w:rFonts w:ascii="Times New Roman" w:hAnsi="Times New Roman" w:cs="Times New Roman"/>
          <w:sz w:val="28"/>
          <w:szCs w:val="28"/>
        </w:rPr>
        <w:t>альний</w:t>
      </w:r>
      <w:proofErr w:type="spellEnd"/>
      <w:r w:rsidR="009B06A9" w:rsidRPr="003176E9">
        <w:rPr>
          <w:rFonts w:ascii="Times New Roman" w:hAnsi="Times New Roman" w:cs="Times New Roman"/>
          <w:sz w:val="28"/>
          <w:szCs w:val="28"/>
        </w:rPr>
        <w:t xml:space="preserve"> дискурс</w:t>
      </w:r>
      <w:r w:rsidR="008A4DEC" w:rsidRPr="003176E9">
        <w:rPr>
          <w:rFonts w:ascii="Times New Roman" w:hAnsi="Times New Roman" w:cs="Times New Roman"/>
          <w:sz w:val="28"/>
          <w:szCs w:val="28"/>
        </w:rPr>
        <w:t xml:space="preserve"> </w:t>
      </w:r>
      <w:r w:rsidR="008A4DEC"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lang w:val="ru-RU"/>
        </w:rPr>
        <w:t>1</w:t>
      </w:r>
      <w:r w:rsidR="0019770F">
        <w:rPr>
          <w:rFonts w:ascii="Times New Roman" w:hAnsi="Times New Roman" w:cs="Times New Roman"/>
          <w:bCs/>
          <w:color w:val="000000"/>
          <w:sz w:val="28"/>
          <w:szCs w:val="28"/>
          <w:lang w:val="ru-RU"/>
        </w:rPr>
        <w:t>1</w:t>
      </w:r>
      <w:r w:rsidR="008A4DEC" w:rsidRPr="003176E9">
        <w:rPr>
          <w:rFonts w:ascii="Times New Roman" w:eastAsia="TimesNewRomanPSMT" w:hAnsi="Times New Roman" w:cs="Times New Roman"/>
          <w:sz w:val="28"/>
          <w:szCs w:val="28"/>
        </w:rPr>
        <w:t>]</w:t>
      </w:r>
      <w:r w:rsidR="009B06A9" w:rsidRPr="003176E9">
        <w:rPr>
          <w:rFonts w:ascii="Times New Roman" w:hAnsi="Times New Roman" w:cs="Times New Roman"/>
          <w:sz w:val="28"/>
          <w:szCs w:val="28"/>
        </w:rPr>
        <w:t>;</w:t>
      </w:r>
      <w:r w:rsidRPr="003176E9">
        <w:rPr>
          <w:rFonts w:ascii="Times New Roman" w:hAnsi="Times New Roman" w:cs="Times New Roman"/>
          <w:sz w:val="28"/>
          <w:szCs w:val="28"/>
        </w:rPr>
        <w:t xml:space="preserve"> </w:t>
      </w:r>
      <w:r w:rsidR="009B06A9" w:rsidRPr="003176E9">
        <w:rPr>
          <w:rFonts w:ascii="Times New Roman" w:hAnsi="Times New Roman" w:cs="Times New Roman"/>
          <w:sz w:val="28"/>
          <w:szCs w:val="28"/>
        </w:rPr>
        <w:t>М. </w:t>
      </w:r>
      <w:proofErr w:type="spellStart"/>
      <w:r w:rsidR="009B06A9" w:rsidRPr="003176E9">
        <w:rPr>
          <w:rFonts w:ascii="Times New Roman" w:hAnsi="Times New Roman" w:cs="Times New Roman"/>
          <w:sz w:val="28"/>
          <w:szCs w:val="28"/>
        </w:rPr>
        <w:t>Раренко</w:t>
      </w:r>
      <w:proofErr w:type="spellEnd"/>
      <w:r w:rsidR="009B06A9" w:rsidRPr="003176E9">
        <w:rPr>
          <w:rFonts w:ascii="Times New Roman" w:hAnsi="Times New Roman" w:cs="Times New Roman"/>
          <w:sz w:val="28"/>
          <w:szCs w:val="28"/>
        </w:rPr>
        <w:t xml:space="preserve"> в Термінологічному словнику-довіднику подає </w:t>
      </w:r>
      <w:r w:rsidRPr="003176E9">
        <w:rPr>
          <w:rFonts w:ascii="Times New Roman" w:hAnsi="Times New Roman" w:cs="Times New Roman"/>
          <w:sz w:val="28"/>
          <w:szCs w:val="28"/>
        </w:rPr>
        <w:t xml:space="preserve">основні поняття </w:t>
      </w:r>
      <w:proofErr w:type="spellStart"/>
      <w:r w:rsidRPr="003176E9">
        <w:rPr>
          <w:rFonts w:ascii="Times New Roman" w:hAnsi="Times New Roman" w:cs="Times New Roman"/>
          <w:sz w:val="28"/>
          <w:szCs w:val="28"/>
        </w:rPr>
        <w:t>перекладознавства</w:t>
      </w:r>
      <w:proofErr w:type="spellEnd"/>
      <w:r w:rsidR="008A4DEC" w:rsidRPr="003176E9">
        <w:rPr>
          <w:rFonts w:ascii="Times New Roman" w:hAnsi="Times New Roman" w:cs="Times New Roman"/>
          <w:sz w:val="28"/>
          <w:szCs w:val="28"/>
        </w:rPr>
        <w:t xml:space="preserve"> </w:t>
      </w:r>
      <w:r w:rsidR="008A4DEC"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lang w:val="ru-RU"/>
        </w:rPr>
        <w:t>1</w:t>
      </w:r>
      <w:r w:rsidR="0019770F">
        <w:rPr>
          <w:rFonts w:ascii="Times New Roman" w:hAnsi="Times New Roman" w:cs="Times New Roman"/>
          <w:bCs/>
          <w:color w:val="000000"/>
          <w:sz w:val="28"/>
          <w:szCs w:val="28"/>
          <w:lang w:val="ru-RU"/>
        </w:rPr>
        <w:t>2</w:t>
      </w:r>
      <w:r w:rsidR="008A4DEC" w:rsidRPr="003176E9">
        <w:rPr>
          <w:rFonts w:ascii="Times New Roman" w:eastAsia="TimesNewRomanPSMT" w:hAnsi="Times New Roman" w:cs="Times New Roman"/>
          <w:sz w:val="28"/>
          <w:szCs w:val="28"/>
        </w:rPr>
        <w:t>]</w:t>
      </w:r>
      <w:r w:rsidR="009B06A9" w:rsidRPr="003176E9">
        <w:rPr>
          <w:rFonts w:ascii="Times New Roman" w:hAnsi="Times New Roman" w:cs="Times New Roman"/>
          <w:sz w:val="28"/>
          <w:szCs w:val="28"/>
        </w:rPr>
        <w:t>;</w:t>
      </w:r>
      <w:r w:rsidRPr="003176E9">
        <w:rPr>
          <w:rFonts w:ascii="Times New Roman" w:hAnsi="Times New Roman" w:cs="Times New Roman"/>
          <w:sz w:val="28"/>
          <w:szCs w:val="28"/>
        </w:rPr>
        <w:t xml:space="preserve"> </w:t>
      </w:r>
      <w:r w:rsidRPr="003176E9">
        <w:rPr>
          <w:rFonts w:ascii="Times New Roman" w:hAnsi="Times New Roman" w:cs="Times New Roman"/>
          <w:iCs/>
          <w:sz w:val="28"/>
          <w:szCs w:val="28"/>
        </w:rPr>
        <w:t>іншомовний дискурс</w:t>
      </w:r>
      <w:r w:rsidR="001F6471">
        <w:rPr>
          <w:rFonts w:ascii="Times New Roman" w:hAnsi="Times New Roman" w:cs="Times New Roman"/>
          <w:iCs/>
          <w:sz w:val="28"/>
          <w:szCs w:val="28"/>
        </w:rPr>
        <w:t>,</w:t>
      </w:r>
      <w:r w:rsidR="009B06A9" w:rsidRPr="003176E9">
        <w:rPr>
          <w:rFonts w:ascii="Times New Roman" w:hAnsi="Times New Roman" w:cs="Times New Roman"/>
          <w:iCs/>
          <w:sz w:val="28"/>
          <w:szCs w:val="28"/>
        </w:rPr>
        <w:t xml:space="preserve"> його </w:t>
      </w:r>
      <w:r w:rsidRPr="003176E9">
        <w:rPr>
          <w:rFonts w:ascii="Times New Roman" w:hAnsi="Times New Roman" w:cs="Times New Roman"/>
          <w:iCs/>
          <w:sz w:val="28"/>
          <w:szCs w:val="28"/>
        </w:rPr>
        <w:t xml:space="preserve">складові, проблеми вивчення </w:t>
      </w:r>
      <w:r w:rsidR="009B06A9" w:rsidRPr="003176E9">
        <w:rPr>
          <w:rFonts w:ascii="Times New Roman" w:hAnsi="Times New Roman" w:cs="Times New Roman"/>
          <w:iCs/>
          <w:sz w:val="28"/>
          <w:szCs w:val="28"/>
        </w:rPr>
        <w:t>і</w:t>
      </w:r>
      <w:r w:rsidRPr="003176E9">
        <w:rPr>
          <w:rFonts w:ascii="Times New Roman" w:hAnsi="Times New Roman" w:cs="Times New Roman"/>
          <w:iCs/>
          <w:sz w:val="28"/>
          <w:szCs w:val="28"/>
        </w:rPr>
        <w:t xml:space="preserve"> навчання висвітлено в колективному науковому доробку кафедри перекладу ДНУ імені Олеся Гончара</w:t>
      </w:r>
      <w:r w:rsidR="008A4DEC" w:rsidRPr="003176E9">
        <w:rPr>
          <w:rFonts w:ascii="Times New Roman" w:hAnsi="Times New Roman" w:cs="Times New Roman"/>
          <w:iCs/>
          <w:sz w:val="28"/>
          <w:szCs w:val="28"/>
        </w:rPr>
        <w:t xml:space="preserve"> </w:t>
      </w:r>
      <w:r w:rsidR="008A4DEC"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lang w:val="ru-RU"/>
        </w:rPr>
        <w:t>3</w:t>
      </w:r>
      <w:r w:rsidR="008A4DEC" w:rsidRPr="003176E9">
        <w:rPr>
          <w:rFonts w:ascii="Times New Roman" w:eastAsia="TimesNewRomanPSMT" w:hAnsi="Times New Roman" w:cs="Times New Roman"/>
          <w:sz w:val="28"/>
          <w:szCs w:val="28"/>
        </w:rPr>
        <w:t>]</w:t>
      </w:r>
      <w:r w:rsidRPr="003176E9">
        <w:rPr>
          <w:rFonts w:ascii="Times New Roman" w:hAnsi="Times New Roman" w:cs="Times New Roman"/>
          <w:sz w:val="28"/>
          <w:szCs w:val="28"/>
        </w:rPr>
        <w:t xml:space="preserve"> тощо.</w:t>
      </w:r>
    </w:p>
    <w:p w:rsidR="00ED2E94" w:rsidRPr="003176E9" w:rsidRDefault="00ED2E94" w:rsidP="003176E9">
      <w:pPr>
        <w:pStyle w:val="a7"/>
        <w:snapToGrid w:val="0"/>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На думку Л. </w:t>
      </w:r>
      <w:proofErr w:type="spellStart"/>
      <w:r w:rsidRPr="003176E9">
        <w:rPr>
          <w:rFonts w:ascii="Times New Roman" w:hAnsi="Times New Roman" w:cs="Times New Roman"/>
          <w:sz w:val="28"/>
          <w:szCs w:val="28"/>
        </w:rPr>
        <w:t>Латишева</w:t>
      </w:r>
      <w:proofErr w:type="spellEnd"/>
      <w:r w:rsidRPr="003176E9">
        <w:rPr>
          <w:rFonts w:ascii="Times New Roman" w:hAnsi="Times New Roman" w:cs="Times New Roman"/>
          <w:sz w:val="28"/>
          <w:szCs w:val="28"/>
        </w:rPr>
        <w:t>, концептуальна складова перекладацької компетен</w:t>
      </w:r>
      <w:r w:rsidR="001F6471">
        <w:rPr>
          <w:rFonts w:ascii="Times New Roman" w:hAnsi="Times New Roman" w:cs="Times New Roman"/>
          <w:sz w:val="28"/>
          <w:szCs w:val="28"/>
        </w:rPr>
        <w:t>тності</w:t>
      </w:r>
      <w:r w:rsidRPr="003176E9">
        <w:rPr>
          <w:rFonts w:ascii="Times New Roman" w:hAnsi="Times New Roman" w:cs="Times New Roman"/>
          <w:sz w:val="28"/>
          <w:szCs w:val="28"/>
        </w:rPr>
        <w:t xml:space="preserve"> – це сукупність знань і уявлень перекладача про сутність перекладу, специфіку, яка відрізняє переклад від інших видів мовленнєвого посередництва (наприклад, від переказу); про загальну мету перекладу та її варіанти залежно від тематики і стилістичного жанру тексту, що перекладається; про задачі, які вирішує перекладач у процесі досягнення мети; про характерні для перекладу колізії цих задач (протиріччя між декількома “потрібно”) та про основні принципи їх подолання. Значення концептуальної складової для перекладача порівнюється зі значенням музикального слуху для співака: якщо у перекладача неадекватне уявлення про сутність перекладу, йому не уникнути </w:t>
      </w:r>
      <w:r w:rsidR="00AE3376" w:rsidRPr="003176E9">
        <w:rPr>
          <w:rFonts w:ascii="Times New Roman" w:hAnsi="Times New Roman" w:cs="Times New Roman"/>
          <w:sz w:val="28"/>
          <w:szCs w:val="28"/>
        </w:rPr>
        <w:t>«</w:t>
      </w:r>
      <w:r w:rsidRPr="003176E9">
        <w:rPr>
          <w:rFonts w:ascii="Times New Roman" w:hAnsi="Times New Roman" w:cs="Times New Roman"/>
          <w:sz w:val="28"/>
          <w:szCs w:val="28"/>
        </w:rPr>
        <w:t>фальшивих нот</w:t>
      </w:r>
      <w:r w:rsidR="00AE3376" w:rsidRPr="003176E9">
        <w:rPr>
          <w:rFonts w:ascii="Times New Roman" w:hAnsi="Times New Roman" w:cs="Times New Roman"/>
          <w:sz w:val="28"/>
          <w:szCs w:val="28"/>
        </w:rPr>
        <w:t>»</w:t>
      </w:r>
      <w:r w:rsidRPr="003176E9">
        <w:rPr>
          <w:rFonts w:ascii="Times New Roman" w:hAnsi="Times New Roman" w:cs="Times New Roman"/>
          <w:sz w:val="28"/>
          <w:szCs w:val="28"/>
        </w:rPr>
        <w:t>: буквалізмів, вільностей, втрати найважливіших функціонально-комунікативних і когнітивних характеристик вихідного тексту в результаті хибних переваг у процесі їх відтворення, порушення межі припустимого в перекладі, що перетворює переклад на переказ</w:t>
      </w:r>
      <w:r w:rsidR="008A4DEC" w:rsidRPr="003176E9">
        <w:rPr>
          <w:rFonts w:ascii="Times New Roman" w:hAnsi="Times New Roman" w:cs="Times New Roman"/>
          <w:sz w:val="28"/>
          <w:szCs w:val="28"/>
        </w:rPr>
        <w:t xml:space="preserve"> </w:t>
      </w:r>
      <w:r w:rsidR="008A4DEC" w:rsidRPr="003176E9">
        <w:rPr>
          <w:rFonts w:ascii="Times New Roman" w:hAnsi="Times New Roman" w:cs="Times New Roman"/>
          <w:bCs/>
          <w:color w:val="000000"/>
          <w:sz w:val="28"/>
          <w:szCs w:val="28"/>
        </w:rPr>
        <w:t>[</w:t>
      </w:r>
      <w:r w:rsidR="00566782">
        <w:rPr>
          <w:rFonts w:ascii="Times New Roman" w:hAnsi="Times New Roman" w:cs="Times New Roman"/>
          <w:bCs/>
          <w:color w:val="000000"/>
          <w:sz w:val="28"/>
          <w:szCs w:val="28"/>
          <w:lang w:val="ru-RU"/>
        </w:rPr>
        <w:t>4</w:t>
      </w:r>
      <w:r w:rsidR="008A4DEC" w:rsidRPr="003176E9">
        <w:rPr>
          <w:rFonts w:ascii="Times New Roman" w:eastAsia="TimesNewRomanPSMT" w:hAnsi="Times New Roman" w:cs="Times New Roman"/>
          <w:sz w:val="28"/>
          <w:szCs w:val="28"/>
        </w:rPr>
        <w:t>]</w:t>
      </w:r>
      <w:r w:rsidRPr="003176E9">
        <w:rPr>
          <w:rFonts w:ascii="Times New Roman" w:hAnsi="Times New Roman" w:cs="Times New Roman"/>
          <w:sz w:val="28"/>
          <w:szCs w:val="28"/>
        </w:rPr>
        <w:t>. Концептуальна складова (модель перекладу) має бути також технологічною, тобто представляти процес відтворення вихідного тексту як такий, що розмежовується на аспекти й окремі дії, як процес з певною структурою загальних і часткових задач, які розв’язуються за допомогою визначеного на</w:t>
      </w:r>
      <w:r w:rsidR="0019770F">
        <w:rPr>
          <w:rFonts w:ascii="Times New Roman" w:hAnsi="Times New Roman" w:cs="Times New Roman"/>
          <w:sz w:val="28"/>
          <w:szCs w:val="28"/>
        </w:rPr>
        <w:t>бору засобів і прийомів</w:t>
      </w:r>
      <w:r w:rsidRPr="003176E9">
        <w:rPr>
          <w:rFonts w:ascii="Times New Roman" w:hAnsi="Times New Roman" w:cs="Times New Roman"/>
          <w:sz w:val="28"/>
          <w:szCs w:val="28"/>
        </w:rPr>
        <w:t>.</w:t>
      </w:r>
    </w:p>
    <w:p w:rsidR="001B41B3" w:rsidRPr="003176E9" w:rsidRDefault="001B41B3" w:rsidP="003176E9">
      <w:pPr>
        <w:spacing w:after="0" w:line="240" w:lineRule="auto"/>
        <w:ind w:firstLine="709"/>
        <w:jc w:val="both"/>
        <w:rPr>
          <w:rFonts w:ascii="Times New Roman" w:hAnsi="Times New Roman" w:cs="Times New Roman"/>
          <w:sz w:val="28"/>
          <w:szCs w:val="28"/>
          <w:lang w:eastAsia="uk-UA"/>
        </w:rPr>
      </w:pPr>
      <w:r w:rsidRPr="003176E9">
        <w:rPr>
          <w:rFonts w:ascii="Times New Roman" w:hAnsi="Times New Roman" w:cs="Times New Roman"/>
          <w:sz w:val="28"/>
          <w:szCs w:val="28"/>
        </w:rPr>
        <w:t xml:space="preserve">Науковці вважають, і ми поділяємо їхню точку зору, що на часі виявлення типів перекладацьких стратегій і чинників, які гармонізують </w:t>
      </w:r>
      <w:r w:rsidRPr="003176E9">
        <w:rPr>
          <w:rFonts w:ascii="Times New Roman" w:hAnsi="Times New Roman" w:cs="Times New Roman"/>
          <w:sz w:val="28"/>
          <w:szCs w:val="28"/>
        </w:rPr>
        <w:lastRenderedPageBreak/>
        <w:t>перекладацьку компетенцію студента-білінгва (Ж. </w:t>
      </w:r>
      <w:proofErr w:type="spellStart"/>
      <w:r w:rsidRPr="003176E9">
        <w:rPr>
          <w:rFonts w:ascii="Times New Roman" w:hAnsi="Times New Roman" w:cs="Times New Roman"/>
          <w:sz w:val="28"/>
          <w:szCs w:val="28"/>
        </w:rPr>
        <w:t>Горіна</w:t>
      </w:r>
      <w:proofErr w:type="spellEnd"/>
      <w:r w:rsidRPr="003176E9">
        <w:rPr>
          <w:rFonts w:ascii="Times New Roman" w:hAnsi="Times New Roman" w:cs="Times New Roman"/>
          <w:sz w:val="28"/>
          <w:szCs w:val="28"/>
        </w:rPr>
        <w:t>); що сучасна методика навчання іноземних мов має звертатися до вербальних і невербальних засобів комунікації як культурного прояву поведінки людини; що комунікацію, мову та культуру не можна розділяти у навчальному процесі (В. Коновалова, В. Мирошниченко), що інтегративна сутність поняття перекладацької компетен</w:t>
      </w:r>
      <w:r w:rsidR="00AE3376" w:rsidRPr="003176E9">
        <w:rPr>
          <w:rFonts w:ascii="Times New Roman" w:hAnsi="Times New Roman" w:cs="Times New Roman"/>
          <w:sz w:val="28"/>
          <w:szCs w:val="28"/>
        </w:rPr>
        <w:t>тності</w:t>
      </w:r>
      <w:r w:rsidRPr="003176E9">
        <w:rPr>
          <w:rFonts w:ascii="Times New Roman" w:hAnsi="Times New Roman" w:cs="Times New Roman"/>
          <w:sz w:val="28"/>
          <w:szCs w:val="28"/>
        </w:rPr>
        <w:t xml:space="preserve"> зумовлює її комплексні наукові дослідження: як феномена, як підґрунтя іншомовного дискурсу, як основи крос-культурної комунікації, як засобу компаративістики тощо.</w:t>
      </w:r>
    </w:p>
    <w:p w:rsidR="001B41B3" w:rsidRPr="003176E9" w:rsidRDefault="001B41B3"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Загальновживаним є розуміння перекладу як відтворення тексту іншою мовою, перекодування його з мови оригіналу на мову того, хто сприймає. Оскільки в сучасному світі розвиваються науковий, технічний, діловий, мистецький (художній) та інші види перекладу, які виконують інформативну, просвітницьку, культурну, естетичну функції, то усталене й традиційне тлумачення перекладу лише як мовознавчого термін</w:t>
      </w:r>
      <w:r w:rsidR="00E46A97" w:rsidRPr="003176E9">
        <w:rPr>
          <w:rFonts w:ascii="Times New Roman" w:hAnsi="Times New Roman" w:cs="Times New Roman"/>
          <w:sz w:val="28"/>
          <w:szCs w:val="28"/>
        </w:rPr>
        <w:t>у</w:t>
      </w:r>
      <w:r w:rsidRPr="003176E9">
        <w:rPr>
          <w:rFonts w:ascii="Times New Roman" w:hAnsi="Times New Roman" w:cs="Times New Roman"/>
          <w:sz w:val="28"/>
          <w:szCs w:val="28"/>
        </w:rPr>
        <w:t xml:space="preserve"> в системі досліджень, розширюється й трансформується відповідно до змінюваного змісту перекладацької компетен</w:t>
      </w:r>
      <w:r w:rsidR="00E46A97" w:rsidRPr="003176E9">
        <w:rPr>
          <w:rFonts w:ascii="Times New Roman" w:hAnsi="Times New Roman" w:cs="Times New Roman"/>
          <w:sz w:val="28"/>
          <w:szCs w:val="28"/>
        </w:rPr>
        <w:t>тності</w:t>
      </w:r>
      <w:r w:rsidRPr="003176E9">
        <w:rPr>
          <w:rFonts w:ascii="Times New Roman" w:hAnsi="Times New Roman" w:cs="Times New Roman"/>
          <w:sz w:val="28"/>
          <w:szCs w:val="28"/>
        </w:rPr>
        <w:t>, а феномен перекладу стає універсальним засобом творення професійного дискурсу в багатовимірному просторі науки, зок</w:t>
      </w:r>
      <w:r w:rsidR="00D22B0A">
        <w:rPr>
          <w:rFonts w:ascii="Times New Roman" w:hAnsi="Times New Roman" w:cs="Times New Roman"/>
          <w:sz w:val="28"/>
          <w:szCs w:val="28"/>
        </w:rPr>
        <w:t xml:space="preserve">рема й теорії </w:t>
      </w:r>
      <w:proofErr w:type="spellStart"/>
      <w:r w:rsidR="00D22B0A">
        <w:rPr>
          <w:rFonts w:ascii="Times New Roman" w:hAnsi="Times New Roman" w:cs="Times New Roman"/>
          <w:sz w:val="28"/>
          <w:szCs w:val="28"/>
        </w:rPr>
        <w:t>перекладознавства</w:t>
      </w:r>
      <w:proofErr w:type="spellEnd"/>
      <w:r w:rsidRPr="003176E9">
        <w:rPr>
          <w:rFonts w:ascii="Times New Roman" w:hAnsi="Times New Roman" w:cs="Times New Roman"/>
          <w:caps/>
          <w:color w:val="000000"/>
          <w:sz w:val="28"/>
          <w:szCs w:val="28"/>
        </w:rPr>
        <w:t>.</w:t>
      </w:r>
      <w:r w:rsidRPr="003176E9">
        <w:rPr>
          <w:rFonts w:ascii="Times New Roman" w:hAnsi="Times New Roman" w:cs="Times New Roman"/>
          <w:sz w:val="28"/>
          <w:szCs w:val="28"/>
        </w:rPr>
        <w:t xml:space="preserve"> </w:t>
      </w:r>
    </w:p>
    <w:p w:rsidR="00E46A97" w:rsidRPr="003176E9" w:rsidRDefault="00E46A97"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Методичний аспект формування перекладацької компетентності студентів</w:t>
      </w:r>
      <w:r w:rsidR="00AE3376" w:rsidRPr="003176E9">
        <w:rPr>
          <w:rFonts w:ascii="Times New Roman" w:hAnsi="Times New Roman" w:cs="Times New Roman"/>
          <w:sz w:val="28"/>
          <w:szCs w:val="28"/>
        </w:rPr>
        <w:t>-філологів</w:t>
      </w:r>
      <w:r w:rsidRPr="003176E9">
        <w:rPr>
          <w:rFonts w:ascii="Times New Roman" w:hAnsi="Times New Roman" w:cs="Times New Roman"/>
          <w:sz w:val="28"/>
          <w:szCs w:val="28"/>
        </w:rPr>
        <w:t xml:space="preserve">, на нашу думку, ґрунтується на декількох тезах: вивчення мови – як рідної, так і іноземної – це особистісна потреба; успішність спілкування іноземною мовою забезпечується не лише бажанням установити контакт, але й умінням реалізувати мовний намір, що залежить від ступеня володіння одиницями мови й уміння вживати їх у конкретних ситуаціях; уміння перекладу – підґрунтя ефективної іншомовної комунікативної компетентності для професійної діяльності; </w:t>
      </w:r>
      <w:r w:rsidR="00605D5E" w:rsidRPr="003176E9">
        <w:rPr>
          <w:rFonts w:ascii="Times New Roman" w:hAnsi="Times New Roman" w:cs="Times New Roman"/>
          <w:sz w:val="28"/>
          <w:szCs w:val="28"/>
        </w:rPr>
        <w:t>навчання сучасних студентів має бути сучасним, тобто на основі інноваційних, у тому числі й цифрових, технологій; педагог у процесі формування перекладацької компетентності студентів має враховувати вимоги ринку праці до фахівців-перекладачів</w:t>
      </w:r>
      <w:r w:rsidR="00463F27" w:rsidRPr="003176E9">
        <w:rPr>
          <w:rFonts w:ascii="Times New Roman" w:hAnsi="Times New Roman" w:cs="Times New Roman"/>
          <w:sz w:val="28"/>
          <w:szCs w:val="28"/>
        </w:rPr>
        <w:t>; професійна компетентність самого викладача має стабільно розвиватися</w:t>
      </w:r>
      <w:r w:rsidR="00605D5E" w:rsidRPr="003176E9">
        <w:rPr>
          <w:rFonts w:ascii="Times New Roman" w:hAnsi="Times New Roman" w:cs="Times New Roman"/>
          <w:sz w:val="28"/>
          <w:szCs w:val="28"/>
        </w:rPr>
        <w:t>.</w:t>
      </w:r>
      <w:r w:rsidRPr="003176E9">
        <w:rPr>
          <w:rFonts w:ascii="Times New Roman" w:hAnsi="Times New Roman" w:cs="Times New Roman"/>
          <w:sz w:val="28"/>
          <w:szCs w:val="28"/>
        </w:rPr>
        <w:t xml:space="preserve"> </w:t>
      </w:r>
    </w:p>
    <w:p w:rsidR="00605D5E" w:rsidRPr="003176E9" w:rsidRDefault="00605D5E"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У</w:t>
      </w:r>
      <w:r w:rsidR="002A6CE7" w:rsidRPr="003176E9">
        <w:rPr>
          <w:rFonts w:ascii="Times New Roman" w:hAnsi="Times New Roman" w:cs="Times New Roman"/>
          <w:sz w:val="28"/>
          <w:szCs w:val="28"/>
        </w:rPr>
        <w:t xml:space="preserve">мовний ланцюжок, кожна з ланок якого актуалізує студенту особистісну потребу вивчення </w:t>
      </w:r>
      <w:r w:rsidRPr="003176E9">
        <w:rPr>
          <w:rFonts w:ascii="Times New Roman" w:hAnsi="Times New Roman" w:cs="Times New Roman"/>
          <w:sz w:val="28"/>
          <w:szCs w:val="28"/>
        </w:rPr>
        <w:t xml:space="preserve">іноземної мови </w:t>
      </w:r>
      <w:r w:rsidR="002A6CE7" w:rsidRPr="003176E9">
        <w:rPr>
          <w:rFonts w:ascii="Times New Roman" w:hAnsi="Times New Roman" w:cs="Times New Roman"/>
          <w:sz w:val="28"/>
          <w:szCs w:val="28"/>
        </w:rPr>
        <w:t xml:space="preserve">як </w:t>
      </w:r>
      <w:r w:rsidRPr="003176E9">
        <w:rPr>
          <w:rFonts w:ascii="Times New Roman" w:hAnsi="Times New Roman" w:cs="Times New Roman"/>
          <w:sz w:val="28"/>
          <w:szCs w:val="28"/>
        </w:rPr>
        <w:t xml:space="preserve">основного </w:t>
      </w:r>
      <w:r w:rsidR="002A6CE7" w:rsidRPr="003176E9">
        <w:rPr>
          <w:rFonts w:ascii="Times New Roman" w:hAnsi="Times New Roman" w:cs="Times New Roman"/>
          <w:sz w:val="28"/>
          <w:szCs w:val="28"/>
        </w:rPr>
        <w:t>ресурсу діяльності перекладача</w:t>
      </w:r>
      <w:r w:rsidRPr="003176E9">
        <w:rPr>
          <w:rFonts w:ascii="Times New Roman" w:hAnsi="Times New Roman" w:cs="Times New Roman"/>
          <w:sz w:val="28"/>
          <w:szCs w:val="28"/>
        </w:rPr>
        <w:t>, можна позначити так</w:t>
      </w:r>
      <w:r w:rsidR="002A6CE7" w:rsidRPr="003176E9">
        <w:rPr>
          <w:rFonts w:ascii="Times New Roman" w:hAnsi="Times New Roman" w:cs="Times New Roman"/>
          <w:sz w:val="28"/>
          <w:szCs w:val="28"/>
        </w:rPr>
        <w:t xml:space="preserve">: </w:t>
      </w:r>
      <w:r w:rsidR="00AE3376" w:rsidRPr="003176E9">
        <w:rPr>
          <w:rFonts w:ascii="Times New Roman" w:hAnsi="Times New Roman" w:cs="Times New Roman"/>
          <w:sz w:val="28"/>
          <w:szCs w:val="28"/>
        </w:rPr>
        <w:t xml:space="preserve">базова іноземна мова (або декілька мов) – </w:t>
      </w:r>
      <w:r w:rsidR="002A6CE7" w:rsidRPr="003176E9">
        <w:rPr>
          <w:rFonts w:ascii="Times New Roman" w:hAnsi="Times New Roman" w:cs="Times New Roman"/>
          <w:sz w:val="28"/>
          <w:szCs w:val="28"/>
        </w:rPr>
        <w:t>професійна лексика – професійні тексти – професійне спілкування – п</w:t>
      </w:r>
      <w:r w:rsidRPr="003176E9">
        <w:rPr>
          <w:rFonts w:ascii="Times New Roman" w:hAnsi="Times New Roman" w:cs="Times New Roman"/>
          <w:sz w:val="28"/>
          <w:szCs w:val="28"/>
        </w:rPr>
        <w:t>рофесійний дискурс</w:t>
      </w:r>
      <w:r w:rsidR="00AE3376" w:rsidRPr="003176E9">
        <w:rPr>
          <w:rFonts w:ascii="Times New Roman" w:hAnsi="Times New Roman" w:cs="Times New Roman"/>
          <w:sz w:val="28"/>
          <w:szCs w:val="28"/>
        </w:rPr>
        <w:t xml:space="preserve"> – успіх у професії</w:t>
      </w:r>
      <w:r w:rsidRPr="003176E9">
        <w:rPr>
          <w:rFonts w:ascii="Times New Roman" w:hAnsi="Times New Roman" w:cs="Times New Roman"/>
          <w:sz w:val="28"/>
          <w:szCs w:val="28"/>
        </w:rPr>
        <w:t>.</w:t>
      </w:r>
      <w:r w:rsidR="002A6CE7" w:rsidRPr="003176E9">
        <w:rPr>
          <w:rFonts w:ascii="Times New Roman" w:hAnsi="Times New Roman" w:cs="Times New Roman"/>
          <w:sz w:val="28"/>
          <w:szCs w:val="28"/>
        </w:rPr>
        <w:t xml:space="preserve"> </w:t>
      </w:r>
      <w:r w:rsidRPr="003176E9">
        <w:rPr>
          <w:rFonts w:ascii="Times New Roman" w:hAnsi="Times New Roman" w:cs="Times New Roman"/>
          <w:sz w:val="28"/>
          <w:szCs w:val="28"/>
        </w:rPr>
        <w:t xml:space="preserve">Проте </w:t>
      </w:r>
      <w:r w:rsidR="00AE3376" w:rsidRPr="003176E9">
        <w:rPr>
          <w:rFonts w:ascii="Times New Roman" w:hAnsi="Times New Roman" w:cs="Times New Roman"/>
          <w:sz w:val="28"/>
          <w:szCs w:val="28"/>
        </w:rPr>
        <w:t xml:space="preserve">відповідальне особистісне ставлення до формування перекладацької компетентності </w:t>
      </w:r>
      <w:r w:rsidRPr="003176E9">
        <w:rPr>
          <w:rFonts w:ascii="Times New Roman" w:hAnsi="Times New Roman" w:cs="Times New Roman"/>
          <w:sz w:val="28"/>
          <w:szCs w:val="28"/>
        </w:rPr>
        <w:t xml:space="preserve">студенти </w:t>
      </w:r>
      <w:r w:rsidR="001F6471">
        <w:rPr>
          <w:rFonts w:ascii="Times New Roman" w:hAnsi="Times New Roman" w:cs="Times New Roman"/>
          <w:sz w:val="28"/>
          <w:szCs w:val="28"/>
        </w:rPr>
        <w:t>іноді</w:t>
      </w:r>
      <w:r w:rsidRPr="003176E9">
        <w:rPr>
          <w:rFonts w:ascii="Times New Roman" w:hAnsi="Times New Roman" w:cs="Times New Roman"/>
          <w:sz w:val="28"/>
          <w:szCs w:val="28"/>
        </w:rPr>
        <w:t xml:space="preserve"> сприймають з певним скептицизмом, </w:t>
      </w:r>
      <w:r w:rsidR="001F6471">
        <w:rPr>
          <w:rFonts w:ascii="Times New Roman" w:hAnsi="Times New Roman" w:cs="Times New Roman"/>
          <w:sz w:val="28"/>
          <w:szCs w:val="28"/>
        </w:rPr>
        <w:t xml:space="preserve">бо </w:t>
      </w:r>
      <w:proofErr w:type="spellStart"/>
      <w:r w:rsidRPr="003176E9">
        <w:rPr>
          <w:rFonts w:ascii="Times New Roman" w:hAnsi="Times New Roman" w:cs="Times New Roman"/>
          <w:sz w:val="28"/>
          <w:szCs w:val="28"/>
        </w:rPr>
        <w:t>легкодоступність</w:t>
      </w:r>
      <w:proofErr w:type="spellEnd"/>
      <w:r w:rsidRPr="003176E9">
        <w:rPr>
          <w:rFonts w:ascii="Times New Roman" w:hAnsi="Times New Roman" w:cs="Times New Roman"/>
          <w:sz w:val="28"/>
          <w:szCs w:val="28"/>
        </w:rPr>
        <w:t xml:space="preserve"> інформації (і власне перекладу) на Інтернет-ресурсах дозволяє, на їхню думку, перекладати будь-якою мовою без особливих зусиль. Означене протиріччя зумовлює актуальну науково-методичну проблему: мотивація студентів. </w:t>
      </w:r>
      <w:r w:rsidR="001F6471">
        <w:rPr>
          <w:rFonts w:ascii="Times New Roman" w:hAnsi="Times New Roman" w:cs="Times New Roman"/>
          <w:sz w:val="28"/>
          <w:szCs w:val="28"/>
        </w:rPr>
        <w:t xml:space="preserve">Оскільки </w:t>
      </w:r>
      <w:r w:rsidRPr="003176E9">
        <w:rPr>
          <w:rFonts w:ascii="Times New Roman" w:hAnsi="Times New Roman" w:cs="Times New Roman"/>
          <w:sz w:val="28"/>
          <w:szCs w:val="28"/>
        </w:rPr>
        <w:t>мотивація є визначальним компонентом організації навчання</w:t>
      </w:r>
      <w:r w:rsidR="001F6471">
        <w:rPr>
          <w:rFonts w:ascii="Times New Roman" w:hAnsi="Times New Roman" w:cs="Times New Roman"/>
          <w:sz w:val="28"/>
          <w:szCs w:val="28"/>
        </w:rPr>
        <w:t xml:space="preserve"> і</w:t>
      </w:r>
      <w:r w:rsidRPr="003176E9">
        <w:rPr>
          <w:rFonts w:ascii="Times New Roman" w:hAnsi="Times New Roman" w:cs="Times New Roman"/>
          <w:sz w:val="28"/>
          <w:szCs w:val="28"/>
        </w:rPr>
        <w:t xml:space="preserve"> може бути внутрішньою або зовнішньою щодо діяльності, але завжди є внутрішньою характеристикою особистості як суб’єкта цієї діяльності, </w:t>
      </w:r>
      <w:r w:rsidR="001F6471">
        <w:rPr>
          <w:rFonts w:ascii="Times New Roman" w:hAnsi="Times New Roman" w:cs="Times New Roman"/>
          <w:sz w:val="28"/>
          <w:szCs w:val="28"/>
        </w:rPr>
        <w:t>т</w:t>
      </w:r>
      <w:r w:rsidRPr="003176E9">
        <w:rPr>
          <w:rFonts w:ascii="Times New Roman" w:hAnsi="Times New Roman" w:cs="Times New Roman"/>
          <w:sz w:val="28"/>
          <w:szCs w:val="28"/>
        </w:rPr>
        <w:t xml:space="preserve">о передумовою успіху в ній є сформованість спонукальної </w:t>
      </w:r>
      <w:r w:rsidRPr="003176E9">
        <w:rPr>
          <w:rFonts w:ascii="Times New Roman" w:hAnsi="Times New Roman" w:cs="Times New Roman"/>
          <w:sz w:val="28"/>
          <w:szCs w:val="28"/>
        </w:rPr>
        <w:lastRenderedPageBreak/>
        <w:t>сфери, розвиток якої потребує цілеспрямованого педагогічного впливу</w:t>
      </w:r>
      <w:r w:rsidR="001F6471">
        <w:rPr>
          <w:rFonts w:ascii="Times New Roman" w:hAnsi="Times New Roman" w:cs="Times New Roman"/>
          <w:sz w:val="28"/>
          <w:szCs w:val="28"/>
        </w:rPr>
        <w:t>.</w:t>
      </w:r>
      <w:r w:rsidRPr="003176E9">
        <w:rPr>
          <w:rFonts w:ascii="Times New Roman" w:hAnsi="Times New Roman" w:cs="Times New Roman"/>
          <w:sz w:val="28"/>
          <w:szCs w:val="28"/>
        </w:rPr>
        <w:t xml:space="preserve"> </w:t>
      </w:r>
      <w:r w:rsidR="001F6471">
        <w:rPr>
          <w:rFonts w:ascii="Times New Roman" w:hAnsi="Times New Roman" w:cs="Times New Roman"/>
          <w:sz w:val="28"/>
          <w:szCs w:val="28"/>
        </w:rPr>
        <w:t>М</w:t>
      </w:r>
      <w:r w:rsidRPr="003176E9">
        <w:rPr>
          <w:rFonts w:ascii="Times New Roman" w:hAnsi="Times New Roman" w:cs="Times New Roman"/>
          <w:sz w:val="28"/>
          <w:szCs w:val="28"/>
        </w:rPr>
        <w:t>и вважаємо ц</w:t>
      </w:r>
      <w:r w:rsidR="007A21A8" w:rsidRPr="003176E9">
        <w:rPr>
          <w:rFonts w:ascii="Times New Roman" w:hAnsi="Times New Roman" w:cs="Times New Roman"/>
          <w:sz w:val="28"/>
          <w:szCs w:val="28"/>
        </w:rPr>
        <w:t xml:space="preserve">ю </w:t>
      </w:r>
      <w:r w:rsidR="001F6471">
        <w:rPr>
          <w:rFonts w:ascii="Times New Roman" w:hAnsi="Times New Roman" w:cs="Times New Roman"/>
          <w:sz w:val="28"/>
          <w:szCs w:val="28"/>
        </w:rPr>
        <w:t xml:space="preserve">тезу важливою </w:t>
      </w:r>
      <w:r w:rsidRPr="003176E9">
        <w:rPr>
          <w:rFonts w:ascii="Times New Roman" w:hAnsi="Times New Roman" w:cs="Times New Roman"/>
          <w:sz w:val="28"/>
          <w:szCs w:val="28"/>
        </w:rPr>
        <w:t xml:space="preserve">в </w:t>
      </w:r>
      <w:r w:rsidR="007A21A8" w:rsidRPr="003176E9">
        <w:rPr>
          <w:rFonts w:ascii="Times New Roman" w:hAnsi="Times New Roman" w:cs="Times New Roman"/>
          <w:sz w:val="28"/>
          <w:szCs w:val="28"/>
        </w:rPr>
        <w:t>навчанн</w:t>
      </w:r>
      <w:r w:rsidR="005D7B30">
        <w:rPr>
          <w:rFonts w:ascii="Times New Roman" w:hAnsi="Times New Roman" w:cs="Times New Roman"/>
          <w:sz w:val="28"/>
          <w:szCs w:val="28"/>
        </w:rPr>
        <w:t>і</w:t>
      </w:r>
      <w:r w:rsidR="007A21A8" w:rsidRPr="003176E9">
        <w:rPr>
          <w:rFonts w:ascii="Times New Roman" w:hAnsi="Times New Roman" w:cs="Times New Roman"/>
          <w:sz w:val="28"/>
          <w:szCs w:val="28"/>
        </w:rPr>
        <w:t xml:space="preserve"> </w:t>
      </w:r>
      <w:r w:rsidRPr="003176E9">
        <w:rPr>
          <w:rFonts w:ascii="Times New Roman" w:hAnsi="Times New Roman" w:cs="Times New Roman"/>
          <w:sz w:val="28"/>
          <w:szCs w:val="28"/>
        </w:rPr>
        <w:t>студент</w:t>
      </w:r>
      <w:r w:rsidR="007A21A8" w:rsidRPr="003176E9">
        <w:rPr>
          <w:rFonts w:ascii="Times New Roman" w:hAnsi="Times New Roman" w:cs="Times New Roman"/>
          <w:sz w:val="28"/>
          <w:szCs w:val="28"/>
        </w:rPr>
        <w:t>ів</w:t>
      </w:r>
      <w:r w:rsidRPr="003176E9">
        <w:rPr>
          <w:rFonts w:ascii="Times New Roman" w:hAnsi="Times New Roman" w:cs="Times New Roman"/>
          <w:sz w:val="28"/>
          <w:szCs w:val="28"/>
        </w:rPr>
        <w:t>-філолог</w:t>
      </w:r>
      <w:r w:rsidR="007A21A8" w:rsidRPr="003176E9">
        <w:rPr>
          <w:rFonts w:ascii="Times New Roman" w:hAnsi="Times New Roman" w:cs="Times New Roman"/>
          <w:sz w:val="28"/>
          <w:szCs w:val="28"/>
        </w:rPr>
        <w:t>ів</w:t>
      </w:r>
      <w:r w:rsidRPr="003176E9">
        <w:rPr>
          <w:rFonts w:ascii="Times New Roman" w:hAnsi="Times New Roman" w:cs="Times New Roman"/>
          <w:sz w:val="28"/>
          <w:szCs w:val="28"/>
        </w:rPr>
        <w:t xml:space="preserve">, які пов’язують майбутню професію з перекладацькою діяльністю. </w:t>
      </w:r>
      <w:r w:rsidR="007A21A8" w:rsidRPr="003176E9">
        <w:rPr>
          <w:rFonts w:ascii="Times New Roman" w:hAnsi="Times New Roman" w:cs="Times New Roman"/>
          <w:sz w:val="28"/>
          <w:szCs w:val="28"/>
        </w:rPr>
        <w:t xml:space="preserve">Педагог </w:t>
      </w:r>
      <w:r w:rsidRPr="003176E9">
        <w:rPr>
          <w:rFonts w:ascii="Times New Roman" w:hAnsi="Times New Roman" w:cs="Times New Roman"/>
          <w:sz w:val="28"/>
          <w:szCs w:val="28"/>
        </w:rPr>
        <w:t xml:space="preserve">має мотивувати студентів до </w:t>
      </w:r>
      <w:r w:rsidR="007A21A8" w:rsidRPr="003176E9">
        <w:rPr>
          <w:rFonts w:ascii="Times New Roman" w:hAnsi="Times New Roman" w:cs="Times New Roman"/>
          <w:sz w:val="28"/>
          <w:szCs w:val="28"/>
        </w:rPr>
        <w:t>навчання</w:t>
      </w:r>
      <w:r w:rsidRPr="003176E9">
        <w:rPr>
          <w:rFonts w:ascii="Times New Roman" w:hAnsi="Times New Roman" w:cs="Times New Roman"/>
          <w:sz w:val="28"/>
          <w:szCs w:val="28"/>
        </w:rPr>
        <w:t>, оперуючи актуальними для молоді аргументами</w:t>
      </w:r>
      <w:r w:rsidR="007A21A8" w:rsidRPr="003176E9">
        <w:rPr>
          <w:rFonts w:ascii="Times New Roman" w:hAnsi="Times New Roman" w:cs="Times New Roman"/>
          <w:sz w:val="28"/>
          <w:szCs w:val="28"/>
        </w:rPr>
        <w:t>, застосовуючи комплексно сучасні цікаві методи організації занять.</w:t>
      </w:r>
    </w:p>
    <w:p w:rsidR="00DA2D52" w:rsidRPr="003176E9" w:rsidRDefault="007A21A8"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Які аргументи можна вважати переконливими для сучасної молоді? </w:t>
      </w:r>
      <w:r w:rsidR="00DA2D52" w:rsidRPr="003176E9">
        <w:rPr>
          <w:rFonts w:ascii="Times New Roman" w:hAnsi="Times New Roman" w:cs="Times New Roman"/>
          <w:sz w:val="28"/>
          <w:szCs w:val="28"/>
        </w:rPr>
        <w:t>Дехто з дослідників вважає, що переконливим аргументом є відповідність навчальних занять з перекладу потребам реальної практики на ринку праці. Так, D. </w:t>
      </w:r>
      <w:proofErr w:type="spellStart"/>
      <w:r w:rsidR="00DA2D52" w:rsidRPr="003176E9">
        <w:rPr>
          <w:rFonts w:ascii="Times New Roman" w:hAnsi="Times New Roman" w:cs="Times New Roman"/>
          <w:sz w:val="28"/>
          <w:szCs w:val="28"/>
        </w:rPr>
        <w:t>Kiraly</w:t>
      </w:r>
      <w:proofErr w:type="spellEnd"/>
      <w:r w:rsidR="00DA2D52" w:rsidRPr="003176E9">
        <w:rPr>
          <w:rFonts w:ascii="Times New Roman" w:hAnsi="Times New Roman" w:cs="Times New Roman"/>
          <w:sz w:val="28"/>
          <w:szCs w:val="28"/>
        </w:rPr>
        <w:t xml:space="preserve"> </w:t>
      </w:r>
      <w:r w:rsidR="005D7B30">
        <w:rPr>
          <w:rFonts w:ascii="Times New Roman" w:hAnsi="Times New Roman" w:cs="Times New Roman"/>
          <w:sz w:val="28"/>
          <w:szCs w:val="28"/>
        </w:rPr>
        <w:t>зазначає</w:t>
      </w:r>
      <w:r w:rsidR="00DA2D52" w:rsidRPr="003176E9">
        <w:rPr>
          <w:rFonts w:ascii="Times New Roman" w:hAnsi="Times New Roman" w:cs="Times New Roman"/>
          <w:sz w:val="28"/>
          <w:szCs w:val="28"/>
        </w:rPr>
        <w:t>, що викладання перекладу має ґрунтуватися на практиці, тобто на тому, чим займаються професійні перекладачі в реальному житті [</w:t>
      </w:r>
      <w:r w:rsidR="0019770F" w:rsidRPr="0019770F">
        <w:rPr>
          <w:rFonts w:ascii="Times New Roman" w:hAnsi="Times New Roman" w:cs="Times New Roman"/>
          <w:sz w:val="28"/>
          <w:szCs w:val="28"/>
        </w:rPr>
        <w:t>2</w:t>
      </w:r>
      <w:r w:rsidR="0027243A">
        <w:rPr>
          <w:rFonts w:ascii="Times New Roman" w:hAnsi="Times New Roman" w:cs="Times New Roman"/>
          <w:sz w:val="28"/>
          <w:szCs w:val="28"/>
        </w:rPr>
        <w:t>2</w:t>
      </w:r>
      <w:r w:rsidR="00DA2D52" w:rsidRPr="003176E9">
        <w:rPr>
          <w:rFonts w:ascii="Times New Roman" w:hAnsi="Times New Roman" w:cs="Times New Roman"/>
          <w:sz w:val="28"/>
          <w:szCs w:val="28"/>
        </w:rPr>
        <w:t xml:space="preserve">]. До того ж, на його думку, викладачі мають бути переконані, що заняття, яке вони ведуть зі студентами, дійсно пов’язане з практикою. </w:t>
      </w:r>
    </w:p>
    <w:p w:rsidR="005D7B30" w:rsidRDefault="00DA2D52"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На нашу думку, </w:t>
      </w:r>
      <w:r w:rsidR="005D7B30">
        <w:rPr>
          <w:rFonts w:ascii="Times New Roman" w:hAnsi="Times New Roman" w:cs="Times New Roman"/>
          <w:sz w:val="28"/>
          <w:szCs w:val="28"/>
        </w:rPr>
        <w:t xml:space="preserve">доцільно </w:t>
      </w:r>
      <w:r w:rsidRPr="003176E9">
        <w:rPr>
          <w:rFonts w:ascii="Times New Roman" w:hAnsi="Times New Roman" w:cs="Times New Roman"/>
          <w:sz w:val="28"/>
          <w:szCs w:val="28"/>
        </w:rPr>
        <w:t>скористатися матеріалами й документами</w:t>
      </w:r>
      <w:r w:rsidR="004B4C60" w:rsidRPr="003176E9">
        <w:rPr>
          <w:rFonts w:ascii="Times New Roman" w:hAnsi="Times New Roman" w:cs="Times New Roman"/>
          <w:sz w:val="28"/>
          <w:szCs w:val="28"/>
        </w:rPr>
        <w:t xml:space="preserve"> Асоціації перекладачів України </w:t>
      </w:r>
      <w:r w:rsidR="008A4DEC"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lang w:val="ru-RU"/>
        </w:rPr>
        <w:t>2</w:t>
      </w:r>
      <w:r w:rsidR="008A4DEC" w:rsidRPr="003176E9">
        <w:rPr>
          <w:rFonts w:ascii="Times New Roman" w:eastAsia="TimesNewRomanPSMT" w:hAnsi="Times New Roman" w:cs="Times New Roman"/>
          <w:sz w:val="28"/>
          <w:szCs w:val="28"/>
        </w:rPr>
        <w:t>]</w:t>
      </w:r>
      <w:r w:rsidR="004B4C60" w:rsidRPr="003176E9">
        <w:rPr>
          <w:rFonts w:ascii="Times New Roman" w:hAnsi="Times New Roman" w:cs="Times New Roman"/>
          <w:sz w:val="28"/>
          <w:szCs w:val="28"/>
        </w:rPr>
        <w:t xml:space="preserve">. Зокрема, тут представлено стандарти професії, причому окремо для письмового та усного перекладу, визначено показники якості для кожного з видів. Так, письмовий переклад вважається якісним, якщо: відповідає вимогам замовника </w:t>
      </w:r>
      <w:r w:rsidR="005D7B30">
        <w:rPr>
          <w:rFonts w:ascii="Times New Roman" w:hAnsi="Times New Roman" w:cs="Times New Roman"/>
          <w:sz w:val="28"/>
          <w:szCs w:val="28"/>
        </w:rPr>
        <w:t>й</w:t>
      </w:r>
      <w:r w:rsidR="004B4C60" w:rsidRPr="003176E9">
        <w:rPr>
          <w:rFonts w:ascii="Times New Roman" w:hAnsi="Times New Roman" w:cs="Times New Roman"/>
          <w:sz w:val="28"/>
          <w:szCs w:val="28"/>
        </w:rPr>
        <w:t xml:space="preserve"> відповідає початковому тексту за змістом, смислом, оформленням; не містить граматичних, орфографічних і пунктуаційних помилок; термінологія перекладу відповідає галузевій приналежності початкового тексту; у перекладі дотримується одноманітність термінів, найменувань, умовних позначень, скорочень, символів. </w:t>
      </w:r>
      <w:r w:rsidR="00BA0DDB" w:rsidRPr="003176E9">
        <w:rPr>
          <w:rFonts w:ascii="Times New Roman" w:hAnsi="Times New Roman" w:cs="Times New Roman"/>
          <w:sz w:val="28"/>
          <w:szCs w:val="28"/>
        </w:rPr>
        <w:t>Стандарти професії щодо усного перекладу передбачають такі показники якості: переклад повинен відповідати усній промові доповідача за змістом і сенсом; має бути повним та адекватним; не повинен містити граматичних помилок</w:t>
      </w:r>
      <w:r w:rsidR="005D7B30">
        <w:rPr>
          <w:rFonts w:ascii="Times New Roman" w:hAnsi="Times New Roman" w:cs="Times New Roman"/>
          <w:sz w:val="28"/>
          <w:szCs w:val="28"/>
        </w:rPr>
        <w:t>;</w:t>
      </w:r>
      <w:r w:rsidR="00BA0DDB" w:rsidRPr="003176E9">
        <w:rPr>
          <w:rFonts w:ascii="Times New Roman" w:hAnsi="Times New Roman" w:cs="Times New Roman"/>
          <w:sz w:val="28"/>
          <w:szCs w:val="28"/>
        </w:rPr>
        <w:t xml:space="preserve"> термінологія перекладу повинна відповідати галузевій приналежності вихідного повідомлення</w:t>
      </w:r>
      <w:r w:rsidR="005D7B30">
        <w:rPr>
          <w:rFonts w:ascii="Times New Roman" w:hAnsi="Times New Roman" w:cs="Times New Roman"/>
          <w:sz w:val="28"/>
          <w:szCs w:val="28"/>
        </w:rPr>
        <w:t xml:space="preserve"> тощо. </w:t>
      </w:r>
    </w:p>
    <w:p w:rsidR="004B4C60" w:rsidRPr="003176E9" w:rsidRDefault="004B4C60"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Чітко визначені й кваліфікаційні вимоги до перекладача та </w:t>
      </w:r>
      <w:r w:rsidR="00BA0DDB" w:rsidRPr="003176E9">
        <w:rPr>
          <w:rFonts w:ascii="Times New Roman" w:hAnsi="Times New Roman" w:cs="Times New Roman"/>
          <w:sz w:val="28"/>
          <w:szCs w:val="28"/>
        </w:rPr>
        <w:t xml:space="preserve">охарактеризована його </w:t>
      </w:r>
      <w:r w:rsidRPr="003176E9">
        <w:rPr>
          <w:rFonts w:ascii="Times New Roman" w:hAnsi="Times New Roman" w:cs="Times New Roman"/>
          <w:sz w:val="28"/>
          <w:szCs w:val="28"/>
        </w:rPr>
        <w:t xml:space="preserve">компетентність. Зазначено, що перекладач повинен мати базову або повну вищу освіту з цієї спеціальності; має бути компетентним у мовах, які він використовує під час перекладу (повинен професійно володіти мовою початкового тексту </w:t>
      </w:r>
      <w:r w:rsidR="005D7B30">
        <w:rPr>
          <w:rFonts w:ascii="Times New Roman" w:hAnsi="Times New Roman" w:cs="Times New Roman"/>
          <w:sz w:val="28"/>
          <w:szCs w:val="28"/>
        </w:rPr>
        <w:t>і</w:t>
      </w:r>
      <w:r w:rsidRPr="003176E9">
        <w:rPr>
          <w:rFonts w:ascii="Times New Roman" w:hAnsi="Times New Roman" w:cs="Times New Roman"/>
          <w:sz w:val="28"/>
          <w:szCs w:val="28"/>
        </w:rPr>
        <w:t xml:space="preserve"> мовою перекладу); повинен володіти спеціалізацією діяльності замовника, для якого виконує переклад; термінологією тематики мовами, що використовуються для перекладу; бути обізнаним із галузевими міжнародними </w:t>
      </w:r>
      <w:r w:rsidR="005D7B30">
        <w:rPr>
          <w:rFonts w:ascii="Times New Roman" w:hAnsi="Times New Roman" w:cs="Times New Roman"/>
          <w:sz w:val="28"/>
          <w:szCs w:val="28"/>
        </w:rPr>
        <w:t>і</w:t>
      </w:r>
      <w:r w:rsidRPr="003176E9">
        <w:rPr>
          <w:rFonts w:ascii="Times New Roman" w:hAnsi="Times New Roman" w:cs="Times New Roman"/>
          <w:sz w:val="28"/>
          <w:szCs w:val="28"/>
        </w:rPr>
        <w:t xml:space="preserve"> національними стандартами</w:t>
      </w:r>
      <w:r w:rsidR="00BA0DDB" w:rsidRPr="003176E9">
        <w:rPr>
          <w:rFonts w:ascii="Times New Roman" w:hAnsi="Times New Roman" w:cs="Times New Roman"/>
          <w:sz w:val="28"/>
          <w:szCs w:val="28"/>
        </w:rPr>
        <w:t xml:space="preserve">; </w:t>
      </w:r>
      <w:r w:rsidRPr="003176E9">
        <w:rPr>
          <w:rFonts w:ascii="Times New Roman" w:hAnsi="Times New Roman" w:cs="Times New Roman"/>
          <w:sz w:val="28"/>
          <w:szCs w:val="28"/>
        </w:rPr>
        <w:t xml:space="preserve">знати </w:t>
      </w:r>
      <w:r w:rsidR="005D7B30">
        <w:rPr>
          <w:rFonts w:ascii="Times New Roman" w:hAnsi="Times New Roman" w:cs="Times New Roman"/>
          <w:sz w:val="28"/>
          <w:szCs w:val="28"/>
        </w:rPr>
        <w:t xml:space="preserve">і </w:t>
      </w:r>
      <w:r w:rsidRPr="003176E9">
        <w:rPr>
          <w:rFonts w:ascii="Times New Roman" w:hAnsi="Times New Roman" w:cs="Times New Roman"/>
          <w:sz w:val="28"/>
          <w:szCs w:val="28"/>
        </w:rPr>
        <w:t>застосовувати при виконанні перекладів міжнародні та національні стандарти в галузі перекладів, що дію</w:t>
      </w:r>
      <w:r w:rsidR="00BA0DDB" w:rsidRPr="003176E9">
        <w:rPr>
          <w:rFonts w:ascii="Times New Roman" w:hAnsi="Times New Roman" w:cs="Times New Roman"/>
          <w:sz w:val="28"/>
          <w:szCs w:val="28"/>
        </w:rPr>
        <w:t>ть на території України тощо.</w:t>
      </w:r>
    </w:p>
    <w:p w:rsidR="00F727AE" w:rsidRPr="003176E9" w:rsidRDefault="00F727AE"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 xml:space="preserve">Використання таких матеріалів у роботі зі студентами на заняттях з перекладу є надзвичайно ефективним, адже в них – реальні вимоги ринку праці до майбутньої професії й аргументація її оплати. </w:t>
      </w:r>
    </w:p>
    <w:p w:rsidR="001030F7" w:rsidRDefault="00F727AE" w:rsidP="00445B9F">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sz w:val="28"/>
          <w:szCs w:val="28"/>
        </w:rPr>
        <w:t>Звер</w:t>
      </w:r>
      <w:r w:rsidR="005D7B30">
        <w:rPr>
          <w:rFonts w:ascii="Times New Roman" w:hAnsi="Times New Roman" w:cs="Times New Roman"/>
          <w:sz w:val="28"/>
          <w:szCs w:val="28"/>
        </w:rPr>
        <w:t xml:space="preserve">тає </w:t>
      </w:r>
      <w:r w:rsidRPr="003176E9">
        <w:rPr>
          <w:rFonts w:ascii="Times New Roman" w:hAnsi="Times New Roman" w:cs="Times New Roman"/>
          <w:sz w:val="28"/>
          <w:szCs w:val="28"/>
        </w:rPr>
        <w:t xml:space="preserve">увагу те, що в стандартах професії </w:t>
      </w:r>
      <w:r w:rsidR="005D7B30">
        <w:rPr>
          <w:rFonts w:ascii="Times New Roman" w:hAnsi="Times New Roman" w:cs="Times New Roman"/>
          <w:sz w:val="28"/>
          <w:szCs w:val="28"/>
        </w:rPr>
        <w:t>і</w:t>
      </w:r>
      <w:r w:rsidRPr="003176E9">
        <w:rPr>
          <w:rFonts w:ascii="Times New Roman" w:hAnsi="Times New Roman" w:cs="Times New Roman"/>
          <w:sz w:val="28"/>
          <w:szCs w:val="28"/>
        </w:rPr>
        <w:t xml:space="preserve"> для письмового, </w:t>
      </w:r>
      <w:r w:rsidR="005D7B30">
        <w:rPr>
          <w:rFonts w:ascii="Times New Roman" w:hAnsi="Times New Roman" w:cs="Times New Roman"/>
          <w:sz w:val="28"/>
          <w:szCs w:val="28"/>
        </w:rPr>
        <w:t>і</w:t>
      </w:r>
      <w:r w:rsidRPr="003176E9">
        <w:rPr>
          <w:rFonts w:ascii="Times New Roman" w:hAnsi="Times New Roman" w:cs="Times New Roman"/>
          <w:sz w:val="28"/>
          <w:szCs w:val="28"/>
        </w:rPr>
        <w:t xml:space="preserve"> для усного перекладу особливо підкреслено значення дотримання термінології. Відповідно й на заняттях цей аспект вивчення лексики набуває значущого сенсу. Цікавий підхід описано в роботах</w:t>
      </w:r>
      <w:r w:rsidR="00BA0DDB" w:rsidRPr="003176E9">
        <w:rPr>
          <w:rFonts w:ascii="Times New Roman" w:hAnsi="Times New Roman" w:cs="Times New Roman"/>
          <w:sz w:val="28"/>
          <w:szCs w:val="28"/>
        </w:rPr>
        <w:t xml:space="preserve"> C.</w:t>
      </w:r>
      <w:r w:rsidRPr="003176E9">
        <w:rPr>
          <w:rFonts w:ascii="Times New Roman" w:hAnsi="Times New Roman" w:cs="Times New Roman"/>
          <w:sz w:val="28"/>
          <w:szCs w:val="28"/>
        </w:rPr>
        <w:t> </w:t>
      </w:r>
      <w:proofErr w:type="spellStart"/>
      <w:r w:rsidR="00BA0DDB" w:rsidRPr="003176E9">
        <w:rPr>
          <w:rFonts w:ascii="Times New Roman" w:hAnsi="Times New Roman" w:cs="Times New Roman"/>
          <w:sz w:val="28"/>
          <w:szCs w:val="28"/>
        </w:rPr>
        <w:t>Durieux</w:t>
      </w:r>
      <w:proofErr w:type="spellEnd"/>
      <w:r w:rsidR="008A4DEC" w:rsidRPr="003176E9">
        <w:rPr>
          <w:rFonts w:ascii="Times New Roman" w:hAnsi="Times New Roman" w:cs="Times New Roman"/>
          <w:sz w:val="28"/>
          <w:szCs w:val="28"/>
        </w:rPr>
        <w:t xml:space="preserve"> </w:t>
      </w:r>
      <w:r w:rsidR="008A4DEC" w:rsidRPr="003176E9">
        <w:rPr>
          <w:rFonts w:ascii="Times New Roman" w:hAnsi="Times New Roman" w:cs="Times New Roman"/>
          <w:bCs/>
          <w:color w:val="000000"/>
          <w:sz w:val="28"/>
          <w:szCs w:val="28"/>
        </w:rPr>
        <w:t>[</w:t>
      </w:r>
      <w:r w:rsidR="0027243A">
        <w:rPr>
          <w:rFonts w:ascii="Times New Roman" w:hAnsi="Times New Roman" w:cs="Times New Roman"/>
          <w:bCs/>
          <w:color w:val="000000"/>
          <w:sz w:val="28"/>
          <w:szCs w:val="28"/>
        </w:rPr>
        <w:t>19</w:t>
      </w:r>
      <w:r w:rsidR="008A4DEC" w:rsidRPr="003176E9">
        <w:rPr>
          <w:rFonts w:ascii="Times New Roman" w:eastAsia="TimesNewRomanPSMT" w:hAnsi="Times New Roman" w:cs="Times New Roman"/>
          <w:sz w:val="28"/>
          <w:szCs w:val="28"/>
        </w:rPr>
        <w:t>]</w:t>
      </w:r>
      <w:r w:rsidR="002A2561" w:rsidRPr="003176E9">
        <w:rPr>
          <w:rFonts w:ascii="Times New Roman" w:hAnsi="Times New Roman" w:cs="Times New Roman"/>
          <w:sz w:val="28"/>
          <w:szCs w:val="28"/>
        </w:rPr>
        <w:t>.</w:t>
      </w:r>
      <w:r w:rsidR="00BA0DDB" w:rsidRPr="003176E9">
        <w:rPr>
          <w:rFonts w:ascii="Times New Roman" w:hAnsi="Times New Roman" w:cs="Times New Roman"/>
          <w:sz w:val="28"/>
          <w:szCs w:val="28"/>
        </w:rPr>
        <w:t xml:space="preserve"> </w:t>
      </w:r>
      <w:r w:rsidR="008A4DEC" w:rsidRPr="003176E9">
        <w:rPr>
          <w:rFonts w:ascii="Times New Roman" w:hAnsi="Times New Roman" w:cs="Times New Roman"/>
          <w:sz w:val="28"/>
          <w:szCs w:val="28"/>
        </w:rPr>
        <w:t>Зазначено</w:t>
      </w:r>
      <w:r w:rsidR="002A2561" w:rsidRPr="003176E9">
        <w:rPr>
          <w:rFonts w:ascii="Times New Roman" w:hAnsi="Times New Roman" w:cs="Times New Roman"/>
          <w:sz w:val="28"/>
          <w:szCs w:val="28"/>
        </w:rPr>
        <w:t>, що викладач не повинен ставати «</w:t>
      </w:r>
      <w:r w:rsidR="00BA0DDB" w:rsidRPr="003176E9">
        <w:rPr>
          <w:rFonts w:ascii="Times New Roman" w:hAnsi="Times New Roman" w:cs="Times New Roman"/>
          <w:sz w:val="28"/>
          <w:szCs w:val="28"/>
        </w:rPr>
        <w:t>ходяч</w:t>
      </w:r>
      <w:r w:rsidR="002A2561" w:rsidRPr="003176E9">
        <w:rPr>
          <w:rFonts w:ascii="Times New Roman" w:hAnsi="Times New Roman" w:cs="Times New Roman"/>
          <w:sz w:val="28"/>
          <w:szCs w:val="28"/>
        </w:rPr>
        <w:t>ою</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е</w:t>
      </w:r>
      <w:r w:rsidR="00BA0DDB" w:rsidRPr="003176E9">
        <w:rPr>
          <w:rFonts w:ascii="Times New Roman" w:hAnsi="Times New Roman" w:cs="Times New Roman"/>
          <w:sz w:val="28"/>
          <w:szCs w:val="28"/>
        </w:rPr>
        <w:t>нциклопед</w:t>
      </w:r>
      <w:r w:rsidR="002A2561" w:rsidRPr="003176E9">
        <w:rPr>
          <w:rFonts w:ascii="Times New Roman" w:hAnsi="Times New Roman" w:cs="Times New Roman"/>
          <w:sz w:val="28"/>
          <w:szCs w:val="28"/>
        </w:rPr>
        <w:t>ією» відповідних термінів</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 xml:space="preserve">а має пояснити, як розв’язати проблему з термінами: </w:t>
      </w:r>
      <w:r w:rsidR="00BA0DDB" w:rsidRPr="003176E9">
        <w:rPr>
          <w:rFonts w:ascii="Times New Roman" w:hAnsi="Times New Roman" w:cs="Times New Roman"/>
          <w:sz w:val="28"/>
          <w:szCs w:val="28"/>
        </w:rPr>
        <w:t xml:space="preserve">конкретна </w:t>
      </w:r>
      <w:r w:rsidR="00BA0DDB" w:rsidRPr="003176E9">
        <w:rPr>
          <w:rFonts w:ascii="Times New Roman" w:hAnsi="Times New Roman" w:cs="Times New Roman"/>
          <w:sz w:val="28"/>
          <w:szCs w:val="28"/>
        </w:rPr>
        <w:lastRenderedPageBreak/>
        <w:t xml:space="preserve">задача </w:t>
      </w:r>
      <w:r w:rsidR="002A2561" w:rsidRPr="003176E9">
        <w:rPr>
          <w:rFonts w:ascii="Times New Roman" w:hAnsi="Times New Roman" w:cs="Times New Roman"/>
          <w:sz w:val="28"/>
          <w:szCs w:val="28"/>
        </w:rPr>
        <w:t>–</w:t>
      </w:r>
      <w:r w:rsidR="00BA0DDB" w:rsidRPr="003176E9">
        <w:rPr>
          <w:rFonts w:ascii="Times New Roman" w:hAnsi="Times New Roman" w:cs="Times New Roman"/>
          <w:sz w:val="28"/>
          <w:szCs w:val="28"/>
        </w:rPr>
        <w:t xml:space="preserve"> при</w:t>
      </w:r>
      <w:r w:rsidR="002A2561" w:rsidRPr="003176E9">
        <w:rPr>
          <w:rFonts w:ascii="Times New Roman" w:hAnsi="Times New Roman" w:cs="Times New Roman"/>
          <w:sz w:val="28"/>
          <w:szCs w:val="28"/>
        </w:rPr>
        <w:t xml:space="preserve">клад застосування </w:t>
      </w:r>
      <w:r w:rsidR="00BA0DDB" w:rsidRPr="003176E9">
        <w:rPr>
          <w:rFonts w:ascii="Times New Roman" w:hAnsi="Times New Roman" w:cs="Times New Roman"/>
          <w:sz w:val="28"/>
          <w:szCs w:val="28"/>
        </w:rPr>
        <w:t>необх</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д</w:t>
      </w:r>
      <w:r w:rsidR="002A2561" w:rsidRPr="003176E9">
        <w:rPr>
          <w:rFonts w:ascii="Times New Roman" w:hAnsi="Times New Roman" w:cs="Times New Roman"/>
          <w:sz w:val="28"/>
          <w:szCs w:val="28"/>
        </w:rPr>
        <w:t xml:space="preserve">ної </w:t>
      </w:r>
      <w:r w:rsidR="00BA0DDB" w:rsidRPr="003176E9">
        <w:rPr>
          <w:rFonts w:ascii="Times New Roman" w:hAnsi="Times New Roman" w:cs="Times New Roman"/>
          <w:sz w:val="28"/>
          <w:szCs w:val="28"/>
        </w:rPr>
        <w:t>стратег</w:t>
      </w:r>
      <w:r w:rsidR="002A2561" w:rsidRPr="003176E9">
        <w:rPr>
          <w:rFonts w:ascii="Times New Roman" w:hAnsi="Times New Roman" w:cs="Times New Roman"/>
          <w:sz w:val="28"/>
          <w:szCs w:val="28"/>
        </w:rPr>
        <w:t>ії</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А саме:</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 xml:space="preserve">а) якщо </w:t>
      </w:r>
      <w:r w:rsidR="00BA0DDB" w:rsidRPr="003176E9">
        <w:rPr>
          <w:rFonts w:ascii="Times New Roman" w:hAnsi="Times New Roman" w:cs="Times New Roman"/>
          <w:sz w:val="28"/>
          <w:szCs w:val="28"/>
        </w:rPr>
        <w:t xml:space="preserve">студент </w:t>
      </w:r>
      <w:r w:rsidR="002A2561" w:rsidRPr="003176E9">
        <w:rPr>
          <w:rFonts w:ascii="Times New Roman" w:hAnsi="Times New Roman" w:cs="Times New Roman"/>
          <w:sz w:val="28"/>
          <w:szCs w:val="28"/>
        </w:rPr>
        <w:t>опанував е</w:t>
      </w:r>
      <w:r w:rsidR="00BA0DDB" w:rsidRPr="003176E9">
        <w:rPr>
          <w:rFonts w:ascii="Times New Roman" w:hAnsi="Times New Roman" w:cs="Times New Roman"/>
          <w:sz w:val="28"/>
          <w:szCs w:val="28"/>
        </w:rPr>
        <w:t>кв</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валент терм</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н</w:t>
      </w:r>
      <w:r w:rsidR="005D7B30">
        <w:rPr>
          <w:rFonts w:ascii="Times New Roman" w:hAnsi="Times New Roman" w:cs="Times New Roman"/>
          <w:sz w:val="28"/>
          <w:szCs w:val="28"/>
        </w:rPr>
        <w:t>у</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 xml:space="preserve">що й буває </w:t>
      </w:r>
      <w:r w:rsidR="00BA0DDB" w:rsidRPr="003176E9">
        <w:rPr>
          <w:rFonts w:ascii="Times New Roman" w:hAnsi="Times New Roman" w:cs="Times New Roman"/>
          <w:sz w:val="28"/>
          <w:szCs w:val="28"/>
        </w:rPr>
        <w:t>в б</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льш</w:t>
      </w:r>
      <w:r w:rsidR="002A2561" w:rsidRPr="003176E9">
        <w:rPr>
          <w:rFonts w:ascii="Times New Roman" w:hAnsi="Times New Roman" w:cs="Times New Roman"/>
          <w:sz w:val="28"/>
          <w:szCs w:val="28"/>
        </w:rPr>
        <w:t xml:space="preserve">ості </w:t>
      </w:r>
      <w:r w:rsidR="00BA0DDB" w:rsidRPr="003176E9">
        <w:rPr>
          <w:rFonts w:ascii="Times New Roman" w:hAnsi="Times New Roman" w:cs="Times New Roman"/>
          <w:sz w:val="28"/>
          <w:szCs w:val="28"/>
        </w:rPr>
        <w:t>ситуац</w:t>
      </w:r>
      <w:r w:rsidR="0019770F">
        <w:rPr>
          <w:rFonts w:ascii="Times New Roman" w:hAnsi="Times New Roman" w:cs="Times New Roman"/>
          <w:sz w:val="28"/>
          <w:szCs w:val="28"/>
        </w:rPr>
        <w:t>і</w:t>
      </w:r>
      <w:r w:rsidR="00BA0DDB" w:rsidRPr="003176E9">
        <w:rPr>
          <w:rFonts w:ascii="Times New Roman" w:hAnsi="Times New Roman" w:cs="Times New Roman"/>
          <w:sz w:val="28"/>
          <w:szCs w:val="28"/>
        </w:rPr>
        <w:t xml:space="preserve">й, </w:t>
      </w:r>
      <w:r w:rsidR="002A2561" w:rsidRPr="003176E9">
        <w:rPr>
          <w:rFonts w:ascii="Times New Roman" w:hAnsi="Times New Roman" w:cs="Times New Roman"/>
          <w:sz w:val="28"/>
          <w:szCs w:val="28"/>
        </w:rPr>
        <w:t xml:space="preserve">це краще, ніж нічого, але викладач повідомив інформацію, яку </w:t>
      </w:r>
      <w:r w:rsidR="00BA0DDB" w:rsidRPr="003176E9">
        <w:rPr>
          <w:rFonts w:ascii="Times New Roman" w:hAnsi="Times New Roman" w:cs="Times New Roman"/>
          <w:sz w:val="28"/>
          <w:szCs w:val="28"/>
        </w:rPr>
        <w:t>можн</w:t>
      </w:r>
      <w:r w:rsidR="002A2561" w:rsidRPr="003176E9">
        <w:rPr>
          <w:rFonts w:ascii="Times New Roman" w:hAnsi="Times New Roman" w:cs="Times New Roman"/>
          <w:sz w:val="28"/>
          <w:szCs w:val="28"/>
        </w:rPr>
        <w:t>а</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з</w:t>
      </w:r>
      <w:r w:rsidR="00BA0DDB" w:rsidRPr="003176E9">
        <w:rPr>
          <w:rFonts w:ascii="Times New Roman" w:hAnsi="Times New Roman" w:cs="Times New Roman"/>
          <w:sz w:val="28"/>
          <w:szCs w:val="28"/>
        </w:rPr>
        <w:t xml:space="preserve">найти </w:t>
      </w:r>
      <w:r w:rsidR="002A2561" w:rsidRPr="003176E9">
        <w:rPr>
          <w:rFonts w:ascii="Times New Roman" w:hAnsi="Times New Roman" w:cs="Times New Roman"/>
          <w:sz w:val="28"/>
          <w:szCs w:val="28"/>
        </w:rPr>
        <w:t>й</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у</w:t>
      </w:r>
      <w:r w:rsidR="00BA0DDB" w:rsidRPr="003176E9">
        <w:rPr>
          <w:rFonts w:ascii="Times New Roman" w:hAnsi="Times New Roman" w:cs="Times New Roman"/>
          <w:sz w:val="28"/>
          <w:szCs w:val="28"/>
        </w:rPr>
        <w:t xml:space="preserve"> слов</w:t>
      </w:r>
      <w:r w:rsidR="002A2561" w:rsidRPr="003176E9">
        <w:rPr>
          <w:rFonts w:ascii="Times New Roman" w:hAnsi="Times New Roman" w:cs="Times New Roman"/>
          <w:sz w:val="28"/>
          <w:szCs w:val="28"/>
        </w:rPr>
        <w:t xml:space="preserve">нику; б) якщо </w:t>
      </w:r>
      <w:r w:rsidR="00BA0DDB" w:rsidRPr="003176E9">
        <w:rPr>
          <w:rFonts w:ascii="Times New Roman" w:hAnsi="Times New Roman" w:cs="Times New Roman"/>
          <w:sz w:val="28"/>
          <w:szCs w:val="28"/>
        </w:rPr>
        <w:t>студент усв</w:t>
      </w:r>
      <w:r w:rsidR="002A2561" w:rsidRPr="003176E9">
        <w:rPr>
          <w:rFonts w:ascii="Times New Roman" w:hAnsi="Times New Roman" w:cs="Times New Roman"/>
          <w:sz w:val="28"/>
          <w:szCs w:val="28"/>
        </w:rPr>
        <w:t>ідомив, щ</w:t>
      </w:r>
      <w:r w:rsidR="00BA0DDB" w:rsidRPr="003176E9">
        <w:rPr>
          <w:rFonts w:ascii="Times New Roman" w:hAnsi="Times New Roman" w:cs="Times New Roman"/>
          <w:sz w:val="28"/>
          <w:szCs w:val="28"/>
        </w:rPr>
        <w:t>о в дан</w:t>
      </w:r>
      <w:r w:rsidR="002A2561" w:rsidRPr="003176E9">
        <w:rPr>
          <w:rFonts w:ascii="Times New Roman" w:hAnsi="Times New Roman" w:cs="Times New Roman"/>
          <w:sz w:val="28"/>
          <w:szCs w:val="28"/>
        </w:rPr>
        <w:t>ому контексті</w:t>
      </w:r>
      <w:r w:rsidR="00BA0DDB" w:rsidRPr="003176E9">
        <w:rPr>
          <w:rFonts w:ascii="Times New Roman" w:hAnsi="Times New Roman" w:cs="Times New Roman"/>
          <w:sz w:val="28"/>
          <w:szCs w:val="28"/>
        </w:rPr>
        <w:t xml:space="preserve"> дан</w:t>
      </w:r>
      <w:r w:rsidR="002A2561" w:rsidRPr="003176E9">
        <w:rPr>
          <w:rFonts w:ascii="Times New Roman" w:hAnsi="Times New Roman" w:cs="Times New Roman"/>
          <w:sz w:val="28"/>
          <w:szCs w:val="28"/>
        </w:rPr>
        <w:t>е</w:t>
      </w:r>
      <w:r w:rsidR="00BA0DDB" w:rsidRPr="003176E9">
        <w:rPr>
          <w:rFonts w:ascii="Times New Roman" w:hAnsi="Times New Roman" w:cs="Times New Roman"/>
          <w:sz w:val="28"/>
          <w:szCs w:val="28"/>
        </w:rPr>
        <w:t xml:space="preserve"> слово </w:t>
      </w:r>
      <w:r w:rsidR="002A2561" w:rsidRPr="003176E9">
        <w:rPr>
          <w:rFonts w:ascii="Times New Roman" w:hAnsi="Times New Roman" w:cs="Times New Roman"/>
          <w:sz w:val="28"/>
          <w:szCs w:val="28"/>
        </w:rPr>
        <w:t xml:space="preserve">має </w:t>
      </w:r>
      <w:r w:rsidR="00BA0DDB" w:rsidRPr="003176E9">
        <w:rPr>
          <w:rFonts w:ascii="Times New Roman" w:hAnsi="Times New Roman" w:cs="Times New Roman"/>
          <w:sz w:val="28"/>
          <w:szCs w:val="28"/>
        </w:rPr>
        <w:t>дан</w:t>
      </w:r>
      <w:r w:rsidR="002A2561" w:rsidRPr="003176E9">
        <w:rPr>
          <w:rFonts w:ascii="Times New Roman" w:hAnsi="Times New Roman" w:cs="Times New Roman"/>
          <w:sz w:val="28"/>
          <w:szCs w:val="28"/>
        </w:rPr>
        <w:t>е</w:t>
      </w:r>
      <w:r w:rsidR="00BA0DDB" w:rsidRPr="003176E9">
        <w:rPr>
          <w:rFonts w:ascii="Times New Roman" w:hAnsi="Times New Roman" w:cs="Times New Roman"/>
          <w:sz w:val="28"/>
          <w:szCs w:val="28"/>
        </w:rPr>
        <w:t xml:space="preserve"> значен</w:t>
      </w:r>
      <w:r w:rsidR="002A2561" w:rsidRPr="003176E9">
        <w:rPr>
          <w:rFonts w:ascii="Times New Roman" w:hAnsi="Times New Roman" w:cs="Times New Roman"/>
          <w:sz w:val="28"/>
          <w:szCs w:val="28"/>
        </w:rPr>
        <w:t>ня і</w:t>
      </w:r>
      <w:r w:rsidR="00BA0DDB" w:rsidRPr="003176E9">
        <w:rPr>
          <w:rFonts w:ascii="Times New Roman" w:hAnsi="Times New Roman" w:cs="Times New Roman"/>
          <w:sz w:val="28"/>
          <w:szCs w:val="28"/>
        </w:rPr>
        <w:t xml:space="preserve"> дан</w:t>
      </w:r>
      <w:r w:rsidR="002A2561" w:rsidRPr="003176E9">
        <w:rPr>
          <w:rFonts w:ascii="Times New Roman" w:hAnsi="Times New Roman" w:cs="Times New Roman"/>
          <w:sz w:val="28"/>
          <w:szCs w:val="28"/>
        </w:rPr>
        <w:t>ий</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е</w:t>
      </w:r>
      <w:r w:rsidR="00BA0DDB" w:rsidRPr="003176E9">
        <w:rPr>
          <w:rFonts w:ascii="Times New Roman" w:hAnsi="Times New Roman" w:cs="Times New Roman"/>
          <w:sz w:val="28"/>
          <w:szCs w:val="28"/>
        </w:rPr>
        <w:t>кв</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 xml:space="preserve">валент, то </w:t>
      </w:r>
      <w:r w:rsidR="002A2561" w:rsidRPr="003176E9">
        <w:rPr>
          <w:rFonts w:ascii="Times New Roman" w:hAnsi="Times New Roman" w:cs="Times New Roman"/>
          <w:sz w:val="28"/>
          <w:szCs w:val="28"/>
        </w:rPr>
        <w:t xml:space="preserve">це початок </w:t>
      </w:r>
      <w:r w:rsidR="00BA0DDB" w:rsidRPr="003176E9">
        <w:rPr>
          <w:rFonts w:ascii="Times New Roman" w:hAnsi="Times New Roman" w:cs="Times New Roman"/>
          <w:sz w:val="28"/>
          <w:szCs w:val="28"/>
        </w:rPr>
        <w:t>терм</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нолог</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ч</w:t>
      </w:r>
      <w:r w:rsidR="002A2561" w:rsidRPr="003176E9">
        <w:rPr>
          <w:rFonts w:ascii="Times New Roman" w:hAnsi="Times New Roman" w:cs="Times New Roman"/>
          <w:sz w:val="28"/>
          <w:szCs w:val="28"/>
        </w:rPr>
        <w:t xml:space="preserve">ної </w:t>
      </w:r>
      <w:r w:rsidR="00BA0DDB" w:rsidRPr="003176E9">
        <w:rPr>
          <w:rFonts w:ascii="Times New Roman" w:hAnsi="Times New Roman" w:cs="Times New Roman"/>
          <w:sz w:val="28"/>
          <w:szCs w:val="28"/>
        </w:rPr>
        <w:t>картотеки</w:t>
      </w:r>
      <w:r w:rsidR="002A2561" w:rsidRPr="003176E9">
        <w:rPr>
          <w:rFonts w:ascii="Times New Roman" w:hAnsi="Times New Roman" w:cs="Times New Roman"/>
          <w:sz w:val="28"/>
          <w:szCs w:val="28"/>
        </w:rPr>
        <w:t xml:space="preserve">, що більш корисне, проте </w:t>
      </w:r>
      <w:r w:rsidR="00BA0DDB" w:rsidRPr="003176E9">
        <w:rPr>
          <w:rFonts w:ascii="Times New Roman" w:hAnsi="Times New Roman" w:cs="Times New Roman"/>
          <w:sz w:val="28"/>
          <w:szCs w:val="28"/>
        </w:rPr>
        <w:t>вс</w:t>
      </w:r>
      <w:r w:rsidR="002A2561" w:rsidRPr="003176E9">
        <w:rPr>
          <w:rFonts w:ascii="Times New Roman" w:hAnsi="Times New Roman" w:cs="Times New Roman"/>
          <w:sz w:val="28"/>
          <w:szCs w:val="28"/>
        </w:rPr>
        <w:t xml:space="preserve">е ж залишається </w:t>
      </w:r>
      <w:r w:rsidR="00BA0DDB" w:rsidRPr="003176E9">
        <w:rPr>
          <w:rFonts w:ascii="Times New Roman" w:hAnsi="Times New Roman" w:cs="Times New Roman"/>
          <w:sz w:val="28"/>
          <w:szCs w:val="28"/>
        </w:rPr>
        <w:t>в рамках факт</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в</w:t>
      </w:r>
      <w:r w:rsidR="002A2561" w:rsidRPr="003176E9">
        <w:rPr>
          <w:rFonts w:ascii="Times New Roman" w:hAnsi="Times New Roman" w:cs="Times New Roman"/>
          <w:sz w:val="28"/>
          <w:szCs w:val="28"/>
        </w:rPr>
        <w:t xml:space="preserve"> – викладач </w:t>
      </w:r>
      <w:r w:rsidR="00BA0DDB" w:rsidRPr="003176E9">
        <w:rPr>
          <w:rFonts w:ascii="Times New Roman" w:hAnsi="Times New Roman" w:cs="Times New Roman"/>
          <w:sz w:val="28"/>
          <w:szCs w:val="28"/>
        </w:rPr>
        <w:t>переда</w:t>
      </w:r>
      <w:r w:rsidR="002A2561" w:rsidRPr="003176E9">
        <w:rPr>
          <w:rFonts w:ascii="Times New Roman" w:hAnsi="Times New Roman" w:cs="Times New Roman"/>
          <w:sz w:val="28"/>
          <w:szCs w:val="28"/>
        </w:rPr>
        <w:t>в</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 xml:space="preserve">корисні </w:t>
      </w:r>
      <w:r w:rsidR="00BA0DDB" w:rsidRPr="003176E9">
        <w:rPr>
          <w:rFonts w:ascii="Times New Roman" w:hAnsi="Times New Roman" w:cs="Times New Roman"/>
          <w:sz w:val="28"/>
          <w:szCs w:val="28"/>
        </w:rPr>
        <w:t>знан</w:t>
      </w:r>
      <w:r w:rsidR="002A2561" w:rsidRPr="003176E9">
        <w:rPr>
          <w:rFonts w:ascii="Times New Roman" w:hAnsi="Times New Roman" w:cs="Times New Roman"/>
          <w:sz w:val="28"/>
          <w:szCs w:val="28"/>
        </w:rPr>
        <w:t>н</w:t>
      </w:r>
      <w:r w:rsidR="00BA0DDB" w:rsidRPr="003176E9">
        <w:rPr>
          <w:rFonts w:ascii="Times New Roman" w:hAnsi="Times New Roman" w:cs="Times New Roman"/>
          <w:sz w:val="28"/>
          <w:szCs w:val="28"/>
        </w:rPr>
        <w:t xml:space="preserve">я, </w:t>
      </w:r>
      <w:r w:rsidR="002A2561" w:rsidRPr="003176E9">
        <w:rPr>
          <w:rFonts w:ascii="Times New Roman" w:hAnsi="Times New Roman" w:cs="Times New Roman"/>
          <w:sz w:val="28"/>
          <w:szCs w:val="28"/>
        </w:rPr>
        <w:t xml:space="preserve">але це тільки знання; в) якщо </w:t>
      </w:r>
      <w:r w:rsidR="00BA0DDB" w:rsidRPr="003176E9">
        <w:rPr>
          <w:rFonts w:ascii="Times New Roman" w:hAnsi="Times New Roman" w:cs="Times New Roman"/>
          <w:sz w:val="28"/>
          <w:szCs w:val="28"/>
        </w:rPr>
        <w:t xml:space="preserve">студент </w:t>
      </w:r>
      <w:r w:rsidR="002A2561" w:rsidRPr="003176E9">
        <w:rPr>
          <w:rFonts w:ascii="Times New Roman" w:hAnsi="Times New Roman" w:cs="Times New Roman"/>
          <w:sz w:val="28"/>
          <w:szCs w:val="28"/>
        </w:rPr>
        <w:t xml:space="preserve">опанував </w:t>
      </w:r>
      <w:r w:rsidR="00BA0DDB" w:rsidRPr="003176E9">
        <w:rPr>
          <w:rFonts w:ascii="Times New Roman" w:hAnsi="Times New Roman" w:cs="Times New Roman"/>
          <w:sz w:val="28"/>
          <w:szCs w:val="28"/>
        </w:rPr>
        <w:t>механ</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зм по</w:t>
      </w:r>
      <w:r w:rsidR="002A2561" w:rsidRPr="003176E9">
        <w:rPr>
          <w:rFonts w:ascii="Times New Roman" w:hAnsi="Times New Roman" w:cs="Times New Roman"/>
          <w:sz w:val="28"/>
          <w:szCs w:val="28"/>
        </w:rPr>
        <w:t>шуку і</w:t>
      </w:r>
      <w:r w:rsidR="00BA0DDB" w:rsidRPr="003176E9">
        <w:rPr>
          <w:rFonts w:ascii="Times New Roman" w:hAnsi="Times New Roman" w:cs="Times New Roman"/>
          <w:sz w:val="28"/>
          <w:szCs w:val="28"/>
        </w:rPr>
        <w:t>нформац</w:t>
      </w:r>
      <w:r w:rsidR="002A2561" w:rsidRPr="003176E9">
        <w:rPr>
          <w:rFonts w:ascii="Times New Roman" w:hAnsi="Times New Roman" w:cs="Times New Roman"/>
          <w:sz w:val="28"/>
          <w:szCs w:val="28"/>
        </w:rPr>
        <w:t>ії</w:t>
      </w:r>
      <w:r w:rsidR="00BA0DDB" w:rsidRPr="003176E9">
        <w:rPr>
          <w:rFonts w:ascii="Times New Roman" w:hAnsi="Times New Roman" w:cs="Times New Roman"/>
          <w:sz w:val="28"/>
          <w:szCs w:val="28"/>
        </w:rPr>
        <w:t xml:space="preserve"> </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 xml:space="preserve"> може</w:t>
      </w:r>
      <w:r w:rsidR="002A2561" w:rsidRPr="003176E9">
        <w:rPr>
          <w:rFonts w:ascii="Times New Roman" w:hAnsi="Times New Roman" w:cs="Times New Roman"/>
          <w:sz w:val="28"/>
          <w:szCs w:val="28"/>
        </w:rPr>
        <w:t xml:space="preserve"> йо</w:t>
      </w:r>
      <w:r w:rsidR="00BA0DDB" w:rsidRPr="003176E9">
        <w:rPr>
          <w:rFonts w:ascii="Times New Roman" w:hAnsi="Times New Roman" w:cs="Times New Roman"/>
          <w:sz w:val="28"/>
          <w:szCs w:val="28"/>
        </w:rPr>
        <w:t xml:space="preserve">го </w:t>
      </w:r>
      <w:r w:rsidR="002A2561" w:rsidRPr="003176E9">
        <w:rPr>
          <w:rFonts w:ascii="Times New Roman" w:hAnsi="Times New Roman" w:cs="Times New Roman"/>
          <w:sz w:val="28"/>
          <w:szCs w:val="28"/>
        </w:rPr>
        <w:t>застосувати при ро</w:t>
      </w:r>
      <w:r w:rsidR="00BA0DDB" w:rsidRPr="003176E9">
        <w:rPr>
          <w:rFonts w:ascii="Times New Roman" w:hAnsi="Times New Roman" w:cs="Times New Roman"/>
          <w:sz w:val="28"/>
          <w:szCs w:val="28"/>
        </w:rPr>
        <w:t>бот</w:t>
      </w:r>
      <w:r w:rsidR="002A2561" w:rsidRPr="003176E9">
        <w:rPr>
          <w:rFonts w:ascii="Times New Roman" w:hAnsi="Times New Roman" w:cs="Times New Roman"/>
          <w:sz w:val="28"/>
          <w:szCs w:val="28"/>
        </w:rPr>
        <w:t>і</w:t>
      </w:r>
      <w:r w:rsidR="00BA0DDB" w:rsidRPr="003176E9">
        <w:rPr>
          <w:rFonts w:ascii="Times New Roman" w:hAnsi="Times New Roman" w:cs="Times New Roman"/>
          <w:sz w:val="28"/>
          <w:szCs w:val="28"/>
        </w:rPr>
        <w:t xml:space="preserve"> </w:t>
      </w:r>
      <w:r w:rsidR="00422D70" w:rsidRPr="003176E9">
        <w:rPr>
          <w:rFonts w:ascii="Times New Roman" w:hAnsi="Times New Roman" w:cs="Times New Roman"/>
          <w:sz w:val="28"/>
          <w:szCs w:val="28"/>
        </w:rPr>
        <w:t xml:space="preserve">з будь-якими </w:t>
      </w:r>
      <w:r w:rsidR="00BA0DDB" w:rsidRPr="003176E9">
        <w:rPr>
          <w:rFonts w:ascii="Times New Roman" w:hAnsi="Times New Roman" w:cs="Times New Roman"/>
          <w:sz w:val="28"/>
          <w:szCs w:val="28"/>
        </w:rPr>
        <w:t>терм</w:t>
      </w:r>
      <w:r w:rsidR="00422D70" w:rsidRPr="003176E9">
        <w:rPr>
          <w:rFonts w:ascii="Times New Roman" w:hAnsi="Times New Roman" w:cs="Times New Roman"/>
          <w:sz w:val="28"/>
          <w:szCs w:val="28"/>
        </w:rPr>
        <w:t xml:space="preserve">інами за будь-яких </w:t>
      </w:r>
      <w:r w:rsidR="00BA0DDB" w:rsidRPr="003176E9">
        <w:rPr>
          <w:rFonts w:ascii="Times New Roman" w:hAnsi="Times New Roman" w:cs="Times New Roman"/>
          <w:sz w:val="28"/>
          <w:szCs w:val="28"/>
        </w:rPr>
        <w:t>обст</w:t>
      </w:r>
      <w:r w:rsidR="00422D70" w:rsidRPr="003176E9">
        <w:rPr>
          <w:rFonts w:ascii="Times New Roman" w:hAnsi="Times New Roman" w:cs="Times New Roman"/>
          <w:sz w:val="28"/>
          <w:szCs w:val="28"/>
        </w:rPr>
        <w:t>авин</w:t>
      </w:r>
      <w:r w:rsidR="00BA0DDB" w:rsidRPr="003176E9">
        <w:rPr>
          <w:rFonts w:ascii="Times New Roman" w:hAnsi="Times New Roman" w:cs="Times New Roman"/>
          <w:sz w:val="28"/>
          <w:szCs w:val="28"/>
        </w:rPr>
        <w:t>, оск</w:t>
      </w:r>
      <w:r w:rsidR="00422D70" w:rsidRPr="003176E9">
        <w:rPr>
          <w:rFonts w:ascii="Times New Roman" w:hAnsi="Times New Roman" w:cs="Times New Roman"/>
          <w:sz w:val="28"/>
          <w:szCs w:val="28"/>
        </w:rPr>
        <w:t>і</w:t>
      </w:r>
      <w:r w:rsidR="00BA0DDB" w:rsidRPr="003176E9">
        <w:rPr>
          <w:rFonts w:ascii="Times New Roman" w:hAnsi="Times New Roman" w:cs="Times New Roman"/>
          <w:sz w:val="28"/>
          <w:szCs w:val="28"/>
        </w:rPr>
        <w:t>льк</w:t>
      </w:r>
      <w:r w:rsidR="00422D70" w:rsidRPr="003176E9">
        <w:rPr>
          <w:rFonts w:ascii="Times New Roman" w:hAnsi="Times New Roman" w:cs="Times New Roman"/>
          <w:sz w:val="28"/>
          <w:szCs w:val="28"/>
        </w:rPr>
        <w:t>и</w:t>
      </w:r>
      <w:r w:rsidR="00BA0DDB" w:rsidRPr="003176E9">
        <w:rPr>
          <w:rFonts w:ascii="Times New Roman" w:hAnsi="Times New Roman" w:cs="Times New Roman"/>
          <w:sz w:val="28"/>
          <w:szCs w:val="28"/>
        </w:rPr>
        <w:t xml:space="preserve"> </w:t>
      </w:r>
      <w:r w:rsidR="00422D70" w:rsidRPr="003176E9">
        <w:rPr>
          <w:rFonts w:ascii="Times New Roman" w:hAnsi="Times New Roman" w:cs="Times New Roman"/>
          <w:sz w:val="28"/>
          <w:szCs w:val="28"/>
        </w:rPr>
        <w:t>й</w:t>
      </w:r>
      <w:r w:rsidR="00BA0DDB" w:rsidRPr="003176E9">
        <w:rPr>
          <w:rFonts w:ascii="Times New Roman" w:hAnsi="Times New Roman" w:cs="Times New Roman"/>
          <w:sz w:val="28"/>
          <w:szCs w:val="28"/>
        </w:rPr>
        <w:t>дет</w:t>
      </w:r>
      <w:r w:rsidR="00422D70" w:rsidRPr="003176E9">
        <w:rPr>
          <w:rFonts w:ascii="Times New Roman" w:hAnsi="Times New Roman" w:cs="Times New Roman"/>
          <w:sz w:val="28"/>
          <w:szCs w:val="28"/>
        </w:rPr>
        <w:t>ься</w:t>
      </w:r>
      <w:r w:rsidR="00BA0DDB" w:rsidRPr="003176E9">
        <w:rPr>
          <w:rFonts w:ascii="Times New Roman" w:hAnsi="Times New Roman" w:cs="Times New Roman"/>
          <w:sz w:val="28"/>
          <w:szCs w:val="28"/>
        </w:rPr>
        <w:t xml:space="preserve"> </w:t>
      </w:r>
      <w:r w:rsidR="00422D70" w:rsidRPr="003176E9">
        <w:rPr>
          <w:rFonts w:ascii="Times New Roman" w:hAnsi="Times New Roman" w:cs="Times New Roman"/>
          <w:sz w:val="28"/>
          <w:szCs w:val="28"/>
        </w:rPr>
        <w:t>пр</w:t>
      </w:r>
      <w:r w:rsidR="00BA0DDB" w:rsidRPr="003176E9">
        <w:rPr>
          <w:rFonts w:ascii="Times New Roman" w:hAnsi="Times New Roman" w:cs="Times New Roman"/>
          <w:sz w:val="28"/>
          <w:szCs w:val="28"/>
        </w:rPr>
        <w:t xml:space="preserve">о принцип </w:t>
      </w:r>
      <w:r w:rsidR="00422D70" w:rsidRPr="003176E9">
        <w:rPr>
          <w:rFonts w:ascii="Times New Roman" w:hAnsi="Times New Roman" w:cs="Times New Roman"/>
          <w:sz w:val="28"/>
          <w:szCs w:val="28"/>
        </w:rPr>
        <w:t xml:space="preserve">засвоєної </w:t>
      </w:r>
      <w:r w:rsidR="00BA0DDB" w:rsidRPr="003176E9">
        <w:rPr>
          <w:rFonts w:ascii="Times New Roman" w:hAnsi="Times New Roman" w:cs="Times New Roman"/>
          <w:sz w:val="28"/>
          <w:szCs w:val="28"/>
        </w:rPr>
        <w:t>неза</w:t>
      </w:r>
      <w:r w:rsidR="00422D70" w:rsidRPr="003176E9">
        <w:rPr>
          <w:rFonts w:ascii="Times New Roman" w:hAnsi="Times New Roman" w:cs="Times New Roman"/>
          <w:sz w:val="28"/>
          <w:szCs w:val="28"/>
        </w:rPr>
        <w:t>лежно від</w:t>
      </w:r>
      <w:r w:rsidR="00BA0DDB" w:rsidRPr="003176E9">
        <w:rPr>
          <w:rFonts w:ascii="Times New Roman" w:hAnsi="Times New Roman" w:cs="Times New Roman"/>
          <w:sz w:val="28"/>
          <w:szCs w:val="28"/>
        </w:rPr>
        <w:t xml:space="preserve"> конкретно</w:t>
      </w:r>
      <w:r w:rsidR="00422D70" w:rsidRPr="003176E9">
        <w:rPr>
          <w:rFonts w:ascii="Times New Roman" w:hAnsi="Times New Roman" w:cs="Times New Roman"/>
          <w:sz w:val="28"/>
          <w:szCs w:val="28"/>
        </w:rPr>
        <w:t>ї</w:t>
      </w:r>
      <w:r w:rsidR="00BA0DDB" w:rsidRPr="003176E9">
        <w:rPr>
          <w:rFonts w:ascii="Times New Roman" w:hAnsi="Times New Roman" w:cs="Times New Roman"/>
          <w:sz w:val="28"/>
          <w:szCs w:val="28"/>
        </w:rPr>
        <w:t xml:space="preserve"> ситуац</w:t>
      </w:r>
      <w:r w:rsidR="00422D70" w:rsidRPr="003176E9">
        <w:rPr>
          <w:rFonts w:ascii="Times New Roman" w:hAnsi="Times New Roman" w:cs="Times New Roman"/>
          <w:sz w:val="28"/>
          <w:szCs w:val="28"/>
        </w:rPr>
        <w:t>ії</w:t>
      </w:r>
      <w:r w:rsidR="00BA0DDB" w:rsidRPr="003176E9">
        <w:rPr>
          <w:rFonts w:ascii="Times New Roman" w:hAnsi="Times New Roman" w:cs="Times New Roman"/>
          <w:sz w:val="28"/>
          <w:szCs w:val="28"/>
        </w:rPr>
        <w:t xml:space="preserve">, то </w:t>
      </w:r>
      <w:r w:rsidR="00422D70" w:rsidRPr="003176E9">
        <w:rPr>
          <w:rFonts w:ascii="Times New Roman" w:hAnsi="Times New Roman" w:cs="Times New Roman"/>
          <w:sz w:val="28"/>
          <w:szCs w:val="28"/>
        </w:rPr>
        <w:t xml:space="preserve">це значний крок до опанування </w:t>
      </w:r>
      <w:r w:rsidR="00BA0DDB" w:rsidRPr="003176E9">
        <w:rPr>
          <w:rFonts w:ascii="Times New Roman" w:hAnsi="Times New Roman" w:cs="Times New Roman"/>
          <w:sz w:val="28"/>
          <w:szCs w:val="28"/>
        </w:rPr>
        <w:t>стратег</w:t>
      </w:r>
      <w:r w:rsidR="00422D70" w:rsidRPr="003176E9">
        <w:rPr>
          <w:rFonts w:ascii="Times New Roman" w:hAnsi="Times New Roman" w:cs="Times New Roman"/>
          <w:sz w:val="28"/>
          <w:szCs w:val="28"/>
        </w:rPr>
        <w:t>і</w:t>
      </w:r>
      <w:r w:rsidR="00BA0DDB" w:rsidRPr="003176E9">
        <w:rPr>
          <w:rFonts w:ascii="Times New Roman" w:hAnsi="Times New Roman" w:cs="Times New Roman"/>
          <w:sz w:val="28"/>
          <w:szCs w:val="28"/>
        </w:rPr>
        <w:t>й, необх</w:t>
      </w:r>
      <w:r w:rsidR="00422D70" w:rsidRPr="003176E9">
        <w:rPr>
          <w:rFonts w:ascii="Times New Roman" w:hAnsi="Times New Roman" w:cs="Times New Roman"/>
          <w:sz w:val="28"/>
          <w:szCs w:val="28"/>
        </w:rPr>
        <w:t>і</w:t>
      </w:r>
      <w:r w:rsidR="00BA0DDB" w:rsidRPr="003176E9">
        <w:rPr>
          <w:rFonts w:ascii="Times New Roman" w:hAnsi="Times New Roman" w:cs="Times New Roman"/>
          <w:sz w:val="28"/>
          <w:szCs w:val="28"/>
        </w:rPr>
        <w:t>д</w:t>
      </w:r>
      <w:r w:rsidR="00422D70" w:rsidRPr="003176E9">
        <w:rPr>
          <w:rFonts w:ascii="Times New Roman" w:hAnsi="Times New Roman" w:cs="Times New Roman"/>
          <w:sz w:val="28"/>
          <w:szCs w:val="28"/>
        </w:rPr>
        <w:t xml:space="preserve">них </w:t>
      </w:r>
      <w:r w:rsidR="00BA0DDB" w:rsidRPr="003176E9">
        <w:rPr>
          <w:rFonts w:ascii="Times New Roman" w:hAnsi="Times New Roman" w:cs="Times New Roman"/>
          <w:sz w:val="28"/>
          <w:szCs w:val="28"/>
        </w:rPr>
        <w:t xml:space="preserve">для </w:t>
      </w:r>
      <w:r w:rsidR="00422D70" w:rsidRPr="003176E9">
        <w:rPr>
          <w:rFonts w:ascii="Times New Roman" w:hAnsi="Times New Roman" w:cs="Times New Roman"/>
          <w:sz w:val="28"/>
          <w:szCs w:val="28"/>
        </w:rPr>
        <w:t xml:space="preserve">здійснення </w:t>
      </w:r>
      <w:r w:rsidR="00BA0DDB" w:rsidRPr="003176E9">
        <w:rPr>
          <w:rFonts w:ascii="Times New Roman" w:hAnsi="Times New Roman" w:cs="Times New Roman"/>
          <w:sz w:val="28"/>
          <w:szCs w:val="28"/>
        </w:rPr>
        <w:t>профес</w:t>
      </w:r>
      <w:r w:rsidR="00422D70" w:rsidRPr="003176E9">
        <w:rPr>
          <w:rFonts w:ascii="Times New Roman" w:hAnsi="Times New Roman" w:cs="Times New Roman"/>
          <w:sz w:val="28"/>
          <w:szCs w:val="28"/>
        </w:rPr>
        <w:t>ії</w:t>
      </w:r>
      <w:r w:rsidR="00BA0DDB" w:rsidRPr="003176E9">
        <w:rPr>
          <w:rFonts w:ascii="Times New Roman" w:hAnsi="Times New Roman" w:cs="Times New Roman"/>
          <w:sz w:val="28"/>
          <w:szCs w:val="28"/>
        </w:rPr>
        <w:t xml:space="preserve"> пере</w:t>
      </w:r>
      <w:r w:rsidR="00422D70" w:rsidRPr="003176E9">
        <w:rPr>
          <w:rFonts w:ascii="Times New Roman" w:hAnsi="Times New Roman" w:cs="Times New Roman"/>
          <w:sz w:val="28"/>
          <w:szCs w:val="28"/>
        </w:rPr>
        <w:t xml:space="preserve">кладача, тобто викладач сформував </w:t>
      </w:r>
      <w:r w:rsidR="00BA0DDB" w:rsidRPr="003176E9">
        <w:rPr>
          <w:rFonts w:ascii="Times New Roman" w:hAnsi="Times New Roman" w:cs="Times New Roman"/>
          <w:sz w:val="28"/>
          <w:szCs w:val="28"/>
        </w:rPr>
        <w:t>ум</w:t>
      </w:r>
      <w:r w:rsidR="00422D70" w:rsidRPr="003176E9">
        <w:rPr>
          <w:rFonts w:ascii="Times New Roman" w:hAnsi="Times New Roman" w:cs="Times New Roman"/>
          <w:sz w:val="28"/>
          <w:szCs w:val="28"/>
        </w:rPr>
        <w:t>іння</w:t>
      </w:r>
      <w:r w:rsidR="00BA0DDB" w:rsidRPr="003176E9">
        <w:rPr>
          <w:rFonts w:ascii="Times New Roman" w:hAnsi="Times New Roman" w:cs="Times New Roman"/>
          <w:sz w:val="28"/>
          <w:szCs w:val="28"/>
        </w:rPr>
        <w:t xml:space="preserve">, </w:t>
      </w:r>
      <w:r w:rsidR="001030F7">
        <w:rPr>
          <w:rFonts w:ascii="Times New Roman" w:hAnsi="Times New Roman" w:cs="Times New Roman"/>
          <w:sz w:val="28"/>
          <w:szCs w:val="28"/>
        </w:rPr>
        <w:t xml:space="preserve">що </w:t>
      </w:r>
      <w:r w:rsidR="00422D70" w:rsidRPr="003176E9">
        <w:rPr>
          <w:rFonts w:ascii="Times New Roman" w:hAnsi="Times New Roman" w:cs="Times New Roman"/>
          <w:sz w:val="28"/>
          <w:szCs w:val="28"/>
        </w:rPr>
        <w:t xml:space="preserve">є </w:t>
      </w:r>
      <w:r w:rsidR="00BA0DDB" w:rsidRPr="003176E9">
        <w:rPr>
          <w:rFonts w:ascii="Times New Roman" w:hAnsi="Times New Roman" w:cs="Times New Roman"/>
          <w:sz w:val="28"/>
          <w:szCs w:val="28"/>
        </w:rPr>
        <w:t>г</w:t>
      </w:r>
      <w:r w:rsidR="00422D70" w:rsidRPr="003176E9">
        <w:rPr>
          <w:rFonts w:ascii="Times New Roman" w:hAnsi="Times New Roman" w:cs="Times New Roman"/>
          <w:sz w:val="28"/>
          <w:szCs w:val="28"/>
        </w:rPr>
        <w:t>о</w:t>
      </w:r>
      <w:r w:rsidR="00BA0DDB" w:rsidRPr="003176E9">
        <w:rPr>
          <w:rFonts w:ascii="Times New Roman" w:hAnsi="Times New Roman" w:cs="Times New Roman"/>
          <w:sz w:val="28"/>
          <w:szCs w:val="28"/>
        </w:rPr>
        <w:t>л</w:t>
      </w:r>
      <w:r w:rsidR="00422D70" w:rsidRPr="003176E9">
        <w:rPr>
          <w:rFonts w:ascii="Times New Roman" w:hAnsi="Times New Roman" w:cs="Times New Roman"/>
          <w:sz w:val="28"/>
          <w:szCs w:val="28"/>
        </w:rPr>
        <w:t>о</w:t>
      </w:r>
      <w:r w:rsidR="00BA0DDB" w:rsidRPr="003176E9">
        <w:rPr>
          <w:rFonts w:ascii="Times New Roman" w:hAnsi="Times New Roman" w:cs="Times New Roman"/>
          <w:sz w:val="28"/>
          <w:szCs w:val="28"/>
        </w:rPr>
        <w:t>вн</w:t>
      </w:r>
      <w:r w:rsidR="001030F7">
        <w:rPr>
          <w:rFonts w:ascii="Times New Roman" w:hAnsi="Times New Roman" w:cs="Times New Roman"/>
          <w:sz w:val="28"/>
          <w:szCs w:val="28"/>
        </w:rPr>
        <w:t>ою</w:t>
      </w:r>
      <w:r w:rsidR="00BA0DDB" w:rsidRPr="003176E9">
        <w:rPr>
          <w:rFonts w:ascii="Times New Roman" w:hAnsi="Times New Roman" w:cs="Times New Roman"/>
          <w:sz w:val="28"/>
          <w:szCs w:val="28"/>
        </w:rPr>
        <w:t xml:space="preserve"> </w:t>
      </w:r>
      <w:r w:rsidR="00422D70" w:rsidRPr="003176E9">
        <w:rPr>
          <w:rFonts w:ascii="Times New Roman" w:hAnsi="Times New Roman" w:cs="Times New Roman"/>
          <w:sz w:val="28"/>
          <w:szCs w:val="28"/>
        </w:rPr>
        <w:t>мет</w:t>
      </w:r>
      <w:r w:rsidR="001030F7">
        <w:rPr>
          <w:rFonts w:ascii="Times New Roman" w:hAnsi="Times New Roman" w:cs="Times New Roman"/>
          <w:sz w:val="28"/>
          <w:szCs w:val="28"/>
        </w:rPr>
        <w:t xml:space="preserve">ою. Пропозиції </w:t>
      </w:r>
      <w:r w:rsidR="001030F7" w:rsidRPr="003176E9">
        <w:rPr>
          <w:rFonts w:ascii="Times New Roman" w:hAnsi="Times New Roman" w:cs="Times New Roman"/>
          <w:sz w:val="28"/>
          <w:szCs w:val="28"/>
        </w:rPr>
        <w:t>C. </w:t>
      </w:r>
      <w:proofErr w:type="spellStart"/>
      <w:r w:rsidR="001030F7" w:rsidRPr="003176E9">
        <w:rPr>
          <w:rFonts w:ascii="Times New Roman" w:hAnsi="Times New Roman" w:cs="Times New Roman"/>
          <w:sz w:val="28"/>
          <w:szCs w:val="28"/>
        </w:rPr>
        <w:t>Durieux</w:t>
      </w:r>
      <w:proofErr w:type="spellEnd"/>
      <w:r w:rsidR="001030F7">
        <w:rPr>
          <w:rFonts w:ascii="Times New Roman" w:hAnsi="Times New Roman" w:cs="Times New Roman"/>
          <w:sz w:val="28"/>
          <w:szCs w:val="28"/>
        </w:rPr>
        <w:t xml:space="preserve"> можуть трактуватися як методичний принцип формування перекладацької компетентності студентів.</w:t>
      </w:r>
      <w:r w:rsidR="000E1C3E" w:rsidRPr="003176E9">
        <w:rPr>
          <w:rFonts w:ascii="Times New Roman" w:hAnsi="Times New Roman" w:cs="Times New Roman"/>
          <w:sz w:val="28"/>
          <w:szCs w:val="28"/>
        </w:rPr>
        <w:t xml:space="preserve"> </w:t>
      </w:r>
    </w:p>
    <w:p w:rsidR="004107C5" w:rsidRPr="003176E9" w:rsidRDefault="008A4DEC" w:rsidP="00445B9F">
      <w:pPr>
        <w:spacing w:after="0" w:line="240" w:lineRule="auto"/>
        <w:ind w:firstLine="709"/>
        <w:jc w:val="both"/>
        <w:rPr>
          <w:rFonts w:ascii="Times New Roman" w:eastAsia="TimesNewRomanPSMT" w:hAnsi="Times New Roman" w:cs="Times New Roman"/>
          <w:sz w:val="28"/>
          <w:szCs w:val="28"/>
        </w:rPr>
      </w:pPr>
      <w:r w:rsidRPr="003176E9">
        <w:rPr>
          <w:rFonts w:ascii="Times New Roman" w:hAnsi="Times New Roman" w:cs="Times New Roman"/>
          <w:sz w:val="28"/>
          <w:szCs w:val="28"/>
        </w:rPr>
        <w:t xml:space="preserve">Звичайно, у межах статті подати </w:t>
      </w:r>
      <w:r w:rsidR="001030F7">
        <w:rPr>
          <w:rFonts w:ascii="Times New Roman" w:hAnsi="Times New Roman" w:cs="Times New Roman"/>
          <w:sz w:val="28"/>
          <w:szCs w:val="28"/>
        </w:rPr>
        <w:t xml:space="preserve">докладний </w:t>
      </w:r>
      <w:r w:rsidRPr="003176E9">
        <w:rPr>
          <w:rFonts w:ascii="Times New Roman" w:hAnsi="Times New Roman" w:cs="Times New Roman"/>
          <w:sz w:val="28"/>
          <w:szCs w:val="28"/>
        </w:rPr>
        <w:t>комплексний опис проблеми та шлях</w:t>
      </w:r>
      <w:r w:rsidR="001030F7">
        <w:rPr>
          <w:rFonts w:ascii="Times New Roman" w:hAnsi="Times New Roman" w:cs="Times New Roman"/>
          <w:sz w:val="28"/>
          <w:szCs w:val="28"/>
        </w:rPr>
        <w:t>ів</w:t>
      </w:r>
      <w:r w:rsidRPr="003176E9">
        <w:rPr>
          <w:rFonts w:ascii="Times New Roman" w:hAnsi="Times New Roman" w:cs="Times New Roman"/>
          <w:sz w:val="28"/>
          <w:szCs w:val="28"/>
        </w:rPr>
        <w:t xml:space="preserve"> її вирішення складно. Окремих аспектів формування перекладацької компетентності у студентів</w:t>
      </w:r>
      <w:r w:rsidR="00463F27" w:rsidRPr="003176E9">
        <w:rPr>
          <w:rFonts w:ascii="Times New Roman" w:hAnsi="Times New Roman" w:cs="Times New Roman"/>
          <w:sz w:val="28"/>
          <w:szCs w:val="28"/>
        </w:rPr>
        <w:t xml:space="preserve"> ми торкалися раніше</w:t>
      </w:r>
      <w:r w:rsidRPr="003176E9">
        <w:rPr>
          <w:rFonts w:ascii="Times New Roman" w:hAnsi="Times New Roman" w:cs="Times New Roman"/>
          <w:sz w:val="28"/>
          <w:szCs w:val="28"/>
        </w:rPr>
        <w:t xml:space="preserve"> </w:t>
      </w:r>
      <w:r w:rsidRPr="003176E9">
        <w:rPr>
          <w:rFonts w:ascii="Times New Roman" w:hAnsi="Times New Roman" w:cs="Times New Roman"/>
          <w:bCs/>
          <w:color w:val="000000"/>
          <w:sz w:val="28"/>
          <w:szCs w:val="28"/>
        </w:rPr>
        <w:t>[</w:t>
      </w:r>
      <w:r w:rsidR="0027243A">
        <w:rPr>
          <w:rFonts w:ascii="Times New Roman" w:hAnsi="Times New Roman" w:cs="Times New Roman"/>
          <w:bCs/>
          <w:color w:val="000000"/>
          <w:sz w:val="28"/>
          <w:szCs w:val="28"/>
        </w:rPr>
        <w:t xml:space="preserve">8; </w:t>
      </w:r>
      <w:r w:rsidR="0019770F">
        <w:rPr>
          <w:rFonts w:ascii="Times New Roman" w:hAnsi="Times New Roman" w:cs="Times New Roman"/>
          <w:bCs/>
          <w:color w:val="000000"/>
          <w:sz w:val="28"/>
          <w:szCs w:val="28"/>
        </w:rPr>
        <w:t>9</w:t>
      </w:r>
      <w:r w:rsidRPr="003176E9">
        <w:rPr>
          <w:rFonts w:ascii="Times New Roman" w:eastAsia="TimesNewRomanPSMT" w:hAnsi="Times New Roman" w:cs="Times New Roman"/>
          <w:sz w:val="28"/>
          <w:szCs w:val="28"/>
        </w:rPr>
        <w:t>]</w:t>
      </w:r>
      <w:r w:rsidR="00DD1C60" w:rsidRPr="003176E9">
        <w:rPr>
          <w:rFonts w:ascii="Times New Roman" w:eastAsia="TimesNewRomanPSMT" w:hAnsi="Times New Roman" w:cs="Times New Roman"/>
          <w:sz w:val="28"/>
          <w:szCs w:val="28"/>
        </w:rPr>
        <w:t xml:space="preserve"> і дійшли висновку: </w:t>
      </w:r>
      <w:r w:rsidR="004107C5" w:rsidRPr="003176E9">
        <w:rPr>
          <w:rFonts w:ascii="Times New Roman" w:eastAsia="TimesNewRomanPSMT" w:hAnsi="Times New Roman" w:cs="Times New Roman"/>
          <w:sz w:val="28"/>
          <w:szCs w:val="28"/>
        </w:rPr>
        <w:t xml:space="preserve">якщо науково-теоретичне підґрунтя </w:t>
      </w:r>
      <w:r w:rsidR="00DD1C60" w:rsidRPr="003176E9">
        <w:rPr>
          <w:rFonts w:ascii="Times New Roman" w:eastAsia="TimesNewRomanPSMT" w:hAnsi="Times New Roman" w:cs="Times New Roman"/>
          <w:sz w:val="28"/>
          <w:szCs w:val="28"/>
        </w:rPr>
        <w:t>досліджуваної</w:t>
      </w:r>
      <w:r w:rsidR="004107C5" w:rsidRPr="003176E9">
        <w:rPr>
          <w:rFonts w:ascii="Times New Roman" w:eastAsia="TimesNewRomanPSMT" w:hAnsi="Times New Roman" w:cs="Times New Roman"/>
          <w:sz w:val="28"/>
          <w:szCs w:val="28"/>
        </w:rPr>
        <w:t xml:space="preserve"> </w:t>
      </w:r>
      <w:r w:rsidR="001030F7">
        <w:rPr>
          <w:rFonts w:ascii="Times New Roman" w:eastAsia="TimesNewRomanPSMT" w:hAnsi="Times New Roman" w:cs="Times New Roman"/>
          <w:sz w:val="28"/>
          <w:szCs w:val="28"/>
        </w:rPr>
        <w:t xml:space="preserve">нами </w:t>
      </w:r>
      <w:r w:rsidR="004107C5" w:rsidRPr="003176E9">
        <w:rPr>
          <w:rFonts w:ascii="Times New Roman" w:eastAsia="TimesNewRomanPSMT" w:hAnsi="Times New Roman" w:cs="Times New Roman"/>
          <w:sz w:val="28"/>
          <w:szCs w:val="28"/>
        </w:rPr>
        <w:t xml:space="preserve">проблеми є </w:t>
      </w:r>
      <w:r w:rsidR="001030F7">
        <w:rPr>
          <w:rFonts w:ascii="Times New Roman" w:eastAsia="TimesNewRomanPSMT" w:hAnsi="Times New Roman" w:cs="Times New Roman"/>
          <w:sz w:val="28"/>
          <w:szCs w:val="28"/>
        </w:rPr>
        <w:t xml:space="preserve">достатньо </w:t>
      </w:r>
      <w:r w:rsidR="004107C5" w:rsidRPr="003176E9">
        <w:rPr>
          <w:rFonts w:ascii="Times New Roman" w:eastAsia="TimesNewRomanPSMT" w:hAnsi="Times New Roman" w:cs="Times New Roman"/>
          <w:sz w:val="28"/>
          <w:szCs w:val="28"/>
        </w:rPr>
        <w:t>визначеним, то методичний аспект представлено широким розмаїттям підходів і трактувань, як інноваційно продуктивних, так і дещо суперечливих</w:t>
      </w:r>
      <w:r w:rsidR="001030F7">
        <w:rPr>
          <w:rFonts w:ascii="Times New Roman" w:eastAsia="TimesNewRomanPSMT" w:hAnsi="Times New Roman" w:cs="Times New Roman"/>
          <w:sz w:val="28"/>
          <w:szCs w:val="28"/>
        </w:rPr>
        <w:t>, які в сукупності ще не набули вигляду цілісної теорії</w:t>
      </w:r>
      <w:r w:rsidR="004107C5" w:rsidRPr="003176E9">
        <w:rPr>
          <w:rFonts w:ascii="Times New Roman" w:eastAsia="TimesNewRomanPSMT" w:hAnsi="Times New Roman" w:cs="Times New Roman"/>
          <w:sz w:val="28"/>
          <w:szCs w:val="28"/>
        </w:rPr>
        <w:t>.</w:t>
      </w:r>
    </w:p>
    <w:p w:rsidR="007308FB" w:rsidRDefault="001030F7" w:rsidP="00445B9F">
      <w:pPr>
        <w:spacing w:after="0" w:line="24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З нашої точки зору</w:t>
      </w:r>
      <w:r w:rsidR="002B16A8">
        <w:rPr>
          <w:rFonts w:ascii="Times New Roman" w:eastAsia="TimesNewRomanPSMT" w:hAnsi="Times New Roman" w:cs="Times New Roman"/>
          <w:sz w:val="28"/>
          <w:szCs w:val="28"/>
        </w:rPr>
        <w:t>,</w:t>
      </w:r>
      <w:r w:rsidRPr="003176E9">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в методичному аспекті </w:t>
      </w:r>
      <w:r w:rsidR="002B16A8">
        <w:rPr>
          <w:rFonts w:ascii="Times New Roman" w:eastAsia="TimesNewRomanPSMT" w:hAnsi="Times New Roman" w:cs="Times New Roman"/>
          <w:sz w:val="28"/>
          <w:szCs w:val="28"/>
        </w:rPr>
        <w:t>важливо в</w:t>
      </w:r>
      <w:r w:rsidR="00445B9F">
        <w:rPr>
          <w:rFonts w:ascii="Times New Roman" w:eastAsia="TimesNewRomanPSMT" w:hAnsi="Times New Roman" w:cs="Times New Roman"/>
          <w:sz w:val="28"/>
          <w:szCs w:val="28"/>
        </w:rPr>
        <w:t xml:space="preserve">раховувати </w:t>
      </w:r>
      <w:r w:rsidR="007308FB">
        <w:rPr>
          <w:rFonts w:ascii="Times New Roman" w:eastAsia="TimesNewRomanPSMT" w:hAnsi="Times New Roman" w:cs="Times New Roman"/>
          <w:sz w:val="28"/>
          <w:szCs w:val="28"/>
        </w:rPr>
        <w:t xml:space="preserve">поширення таких явищ, як </w:t>
      </w:r>
      <w:r w:rsidR="007308FB" w:rsidRPr="00445B9F">
        <w:rPr>
          <w:rFonts w:ascii="Times New Roman" w:eastAsia="TimesNewRomanPSMT" w:hAnsi="Times New Roman" w:cs="Times New Roman"/>
          <w:i/>
          <w:sz w:val="28"/>
          <w:szCs w:val="28"/>
        </w:rPr>
        <w:t>персоналізація</w:t>
      </w:r>
      <w:r w:rsidR="007308FB">
        <w:rPr>
          <w:rFonts w:ascii="Times New Roman" w:eastAsia="TimesNewRomanPSMT" w:hAnsi="Times New Roman" w:cs="Times New Roman"/>
          <w:sz w:val="28"/>
          <w:szCs w:val="28"/>
        </w:rPr>
        <w:t xml:space="preserve"> навчання – </w:t>
      </w:r>
      <w:r w:rsidR="009E1CC8">
        <w:rPr>
          <w:rFonts w:ascii="Times New Roman" w:eastAsia="TimesNewRomanPSMT" w:hAnsi="Times New Roman" w:cs="Times New Roman"/>
          <w:sz w:val="28"/>
          <w:szCs w:val="28"/>
        </w:rPr>
        <w:t xml:space="preserve">наявність завдяки комп’ютеру </w:t>
      </w:r>
      <w:r w:rsidR="007308FB" w:rsidRPr="002C6D86">
        <w:rPr>
          <w:rFonts w:ascii="Times New Roman" w:hAnsi="Times New Roman" w:cs="Times New Roman"/>
          <w:sz w:val="28"/>
          <w:szCs w:val="28"/>
          <w:lang w:val="uk"/>
        </w:rPr>
        <w:t>персональн</w:t>
      </w:r>
      <w:r w:rsidR="009E1CC8">
        <w:rPr>
          <w:rFonts w:ascii="Times New Roman" w:hAnsi="Times New Roman" w:cs="Times New Roman"/>
          <w:sz w:val="28"/>
          <w:szCs w:val="28"/>
          <w:lang w:val="uk"/>
        </w:rPr>
        <w:t>ого</w:t>
      </w:r>
      <w:r w:rsidR="007308FB" w:rsidRPr="002C6D86">
        <w:rPr>
          <w:rFonts w:ascii="Times New Roman" w:hAnsi="Times New Roman" w:cs="Times New Roman"/>
          <w:sz w:val="28"/>
          <w:szCs w:val="28"/>
          <w:lang w:val="uk"/>
        </w:rPr>
        <w:t xml:space="preserve"> вікн</w:t>
      </w:r>
      <w:r w:rsidR="009E1CC8">
        <w:rPr>
          <w:rFonts w:ascii="Times New Roman" w:hAnsi="Times New Roman" w:cs="Times New Roman"/>
          <w:sz w:val="28"/>
          <w:szCs w:val="28"/>
          <w:lang w:val="uk"/>
        </w:rPr>
        <w:t>а</w:t>
      </w:r>
      <w:r w:rsidR="007308FB" w:rsidRPr="002C6D86">
        <w:rPr>
          <w:rFonts w:ascii="Times New Roman" w:hAnsi="Times New Roman" w:cs="Times New Roman"/>
          <w:sz w:val="28"/>
          <w:szCs w:val="28"/>
          <w:lang w:val="uk"/>
        </w:rPr>
        <w:t xml:space="preserve"> отримання інформації, яка відповідає профілю</w:t>
      </w:r>
      <w:r w:rsidR="009E1CC8">
        <w:rPr>
          <w:rFonts w:ascii="Times New Roman" w:hAnsi="Times New Roman" w:cs="Times New Roman"/>
          <w:sz w:val="28"/>
          <w:szCs w:val="28"/>
          <w:lang w:val="uk"/>
        </w:rPr>
        <w:t xml:space="preserve"> студента</w:t>
      </w:r>
      <w:r w:rsidR="007308FB">
        <w:rPr>
          <w:rFonts w:ascii="Times New Roman" w:hAnsi="Times New Roman" w:cs="Times New Roman"/>
          <w:sz w:val="28"/>
          <w:szCs w:val="28"/>
          <w:lang w:val="uk"/>
        </w:rPr>
        <w:t xml:space="preserve">; </w:t>
      </w:r>
      <w:r w:rsidR="007308FB" w:rsidRPr="00445B9F">
        <w:rPr>
          <w:rFonts w:ascii="Times New Roman" w:eastAsia="TimesNewRomanPSMT" w:hAnsi="Times New Roman" w:cs="Times New Roman"/>
          <w:i/>
          <w:sz w:val="28"/>
          <w:szCs w:val="28"/>
        </w:rPr>
        <w:t>педагогічна інверсія</w:t>
      </w:r>
      <w:r w:rsidR="007308FB">
        <w:rPr>
          <w:rFonts w:ascii="Times New Roman" w:eastAsia="TimesNewRomanPSMT" w:hAnsi="Times New Roman" w:cs="Times New Roman"/>
          <w:sz w:val="28"/>
          <w:szCs w:val="28"/>
        </w:rPr>
        <w:t xml:space="preserve">, </w:t>
      </w:r>
      <w:r w:rsidR="007308FB">
        <w:rPr>
          <w:rFonts w:ascii="Times New Roman" w:eastAsia="Arial" w:hAnsi="Times New Roman" w:cs="Times New Roman"/>
          <w:sz w:val="28"/>
          <w:szCs w:val="28"/>
          <w:lang w:val="uk"/>
        </w:rPr>
        <w:t xml:space="preserve">що </w:t>
      </w:r>
      <w:r w:rsidR="007308FB" w:rsidRPr="002C6D86">
        <w:rPr>
          <w:rFonts w:ascii="Times New Roman" w:eastAsia="Arial" w:hAnsi="Times New Roman" w:cs="Times New Roman"/>
          <w:sz w:val="28"/>
          <w:szCs w:val="28"/>
          <w:lang w:val="uk"/>
        </w:rPr>
        <w:t xml:space="preserve">полягає </w:t>
      </w:r>
      <w:r w:rsidR="007308FB">
        <w:rPr>
          <w:rFonts w:ascii="Times New Roman" w:eastAsia="Arial" w:hAnsi="Times New Roman" w:cs="Times New Roman"/>
          <w:sz w:val="28"/>
          <w:szCs w:val="28"/>
          <w:lang w:val="uk"/>
        </w:rPr>
        <w:t>в</w:t>
      </w:r>
      <w:r w:rsidR="007308FB" w:rsidRPr="002C6D86">
        <w:rPr>
          <w:rFonts w:ascii="Times New Roman" w:eastAsia="Arial" w:hAnsi="Times New Roman" w:cs="Times New Roman"/>
          <w:sz w:val="28"/>
          <w:szCs w:val="28"/>
          <w:lang w:val="uk"/>
        </w:rPr>
        <w:t xml:space="preserve"> </w:t>
      </w:r>
      <w:r w:rsidR="007308FB">
        <w:rPr>
          <w:rFonts w:ascii="Times New Roman" w:eastAsia="Arial" w:hAnsi="Times New Roman" w:cs="Times New Roman"/>
          <w:sz w:val="28"/>
          <w:szCs w:val="28"/>
          <w:lang w:val="uk"/>
        </w:rPr>
        <w:t>протиріччі: ті</w:t>
      </w:r>
      <w:r w:rsidR="007308FB" w:rsidRPr="002C6D86">
        <w:rPr>
          <w:rFonts w:ascii="Times New Roman" w:eastAsia="Arial" w:hAnsi="Times New Roman" w:cs="Times New Roman"/>
          <w:sz w:val="28"/>
          <w:szCs w:val="28"/>
          <w:lang w:val="uk"/>
        </w:rPr>
        <w:t xml:space="preserve">, </w:t>
      </w:r>
      <w:r w:rsidR="007308FB">
        <w:rPr>
          <w:rFonts w:ascii="Times New Roman" w:eastAsia="Arial" w:hAnsi="Times New Roman" w:cs="Times New Roman"/>
          <w:sz w:val="28"/>
          <w:szCs w:val="28"/>
          <w:lang w:val="uk"/>
        </w:rPr>
        <w:t xml:space="preserve">що </w:t>
      </w:r>
      <w:r w:rsidR="007308FB" w:rsidRPr="002C6D86">
        <w:rPr>
          <w:rFonts w:ascii="Times New Roman" w:eastAsia="Arial" w:hAnsi="Times New Roman" w:cs="Times New Roman"/>
          <w:sz w:val="28"/>
          <w:szCs w:val="28"/>
          <w:lang w:val="uk"/>
        </w:rPr>
        <w:t xml:space="preserve">вчаться, перевершують знаннями і вміннями своїх </w:t>
      </w:r>
      <w:r w:rsidR="007308FB">
        <w:rPr>
          <w:rFonts w:ascii="Times New Roman" w:eastAsia="Arial" w:hAnsi="Times New Roman" w:cs="Times New Roman"/>
          <w:sz w:val="28"/>
          <w:szCs w:val="28"/>
          <w:lang w:val="uk"/>
        </w:rPr>
        <w:t xml:space="preserve">педагогів, що </w:t>
      </w:r>
      <w:r w:rsidR="007308FB" w:rsidRPr="002C6D86">
        <w:rPr>
          <w:rFonts w:ascii="Times New Roman" w:eastAsia="Arial" w:hAnsi="Times New Roman" w:cs="Times New Roman"/>
          <w:sz w:val="28"/>
          <w:szCs w:val="28"/>
          <w:lang w:val="uk"/>
        </w:rPr>
        <w:t>стосується, зокрема, іноземних мов та інформатики</w:t>
      </w:r>
      <w:r w:rsidR="00445B9F">
        <w:rPr>
          <w:rFonts w:ascii="Times New Roman" w:eastAsia="Arial" w:hAnsi="Times New Roman" w:cs="Times New Roman"/>
          <w:sz w:val="28"/>
          <w:szCs w:val="28"/>
          <w:lang w:val="uk"/>
        </w:rPr>
        <w:t xml:space="preserve"> і в</w:t>
      </w:r>
      <w:r w:rsidR="007308FB" w:rsidRPr="002C6D86">
        <w:rPr>
          <w:rFonts w:ascii="Times New Roman" w:eastAsia="Arial" w:hAnsi="Times New Roman" w:cs="Times New Roman"/>
          <w:sz w:val="28"/>
          <w:szCs w:val="28"/>
          <w:lang w:val="uk"/>
        </w:rPr>
        <w:t xml:space="preserve">писується в </w:t>
      </w:r>
      <w:proofErr w:type="spellStart"/>
      <w:r w:rsidR="007308FB" w:rsidRPr="002C6D86">
        <w:rPr>
          <w:rFonts w:ascii="Times New Roman" w:eastAsia="Arial" w:hAnsi="Times New Roman" w:cs="Times New Roman"/>
          <w:sz w:val="28"/>
          <w:szCs w:val="28"/>
          <w:lang w:val="uk"/>
        </w:rPr>
        <w:t>префігуративну</w:t>
      </w:r>
      <w:proofErr w:type="spellEnd"/>
      <w:r w:rsidR="007308FB" w:rsidRPr="002C6D86">
        <w:rPr>
          <w:rFonts w:ascii="Times New Roman" w:eastAsia="Arial" w:hAnsi="Times New Roman" w:cs="Times New Roman"/>
          <w:sz w:val="28"/>
          <w:szCs w:val="28"/>
          <w:lang w:val="uk"/>
        </w:rPr>
        <w:t xml:space="preserve"> культуру</w:t>
      </w:r>
      <w:r w:rsidR="00445B9F">
        <w:rPr>
          <w:rFonts w:ascii="Times New Roman" w:eastAsia="Arial" w:hAnsi="Times New Roman" w:cs="Times New Roman"/>
          <w:sz w:val="28"/>
          <w:szCs w:val="28"/>
          <w:lang w:val="uk"/>
        </w:rPr>
        <w:t xml:space="preserve">, </w:t>
      </w:r>
      <w:r w:rsidR="00445B9F" w:rsidRPr="002C6D86">
        <w:rPr>
          <w:rFonts w:ascii="Times New Roman" w:eastAsia="Arial" w:hAnsi="Times New Roman" w:cs="Times New Roman"/>
          <w:sz w:val="28"/>
          <w:szCs w:val="28"/>
          <w:lang w:val="uk"/>
        </w:rPr>
        <w:t>характерн</w:t>
      </w:r>
      <w:r w:rsidR="00445B9F">
        <w:rPr>
          <w:rFonts w:ascii="Times New Roman" w:eastAsia="Arial" w:hAnsi="Times New Roman" w:cs="Times New Roman"/>
          <w:sz w:val="28"/>
          <w:szCs w:val="28"/>
          <w:lang w:val="uk"/>
        </w:rPr>
        <w:t>у</w:t>
      </w:r>
      <w:r w:rsidR="00445B9F" w:rsidRPr="002C6D86">
        <w:rPr>
          <w:rFonts w:ascii="Times New Roman" w:eastAsia="Arial" w:hAnsi="Times New Roman" w:cs="Times New Roman"/>
          <w:sz w:val="28"/>
          <w:szCs w:val="28"/>
          <w:lang w:val="uk"/>
        </w:rPr>
        <w:t xml:space="preserve"> для інформаційного суспільства</w:t>
      </w:r>
      <w:r w:rsidR="00445B9F">
        <w:rPr>
          <w:rFonts w:ascii="Times New Roman" w:eastAsia="Arial" w:hAnsi="Times New Roman" w:cs="Times New Roman"/>
          <w:sz w:val="28"/>
          <w:szCs w:val="28"/>
          <w:lang w:val="uk"/>
        </w:rPr>
        <w:t>, коли дорослі вчаться у дітей</w:t>
      </w:r>
      <w:r w:rsidR="007308FB" w:rsidRPr="002C6D86">
        <w:rPr>
          <w:rFonts w:ascii="Times New Roman" w:eastAsia="Arial" w:hAnsi="Times New Roman" w:cs="Times New Roman"/>
          <w:sz w:val="28"/>
          <w:szCs w:val="28"/>
          <w:lang w:val="uk"/>
        </w:rPr>
        <w:t xml:space="preserve"> </w:t>
      </w:r>
      <w:r w:rsidR="007308FB">
        <w:rPr>
          <w:rFonts w:ascii="Times New Roman" w:eastAsia="Arial" w:hAnsi="Times New Roman" w:cs="Times New Roman"/>
          <w:sz w:val="28"/>
          <w:szCs w:val="28"/>
          <w:lang w:val="uk"/>
        </w:rPr>
        <w:t>(</w:t>
      </w:r>
      <w:proofErr w:type="spellStart"/>
      <w:r w:rsidR="00445B9F">
        <w:rPr>
          <w:rFonts w:ascii="Times New Roman" w:eastAsia="Arial" w:hAnsi="Times New Roman" w:cs="Times New Roman"/>
          <w:sz w:val="28"/>
          <w:szCs w:val="28"/>
          <w:lang w:val="uk"/>
        </w:rPr>
        <w:t>Mead</w:t>
      </w:r>
      <w:proofErr w:type="spellEnd"/>
      <w:r w:rsidR="007308FB">
        <w:rPr>
          <w:rFonts w:ascii="Times New Roman" w:eastAsia="Arial" w:hAnsi="Times New Roman" w:cs="Times New Roman"/>
          <w:sz w:val="28"/>
          <w:szCs w:val="28"/>
          <w:lang w:val="uk"/>
        </w:rPr>
        <w:t>)</w:t>
      </w:r>
      <w:r w:rsidR="00445B9F">
        <w:rPr>
          <w:rFonts w:ascii="Times New Roman" w:eastAsia="Arial" w:hAnsi="Times New Roman" w:cs="Times New Roman"/>
          <w:sz w:val="28"/>
          <w:szCs w:val="28"/>
          <w:lang w:val="uk"/>
        </w:rPr>
        <w:t xml:space="preserve">. Сучасні </w:t>
      </w:r>
      <w:r w:rsidR="00445B9F" w:rsidRPr="00445B9F">
        <w:rPr>
          <w:rFonts w:ascii="Times New Roman" w:hAnsi="Times New Roman" w:cs="Times New Roman"/>
          <w:i/>
          <w:color w:val="000000"/>
          <w:sz w:val="28"/>
          <w:szCs w:val="28"/>
          <w:shd w:val="clear" w:color="auto" w:fill="FFFFFF"/>
          <w:lang w:val="uk"/>
        </w:rPr>
        <w:t>дидактичні моделі</w:t>
      </w:r>
      <w:r w:rsidR="00445B9F" w:rsidRPr="002C6D86">
        <w:rPr>
          <w:rFonts w:ascii="Times New Roman" w:hAnsi="Times New Roman" w:cs="Times New Roman"/>
          <w:color w:val="000000"/>
          <w:sz w:val="28"/>
          <w:szCs w:val="28"/>
          <w:shd w:val="clear" w:color="auto" w:fill="FFFFFF"/>
          <w:lang w:val="uk"/>
        </w:rPr>
        <w:t xml:space="preserve"> </w:t>
      </w:r>
      <w:r w:rsidR="00445B9F">
        <w:rPr>
          <w:rFonts w:ascii="Times New Roman" w:hAnsi="Times New Roman" w:cs="Times New Roman"/>
          <w:color w:val="000000"/>
          <w:sz w:val="28"/>
          <w:szCs w:val="28"/>
          <w:shd w:val="clear" w:color="auto" w:fill="FFFFFF"/>
          <w:lang w:val="uk"/>
        </w:rPr>
        <w:t xml:space="preserve">відтворюють викладача </w:t>
      </w:r>
      <w:r w:rsidR="00445B9F" w:rsidRPr="002C6D86">
        <w:rPr>
          <w:rFonts w:ascii="Times New Roman" w:hAnsi="Times New Roman" w:cs="Times New Roman"/>
          <w:color w:val="000000"/>
          <w:sz w:val="28"/>
          <w:szCs w:val="28"/>
          <w:shd w:val="clear" w:color="auto" w:fill="FFFFFF"/>
          <w:lang w:val="uk"/>
        </w:rPr>
        <w:t>в новій ролі</w:t>
      </w:r>
      <w:r w:rsidR="00445B9F">
        <w:rPr>
          <w:rFonts w:ascii="Times New Roman" w:hAnsi="Times New Roman" w:cs="Times New Roman"/>
          <w:color w:val="000000"/>
          <w:sz w:val="28"/>
          <w:szCs w:val="28"/>
          <w:shd w:val="clear" w:color="auto" w:fill="FFFFFF"/>
          <w:lang w:val="uk"/>
        </w:rPr>
        <w:t xml:space="preserve">: </w:t>
      </w:r>
      <w:r w:rsidR="00445B9F" w:rsidRPr="002C6D86">
        <w:rPr>
          <w:rFonts w:ascii="Times New Roman" w:hAnsi="Times New Roman" w:cs="Times New Roman"/>
          <w:color w:val="000000"/>
          <w:sz w:val="28"/>
          <w:szCs w:val="28"/>
          <w:shd w:val="clear" w:color="auto" w:fill="FFFFFF"/>
          <w:lang w:val="uk"/>
        </w:rPr>
        <w:t>не трансляційн</w:t>
      </w:r>
      <w:r w:rsidR="00445B9F">
        <w:rPr>
          <w:rFonts w:ascii="Times New Roman" w:hAnsi="Times New Roman" w:cs="Times New Roman"/>
          <w:color w:val="000000"/>
          <w:sz w:val="28"/>
          <w:szCs w:val="28"/>
          <w:shd w:val="clear" w:color="auto" w:fill="FFFFFF"/>
          <w:lang w:val="uk"/>
        </w:rPr>
        <w:t>ого</w:t>
      </w:r>
      <w:r w:rsidR="00445B9F" w:rsidRPr="002C6D86">
        <w:rPr>
          <w:rFonts w:ascii="Times New Roman" w:hAnsi="Times New Roman" w:cs="Times New Roman"/>
          <w:color w:val="000000"/>
          <w:sz w:val="28"/>
          <w:szCs w:val="28"/>
          <w:shd w:val="clear" w:color="auto" w:fill="FFFFFF"/>
          <w:lang w:val="uk"/>
        </w:rPr>
        <w:t xml:space="preserve"> канал</w:t>
      </w:r>
      <w:r w:rsidR="00445B9F">
        <w:rPr>
          <w:rFonts w:ascii="Times New Roman" w:hAnsi="Times New Roman" w:cs="Times New Roman"/>
          <w:color w:val="000000"/>
          <w:sz w:val="28"/>
          <w:szCs w:val="28"/>
          <w:shd w:val="clear" w:color="auto" w:fill="FFFFFF"/>
          <w:lang w:val="uk"/>
        </w:rPr>
        <w:t>у</w:t>
      </w:r>
      <w:r w:rsidR="00445B9F" w:rsidRPr="002C6D86">
        <w:rPr>
          <w:rFonts w:ascii="Times New Roman" w:hAnsi="Times New Roman" w:cs="Times New Roman"/>
          <w:color w:val="000000"/>
          <w:sz w:val="28"/>
          <w:szCs w:val="28"/>
          <w:shd w:val="clear" w:color="auto" w:fill="FFFFFF"/>
          <w:lang w:val="uk"/>
        </w:rPr>
        <w:t xml:space="preserve"> для енциклопедичних знань, а </w:t>
      </w:r>
      <w:r w:rsidR="00445B9F">
        <w:rPr>
          <w:rFonts w:ascii="Times New Roman" w:hAnsi="Times New Roman" w:cs="Times New Roman"/>
          <w:color w:val="000000"/>
          <w:sz w:val="28"/>
          <w:szCs w:val="28"/>
          <w:shd w:val="clear" w:color="auto" w:fill="FFFFFF"/>
          <w:lang w:val="uk"/>
        </w:rPr>
        <w:t>творця</w:t>
      </w:r>
      <w:r w:rsidR="00445B9F" w:rsidRPr="002C6D86">
        <w:rPr>
          <w:rFonts w:ascii="Times New Roman" w:hAnsi="Times New Roman" w:cs="Times New Roman"/>
          <w:color w:val="000000"/>
          <w:sz w:val="28"/>
          <w:szCs w:val="28"/>
          <w:shd w:val="clear" w:color="auto" w:fill="FFFFFF"/>
          <w:lang w:val="uk"/>
        </w:rPr>
        <w:t xml:space="preserve"> </w:t>
      </w:r>
      <w:r w:rsidR="00445B9F">
        <w:rPr>
          <w:rFonts w:ascii="Times New Roman" w:hAnsi="Times New Roman" w:cs="Times New Roman"/>
          <w:color w:val="000000"/>
          <w:sz w:val="28"/>
          <w:szCs w:val="28"/>
          <w:shd w:val="clear" w:color="auto" w:fill="FFFFFF"/>
          <w:lang w:val="uk"/>
        </w:rPr>
        <w:t xml:space="preserve">освітнього простору, який виконує </w:t>
      </w:r>
      <w:r w:rsidR="006A4BCA">
        <w:rPr>
          <w:rFonts w:ascii="Times New Roman" w:hAnsi="Times New Roman" w:cs="Times New Roman"/>
          <w:color w:val="000000"/>
          <w:sz w:val="28"/>
          <w:szCs w:val="28"/>
          <w:shd w:val="clear" w:color="auto" w:fill="FFFFFF"/>
          <w:lang w:val="uk"/>
        </w:rPr>
        <w:t xml:space="preserve">багатовимірну </w:t>
      </w:r>
      <w:r w:rsidR="00445B9F">
        <w:rPr>
          <w:rFonts w:ascii="Times New Roman" w:hAnsi="Times New Roman" w:cs="Times New Roman"/>
          <w:color w:val="000000"/>
          <w:sz w:val="28"/>
          <w:szCs w:val="28"/>
          <w:shd w:val="clear" w:color="auto" w:fill="FFFFFF"/>
          <w:lang w:val="uk"/>
        </w:rPr>
        <w:t>рол</w:t>
      </w:r>
      <w:r w:rsidR="006A4BCA">
        <w:rPr>
          <w:rFonts w:ascii="Times New Roman" w:hAnsi="Times New Roman" w:cs="Times New Roman"/>
          <w:color w:val="000000"/>
          <w:sz w:val="28"/>
          <w:szCs w:val="28"/>
          <w:shd w:val="clear" w:color="auto" w:fill="FFFFFF"/>
          <w:lang w:val="uk"/>
        </w:rPr>
        <w:t>ь</w:t>
      </w:r>
      <w:r w:rsidR="00445B9F">
        <w:rPr>
          <w:rFonts w:ascii="Times New Roman" w:hAnsi="Times New Roman" w:cs="Times New Roman"/>
          <w:color w:val="000000"/>
          <w:sz w:val="28"/>
          <w:szCs w:val="28"/>
          <w:shd w:val="clear" w:color="auto" w:fill="FFFFFF"/>
          <w:lang w:val="uk"/>
        </w:rPr>
        <w:t xml:space="preserve">: </w:t>
      </w:r>
      <w:proofErr w:type="spellStart"/>
      <w:r w:rsidR="00445B9F" w:rsidRPr="002C6D86">
        <w:rPr>
          <w:rFonts w:ascii="Times New Roman" w:hAnsi="Times New Roman" w:cs="Times New Roman"/>
          <w:color w:val="000000"/>
          <w:sz w:val="28"/>
          <w:szCs w:val="28"/>
          <w:shd w:val="clear" w:color="auto" w:fill="FFFFFF"/>
          <w:lang w:val="uk"/>
        </w:rPr>
        <w:t>т</w:t>
      </w:r>
      <w:r w:rsidR="00445B9F">
        <w:rPr>
          <w:rFonts w:ascii="Times New Roman" w:hAnsi="Times New Roman" w:cs="Times New Roman"/>
          <w:color w:val="000000"/>
          <w:sz w:val="28"/>
          <w:szCs w:val="28"/>
          <w:shd w:val="clear" w:color="auto" w:fill="FFFFFF"/>
          <w:lang w:val="uk"/>
        </w:rPr>
        <w:t>ью</w:t>
      </w:r>
      <w:r w:rsidR="00445B9F" w:rsidRPr="002C6D86">
        <w:rPr>
          <w:rFonts w:ascii="Times New Roman" w:hAnsi="Times New Roman" w:cs="Times New Roman"/>
          <w:color w:val="000000"/>
          <w:sz w:val="28"/>
          <w:szCs w:val="28"/>
          <w:shd w:val="clear" w:color="auto" w:fill="FFFFFF"/>
          <w:lang w:val="uk"/>
        </w:rPr>
        <w:t>тор</w:t>
      </w:r>
      <w:proofErr w:type="spellEnd"/>
      <w:r w:rsidR="00445B9F" w:rsidRPr="002C6D86">
        <w:rPr>
          <w:rFonts w:ascii="Times New Roman" w:hAnsi="Times New Roman" w:cs="Times New Roman"/>
          <w:color w:val="000000"/>
          <w:sz w:val="28"/>
          <w:szCs w:val="28"/>
          <w:shd w:val="clear" w:color="auto" w:fill="FFFFFF"/>
          <w:lang w:val="uk"/>
        </w:rPr>
        <w:t xml:space="preserve"> (</w:t>
      </w:r>
      <w:proofErr w:type="spellStart"/>
      <w:r w:rsidR="00445B9F" w:rsidRPr="002C6D86">
        <w:rPr>
          <w:rFonts w:ascii="Times New Roman" w:hAnsi="Times New Roman" w:cs="Times New Roman"/>
          <w:color w:val="000000"/>
          <w:sz w:val="28"/>
          <w:szCs w:val="28"/>
          <w:shd w:val="clear" w:color="auto" w:fill="FFFFFF"/>
          <w:lang w:val="uk"/>
        </w:rPr>
        <w:t>tutor</w:t>
      </w:r>
      <w:proofErr w:type="spellEnd"/>
      <w:r w:rsidR="00445B9F" w:rsidRPr="002C6D86">
        <w:rPr>
          <w:rFonts w:ascii="Times New Roman" w:hAnsi="Times New Roman" w:cs="Times New Roman"/>
          <w:color w:val="000000"/>
          <w:sz w:val="28"/>
          <w:szCs w:val="28"/>
          <w:shd w:val="clear" w:color="auto" w:fill="FFFFFF"/>
          <w:lang w:val="uk"/>
        </w:rPr>
        <w:t xml:space="preserve">), </w:t>
      </w:r>
      <w:proofErr w:type="spellStart"/>
      <w:r w:rsidR="00445B9F">
        <w:rPr>
          <w:rFonts w:ascii="Times New Roman" w:hAnsi="Times New Roman" w:cs="Times New Roman"/>
          <w:color w:val="000000"/>
          <w:sz w:val="28"/>
          <w:szCs w:val="28"/>
          <w:shd w:val="clear" w:color="auto" w:fill="FFFFFF"/>
          <w:lang w:val="uk"/>
        </w:rPr>
        <w:t>коуч</w:t>
      </w:r>
      <w:proofErr w:type="spellEnd"/>
      <w:r w:rsidR="00445B9F" w:rsidRPr="002C6D86">
        <w:rPr>
          <w:rFonts w:ascii="Times New Roman" w:hAnsi="Times New Roman" w:cs="Times New Roman"/>
          <w:color w:val="000000"/>
          <w:sz w:val="28"/>
          <w:szCs w:val="28"/>
          <w:shd w:val="clear" w:color="auto" w:fill="FFFFFF"/>
          <w:lang w:val="uk"/>
        </w:rPr>
        <w:t xml:space="preserve"> (</w:t>
      </w:r>
      <w:proofErr w:type="spellStart"/>
      <w:r w:rsidR="00445B9F" w:rsidRPr="002C6D86">
        <w:rPr>
          <w:rFonts w:ascii="Times New Roman" w:hAnsi="Times New Roman" w:cs="Times New Roman"/>
          <w:color w:val="000000"/>
          <w:sz w:val="28"/>
          <w:szCs w:val="28"/>
          <w:shd w:val="clear" w:color="auto" w:fill="FFFFFF"/>
          <w:lang w:val="uk"/>
        </w:rPr>
        <w:t>coach</w:t>
      </w:r>
      <w:proofErr w:type="spellEnd"/>
      <w:r w:rsidR="00445B9F" w:rsidRPr="002C6D86">
        <w:rPr>
          <w:rFonts w:ascii="Times New Roman" w:hAnsi="Times New Roman" w:cs="Times New Roman"/>
          <w:color w:val="000000"/>
          <w:sz w:val="28"/>
          <w:szCs w:val="28"/>
          <w:shd w:val="clear" w:color="auto" w:fill="FFFFFF"/>
          <w:lang w:val="uk"/>
        </w:rPr>
        <w:t xml:space="preserve">), </w:t>
      </w:r>
      <w:r w:rsidR="00445B9F" w:rsidRPr="006A4BCA">
        <w:rPr>
          <w:rFonts w:ascii="Times New Roman" w:hAnsi="Times New Roman" w:cs="Times New Roman"/>
          <w:bCs/>
          <w:color w:val="000000"/>
          <w:sz w:val="28"/>
          <w:szCs w:val="28"/>
          <w:shd w:val="clear" w:color="auto" w:fill="FFFFFF"/>
          <w:lang w:val="uk"/>
        </w:rPr>
        <w:t xml:space="preserve">експерт </w:t>
      </w:r>
      <w:r w:rsidR="006A4BCA">
        <w:rPr>
          <w:rFonts w:ascii="Times New Roman" w:hAnsi="Times New Roman" w:cs="Times New Roman"/>
          <w:bCs/>
          <w:color w:val="000000"/>
          <w:sz w:val="28"/>
          <w:szCs w:val="28"/>
          <w:shd w:val="clear" w:color="auto" w:fill="FFFFFF"/>
          <w:lang w:val="uk"/>
        </w:rPr>
        <w:t>(</w:t>
      </w:r>
      <w:proofErr w:type="spellStart"/>
      <w:r w:rsidR="006A4BCA" w:rsidRPr="006A4BCA">
        <w:rPr>
          <w:rFonts w:ascii="Times New Roman" w:hAnsi="Times New Roman" w:cs="Times New Roman"/>
          <w:bCs/>
          <w:color w:val="000000"/>
          <w:sz w:val="28"/>
          <w:szCs w:val="28"/>
          <w:shd w:val="clear" w:color="auto" w:fill="FFFFFF"/>
          <w:lang w:val="uk"/>
        </w:rPr>
        <w:t>expert</w:t>
      </w:r>
      <w:proofErr w:type="spellEnd"/>
      <w:r w:rsidR="006A4BCA">
        <w:rPr>
          <w:rFonts w:ascii="Times New Roman" w:hAnsi="Times New Roman" w:cs="Times New Roman"/>
          <w:bCs/>
          <w:color w:val="000000"/>
          <w:sz w:val="28"/>
          <w:szCs w:val="28"/>
          <w:shd w:val="clear" w:color="auto" w:fill="FFFFFF"/>
          <w:lang w:val="uk"/>
        </w:rPr>
        <w:t>) з</w:t>
      </w:r>
      <w:r w:rsidR="00445B9F" w:rsidRPr="006A4BCA">
        <w:rPr>
          <w:rFonts w:ascii="Times New Roman" w:hAnsi="Times New Roman" w:cs="Times New Roman"/>
          <w:bCs/>
          <w:color w:val="000000"/>
          <w:sz w:val="28"/>
          <w:szCs w:val="28"/>
          <w:shd w:val="clear" w:color="auto" w:fill="FFFFFF"/>
          <w:lang w:val="uk"/>
        </w:rPr>
        <w:t xml:space="preserve"> навчання</w:t>
      </w:r>
      <w:r w:rsidR="009E1CC8">
        <w:rPr>
          <w:rFonts w:ascii="Times New Roman" w:hAnsi="Times New Roman" w:cs="Times New Roman"/>
          <w:bCs/>
          <w:color w:val="000000"/>
          <w:sz w:val="28"/>
          <w:szCs w:val="28"/>
          <w:shd w:val="clear" w:color="auto" w:fill="FFFFFF"/>
          <w:lang w:val="uk"/>
        </w:rPr>
        <w:t xml:space="preserve"> тощо</w:t>
      </w:r>
      <w:r w:rsidR="00445B9F" w:rsidRPr="006A4BCA">
        <w:rPr>
          <w:rFonts w:ascii="Times New Roman" w:hAnsi="Times New Roman" w:cs="Times New Roman"/>
          <w:bCs/>
          <w:color w:val="000000"/>
          <w:sz w:val="28"/>
          <w:szCs w:val="28"/>
          <w:shd w:val="clear" w:color="auto" w:fill="FFFFFF"/>
          <w:lang w:val="uk"/>
        </w:rPr>
        <w:t>.</w:t>
      </w:r>
      <w:r w:rsidR="006A4BCA">
        <w:rPr>
          <w:rFonts w:ascii="Times New Roman" w:hAnsi="Times New Roman" w:cs="Times New Roman"/>
          <w:bCs/>
          <w:color w:val="000000"/>
          <w:sz w:val="28"/>
          <w:szCs w:val="28"/>
          <w:shd w:val="clear" w:color="auto" w:fill="FFFFFF"/>
          <w:lang w:val="uk"/>
        </w:rPr>
        <w:t xml:space="preserve"> </w:t>
      </w:r>
      <w:r w:rsidR="007308FB" w:rsidRPr="002C6D86">
        <w:rPr>
          <w:rFonts w:ascii="Times New Roman" w:hAnsi="Times New Roman" w:cs="Times New Roman"/>
          <w:sz w:val="28"/>
          <w:szCs w:val="28"/>
          <w:lang w:val="uk"/>
        </w:rPr>
        <w:t xml:space="preserve">Освітні навчальні і фахові портали, тематичні канали на </w:t>
      </w:r>
      <w:proofErr w:type="spellStart"/>
      <w:r w:rsidR="007308FB" w:rsidRPr="002C6D86">
        <w:rPr>
          <w:rFonts w:ascii="Times New Roman" w:hAnsi="Times New Roman" w:cs="Times New Roman"/>
          <w:sz w:val="28"/>
          <w:szCs w:val="28"/>
          <w:lang w:val="uk"/>
        </w:rPr>
        <w:t>You</w:t>
      </w:r>
      <w:proofErr w:type="spellEnd"/>
      <w:r w:rsidR="007308FB" w:rsidRPr="002C6D86">
        <w:rPr>
          <w:rFonts w:ascii="Times New Roman" w:hAnsi="Times New Roman" w:cs="Times New Roman"/>
          <w:sz w:val="28"/>
          <w:szCs w:val="28"/>
          <w:lang w:val="uk"/>
        </w:rPr>
        <w:t xml:space="preserve"> </w:t>
      </w:r>
      <w:proofErr w:type="spellStart"/>
      <w:r w:rsidR="007308FB" w:rsidRPr="002C6D86">
        <w:rPr>
          <w:rFonts w:ascii="Times New Roman" w:hAnsi="Times New Roman" w:cs="Times New Roman"/>
          <w:sz w:val="28"/>
          <w:szCs w:val="28"/>
          <w:lang w:val="uk"/>
        </w:rPr>
        <w:t>Tube</w:t>
      </w:r>
      <w:proofErr w:type="spellEnd"/>
      <w:r w:rsidR="007308FB" w:rsidRPr="002C6D86">
        <w:rPr>
          <w:rFonts w:ascii="Times New Roman" w:hAnsi="Times New Roman" w:cs="Times New Roman"/>
          <w:sz w:val="28"/>
          <w:szCs w:val="28"/>
          <w:lang w:val="uk"/>
        </w:rPr>
        <w:t xml:space="preserve">, послуга VOD, блоги і можливість </w:t>
      </w:r>
      <w:proofErr w:type="spellStart"/>
      <w:r w:rsidR="007308FB" w:rsidRPr="002C6D86">
        <w:rPr>
          <w:rFonts w:ascii="Times New Roman" w:hAnsi="Times New Roman" w:cs="Times New Roman"/>
          <w:sz w:val="28"/>
          <w:szCs w:val="28"/>
          <w:lang w:val="uk"/>
        </w:rPr>
        <w:t>експлорації</w:t>
      </w:r>
      <w:proofErr w:type="spellEnd"/>
      <w:r w:rsidR="007308FB" w:rsidRPr="002C6D86">
        <w:rPr>
          <w:rFonts w:ascii="Times New Roman" w:hAnsi="Times New Roman" w:cs="Times New Roman"/>
          <w:sz w:val="28"/>
          <w:szCs w:val="28"/>
          <w:lang w:val="uk"/>
        </w:rPr>
        <w:t xml:space="preserve"> відкритих освітніх ресурсів розширю</w:t>
      </w:r>
      <w:r w:rsidR="006A4BCA">
        <w:rPr>
          <w:rFonts w:ascii="Times New Roman" w:hAnsi="Times New Roman" w:cs="Times New Roman"/>
          <w:sz w:val="28"/>
          <w:szCs w:val="28"/>
          <w:lang w:val="uk"/>
        </w:rPr>
        <w:t>ють</w:t>
      </w:r>
      <w:r w:rsidR="007308FB" w:rsidRPr="002C6D86">
        <w:rPr>
          <w:rFonts w:ascii="Times New Roman" w:hAnsi="Times New Roman" w:cs="Times New Roman"/>
          <w:sz w:val="28"/>
          <w:szCs w:val="28"/>
          <w:lang w:val="uk"/>
        </w:rPr>
        <w:t xml:space="preserve"> і зміню</w:t>
      </w:r>
      <w:r w:rsidR="006A4BCA">
        <w:rPr>
          <w:rFonts w:ascii="Times New Roman" w:hAnsi="Times New Roman" w:cs="Times New Roman"/>
          <w:sz w:val="28"/>
          <w:szCs w:val="28"/>
          <w:lang w:val="uk"/>
        </w:rPr>
        <w:t>ють</w:t>
      </w:r>
      <w:r w:rsidR="007308FB" w:rsidRPr="002C6D86">
        <w:rPr>
          <w:rFonts w:ascii="Times New Roman" w:hAnsi="Times New Roman" w:cs="Times New Roman"/>
          <w:sz w:val="28"/>
          <w:szCs w:val="28"/>
          <w:lang w:val="uk"/>
        </w:rPr>
        <w:t xml:space="preserve"> якість доступу і здобуття знань</w:t>
      </w:r>
      <w:r w:rsidR="006A4BCA">
        <w:rPr>
          <w:rFonts w:ascii="Times New Roman" w:hAnsi="Times New Roman" w:cs="Times New Roman"/>
          <w:sz w:val="28"/>
          <w:szCs w:val="28"/>
          <w:lang w:val="uk"/>
        </w:rPr>
        <w:t>, впливають на зміст сучасних методик навчання студентів як майбутніх фахівців з перекладу.</w:t>
      </w:r>
    </w:p>
    <w:p w:rsidR="00CF6E54" w:rsidRDefault="009E1CC8" w:rsidP="00445B9F">
      <w:pPr>
        <w:spacing w:after="0" w:line="240" w:lineRule="auto"/>
        <w:ind w:firstLine="709"/>
        <w:jc w:val="both"/>
        <w:rPr>
          <w:rFonts w:ascii="Times New Roman" w:hAnsi="Times New Roman" w:cs="Times New Roman"/>
          <w:sz w:val="28"/>
          <w:szCs w:val="28"/>
        </w:rPr>
      </w:pPr>
      <w:r>
        <w:rPr>
          <w:rFonts w:ascii="Times New Roman" w:eastAsia="TimesNewRomanPSMT" w:hAnsi="Times New Roman" w:cs="Times New Roman"/>
          <w:sz w:val="28"/>
          <w:szCs w:val="28"/>
        </w:rPr>
        <w:t xml:space="preserve">Не втрачають свого значення </w:t>
      </w:r>
      <w:r w:rsidR="006A4BCA">
        <w:rPr>
          <w:rFonts w:ascii="Times New Roman" w:eastAsia="TimesNewRomanPSMT" w:hAnsi="Times New Roman" w:cs="Times New Roman"/>
          <w:sz w:val="28"/>
          <w:szCs w:val="28"/>
        </w:rPr>
        <w:t>доробк</w:t>
      </w:r>
      <w:r>
        <w:rPr>
          <w:rFonts w:ascii="Times New Roman" w:eastAsia="TimesNewRomanPSMT" w:hAnsi="Times New Roman" w:cs="Times New Roman"/>
          <w:sz w:val="28"/>
          <w:szCs w:val="28"/>
        </w:rPr>
        <w:t>и</w:t>
      </w:r>
      <w:r w:rsidR="006A4BCA">
        <w:rPr>
          <w:rFonts w:ascii="Times New Roman" w:eastAsia="TimesNewRomanPSMT" w:hAnsi="Times New Roman" w:cs="Times New Roman"/>
          <w:sz w:val="28"/>
          <w:szCs w:val="28"/>
        </w:rPr>
        <w:t xml:space="preserve"> науковців </w:t>
      </w:r>
      <w:r>
        <w:rPr>
          <w:rFonts w:ascii="Times New Roman" w:eastAsia="TimesNewRomanPSMT" w:hAnsi="Times New Roman" w:cs="Times New Roman"/>
          <w:sz w:val="28"/>
          <w:szCs w:val="28"/>
        </w:rPr>
        <w:t xml:space="preserve">і </w:t>
      </w:r>
      <w:r w:rsidR="006A4BCA">
        <w:rPr>
          <w:rFonts w:ascii="Times New Roman" w:eastAsia="TimesNewRomanPSMT" w:hAnsi="Times New Roman" w:cs="Times New Roman"/>
          <w:sz w:val="28"/>
          <w:szCs w:val="28"/>
        </w:rPr>
        <w:t>стосовно вузьких методичних питань</w:t>
      </w:r>
      <w:r>
        <w:rPr>
          <w:rFonts w:ascii="Times New Roman" w:eastAsia="TimesNewRomanPSMT" w:hAnsi="Times New Roman" w:cs="Times New Roman"/>
          <w:sz w:val="28"/>
          <w:szCs w:val="28"/>
        </w:rPr>
        <w:t>, наприклад,</w:t>
      </w:r>
      <w:r w:rsidR="006A4BCA">
        <w:rPr>
          <w:rFonts w:ascii="Times New Roman" w:eastAsia="TimesNewRomanPSMT" w:hAnsi="Times New Roman" w:cs="Times New Roman"/>
          <w:sz w:val="28"/>
          <w:szCs w:val="28"/>
        </w:rPr>
        <w:t xml:space="preserve"> </w:t>
      </w:r>
      <w:r w:rsidR="002B16A8">
        <w:rPr>
          <w:rFonts w:ascii="Times New Roman" w:eastAsia="TimesNewRomanPSMT" w:hAnsi="Times New Roman" w:cs="Times New Roman"/>
          <w:sz w:val="28"/>
          <w:szCs w:val="28"/>
        </w:rPr>
        <w:t>р</w:t>
      </w:r>
      <w:r w:rsidR="004107C5" w:rsidRPr="003176E9">
        <w:rPr>
          <w:rFonts w:ascii="Times New Roman" w:eastAsia="TimesNewRomanPSMT" w:hAnsi="Times New Roman" w:cs="Times New Roman"/>
          <w:sz w:val="28"/>
          <w:szCs w:val="28"/>
        </w:rPr>
        <w:t>оль перекладацької помилки при навчанні перекладу, про що пише О. </w:t>
      </w:r>
      <w:proofErr w:type="spellStart"/>
      <w:r w:rsidR="004107C5" w:rsidRPr="003176E9">
        <w:rPr>
          <w:rFonts w:ascii="Times New Roman" w:eastAsia="TimesNewRomanPSMT" w:hAnsi="Times New Roman" w:cs="Times New Roman"/>
          <w:sz w:val="28"/>
          <w:szCs w:val="28"/>
        </w:rPr>
        <w:t>Абдрахманова</w:t>
      </w:r>
      <w:proofErr w:type="spellEnd"/>
      <w:r w:rsidR="004107C5" w:rsidRPr="003176E9">
        <w:rPr>
          <w:rFonts w:ascii="Times New Roman" w:eastAsia="TimesNewRomanPSMT" w:hAnsi="Times New Roman" w:cs="Times New Roman"/>
          <w:sz w:val="28"/>
          <w:szCs w:val="28"/>
        </w:rPr>
        <w:t>, зазначаючи, що це багатий, хоча й малодосліджений дидактичний матеріал, який одночасно актуалізує і професійну підготовку самого викладача</w:t>
      </w:r>
      <w:r w:rsidR="0051523A" w:rsidRPr="003176E9">
        <w:rPr>
          <w:rFonts w:ascii="Times New Roman" w:eastAsia="TimesNewRomanPSMT" w:hAnsi="Times New Roman" w:cs="Times New Roman"/>
          <w:sz w:val="28"/>
          <w:szCs w:val="28"/>
        </w:rPr>
        <w:t xml:space="preserve"> </w:t>
      </w:r>
      <w:r w:rsidR="0051523A"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rPr>
        <w:t>1</w:t>
      </w:r>
      <w:r w:rsidR="0051523A" w:rsidRPr="003176E9">
        <w:rPr>
          <w:rFonts w:ascii="Times New Roman" w:eastAsia="TimesNewRomanPSMT" w:hAnsi="Times New Roman" w:cs="Times New Roman"/>
          <w:sz w:val="28"/>
          <w:szCs w:val="28"/>
        </w:rPr>
        <w:t>]</w:t>
      </w:r>
      <w:r w:rsidR="004107C5" w:rsidRPr="003176E9">
        <w:rPr>
          <w:rFonts w:ascii="Times New Roman" w:eastAsia="TimesNewRomanPSMT" w:hAnsi="Times New Roman" w:cs="Times New Roman"/>
          <w:sz w:val="28"/>
          <w:szCs w:val="28"/>
        </w:rPr>
        <w:t>. В. </w:t>
      </w:r>
      <w:proofErr w:type="spellStart"/>
      <w:r w:rsidR="004107C5" w:rsidRPr="003176E9">
        <w:rPr>
          <w:rFonts w:ascii="Times New Roman" w:eastAsia="TimesNewRomanPSMT" w:hAnsi="Times New Roman" w:cs="Times New Roman"/>
          <w:sz w:val="28"/>
          <w:szCs w:val="28"/>
        </w:rPr>
        <w:t>Сафонова</w:t>
      </w:r>
      <w:proofErr w:type="spellEnd"/>
      <w:r w:rsidR="004107C5" w:rsidRPr="003176E9">
        <w:rPr>
          <w:rFonts w:ascii="Times New Roman" w:eastAsia="TimesNewRomanPSMT" w:hAnsi="Times New Roman" w:cs="Times New Roman"/>
          <w:sz w:val="28"/>
          <w:szCs w:val="28"/>
        </w:rPr>
        <w:t xml:space="preserve"> вважає, що актуалізувалася потреба </w:t>
      </w:r>
      <w:r w:rsidR="00DD1C60" w:rsidRPr="003176E9">
        <w:rPr>
          <w:rFonts w:ascii="Times New Roman" w:eastAsia="TimesNewRomanPSMT" w:hAnsi="Times New Roman" w:cs="Times New Roman"/>
          <w:sz w:val="28"/>
          <w:szCs w:val="28"/>
        </w:rPr>
        <w:t xml:space="preserve">з методичною метою </w:t>
      </w:r>
      <w:r w:rsidR="002B16A8">
        <w:rPr>
          <w:rFonts w:ascii="Times New Roman" w:eastAsia="TimesNewRomanPSMT" w:hAnsi="Times New Roman" w:cs="Times New Roman"/>
          <w:sz w:val="28"/>
          <w:szCs w:val="28"/>
        </w:rPr>
        <w:t xml:space="preserve">здійснити </w:t>
      </w:r>
      <w:r w:rsidR="00DD1C60" w:rsidRPr="003176E9">
        <w:rPr>
          <w:rFonts w:ascii="Times New Roman" w:eastAsia="TimesNewRomanPSMT" w:hAnsi="Times New Roman" w:cs="Times New Roman"/>
          <w:sz w:val="28"/>
          <w:szCs w:val="28"/>
        </w:rPr>
        <w:t xml:space="preserve">багаторівневий опис комунікативної компетентності як підґрунтя перекладацької, про що йдеться в книзі «О </w:t>
      </w:r>
      <w:proofErr w:type="spellStart"/>
      <w:r w:rsidR="00DD1C60" w:rsidRPr="003176E9">
        <w:rPr>
          <w:rFonts w:ascii="Times New Roman" w:eastAsia="TimesNewRomanPSMT" w:hAnsi="Times New Roman" w:cs="Times New Roman"/>
          <w:sz w:val="28"/>
          <w:szCs w:val="28"/>
        </w:rPr>
        <w:t>чем</w:t>
      </w:r>
      <w:proofErr w:type="spellEnd"/>
      <w:r w:rsidR="00DD1C60" w:rsidRPr="003176E9">
        <w:rPr>
          <w:rFonts w:ascii="Times New Roman" w:eastAsia="TimesNewRomanPSMT" w:hAnsi="Times New Roman" w:cs="Times New Roman"/>
          <w:sz w:val="28"/>
          <w:szCs w:val="28"/>
        </w:rPr>
        <w:t xml:space="preserve"> </w:t>
      </w:r>
      <w:proofErr w:type="spellStart"/>
      <w:r w:rsidR="00DD1C60" w:rsidRPr="003176E9">
        <w:rPr>
          <w:rFonts w:ascii="Times New Roman" w:eastAsia="TimesNewRomanPSMT" w:hAnsi="Times New Roman" w:cs="Times New Roman"/>
          <w:sz w:val="28"/>
          <w:szCs w:val="28"/>
        </w:rPr>
        <w:t>спорят</w:t>
      </w:r>
      <w:proofErr w:type="spellEnd"/>
      <w:r w:rsidR="00DD1C60" w:rsidRPr="003176E9">
        <w:rPr>
          <w:rFonts w:ascii="Times New Roman" w:eastAsia="TimesNewRomanPSMT" w:hAnsi="Times New Roman" w:cs="Times New Roman"/>
          <w:sz w:val="28"/>
          <w:szCs w:val="28"/>
        </w:rPr>
        <w:t xml:space="preserve"> в </w:t>
      </w:r>
      <w:proofErr w:type="spellStart"/>
      <w:r w:rsidR="00DD1C60" w:rsidRPr="003176E9">
        <w:rPr>
          <w:rFonts w:ascii="Times New Roman" w:eastAsia="TimesNewRomanPSMT" w:hAnsi="Times New Roman" w:cs="Times New Roman"/>
          <w:sz w:val="28"/>
          <w:szCs w:val="28"/>
        </w:rPr>
        <w:t>язиковой</w:t>
      </w:r>
      <w:proofErr w:type="spellEnd"/>
      <w:r w:rsidR="00DD1C60" w:rsidRPr="003176E9">
        <w:rPr>
          <w:rFonts w:ascii="Times New Roman" w:eastAsia="TimesNewRomanPSMT" w:hAnsi="Times New Roman" w:cs="Times New Roman"/>
          <w:sz w:val="28"/>
          <w:szCs w:val="28"/>
        </w:rPr>
        <w:t xml:space="preserve"> </w:t>
      </w:r>
      <w:proofErr w:type="spellStart"/>
      <w:r w:rsidR="00DD1C60" w:rsidRPr="003176E9">
        <w:rPr>
          <w:rFonts w:ascii="Times New Roman" w:eastAsia="TimesNewRomanPSMT" w:hAnsi="Times New Roman" w:cs="Times New Roman"/>
          <w:sz w:val="28"/>
          <w:szCs w:val="28"/>
        </w:rPr>
        <w:t>педагогике</w:t>
      </w:r>
      <w:proofErr w:type="spellEnd"/>
      <w:r w:rsidR="002B16A8">
        <w:rPr>
          <w:rFonts w:ascii="Times New Roman" w:eastAsia="TimesNewRomanPSMT" w:hAnsi="Times New Roman" w:cs="Times New Roman"/>
          <w:sz w:val="28"/>
          <w:szCs w:val="28"/>
        </w:rPr>
        <w:t>?</w:t>
      </w:r>
      <w:r w:rsidR="00DD1C60" w:rsidRPr="003176E9">
        <w:rPr>
          <w:rFonts w:ascii="Times New Roman" w:eastAsia="TimesNewRomanPSMT" w:hAnsi="Times New Roman" w:cs="Times New Roman"/>
          <w:sz w:val="28"/>
          <w:szCs w:val="28"/>
        </w:rPr>
        <w:t>»</w:t>
      </w:r>
      <w:r w:rsidR="0051523A" w:rsidRPr="003176E9">
        <w:rPr>
          <w:rFonts w:ascii="Times New Roman" w:eastAsia="TimesNewRomanPSMT" w:hAnsi="Times New Roman" w:cs="Times New Roman"/>
          <w:sz w:val="28"/>
          <w:szCs w:val="28"/>
        </w:rPr>
        <w:t xml:space="preserve"> </w:t>
      </w:r>
      <w:r w:rsidR="0051523A"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rPr>
        <w:t>1</w:t>
      </w:r>
      <w:r w:rsidR="0027243A">
        <w:rPr>
          <w:rFonts w:ascii="Times New Roman" w:hAnsi="Times New Roman" w:cs="Times New Roman"/>
          <w:bCs/>
          <w:color w:val="000000"/>
          <w:sz w:val="28"/>
          <w:szCs w:val="28"/>
        </w:rPr>
        <w:t>0</w:t>
      </w:r>
      <w:r w:rsidR="0051523A" w:rsidRPr="003176E9">
        <w:rPr>
          <w:rFonts w:ascii="Times New Roman" w:eastAsia="TimesNewRomanPSMT" w:hAnsi="Times New Roman" w:cs="Times New Roman"/>
          <w:sz w:val="28"/>
          <w:szCs w:val="28"/>
        </w:rPr>
        <w:t>]</w:t>
      </w:r>
      <w:r w:rsidR="00DD1C60" w:rsidRPr="003176E9">
        <w:rPr>
          <w:rFonts w:ascii="Times New Roman" w:eastAsia="TimesNewRomanPSMT" w:hAnsi="Times New Roman" w:cs="Times New Roman"/>
          <w:sz w:val="28"/>
          <w:szCs w:val="28"/>
        </w:rPr>
        <w:t xml:space="preserve">. </w:t>
      </w:r>
      <w:r w:rsidR="008A4DEC" w:rsidRPr="003176E9">
        <w:rPr>
          <w:rFonts w:ascii="Times New Roman" w:eastAsia="TimesNewRomanPSMT" w:hAnsi="Times New Roman" w:cs="Times New Roman"/>
          <w:sz w:val="28"/>
          <w:szCs w:val="28"/>
        </w:rPr>
        <w:t>На думку</w:t>
      </w:r>
      <w:r w:rsidR="00DD1C60" w:rsidRPr="003176E9">
        <w:rPr>
          <w:rFonts w:ascii="Times New Roman" w:eastAsia="TimesNewRomanPSMT" w:hAnsi="Times New Roman" w:cs="Times New Roman"/>
          <w:sz w:val="28"/>
          <w:szCs w:val="28"/>
        </w:rPr>
        <w:t xml:space="preserve"> А. </w:t>
      </w:r>
      <w:proofErr w:type="spellStart"/>
      <w:r w:rsidR="00DD1C60" w:rsidRPr="003176E9">
        <w:rPr>
          <w:rFonts w:ascii="Times New Roman" w:eastAsia="TimesNewRomanPSMT" w:hAnsi="Times New Roman" w:cs="Times New Roman"/>
          <w:sz w:val="28"/>
          <w:szCs w:val="28"/>
        </w:rPr>
        <w:t>Штанова</w:t>
      </w:r>
      <w:proofErr w:type="spellEnd"/>
      <w:r w:rsidR="00115F21" w:rsidRPr="003176E9">
        <w:rPr>
          <w:rFonts w:ascii="Times New Roman" w:eastAsia="TimesNewRomanPSMT" w:hAnsi="Times New Roman" w:cs="Times New Roman"/>
          <w:sz w:val="28"/>
          <w:szCs w:val="28"/>
        </w:rPr>
        <w:t>,</w:t>
      </w:r>
      <w:r w:rsidR="008A4DEC" w:rsidRPr="003176E9">
        <w:rPr>
          <w:rFonts w:ascii="Times New Roman" w:eastAsia="TimesNewRomanPSMT" w:hAnsi="Times New Roman" w:cs="Times New Roman"/>
          <w:sz w:val="28"/>
          <w:szCs w:val="28"/>
        </w:rPr>
        <w:t xml:space="preserve"> </w:t>
      </w:r>
      <w:r w:rsidR="00115F21" w:rsidRPr="003176E9">
        <w:rPr>
          <w:rFonts w:ascii="Times New Roman" w:eastAsia="TimesNewRomanPSMT" w:hAnsi="Times New Roman" w:cs="Times New Roman"/>
          <w:sz w:val="28"/>
          <w:szCs w:val="28"/>
        </w:rPr>
        <w:t xml:space="preserve">вступають у протиріччя методика викладання перекладу </w:t>
      </w:r>
      <w:r w:rsidR="002B16A8">
        <w:rPr>
          <w:rFonts w:ascii="Times New Roman" w:eastAsia="TimesNewRomanPSMT" w:hAnsi="Times New Roman" w:cs="Times New Roman"/>
          <w:sz w:val="28"/>
          <w:szCs w:val="28"/>
        </w:rPr>
        <w:t xml:space="preserve">й </w:t>
      </w:r>
      <w:r w:rsidR="00115F21" w:rsidRPr="003176E9">
        <w:rPr>
          <w:rFonts w:ascii="Times New Roman" w:eastAsia="TimesNewRomanPSMT" w:hAnsi="Times New Roman" w:cs="Times New Roman"/>
          <w:sz w:val="28"/>
          <w:szCs w:val="28"/>
        </w:rPr>
        <w:t xml:space="preserve">методика </w:t>
      </w:r>
      <w:r w:rsidR="00115F21" w:rsidRPr="003176E9">
        <w:rPr>
          <w:rFonts w:ascii="Times New Roman" w:eastAsia="TimesNewRomanPSMT" w:hAnsi="Times New Roman" w:cs="Times New Roman"/>
          <w:sz w:val="28"/>
          <w:szCs w:val="28"/>
        </w:rPr>
        <w:lastRenderedPageBreak/>
        <w:t>викладання практичного курсу іноземної мови; часто провідне місце на заняттях посідають так звані перекладацькі тра</w:t>
      </w:r>
      <w:r w:rsidR="002B16A8">
        <w:rPr>
          <w:rFonts w:ascii="Times New Roman" w:eastAsia="TimesNewRomanPSMT" w:hAnsi="Times New Roman" w:cs="Times New Roman"/>
          <w:sz w:val="28"/>
          <w:szCs w:val="28"/>
        </w:rPr>
        <w:t>н</w:t>
      </w:r>
      <w:r w:rsidR="00115F21" w:rsidRPr="003176E9">
        <w:rPr>
          <w:rFonts w:ascii="Times New Roman" w:eastAsia="TimesNewRomanPSMT" w:hAnsi="Times New Roman" w:cs="Times New Roman"/>
          <w:sz w:val="28"/>
          <w:szCs w:val="28"/>
        </w:rPr>
        <w:t xml:space="preserve">сформації, хоча, оскільки їх природа в семантичній теорії перекладу залишається не встановленою, за ними втрачається </w:t>
      </w:r>
      <w:r w:rsidR="002B16A8">
        <w:rPr>
          <w:rFonts w:ascii="Times New Roman" w:eastAsia="TimesNewRomanPSMT" w:hAnsi="Times New Roman" w:cs="Times New Roman"/>
          <w:sz w:val="28"/>
          <w:szCs w:val="28"/>
        </w:rPr>
        <w:t xml:space="preserve">сама </w:t>
      </w:r>
      <w:r w:rsidR="00115F21" w:rsidRPr="003176E9">
        <w:rPr>
          <w:rFonts w:ascii="Times New Roman" w:eastAsia="TimesNewRomanPSMT" w:hAnsi="Times New Roman" w:cs="Times New Roman"/>
          <w:sz w:val="28"/>
          <w:szCs w:val="28"/>
        </w:rPr>
        <w:t xml:space="preserve">технологія перекладу; перенесення </w:t>
      </w:r>
      <w:r w:rsidR="00605D5E" w:rsidRPr="003176E9">
        <w:rPr>
          <w:rFonts w:ascii="Times New Roman" w:hAnsi="Times New Roman" w:cs="Times New Roman"/>
          <w:sz w:val="28"/>
          <w:szCs w:val="28"/>
        </w:rPr>
        <w:t>з нау</w:t>
      </w:r>
      <w:r w:rsidR="00115F21" w:rsidRPr="003176E9">
        <w:rPr>
          <w:rFonts w:ascii="Times New Roman" w:hAnsi="Times New Roman" w:cs="Times New Roman"/>
          <w:sz w:val="28"/>
          <w:szCs w:val="28"/>
        </w:rPr>
        <w:t>ково</w:t>
      </w:r>
      <w:r w:rsidR="00605D5E" w:rsidRPr="003176E9">
        <w:rPr>
          <w:rFonts w:ascii="Times New Roman" w:hAnsi="Times New Roman" w:cs="Times New Roman"/>
          <w:sz w:val="28"/>
          <w:szCs w:val="28"/>
        </w:rPr>
        <w:t>-</w:t>
      </w:r>
      <w:r w:rsidR="00115F21" w:rsidRPr="003176E9">
        <w:rPr>
          <w:rFonts w:ascii="Times New Roman" w:hAnsi="Times New Roman" w:cs="Times New Roman"/>
          <w:sz w:val="28"/>
          <w:szCs w:val="28"/>
        </w:rPr>
        <w:t xml:space="preserve">дослідницької </w:t>
      </w:r>
      <w:r w:rsidR="00605D5E" w:rsidRPr="003176E9">
        <w:rPr>
          <w:rFonts w:ascii="Times New Roman" w:hAnsi="Times New Roman" w:cs="Times New Roman"/>
          <w:sz w:val="28"/>
          <w:szCs w:val="28"/>
        </w:rPr>
        <w:t>л</w:t>
      </w:r>
      <w:r w:rsidR="00115F21" w:rsidRPr="003176E9">
        <w:rPr>
          <w:rFonts w:ascii="Times New Roman" w:hAnsi="Times New Roman" w:cs="Times New Roman"/>
          <w:sz w:val="28"/>
          <w:szCs w:val="28"/>
        </w:rPr>
        <w:t>і</w:t>
      </w:r>
      <w:r w:rsidR="00605D5E" w:rsidRPr="003176E9">
        <w:rPr>
          <w:rFonts w:ascii="Times New Roman" w:hAnsi="Times New Roman" w:cs="Times New Roman"/>
          <w:sz w:val="28"/>
          <w:szCs w:val="28"/>
        </w:rPr>
        <w:t>нгв</w:t>
      </w:r>
      <w:r w:rsidR="00115F21" w:rsidRPr="003176E9">
        <w:rPr>
          <w:rFonts w:ascii="Times New Roman" w:hAnsi="Times New Roman" w:cs="Times New Roman"/>
          <w:sz w:val="28"/>
          <w:szCs w:val="28"/>
        </w:rPr>
        <w:t>і</w:t>
      </w:r>
      <w:r w:rsidR="00605D5E" w:rsidRPr="003176E9">
        <w:rPr>
          <w:rFonts w:ascii="Times New Roman" w:hAnsi="Times New Roman" w:cs="Times New Roman"/>
          <w:sz w:val="28"/>
          <w:szCs w:val="28"/>
        </w:rPr>
        <w:t>стич</w:t>
      </w:r>
      <w:r w:rsidR="00115F21" w:rsidRPr="003176E9">
        <w:rPr>
          <w:rFonts w:ascii="Times New Roman" w:hAnsi="Times New Roman" w:cs="Times New Roman"/>
          <w:sz w:val="28"/>
          <w:szCs w:val="28"/>
        </w:rPr>
        <w:t xml:space="preserve">ної </w:t>
      </w:r>
      <w:r w:rsidR="00605D5E" w:rsidRPr="003176E9">
        <w:rPr>
          <w:rFonts w:ascii="Times New Roman" w:hAnsi="Times New Roman" w:cs="Times New Roman"/>
          <w:sz w:val="28"/>
          <w:szCs w:val="28"/>
        </w:rPr>
        <w:t>методолог</w:t>
      </w:r>
      <w:r w:rsidR="00115F21" w:rsidRPr="003176E9">
        <w:rPr>
          <w:rFonts w:ascii="Times New Roman" w:hAnsi="Times New Roman" w:cs="Times New Roman"/>
          <w:sz w:val="28"/>
          <w:szCs w:val="28"/>
        </w:rPr>
        <w:t>ії</w:t>
      </w:r>
      <w:r w:rsidR="00605D5E" w:rsidRPr="003176E9">
        <w:rPr>
          <w:rFonts w:ascii="Times New Roman" w:hAnsi="Times New Roman" w:cs="Times New Roman"/>
          <w:sz w:val="28"/>
          <w:szCs w:val="28"/>
        </w:rPr>
        <w:t xml:space="preserve"> в </w:t>
      </w:r>
      <w:r w:rsidR="00115F21" w:rsidRPr="003176E9">
        <w:rPr>
          <w:rFonts w:ascii="Times New Roman" w:hAnsi="Times New Roman" w:cs="Times New Roman"/>
          <w:sz w:val="28"/>
          <w:szCs w:val="28"/>
        </w:rPr>
        <w:t>навчально-</w:t>
      </w:r>
      <w:r w:rsidR="00605D5E" w:rsidRPr="003176E9">
        <w:rPr>
          <w:rFonts w:ascii="Times New Roman" w:hAnsi="Times New Roman" w:cs="Times New Roman"/>
          <w:sz w:val="28"/>
          <w:szCs w:val="28"/>
        </w:rPr>
        <w:t>дидактич</w:t>
      </w:r>
      <w:r w:rsidR="00115F21" w:rsidRPr="003176E9">
        <w:rPr>
          <w:rFonts w:ascii="Times New Roman" w:hAnsi="Times New Roman" w:cs="Times New Roman"/>
          <w:sz w:val="28"/>
          <w:szCs w:val="28"/>
        </w:rPr>
        <w:t xml:space="preserve">ну </w:t>
      </w:r>
      <w:r w:rsidR="00605D5E" w:rsidRPr="003176E9">
        <w:rPr>
          <w:rFonts w:ascii="Times New Roman" w:hAnsi="Times New Roman" w:cs="Times New Roman"/>
          <w:sz w:val="28"/>
          <w:szCs w:val="28"/>
        </w:rPr>
        <w:t xml:space="preserve">методику </w:t>
      </w:r>
      <w:r w:rsidR="00115F21" w:rsidRPr="003176E9">
        <w:rPr>
          <w:rFonts w:ascii="Times New Roman" w:hAnsi="Times New Roman" w:cs="Times New Roman"/>
          <w:sz w:val="28"/>
          <w:szCs w:val="28"/>
        </w:rPr>
        <w:t xml:space="preserve">виключно </w:t>
      </w:r>
      <w:r w:rsidR="00605D5E" w:rsidRPr="003176E9">
        <w:rPr>
          <w:rFonts w:ascii="Times New Roman" w:hAnsi="Times New Roman" w:cs="Times New Roman"/>
          <w:sz w:val="28"/>
          <w:szCs w:val="28"/>
        </w:rPr>
        <w:t>системно-структурного п</w:t>
      </w:r>
      <w:r w:rsidR="00115F21" w:rsidRPr="003176E9">
        <w:rPr>
          <w:rFonts w:ascii="Times New Roman" w:hAnsi="Times New Roman" w:cs="Times New Roman"/>
          <w:sz w:val="28"/>
          <w:szCs w:val="28"/>
        </w:rPr>
        <w:t>і</w:t>
      </w:r>
      <w:r w:rsidR="00605D5E" w:rsidRPr="003176E9">
        <w:rPr>
          <w:rFonts w:ascii="Times New Roman" w:hAnsi="Times New Roman" w:cs="Times New Roman"/>
          <w:sz w:val="28"/>
          <w:szCs w:val="28"/>
        </w:rPr>
        <w:t>дход</w:t>
      </w:r>
      <w:r w:rsidR="00115F21" w:rsidRPr="003176E9">
        <w:rPr>
          <w:rFonts w:ascii="Times New Roman" w:hAnsi="Times New Roman" w:cs="Times New Roman"/>
          <w:sz w:val="28"/>
          <w:szCs w:val="28"/>
        </w:rPr>
        <w:t>у</w:t>
      </w:r>
      <w:r w:rsidR="00605D5E" w:rsidRPr="003176E9">
        <w:rPr>
          <w:rFonts w:ascii="Times New Roman" w:hAnsi="Times New Roman" w:cs="Times New Roman"/>
          <w:sz w:val="28"/>
          <w:szCs w:val="28"/>
        </w:rPr>
        <w:t xml:space="preserve"> </w:t>
      </w:r>
      <w:r>
        <w:rPr>
          <w:rFonts w:ascii="Times New Roman" w:hAnsi="Times New Roman" w:cs="Times New Roman"/>
          <w:sz w:val="28"/>
          <w:szCs w:val="28"/>
        </w:rPr>
        <w:t xml:space="preserve">загрожує </w:t>
      </w:r>
      <w:r w:rsidR="00115F21" w:rsidRPr="003176E9">
        <w:rPr>
          <w:rFonts w:ascii="Times New Roman" w:hAnsi="Times New Roman" w:cs="Times New Roman"/>
          <w:sz w:val="28"/>
          <w:szCs w:val="28"/>
        </w:rPr>
        <w:t>з</w:t>
      </w:r>
      <w:r w:rsidR="00605D5E" w:rsidRPr="003176E9">
        <w:rPr>
          <w:rFonts w:ascii="Times New Roman" w:hAnsi="Times New Roman" w:cs="Times New Roman"/>
          <w:sz w:val="28"/>
          <w:szCs w:val="28"/>
        </w:rPr>
        <w:t>нижен</w:t>
      </w:r>
      <w:r w:rsidR="00115F21" w:rsidRPr="003176E9">
        <w:rPr>
          <w:rFonts w:ascii="Times New Roman" w:hAnsi="Times New Roman" w:cs="Times New Roman"/>
          <w:sz w:val="28"/>
          <w:szCs w:val="28"/>
        </w:rPr>
        <w:t>ня</w:t>
      </w:r>
      <w:r>
        <w:rPr>
          <w:rFonts w:ascii="Times New Roman" w:hAnsi="Times New Roman" w:cs="Times New Roman"/>
          <w:sz w:val="28"/>
          <w:szCs w:val="28"/>
        </w:rPr>
        <w:t>м</w:t>
      </w:r>
      <w:r w:rsidR="00605D5E" w:rsidRPr="003176E9">
        <w:rPr>
          <w:rFonts w:ascii="Times New Roman" w:hAnsi="Times New Roman" w:cs="Times New Roman"/>
          <w:sz w:val="28"/>
          <w:szCs w:val="28"/>
        </w:rPr>
        <w:t xml:space="preserve"> </w:t>
      </w:r>
      <w:r w:rsidR="00115F21" w:rsidRPr="003176E9">
        <w:rPr>
          <w:rFonts w:ascii="Times New Roman" w:hAnsi="Times New Roman" w:cs="Times New Roman"/>
          <w:sz w:val="28"/>
          <w:szCs w:val="28"/>
        </w:rPr>
        <w:t>е</w:t>
      </w:r>
      <w:r w:rsidR="00605D5E" w:rsidRPr="003176E9">
        <w:rPr>
          <w:rFonts w:ascii="Times New Roman" w:hAnsi="Times New Roman" w:cs="Times New Roman"/>
          <w:sz w:val="28"/>
          <w:szCs w:val="28"/>
        </w:rPr>
        <w:t>фективност</w:t>
      </w:r>
      <w:r w:rsidR="00115F21" w:rsidRPr="003176E9">
        <w:rPr>
          <w:rFonts w:ascii="Times New Roman" w:hAnsi="Times New Roman" w:cs="Times New Roman"/>
          <w:sz w:val="28"/>
          <w:szCs w:val="28"/>
        </w:rPr>
        <w:t>і</w:t>
      </w:r>
      <w:r w:rsidR="00605D5E" w:rsidRPr="003176E9">
        <w:rPr>
          <w:rFonts w:ascii="Times New Roman" w:hAnsi="Times New Roman" w:cs="Times New Roman"/>
          <w:sz w:val="28"/>
          <w:szCs w:val="28"/>
        </w:rPr>
        <w:t xml:space="preserve"> пере</w:t>
      </w:r>
      <w:r w:rsidR="00115F21" w:rsidRPr="003176E9">
        <w:rPr>
          <w:rFonts w:ascii="Times New Roman" w:hAnsi="Times New Roman" w:cs="Times New Roman"/>
          <w:sz w:val="28"/>
          <w:szCs w:val="28"/>
        </w:rPr>
        <w:t xml:space="preserve">кладацьких </w:t>
      </w:r>
      <w:r w:rsidR="00605D5E" w:rsidRPr="003176E9">
        <w:rPr>
          <w:rFonts w:ascii="Times New Roman" w:hAnsi="Times New Roman" w:cs="Times New Roman"/>
          <w:sz w:val="28"/>
          <w:szCs w:val="28"/>
        </w:rPr>
        <w:t>нав</w:t>
      </w:r>
      <w:r w:rsidR="00115F21" w:rsidRPr="003176E9">
        <w:rPr>
          <w:rFonts w:ascii="Times New Roman" w:hAnsi="Times New Roman" w:cs="Times New Roman"/>
          <w:sz w:val="28"/>
          <w:szCs w:val="28"/>
        </w:rPr>
        <w:t>ичок</w:t>
      </w:r>
      <w:r w:rsidR="00605D5E" w:rsidRPr="003176E9">
        <w:rPr>
          <w:rFonts w:ascii="Times New Roman" w:hAnsi="Times New Roman" w:cs="Times New Roman"/>
          <w:sz w:val="28"/>
          <w:szCs w:val="28"/>
        </w:rPr>
        <w:t xml:space="preserve">, </w:t>
      </w:r>
      <w:r w:rsidR="00115F21" w:rsidRPr="003176E9">
        <w:rPr>
          <w:rFonts w:ascii="Times New Roman" w:hAnsi="Times New Roman" w:cs="Times New Roman"/>
          <w:sz w:val="28"/>
          <w:szCs w:val="28"/>
        </w:rPr>
        <w:t xml:space="preserve">які за своєю </w:t>
      </w:r>
      <w:r w:rsidR="00605D5E" w:rsidRPr="003176E9">
        <w:rPr>
          <w:rFonts w:ascii="Times New Roman" w:hAnsi="Times New Roman" w:cs="Times New Roman"/>
          <w:sz w:val="28"/>
          <w:szCs w:val="28"/>
        </w:rPr>
        <w:t>природ</w:t>
      </w:r>
      <w:r w:rsidR="00115F21" w:rsidRPr="003176E9">
        <w:rPr>
          <w:rFonts w:ascii="Times New Roman" w:hAnsi="Times New Roman" w:cs="Times New Roman"/>
          <w:sz w:val="28"/>
          <w:szCs w:val="28"/>
        </w:rPr>
        <w:t>ою є мовними</w:t>
      </w:r>
      <w:r>
        <w:rPr>
          <w:rFonts w:ascii="Times New Roman" w:hAnsi="Times New Roman" w:cs="Times New Roman"/>
          <w:sz w:val="28"/>
          <w:szCs w:val="28"/>
        </w:rPr>
        <w:t xml:space="preserve"> </w:t>
      </w:r>
      <w:r w:rsidR="0051523A"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rPr>
        <w:t>1</w:t>
      </w:r>
      <w:r w:rsidR="0027243A">
        <w:rPr>
          <w:rFonts w:ascii="Times New Roman" w:hAnsi="Times New Roman" w:cs="Times New Roman"/>
          <w:bCs/>
          <w:color w:val="000000"/>
          <w:sz w:val="28"/>
          <w:szCs w:val="28"/>
        </w:rPr>
        <w:t>7</w:t>
      </w:r>
      <w:r w:rsidR="0051523A" w:rsidRPr="003176E9">
        <w:rPr>
          <w:rFonts w:ascii="Times New Roman" w:eastAsia="TimesNewRomanPSMT" w:hAnsi="Times New Roman" w:cs="Times New Roman"/>
          <w:sz w:val="28"/>
          <w:szCs w:val="28"/>
        </w:rPr>
        <w:t>]</w:t>
      </w:r>
      <w:r w:rsidR="00605D5E" w:rsidRPr="003176E9">
        <w:rPr>
          <w:rFonts w:ascii="Times New Roman" w:hAnsi="Times New Roman" w:cs="Times New Roman"/>
          <w:sz w:val="28"/>
          <w:szCs w:val="28"/>
        </w:rPr>
        <w:t>.</w:t>
      </w:r>
      <w:r w:rsidR="00DD1C60" w:rsidRPr="003176E9">
        <w:rPr>
          <w:rFonts w:ascii="Times New Roman" w:hAnsi="Times New Roman" w:cs="Times New Roman"/>
          <w:sz w:val="28"/>
          <w:szCs w:val="28"/>
        </w:rPr>
        <w:t xml:space="preserve"> З. Підручна наголошує</w:t>
      </w:r>
      <w:r>
        <w:rPr>
          <w:rFonts w:ascii="Times New Roman" w:hAnsi="Times New Roman" w:cs="Times New Roman"/>
          <w:sz w:val="28"/>
          <w:szCs w:val="28"/>
        </w:rPr>
        <w:t xml:space="preserve">, що </w:t>
      </w:r>
      <w:r w:rsidR="00DD1C60" w:rsidRPr="003176E9">
        <w:rPr>
          <w:rFonts w:ascii="Times New Roman" w:hAnsi="Times New Roman" w:cs="Times New Roman"/>
          <w:sz w:val="28"/>
          <w:szCs w:val="28"/>
        </w:rPr>
        <w:t>психолого-педагогічн</w:t>
      </w:r>
      <w:r>
        <w:rPr>
          <w:rFonts w:ascii="Times New Roman" w:hAnsi="Times New Roman" w:cs="Times New Roman"/>
          <w:sz w:val="28"/>
          <w:szCs w:val="28"/>
        </w:rPr>
        <w:t>і</w:t>
      </w:r>
      <w:r w:rsidR="00DD1C60" w:rsidRPr="003176E9">
        <w:rPr>
          <w:rFonts w:ascii="Times New Roman" w:hAnsi="Times New Roman" w:cs="Times New Roman"/>
          <w:sz w:val="28"/>
          <w:szCs w:val="28"/>
        </w:rPr>
        <w:t xml:space="preserve"> чинник</w:t>
      </w:r>
      <w:r>
        <w:rPr>
          <w:rFonts w:ascii="Times New Roman" w:hAnsi="Times New Roman" w:cs="Times New Roman"/>
          <w:sz w:val="28"/>
          <w:szCs w:val="28"/>
        </w:rPr>
        <w:t>и</w:t>
      </w:r>
      <w:r w:rsidR="00DD1C60" w:rsidRPr="003176E9">
        <w:rPr>
          <w:rFonts w:ascii="Times New Roman" w:hAnsi="Times New Roman" w:cs="Times New Roman"/>
          <w:sz w:val="28"/>
          <w:szCs w:val="28"/>
        </w:rPr>
        <w:t xml:space="preserve"> формування професійної комунікативної компетентності майбутніх перекладачів у процесі фахової підготовки зумовл</w:t>
      </w:r>
      <w:r>
        <w:rPr>
          <w:rFonts w:ascii="Times New Roman" w:hAnsi="Times New Roman" w:cs="Times New Roman"/>
          <w:sz w:val="28"/>
          <w:szCs w:val="28"/>
        </w:rPr>
        <w:t xml:space="preserve">юють </w:t>
      </w:r>
      <w:r w:rsidR="00E44A9A" w:rsidRPr="003176E9">
        <w:rPr>
          <w:rFonts w:ascii="Times New Roman" w:hAnsi="Times New Roman" w:cs="Times New Roman"/>
          <w:sz w:val="28"/>
          <w:szCs w:val="28"/>
        </w:rPr>
        <w:t>методичн</w:t>
      </w:r>
      <w:r>
        <w:rPr>
          <w:rFonts w:ascii="Times New Roman" w:hAnsi="Times New Roman" w:cs="Times New Roman"/>
          <w:sz w:val="28"/>
          <w:szCs w:val="28"/>
        </w:rPr>
        <w:t>і</w:t>
      </w:r>
      <w:r w:rsidR="00E44A9A" w:rsidRPr="003176E9">
        <w:rPr>
          <w:rFonts w:ascii="Times New Roman" w:hAnsi="Times New Roman" w:cs="Times New Roman"/>
          <w:sz w:val="28"/>
          <w:szCs w:val="28"/>
        </w:rPr>
        <w:t xml:space="preserve"> особливост</w:t>
      </w:r>
      <w:r>
        <w:rPr>
          <w:rFonts w:ascii="Times New Roman" w:hAnsi="Times New Roman" w:cs="Times New Roman"/>
          <w:sz w:val="28"/>
          <w:szCs w:val="28"/>
        </w:rPr>
        <w:t>і</w:t>
      </w:r>
      <w:r w:rsidR="0051523A" w:rsidRPr="003176E9">
        <w:rPr>
          <w:rFonts w:ascii="Times New Roman" w:hAnsi="Times New Roman" w:cs="Times New Roman"/>
          <w:sz w:val="28"/>
          <w:szCs w:val="28"/>
        </w:rPr>
        <w:t xml:space="preserve"> </w:t>
      </w:r>
      <w:r w:rsidR="0051523A"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rPr>
        <w:t>6</w:t>
      </w:r>
      <w:r w:rsidR="0051523A" w:rsidRPr="003176E9">
        <w:rPr>
          <w:rFonts w:ascii="Times New Roman" w:eastAsia="TimesNewRomanPSMT" w:hAnsi="Times New Roman" w:cs="Times New Roman"/>
          <w:sz w:val="28"/>
          <w:szCs w:val="28"/>
        </w:rPr>
        <w:t>]</w:t>
      </w:r>
      <w:r w:rsidR="00E44A9A" w:rsidRPr="003176E9">
        <w:rPr>
          <w:rFonts w:ascii="Times New Roman" w:hAnsi="Times New Roman" w:cs="Times New Roman"/>
          <w:sz w:val="28"/>
          <w:szCs w:val="28"/>
        </w:rPr>
        <w:t xml:space="preserve">. </w:t>
      </w:r>
      <w:r w:rsidR="0051523A" w:rsidRPr="003176E9">
        <w:rPr>
          <w:rFonts w:ascii="Times New Roman" w:hAnsi="Times New Roman" w:cs="Times New Roman"/>
          <w:sz w:val="28"/>
          <w:szCs w:val="28"/>
        </w:rPr>
        <w:t xml:space="preserve">На </w:t>
      </w:r>
      <w:r>
        <w:rPr>
          <w:rFonts w:ascii="Times New Roman" w:hAnsi="Times New Roman" w:cs="Times New Roman"/>
          <w:sz w:val="28"/>
          <w:szCs w:val="28"/>
        </w:rPr>
        <w:t xml:space="preserve">ресурсі </w:t>
      </w:r>
      <w:r w:rsidR="0051523A" w:rsidRPr="003176E9">
        <w:rPr>
          <w:rFonts w:ascii="Times New Roman" w:hAnsi="Times New Roman" w:cs="Times New Roman"/>
          <w:sz w:val="28"/>
          <w:szCs w:val="28"/>
        </w:rPr>
        <w:t xml:space="preserve">studbooks.net </w:t>
      </w:r>
      <w:proofErr w:type="spellStart"/>
      <w:r w:rsidR="0051523A" w:rsidRPr="003176E9">
        <w:rPr>
          <w:rFonts w:ascii="Times New Roman" w:hAnsi="Times New Roman" w:cs="Times New Roman"/>
          <w:sz w:val="28"/>
          <w:szCs w:val="28"/>
        </w:rPr>
        <w:t>розмішено</w:t>
      </w:r>
      <w:proofErr w:type="spellEnd"/>
      <w:r w:rsidR="0051523A" w:rsidRPr="003176E9">
        <w:rPr>
          <w:rFonts w:ascii="Times New Roman" w:hAnsi="Times New Roman" w:cs="Times New Roman"/>
          <w:sz w:val="28"/>
          <w:szCs w:val="28"/>
        </w:rPr>
        <w:t xml:space="preserve"> книгу «</w:t>
      </w:r>
      <w:proofErr w:type="spellStart"/>
      <w:r w:rsidR="0051523A" w:rsidRPr="003176E9">
        <w:rPr>
          <w:rFonts w:ascii="Times New Roman" w:hAnsi="Times New Roman" w:cs="Times New Roman"/>
          <w:sz w:val="28"/>
          <w:szCs w:val="28"/>
        </w:rPr>
        <w:t>Общие</w:t>
      </w:r>
      <w:proofErr w:type="spellEnd"/>
      <w:r w:rsidR="0051523A" w:rsidRPr="003176E9">
        <w:rPr>
          <w:rFonts w:ascii="Times New Roman" w:hAnsi="Times New Roman" w:cs="Times New Roman"/>
          <w:sz w:val="28"/>
          <w:szCs w:val="28"/>
        </w:rPr>
        <w:t xml:space="preserve"> </w:t>
      </w:r>
      <w:proofErr w:type="spellStart"/>
      <w:r w:rsidR="0051523A" w:rsidRPr="003176E9">
        <w:rPr>
          <w:rFonts w:ascii="Times New Roman" w:hAnsi="Times New Roman" w:cs="Times New Roman"/>
          <w:sz w:val="28"/>
          <w:szCs w:val="28"/>
        </w:rPr>
        <w:t>принцип</w:t>
      </w:r>
      <w:r w:rsidR="0051523A" w:rsidRPr="002B16A8">
        <w:rPr>
          <w:rFonts w:ascii="Times New Roman" w:hAnsi="Times New Roman" w:cs="Times New Roman"/>
          <w:sz w:val="28"/>
          <w:szCs w:val="28"/>
        </w:rPr>
        <w:t>ы</w:t>
      </w:r>
      <w:proofErr w:type="spellEnd"/>
      <w:r w:rsidR="0051523A" w:rsidRPr="003176E9">
        <w:rPr>
          <w:rFonts w:ascii="Times New Roman" w:hAnsi="Times New Roman" w:cs="Times New Roman"/>
          <w:sz w:val="28"/>
          <w:szCs w:val="28"/>
        </w:rPr>
        <w:t xml:space="preserve"> </w:t>
      </w:r>
      <w:proofErr w:type="spellStart"/>
      <w:r w:rsidR="0051523A" w:rsidRPr="003176E9">
        <w:rPr>
          <w:rFonts w:ascii="Times New Roman" w:hAnsi="Times New Roman" w:cs="Times New Roman"/>
          <w:sz w:val="28"/>
          <w:szCs w:val="28"/>
        </w:rPr>
        <w:t>организации</w:t>
      </w:r>
      <w:proofErr w:type="spellEnd"/>
      <w:r w:rsidR="0051523A" w:rsidRPr="003176E9">
        <w:rPr>
          <w:rFonts w:ascii="Times New Roman" w:hAnsi="Times New Roman" w:cs="Times New Roman"/>
          <w:sz w:val="28"/>
          <w:szCs w:val="28"/>
        </w:rPr>
        <w:t xml:space="preserve"> </w:t>
      </w:r>
      <w:proofErr w:type="spellStart"/>
      <w:r w:rsidR="0051523A" w:rsidRPr="003176E9">
        <w:rPr>
          <w:rFonts w:ascii="Times New Roman" w:hAnsi="Times New Roman" w:cs="Times New Roman"/>
          <w:sz w:val="28"/>
          <w:szCs w:val="28"/>
        </w:rPr>
        <w:t>обучения</w:t>
      </w:r>
      <w:proofErr w:type="spellEnd"/>
      <w:r w:rsidR="0051523A" w:rsidRPr="003176E9">
        <w:rPr>
          <w:rFonts w:ascii="Times New Roman" w:hAnsi="Times New Roman" w:cs="Times New Roman"/>
          <w:sz w:val="28"/>
          <w:szCs w:val="28"/>
        </w:rPr>
        <w:t xml:space="preserve"> переводу», </w:t>
      </w:r>
      <w:r w:rsidR="002B16A8">
        <w:rPr>
          <w:rFonts w:ascii="Times New Roman" w:hAnsi="Times New Roman" w:cs="Times New Roman"/>
          <w:sz w:val="28"/>
          <w:szCs w:val="28"/>
        </w:rPr>
        <w:t xml:space="preserve">з якої </w:t>
      </w:r>
      <w:r w:rsidR="0051523A" w:rsidRPr="003176E9">
        <w:rPr>
          <w:rFonts w:ascii="Times New Roman" w:hAnsi="Times New Roman" w:cs="Times New Roman"/>
          <w:sz w:val="28"/>
          <w:szCs w:val="28"/>
        </w:rPr>
        <w:t xml:space="preserve">студенти дізнаються, що ефективність заняття визначається не обсягом перекладеного матеріалу, а кількістю типових перекладацьких проблем, які були виявлені й вирішені в процесі роботи над цим матеріалом </w:t>
      </w:r>
      <w:r w:rsidR="0051523A" w:rsidRPr="003176E9">
        <w:rPr>
          <w:rFonts w:ascii="Times New Roman" w:hAnsi="Times New Roman" w:cs="Times New Roman"/>
          <w:bCs/>
          <w:color w:val="000000"/>
          <w:sz w:val="28"/>
          <w:szCs w:val="28"/>
        </w:rPr>
        <w:t>[</w:t>
      </w:r>
      <w:r w:rsidR="0019770F">
        <w:rPr>
          <w:rFonts w:ascii="Times New Roman" w:hAnsi="Times New Roman" w:cs="Times New Roman"/>
          <w:bCs/>
          <w:color w:val="000000"/>
          <w:sz w:val="28"/>
          <w:szCs w:val="28"/>
        </w:rPr>
        <w:t>5</w:t>
      </w:r>
      <w:r w:rsidR="0051523A" w:rsidRPr="003176E9">
        <w:rPr>
          <w:rFonts w:ascii="Times New Roman" w:eastAsia="TimesNewRomanPSMT" w:hAnsi="Times New Roman" w:cs="Times New Roman"/>
          <w:sz w:val="28"/>
          <w:szCs w:val="28"/>
        </w:rPr>
        <w:t>]</w:t>
      </w:r>
      <w:r w:rsidR="0051523A" w:rsidRPr="003176E9">
        <w:rPr>
          <w:rFonts w:ascii="Times New Roman" w:hAnsi="Times New Roman" w:cs="Times New Roman"/>
          <w:sz w:val="28"/>
          <w:szCs w:val="28"/>
        </w:rPr>
        <w:t xml:space="preserve">. </w:t>
      </w:r>
    </w:p>
    <w:p w:rsidR="002B16A8" w:rsidRPr="003176E9" w:rsidRDefault="00CF6E54" w:rsidP="00445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Отже, перспективи для розробки і впровадження сучасних методик навчання досить широкі, проблема актуальна й затребувана практикою.</w:t>
      </w:r>
      <w:r w:rsidR="008C74DD">
        <w:rPr>
          <w:rFonts w:ascii="Times New Roman" w:hAnsi="Times New Roman" w:cs="Times New Roman"/>
          <w:sz w:val="28"/>
          <w:szCs w:val="28"/>
        </w:rPr>
        <w:t xml:space="preserve"> </w:t>
      </w:r>
    </w:p>
    <w:p w:rsidR="00904F7D" w:rsidRPr="003176E9" w:rsidRDefault="0051523A" w:rsidP="003176E9">
      <w:pPr>
        <w:spacing w:after="0" w:line="240" w:lineRule="auto"/>
        <w:ind w:firstLine="709"/>
        <w:jc w:val="both"/>
        <w:rPr>
          <w:rFonts w:ascii="Times New Roman" w:hAnsi="Times New Roman" w:cs="Times New Roman"/>
          <w:sz w:val="28"/>
          <w:szCs w:val="28"/>
        </w:rPr>
      </w:pPr>
      <w:r w:rsidRPr="003176E9">
        <w:rPr>
          <w:rFonts w:ascii="Times New Roman" w:hAnsi="Times New Roman" w:cs="Times New Roman"/>
          <w:b/>
          <w:sz w:val="28"/>
          <w:szCs w:val="28"/>
        </w:rPr>
        <w:t>Висновки.</w:t>
      </w:r>
      <w:r w:rsidRPr="003176E9">
        <w:rPr>
          <w:rFonts w:ascii="Times New Roman" w:hAnsi="Times New Roman" w:cs="Times New Roman"/>
          <w:sz w:val="28"/>
          <w:szCs w:val="28"/>
        </w:rPr>
        <w:t xml:space="preserve"> </w:t>
      </w:r>
      <w:r w:rsidR="0019280A" w:rsidRPr="003176E9">
        <w:rPr>
          <w:rFonts w:ascii="Times New Roman" w:hAnsi="Times New Roman" w:cs="Times New Roman"/>
          <w:sz w:val="28"/>
          <w:szCs w:val="28"/>
        </w:rPr>
        <w:t xml:space="preserve">Науково-теоретичний і методичний аспекти формування перекладацької компетентності у студентів-філологів як майбутніх фахівців широко досліджуються вітчизняними і зарубіжними науковцями </w:t>
      </w:r>
      <w:r w:rsidR="00CF6E54">
        <w:rPr>
          <w:rFonts w:ascii="Times New Roman" w:hAnsi="Times New Roman" w:cs="Times New Roman"/>
          <w:sz w:val="28"/>
          <w:szCs w:val="28"/>
        </w:rPr>
        <w:t>в</w:t>
      </w:r>
      <w:r w:rsidR="0019280A" w:rsidRPr="003176E9">
        <w:rPr>
          <w:rFonts w:ascii="Times New Roman" w:hAnsi="Times New Roman" w:cs="Times New Roman"/>
          <w:sz w:val="28"/>
          <w:szCs w:val="28"/>
        </w:rPr>
        <w:t xml:space="preserve"> різних </w:t>
      </w:r>
      <w:r w:rsidR="00CF6E54">
        <w:rPr>
          <w:rFonts w:ascii="Times New Roman" w:hAnsi="Times New Roman" w:cs="Times New Roman"/>
          <w:sz w:val="28"/>
          <w:szCs w:val="28"/>
        </w:rPr>
        <w:t>ракурсах</w:t>
      </w:r>
      <w:r w:rsidR="0019280A" w:rsidRPr="003176E9">
        <w:rPr>
          <w:rFonts w:ascii="Times New Roman" w:hAnsi="Times New Roman" w:cs="Times New Roman"/>
          <w:sz w:val="28"/>
          <w:szCs w:val="28"/>
        </w:rPr>
        <w:t xml:space="preserve">. </w:t>
      </w:r>
      <w:r w:rsidR="00C03E5E" w:rsidRPr="003176E9">
        <w:rPr>
          <w:rFonts w:ascii="Times New Roman" w:hAnsi="Times New Roman" w:cs="Times New Roman"/>
          <w:sz w:val="28"/>
          <w:szCs w:val="28"/>
        </w:rPr>
        <w:t xml:space="preserve">Науково-теоретичні основи </w:t>
      </w:r>
      <w:r w:rsidR="00CF6E54">
        <w:rPr>
          <w:rFonts w:ascii="Times New Roman" w:hAnsi="Times New Roman" w:cs="Times New Roman"/>
          <w:sz w:val="28"/>
          <w:szCs w:val="28"/>
        </w:rPr>
        <w:t xml:space="preserve">залишаються </w:t>
      </w:r>
      <w:r w:rsidR="001E1EE2" w:rsidRPr="003176E9">
        <w:rPr>
          <w:rFonts w:ascii="Times New Roman" w:hAnsi="Times New Roman" w:cs="Times New Roman"/>
          <w:sz w:val="28"/>
          <w:szCs w:val="28"/>
        </w:rPr>
        <w:t xml:space="preserve">підґрунтям </w:t>
      </w:r>
      <w:r w:rsidR="00C03E5E" w:rsidRPr="003176E9">
        <w:rPr>
          <w:rFonts w:ascii="Times New Roman" w:hAnsi="Times New Roman" w:cs="Times New Roman"/>
          <w:sz w:val="28"/>
          <w:szCs w:val="28"/>
        </w:rPr>
        <w:t>як устален</w:t>
      </w:r>
      <w:r w:rsidR="001E1EE2" w:rsidRPr="003176E9">
        <w:rPr>
          <w:rFonts w:ascii="Times New Roman" w:hAnsi="Times New Roman" w:cs="Times New Roman"/>
          <w:sz w:val="28"/>
          <w:szCs w:val="28"/>
        </w:rPr>
        <w:t>их</w:t>
      </w:r>
      <w:r w:rsidR="00C03E5E" w:rsidRPr="003176E9">
        <w:rPr>
          <w:rFonts w:ascii="Times New Roman" w:hAnsi="Times New Roman" w:cs="Times New Roman"/>
          <w:sz w:val="28"/>
          <w:szCs w:val="28"/>
        </w:rPr>
        <w:t xml:space="preserve"> </w:t>
      </w:r>
      <w:r w:rsidR="002B16A8">
        <w:rPr>
          <w:rFonts w:ascii="Times New Roman" w:hAnsi="Times New Roman" w:cs="Times New Roman"/>
          <w:sz w:val="28"/>
          <w:szCs w:val="28"/>
        </w:rPr>
        <w:t xml:space="preserve">методичних </w:t>
      </w:r>
      <w:r w:rsidR="00C03E5E" w:rsidRPr="003176E9">
        <w:rPr>
          <w:rFonts w:ascii="Times New Roman" w:hAnsi="Times New Roman" w:cs="Times New Roman"/>
          <w:sz w:val="28"/>
          <w:szCs w:val="28"/>
        </w:rPr>
        <w:t>підход</w:t>
      </w:r>
      <w:r w:rsidR="001E1EE2" w:rsidRPr="003176E9">
        <w:rPr>
          <w:rFonts w:ascii="Times New Roman" w:hAnsi="Times New Roman" w:cs="Times New Roman"/>
          <w:sz w:val="28"/>
          <w:szCs w:val="28"/>
        </w:rPr>
        <w:t>ів</w:t>
      </w:r>
      <w:r w:rsidR="00C03E5E" w:rsidRPr="003176E9">
        <w:rPr>
          <w:rFonts w:ascii="Times New Roman" w:hAnsi="Times New Roman" w:cs="Times New Roman"/>
          <w:sz w:val="28"/>
          <w:szCs w:val="28"/>
        </w:rPr>
        <w:t xml:space="preserve"> до формування перекл</w:t>
      </w:r>
      <w:r w:rsidR="001E1EE2" w:rsidRPr="003176E9">
        <w:rPr>
          <w:rFonts w:ascii="Times New Roman" w:hAnsi="Times New Roman" w:cs="Times New Roman"/>
          <w:sz w:val="28"/>
          <w:szCs w:val="28"/>
        </w:rPr>
        <w:t>адацької компетентності</w:t>
      </w:r>
      <w:r w:rsidR="002B16A8">
        <w:rPr>
          <w:rFonts w:ascii="Times New Roman" w:hAnsi="Times New Roman" w:cs="Times New Roman"/>
          <w:sz w:val="28"/>
          <w:szCs w:val="28"/>
        </w:rPr>
        <w:t xml:space="preserve"> студентів-філологів як майбутніх перекладачів</w:t>
      </w:r>
      <w:r w:rsidR="001E1EE2" w:rsidRPr="003176E9">
        <w:rPr>
          <w:rFonts w:ascii="Times New Roman" w:hAnsi="Times New Roman" w:cs="Times New Roman"/>
          <w:sz w:val="28"/>
          <w:szCs w:val="28"/>
        </w:rPr>
        <w:t xml:space="preserve">, так і </w:t>
      </w:r>
      <w:r w:rsidR="00C03E5E" w:rsidRPr="003176E9">
        <w:rPr>
          <w:rFonts w:ascii="Times New Roman" w:hAnsi="Times New Roman" w:cs="Times New Roman"/>
          <w:sz w:val="28"/>
          <w:szCs w:val="28"/>
        </w:rPr>
        <w:t>нов</w:t>
      </w:r>
      <w:r w:rsidR="001E1EE2" w:rsidRPr="003176E9">
        <w:rPr>
          <w:rFonts w:ascii="Times New Roman" w:hAnsi="Times New Roman" w:cs="Times New Roman"/>
          <w:sz w:val="28"/>
          <w:szCs w:val="28"/>
        </w:rPr>
        <w:t xml:space="preserve">их, </w:t>
      </w:r>
      <w:r w:rsidR="00CF6E54">
        <w:rPr>
          <w:rFonts w:ascii="Times New Roman" w:hAnsi="Times New Roman" w:cs="Times New Roman"/>
          <w:sz w:val="28"/>
          <w:szCs w:val="28"/>
        </w:rPr>
        <w:t xml:space="preserve">зумовлених </w:t>
      </w:r>
      <w:r w:rsidR="0019280A" w:rsidRPr="003176E9">
        <w:rPr>
          <w:rFonts w:ascii="Times New Roman" w:hAnsi="Times New Roman" w:cs="Times New Roman"/>
          <w:sz w:val="28"/>
          <w:szCs w:val="28"/>
        </w:rPr>
        <w:t>сучасни</w:t>
      </w:r>
      <w:r w:rsidR="00CF6E54">
        <w:rPr>
          <w:rFonts w:ascii="Times New Roman" w:hAnsi="Times New Roman" w:cs="Times New Roman"/>
          <w:sz w:val="28"/>
          <w:szCs w:val="28"/>
        </w:rPr>
        <w:t>ми</w:t>
      </w:r>
      <w:r w:rsidR="0019280A" w:rsidRPr="003176E9">
        <w:rPr>
          <w:rFonts w:ascii="Times New Roman" w:hAnsi="Times New Roman" w:cs="Times New Roman"/>
          <w:sz w:val="28"/>
          <w:szCs w:val="28"/>
        </w:rPr>
        <w:t xml:space="preserve"> вимог</w:t>
      </w:r>
      <w:r w:rsidR="00CF6E54">
        <w:rPr>
          <w:rFonts w:ascii="Times New Roman" w:hAnsi="Times New Roman" w:cs="Times New Roman"/>
          <w:sz w:val="28"/>
          <w:szCs w:val="28"/>
        </w:rPr>
        <w:t>ами</w:t>
      </w:r>
      <w:r w:rsidR="0019280A" w:rsidRPr="003176E9">
        <w:rPr>
          <w:rFonts w:ascii="Times New Roman" w:hAnsi="Times New Roman" w:cs="Times New Roman"/>
          <w:sz w:val="28"/>
          <w:szCs w:val="28"/>
        </w:rPr>
        <w:t xml:space="preserve"> </w:t>
      </w:r>
      <w:r w:rsidR="00C03E5E" w:rsidRPr="003176E9">
        <w:rPr>
          <w:rFonts w:ascii="Times New Roman" w:hAnsi="Times New Roman" w:cs="Times New Roman"/>
          <w:sz w:val="28"/>
          <w:szCs w:val="28"/>
        </w:rPr>
        <w:t xml:space="preserve">суспільного життя. Методичний аспект </w:t>
      </w:r>
      <w:r w:rsidR="00CF6E54">
        <w:rPr>
          <w:rFonts w:ascii="Times New Roman" w:hAnsi="Times New Roman" w:cs="Times New Roman"/>
          <w:sz w:val="28"/>
          <w:szCs w:val="28"/>
        </w:rPr>
        <w:t xml:space="preserve">корегується </w:t>
      </w:r>
      <w:r w:rsidR="001E1EE2" w:rsidRPr="003176E9">
        <w:rPr>
          <w:rFonts w:ascii="Times New Roman" w:hAnsi="Times New Roman" w:cs="Times New Roman"/>
          <w:sz w:val="28"/>
          <w:szCs w:val="28"/>
        </w:rPr>
        <w:t xml:space="preserve">стрімким розвитком </w:t>
      </w:r>
      <w:r w:rsidR="007308FB">
        <w:rPr>
          <w:rFonts w:ascii="Times New Roman" w:hAnsi="Times New Roman" w:cs="Times New Roman"/>
          <w:sz w:val="28"/>
          <w:szCs w:val="28"/>
        </w:rPr>
        <w:t xml:space="preserve">інформаційних </w:t>
      </w:r>
      <w:r w:rsidR="001E1EE2" w:rsidRPr="003176E9">
        <w:rPr>
          <w:rFonts w:ascii="Times New Roman" w:hAnsi="Times New Roman" w:cs="Times New Roman"/>
          <w:sz w:val="28"/>
          <w:szCs w:val="28"/>
        </w:rPr>
        <w:t xml:space="preserve">технологій, </w:t>
      </w:r>
      <w:r w:rsidR="00DB0517" w:rsidRPr="003176E9">
        <w:rPr>
          <w:rFonts w:ascii="Times New Roman" w:hAnsi="Times New Roman" w:cs="Times New Roman"/>
          <w:sz w:val="28"/>
          <w:szCs w:val="28"/>
        </w:rPr>
        <w:t>інноваційни</w:t>
      </w:r>
      <w:r w:rsidR="00CF6E54">
        <w:rPr>
          <w:rFonts w:ascii="Times New Roman" w:hAnsi="Times New Roman" w:cs="Times New Roman"/>
          <w:sz w:val="28"/>
          <w:szCs w:val="28"/>
        </w:rPr>
        <w:t>ми</w:t>
      </w:r>
      <w:r w:rsidR="00DB0517" w:rsidRPr="003176E9">
        <w:rPr>
          <w:rFonts w:ascii="Times New Roman" w:hAnsi="Times New Roman" w:cs="Times New Roman"/>
          <w:sz w:val="28"/>
          <w:szCs w:val="28"/>
        </w:rPr>
        <w:t xml:space="preserve"> методик</w:t>
      </w:r>
      <w:r w:rsidR="00CF6E54">
        <w:rPr>
          <w:rFonts w:ascii="Times New Roman" w:hAnsi="Times New Roman" w:cs="Times New Roman"/>
          <w:sz w:val="28"/>
          <w:szCs w:val="28"/>
        </w:rPr>
        <w:t>ами</w:t>
      </w:r>
      <w:r w:rsidR="00DB0517" w:rsidRPr="003176E9">
        <w:rPr>
          <w:rFonts w:ascii="Times New Roman" w:hAnsi="Times New Roman" w:cs="Times New Roman"/>
          <w:sz w:val="28"/>
          <w:szCs w:val="28"/>
        </w:rPr>
        <w:t xml:space="preserve">, </w:t>
      </w:r>
      <w:r w:rsidR="001E1EE2" w:rsidRPr="003176E9">
        <w:rPr>
          <w:rFonts w:ascii="Times New Roman" w:hAnsi="Times New Roman" w:cs="Times New Roman"/>
          <w:sz w:val="28"/>
          <w:szCs w:val="28"/>
        </w:rPr>
        <w:t xml:space="preserve">широким </w:t>
      </w:r>
      <w:r w:rsidR="00DB0517" w:rsidRPr="003176E9">
        <w:rPr>
          <w:rFonts w:ascii="Times New Roman" w:hAnsi="Times New Roman" w:cs="Times New Roman"/>
          <w:sz w:val="28"/>
          <w:szCs w:val="28"/>
        </w:rPr>
        <w:t xml:space="preserve">самостійними </w:t>
      </w:r>
      <w:r w:rsidR="001E1EE2" w:rsidRPr="003176E9">
        <w:rPr>
          <w:rFonts w:ascii="Times New Roman" w:hAnsi="Times New Roman" w:cs="Times New Roman"/>
          <w:sz w:val="28"/>
          <w:szCs w:val="28"/>
        </w:rPr>
        <w:t xml:space="preserve">доступом студентів до знань, </w:t>
      </w:r>
      <w:r w:rsidR="0019280A" w:rsidRPr="003176E9">
        <w:rPr>
          <w:rFonts w:ascii="Times New Roman" w:hAnsi="Times New Roman" w:cs="Times New Roman"/>
          <w:sz w:val="28"/>
          <w:szCs w:val="28"/>
        </w:rPr>
        <w:t>потребами з</w:t>
      </w:r>
      <w:r w:rsidR="00DB0517" w:rsidRPr="003176E9">
        <w:rPr>
          <w:rFonts w:ascii="Times New Roman" w:hAnsi="Times New Roman" w:cs="Times New Roman"/>
          <w:sz w:val="28"/>
          <w:szCs w:val="28"/>
        </w:rPr>
        <w:t>амовників перекладацьких послуг</w:t>
      </w:r>
      <w:r w:rsidR="0019280A" w:rsidRPr="003176E9">
        <w:rPr>
          <w:rFonts w:ascii="Times New Roman" w:hAnsi="Times New Roman" w:cs="Times New Roman"/>
          <w:sz w:val="28"/>
          <w:szCs w:val="28"/>
        </w:rPr>
        <w:t>.</w:t>
      </w:r>
      <w:r w:rsidR="00DB0517" w:rsidRPr="003176E9">
        <w:rPr>
          <w:rFonts w:ascii="Times New Roman" w:hAnsi="Times New Roman" w:cs="Times New Roman"/>
          <w:sz w:val="28"/>
          <w:szCs w:val="28"/>
        </w:rPr>
        <w:t xml:space="preserve"> Розмаїття наукових поглядів на методику формування перекладацької компетентності </w:t>
      </w:r>
      <w:r w:rsidR="008C74DD">
        <w:rPr>
          <w:rFonts w:ascii="Times New Roman" w:hAnsi="Times New Roman" w:cs="Times New Roman"/>
          <w:sz w:val="28"/>
          <w:szCs w:val="28"/>
        </w:rPr>
        <w:t xml:space="preserve">вказує на </w:t>
      </w:r>
      <w:r w:rsidR="00DB0517" w:rsidRPr="003176E9">
        <w:rPr>
          <w:rFonts w:ascii="Times New Roman" w:hAnsi="Times New Roman" w:cs="Times New Roman"/>
          <w:sz w:val="28"/>
          <w:szCs w:val="28"/>
        </w:rPr>
        <w:t>широке поле фахових досліджень</w:t>
      </w:r>
      <w:r w:rsidR="008C74DD">
        <w:rPr>
          <w:rFonts w:ascii="Times New Roman" w:hAnsi="Times New Roman" w:cs="Times New Roman"/>
          <w:sz w:val="28"/>
          <w:szCs w:val="28"/>
        </w:rPr>
        <w:t xml:space="preserve">, на </w:t>
      </w:r>
      <w:r w:rsidR="00DB0517" w:rsidRPr="003176E9">
        <w:rPr>
          <w:rFonts w:ascii="Times New Roman" w:hAnsi="Times New Roman" w:cs="Times New Roman"/>
          <w:sz w:val="28"/>
          <w:szCs w:val="28"/>
        </w:rPr>
        <w:t>розвиток сучасних технологій</w:t>
      </w:r>
      <w:r w:rsidR="008C74DD">
        <w:rPr>
          <w:rFonts w:ascii="Times New Roman" w:hAnsi="Times New Roman" w:cs="Times New Roman"/>
          <w:sz w:val="28"/>
          <w:szCs w:val="28"/>
        </w:rPr>
        <w:t xml:space="preserve"> і методик</w:t>
      </w:r>
      <w:r w:rsidR="00DB0517" w:rsidRPr="003176E9">
        <w:rPr>
          <w:rFonts w:ascii="Times New Roman" w:hAnsi="Times New Roman" w:cs="Times New Roman"/>
          <w:sz w:val="28"/>
          <w:szCs w:val="28"/>
        </w:rPr>
        <w:t>, доцільність і результативність яких може бути доведена чи спростована лише з часом.</w:t>
      </w:r>
    </w:p>
    <w:p w:rsidR="0051523A" w:rsidRPr="0027243A" w:rsidRDefault="0027243A" w:rsidP="0027243A">
      <w:pPr>
        <w:spacing w:before="120" w:after="120" w:line="240" w:lineRule="auto"/>
        <w:jc w:val="center"/>
        <w:rPr>
          <w:rFonts w:ascii="Times New Roman" w:hAnsi="Times New Roman" w:cs="Times New Roman"/>
          <w:b/>
          <w:sz w:val="28"/>
          <w:szCs w:val="28"/>
        </w:rPr>
      </w:pPr>
      <w:r w:rsidRPr="0027243A">
        <w:rPr>
          <w:rFonts w:ascii="Times New Roman" w:hAnsi="Times New Roman" w:cs="Times New Roman"/>
          <w:b/>
          <w:sz w:val="28"/>
          <w:szCs w:val="28"/>
        </w:rPr>
        <w:t>СПИСОК ВИКОРИСТАНОЇ ЛІТЕРАТУРИ</w:t>
      </w:r>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r w:rsidRPr="0027243A">
        <w:rPr>
          <w:rFonts w:ascii="Times New Roman" w:hAnsi="Times New Roman" w:cs="Times New Roman"/>
          <w:sz w:val="28"/>
          <w:szCs w:val="28"/>
        </w:rPr>
        <w:t xml:space="preserve">Абдрахманова О. Роль </w:t>
      </w:r>
      <w:proofErr w:type="spellStart"/>
      <w:r w:rsidRPr="0027243A">
        <w:rPr>
          <w:rFonts w:ascii="Times New Roman" w:hAnsi="Times New Roman" w:cs="Times New Roman"/>
          <w:sz w:val="28"/>
          <w:szCs w:val="28"/>
        </w:rPr>
        <w:t>переводческой</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ошибки</w:t>
      </w:r>
      <w:proofErr w:type="spellEnd"/>
      <w:r w:rsidRPr="0027243A">
        <w:rPr>
          <w:rFonts w:ascii="Times New Roman" w:hAnsi="Times New Roman" w:cs="Times New Roman"/>
          <w:sz w:val="28"/>
          <w:szCs w:val="28"/>
        </w:rPr>
        <w:t xml:space="preserve"> в </w:t>
      </w:r>
      <w:proofErr w:type="spellStart"/>
      <w:r w:rsidRPr="0027243A">
        <w:rPr>
          <w:rFonts w:ascii="Times New Roman" w:hAnsi="Times New Roman" w:cs="Times New Roman"/>
          <w:sz w:val="28"/>
          <w:szCs w:val="28"/>
        </w:rPr>
        <w:t>обучении</w:t>
      </w:r>
      <w:proofErr w:type="spellEnd"/>
      <w:r w:rsidRPr="0027243A">
        <w:rPr>
          <w:rFonts w:ascii="Times New Roman" w:hAnsi="Times New Roman" w:cs="Times New Roman"/>
          <w:sz w:val="28"/>
          <w:szCs w:val="28"/>
        </w:rPr>
        <w:t xml:space="preserve"> переводу // </w:t>
      </w:r>
      <w:proofErr w:type="spellStart"/>
      <w:r w:rsidRPr="0027243A">
        <w:rPr>
          <w:rFonts w:ascii="Times New Roman" w:hAnsi="Times New Roman" w:cs="Times New Roman"/>
          <w:sz w:val="28"/>
          <w:szCs w:val="28"/>
        </w:rPr>
        <w:t>Вестник</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Челябинского</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государственного</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университета</w:t>
      </w:r>
      <w:proofErr w:type="spellEnd"/>
      <w:r w:rsidRPr="0027243A">
        <w:rPr>
          <w:rFonts w:ascii="Times New Roman" w:hAnsi="Times New Roman" w:cs="Times New Roman"/>
          <w:sz w:val="28"/>
          <w:szCs w:val="28"/>
        </w:rPr>
        <w:t xml:space="preserve">. – 2014. – № 6 (335). </w:t>
      </w:r>
      <w:proofErr w:type="spellStart"/>
      <w:r w:rsidRPr="0027243A">
        <w:rPr>
          <w:rFonts w:ascii="Times New Roman" w:hAnsi="Times New Roman" w:cs="Times New Roman"/>
          <w:sz w:val="28"/>
          <w:szCs w:val="28"/>
        </w:rPr>
        <w:t>Филология</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Искусствоведение</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Вып</w:t>
      </w:r>
      <w:proofErr w:type="spellEnd"/>
      <w:r w:rsidRPr="0027243A">
        <w:rPr>
          <w:rFonts w:ascii="Times New Roman" w:hAnsi="Times New Roman" w:cs="Times New Roman"/>
          <w:sz w:val="28"/>
          <w:szCs w:val="28"/>
        </w:rPr>
        <w:t xml:space="preserve">. 88. – </w:t>
      </w:r>
      <w:r w:rsidRPr="008C74DD">
        <w:rPr>
          <w:rFonts w:ascii="Times New Roman" w:hAnsi="Times New Roman" w:cs="Times New Roman"/>
          <w:sz w:val="28"/>
          <w:szCs w:val="28"/>
        </w:rPr>
        <w:t>С. </w:t>
      </w:r>
      <w:r w:rsidRPr="0027243A">
        <w:rPr>
          <w:rFonts w:ascii="Times New Roman" w:hAnsi="Times New Roman" w:cs="Times New Roman"/>
          <w:sz w:val="28"/>
          <w:szCs w:val="28"/>
        </w:rPr>
        <w:t>6</w:t>
      </w:r>
      <w:r w:rsidRPr="008C74DD">
        <w:rPr>
          <w:rFonts w:ascii="Times New Roman" w:hAnsi="Times New Roman" w:cs="Times New Roman"/>
          <w:sz w:val="28"/>
          <w:szCs w:val="28"/>
        </w:rPr>
        <w:t>-</w:t>
      </w:r>
      <w:r w:rsidRPr="0027243A">
        <w:rPr>
          <w:rFonts w:ascii="Times New Roman" w:hAnsi="Times New Roman" w:cs="Times New Roman"/>
          <w:sz w:val="28"/>
          <w:szCs w:val="28"/>
        </w:rPr>
        <w:t>9.</w:t>
      </w:r>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proofErr w:type="spellStart"/>
      <w:r w:rsidRPr="0027243A">
        <w:rPr>
          <w:rFonts w:ascii="Times New Roman" w:hAnsi="Times New Roman" w:cs="Times New Roman"/>
          <w:sz w:val="28"/>
          <w:szCs w:val="28"/>
        </w:rPr>
        <w:t>Асоціаці</w:t>
      </w:r>
      <w:proofErr w:type="spellEnd"/>
      <w:r w:rsidRPr="0027243A">
        <w:rPr>
          <w:rFonts w:ascii="Times New Roman" w:hAnsi="Times New Roman" w:cs="Times New Roman"/>
          <w:sz w:val="28"/>
          <w:szCs w:val="28"/>
          <w:lang w:val="ru-RU"/>
        </w:rPr>
        <w:t>я</w:t>
      </w:r>
      <w:r w:rsidRPr="0027243A">
        <w:rPr>
          <w:rFonts w:ascii="Times New Roman" w:hAnsi="Times New Roman" w:cs="Times New Roman"/>
          <w:sz w:val="28"/>
          <w:szCs w:val="28"/>
        </w:rPr>
        <w:t xml:space="preserve"> перекладачів України </w:t>
      </w:r>
      <w:r w:rsidRPr="008C74DD">
        <w:rPr>
          <w:rFonts w:ascii="Times New Roman" w:hAnsi="Times New Roman" w:cs="Times New Roman"/>
          <w:sz w:val="28"/>
          <w:szCs w:val="28"/>
        </w:rPr>
        <w:t xml:space="preserve">– </w:t>
      </w:r>
      <w:r w:rsidRPr="0027243A">
        <w:rPr>
          <w:rFonts w:ascii="Times New Roman" w:eastAsia="TimesNewRomanPSMT" w:hAnsi="Times New Roman" w:cs="Times New Roman"/>
          <w:sz w:val="28"/>
          <w:szCs w:val="28"/>
        </w:rPr>
        <w:t>[</w:t>
      </w:r>
      <w:proofErr w:type="spellStart"/>
      <w:r w:rsidRPr="0027243A">
        <w:rPr>
          <w:rFonts w:ascii="Times New Roman" w:eastAsia="TimesNewRomanPSMT" w:hAnsi="Times New Roman" w:cs="Times New Roman"/>
          <w:sz w:val="28"/>
          <w:szCs w:val="28"/>
        </w:rPr>
        <w:t>Eлектронний</w:t>
      </w:r>
      <w:proofErr w:type="spellEnd"/>
      <w:r w:rsidRPr="0027243A">
        <w:rPr>
          <w:rFonts w:ascii="Times New Roman" w:eastAsia="TimesNewRomanPSMT" w:hAnsi="Times New Roman" w:cs="Times New Roman"/>
          <w:sz w:val="28"/>
          <w:szCs w:val="28"/>
        </w:rPr>
        <w:t xml:space="preserve"> ресурс]. – Режим доступу: </w:t>
      </w:r>
      <w:r w:rsidRPr="0027243A">
        <w:rPr>
          <w:rFonts w:ascii="Times New Roman" w:hAnsi="Times New Roman" w:cs="Times New Roman"/>
          <w:bCs/>
          <w:sz w:val="28"/>
          <w:szCs w:val="28"/>
        </w:rPr>
        <w:t>[</w:t>
      </w:r>
      <w:hyperlink r:id="rId6" w:history="1">
        <w:r w:rsidRPr="008C74DD">
          <w:rPr>
            <w:rFonts w:ascii="Times New Roman" w:hAnsi="Times New Roman" w:cs="Times New Roman"/>
            <w:sz w:val="28"/>
            <w:szCs w:val="28"/>
            <w:u w:val="single"/>
          </w:rPr>
          <w:t>http://www.uta.org.ua/translation_standards</w:t>
        </w:r>
      </w:hyperlink>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r w:rsidRPr="0027243A">
        <w:rPr>
          <w:rFonts w:ascii="Times New Roman" w:hAnsi="Times New Roman" w:cs="Times New Roman"/>
          <w:iCs/>
          <w:sz w:val="28"/>
          <w:szCs w:val="28"/>
        </w:rPr>
        <w:t>Іншомовний дискурс: складові, проблеми вивчення та навчання</w:t>
      </w:r>
      <w:r w:rsidRPr="008C74DD">
        <w:rPr>
          <w:rFonts w:ascii="Times New Roman" w:hAnsi="Times New Roman" w:cs="Times New Roman"/>
          <w:iCs/>
          <w:sz w:val="28"/>
          <w:szCs w:val="28"/>
        </w:rPr>
        <w:t>.</w:t>
      </w:r>
      <w:r w:rsidRPr="0027243A">
        <w:rPr>
          <w:rFonts w:ascii="Times New Roman" w:hAnsi="Times New Roman" w:cs="Times New Roman"/>
          <w:iCs/>
          <w:sz w:val="28"/>
          <w:szCs w:val="28"/>
        </w:rPr>
        <w:t xml:space="preserve"> Колективне наукове дос</w:t>
      </w:r>
      <w:r w:rsidRPr="008C74DD">
        <w:rPr>
          <w:rFonts w:ascii="Times New Roman" w:hAnsi="Times New Roman" w:cs="Times New Roman"/>
          <w:iCs/>
          <w:sz w:val="28"/>
          <w:szCs w:val="28"/>
        </w:rPr>
        <w:t>лідження. / За ред. Панченко О.</w:t>
      </w:r>
      <w:r w:rsidRPr="0027243A">
        <w:rPr>
          <w:rFonts w:ascii="Times New Roman" w:hAnsi="Times New Roman" w:cs="Times New Roman"/>
          <w:iCs/>
          <w:sz w:val="28"/>
          <w:szCs w:val="28"/>
        </w:rPr>
        <w:t xml:space="preserve">І., доктор філол. наук, професор, завідувач кафедри перекладу ДНУ імені Олеся Гончара – </w:t>
      </w:r>
      <w:r w:rsidRPr="0027243A">
        <w:rPr>
          <w:rFonts w:ascii="Times New Roman" w:hAnsi="Times New Roman" w:cs="Times New Roman"/>
          <w:sz w:val="28"/>
          <w:szCs w:val="28"/>
          <w:shd w:val="clear" w:color="auto" w:fill="FFFFFF"/>
        </w:rPr>
        <w:t xml:space="preserve">[Електронний ресурс]. – </w:t>
      </w:r>
      <w:r w:rsidRPr="0027243A">
        <w:rPr>
          <w:rFonts w:ascii="Times New Roman" w:hAnsi="Times New Roman" w:cs="Times New Roman"/>
          <w:iCs/>
          <w:sz w:val="28"/>
          <w:szCs w:val="28"/>
        </w:rPr>
        <w:t xml:space="preserve">Режим доступу: </w:t>
      </w:r>
      <w:hyperlink r:id="rId7" w:history="1">
        <w:r w:rsidRPr="008C74DD">
          <w:rPr>
            <w:rFonts w:ascii="Times New Roman" w:hAnsi="Times New Roman" w:cs="Times New Roman"/>
            <w:iCs/>
            <w:sz w:val="28"/>
            <w:szCs w:val="28"/>
            <w:u w:val="single"/>
          </w:rPr>
          <w:t>http://lingvodnu.com.ua/downloads/2016_9.pdf</w:t>
        </w:r>
      </w:hyperlink>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r w:rsidRPr="008C74DD">
        <w:rPr>
          <w:rFonts w:ascii="Times New Roman" w:hAnsi="Times New Roman" w:cs="Times New Roman"/>
          <w:sz w:val="28"/>
          <w:szCs w:val="28"/>
        </w:rPr>
        <w:t>Латышев Л.</w:t>
      </w:r>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Технология</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перевода</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Учеб</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пособие</w:t>
      </w:r>
      <w:proofErr w:type="spellEnd"/>
      <w:r w:rsidRPr="0027243A">
        <w:rPr>
          <w:rFonts w:ascii="Times New Roman" w:hAnsi="Times New Roman" w:cs="Times New Roman"/>
          <w:sz w:val="28"/>
          <w:szCs w:val="28"/>
        </w:rPr>
        <w:t xml:space="preserve"> для </w:t>
      </w:r>
      <w:proofErr w:type="spellStart"/>
      <w:r w:rsidRPr="0027243A">
        <w:rPr>
          <w:rFonts w:ascii="Times New Roman" w:hAnsi="Times New Roman" w:cs="Times New Roman"/>
          <w:sz w:val="28"/>
          <w:szCs w:val="28"/>
        </w:rPr>
        <w:t>студ</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лингв</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вузов</w:t>
      </w:r>
      <w:proofErr w:type="spellEnd"/>
      <w:r w:rsidRPr="0027243A">
        <w:rPr>
          <w:rFonts w:ascii="Times New Roman" w:hAnsi="Times New Roman" w:cs="Times New Roman"/>
          <w:sz w:val="28"/>
          <w:szCs w:val="28"/>
        </w:rPr>
        <w:t xml:space="preserve"> и фак. / Лев Константинович </w:t>
      </w:r>
      <w:proofErr w:type="spellStart"/>
      <w:r w:rsidRPr="0027243A">
        <w:rPr>
          <w:rFonts w:ascii="Times New Roman" w:hAnsi="Times New Roman" w:cs="Times New Roman"/>
          <w:sz w:val="28"/>
          <w:szCs w:val="28"/>
        </w:rPr>
        <w:t>Латышев</w:t>
      </w:r>
      <w:proofErr w:type="spellEnd"/>
      <w:r w:rsidRPr="0027243A">
        <w:rPr>
          <w:rFonts w:ascii="Times New Roman" w:hAnsi="Times New Roman" w:cs="Times New Roman"/>
          <w:sz w:val="28"/>
          <w:szCs w:val="28"/>
        </w:rPr>
        <w:t xml:space="preserve">. – 2-е </w:t>
      </w:r>
      <w:proofErr w:type="spellStart"/>
      <w:r w:rsidRPr="0027243A">
        <w:rPr>
          <w:rFonts w:ascii="Times New Roman" w:hAnsi="Times New Roman" w:cs="Times New Roman"/>
          <w:sz w:val="28"/>
          <w:szCs w:val="28"/>
        </w:rPr>
        <w:t>изд</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перераб</w:t>
      </w:r>
      <w:proofErr w:type="spellEnd"/>
      <w:r w:rsidRPr="0027243A">
        <w:rPr>
          <w:rFonts w:ascii="Times New Roman" w:hAnsi="Times New Roman" w:cs="Times New Roman"/>
          <w:sz w:val="28"/>
          <w:szCs w:val="28"/>
        </w:rPr>
        <w:t xml:space="preserve">. и </w:t>
      </w:r>
      <w:proofErr w:type="spellStart"/>
      <w:r w:rsidRPr="0027243A">
        <w:rPr>
          <w:rFonts w:ascii="Times New Roman" w:hAnsi="Times New Roman" w:cs="Times New Roman"/>
          <w:sz w:val="28"/>
          <w:szCs w:val="28"/>
        </w:rPr>
        <w:t>доп</w:t>
      </w:r>
      <w:proofErr w:type="spellEnd"/>
      <w:r w:rsidRPr="0027243A">
        <w:rPr>
          <w:rFonts w:ascii="Times New Roman" w:hAnsi="Times New Roman" w:cs="Times New Roman"/>
          <w:sz w:val="28"/>
          <w:szCs w:val="28"/>
        </w:rPr>
        <w:t xml:space="preserve">. – М.: </w:t>
      </w:r>
      <w:proofErr w:type="spellStart"/>
      <w:r w:rsidRPr="0027243A">
        <w:rPr>
          <w:rFonts w:ascii="Times New Roman" w:hAnsi="Times New Roman" w:cs="Times New Roman"/>
          <w:sz w:val="28"/>
          <w:szCs w:val="28"/>
        </w:rPr>
        <w:t>Издательски</w:t>
      </w:r>
      <w:r w:rsidRPr="008C74DD">
        <w:rPr>
          <w:rFonts w:ascii="Times New Roman" w:hAnsi="Times New Roman" w:cs="Times New Roman"/>
          <w:sz w:val="28"/>
          <w:szCs w:val="28"/>
        </w:rPr>
        <w:t>й</w:t>
      </w:r>
      <w:proofErr w:type="spellEnd"/>
      <w:r w:rsidRPr="008C74DD">
        <w:rPr>
          <w:rFonts w:ascii="Times New Roman" w:hAnsi="Times New Roman" w:cs="Times New Roman"/>
          <w:sz w:val="28"/>
          <w:szCs w:val="28"/>
        </w:rPr>
        <w:t xml:space="preserve"> центр «</w:t>
      </w:r>
      <w:proofErr w:type="spellStart"/>
      <w:r w:rsidRPr="008C74DD">
        <w:rPr>
          <w:rFonts w:ascii="Times New Roman" w:hAnsi="Times New Roman" w:cs="Times New Roman"/>
          <w:sz w:val="28"/>
          <w:szCs w:val="28"/>
        </w:rPr>
        <w:t>Академия</w:t>
      </w:r>
      <w:proofErr w:type="spellEnd"/>
      <w:r w:rsidRPr="008C74DD">
        <w:rPr>
          <w:rFonts w:ascii="Times New Roman" w:hAnsi="Times New Roman" w:cs="Times New Roman"/>
          <w:sz w:val="28"/>
          <w:szCs w:val="28"/>
        </w:rPr>
        <w:t>», 2005. – 320 </w:t>
      </w:r>
      <w:r w:rsidRPr="0027243A">
        <w:rPr>
          <w:rFonts w:ascii="Times New Roman" w:hAnsi="Times New Roman" w:cs="Times New Roman"/>
          <w:sz w:val="28"/>
          <w:szCs w:val="28"/>
        </w:rPr>
        <w:t>с. –</w:t>
      </w:r>
      <w:r w:rsidRPr="0027243A">
        <w:rPr>
          <w:rFonts w:ascii="Times New Roman" w:hAnsi="Times New Roman" w:cs="Times New Roman"/>
          <w:sz w:val="28"/>
          <w:szCs w:val="28"/>
          <w:lang w:val="ru-RU"/>
        </w:rPr>
        <w:t xml:space="preserve"> С. 13.</w:t>
      </w:r>
    </w:p>
    <w:p w:rsidR="0027243A" w:rsidRPr="0027243A" w:rsidRDefault="0027243A" w:rsidP="0027243A">
      <w:pPr>
        <w:numPr>
          <w:ilvl w:val="0"/>
          <w:numId w:val="2"/>
        </w:numPr>
        <w:shd w:val="clear" w:color="auto" w:fill="FFFFFF"/>
        <w:spacing w:after="0" w:line="240" w:lineRule="auto"/>
        <w:ind w:left="0" w:firstLine="357"/>
        <w:contextualSpacing/>
        <w:jc w:val="both"/>
        <w:outlineLvl w:val="0"/>
        <w:rPr>
          <w:rFonts w:ascii="Times New Roman" w:eastAsia="Times New Roman" w:hAnsi="Times New Roman" w:cs="Times New Roman"/>
          <w:bCs/>
          <w:kern w:val="36"/>
          <w:sz w:val="28"/>
          <w:szCs w:val="28"/>
          <w:lang w:eastAsia="uk-UA"/>
        </w:rPr>
      </w:pPr>
      <w:proofErr w:type="spellStart"/>
      <w:r w:rsidRPr="0027243A">
        <w:rPr>
          <w:rFonts w:ascii="Times New Roman" w:eastAsia="Times New Roman" w:hAnsi="Times New Roman" w:cs="Times New Roman"/>
          <w:bCs/>
          <w:kern w:val="36"/>
          <w:sz w:val="28"/>
          <w:szCs w:val="28"/>
          <w:lang w:eastAsia="uk-UA"/>
        </w:rPr>
        <w:lastRenderedPageBreak/>
        <w:t>Общие</w:t>
      </w:r>
      <w:proofErr w:type="spellEnd"/>
      <w:r w:rsidRPr="0027243A">
        <w:rPr>
          <w:rFonts w:ascii="Times New Roman" w:eastAsia="Times New Roman" w:hAnsi="Times New Roman" w:cs="Times New Roman"/>
          <w:bCs/>
          <w:kern w:val="36"/>
          <w:sz w:val="28"/>
          <w:szCs w:val="28"/>
          <w:lang w:eastAsia="uk-UA"/>
        </w:rPr>
        <w:t xml:space="preserve"> </w:t>
      </w:r>
      <w:proofErr w:type="spellStart"/>
      <w:r w:rsidRPr="0027243A">
        <w:rPr>
          <w:rFonts w:ascii="Times New Roman" w:eastAsia="Times New Roman" w:hAnsi="Times New Roman" w:cs="Times New Roman"/>
          <w:bCs/>
          <w:kern w:val="36"/>
          <w:sz w:val="28"/>
          <w:szCs w:val="28"/>
          <w:lang w:eastAsia="uk-UA"/>
        </w:rPr>
        <w:t>принципы</w:t>
      </w:r>
      <w:proofErr w:type="spellEnd"/>
      <w:r w:rsidRPr="0027243A">
        <w:rPr>
          <w:rFonts w:ascii="Times New Roman" w:eastAsia="Times New Roman" w:hAnsi="Times New Roman" w:cs="Times New Roman"/>
          <w:bCs/>
          <w:kern w:val="36"/>
          <w:sz w:val="28"/>
          <w:szCs w:val="28"/>
          <w:lang w:eastAsia="uk-UA"/>
        </w:rPr>
        <w:t xml:space="preserve"> </w:t>
      </w:r>
      <w:proofErr w:type="spellStart"/>
      <w:r w:rsidRPr="0027243A">
        <w:rPr>
          <w:rFonts w:ascii="Times New Roman" w:eastAsia="Times New Roman" w:hAnsi="Times New Roman" w:cs="Times New Roman"/>
          <w:bCs/>
          <w:kern w:val="36"/>
          <w:sz w:val="28"/>
          <w:szCs w:val="28"/>
          <w:lang w:eastAsia="uk-UA"/>
        </w:rPr>
        <w:t>организации</w:t>
      </w:r>
      <w:proofErr w:type="spellEnd"/>
      <w:r w:rsidRPr="0027243A">
        <w:rPr>
          <w:rFonts w:ascii="Times New Roman" w:eastAsia="Times New Roman" w:hAnsi="Times New Roman" w:cs="Times New Roman"/>
          <w:bCs/>
          <w:kern w:val="36"/>
          <w:sz w:val="28"/>
          <w:szCs w:val="28"/>
          <w:lang w:eastAsia="uk-UA"/>
        </w:rPr>
        <w:t xml:space="preserve"> </w:t>
      </w:r>
      <w:proofErr w:type="spellStart"/>
      <w:r w:rsidRPr="0027243A">
        <w:rPr>
          <w:rFonts w:ascii="Times New Roman" w:eastAsia="Times New Roman" w:hAnsi="Times New Roman" w:cs="Times New Roman"/>
          <w:bCs/>
          <w:kern w:val="36"/>
          <w:sz w:val="28"/>
          <w:szCs w:val="28"/>
          <w:lang w:eastAsia="uk-UA"/>
        </w:rPr>
        <w:t>обучения</w:t>
      </w:r>
      <w:proofErr w:type="spellEnd"/>
      <w:r w:rsidRPr="0027243A">
        <w:rPr>
          <w:rFonts w:ascii="Times New Roman" w:eastAsia="Times New Roman" w:hAnsi="Times New Roman" w:cs="Times New Roman"/>
          <w:bCs/>
          <w:kern w:val="36"/>
          <w:sz w:val="28"/>
          <w:szCs w:val="28"/>
          <w:lang w:eastAsia="uk-UA"/>
        </w:rPr>
        <w:t xml:space="preserve"> переводу – </w:t>
      </w:r>
      <w:r w:rsidRPr="0027243A">
        <w:rPr>
          <w:rFonts w:ascii="Times New Roman" w:eastAsia="TimesNewRomanPSMT" w:hAnsi="Times New Roman" w:cs="Times New Roman"/>
          <w:sz w:val="28"/>
          <w:szCs w:val="28"/>
        </w:rPr>
        <w:t>[</w:t>
      </w:r>
      <w:proofErr w:type="spellStart"/>
      <w:r w:rsidRPr="0027243A">
        <w:rPr>
          <w:rFonts w:ascii="Times New Roman" w:eastAsia="TimesNewRomanPSMT" w:hAnsi="Times New Roman" w:cs="Times New Roman"/>
          <w:sz w:val="28"/>
          <w:szCs w:val="28"/>
        </w:rPr>
        <w:t>Eлектронний</w:t>
      </w:r>
      <w:proofErr w:type="spellEnd"/>
      <w:r w:rsidRPr="0027243A">
        <w:rPr>
          <w:rFonts w:ascii="Times New Roman" w:eastAsia="TimesNewRomanPSMT" w:hAnsi="Times New Roman" w:cs="Times New Roman"/>
          <w:sz w:val="28"/>
          <w:szCs w:val="28"/>
        </w:rPr>
        <w:t xml:space="preserve"> ресурс]. – Режим доступу: </w:t>
      </w:r>
      <w:r w:rsidRPr="0027243A">
        <w:rPr>
          <w:rFonts w:ascii="Times New Roman" w:hAnsi="Times New Roman" w:cs="Times New Roman"/>
          <w:sz w:val="28"/>
          <w:szCs w:val="28"/>
        </w:rPr>
        <w:t>http://studbooks.net/1026687/literatura/obschie_printsipy_organizatsii_obucheniya_perevodu</w:t>
      </w:r>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r w:rsidRPr="008C74DD">
        <w:rPr>
          <w:rFonts w:ascii="Times New Roman" w:hAnsi="Times New Roman" w:cs="Times New Roman"/>
          <w:sz w:val="28"/>
          <w:szCs w:val="28"/>
        </w:rPr>
        <w:t>Підручна З.</w:t>
      </w:r>
      <w:r w:rsidRPr="0027243A">
        <w:rPr>
          <w:rFonts w:ascii="Times New Roman" w:hAnsi="Times New Roman" w:cs="Times New Roman"/>
          <w:sz w:val="28"/>
          <w:szCs w:val="28"/>
        </w:rPr>
        <w:t xml:space="preserve"> Психолого-педагогічні чинники</w:t>
      </w:r>
      <w:r w:rsidR="00024477" w:rsidRPr="008C74DD">
        <w:rPr>
          <w:rFonts w:ascii="Times New Roman" w:hAnsi="Times New Roman" w:cs="Times New Roman"/>
          <w:sz w:val="28"/>
          <w:szCs w:val="28"/>
        </w:rPr>
        <w:t xml:space="preserve"> формування професійної комуні</w:t>
      </w:r>
      <w:r w:rsidRPr="0027243A">
        <w:rPr>
          <w:rFonts w:ascii="Times New Roman" w:hAnsi="Times New Roman" w:cs="Times New Roman"/>
          <w:sz w:val="28"/>
          <w:szCs w:val="28"/>
        </w:rPr>
        <w:t xml:space="preserve">кативної компетентності майбутніх перекладачів у </w:t>
      </w:r>
      <w:r w:rsidR="00024477" w:rsidRPr="008C74DD">
        <w:rPr>
          <w:rFonts w:ascii="Times New Roman" w:hAnsi="Times New Roman" w:cs="Times New Roman"/>
          <w:sz w:val="28"/>
          <w:szCs w:val="28"/>
        </w:rPr>
        <w:t>процесі фахової підготовки / З.Ф. Підру</w:t>
      </w:r>
      <w:r w:rsidRPr="0027243A">
        <w:rPr>
          <w:rFonts w:ascii="Times New Roman" w:hAnsi="Times New Roman" w:cs="Times New Roman"/>
          <w:sz w:val="28"/>
          <w:szCs w:val="28"/>
        </w:rPr>
        <w:t>чна // Вісник Прикарпатського національного університету ім. В. Стефаника: (серія: педаг</w:t>
      </w:r>
      <w:r w:rsidR="00024477" w:rsidRPr="008C74DD">
        <w:rPr>
          <w:rFonts w:ascii="Times New Roman" w:hAnsi="Times New Roman" w:cs="Times New Roman"/>
          <w:sz w:val="28"/>
          <w:szCs w:val="28"/>
        </w:rPr>
        <w:t>о</w:t>
      </w:r>
      <w:r w:rsidRPr="0027243A">
        <w:rPr>
          <w:rFonts w:ascii="Times New Roman" w:hAnsi="Times New Roman" w:cs="Times New Roman"/>
          <w:sz w:val="28"/>
          <w:szCs w:val="28"/>
        </w:rPr>
        <w:t>гіка). – Івано-Фран</w:t>
      </w:r>
      <w:r w:rsidR="00024477" w:rsidRPr="008C74DD">
        <w:rPr>
          <w:rFonts w:ascii="Times New Roman" w:hAnsi="Times New Roman" w:cs="Times New Roman"/>
          <w:sz w:val="28"/>
          <w:szCs w:val="28"/>
        </w:rPr>
        <w:t>ківськ, 2008. – Вип. ХХVІ. – С. </w:t>
      </w:r>
      <w:r w:rsidRPr="0027243A">
        <w:rPr>
          <w:rFonts w:ascii="Times New Roman" w:hAnsi="Times New Roman" w:cs="Times New Roman"/>
          <w:sz w:val="28"/>
          <w:szCs w:val="28"/>
        </w:rPr>
        <w:t>122 – 127.</w:t>
      </w:r>
    </w:p>
    <w:p w:rsidR="0027243A" w:rsidRPr="0027243A" w:rsidRDefault="00024477" w:rsidP="00024477">
      <w:pPr>
        <w:numPr>
          <w:ilvl w:val="0"/>
          <w:numId w:val="2"/>
        </w:numPr>
        <w:spacing w:after="0" w:line="240" w:lineRule="auto"/>
        <w:ind w:left="0" w:firstLine="357"/>
        <w:contextualSpacing/>
        <w:jc w:val="both"/>
        <w:rPr>
          <w:rFonts w:ascii="Times New Roman" w:hAnsi="Times New Roman" w:cs="Times New Roman"/>
          <w:sz w:val="28"/>
          <w:szCs w:val="28"/>
        </w:rPr>
      </w:pPr>
      <w:r w:rsidRPr="008C74DD">
        <w:rPr>
          <w:rFonts w:ascii="Times New Roman" w:hAnsi="Times New Roman" w:cs="Times New Roman"/>
          <w:sz w:val="28"/>
          <w:szCs w:val="28"/>
        </w:rPr>
        <w:t>Поворознюк Р.</w:t>
      </w:r>
      <w:r w:rsidR="0027243A" w:rsidRPr="0027243A">
        <w:rPr>
          <w:rFonts w:ascii="Times New Roman" w:hAnsi="Times New Roman" w:cs="Times New Roman"/>
          <w:sz w:val="28"/>
          <w:szCs w:val="28"/>
        </w:rPr>
        <w:t xml:space="preserve"> Теоретичні моделі перекладацької компетенції в аспекті відтворення медичного дискурсу / Науковий вісник Міжнародного гуманітарного університету. Сер.</w:t>
      </w:r>
      <w:r w:rsidRPr="008C74DD">
        <w:rPr>
          <w:rFonts w:ascii="Times New Roman" w:hAnsi="Times New Roman" w:cs="Times New Roman"/>
          <w:sz w:val="28"/>
          <w:szCs w:val="28"/>
        </w:rPr>
        <w:t>: Філологія, 2015. – № 14. – С. </w:t>
      </w:r>
      <w:r w:rsidR="0027243A" w:rsidRPr="0027243A">
        <w:rPr>
          <w:rFonts w:ascii="Times New Roman" w:hAnsi="Times New Roman" w:cs="Times New Roman"/>
          <w:sz w:val="28"/>
          <w:szCs w:val="28"/>
        </w:rPr>
        <w:t>245-249.</w:t>
      </w:r>
    </w:p>
    <w:p w:rsidR="0027243A" w:rsidRPr="0027243A" w:rsidRDefault="0027243A" w:rsidP="00024477">
      <w:pPr>
        <w:numPr>
          <w:ilvl w:val="0"/>
          <w:numId w:val="2"/>
        </w:numPr>
        <w:spacing w:after="0" w:line="240" w:lineRule="auto"/>
        <w:ind w:left="0" w:firstLine="357"/>
        <w:contextualSpacing/>
        <w:jc w:val="both"/>
        <w:rPr>
          <w:rFonts w:ascii="Times New Roman" w:hAnsi="Times New Roman" w:cs="Times New Roman"/>
          <w:sz w:val="28"/>
          <w:szCs w:val="28"/>
        </w:rPr>
      </w:pPr>
      <w:r w:rsidRPr="0027243A">
        <w:rPr>
          <w:rFonts w:ascii="Times New Roman" w:hAnsi="Times New Roman" w:cs="Times New Roman"/>
          <w:sz w:val="28"/>
          <w:szCs w:val="28"/>
        </w:rPr>
        <w:t>Рудіна</w:t>
      </w:r>
      <w:r w:rsidRPr="0027243A">
        <w:rPr>
          <w:rFonts w:ascii="Times New Roman" w:hAnsi="Times New Roman" w:cs="Times New Roman"/>
          <w:sz w:val="28"/>
          <w:szCs w:val="28"/>
          <w:lang w:val="ru-RU"/>
        </w:rPr>
        <w:t> </w:t>
      </w:r>
      <w:r w:rsidRPr="0027243A">
        <w:rPr>
          <w:rFonts w:ascii="Times New Roman" w:hAnsi="Times New Roman" w:cs="Times New Roman"/>
          <w:sz w:val="28"/>
          <w:szCs w:val="28"/>
        </w:rPr>
        <w:t xml:space="preserve">М. Сучасні аспекти формування іншомовної комунікативної компетентності та навичок перекладу у студентів-філологів. Фаховий та художній переклад: теорія, методологія, практика: Мат. ІХ </w:t>
      </w:r>
      <w:proofErr w:type="spellStart"/>
      <w:r w:rsidRPr="0027243A">
        <w:rPr>
          <w:rFonts w:ascii="Times New Roman" w:hAnsi="Times New Roman" w:cs="Times New Roman"/>
          <w:sz w:val="28"/>
          <w:szCs w:val="28"/>
        </w:rPr>
        <w:t>Міжнар</w:t>
      </w:r>
      <w:proofErr w:type="spellEnd"/>
      <w:r w:rsidRPr="0027243A">
        <w:rPr>
          <w:rFonts w:ascii="Times New Roman" w:hAnsi="Times New Roman" w:cs="Times New Roman"/>
          <w:sz w:val="28"/>
          <w:szCs w:val="28"/>
        </w:rPr>
        <w:t>. наук.-</w:t>
      </w:r>
      <w:proofErr w:type="spellStart"/>
      <w:r w:rsidRPr="0027243A">
        <w:rPr>
          <w:rFonts w:ascii="Times New Roman" w:hAnsi="Times New Roman" w:cs="Times New Roman"/>
          <w:sz w:val="28"/>
          <w:szCs w:val="28"/>
        </w:rPr>
        <w:t>практ</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конф</w:t>
      </w:r>
      <w:proofErr w:type="spellEnd"/>
      <w:r w:rsidRPr="0027243A">
        <w:rPr>
          <w:rFonts w:ascii="Times New Roman" w:hAnsi="Times New Roman" w:cs="Times New Roman"/>
          <w:sz w:val="28"/>
          <w:szCs w:val="28"/>
        </w:rPr>
        <w:t xml:space="preserve">. (Київ, 15-16 квітня 2016 р.), – К.: </w:t>
      </w:r>
      <w:proofErr w:type="spellStart"/>
      <w:r w:rsidRPr="0027243A">
        <w:rPr>
          <w:rFonts w:ascii="Times New Roman" w:hAnsi="Times New Roman" w:cs="Times New Roman"/>
          <w:sz w:val="28"/>
          <w:szCs w:val="28"/>
        </w:rPr>
        <w:t>Аграр</w:t>
      </w:r>
      <w:proofErr w:type="spellEnd"/>
      <w:r w:rsidRPr="0027243A">
        <w:rPr>
          <w:rFonts w:ascii="Times New Roman" w:hAnsi="Times New Roman" w:cs="Times New Roman"/>
          <w:sz w:val="28"/>
          <w:szCs w:val="28"/>
        </w:rPr>
        <w:t xml:space="preserve"> Медіа Груп, 2016 – С. 335 – 340.</w:t>
      </w:r>
      <w:r w:rsidRPr="0027243A">
        <w:rPr>
          <w:rFonts w:ascii="Times New Roman" w:hAnsi="Times New Roman" w:cs="Times New Roman"/>
          <w:iCs/>
          <w:sz w:val="28"/>
          <w:szCs w:val="28"/>
        </w:rPr>
        <w:t xml:space="preserve"> </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r w:rsidRPr="0027243A">
        <w:rPr>
          <w:rFonts w:ascii="Times New Roman" w:hAnsi="Times New Roman" w:cs="Times New Roman"/>
          <w:iCs/>
          <w:sz w:val="28"/>
          <w:szCs w:val="28"/>
        </w:rPr>
        <w:t xml:space="preserve">Рудіна М. Феномен перекладу в просторі професійного педагогічного дискурсу. Кременецькі компаративні студії: </w:t>
      </w:r>
      <w:r w:rsidRPr="0027243A">
        <w:rPr>
          <w:rFonts w:ascii="Times New Roman" w:hAnsi="Times New Roman" w:cs="Times New Roman"/>
          <w:caps/>
          <w:sz w:val="28"/>
          <w:szCs w:val="28"/>
        </w:rPr>
        <w:t>[</w:t>
      </w:r>
      <w:r w:rsidRPr="0027243A">
        <w:rPr>
          <w:rFonts w:ascii="Times New Roman" w:hAnsi="Times New Roman" w:cs="Times New Roman"/>
          <w:iCs/>
          <w:sz w:val="28"/>
          <w:szCs w:val="28"/>
        </w:rPr>
        <w:t xml:space="preserve">Науковий часопис / Ред.: </w:t>
      </w:r>
      <w:proofErr w:type="spellStart"/>
      <w:r w:rsidRPr="0027243A">
        <w:rPr>
          <w:rFonts w:ascii="Times New Roman" w:hAnsi="Times New Roman" w:cs="Times New Roman"/>
          <w:iCs/>
          <w:sz w:val="28"/>
          <w:szCs w:val="28"/>
        </w:rPr>
        <w:t>Чик</w:t>
      </w:r>
      <w:proofErr w:type="spellEnd"/>
      <w:r w:rsidRPr="0027243A">
        <w:rPr>
          <w:rFonts w:ascii="Times New Roman" w:hAnsi="Times New Roman" w:cs="Times New Roman"/>
          <w:iCs/>
          <w:sz w:val="28"/>
          <w:szCs w:val="28"/>
        </w:rPr>
        <w:t> Д. Ч., Пасічнік О.В.</w:t>
      </w:r>
      <w:r w:rsidRPr="0027243A">
        <w:rPr>
          <w:rFonts w:ascii="Times New Roman" w:hAnsi="Times New Roman" w:cs="Times New Roman"/>
          <w:caps/>
          <w:sz w:val="28"/>
          <w:szCs w:val="28"/>
        </w:rPr>
        <w:t>].</w:t>
      </w:r>
      <w:r w:rsidRPr="0027243A">
        <w:rPr>
          <w:rFonts w:ascii="Times New Roman" w:hAnsi="Times New Roman" w:cs="Times New Roman"/>
          <w:iCs/>
          <w:sz w:val="28"/>
          <w:szCs w:val="28"/>
        </w:rPr>
        <w:t xml:space="preserve"> </w:t>
      </w:r>
      <w:r w:rsidRPr="0027243A">
        <w:rPr>
          <w:rFonts w:ascii="Times New Roman" w:hAnsi="Times New Roman" w:cs="Times New Roman"/>
          <w:caps/>
          <w:sz w:val="28"/>
          <w:szCs w:val="28"/>
        </w:rPr>
        <w:t xml:space="preserve">– </w:t>
      </w:r>
      <w:r w:rsidRPr="0027243A">
        <w:rPr>
          <w:rFonts w:ascii="Times New Roman" w:hAnsi="Times New Roman" w:cs="Times New Roman"/>
          <w:iCs/>
          <w:sz w:val="28"/>
          <w:szCs w:val="28"/>
        </w:rPr>
        <w:t xml:space="preserve">Хмельницький: ФОП Цюпак А.А., </w:t>
      </w:r>
      <w:r w:rsidRPr="0027243A">
        <w:rPr>
          <w:rFonts w:ascii="Times New Roman" w:hAnsi="Times New Roman" w:cs="Times New Roman"/>
          <w:caps/>
          <w:sz w:val="28"/>
          <w:szCs w:val="28"/>
        </w:rPr>
        <w:t xml:space="preserve">2015, – </w:t>
      </w:r>
      <w:r w:rsidRPr="0027243A">
        <w:rPr>
          <w:rFonts w:ascii="Times New Roman" w:hAnsi="Times New Roman" w:cs="Times New Roman"/>
          <w:iCs/>
          <w:sz w:val="28"/>
          <w:szCs w:val="28"/>
        </w:rPr>
        <w:t>вип.</w:t>
      </w:r>
      <w:r w:rsidRPr="0027243A">
        <w:rPr>
          <w:rFonts w:ascii="Times New Roman" w:hAnsi="Times New Roman" w:cs="Times New Roman"/>
          <w:caps/>
          <w:sz w:val="28"/>
          <w:szCs w:val="28"/>
        </w:rPr>
        <w:t xml:space="preserve"> V. – T.2. – С. 70 – 81. </w:t>
      </w:r>
    </w:p>
    <w:p w:rsidR="0027243A" w:rsidRPr="0027243A" w:rsidRDefault="00024477"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r w:rsidRPr="008C74DD">
        <w:rPr>
          <w:rFonts w:ascii="Times New Roman" w:hAnsi="Times New Roman" w:cs="Times New Roman"/>
          <w:sz w:val="28"/>
          <w:szCs w:val="28"/>
        </w:rPr>
        <w:t>Сафонова В.</w:t>
      </w:r>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Коммуникативная</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компетенция</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современные</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подходы</w:t>
      </w:r>
      <w:proofErr w:type="spellEnd"/>
      <w:r w:rsidR="0027243A" w:rsidRPr="0027243A">
        <w:rPr>
          <w:rFonts w:ascii="Times New Roman" w:hAnsi="Times New Roman" w:cs="Times New Roman"/>
          <w:sz w:val="28"/>
          <w:szCs w:val="28"/>
        </w:rPr>
        <w:t xml:space="preserve"> к </w:t>
      </w:r>
      <w:proofErr w:type="spellStart"/>
      <w:r w:rsidR="0027243A" w:rsidRPr="0027243A">
        <w:rPr>
          <w:rFonts w:ascii="Times New Roman" w:hAnsi="Times New Roman" w:cs="Times New Roman"/>
          <w:sz w:val="28"/>
          <w:szCs w:val="28"/>
        </w:rPr>
        <w:t>многоуровневому</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описанию</w:t>
      </w:r>
      <w:proofErr w:type="spellEnd"/>
      <w:r w:rsidR="0027243A" w:rsidRPr="0027243A">
        <w:rPr>
          <w:rFonts w:ascii="Times New Roman" w:hAnsi="Times New Roman" w:cs="Times New Roman"/>
          <w:sz w:val="28"/>
          <w:szCs w:val="28"/>
        </w:rPr>
        <w:t xml:space="preserve"> в </w:t>
      </w:r>
      <w:proofErr w:type="spellStart"/>
      <w:r w:rsidR="0027243A" w:rsidRPr="0027243A">
        <w:rPr>
          <w:rFonts w:ascii="Times New Roman" w:hAnsi="Times New Roman" w:cs="Times New Roman"/>
          <w:sz w:val="28"/>
          <w:szCs w:val="28"/>
        </w:rPr>
        <w:t>методических</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целях</w:t>
      </w:r>
      <w:proofErr w:type="spellEnd"/>
      <w:r w:rsidR="0027243A" w:rsidRPr="0027243A">
        <w:rPr>
          <w:rFonts w:ascii="Times New Roman" w:hAnsi="Times New Roman" w:cs="Times New Roman"/>
          <w:sz w:val="28"/>
          <w:szCs w:val="28"/>
        </w:rPr>
        <w:t xml:space="preserve"> // О </w:t>
      </w:r>
      <w:proofErr w:type="spellStart"/>
      <w:r w:rsidR="0027243A" w:rsidRPr="0027243A">
        <w:rPr>
          <w:rFonts w:ascii="Times New Roman" w:hAnsi="Times New Roman" w:cs="Times New Roman"/>
          <w:sz w:val="28"/>
          <w:szCs w:val="28"/>
        </w:rPr>
        <w:t>чем</w:t>
      </w:r>
      <w:proofErr w:type="spellEnd"/>
      <w:r w:rsidR="0027243A" w:rsidRPr="0027243A">
        <w:rPr>
          <w:rFonts w:ascii="Times New Roman" w:hAnsi="Times New Roman" w:cs="Times New Roman"/>
          <w:sz w:val="28"/>
          <w:szCs w:val="28"/>
        </w:rPr>
        <w:t xml:space="preserve"> </w:t>
      </w:r>
      <w:proofErr w:type="spellStart"/>
      <w:r w:rsidR="0027243A" w:rsidRPr="0027243A">
        <w:rPr>
          <w:rFonts w:ascii="Times New Roman" w:hAnsi="Times New Roman" w:cs="Times New Roman"/>
          <w:sz w:val="28"/>
          <w:szCs w:val="28"/>
        </w:rPr>
        <w:t>спо</w:t>
      </w:r>
      <w:r w:rsidRPr="008C74DD">
        <w:rPr>
          <w:rFonts w:ascii="Times New Roman" w:hAnsi="Times New Roman" w:cs="Times New Roman"/>
          <w:sz w:val="28"/>
          <w:szCs w:val="28"/>
        </w:rPr>
        <w:t>рят</w:t>
      </w:r>
      <w:proofErr w:type="spellEnd"/>
      <w:r w:rsidRPr="008C74DD">
        <w:rPr>
          <w:rFonts w:ascii="Times New Roman" w:hAnsi="Times New Roman" w:cs="Times New Roman"/>
          <w:sz w:val="28"/>
          <w:szCs w:val="28"/>
        </w:rPr>
        <w:t xml:space="preserve"> в </w:t>
      </w:r>
      <w:proofErr w:type="spellStart"/>
      <w:r w:rsidRPr="008C74DD">
        <w:rPr>
          <w:rFonts w:ascii="Times New Roman" w:hAnsi="Times New Roman" w:cs="Times New Roman"/>
          <w:sz w:val="28"/>
          <w:szCs w:val="28"/>
        </w:rPr>
        <w:t>языковой</w:t>
      </w:r>
      <w:proofErr w:type="spellEnd"/>
      <w:r w:rsidRPr="008C74DD">
        <w:rPr>
          <w:rFonts w:ascii="Times New Roman" w:hAnsi="Times New Roman" w:cs="Times New Roman"/>
          <w:sz w:val="28"/>
          <w:szCs w:val="28"/>
        </w:rPr>
        <w:t xml:space="preserve"> </w:t>
      </w:r>
      <w:proofErr w:type="spellStart"/>
      <w:r w:rsidRPr="008C74DD">
        <w:rPr>
          <w:rFonts w:ascii="Times New Roman" w:hAnsi="Times New Roman" w:cs="Times New Roman"/>
          <w:sz w:val="28"/>
          <w:szCs w:val="28"/>
        </w:rPr>
        <w:t>педагогике</w:t>
      </w:r>
      <w:proofErr w:type="spellEnd"/>
      <w:r w:rsidRPr="008C74DD">
        <w:rPr>
          <w:rFonts w:ascii="Times New Roman" w:hAnsi="Times New Roman" w:cs="Times New Roman"/>
          <w:sz w:val="28"/>
          <w:szCs w:val="28"/>
        </w:rPr>
        <w:t xml:space="preserve">. – М.: </w:t>
      </w:r>
      <w:proofErr w:type="spellStart"/>
      <w:r w:rsidRPr="008C74DD">
        <w:rPr>
          <w:rFonts w:ascii="Times New Roman" w:hAnsi="Times New Roman" w:cs="Times New Roman"/>
          <w:sz w:val="28"/>
          <w:szCs w:val="28"/>
        </w:rPr>
        <w:t>Еврошкола</w:t>
      </w:r>
      <w:proofErr w:type="spellEnd"/>
      <w:r w:rsidRPr="008C74DD">
        <w:rPr>
          <w:rFonts w:ascii="Times New Roman" w:hAnsi="Times New Roman" w:cs="Times New Roman"/>
          <w:sz w:val="28"/>
          <w:szCs w:val="28"/>
        </w:rPr>
        <w:t>, 2004. – 236 </w:t>
      </w:r>
      <w:r w:rsidR="0027243A" w:rsidRPr="0027243A">
        <w:rPr>
          <w:rFonts w:ascii="Times New Roman" w:hAnsi="Times New Roman" w:cs="Times New Roman"/>
          <w:sz w:val="28"/>
          <w:szCs w:val="28"/>
        </w:rPr>
        <w:t>с</w:t>
      </w:r>
      <w:r w:rsidRPr="008C74DD">
        <w:rPr>
          <w:rFonts w:ascii="Times New Roman" w:hAnsi="Times New Roman" w:cs="Times New Roman"/>
          <w:sz w:val="28"/>
          <w:szCs w:val="28"/>
        </w:rPr>
        <w:t>.</w:t>
      </w:r>
    </w:p>
    <w:p w:rsidR="0027243A" w:rsidRPr="0027243A" w:rsidRDefault="00024477" w:rsidP="0027243A">
      <w:pPr>
        <w:numPr>
          <w:ilvl w:val="0"/>
          <w:numId w:val="2"/>
        </w:numPr>
        <w:tabs>
          <w:tab w:val="left" w:pos="360"/>
        </w:tabs>
        <w:spacing w:after="0" w:line="240" w:lineRule="auto"/>
        <w:ind w:left="0" w:firstLine="357"/>
        <w:jc w:val="both"/>
        <w:rPr>
          <w:rFonts w:ascii="Times New Roman" w:hAnsi="Times New Roman" w:cs="Times New Roman"/>
          <w:sz w:val="28"/>
          <w:szCs w:val="28"/>
        </w:rPr>
      </w:pPr>
      <w:r w:rsidRPr="008C74DD">
        <w:rPr>
          <w:rFonts w:ascii="Times New Roman" w:hAnsi="Times New Roman" w:cs="Times New Roman"/>
          <w:sz w:val="28"/>
          <w:szCs w:val="28"/>
        </w:rPr>
        <w:t>Селіванова О.</w:t>
      </w:r>
      <w:r w:rsidR="0027243A" w:rsidRPr="0027243A">
        <w:rPr>
          <w:rFonts w:ascii="Times New Roman" w:hAnsi="Times New Roman" w:cs="Times New Roman"/>
          <w:sz w:val="28"/>
          <w:szCs w:val="28"/>
        </w:rPr>
        <w:t xml:space="preserve"> Сучасна лінгві</w:t>
      </w:r>
      <w:r w:rsidRPr="008C74DD">
        <w:rPr>
          <w:rFonts w:ascii="Times New Roman" w:hAnsi="Times New Roman" w:cs="Times New Roman"/>
          <w:sz w:val="28"/>
          <w:szCs w:val="28"/>
        </w:rPr>
        <w:t>стика: напрями та проблеми / О. Селіванова. − Полтава</w:t>
      </w:r>
      <w:r w:rsidR="0027243A" w:rsidRPr="0027243A">
        <w:rPr>
          <w:rFonts w:ascii="Times New Roman" w:hAnsi="Times New Roman" w:cs="Times New Roman"/>
          <w:sz w:val="28"/>
          <w:szCs w:val="28"/>
        </w:rPr>
        <w:t>: Довкілля-К, 2008. − 712 с. – С. 672</w:t>
      </w:r>
      <w:r w:rsidRPr="008C74DD">
        <w:rPr>
          <w:rFonts w:ascii="Times New Roman" w:hAnsi="Times New Roman" w:cs="Times New Roman"/>
          <w:sz w:val="28"/>
          <w:szCs w:val="28"/>
        </w:rPr>
        <w:t>.</w:t>
      </w:r>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rPr>
      </w:pPr>
      <w:proofErr w:type="spellStart"/>
      <w:r w:rsidRPr="0027243A">
        <w:rPr>
          <w:rFonts w:ascii="Times New Roman" w:hAnsi="Times New Roman" w:cs="Times New Roman"/>
          <w:bCs/>
          <w:sz w:val="28"/>
          <w:szCs w:val="28"/>
        </w:rPr>
        <w:t>Терминологический</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словарь-справочник</w:t>
      </w:r>
      <w:proofErr w:type="spellEnd"/>
      <w:r w:rsidRPr="0027243A">
        <w:rPr>
          <w:rFonts w:ascii="Times New Roman" w:hAnsi="Times New Roman" w:cs="Times New Roman"/>
          <w:bCs/>
          <w:sz w:val="28"/>
          <w:szCs w:val="28"/>
        </w:rPr>
        <w:t xml:space="preserve"> / </w:t>
      </w:r>
      <w:proofErr w:type="spellStart"/>
      <w:r w:rsidRPr="0027243A">
        <w:rPr>
          <w:rFonts w:ascii="Times New Roman" w:hAnsi="Times New Roman" w:cs="Times New Roman"/>
          <w:bCs/>
          <w:sz w:val="28"/>
          <w:szCs w:val="28"/>
        </w:rPr>
        <w:t>Отд</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языкознания</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Отв</w:t>
      </w:r>
      <w:proofErr w:type="spellEnd"/>
      <w:r w:rsidRPr="0027243A">
        <w:rPr>
          <w:rFonts w:ascii="Times New Roman" w:hAnsi="Times New Roman" w:cs="Times New Roman"/>
          <w:bCs/>
          <w:sz w:val="28"/>
          <w:szCs w:val="28"/>
        </w:rPr>
        <w:t>. ред</w:t>
      </w:r>
      <w:r w:rsidR="00024477" w:rsidRPr="008C74DD">
        <w:rPr>
          <w:rFonts w:ascii="Times New Roman" w:hAnsi="Times New Roman" w:cs="Times New Roman"/>
          <w:bCs/>
          <w:sz w:val="28"/>
          <w:szCs w:val="28"/>
        </w:rPr>
        <w:t xml:space="preserve">актор канд. </w:t>
      </w:r>
      <w:proofErr w:type="spellStart"/>
      <w:r w:rsidR="00024477" w:rsidRPr="008C74DD">
        <w:rPr>
          <w:rFonts w:ascii="Times New Roman" w:hAnsi="Times New Roman" w:cs="Times New Roman"/>
          <w:bCs/>
          <w:sz w:val="28"/>
          <w:szCs w:val="28"/>
        </w:rPr>
        <w:t>филол</w:t>
      </w:r>
      <w:proofErr w:type="spellEnd"/>
      <w:r w:rsidR="00024477" w:rsidRPr="008C74DD">
        <w:rPr>
          <w:rFonts w:ascii="Times New Roman" w:hAnsi="Times New Roman" w:cs="Times New Roman"/>
          <w:bCs/>
          <w:sz w:val="28"/>
          <w:szCs w:val="28"/>
        </w:rPr>
        <w:t>. наук Раренко М.Б. – М., 2010. – 260 </w:t>
      </w:r>
      <w:r w:rsidRPr="0027243A">
        <w:rPr>
          <w:rFonts w:ascii="Times New Roman" w:hAnsi="Times New Roman" w:cs="Times New Roman"/>
          <w:bCs/>
          <w:sz w:val="28"/>
          <w:szCs w:val="28"/>
        </w:rPr>
        <w:t xml:space="preserve">с. </w:t>
      </w:r>
    </w:p>
    <w:p w:rsidR="0027243A" w:rsidRPr="0027243A" w:rsidRDefault="0027243A" w:rsidP="0027243A">
      <w:pPr>
        <w:numPr>
          <w:ilvl w:val="0"/>
          <w:numId w:val="2"/>
        </w:numPr>
        <w:spacing w:after="0" w:line="240" w:lineRule="auto"/>
        <w:ind w:left="0" w:firstLine="357"/>
        <w:contextualSpacing/>
        <w:rPr>
          <w:rFonts w:ascii="Times New Roman" w:hAnsi="Times New Roman" w:cs="Times New Roman"/>
          <w:sz w:val="28"/>
          <w:szCs w:val="28"/>
        </w:rPr>
      </w:pPr>
      <w:r w:rsidRPr="0027243A">
        <w:rPr>
          <w:rFonts w:ascii="Times New Roman" w:hAnsi="Times New Roman" w:cs="Times New Roman"/>
          <w:bCs/>
          <w:sz w:val="28"/>
          <w:szCs w:val="28"/>
        </w:rPr>
        <w:t>Тренди в освіті 2017 року.</w:t>
      </w:r>
      <w:r w:rsidRPr="0027243A">
        <w:rPr>
          <w:rFonts w:ascii="Times New Roman" w:hAnsi="Times New Roman" w:cs="Times New Roman"/>
          <w:sz w:val="28"/>
          <w:szCs w:val="28"/>
        </w:rPr>
        <w:t xml:space="preserve"> – [Електронний ресурс]. – Режим доступу</w:t>
      </w:r>
      <w:r w:rsidRPr="0027243A">
        <w:rPr>
          <w:rFonts w:ascii="Times New Roman" w:hAnsi="Times New Roman" w:cs="Times New Roman"/>
          <w:bCs/>
          <w:sz w:val="28"/>
          <w:szCs w:val="28"/>
        </w:rPr>
        <w:t xml:space="preserve"> </w:t>
      </w:r>
      <w:hyperlink r:id="rId8" w:history="1">
        <w:r w:rsidRPr="008C74DD">
          <w:rPr>
            <w:rFonts w:ascii="Times New Roman" w:hAnsi="Times New Roman" w:cs="Times New Roman"/>
            <w:bCs/>
            <w:sz w:val="28"/>
            <w:szCs w:val="28"/>
            <w:u w:val="single"/>
          </w:rPr>
          <w:t>https://www.eduget.com/news/golovni_trendi_v_osviti</w:t>
        </w:r>
      </w:hyperlink>
    </w:p>
    <w:p w:rsidR="0027243A" w:rsidRPr="0027243A" w:rsidRDefault="0027243A" w:rsidP="0027243A">
      <w:pPr>
        <w:numPr>
          <w:ilvl w:val="0"/>
          <w:numId w:val="2"/>
        </w:numPr>
        <w:spacing w:after="0" w:line="240" w:lineRule="auto"/>
        <w:ind w:left="0" w:firstLine="357"/>
        <w:contextualSpacing/>
        <w:rPr>
          <w:rFonts w:ascii="Times New Roman" w:hAnsi="Times New Roman" w:cs="Times New Roman"/>
          <w:sz w:val="28"/>
          <w:szCs w:val="28"/>
        </w:rPr>
      </w:pPr>
      <w:r w:rsidRPr="0027243A">
        <w:rPr>
          <w:rFonts w:ascii="Times New Roman" w:hAnsi="Times New Roman" w:cs="Times New Roman"/>
          <w:bCs/>
          <w:sz w:val="28"/>
          <w:szCs w:val="28"/>
        </w:rPr>
        <w:t>Тренди освітніх технологій 2015 року.</w:t>
      </w:r>
      <w:r w:rsidRPr="0027243A">
        <w:rPr>
          <w:rFonts w:ascii="Times New Roman" w:hAnsi="Times New Roman" w:cs="Times New Roman"/>
          <w:sz w:val="28"/>
          <w:szCs w:val="28"/>
        </w:rPr>
        <w:t xml:space="preserve"> – [Електронний ресурс]. – Режим доступу:</w:t>
      </w:r>
      <w:r w:rsidRPr="0027243A">
        <w:rPr>
          <w:rFonts w:ascii="Times New Roman" w:hAnsi="Times New Roman" w:cs="Times New Roman"/>
          <w:bCs/>
          <w:sz w:val="28"/>
          <w:szCs w:val="28"/>
        </w:rPr>
        <w:t xml:space="preserve"> </w:t>
      </w:r>
      <w:hyperlink r:id="rId9" w:history="1">
        <w:r w:rsidRPr="008C74DD">
          <w:rPr>
            <w:rFonts w:ascii="Times New Roman" w:hAnsi="Times New Roman" w:cs="Times New Roman"/>
            <w:sz w:val="28"/>
            <w:szCs w:val="28"/>
            <w:u w:val="single"/>
          </w:rPr>
          <w:t>http://www.inc.com/aaron-skonnard/5-top-trends-in-education-technology-2015.html</w:t>
        </w:r>
      </w:hyperlink>
    </w:p>
    <w:p w:rsidR="0027243A" w:rsidRPr="0027243A" w:rsidRDefault="0027243A" w:rsidP="0027243A">
      <w:pPr>
        <w:numPr>
          <w:ilvl w:val="0"/>
          <w:numId w:val="2"/>
        </w:numPr>
        <w:spacing w:after="0" w:line="240" w:lineRule="auto"/>
        <w:ind w:left="0" w:firstLine="357"/>
        <w:contextualSpacing/>
        <w:rPr>
          <w:rFonts w:ascii="Times New Roman" w:hAnsi="Times New Roman" w:cs="Times New Roman"/>
          <w:sz w:val="28"/>
          <w:szCs w:val="28"/>
        </w:rPr>
      </w:pPr>
      <w:r w:rsidRPr="0027243A">
        <w:rPr>
          <w:rFonts w:ascii="Times New Roman" w:hAnsi="Times New Roman" w:cs="Times New Roman"/>
          <w:sz w:val="28"/>
          <w:szCs w:val="28"/>
        </w:rPr>
        <w:t xml:space="preserve">Хомський Р. </w:t>
      </w:r>
      <w:proofErr w:type="spellStart"/>
      <w:r w:rsidRPr="0027243A">
        <w:rPr>
          <w:rFonts w:ascii="Times New Roman" w:hAnsi="Times New Roman" w:cs="Times New Roman"/>
          <w:sz w:val="28"/>
          <w:szCs w:val="28"/>
        </w:rPr>
        <w:t>Язык</w:t>
      </w:r>
      <w:proofErr w:type="spellEnd"/>
      <w:r w:rsidRPr="0027243A">
        <w:rPr>
          <w:rFonts w:ascii="Times New Roman" w:hAnsi="Times New Roman" w:cs="Times New Roman"/>
          <w:sz w:val="28"/>
          <w:szCs w:val="28"/>
        </w:rPr>
        <w:t xml:space="preserve"> и </w:t>
      </w:r>
      <w:proofErr w:type="spellStart"/>
      <w:r w:rsidRPr="0027243A">
        <w:rPr>
          <w:rFonts w:ascii="Times New Roman" w:hAnsi="Times New Roman" w:cs="Times New Roman"/>
          <w:sz w:val="28"/>
          <w:szCs w:val="28"/>
        </w:rPr>
        <w:t>мышление</w:t>
      </w:r>
      <w:proofErr w:type="spellEnd"/>
      <w:r w:rsidRPr="0027243A">
        <w:rPr>
          <w:rFonts w:ascii="Times New Roman" w:hAnsi="Times New Roman" w:cs="Times New Roman"/>
          <w:sz w:val="28"/>
          <w:szCs w:val="28"/>
        </w:rPr>
        <w:t xml:space="preserve">: Пер. с англ. – М.: </w:t>
      </w:r>
      <w:proofErr w:type="spellStart"/>
      <w:r w:rsidRPr="0027243A">
        <w:rPr>
          <w:rFonts w:ascii="Times New Roman" w:hAnsi="Times New Roman" w:cs="Times New Roman"/>
          <w:sz w:val="28"/>
          <w:szCs w:val="28"/>
        </w:rPr>
        <w:t>Мысль</w:t>
      </w:r>
      <w:proofErr w:type="spellEnd"/>
      <w:r w:rsidRPr="0027243A">
        <w:rPr>
          <w:rFonts w:ascii="Times New Roman" w:hAnsi="Times New Roman" w:cs="Times New Roman"/>
          <w:sz w:val="28"/>
          <w:szCs w:val="28"/>
        </w:rPr>
        <w:t>, 1972. – 352 с.</w:t>
      </w:r>
    </w:p>
    <w:p w:rsidR="0027243A" w:rsidRPr="0027243A" w:rsidRDefault="0027243A" w:rsidP="0027243A">
      <w:pPr>
        <w:numPr>
          <w:ilvl w:val="0"/>
          <w:numId w:val="2"/>
        </w:numPr>
        <w:tabs>
          <w:tab w:val="left" w:pos="360"/>
        </w:tabs>
        <w:adjustRightInd w:val="0"/>
        <w:snapToGrid w:val="0"/>
        <w:spacing w:after="0" w:line="240" w:lineRule="auto"/>
        <w:ind w:left="0" w:firstLine="357"/>
        <w:jc w:val="both"/>
        <w:rPr>
          <w:rFonts w:ascii="Times New Roman" w:hAnsi="Times New Roman" w:cs="Times New Roman"/>
          <w:sz w:val="28"/>
          <w:szCs w:val="28"/>
          <w:lang w:val="ru-RU"/>
        </w:rPr>
      </w:pPr>
      <w:r w:rsidRPr="0027243A">
        <w:rPr>
          <w:rFonts w:ascii="Times New Roman" w:hAnsi="Times New Roman" w:cs="Times New Roman"/>
          <w:sz w:val="28"/>
          <w:szCs w:val="28"/>
        </w:rPr>
        <w:t>Чередниченко О. Складові професійної компетенції письмового та усного перекладача / Вісник Київського національного університет</w:t>
      </w:r>
      <w:r w:rsidR="00024477" w:rsidRPr="008C74DD">
        <w:rPr>
          <w:rFonts w:ascii="Times New Roman" w:hAnsi="Times New Roman" w:cs="Times New Roman"/>
          <w:sz w:val="28"/>
          <w:szCs w:val="28"/>
        </w:rPr>
        <w:t>у</w:t>
      </w:r>
      <w:r w:rsidRPr="0027243A">
        <w:rPr>
          <w:rFonts w:ascii="Times New Roman" w:hAnsi="Times New Roman" w:cs="Times New Roman"/>
          <w:sz w:val="28"/>
          <w:szCs w:val="28"/>
        </w:rPr>
        <w:t xml:space="preserve"> імені Тараса Шевченка. Іноземна філологія, 2007. </w:t>
      </w:r>
      <w:r w:rsidRPr="0027243A">
        <w:rPr>
          <w:rFonts w:ascii="Times New Roman" w:hAnsi="Times New Roman" w:cs="Times New Roman"/>
          <w:caps/>
          <w:sz w:val="28"/>
          <w:szCs w:val="28"/>
        </w:rPr>
        <w:t>–</w:t>
      </w:r>
      <w:r w:rsidRPr="0027243A">
        <w:rPr>
          <w:rFonts w:ascii="Times New Roman" w:hAnsi="Times New Roman" w:cs="Times New Roman"/>
          <w:sz w:val="28"/>
          <w:szCs w:val="28"/>
        </w:rPr>
        <w:t xml:space="preserve"> № 41. – С. 25-27.</w:t>
      </w:r>
    </w:p>
    <w:p w:rsidR="0027243A" w:rsidRPr="0027243A" w:rsidRDefault="00024477" w:rsidP="0027243A">
      <w:pPr>
        <w:numPr>
          <w:ilvl w:val="0"/>
          <w:numId w:val="2"/>
        </w:numPr>
        <w:spacing w:after="0" w:line="240" w:lineRule="auto"/>
        <w:ind w:left="0" w:firstLine="357"/>
        <w:contextualSpacing/>
        <w:jc w:val="both"/>
        <w:rPr>
          <w:rFonts w:ascii="Times New Roman" w:hAnsi="Times New Roman" w:cs="Times New Roman"/>
          <w:sz w:val="28"/>
          <w:szCs w:val="28"/>
          <w:shd w:val="clear" w:color="auto" w:fill="FFFFFF"/>
        </w:rPr>
      </w:pPr>
      <w:r w:rsidRPr="008C74DD">
        <w:rPr>
          <w:rFonts w:ascii="Times New Roman" w:hAnsi="Times New Roman" w:cs="Times New Roman"/>
          <w:sz w:val="28"/>
          <w:szCs w:val="28"/>
          <w:shd w:val="clear" w:color="auto" w:fill="FFFFFF"/>
        </w:rPr>
        <w:t>Штанов </w:t>
      </w:r>
      <w:r w:rsidR="0027243A" w:rsidRPr="0027243A">
        <w:rPr>
          <w:rFonts w:ascii="Times New Roman" w:hAnsi="Times New Roman" w:cs="Times New Roman"/>
          <w:sz w:val="28"/>
          <w:szCs w:val="28"/>
          <w:shd w:val="clear" w:color="auto" w:fill="FFFFFF"/>
        </w:rPr>
        <w:t xml:space="preserve">А. </w:t>
      </w:r>
      <w:proofErr w:type="spellStart"/>
      <w:r w:rsidR="0027243A" w:rsidRPr="0027243A">
        <w:rPr>
          <w:rFonts w:ascii="Times New Roman" w:hAnsi="Times New Roman" w:cs="Times New Roman"/>
          <w:sz w:val="28"/>
          <w:szCs w:val="28"/>
          <w:shd w:val="clear" w:color="auto" w:fill="FFFFFF"/>
        </w:rPr>
        <w:t>Некоторые</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подходы</w:t>
      </w:r>
      <w:proofErr w:type="spellEnd"/>
      <w:r w:rsidR="0027243A" w:rsidRPr="0027243A">
        <w:rPr>
          <w:rFonts w:ascii="Times New Roman" w:hAnsi="Times New Roman" w:cs="Times New Roman"/>
          <w:sz w:val="28"/>
          <w:szCs w:val="28"/>
          <w:shd w:val="clear" w:color="auto" w:fill="FFFFFF"/>
        </w:rPr>
        <w:t xml:space="preserve"> к </w:t>
      </w:r>
      <w:proofErr w:type="spellStart"/>
      <w:r w:rsidR="0027243A" w:rsidRPr="0027243A">
        <w:rPr>
          <w:rFonts w:ascii="Times New Roman" w:hAnsi="Times New Roman" w:cs="Times New Roman"/>
          <w:sz w:val="28"/>
          <w:szCs w:val="28"/>
          <w:shd w:val="clear" w:color="auto" w:fill="FFFFFF"/>
        </w:rPr>
        <w:t>проблеме</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преподавания</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практического</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курса</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перевода</w:t>
      </w:r>
      <w:proofErr w:type="spellEnd"/>
      <w:r w:rsidR="0027243A" w:rsidRPr="0027243A">
        <w:rPr>
          <w:rFonts w:ascii="Times New Roman" w:hAnsi="Times New Roman" w:cs="Times New Roman"/>
          <w:sz w:val="28"/>
          <w:szCs w:val="28"/>
          <w:shd w:val="clear" w:color="auto" w:fill="FFFFFF"/>
        </w:rPr>
        <w:t xml:space="preserve"> в вузе / А. </w:t>
      </w:r>
      <w:proofErr w:type="spellStart"/>
      <w:r w:rsidR="0027243A" w:rsidRPr="0027243A">
        <w:rPr>
          <w:rFonts w:ascii="Times New Roman" w:hAnsi="Times New Roman" w:cs="Times New Roman"/>
          <w:sz w:val="28"/>
          <w:szCs w:val="28"/>
          <w:shd w:val="clear" w:color="auto" w:fill="FFFFFF"/>
        </w:rPr>
        <w:t>Штанов</w:t>
      </w:r>
      <w:proofErr w:type="spellEnd"/>
      <w:r w:rsidR="0027243A" w:rsidRPr="0027243A">
        <w:rPr>
          <w:rFonts w:ascii="Times New Roman" w:hAnsi="Times New Roman" w:cs="Times New Roman"/>
          <w:sz w:val="28"/>
          <w:szCs w:val="28"/>
          <w:shd w:val="clear" w:color="auto" w:fill="FFFFFF"/>
        </w:rPr>
        <w:t xml:space="preserve"> // </w:t>
      </w:r>
      <w:proofErr w:type="spellStart"/>
      <w:r w:rsidR="0027243A" w:rsidRPr="0027243A">
        <w:rPr>
          <w:rFonts w:ascii="Times New Roman" w:hAnsi="Times New Roman" w:cs="Times New Roman"/>
          <w:sz w:val="28"/>
          <w:szCs w:val="28"/>
          <w:shd w:val="clear" w:color="auto" w:fill="FFFFFF"/>
        </w:rPr>
        <w:t>Филологические</w:t>
      </w:r>
      <w:proofErr w:type="spellEnd"/>
      <w:r w:rsidR="0027243A" w:rsidRPr="0027243A">
        <w:rPr>
          <w:rFonts w:ascii="Times New Roman" w:hAnsi="Times New Roman" w:cs="Times New Roman"/>
          <w:sz w:val="28"/>
          <w:szCs w:val="28"/>
          <w:shd w:val="clear" w:color="auto" w:fill="FFFFFF"/>
        </w:rPr>
        <w:t xml:space="preserve"> науки в МГИМО: Сб. </w:t>
      </w:r>
      <w:proofErr w:type="spellStart"/>
      <w:r w:rsidR="0027243A" w:rsidRPr="0027243A">
        <w:rPr>
          <w:rFonts w:ascii="Times New Roman" w:hAnsi="Times New Roman" w:cs="Times New Roman"/>
          <w:sz w:val="28"/>
          <w:szCs w:val="28"/>
          <w:shd w:val="clear" w:color="auto" w:fill="FFFFFF"/>
        </w:rPr>
        <w:t>научных</w:t>
      </w:r>
      <w:proofErr w:type="spellEnd"/>
      <w:r w:rsidR="0027243A" w:rsidRPr="0027243A">
        <w:rPr>
          <w:rFonts w:ascii="Times New Roman" w:hAnsi="Times New Roman" w:cs="Times New Roman"/>
          <w:sz w:val="28"/>
          <w:szCs w:val="28"/>
          <w:shd w:val="clear" w:color="auto" w:fill="FFFFFF"/>
        </w:rPr>
        <w:t xml:space="preserve"> </w:t>
      </w:r>
      <w:proofErr w:type="spellStart"/>
      <w:r w:rsidR="0027243A" w:rsidRPr="0027243A">
        <w:rPr>
          <w:rFonts w:ascii="Times New Roman" w:hAnsi="Times New Roman" w:cs="Times New Roman"/>
          <w:sz w:val="28"/>
          <w:szCs w:val="28"/>
          <w:shd w:val="clear" w:color="auto" w:fill="FFFFFF"/>
        </w:rPr>
        <w:t>трудов</w:t>
      </w:r>
      <w:proofErr w:type="spellEnd"/>
      <w:r w:rsidR="0027243A" w:rsidRPr="0027243A">
        <w:rPr>
          <w:rFonts w:ascii="Times New Roman" w:hAnsi="Times New Roman" w:cs="Times New Roman"/>
          <w:sz w:val="28"/>
          <w:szCs w:val="28"/>
          <w:shd w:val="clear" w:color="auto" w:fill="FFFFFF"/>
        </w:rPr>
        <w:t xml:space="preserve"> / МГИМ</w:t>
      </w:r>
      <w:r w:rsidRPr="008C74DD">
        <w:rPr>
          <w:rFonts w:ascii="Times New Roman" w:hAnsi="Times New Roman" w:cs="Times New Roman"/>
          <w:sz w:val="28"/>
          <w:szCs w:val="28"/>
          <w:shd w:val="clear" w:color="auto" w:fill="FFFFFF"/>
        </w:rPr>
        <w:t xml:space="preserve">О(У) МИД </w:t>
      </w:r>
      <w:proofErr w:type="spellStart"/>
      <w:r w:rsidRPr="008C74DD">
        <w:rPr>
          <w:rFonts w:ascii="Times New Roman" w:hAnsi="Times New Roman" w:cs="Times New Roman"/>
          <w:sz w:val="28"/>
          <w:szCs w:val="28"/>
          <w:shd w:val="clear" w:color="auto" w:fill="FFFFFF"/>
        </w:rPr>
        <w:t>России</w:t>
      </w:r>
      <w:proofErr w:type="spellEnd"/>
      <w:r w:rsidRPr="008C74DD">
        <w:rPr>
          <w:rFonts w:ascii="Times New Roman" w:hAnsi="Times New Roman" w:cs="Times New Roman"/>
          <w:sz w:val="28"/>
          <w:szCs w:val="28"/>
          <w:shd w:val="clear" w:color="auto" w:fill="FFFFFF"/>
        </w:rPr>
        <w:t xml:space="preserve">; </w:t>
      </w:r>
      <w:proofErr w:type="spellStart"/>
      <w:r w:rsidRPr="008C74DD">
        <w:rPr>
          <w:rFonts w:ascii="Times New Roman" w:hAnsi="Times New Roman" w:cs="Times New Roman"/>
          <w:sz w:val="28"/>
          <w:szCs w:val="28"/>
          <w:shd w:val="clear" w:color="auto" w:fill="FFFFFF"/>
        </w:rPr>
        <w:t>Отв</w:t>
      </w:r>
      <w:proofErr w:type="spellEnd"/>
      <w:r w:rsidRPr="008C74DD">
        <w:rPr>
          <w:rFonts w:ascii="Times New Roman" w:hAnsi="Times New Roman" w:cs="Times New Roman"/>
          <w:sz w:val="28"/>
          <w:szCs w:val="28"/>
          <w:shd w:val="clear" w:color="auto" w:fill="FFFFFF"/>
        </w:rPr>
        <w:t>. ред. Л.Г. </w:t>
      </w:r>
      <w:proofErr w:type="spellStart"/>
      <w:r w:rsidR="0027243A" w:rsidRPr="0027243A">
        <w:rPr>
          <w:rFonts w:ascii="Times New Roman" w:hAnsi="Times New Roman" w:cs="Times New Roman"/>
          <w:sz w:val="28"/>
          <w:szCs w:val="28"/>
          <w:shd w:val="clear" w:color="auto" w:fill="FFFFFF"/>
        </w:rPr>
        <w:t>Кашк</w:t>
      </w:r>
      <w:r w:rsidRPr="008C74DD">
        <w:rPr>
          <w:rFonts w:ascii="Times New Roman" w:hAnsi="Times New Roman" w:cs="Times New Roman"/>
          <w:sz w:val="28"/>
          <w:szCs w:val="28"/>
          <w:shd w:val="clear" w:color="auto" w:fill="FFFFFF"/>
        </w:rPr>
        <w:t>уревич</w:t>
      </w:r>
      <w:proofErr w:type="spellEnd"/>
      <w:r w:rsidRPr="008C74DD">
        <w:rPr>
          <w:rFonts w:ascii="Times New Roman" w:hAnsi="Times New Roman" w:cs="Times New Roman"/>
          <w:sz w:val="28"/>
          <w:szCs w:val="28"/>
          <w:shd w:val="clear" w:color="auto" w:fill="FFFFFF"/>
        </w:rPr>
        <w:t>. – М.: МГИМО, 2002. – С. </w:t>
      </w:r>
      <w:r w:rsidR="0027243A" w:rsidRPr="0027243A">
        <w:rPr>
          <w:rFonts w:ascii="Times New Roman" w:hAnsi="Times New Roman" w:cs="Times New Roman"/>
          <w:sz w:val="28"/>
          <w:szCs w:val="28"/>
          <w:shd w:val="clear" w:color="auto" w:fill="FFFFFF"/>
        </w:rPr>
        <w:t>100-118.</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proofErr w:type="spellStart"/>
      <w:r w:rsidRPr="0027243A">
        <w:rPr>
          <w:rFonts w:ascii="Times New Roman" w:hAnsi="Times New Roman" w:cs="Times New Roman"/>
          <w:sz w:val="28"/>
          <w:szCs w:val="28"/>
          <w:shd w:val="clear" w:color="auto" w:fill="FFFFFF"/>
        </w:rPr>
        <w:t>Britell</w:t>
      </w:r>
      <w:proofErr w:type="spellEnd"/>
      <w:r w:rsidRPr="0027243A">
        <w:rPr>
          <w:rFonts w:ascii="Times New Roman" w:hAnsi="Times New Roman" w:cs="Times New Roman"/>
          <w:sz w:val="28"/>
          <w:szCs w:val="28"/>
        </w:rPr>
        <w:t xml:space="preserve"> J.K. </w:t>
      </w:r>
      <w:proofErr w:type="spellStart"/>
      <w:r w:rsidRPr="0027243A">
        <w:rPr>
          <w:rFonts w:ascii="Times New Roman" w:hAnsi="Times New Roman" w:cs="Times New Roman"/>
          <w:sz w:val="28"/>
          <w:szCs w:val="28"/>
        </w:rPr>
        <w:t>Competency</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and</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Excellence</w:t>
      </w:r>
      <w:proofErr w:type="spellEnd"/>
      <w:r w:rsidRPr="0027243A">
        <w:rPr>
          <w:rFonts w:ascii="Times New Roman" w:hAnsi="Times New Roman" w:cs="Times New Roman"/>
          <w:sz w:val="28"/>
          <w:szCs w:val="28"/>
        </w:rPr>
        <w:t xml:space="preserve"> // </w:t>
      </w:r>
      <w:proofErr w:type="spellStart"/>
      <w:r w:rsidRPr="0027243A">
        <w:rPr>
          <w:rFonts w:ascii="Times New Roman" w:hAnsi="Times New Roman" w:cs="Times New Roman"/>
          <w:sz w:val="28"/>
          <w:szCs w:val="28"/>
        </w:rPr>
        <w:t>Munimum</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Competency</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Achievement</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Testing</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Taeger</w:t>
      </w:r>
      <w:proofErr w:type="spellEnd"/>
      <w:r w:rsidRPr="0027243A">
        <w:rPr>
          <w:rFonts w:ascii="Times New Roman" w:hAnsi="Times New Roman" w:cs="Times New Roman"/>
          <w:sz w:val="28"/>
          <w:szCs w:val="28"/>
        </w:rPr>
        <w:t xml:space="preserve"> R.M.&amp; </w:t>
      </w:r>
      <w:proofErr w:type="spellStart"/>
      <w:r w:rsidRPr="0027243A">
        <w:rPr>
          <w:rFonts w:ascii="Times New Roman" w:hAnsi="Times New Roman" w:cs="Times New Roman"/>
          <w:sz w:val="28"/>
          <w:szCs w:val="28"/>
        </w:rPr>
        <w:t>Tittle</w:t>
      </w:r>
      <w:proofErr w:type="spellEnd"/>
      <w:r w:rsidRPr="0027243A">
        <w:rPr>
          <w:rFonts w:ascii="Times New Roman" w:hAnsi="Times New Roman" w:cs="Times New Roman"/>
          <w:sz w:val="28"/>
          <w:szCs w:val="28"/>
        </w:rPr>
        <w:t xml:space="preserve"> C.K. (</w:t>
      </w:r>
      <w:proofErr w:type="spellStart"/>
      <w:r w:rsidRPr="0027243A">
        <w:rPr>
          <w:rFonts w:ascii="Times New Roman" w:hAnsi="Times New Roman" w:cs="Times New Roman"/>
          <w:sz w:val="28"/>
          <w:szCs w:val="28"/>
        </w:rPr>
        <w:t>eds</w:t>
      </w:r>
      <w:proofErr w:type="spellEnd"/>
      <w:r w:rsidRPr="0027243A">
        <w:rPr>
          <w:rFonts w:ascii="Times New Roman" w:hAnsi="Times New Roman" w:cs="Times New Roman"/>
          <w:sz w:val="28"/>
          <w:szCs w:val="28"/>
        </w:rPr>
        <w:t xml:space="preserve">.) – </w:t>
      </w:r>
      <w:proofErr w:type="spellStart"/>
      <w:r w:rsidRPr="0027243A">
        <w:rPr>
          <w:rFonts w:ascii="Times New Roman" w:hAnsi="Times New Roman" w:cs="Times New Roman"/>
          <w:sz w:val="28"/>
          <w:szCs w:val="28"/>
        </w:rPr>
        <w:t>Berekley</w:t>
      </w:r>
      <w:proofErr w:type="spellEnd"/>
      <w:r w:rsidRPr="0027243A">
        <w:rPr>
          <w:rFonts w:ascii="Times New Roman" w:hAnsi="Times New Roman" w:cs="Times New Roman"/>
          <w:sz w:val="28"/>
          <w:szCs w:val="28"/>
        </w:rPr>
        <w:t>, 1980. – Р.23</w:t>
      </w:r>
      <w:r w:rsidR="00024477" w:rsidRPr="008C74DD">
        <w:rPr>
          <w:rFonts w:ascii="Times New Roman" w:hAnsi="Times New Roman" w:cs="Times New Roman"/>
          <w:sz w:val="28"/>
          <w:szCs w:val="28"/>
        </w:rPr>
        <w:t>-</w:t>
      </w:r>
      <w:r w:rsidRPr="0027243A">
        <w:rPr>
          <w:rFonts w:ascii="Times New Roman" w:hAnsi="Times New Roman" w:cs="Times New Roman"/>
          <w:sz w:val="28"/>
          <w:szCs w:val="28"/>
        </w:rPr>
        <w:t>29.</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r w:rsidRPr="0027243A">
        <w:rPr>
          <w:rFonts w:ascii="Times New Roman" w:hAnsi="Times New Roman" w:cs="Times New Roman"/>
          <w:sz w:val="28"/>
          <w:szCs w:val="28"/>
          <w:shd w:val="clear" w:color="auto" w:fill="FFFFFF"/>
        </w:rPr>
        <w:lastRenderedPageBreak/>
        <w:t>Durieux</w:t>
      </w:r>
      <w:r w:rsidR="00024477" w:rsidRPr="008C74DD">
        <w:rPr>
          <w:rFonts w:ascii="Times New Roman" w:hAnsi="Times New Roman" w:cs="Times New Roman"/>
          <w:sz w:val="28"/>
          <w:szCs w:val="28"/>
        </w:rPr>
        <w:t> </w:t>
      </w:r>
      <w:r w:rsidRPr="0027243A">
        <w:rPr>
          <w:rFonts w:ascii="Times New Roman" w:hAnsi="Times New Roman" w:cs="Times New Roman"/>
          <w:sz w:val="28"/>
          <w:szCs w:val="28"/>
        </w:rPr>
        <w:t xml:space="preserve">C. </w:t>
      </w:r>
      <w:proofErr w:type="spellStart"/>
      <w:r w:rsidRPr="0027243A">
        <w:rPr>
          <w:rFonts w:ascii="Times New Roman" w:hAnsi="Times New Roman" w:cs="Times New Roman"/>
          <w:sz w:val="28"/>
          <w:szCs w:val="28"/>
        </w:rPr>
        <w:t>Fondement</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didactique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de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la</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traduction</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technique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La</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maison</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du</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dictionnaire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Paris</w:t>
      </w:r>
      <w:proofErr w:type="spellEnd"/>
      <w:r w:rsidRPr="0027243A">
        <w:rPr>
          <w:rFonts w:ascii="Times New Roman" w:hAnsi="Times New Roman" w:cs="Times New Roman"/>
          <w:sz w:val="28"/>
          <w:szCs w:val="28"/>
        </w:rPr>
        <w:t>, 2010.</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r w:rsidRPr="0027243A">
        <w:rPr>
          <w:rFonts w:ascii="Times New Roman" w:hAnsi="Times New Roman" w:cs="Times New Roman"/>
          <w:sz w:val="28"/>
          <w:szCs w:val="28"/>
          <w:shd w:val="clear" w:color="auto" w:fill="FFFFFF"/>
        </w:rPr>
        <w:t>Hymes</w:t>
      </w:r>
      <w:r w:rsidRPr="0027243A">
        <w:rPr>
          <w:rFonts w:ascii="Times New Roman" w:hAnsi="Times New Roman" w:cs="Times New Roman"/>
          <w:iCs/>
          <w:sz w:val="28"/>
          <w:szCs w:val="28"/>
        </w:rPr>
        <w:t xml:space="preserve"> D. </w:t>
      </w:r>
      <w:proofErr w:type="spellStart"/>
      <w:r w:rsidRPr="0027243A">
        <w:rPr>
          <w:rFonts w:ascii="Times New Roman" w:hAnsi="Times New Roman" w:cs="Times New Roman"/>
          <w:sz w:val="28"/>
          <w:szCs w:val="28"/>
        </w:rPr>
        <w:t>Communicative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Competence</w:t>
      </w:r>
      <w:proofErr w:type="spellEnd"/>
      <w:r w:rsidRPr="0027243A">
        <w:rPr>
          <w:rFonts w:ascii="Times New Roman" w:hAnsi="Times New Roman" w:cs="Times New Roman"/>
          <w:sz w:val="28"/>
          <w:szCs w:val="28"/>
        </w:rPr>
        <w:t xml:space="preserve"> // </w:t>
      </w:r>
      <w:proofErr w:type="spellStart"/>
      <w:r w:rsidRPr="0027243A">
        <w:rPr>
          <w:rFonts w:ascii="Times New Roman" w:hAnsi="Times New Roman" w:cs="Times New Roman"/>
          <w:sz w:val="28"/>
          <w:szCs w:val="28"/>
        </w:rPr>
        <w:t>Sociolinguistics</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Selected</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Readings</w:t>
      </w:r>
      <w:proofErr w:type="spellEnd"/>
      <w:r w:rsidRPr="0027243A">
        <w:rPr>
          <w:rFonts w:ascii="Times New Roman" w:hAnsi="Times New Roman" w:cs="Times New Roman"/>
          <w:sz w:val="28"/>
          <w:szCs w:val="28"/>
        </w:rPr>
        <w:t xml:space="preserve"> / </w:t>
      </w:r>
      <w:proofErr w:type="spellStart"/>
      <w:r w:rsidRPr="0027243A">
        <w:rPr>
          <w:rFonts w:ascii="Times New Roman" w:hAnsi="Times New Roman" w:cs="Times New Roman"/>
          <w:sz w:val="28"/>
          <w:szCs w:val="28"/>
        </w:rPr>
        <w:t>Ed</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by</w:t>
      </w:r>
      <w:proofErr w:type="spellEnd"/>
      <w:r w:rsidRPr="0027243A">
        <w:rPr>
          <w:rFonts w:ascii="Times New Roman" w:hAnsi="Times New Roman" w:cs="Times New Roman"/>
          <w:sz w:val="28"/>
          <w:szCs w:val="28"/>
        </w:rPr>
        <w:t xml:space="preserve"> J. B. </w:t>
      </w:r>
      <w:proofErr w:type="spellStart"/>
      <w:r w:rsidRPr="0027243A">
        <w:rPr>
          <w:rFonts w:ascii="Times New Roman" w:hAnsi="Times New Roman" w:cs="Times New Roman"/>
          <w:sz w:val="28"/>
          <w:szCs w:val="28"/>
        </w:rPr>
        <w:t>Pride</w:t>
      </w:r>
      <w:proofErr w:type="spellEnd"/>
      <w:r w:rsidRPr="0027243A">
        <w:rPr>
          <w:rFonts w:ascii="Times New Roman" w:hAnsi="Times New Roman" w:cs="Times New Roman"/>
          <w:sz w:val="28"/>
          <w:szCs w:val="28"/>
        </w:rPr>
        <w:t xml:space="preserve">, </w:t>
      </w:r>
      <w:r w:rsidR="00024477" w:rsidRPr="008C74DD">
        <w:rPr>
          <w:rFonts w:ascii="Times New Roman" w:hAnsi="Times New Roman" w:cs="Times New Roman"/>
          <w:sz w:val="28"/>
          <w:szCs w:val="28"/>
        </w:rPr>
        <w:t xml:space="preserve">J. </w:t>
      </w:r>
      <w:proofErr w:type="spellStart"/>
      <w:r w:rsidR="00024477" w:rsidRPr="008C74DD">
        <w:rPr>
          <w:rFonts w:ascii="Times New Roman" w:hAnsi="Times New Roman" w:cs="Times New Roman"/>
          <w:sz w:val="28"/>
          <w:szCs w:val="28"/>
        </w:rPr>
        <w:t>Holmes</w:t>
      </w:r>
      <w:proofErr w:type="spellEnd"/>
      <w:r w:rsidR="00024477" w:rsidRPr="008C74DD">
        <w:rPr>
          <w:rFonts w:ascii="Times New Roman" w:hAnsi="Times New Roman" w:cs="Times New Roman"/>
          <w:sz w:val="28"/>
          <w:szCs w:val="28"/>
        </w:rPr>
        <w:t xml:space="preserve">. – </w:t>
      </w:r>
      <w:proofErr w:type="spellStart"/>
      <w:r w:rsidR="00024477" w:rsidRPr="008C74DD">
        <w:rPr>
          <w:rFonts w:ascii="Times New Roman" w:hAnsi="Times New Roman" w:cs="Times New Roman"/>
          <w:sz w:val="28"/>
          <w:szCs w:val="28"/>
        </w:rPr>
        <w:t>London</w:t>
      </w:r>
      <w:proofErr w:type="spellEnd"/>
      <w:r w:rsidR="00024477" w:rsidRPr="008C74DD">
        <w:rPr>
          <w:rFonts w:ascii="Times New Roman" w:hAnsi="Times New Roman" w:cs="Times New Roman"/>
          <w:sz w:val="28"/>
          <w:szCs w:val="28"/>
        </w:rPr>
        <w:t>, 1972. – S. </w:t>
      </w:r>
      <w:r w:rsidRPr="0027243A">
        <w:rPr>
          <w:rFonts w:ascii="Times New Roman" w:hAnsi="Times New Roman" w:cs="Times New Roman"/>
          <w:sz w:val="28"/>
          <w:szCs w:val="28"/>
        </w:rPr>
        <w:t>269</w:t>
      </w:r>
      <w:r w:rsidRPr="0027243A">
        <w:rPr>
          <w:rFonts w:ascii="Times New Roman" w:hAnsi="Times New Roman" w:cs="Times New Roman"/>
          <w:sz w:val="28"/>
          <w:szCs w:val="28"/>
          <w:lang w:eastAsia="uk-UA"/>
        </w:rPr>
        <w:t>.</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proofErr w:type="spellStart"/>
      <w:r w:rsidRPr="0027243A">
        <w:rPr>
          <w:rFonts w:ascii="Times New Roman" w:hAnsi="Times New Roman" w:cs="Times New Roman"/>
          <w:sz w:val="28"/>
          <w:szCs w:val="28"/>
          <w:shd w:val="clear" w:color="auto" w:fill="FFFFFF"/>
        </w:rPr>
        <w:t>John</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Searle</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and</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his</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Critics</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Ernest</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Lepore</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and</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Robert</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van</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Gulick</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eds</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Oxford</w:t>
      </w:r>
      <w:proofErr w:type="spellEnd"/>
      <w:r w:rsidRPr="0027243A">
        <w:rPr>
          <w:rFonts w:ascii="Times New Roman" w:hAnsi="Times New Roman" w:cs="Times New Roman"/>
          <w:bCs/>
          <w:sz w:val="28"/>
          <w:szCs w:val="28"/>
        </w:rPr>
        <w:t>/</w:t>
      </w:r>
      <w:proofErr w:type="spellStart"/>
      <w:r w:rsidRPr="0027243A">
        <w:rPr>
          <w:rFonts w:ascii="Times New Roman" w:hAnsi="Times New Roman" w:cs="Times New Roman"/>
          <w:bCs/>
          <w:sz w:val="28"/>
          <w:szCs w:val="28"/>
        </w:rPr>
        <w:t>Cambridge</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Mass</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Blackwell</w:t>
      </w:r>
      <w:proofErr w:type="spellEnd"/>
      <w:r w:rsidRPr="0027243A">
        <w:rPr>
          <w:rFonts w:ascii="Times New Roman" w:hAnsi="Times New Roman" w:cs="Times New Roman"/>
          <w:bCs/>
          <w:sz w:val="28"/>
          <w:szCs w:val="28"/>
        </w:rPr>
        <w:t>, 1991.</w:t>
      </w:r>
    </w:p>
    <w:p w:rsidR="0027243A" w:rsidRPr="0027243A" w:rsidRDefault="0027243A" w:rsidP="0027243A">
      <w:pPr>
        <w:numPr>
          <w:ilvl w:val="0"/>
          <w:numId w:val="2"/>
        </w:numPr>
        <w:spacing w:after="0" w:line="240" w:lineRule="auto"/>
        <w:ind w:left="0" w:firstLine="357"/>
        <w:contextualSpacing/>
        <w:jc w:val="both"/>
        <w:rPr>
          <w:rFonts w:ascii="Times New Roman" w:hAnsi="Times New Roman" w:cs="Times New Roman"/>
          <w:sz w:val="28"/>
          <w:szCs w:val="28"/>
        </w:rPr>
      </w:pPr>
      <w:r w:rsidRPr="0027243A">
        <w:rPr>
          <w:rFonts w:ascii="Times New Roman" w:hAnsi="Times New Roman" w:cs="Times New Roman"/>
          <w:sz w:val="28"/>
          <w:szCs w:val="28"/>
          <w:shd w:val="clear" w:color="auto" w:fill="FFFFFF"/>
        </w:rPr>
        <w:t>Kiraly</w:t>
      </w:r>
      <w:r w:rsidR="00024477" w:rsidRPr="008C74DD">
        <w:rPr>
          <w:rFonts w:ascii="Times New Roman" w:hAnsi="Times New Roman" w:cs="Times New Roman"/>
          <w:sz w:val="28"/>
          <w:szCs w:val="28"/>
        </w:rPr>
        <w:t> </w:t>
      </w:r>
      <w:r w:rsidRPr="0027243A">
        <w:rPr>
          <w:rFonts w:ascii="Times New Roman" w:hAnsi="Times New Roman" w:cs="Times New Roman"/>
          <w:sz w:val="28"/>
          <w:szCs w:val="28"/>
        </w:rPr>
        <w:t xml:space="preserve">D. </w:t>
      </w:r>
      <w:proofErr w:type="spellStart"/>
      <w:r w:rsidRPr="0027243A">
        <w:rPr>
          <w:rFonts w:ascii="Times New Roman" w:hAnsi="Times New Roman" w:cs="Times New Roman"/>
          <w:sz w:val="28"/>
          <w:szCs w:val="28"/>
        </w:rPr>
        <w:t>Pathways</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to</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translation</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Pedagogy</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and</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Process</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Kent</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State</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University</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Press</w:t>
      </w:r>
      <w:proofErr w:type="spellEnd"/>
      <w:r w:rsidRPr="0027243A">
        <w:rPr>
          <w:rFonts w:ascii="Times New Roman" w:hAnsi="Times New Roman" w:cs="Times New Roman"/>
          <w:sz w:val="28"/>
          <w:szCs w:val="28"/>
        </w:rPr>
        <w:t xml:space="preserve">, </w:t>
      </w:r>
      <w:proofErr w:type="spellStart"/>
      <w:r w:rsidRPr="0027243A">
        <w:rPr>
          <w:rFonts w:ascii="Times New Roman" w:hAnsi="Times New Roman" w:cs="Times New Roman"/>
          <w:sz w:val="28"/>
          <w:szCs w:val="28"/>
        </w:rPr>
        <w:t>Kent</w:t>
      </w:r>
      <w:proofErr w:type="spellEnd"/>
      <w:r w:rsidRPr="0027243A">
        <w:rPr>
          <w:rFonts w:ascii="Times New Roman" w:hAnsi="Times New Roman" w:cs="Times New Roman"/>
          <w:sz w:val="28"/>
          <w:szCs w:val="28"/>
        </w:rPr>
        <w:t>, Ohio,1995.</w:t>
      </w:r>
    </w:p>
    <w:p w:rsidR="0027243A" w:rsidRPr="00E63DBE" w:rsidRDefault="0027243A" w:rsidP="00024477">
      <w:pPr>
        <w:numPr>
          <w:ilvl w:val="0"/>
          <w:numId w:val="2"/>
        </w:numPr>
        <w:spacing w:before="120" w:after="120" w:line="240" w:lineRule="auto"/>
        <w:ind w:left="0" w:firstLine="357"/>
        <w:contextualSpacing/>
        <w:jc w:val="both"/>
        <w:rPr>
          <w:rFonts w:ascii="Times New Roman" w:hAnsi="Times New Roman" w:cs="Times New Roman"/>
          <w:sz w:val="28"/>
          <w:szCs w:val="28"/>
        </w:rPr>
      </w:pPr>
      <w:proofErr w:type="spellStart"/>
      <w:r w:rsidRPr="0027243A">
        <w:rPr>
          <w:rFonts w:ascii="Times New Roman" w:hAnsi="Times New Roman" w:cs="Times New Roman"/>
          <w:sz w:val="28"/>
          <w:szCs w:val="28"/>
          <w:shd w:val="clear" w:color="auto" w:fill="FFFFFF"/>
        </w:rPr>
        <w:t>Murray</w:t>
      </w:r>
      <w:proofErr w:type="spellEnd"/>
      <w:r w:rsidRPr="0027243A">
        <w:rPr>
          <w:rFonts w:ascii="Times New Roman" w:hAnsi="Times New Roman" w:cs="Times New Roman"/>
          <w:bCs/>
          <w:sz w:val="28"/>
          <w:szCs w:val="28"/>
          <w:lang w:val="en-US"/>
        </w:rPr>
        <w:t> </w:t>
      </w:r>
      <w:r w:rsidRPr="0027243A">
        <w:rPr>
          <w:rFonts w:ascii="Times New Roman" w:hAnsi="Times New Roman" w:cs="Times New Roman"/>
          <w:bCs/>
          <w:sz w:val="28"/>
          <w:szCs w:val="28"/>
        </w:rPr>
        <w:t xml:space="preserve">R., </w:t>
      </w:r>
      <w:proofErr w:type="spellStart"/>
      <w:r w:rsidRPr="0027243A">
        <w:rPr>
          <w:rFonts w:ascii="Times New Roman" w:hAnsi="Times New Roman" w:cs="Times New Roman"/>
          <w:bCs/>
          <w:sz w:val="28"/>
          <w:szCs w:val="28"/>
        </w:rPr>
        <w:t>Caulier</w:t>
      </w:r>
      <w:proofErr w:type="spellEnd"/>
      <w:r w:rsidRPr="0027243A">
        <w:rPr>
          <w:rFonts w:ascii="Times New Roman" w:hAnsi="Times New Roman" w:cs="Times New Roman"/>
          <w:bCs/>
          <w:sz w:val="28"/>
          <w:szCs w:val="28"/>
        </w:rPr>
        <w:t>-</w:t>
      </w:r>
      <w:r w:rsidRPr="0027243A">
        <w:rPr>
          <w:rFonts w:ascii="Times New Roman" w:hAnsi="Times New Roman" w:cs="Times New Roman"/>
          <w:bCs/>
          <w:sz w:val="28"/>
          <w:szCs w:val="28"/>
          <w:lang w:val="en-US"/>
        </w:rPr>
        <w:t>G</w:t>
      </w:r>
      <w:proofErr w:type="spellStart"/>
      <w:r w:rsidRPr="0027243A">
        <w:rPr>
          <w:rFonts w:ascii="Times New Roman" w:hAnsi="Times New Roman" w:cs="Times New Roman"/>
          <w:bCs/>
          <w:sz w:val="28"/>
          <w:szCs w:val="28"/>
        </w:rPr>
        <w:t>rice</w:t>
      </w:r>
      <w:proofErr w:type="spellEnd"/>
      <w:r w:rsidRPr="0027243A">
        <w:rPr>
          <w:rFonts w:ascii="Times New Roman" w:hAnsi="Times New Roman" w:cs="Times New Roman"/>
          <w:bCs/>
          <w:sz w:val="28"/>
          <w:szCs w:val="28"/>
          <w:lang w:val="en-US"/>
        </w:rPr>
        <w:t> </w:t>
      </w:r>
      <w:r w:rsidRPr="0027243A">
        <w:rPr>
          <w:rFonts w:ascii="Times New Roman" w:hAnsi="Times New Roman" w:cs="Times New Roman"/>
          <w:bCs/>
          <w:sz w:val="28"/>
          <w:szCs w:val="28"/>
        </w:rPr>
        <w:t xml:space="preserve">J., </w:t>
      </w:r>
      <w:proofErr w:type="spellStart"/>
      <w:r w:rsidRPr="0027243A">
        <w:rPr>
          <w:rFonts w:ascii="Times New Roman" w:hAnsi="Times New Roman" w:cs="Times New Roman"/>
          <w:bCs/>
          <w:sz w:val="28"/>
          <w:szCs w:val="28"/>
        </w:rPr>
        <w:t>Mulgan</w:t>
      </w:r>
      <w:proofErr w:type="spellEnd"/>
      <w:r w:rsidRPr="0027243A">
        <w:rPr>
          <w:rFonts w:ascii="Times New Roman" w:hAnsi="Times New Roman" w:cs="Times New Roman"/>
          <w:bCs/>
          <w:sz w:val="28"/>
          <w:szCs w:val="28"/>
          <w:lang w:val="en-US"/>
        </w:rPr>
        <w:t> </w:t>
      </w:r>
      <w:r w:rsidRPr="0027243A">
        <w:rPr>
          <w:rFonts w:ascii="Times New Roman" w:hAnsi="Times New Roman" w:cs="Times New Roman"/>
          <w:bCs/>
          <w:sz w:val="28"/>
          <w:szCs w:val="28"/>
        </w:rPr>
        <w:t xml:space="preserve">G. </w:t>
      </w:r>
      <w:proofErr w:type="spellStart"/>
      <w:r w:rsidRPr="0027243A">
        <w:rPr>
          <w:rFonts w:ascii="Times New Roman" w:hAnsi="Times New Roman" w:cs="Times New Roman"/>
          <w:bCs/>
          <w:sz w:val="28"/>
          <w:szCs w:val="28"/>
        </w:rPr>
        <w:t>The</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Open</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Book</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of</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Social</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Innovation</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Robin</w:t>
      </w:r>
      <w:proofErr w:type="spellEnd"/>
      <w:r w:rsidRPr="0027243A">
        <w:rPr>
          <w:rFonts w:ascii="Times New Roman" w:hAnsi="Times New Roman" w:cs="Times New Roman"/>
          <w:bCs/>
          <w:sz w:val="28"/>
          <w:szCs w:val="28"/>
        </w:rPr>
        <w:t xml:space="preserve"> </w:t>
      </w:r>
      <w:proofErr w:type="spellStart"/>
      <w:r w:rsidRPr="0027243A">
        <w:rPr>
          <w:rFonts w:ascii="Times New Roman" w:hAnsi="Times New Roman" w:cs="Times New Roman"/>
          <w:bCs/>
          <w:sz w:val="28"/>
          <w:szCs w:val="28"/>
        </w:rPr>
        <w:t>Murray</w:t>
      </w:r>
      <w:proofErr w:type="spellEnd"/>
      <w:r w:rsidRPr="0027243A">
        <w:rPr>
          <w:rFonts w:ascii="Times New Roman" w:hAnsi="Times New Roman" w:cs="Times New Roman"/>
          <w:bCs/>
          <w:sz w:val="28"/>
          <w:szCs w:val="28"/>
        </w:rPr>
        <w:t>,</w:t>
      </w:r>
      <w:r w:rsidRPr="0027243A">
        <w:rPr>
          <w:rFonts w:ascii="Times New Roman" w:eastAsia="TimesNewRomanPSMT" w:hAnsi="Times New Roman" w:cs="Times New Roman"/>
          <w:sz w:val="28"/>
          <w:szCs w:val="28"/>
        </w:rPr>
        <w:t xml:space="preserve"> </w:t>
      </w:r>
      <w:proofErr w:type="spellStart"/>
      <w:r w:rsidRPr="0027243A">
        <w:rPr>
          <w:rFonts w:ascii="Times New Roman" w:eastAsia="TimesNewRomanPSMT" w:hAnsi="Times New Roman" w:cs="Times New Roman"/>
          <w:sz w:val="28"/>
          <w:szCs w:val="28"/>
        </w:rPr>
        <w:t>Julie</w:t>
      </w:r>
      <w:proofErr w:type="spellEnd"/>
      <w:r w:rsidRPr="0027243A">
        <w:rPr>
          <w:rFonts w:ascii="Times New Roman" w:eastAsia="TimesNewRomanPSMT" w:hAnsi="Times New Roman" w:cs="Times New Roman"/>
          <w:sz w:val="28"/>
          <w:szCs w:val="28"/>
        </w:rPr>
        <w:t xml:space="preserve"> </w:t>
      </w:r>
      <w:proofErr w:type="spellStart"/>
      <w:r w:rsidRPr="0027243A">
        <w:rPr>
          <w:rFonts w:ascii="Times New Roman" w:eastAsia="TimesNewRomanPSMT" w:hAnsi="Times New Roman" w:cs="Times New Roman"/>
          <w:sz w:val="28"/>
          <w:szCs w:val="28"/>
        </w:rPr>
        <w:t>Caulier-Grice</w:t>
      </w:r>
      <w:proofErr w:type="spellEnd"/>
      <w:r w:rsidRPr="0027243A">
        <w:rPr>
          <w:rFonts w:ascii="Times New Roman" w:eastAsia="TimesNewRomanPSMT" w:hAnsi="Times New Roman" w:cs="Times New Roman"/>
          <w:sz w:val="28"/>
          <w:szCs w:val="28"/>
        </w:rPr>
        <w:t xml:space="preserve">, </w:t>
      </w:r>
      <w:proofErr w:type="spellStart"/>
      <w:r w:rsidRPr="0027243A">
        <w:rPr>
          <w:rFonts w:ascii="Times New Roman" w:eastAsia="TimesNewRomanPSMT" w:hAnsi="Times New Roman" w:cs="Times New Roman"/>
          <w:sz w:val="28"/>
          <w:szCs w:val="28"/>
        </w:rPr>
        <w:t>Geoff</w:t>
      </w:r>
      <w:proofErr w:type="spellEnd"/>
      <w:r w:rsidRPr="0027243A">
        <w:rPr>
          <w:rFonts w:ascii="Times New Roman" w:eastAsia="TimesNewRomanPSMT" w:hAnsi="Times New Roman" w:cs="Times New Roman"/>
          <w:sz w:val="28"/>
          <w:szCs w:val="28"/>
        </w:rPr>
        <w:t xml:space="preserve"> </w:t>
      </w:r>
      <w:proofErr w:type="spellStart"/>
      <w:r w:rsidRPr="0027243A">
        <w:rPr>
          <w:rFonts w:ascii="Times New Roman" w:eastAsia="TimesNewRomanPSMT" w:hAnsi="Times New Roman" w:cs="Times New Roman"/>
          <w:sz w:val="28"/>
          <w:szCs w:val="28"/>
        </w:rPr>
        <w:t>Mulgan</w:t>
      </w:r>
      <w:proofErr w:type="spellEnd"/>
      <w:r w:rsidRPr="0027243A">
        <w:rPr>
          <w:rFonts w:ascii="Times New Roman" w:eastAsia="TimesNewRomanPSMT" w:hAnsi="Times New Roman" w:cs="Times New Roman"/>
          <w:sz w:val="28"/>
          <w:szCs w:val="28"/>
        </w:rPr>
        <w:t xml:space="preserve">. </w:t>
      </w:r>
      <w:r w:rsidR="00024477" w:rsidRPr="008C74DD">
        <w:rPr>
          <w:rFonts w:ascii="Times New Roman" w:eastAsia="TimesNewRomanPSMT" w:hAnsi="Times New Roman" w:cs="Times New Roman"/>
          <w:sz w:val="28"/>
          <w:szCs w:val="28"/>
        </w:rPr>
        <w:t xml:space="preserve">– </w:t>
      </w:r>
      <w:r w:rsidRPr="0027243A">
        <w:rPr>
          <w:rFonts w:ascii="Times New Roman" w:eastAsia="TimesNewRomanPSMT" w:hAnsi="Times New Roman" w:cs="Times New Roman"/>
          <w:sz w:val="28"/>
          <w:szCs w:val="28"/>
        </w:rPr>
        <w:t>[</w:t>
      </w:r>
      <w:proofErr w:type="spellStart"/>
      <w:r w:rsidRPr="0027243A">
        <w:rPr>
          <w:rFonts w:ascii="Times New Roman" w:eastAsia="TimesNewRomanPSMT" w:hAnsi="Times New Roman" w:cs="Times New Roman"/>
          <w:sz w:val="28"/>
          <w:szCs w:val="28"/>
        </w:rPr>
        <w:t>Eлектронний</w:t>
      </w:r>
      <w:proofErr w:type="spellEnd"/>
      <w:r w:rsidRPr="0027243A">
        <w:rPr>
          <w:rFonts w:ascii="Times New Roman" w:eastAsia="TimesNewRomanPSMT" w:hAnsi="Times New Roman" w:cs="Times New Roman"/>
          <w:sz w:val="28"/>
          <w:szCs w:val="28"/>
        </w:rPr>
        <w:t xml:space="preserve"> ресурс]. – Режим доступу: </w:t>
      </w:r>
      <w:hyperlink r:id="rId10" w:history="1">
        <w:r w:rsidRPr="0027243A">
          <w:rPr>
            <w:rFonts w:ascii="Times New Roman" w:eastAsia="TimesNewRomanPSMT" w:hAnsi="Times New Roman" w:cs="Times New Roman"/>
            <w:sz w:val="28"/>
            <w:szCs w:val="28"/>
            <w:u w:val="single"/>
          </w:rPr>
          <w:t>https://www.nesta.org.uk/sites/default/files/the_open_book_of_social_innovation</w:t>
        </w:r>
      </w:hyperlink>
      <w:r w:rsidR="008C74DD" w:rsidRPr="008C74DD">
        <w:rPr>
          <w:rFonts w:ascii="Times New Roman" w:eastAsia="TimesNewRomanPSMT" w:hAnsi="Times New Roman" w:cs="Times New Roman"/>
          <w:sz w:val="28"/>
          <w:szCs w:val="28"/>
        </w:rPr>
        <w:t>.</w:t>
      </w:r>
      <w:r w:rsidR="00024477" w:rsidRPr="008C74DD">
        <w:rPr>
          <w:rFonts w:ascii="Times New Roman" w:eastAsia="TimesNewRomanPSMT" w:hAnsi="Times New Roman" w:cs="Times New Roman"/>
          <w:sz w:val="28"/>
          <w:szCs w:val="28"/>
        </w:rPr>
        <w:t xml:space="preserve"> </w:t>
      </w:r>
    </w:p>
    <w:p w:rsidR="00E63DBE" w:rsidRDefault="00E63DBE" w:rsidP="00E63DBE">
      <w:pPr>
        <w:spacing w:before="120" w:after="120" w:line="240" w:lineRule="auto"/>
        <w:ind w:left="357"/>
        <w:contextualSpacing/>
        <w:jc w:val="both"/>
        <w:rPr>
          <w:rFonts w:ascii="Times New Roman" w:eastAsia="TimesNewRomanPSMT" w:hAnsi="Times New Roman" w:cs="Times New Roman"/>
          <w:sz w:val="28"/>
          <w:szCs w:val="28"/>
        </w:rPr>
      </w:pPr>
    </w:p>
    <w:p w:rsidR="006A12E6" w:rsidRPr="00FE006D" w:rsidRDefault="006A12E6" w:rsidP="006A12E6">
      <w:pPr>
        <w:spacing w:before="120" w:after="120" w:line="240" w:lineRule="auto"/>
        <w:jc w:val="both"/>
        <w:rPr>
          <w:rFonts w:ascii="Times New Roman" w:hAnsi="Times New Roman" w:cs="Times New Roman"/>
          <w:sz w:val="24"/>
          <w:szCs w:val="24"/>
          <w:lang w:val="ru-RU"/>
        </w:rPr>
      </w:pPr>
      <w:r w:rsidRPr="00FE006D">
        <w:rPr>
          <w:rFonts w:ascii="Times New Roman" w:hAnsi="Times New Roman" w:cs="Times New Roman"/>
          <w:sz w:val="24"/>
          <w:szCs w:val="24"/>
          <w:lang w:val="ru-RU"/>
        </w:rPr>
        <w:t>Рудина Марина</w:t>
      </w:r>
    </w:p>
    <w:p w:rsidR="00E63DBE" w:rsidRPr="00FE006D" w:rsidRDefault="006A12E6" w:rsidP="006A12E6">
      <w:pPr>
        <w:spacing w:before="120" w:after="120" w:line="240" w:lineRule="auto"/>
        <w:jc w:val="center"/>
        <w:rPr>
          <w:rFonts w:ascii="Times New Roman" w:eastAsia="TimesNewRomanPSMT" w:hAnsi="Times New Roman" w:cs="Times New Roman"/>
          <w:color w:val="000000" w:themeColor="text1"/>
          <w:sz w:val="24"/>
          <w:szCs w:val="24"/>
          <w:lang w:val="ru-RU"/>
        </w:rPr>
      </w:pPr>
      <w:r w:rsidRPr="00FF03D2">
        <w:rPr>
          <w:rFonts w:ascii="Times New Roman" w:hAnsi="Times New Roman" w:cs="Times New Roman"/>
          <w:b/>
          <w:sz w:val="24"/>
          <w:szCs w:val="24"/>
          <w:lang w:val="ru-RU"/>
        </w:rPr>
        <w:t xml:space="preserve">Переводческая компетентность: научно-теоретический и методический аспекты ее </w:t>
      </w:r>
      <w:r w:rsidRPr="00FE006D">
        <w:rPr>
          <w:rFonts w:ascii="Times New Roman" w:hAnsi="Times New Roman" w:cs="Times New Roman"/>
          <w:b/>
          <w:color w:val="000000" w:themeColor="text1"/>
          <w:sz w:val="24"/>
          <w:szCs w:val="24"/>
          <w:lang w:val="ru-RU"/>
        </w:rPr>
        <w:t>формирования у студентов-филологов как будущих специалистов</w:t>
      </w:r>
    </w:p>
    <w:p w:rsidR="00E63DBE" w:rsidRPr="00FE006D" w:rsidRDefault="006A12E6" w:rsidP="006A12E6">
      <w:pPr>
        <w:spacing w:before="120" w:after="120" w:line="240" w:lineRule="auto"/>
        <w:ind w:firstLine="709"/>
        <w:contextualSpacing/>
        <w:jc w:val="both"/>
        <w:rPr>
          <w:rFonts w:ascii="Times New Roman" w:eastAsia="TimesNewRomanPSMT" w:hAnsi="Times New Roman" w:cs="Times New Roman"/>
          <w:color w:val="000000" w:themeColor="text1"/>
          <w:sz w:val="24"/>
          <w:szCs w:val="24"/>
          <w:lang w:val="ru-RU"/>
        </w:rPr>
      </w:pPr>
      <w:r w:rsidRPr="00FE006D">
        <w:rPr>
          <w:rFonts w:ascii="Times New Roman" w:eastAsia="TimesNewRomanPSMT" w:hAnsi="Times New Roman" w:cs="Times New Roman"/>
          <w:color w:val="000000" w:themeColor="text1"/>
          <w:sz w:val="24"/>
          <w:szCs w:val="24"/>
          <w:lang w:val="ru-RU"/>
        </w:rPr>
        <w:t>В статье рассм</w:t>
      </w:r>
      <w:r w:rsidR="00404D3A" w:rsidRPr="00FE006D">
        <w:rPr>
          <w:rFonts w:ascii="Times New Roman" w:eastAsia="TimesNewRomanPSMT" w:hAnsi="Times New Roman" w:cs="Times New Roman"/>
          <w:color w:val="000000" w:themeColor="text1"/>
          <w:sz w:val="24"/>
          <w:szCs w:val="24"/>
          <w:lang w:val="ru-RU"/>
        </w:rPr>
        <w:t xml:space="preserve">атриваются </w:t>
      </w:r>
      <w:r w:rsidRPr="00FE006D">
        <w:rPr>
          <w:rFonts w:ascii="Times New Roman" w:hAnsi="Times New Roman" w:cs="Times New Roman"/>
          <w:color w:val="000000" w:themeColor="text1"/>
          <w:sz w:val="24"/>
          <w:szCs w:val="24"/>
          <w:lang w:val="ru-RU"/>
        </w:rPr>
        <w:t xml:space="preserve">научно-теоретический и методический аспекты формирования </w:t>
      </w:r>
      <w:r w:rsidR="00404D3A" w:rsidRPr="00FE006D">
        <w:rPr>
          <w:rFonts w:ascii="Times New Roman" w:hAnsi="Times New Roman" w:cs="Times New Roman"/>
          <w:color w:val="000000" w:themeColor="text1"/>
          <w:sz w:val="24"/>
          <w:szCs w:val="24"/>
          <w:lang w:val="ru-RU"/>
        </w:rPr>
        <w:t xml:space="preserve">переводческой компетентности </w:t>
      </w:r>
      <w:r w:rsidRPr="00FE006D">
        <w:rPr>
          <w:rFonts w:ascii="Times New Roman" w:hAnsi="Times New Roman" w:cs="Times New Roman"/>
          <w:color w:val="000000" w:themeColor="text1"/>
          <w:sz w:val="24"/>
          <w:szCs w:val="24"/>
          <w:lang w:val="ru-RU"/>
        </w:rPr>
        <w:t>у студентов-филологов как будущих специалистов</w:t>
      </w:r>
      <w:r w:rsidR="00E63DBE" w:rsidRPr="00FE006D">
        <w:rPr>
          <w:rFonts w:ascii="Times New Roman" w:eastAsia="TimesNewRomanPSMT" w:hAnsi="Times New Roman" w:cs="Times New Roman"/>
          <w:color w:val="000000" w:themeColor="text1"/>
          <w:sz w:val="24"/>
          <w:szCs w:val="24"/>
          <w:lang w:val="ru-RU"/>
        </w:rPr>
        <w:t xml:space="preserve">, </w:t>
      </w:r>
      <w:r w:rsidR="00404D3A" w:rsidRPr="00FE006D">
        <w:rPr>
          <w:rFonts w:ascii="Times New Roman" w:eastAsia="TimesNewRomanPSMT" w:hAnsi="Times New Roman" w:cs="Times New Roman"/>
          <w:color w:val="000000" w:themeColor="text1"/>
          <w:sz w:val="24"/>
          <w:szCs w:val="24"/>
          <w:lang w:val="ru-RU"/>
        </w:rPr>
        <w:t xml:space="preserve">акцентируется </w:t>
      </w:r>
      <w:r w:rsidRPr="00FE006D">
        <w:rPr>
          <w:rFonts w:ascii="Times New Roman" w:eastAsia="TimesNewRomanPSMT" w:hAnsi="Times New Roman" w:cs="Times New Roman"/>
          <w:color w:val="000000" w:themeColor="text1"/>
          <w:sz w:val="24"/>
          <w:szCs w:val="24"/>
          <w:lang w:val="ru-RU"/>
        </w:rPr>
        <w:t xml:space="preserve">внимание на </w:t>
      </w:r>
      <w:r w:rsidR="00E63DBE" w:rsidRPr="00FE006D">
        <w:rPr>
          <w:rFonts w:ascii="Times New Roman" w:eastAsia="TimesNewRomanPSMT" w:hAnsi="Times New Roman" w:cs="Times New Roman"/>
          <w:color w:val="000000" w:themeColor="text1"/>
          <w:sz w:val="24"/>
          <w:szCs w:val="24"/>
          <w:lang w:val="ru-RU"/>
        </w:rPr>
        <w:t>широк</w:t>
      </w:r>
      <w:r w:rsidR="00404D3A" w:rsidRPr="00FE006D">
        <w:rPr>
          <w:rFonts w:ascii="Times New Roman" w:eastAsia="TimesNewRomanPSMT" w:hAnsi="Times New Roman" w:cs="Times New Roman"/>
          <w:color w:val="000000" w:themeColor="text1"/>
          <w:sz w:val="24"/>
          <w:szCs w:val="24"/>
          <w:lang w:val="ru-RU"/>
        </w:rPr>
        <w:t>ом круге исследований проблемы как отечественными, так и зарубежными учеными</w:t>
      </w:r>
      <w:r w:rsidR="00E63DBE" w:rsidRPr="00FE006D">
        <w:rPr>
          <w:rFonts w:ascii="Times New Roman" w:eastAsia="TimesNewRomanPSMT" w:hAnsi="Times New Roman" w:cs="Times New Roman"/>
          <w:color w:val="000000" w:themeColor="text1"/>
          <w:sz w:val="24"/>
          <w:szCs w:val="24"/>
          <w:lang w:val="ru-RU"/>
        </w:rPr>
        <w:t xml:space="preserve">, </w:t>
      </w:r>
      <w:r w:rsidR="00404D3A" w:rsidRPr="00FE006D">
        <w:rPr>
          <w:rFonts w:ascii="Times New Roman" w:eastAsia="TimesNewRomanPSMT" w:hAnsi="Times New Roman" w:cs="Times New Roman"/>
          <w:color w:val="000000" w:themeColor="text1"/>
          <w:sz w:val="24"/>
          <w:szCs w:val="24"/>
          <w:lang w:val="ru-RU"/>
        </w:rPr>
        <w:t xml:space="preserve">отмечается разнообразие современных взглядов </w:t>
      </w:r>
      <w:r w:rsidR="00E63DBE" w:rsidRPr="00FE006D">
        <w:rPr>
          <w:rFonts w:ascii="Times New Roman" w:eastAsia="TimesNewRomanPSMT" w:hAnsi="Times New Roman" w:cs="Times New Roman"/>
          <w:color w:val="000000" w:themeColor="text1"/>
          <w:sz w:val="24"/>
          <w:szCs w:val="24"/>
          <w:lang w:val="ru-RU"/>
        </w:rPr>
        <w:t>на методич</w:t>
      </w:r>
      <w:r w:rsidR="00404D3A" w:rsidRPr="00FE006D">
        <w:rPr>
          <w:rFonts w:ascii="Times New Roman" w:eastAsia="TimesNewRomanPSMT" w:hAnsi="Times New Roman" w:cs="Times New Roman"/>
          <w:color w:val="000000" w:themeColor="text1"/>
          <w:sz w:val="24"/>
          <w:szCs w:val="24"/>
          <w:lang w:val="ru-RU"/>
        </w:rPr>
        <w:t xml:space="preserve">еский </w:t>
      </w:r>
      <w:r w:rsidR="00E63DBE" w:rsidRPr="00FE006D">
        <w:rPr>
          <w:rFonts w:ascii="Times New Roman" w:eastAsia="TimesNewRomanPSMT" w:hAnsi="Times New Roman" w:cs="Times New Roman"/>
          <w:color w:val="000000" w:themeColor="text1"/>
          <w:sz w:val="24"/>
          <w:szCs w:val="24"/>
          <w:lang w:val="ru-RU"/>
        </w:rPr>
        <w:t xml:space="preserve">аспект, </w:t>
      </w:r>
      <w:r w:rsidR="00404D3A" w:rsidRPr="00FE006D">
        <w:rPr>
          <w:rFonts w:ascii="Times New Roman" w:eastAsia="TimesNewRomanPSMT" w:hAnsi="Times New Roman" w:cs="Times New Roman"/>
          <w:color w:val="000000" w:themeColor="text1"/>
          <w:sz w:val="24"/>
          <w:szCs w:val="24"/>
          <w:lang w:val="ru-RU"/>
        </w:rPr>
        <w:t xml:space="preserve">в частности использование в процессе обучения </w:t>
      </w:r>
      <w:r w:rsidR="00E63DBE" w:rsidRPr="00FE006D">
        <w:rPr>
          <w:rFonts w:ascii="Times New Roman" w:eastAsia="TimesNewRomanPSMT" w:hAnsi="Times New Roman" w:cs="Times New Roman"/>
          <w:color w:val="000000" w:themeColor="text1"/>
          <w:sz w:val="24"/>
          <w:szCs w:val="24"/>
          <w:lang w:val="ru-RU"/>
        </w:rPr>
        <w:t>с</w:t>
      </w:r>
      <w:r w:rsidR="00404D3A" w:rsidRPr="00FE006D">
        <w:rPr>
          <w:rFonts w:ascii="Times New Roman" w:eastAsia="TimesNewRomanPSMT" w:hAnsi="Times New Roman" w:cs="Times New Roman"/>
          <w:color w:val="000000" w:themeColor="text1"/>
          <w:sz w:val="24"/>
          <w:szCs w:val="24"/>
          <w:lang w:val="ru-RU"/>
        </w:rPr>
        <w:t>овременных и</w:t>
      </w:r>
      <w:r w:rsidR="00E63DBE" w:rsidRPr="00FE006D">
        <w:rPr>
          <w:rFonts w:ascii="Times New Roman" w:eastAsia="TimesNewRomanPSMT" w:hAnsi="Times New Roman" w:cs="Times New Roman"/>
          <w:color w:val="000000" w:themeColor="text1"/>
          <w:sz w:val="24"/>
          <w:szCs w:val="24"/>
          <w:lang w:val="ru-RU"/>
        </w:rPr>
        <w:t>нформац</w:t>
      </w:r>
      <w:r w:rsidR="00404D3A" w:rsidRPr="00FE006D">
        <w:rPr>
          <w:rFonts w:ascii="Times New Roman" w:eastAsia="TimesNewRomanPSMT" w:hAnsi="Times New Roman" w:cs="Times New Roman"/>
          <w:color w:val="000000" w:themeColor="text1"/>
          <w:sz w:val="24"/>
          <w:szCs w:val="24"/>
          <w:lang w:val="ru-RU"/>
        </w:rPr>
        <w:t xml:space="preserve">ионных </w:t>
      </w:r>
      <w:r w:rsidR="00E63DBE" w:rsidRPr="00FE006D">
        <w:rPr>
          <w:rFonts w:ascii="Times New Roman" w:eastAsia="TimesNewRomanPSMT" w:hAnsi="Times New Roman" w:cs="Times New Roman"/>
          <w:color w:val="000000" w:themeColor="text1"/>
          <w:sz w:val="24"/>
          <w:szCs w:val="24"/>
          <w:lang w:val="ru-RU"/>
        </w:rPr>
        <w:t>технолог</w:t>
      </w:r>
      <w:r w:rsidR="00404D3A" w:rsidRPr="00FE006D">
        <w:rPr>
          <w:rFonts w:ascii="Times New Roman" w:eastAsia="TimesNewRomanPSMT" w:hAnsi="Times New Roman" w:cs="Times New Roman"/>
          <w:color w:val="000000" w:themeColor="text1"/>
          <w:sz w:val="24"/>
          <w:szCs w:val="24"/>
          <w:lang w:val="ru-RU"/>
        </w:rPr>
        <w:t>и</w:t>
      </w:r>
      <w:r w:rsidR="00E63DBE" w:rsidRPr="00FE006D">
        <w:rPr>
          <w:rFonts w:ascii="Times New Roman" w:eastAsia="TimesNewRomanPSMT" w:hAnsi="Times New Roman" w:cs="Times New Roman"/>
          <w:color w:val="000000" w:themeColor="text1"/>
          <w:sz w:val="24"/>
          <w:szCs w:val="24"/>
          <w:lang w:val="ru-RU"/>
        </w:rPr>
        <w:t xml:space="preserve">й </w:t>
      </w:r>
      <w:r w:rsidR="00404D3A" w:rsidRPr="00FE006D">
        <w:rPr>
          <w:rFonts w:ascii="Times New Roman" w:eastAsia="TimesNewRomanPSMT" w:hAnsi="Times New Roman" w:cs="Times New Roman"/>
          <w:color w:val="000000" w:themeColor="text1"/>
          <w:sz w:val="24"/>
          <w:szCs w:val="24"/>
          <w:lang w:val="ru-RU"/>
        </w:rPr>
        <w:t>и</w:t>
      </w:r>
      <w:r w:rsidR="00E63DBE" w:rsidRPr="00FE006D">
        <w:rPr>
          <w:rFonts w:ascii="Times New Roman" w:eastAsia="TimesNewRomanPSMT" w:hAnsi="Times New Roman" w:cs="Times New Roman"/>
          <w:color w:val="000000" w:themeColor="text1"/>
          <w:sz w:val="24"/>
          <w:szCs w:val="24"/>
          <w:lang w:val="ru-RU"/>
        </w:rPr>
        <w:t xml:space="preserve"> методик, </w:t>
      </w:r>
      <w:r w:rsidR="00404D3A" w:rsidRPr="00FE006D">
        <w:rPr>
          <w:rFonts w:ascii="Times New Roman" w:eastAsia="TimesNewRomanPSMT" w:hAnsi="Times New Roman" w:cs="Times New Roman"/>
          <w:color w:val="000000" w:themeColor="text1"/>
          <w:sz w:val="24"/>
          <w:szCs w:val="24"/>
          <w:lang w:val="ru-RU"/>
        </w:rPr>
        <w:t>что в совокупности способству</w:t>
      </w:r>
      <w:r w:rsidR="00FF03D2" w:rsidRPr="00FE006D">
        <w:rPr>
          <w:rFonts w:ascii="Times New Roman" w:eastAsia="TimesNewRomanPSMT" w:hAnsi="Times New Roman" w:cs="Times New Roman"/>
          <w:color w:val="000000" w:themeColor="text1"/>
          <w:sz w:val="24"/>
          <w:szCs w:val="24"/>
          <w:lang w:val="ru-RU"/>
        </w:rPr>
        <w:t>е</w:t>
      </w:r>
      <w:r w:rsidR="00404D3A" w:rsidRPr="00FE006D">
        <w:rPr>
          <w:rFonts w:ascii="Times New Roman" w:eastAsia="TimesNewRomanPSMT" w:hAnsi="Times New Roman" w:cs="Times New Roman"/>
          <w:color w:val="000000" w:themeColor="text1"/>
          <w:sz w:val="24"/>
          <w:szCs w:val="24"/>
          <w:lang w:val="ru-RU"/>
        </w:rPr>
        <w:t xml:space="preserve">т личностной </w:t>
      </w:r>
      <w:r w:rsidR="00E63DBE" w:rsidRPr="00FE006D">
        <w:rPr>
          <w:rFonts w:ascii="Times New Roman" w:eastAsia="TimesNewRomanPSMT" w:hAnsi="Times New Roman" w:cs="Times New Roman"/>
          <w:color w:val="000000" w:themeColor="text1"/>
          <w:sz w:val="24"/>
          <w:szCs w:val="24"/>
          <w:lang w:val="ru-RU"/>
        </w:rPr>
        <w:t>мотивац</w:t>
      </w:r>
      <w:r w:rsidR="00404D3A" w:rsidRPr="00FE006D">
        <w:rPr>
          <w:rFonts w:ascii="Times New Roman" w:eastAsia="TimesNewRomanPSMT" w:hAnsi="Times New Roman" w:cs="Times New Roman"/>
          <w:color w:val="000000" w:themeColor="text1"/>
          <w:sz w:val="24"/>
          <w:szCs w:val="24"/>
          <w:lang w:val="ru-RU"/>
        </w:rPr>
        <w:t>ии</w:t>
      </w:r>
      <w:r w:rsidR="00E63DBE" w:rsidRPr="00FE006D">
        <w:rPr>
          <w:rFonts w:ascii="Times New Roman" w:eastAsia="TimesNewRomanPSMT" w:hAnsi="Times New Roman" w:cs="Times New Roman"/>
          <w:color w:val="000000" w:themeColor="text1"/>
          <w:sz w:val="24"/>
          <w:szCs w:val="24"/>
          <w:lang w:val="ru-RU"/>
        </w:rPr>
        <w:t xml:space="preserve"> студент</w:t>
      </w:r>
      <w:r w:rsidR="00404D3A" w:rsidRPr="00FE006D">
        <w:rPr>
          <w:rFonts w:ascii="Times New Roman" w:eastAsia="TimesNewRomanPSMT" w:hAnsi="Times New Roman" w:cs="Times New Roman"/>
          <w:color w:val="000000" w:themeColor="text1"/>
          <w:sz w:val="24"/>
          <w:szCs w:val="24"/>
          <w:lang w:val="ru-RU"/>
        </w:rPr>
        <w:t>о</w:t>
      </w:r>
      <w:r w:rsidR="00E63DBE" w:rsidRPr="00FE006D">
        <w:rPr>
          <w:rFonts w:ascii="Times New Roman" w:eastAsia="TimesNewRomanPSMT" w:hAnsi="Times New Roman" w:cs="Times New Roman"/>
          <w:color w:val="000000" w:themeColor="text1"/>
          <w:sz w:val="24"/>
          <w:szCs w:val="24"/>
          <w:lang w:val="ru-RU"/>
        </w:rPr>
        <w:t xml:space="preserve">в </w:t>
      </w:r>
      <w:r w:rsidR="00404D3A" w:rsidRPr="00FE006D">
        <w:rPr>
          <w:rFonts w:ascii="Times New Roman" w:eastAsia="TimesNewRomanPSMT" w:hAnsi="Times New Roman" w:cs="Times New Roman"/>
          <w:color w:val="000000" w:themeColor="text1"/>
          <w:sz w:val="24"/>
          <w:szCs w:val="24"/>
          <w:lang w:val="ru-RU"/>
        </w:rPr>
        <w:t xml:space="preserve">к </w:t>
      </w:r>
      <w:r w:rsidR="00FF03D2" w:rsidRPr="00FE006D">
        <w:rPr>
          <w:rFonts w:ascii="Times New Roman" w:eastAsia="TimesNewRomanPSMT" w:hAnsi="Times New Roman" w:cs="Times New Roman"/>
          <w:color w:val="000000" w:themeColor="text1"/>
          <w:sz w:val="24"/>
          <w:szCs w:val="24"/>
          <w:lang w:val="ru-RU"/>
        </w:rPr>
        <w:t xml:space="preserve">изучению </w:t>
      </w:r>
      <w:r w:rsidR="00E63DBE" w:rsidRPr="00FE006D">
        <w:rPr>
          <w:rFonts w:ascii="Times New Roman" w:eastAsia="TimesNewRomanPSMT" w:hAnsi="Times New Roman" w:cs="Times New Roman"/>
          <w:color w:val="000000" w:themeColor="text1"/>
          <w:sz w:val="24"/>
          <w:szCs w:val="24"/>
          <w:lang w:val="ru-RU"/>
        </w:rPr>
        <w:t>пере</w:t>
      </w:r>
      <w:r w:rsidR="00404D3A" w:rsidRPr="00FE006D">
        <w:rPr>
          <w:rFonts w:ascii="Times New Roman" w:eastAsia="TimesNewRomanPSMT" w:hAnsi="Times New Roman" w:cs="Times New Roman"/>
          <w:color w:val="000000" w:themeColor="text1"/>
          <w:sz w:val="24"/>
          <w:szCs w:val="24"/>
          <w:lang w:val="ru-RU"/>
        </w:rPr>
        <w:t>вод</w:t>
      </w:r>
      <w:r w:rsidR="00FF03D2" w:rsidRPr="00FE006D">
        <w:rPr>
          <w:rFonts w:ascii="Times New Roman" w:eastAsia="TimesNewRomanPSMT" w:hAnsi="Times New Roman" w:cs="Times New Roman"/>
          <w:color w:val="000000" w:themeColor="text1"/>
          <w:sz w:val="24"/>
          <w:szCs w:val="24"/>
          <w:lang w:val="ru-RU"/>
        </w:rPr>
        <w:t>а</w:t>
      </w:r>
      <w:r w:rsidR="00404D3A" w:rsidRPr="00FE006D">
        <w:rPr>
          <w:rFonts w:ascii="Times New Roman" w:eastAsia="TimesNewRomanPSMT" w:hAnsi="Times New Roman" w:cs="Times New Roman"/>
          <w:color w:val="000000" w:themeColor="text1"/>
          <w:sz w:val="24"/>
          <w:szCs w:val="24"/>
          <w:lang w:val="ru-RU"/>
        </w:rPr>
        <w:t xml:space="preserve"> в соотве</w:t>
      </w:r>
      <w:r w:rsidR="00FF03D2" w:rsidRPr="00FE006D">
        <w:rPr>
          <w:rFonts w:ascii="Times New Roman" w:eastAsia="TimesNewRomanPSMT" w:hAnsi="Times New Roman" w:cs="Times New Roman"/>
          <w:color w:val="000000" w:themeColor="text1"/>
          <w:sz w:val="24"/>
          <w:szCs w:val="24"/>
          <w:lang w:val="ru-RU"/>
        </w:rPr>
        <w:t>т</w:t>
      </w:r>
      <w:r w:rsidR="00404D3A" w:rsidRPr="00FE006D">
        <w:rPr>
          <w:rFonts w:ascii="Times New Roman" w:eastAsia="TimesNewRomanPSMT" w:hAnsi="Times New Roman" w:cs="Times New Roman"/>
          <w:color w:val="000000" w:themeColor="text1"/>
          <w:sz w:val="24"/>
          <w:szCs w:val="24"/>
          <w:lang w:val="ru-RU"/>
        </w:rPr>
        <w:t xml:space="preserve">ствии с требованиями </w:t>
      </w:r>
      <w:r w:rsidR="00E63DBE" w:rsidRPr="00FE006D">
        <w:rPr>
          <w:rFonts w:ascii="Times New Roman" w:eastAsia="TimesNewRomanPSMT" w:hAnsi="Times New Roman" w:cs="Times New Roman"/>
          <w:color w:val="000000" w:themeColor="text1"/>
          <w:sz w:val="24"/>
          <w:szCs w:val="24"/>
          <w:lang w:val="ru-RU"/>
        </w:rPr>
        <w:t>с</w:t>
      </w:r>
      <w:r w:rsidR="00404D3A" w:rsidRPr="00FE006D">
        <w:rPr>
          <w:rFonts w:ascii="Times New Roman" w:eastAsia="TimesNewRomanPSMT" w:hAnsi="Times New Roman" w:cs="Times New Roman"/>
          <w:color w:val="000000" w:themeColor="text1"/>
          <w:sz w:val="24"/>
          <w:szCs w:val="24"/>
          <w:lang w:val="ru-RU"/>
        </w:rPr>
        <w:t>овременного р</w:t>
      </w:r>
      <w:r w:rsidR="00FF03D2" w:rsidRPr="00FE006D">
        <w:rPr>
          <w:rFonts w:ascii="Times New Roman" w:eastAsia="TimesNewRomanPSMT" w:hAnsi="Times New Roman" w:cs="Times New Roman"/>
          <w:color w:val="000000" w:themeColor="text1"/>
          <w:sz w:val="24"/>
          <w:szCs w:val="24"/>
          <w:lang w:val="ru-RU"/>
        </w:rPr>
        <w:t>ы</w:t>
      </w:r>
      <w:r w:rsidR="00404D3A" w:rsidRPr="00FE006D">
        <w:rPr>
          <w:rFonts w:ascii="Times New Roman" w:eastAsia="TimesNewRomanPSMT" w:hAnsi="Times New Roman" w:cs="Times New Roman"/>
          <w:color w:val="000000" w:themeColor="text1"/>
          <w:sz w:val="24"/>
          <w:szCs w:val="24"/>
          <w:lang w:val="ru-RU"/>
        </w:rPr>
        <w:t>нка труда</w:t>
      </w:r>
      <w:r w:rsidR="00E63DBE" w:rsidRPr="00FE006D">
        <w:rPr>
          <w:rFonts w:ascii="Times New Roman" w:eastAsia="TimesNewRomanPSMT" w:hAnsi="Times New Roman" w:cs="Times New Roman"/>
          <w:color w:val="000000" w:themeColor="text1"/>
          <w:sz w:val="24"/>
          <w:szCs w:val="24"/>
          <w:lang w:val="ru-RU"/>
        </w:rPr>
        <w:t>.</w:t>
      </w:r>
    </w:p>
    <w:p w:rsidR="00E63DBE" w:rsidRPr="00FE006D" w:rsidRDefault="00E63DBE" w:rsidP="006A12E6">
      <w:pPr>
        <w:spacing w:before="120" w:after="120" w:line="240" w:lineRule="auto"/>
        <w:ind w:firstLine="709"/>
        <w:contextualSpacing/>
        <w:jc w:val="both"/>
        <w:rPr>
          <w:rFonts w:ascii="Times New Roman" w:eastAsia="TimesNewRomanPSMT" w:hAnsi="Times New Roman" w:cs="Times New Roman"/>
          <w:color w:val="000000" w:themeColor="text1"/>
          <w:sz w:val="24"/>
          <w:szCs w:val="24"/>
          <w:lang w:val="ru-RU"/>
        </w:rPr>
      </w:pPr>
      <w:r w:rsidRPr="00FE006D">
        <w:rPr>
          <w:rFonts w:ascii="Times New Roman" w:eastAsia="TimesNewRomanPSMT" w:hAnsi="Times New Roman" w:cs="Times New Roman"/>
          <w:color w:val="000000" w:themeColor="text1"/>
          <w:sz w:val="24"/>
          <w:szCs w:val="24"/>
          <w:lang w:val="ru-RU"/>
        </w:rPr>
        <w:t>Ключ</w:t>
      </w:r>
      <w:r w:rsidR="00FF03D2" w:rsidRPr="00FE006D">
        <w:rPr>
          <w:rFonts w:ascii="Times New Roman" w:eastAsia="TimesNewRomanPSMT" w:hAnsi="Times New Roman" w:cs="Times New Roman"/>
          <w:color w:val="000000" w:themeColor="text1"/>
          <w:sz w:val="24"/>
          <w:szCs w:val="24"/>
          <w:lang w:val="ru-RU"/>
        </w:rPr>
        <w:t>евые</w:t>
      </w:r>
      <w:r w:rsidRPr="00FE006D">
        <w:rPr>
          <w:rFonts w:ascii="Times New Roman" w:eastAsia="TimesNewRomanPSMT" w:hAnsi="Times New Roman" w:cs="Times New Roman"/>
          <w:color w:val="000000" w:themeColor="text1"/>
          <w:sz w:val="24"/>
          <w:szCs w:val="24"/>
          <w:lang w:val="ru-RU"/>
        </w:rPr>
        <w:t xml:space="preserve"> слова: пере</w:t>
      </w:r>
      <w:r w:rsidR="00FF03D2" w:rsidRPr="00FE006D">
        <w:rPr>
          <w:rFonts w:ascii="Times New Roman" w:eastAsia="TimesNewRomanPSMT" w:hAnsi="Times New Roman" w:cs="Times New Roman"/>
          <w:color w:val="000000" w:themeColor="text1"/>
          <w:sz w:val="24"/>
          <w:szCs w:val="24"/>
          <w:lang w:val="ru-RU"/>
        </w:rPr>
        <w:t xml:space="preserve">водческая </w:t>
      </w:r>
      <w:r w:rsidRPr="00FE006D">
        <w:rPr>
          <w:rFonts w:ascii="Times New Roman" w:eastAsia="TimesNewRomanPSMT" w:hAnsi="Times New Roman" w:cs="Times New Roman"/>
          <w:color w:val="000000" w:themeColor="text1"/>
          <w:sz w:val="24"/>
          <w:szCs w:val="24"/>
          <w:lang w:val="ru-RU"/>
        </w:rPr>
        <w:t>компетентн</w:t>
      </w:r>
      <w:r w:rsidR="00FF03D2" w:rsidRPr="00FE006D">
        <w:rPr>
          <w:rFonts w:ascii="Times New Roman" w:eastAsia="TimesNewRomanPSMT" w:hAnsi="Times New Roman" w:cs="Times New Roman"/>
          <w:color w:val="000000" w:themeColor="text1"/>
          <w:sz w:val="24"/>
          <w:szCs w:val="24"/>
          <w:lang w:val="ru-RU"/>
        </w:rPr>
        <w:t>о</w:t>
      </w:r>
      <w:r w:rsidRPr="00FE006D">
        <w:rPr>
          <w:rFonts w:ascii="Times New Roman" w:eastAsia="TimesNewRomanPSMT" w:hAnsi="Times New Roman" w:cs="Times New Roman"/>
          <w:color w:val="000000" w:themeColor="text1"/>
          <w:sz w:val="24"/>
          <w:szCs w:val="24"/>
          <w:lang w:val="ru-RU"/>
        </w:rPr>
        <w:t>сть; методич</w:t>
      </w:r>
      <w:r w:rsidR="00FF03D2" w:rsidRPr="00FE006D">
        <w:rPr>
          <w:rFonts w:ascii="Times New Roman" w:eastAsia="TimesNewRomanPSMT" w:hAnsi="Times New Roman" w:cs="Times New Roman"/>
          <w:color w:val="000000" w:themeColor="text1"/>
          <w:sz w:val="24"/>
          <w:szCs w:val="24"/>
          <w:lang w:val="ru-RU"/>
        </w:rPr>
        <w:t xml:space="preserve">еский </w:t>
      </w:r>
      <w:r w:rsidRPr="00FE006D">
        <w:rPr>
          <w:rFonts w:ascii="Times New Roman" w:eastAsia="TimesNewRomanPSMT" w:hAnsi="Times New Roman" w:cs="Times New Roman"/>
          <w:color w:val="000000" w:themeColor="text1"/>
          <w:sz w:val="24"/>
          <w:szCs w:val="24"/>
          <w:lang w:val="ru-RU"/>
        </w:rPr>
        <w:t>аспект; тр</w:t>
      </w:r>
      <w:r w:rsidR="00FF03D2" w:rsidRPr="00FE006D">
        <w:rPr>
          <w:rFonts w:ascii="Times New Roman" w:eastAsia="TimesNewRomanPSMT" w:hAnsi="Times New Roman" w:cs="Times New Roman"/>
          <w:color w:val="000000" w:themeColor="text1"/>
          <w:sz w:val="24"/>
          <w:szCs w:val="24"/>
          <w:lang w:val="ru-RU"/>
        </w:rPr>
        <w:t>е</w:t>
      </w:r>
      <w:r w:rsidRPr="00FE006D">
        <w:rPr>
          <w:rFonts w:ascii="Times New Roman" w:eastAsia="TimesNewRomanPSMT" w:hAnsi="Times New Roman" w:cs="Times New Roman"/>
          <w:color w:val="000000" w:themeColor="text1"/>
          <w:sz w:val="24"/>
          <w:szCs w:val="24"/>
          <w:lang w:val="ru-RU"/>
        </w:rPr>
        <w:t>нд</w:t>
      </w:r>
      <w:r w:rsidR="00FF03D2" w:rsidRPr="00FE006D">
        <w:rPr>
          <w:rFonts w:ascii="Times New Roman" w:eastAsia="TimesNewRomanPSMT" w:hAnsi="Times New Roman" w:cs="Times New Roman"/>
          <w:color w:val="000000" w:themeColor="text1"/>
          <w:sz w:val="24"/>
          <w:szCs w:val="24"/>
          <w:lang w:val="ru-RU"/>
        </w:rPr>
        <w:t>ы</w:t>
      </w:r>
      <w:r w:rsidRPr="00FE006D">
        <w:rPr>
          <w:rFonts w:ascii="Times New Roman" w:eastAsia="TimesNewRomanPSMT" w:hAnsi="Times New Roman" w:cs="Times New Roman"/>
          <w:color w:val="000000" w:themeColor="text1"/>
          <w:sz w:val="24"/>
          <w:szCs w:val="24"/>
          <w:lang w:val="ru-RU"/>
        </w:rPr>
        <w:t xml:space="preserve"> в о</w:t>
      </w:r>
      <w:r w:rsidR="00FF03D2" w:rsidRPr="00FE006D">
        <w:rPr>
          <w:rFonts w:ascii="Times New Roman" w:eastAsia="TimesNewRomanPSMT" w:hAnsi="Times New Roman" w:cs="Times New Roman"/>
          <w:color w:val="000000" w:themeColor="text1"/>
          <w:sz w:val="24"/>
          <w:szCs w:val="24"/>
          <w:lang w:val="ru-RU"/>
        </w:rPr>
        <w:t>бразовании</w:t>
      </w:r>
      <w:r w:rsidRPr="00FE006D">
        <w:rPr>
          <w:rFonts w:ascii="Times New Roman" w:eastAsia="TimesNewRomanPSMT" w:hAnsi="Times New Roman" w:cs="Times New Roman"/>
          <w:color w:val="000000" w:themeColor="text1"/>
          <w:sz w:val="24"/>
          <w:szCs w:val="24"/>
          <w:lang w:val="ru-RU"/>
        </w:rPr>
        <w:t xml:space="preserve"> студент</w:t>
      </w:r>
      <w:r w:rsidR="00FF03D2" w:rsidRPr="00FE006D">
        <w:rPr>
          <w:rFonts w:ascii="Times New Roman" w:eastAsia="TimesNewRomanPSMT" w:hAnsi="Times New Roman" w:cs="Times New Roman"/>
          <w:color w:val="000000" w:themeColor="text1"/>
          <w:sz w:val="24"/>
          <w:szCs w:val="24"/>
          <w:lang w:val="ru-RU"/>
        </w:rPr>
        <w:t>о</w:t>
      </w:r>
      <w:r w:rsidRPr="00FE006D">
        <w:rPr>
          <w:rFonts w:ascii="Times New Roman" w:eastAsia="TimesNewRomanPSMT" w:hAnsi="Times New Roman" w:cs="Times New Roman"/>
          <w:color w:val="000000" w:themeColor="text1"/>
          <w:sz w:val="24"/>
          <w:szCs w:val="24"/>
          <w:lang w:val="ru-RU"/>
        </w:rPr>
        <w:t xml:space="preserve">в; </w:t>
      </w:r>
      <w:r w:rsidR="00FF03D2" w:rsidRPr="00FE006D">
        <w:rPr>
          <w:rFonts w:ascii="Times New Roman" w:eastAsia="TimesNewRomanPSMT" w:hAnsi="Times New Roman" w:cs="Times New Roman"/>
          <w:color w:val="000000" w:themeColor="text1"/>
          <w:sz w:val="24"/>
          <w:szCs w:val="24"/>
          <w:lang w:val="ru-RU"/>
        </w:rPr>
        <w:t xml:space="preserve">инновационные </w:t>
      </w:r>
      <w:r w:rsidRPr="00FE006D">
        <w:rPr>
          <w:rFonts w:ascii="Times New Roman" w:eastAsia="TimesNewRomanPSMT" w:hAnsi="Times New Roman" w:cs="Times New Roman"/>
          <w:color w:val="000000" w:themeColor="text1"/>
          <w:sz w:val="24"/>
          <w:szCs w:val="24"/>
          <w:lang w:val="ru-RU"/>
        </w:rPr>
        <w:t>о</w:t>
      </w:r>
      <w:r w:rsidR="00FF03D2" w:rsidRPr="00FE006D">
        <w:rPr>
          <w:rFonts w:ascii="Times New Roman" w:eastAsia="TimesNewRomanPSMT" w:hAnsi="Times New Roman" w:cs="Times New Roman"/>
          <w:color w:val="000000" w:themeColor="text1"/>
          <w:sz w:val="24"/>
          <w:szCs w:val="24"/>
          <w:lang w:val="ru-RU"/>
        </w:rPr>
        <w:t xml:space="preserve">бразовательные </w:t>
      </w:r>
      <w:r w:rsidRPr="00FE006D">
        <w:rPr>
          <w:rFonts w:ascii="Times New Roman" w:eastAsia="TimesNewRomanPSMT" w:hAnsi="Times New Roman" w:cs="Times New Roman"/>
          <w:color w:val="000000" w:themeColor="text1"/>
          <w:sz w:val="24"/>
          <w:szCs w:val="24"/>
          <w:lang w:val="ru-RU"/>
        </w:rPr>
        <w:t>технолог</w:t>
      </w:r>
      <w:r w:rsidR="00FF03D2" w:rsidRPr="00FE006D">
        <w:rPr>
          <w:rFonts w:ascii="Times New Roman" w:eastAsia="TimesNewRomanPSMT" w:hAnsi="Times New Roman" w:cs="Times New Roman"/>
          <w:color w:val="000000" w:themeColor="text1"/>
          <w:sz w:val="24"/>
          <w:szCs w:val="24"/>
          <w:lang w:val="ru-RU"/>
        </w:rPr>
        <w:t>ии</w:t>
      </w:r>
      <w:r w:rsidRPr="00FE006D">
        <w:rPr>
          <w:rFonts w:ascii="Times New Roman" w:eastAsia="TimesNewRomanPSMT" w:hAnsi="Times New Roman" w:cs="Times New Roman"/>
          <w:color w:val="000000" w:themeColor="text1"/>
          <w:sz w:val="24"/>
          <w:szCs w:val="24"/>
          <w:lang w:val="ru-RU"/>
        </w:rPr>
        <w:t>; стандарт</w:t>
      </w:r>
      <w:r w:rsidR="00FF03D2" w:rsidRPr="00FE006D">
        <w:rPr>
          <w:rFonts w:ascii="Times New Roman" w:eastAsia="TimesNewRomanPSMT" w:hAnsi="Times New Roman" w:cs="Times New Roman"/>
          <w:color w:val="000000" w:themeColor="text1"/>
          <w:sz w:val="24"/>
          <w:szCs w:val="24"/>
          <w:lang w:val="ru-RU"/>
        </w:rPr>
        <w:t>ы</w:t>
      </w:r>
      <w:r w:rsidRPr="00FE006D">
        <w:rPr>
          <w:rFonts w:ascii="Times New Roman" w:eastAsia="TimesNewRomanPSMT" w:hAnsi="Times New Roman" w:cs="Times New Roman"/>
          <w:color w:val="000000" w:themeColor="text1"/>
          <w:sz w:val="24"/>
          <w:szCs w:val="24"/>
          <w:lang w:val="ru-RU"/>
        </w:rPr>
        <w:t xml:space="preserve"> профес</w:t>
      </w:r>
      <w:r w:rsidR="00FF03D2" w:rsidRPr="00FE006D">
        <w:rPr>
          <w:rFonts w:ascii="Times New Roman" w:eastAsia="TimesNewRomanPSMT" w:hAnsi="Times New Roman" w:cs="Times New Roman"/>
          <w:color w:val="000000" w:themeColor="text1"/>
          <w:sz w:val="24"/>
          <w:szCs w:val="24"/>
          <w:lang w:val="ru-RU"/>
        </w:rPr>
        <w:t>сии</w:t>
      </w:r>
      <w:r w:rsidRPr="00FE006D">
        <w:rPr>
          <w:rFonts w:ascii="Times New Roman" w:eastAsia="TimesNewRomanPSMT" w:hAnsi="Times New Roman" w:cs="Times New Roman"/>
          <w:color w:val="000000" w:themeColor="text1"/>
          <w:sz w:val="24"/>
          <w:szCs w:val="24"/>
          <w:lang w:val="ru-RU"/>
        </w:rPr>
        <w:t xml:space="preserve"> пере</w:t>
      </w:r>
      <w:r w:rsidR="00FF03D2" w:rsidRPr="00FE006D">
        <w:rPr>
          <w:rFonts w:ascii="Times New Roman" w:eastAsia="TimesNewRomanPSMT" w:hAnsi="Times New Roman" w:cs="Times New Roman"/>
          <w:color w:val="000000" w:themeColor="text1"/>
          <w:sz w:val="24"/>
          <w:szCs w:val="24"/>
          <w:lang w:val="ru-RU"/>
        </w:rPr>
        <w:t>водчика</w:t>
      </w:r>
      <w:r w:rsidRPr="00FE006D">
        <w:rPr>
          <w:rFonts w:ascii="Times New Roman" w:eastAsia="TimesNewRomanPSMT" w:hAnsi="Times New Roman" w:cs="Times New Roman"/>
          <w:color w:val="000000" w:themeColor="text1"/>
          <w:sz w:val="24"/>
          <w:szCs w:val="24"/>
          <w:lang w:val="ru-RU"/>
        </w:rPr>
        <w:t>.</w:t>
      </w:r>
    </w:p>
    <w:p w:rsidR="00E63DBE" w:rsidRPr="00FE006D" w:rsidRDefault="00E63DBE" w:rsidP="00E63DBE">
      <w:pPr>
        <w:spacing w:before="120" w:after="120" w:line="240" w:lineRule="auto"/>
        <w:ind w:left="357"/>
        <w:contextualSpacing/>
        <w:jc w:val="both"/>
        <w:rPr>
          <w:rFonts w:ascii="Times New Roman" w:eastAsia="TimesNewRomanPSMT" w:hAnsi="Times New Roman" w:cs="Times New Roman"/>
          <w:color w:val="000000" w:themeColor="text1"/>
          <w:sz w:val="24"/>
          <w:szCs w:val="24"/>
          <w:lang w:val="ru-RU"/>
        </w:rPr>
      </w:pPr>
    </w:p>
    <w:p w:rsidR="00FE006D" w:rsidRPr="00FE006D" w:rsidRDefault="00FE006D" w:rsidP="00FE006D">
      <w:pPr>
        <w:spacing w:before="120" w:after="120" w:line="240" w:lineRule="auto"/>
        <w:jc w:val="both"/>
        <w:rPr>
          <w:rFonts w:ascii="Times New Roman" w:eastAsia="TimesNewRomanPSMT" w:hAnsi="Times New Roman" w:cs="Times New Roman"/>
          <w:sz w:val="24"/>
          <w:szCs w:val="24"/>
          <w:lang w:val="en-US"/>
        </w:rPr>
      </w:pPr>
      <w:r w:rsidRPr="00CB0CFF">
        <w:rPr>
          <w:rFonts w:ascii="Times New Roman" w:hAnsi="Times New Roman" w:cs="Times New Roman"/>
          <w:sz w:val="24"/>
          <w:szCs w:val="24"/>
          <w:lang w:val="en-US"/>
        </w:rPr>
        <w:t>Rudina</w:t>
      </w:r>
      <w:r w:rsidRPr="00FE006D">
        <w:rPr>
          <w:rFonts w:ascii="Times New Roman" w:eastAsia="TimesNewRomanPSMT" w:hAnsi="Times New Roman" w:cs="Times New Roman"/>
          <w:sz w:val="24"/>
          <w:szCs w:val="24"/>
          <w:lang w:val="en-US"/>
        </w:rPr>
        <w:t xml:space="preserve"> Marina</w:t>
      </w:r>
    </w:p>
    <w:p w:rsidR="00E63DBE" w:rsidRPr="00FE006D" w:rsidRDefault="00410755" w:rsidP="006A12E6">
      <w:pPr>
        <w:spacing w:before="120" w:after="120" w:line="240" w:lineRule="auto"/>
        <w:jc w:val="center"/>
        <w:rPr>
          <w:rFonts w:ascii="Times New Roman" w:hAnsi="Times New Roman" w:cs="Times New Roman"/>
          <w:b/>
          <w:sz w:val="24"/>
          <w:szCs w:val="24"/>
          <w:lang w:val="en-US"/>
        </w:rPr>
      </w:pPr>
      <w:r w:rsidRPr="00FE006D">
        <w:rPr>
          <w:rFonts w:ascii="Times New Roman" w:hAnsi="Times New Roman" w:cs="Times New Roman"/>
          <w:b/>
          <w:sz w:val="24"/>
          <w:szCs w:val="24"/>
          <w:lang w:val="en-US"/>
        </w:rPr>
        <w:t>TRANSLATION</w:t>
      </w:r>
      <w:r w:rsidR="00E63DBE" w:rsidRPr="00FE006D">
        <w:rPr>
          <w:rFonts w:ascii="Times New Roman" w:hAnsi="Times New Roman" w:cs="Times New Roman"/>
          <w:b/>
          <w:sz w:val="24"/>
          <w:szCs w:val="24"/>
          <w:lang w:val="en-US"/>
        </w:rPr>
        <w:t xml:space="preserve"> COMPETENCE:</w:t>
      </w:r>
      <w:r w:rsidR="007E1B4D" w:rsidRPr="00FE006D">
        <w:rPr>
          <w:rFonts w:ascii="Times New Roman" w:hAnsi="Times New Roman" w:cs="Times New Roman"/>
          <w:b/>
          <w:sz w:val="24"/>
          <w:szCs w:val="24"/>
          <w:lang w:val="en-US"/>
        </w:rPr>
        <w:t xml:space="preserve"> </w:t>
      </w:r>
      <w:r w:rsidR="00E63DBE" w:rsidRPr="00FE006D">
        <w:rPr>
          <w:rFonts w:ascii="Times New Roman" w:hAnsi="Times New Roman" w:cs="Times New Roman"/>
          <w:b/>
          <w:sz w:val="24"/>
          <w:szCs w:val="24"/>
          <w:lang w:val="en-US"/>
        </w:rPr>
        <w:t>SCIENTIFIC-THEORETICAL AND METHODOLOGICAL ASPECTS AND ITS FORMATION OF THE STUDENTS OF PHYLOLOGY</w:t>
      </w:r>
      <w:r w:rsidR="007E1B4D" w:rsidRPr="00FE006D">
        <w:rPr>
          <w:rFonts w:ascii="Times New Roman" w:hAnsi="Times New Roman" w:cs="Times New Roman"/>
          <w:b/>
          <w:sz w:val="24"/>
          <w:szCs w:val="24"/>
          <w:lang w:val="en-US"/>
        </w:rPr>
        <w:t xml:space="preserve"> AS THE FUTURE SPECIALISTS</w:t>
      </w:r>
    </w:p>
    <w:p w:rsidR="00BA546F" w:rsidRPr="006A12E6" w:rsidRDefault="001F5501" w:rsidP="006A12E6">
      <w:pPr>
        <w:spacing w:before="120" w:after="120" w:line="240" w:lineRule="auto"/>
        <w:ind w:firstLine="709"/>
        <w:contextualSpacing/>
        <w:jc w:val="both"/>
        <w:rPr>
          <w:rFonts w:ascii="Times New Roman" w:hAnsi="Times New Roman" w:cs="Times New Roman"/>
          <w:sz w:val="24"/>
          <w:szCs w:val="24"/>
          <w:lang w:val="en-US"/>
        </w:rPr>
      </w:pPr>
      <w:r w:rsidRPr="006A12E6">
        <w:rPr>
          <w:rFonts w:ascii="Times New Roman" w:hAnsi="Times New Roman" w:cs="Times New Roman"/>
          <w:sz w:val="24"/>
          <w:szCs w:val="24"/>
          <w:lang w:val="en-US"/>
        </w:rPr>
        <w:t>The article shows scientific-theoretical and methodological aspects</w:t>
      </w:r>
      <w:r w:rsidR="00410755" w:rsidRPr="006A12E6">
        <w:rPr>
          <w:rFonts w:ascii="Times New Roman" w:hAnsi="Times New Roman" w:cs="Times New Roman"/>
          <w:sz w:val="24"/>
          <w:szCs w:val="24"/>
          <w:lang w:val="en-US"/>
        </w:rPr>
        <w:t xml:space="preserve"> of the formation of translation</w:t>
      </w:r>
      <w:r w:rsidRPr="006A12E6">
        <w:rPr>
          <w:rFonts w:ascii="Times New Roman" w:hAnsi="Times New Roman" w:cs="Times New Roman"/>
          <w:sz w:val="24"/>
          <w:szCs w:val="24"/>
          <w:lang w:val="en-US"/>
        </w:rPr>
        <w:t xml:space="preserve"> competence of the students of philology as the future specialists, an attention is paid to a wide range of domestic and foreign approaches, it is investigated a wide range of modern viewpoints to the methodological aspect and the usage of modern information technologies and methods</w:t>
      </w:r>
      <w:r w:rsidR="00BA546F" w:rsidRPr="006A12E6">
        <w:rPr>
          <w:rFonts w:ascii="Times New Roman" w:hAnsi="Times New Roman" w:cs="Times New Roman"/>
          <w:sz w:val="24"/>
          <w:szCs w:val="24"/>
          <w:lang w:val="en-US"/>
        </w:rPr>
        <w:t xml:space="preserve"> which facilitate personal students</w:t>
      </w:r>
      <w:r w:rsidR="00410755" w:rsidRPr="006A12E6">
        <w:rPr>
          <w:rFonts w:ascii="Times New Roman" w:hAnsi="Times New Roman" w:cs="Times New Roman"/>
          <w:sz w:val="24"/>
          <w:szCs w:val="24"/>
          <w:lang w:val="en-US"/>
        </w:rPr>
        <w:t>’</w:t>
      </w:r>
      <w:r w:rsidR="00BA546F" w:rsidRPr="006A12E6">
        <w:rPr>
          <w:rFonts w:ascii="Times New Roman" w:hAnsi="Times New Roman" w:cs="Times New Roman"/>
          <w:sz w:val="24"/>
          <w:szCs w:val="24"/>
          <w:lang w:val="en-US"/>
        </w:rPr>
        <w:t xml:space="preserve"> motivation to acquire translation as the greatest demand on the </w:t>
      </w:r>
      <w:proofErr w:type="spellStart"/>
      <w:r w:rsidR="00BA546F" w:rsidRPr="006A12E6">
        <w:rPr>
          <w:rFonts w:ascii="Times New Roman" w:hAnsi="Times New Roman" w:cs="Times New Roman"/>
          <w:sz w:val="24"/>
          <w:szCs w:val="24"/>
          <w:lang w:val="en-US"/>
        </w:rPr>
        <w:t>labour</w:t>
      </w:r>
      <w:proofErr w:type="spellEnd"/>
      <w:r w:rsidR="00BA546F" w:rsidRPr="006A12E6">
        <w:rPr>
          <w:rFonts w:ascii="Times New Roman" w:hAnsi="Times New Roman" w:cs="Times New Roman"/>
          <w:sz w:val="24"/>
          <w:szCs w:val="24"/>
          <w:lang w:val="en-US"/>
        </w:rPr>
        <w:t xml:space="preserve"> market.</w:t>
      </w:r>
    </w:p>
    <w:p w:rsidR="00250D4B" w:rsidRPr="006A12E6" w:rsidRDefault="00250D4B" w:rsidP="006A12E6">
      <w:pPr>
        <w:spacing w:before="120" w:after="120" w:line="240" w:lineRule="auto"/>
        <w:ind w:firstLine="709"/>
        <w:contextualSpacing/>
        <w:jc w:val="both"/>
        <w:rPr>
          <w:rFonts w:ascii="Times New Roman" w:hAnsi="Times New Roman" w:cs="Times New Roman"/>
          <w:sz w:val="24"/>
          <w:szCs w:val="24"/>
          <w:lang w:val="en-US"/>
        </w:rPr>
      </w:pPr>
      <w:r w:rsidRPr="006A12E6">
        <w:rPr>
          <w:rFonts w:ascii="Times New Roman" w:hAnsi="Times New Roman" w:cs="Times New Roman"/>
          <w:sz w:val="24"/>
          <w:szCs w:val="24"/>
          <w:lang w:val="en-US"/>
        </w:rPr>
        <w:t xml:space="preserve">Ukrainian students focus on the most common challenges arising in the process of learning English for the future professional activity. They need to achieve general competences. The most important of them is communicative language competence, which includes such components as linguistic component – lexical, phonological, syntactical knowledge and skills, sociolinguistic component, pragmatic component – knowledge, existential competence and skills and know- how relating to linguistic system and its sociolinguistic variation. </w:t>
      </w:r>
      <w:r w:rsidR="00CB0CFF" w:rsidRPr="00CB0CFF">
        <w:rPr>
          <w:rFonts w:ascii="Times New Roman" w:hAnsi="Times New Roman" w:cs="Times New Roman"/>
          <w:sz w:val="24"/>
          <w:szCs w:val="24"/>
          <w:lang w:val="en-US"/>
        </w:rPr>
        <w:t xml:space="preserve">The formation of translation competence of students, who have chosen the future professional activities of philology, should </w:t>
      </w:r>
      <w:r w:rsidR="00300A81">
        <w:rPr>
          <w:rFonts w:ascii="Times New Roman" w:hAnsi="Times New Roman" w:cs="Times New Roman"/>
          <w:sz w:val="24"/>
          <w:szCs w:val="24"/>
          <w:lang w:val="en-US"/>
        </w:rPr>
        <w:t xml:space="preserve">be conducted </w:t>
      </w:r>
      <w:proofErr w:type="gramStart"/>
      <w:r w:rsidR="00300A81">
        <w:rPr>
          <w:rFonts w:ascii="Times New Roman" w:hAnsi="Times New Roman" w:cs="Times New Roman"/>
          <w:sz w:val="24"/>
          <w:szCs w:val="24"/>
          <w:lang w:val="en-US"/>
        </w:rPr>
        <w:t>on the basis of</w:t>
      </w:r>
      <w:proofErr w:type="gramEnd"/>
      <w:r w:rsidR="00CB0CFF" w:rsidRPr="00CB0CFF">
        <w:rPr>
          <w:rFonts w:ascii="Times New Roman" w:hAnsi="Times New Roman" w:cs="Times New Roman"/>
          <w:sz w:val="24"/>
          <w:szCs w:val="24"/>
          <w:lang w:val="en-US"/>
        </w:rPr>
        <w:t xml:space="preserve"> modern complex scientific approaches and methods. </w:t>
      </w:r>
      <w:r w:rsidRPr="006A12E6">
        <w:rPr>
          <w:rFonts w:ascii="Times New Roman" w:hAnsi="Times New Roman" w:cs="Times New Roman"/>
          <w:sz w:val="24"/>
          <w:szCs w:val="24"/>
          <w:lang w:val="en-US"/>
        </w:rPr>
        <w:t>These statements argument the importance of foreign communicative competence. It is important for student to get the knowledge in sense of self-actualization, the ability of self-</w:t>
      </w:r>
      <w:r w:rsidRPr="006A12E6">
        <w:rPr>
          <w:rFonts w:ascii="Times New Roman" w:hAnsi="Times New Roman" w:cs="Times New Roman"/>
          <w:sz w:val="24"/>
          <w:szCs w:val="24"/>
          <w:lang w:val="en-US"/>
        </w:rPr>
        <w:lastRenderedPageBreak/>
        <w:t>reflection while studying. Critical thinking is also important. It allows evaluating and correcting the studying process; interpretative culture helps to find and show your own thoughts and get an ability to study in a system of intersubjective relations. Learning foreign languages is a personal necessity. Successful foreign communication is not only a desire to contact but also the ability to communicate successfully, especially in professional discourse.</w:t>
      </w:r>
    </w:p>
    <w:p w:rsidR="00BA546F" w:rsidRPr="006A12E6" w:rsidRDefault="00BA546F" w:rsidP="006A12E6">
      <w:pPr>
        <w:spacing w:before="120" w:after="120" w:line="240" w:lineRule="auto"/>
        <w:ind w:firstLine="709"/>
        <w:contextualSpacing/>
        <w:jc w:val="both"/>
        <w:rPr>
          <w:rFonts w:ascii="Times New Roman" w:hAnsi="Times New Roman" w:cs="Times New Roman"/>
          <w:sz w:val="24"/>
          <w:szCs w:val="24"/>
          <w:lang w:val="en-US"/>
        </w:rPr>
      </w:pPr>
      <w:r w:rsidRPr="006A12E6">
        <w:rPr>
          <w:rFonts w:ascii="Times New Roman" w:hAnsi="Times New Roman" w:cs="Times New Roman"/>
          <w:sz w:val="24"/>
          <w:szCs w:val="24"/>
          <w:lang w:val="en-US"/>
        </w:rPr>
        <w:t>Scientific-theoretical aspect is the basis of methodological approaches</w:t>
      </w:r>
      <w:r w:rsidR="00410755" w:rsidRPr="006A12E6">
        <w:rPr>
          <w:rFonts w:ascii="Times New Roman" w:hAnsi="Times New Roman" w:cs="Times New Roman"/>
          <w:sz w:val="24"/>
          <w:szCs w:val="24"/>
          <w:lang w:val="en-US"/>
        </w:rPr>
        <w:t xml:space="preserve"> to</w:t>
      </w:r>
      <w:r w:rsidRPr="006A12E6">
        <w:rPr>
          <w:rFonts w:ascii="Times New Roman" w:hAnsi="Times New Roman" w:cs="Times New Roman"/>
          <w:sz w:val="24"/>
          <w:szCs w:val="24"/>
          <w:lang w:val="en-US"/>
        </w:rPr>
        <w:t xml:space="preserve"> the f</w:t>
      </w:r>
      <w:r w:rsidR="00410755" w:rsidRPr="006A12E6">
        <w:rPr>
          <w:rFonts w:ascii="Times New Roman" w:hAnsi="Times New Roman" w:cs="Times New Roman"/>
          <w:sz w:val="24"/>
          <w:szCs w:val="24"/>
          <w:lang w:val="en-US"/>
        </w:rPr>
        <w:t>ormation of translation</w:t>
      </w:r>
      <w:r w:rsidRPr="006A12E6">
        <w:rPr>
          <w:rFonts w:ascii="Times New Roman" w:hAnsi="Times New Roman" w:cs="Times New Roman"/>
          <w:sz w:val="24"/>
          <w:szCs w:val="24"/>
          <w:lang w:val="en-US"/>
        </w:rPr>
        <w:t xml:space="preserve"> competence</w:t>
      </w:r>
      <w:r w:rsidR="00410755" w:rsidRPr="006A12E6">
        <w:rPr>
          <w:rFonts w:ascii="Times New Roman" w:hAnsi="Times New Roman" w:cs="Times New Roman"/>
          <w:sz w:val="24"/>
          <w:szCs w:val="24"/>
          <w:lang w:val="en-US"/>
        </w:rPr>
        <w:t xml:space="preserve"> of the students of philology as the future specialists. Methodological aspect is corrected by the fast development of information technologies, innovative </w:t>
      </w:r>
      <w:proofErr w:type="gramStart"/>
      <w:r w:rsidR="009135CE" w:rsidRPr="006A12E6">
        <w:rPr>
          <w:rFonts w:ascii="Times New Roman" w:hAnsi="Times New Roman" w:cs="Times New Roman"/>
          <w:sz w:val="24"/>
          <w:szCs w:val="24"/>
          <w:lang w:val="en-US"/>
        </w:rPr>
        <w:t>methods,</w:t>
      </w:r>
      <w:proofErr w:type="gramEnd"/>
      <w:r w:rsidR="00410755" w:rsidRPr="006A12E6">
        <w:rPr>
          <w:rFonts w:ascii="Times New Roman" w:hAnsi="Times New Roman" w:cs="Times New Roman"/>
          <w:sz w:val="24"/>
          <w:szCs w:val="24"/>
          <w:lang w:val="en-US"/>
        </w:rPr>
        <w:t xml:space="preserve"> wide students’ self-access to knowledge and needs of the customer of </w:t>
      </w:r>
      <w:r w:rsidR="00F75466" w:rsidRPr="006A12E6">
        <w:rPr>
          <w:rFonts w:ascii="Times New Roman" w:hAnsi="Times New Roman" w:cs="Times New Roman"/>
          <w:sz w:val="24"/>
          <w:szCs w:val="24"/>
          <w:lang w:val="en-US"/>
        </w:rPr>
        <w:t xml:space="preserve">the </w:t>
      </w:r>
      <w:r w:rsidR="00410755" w:rsidRPr="006A12E6">
        <w:rPr>
          <w:rFonts w:ascii="Times New Roman" w:hAnsi="Times New Roman" w:cs="Times New Roman"/>
          <w:sz w:val="24"/>
          <w:szCs w:val="24"/>
          <w:lang w:val="en-US"/>
        </w:rPr>
        <w:t>translation service</w:t>
      </w:r>
      <w:r w:rsidR="00F75466" w:rsidRPr="006A12E6">
        <w:rPr>
          <w:rFonts w:ascii="Times New Roman" w:hAnsi="Times New Roman" w:cs="Times New Roman"/>
          <w:sz w:val="24"/>
          <w:szCs w:val="24"/>
          <w:lang w:val="en-US"/>
        </w:rPr>
        <w:t>. A wide range of the scientific viewpoints to the development of modern technologies and methodologies and their results can be proved or disapproved over time.</w:t>
      </w:r>
    </w:p>
    <w:p w:rsidR="00946758" w:rsidRPr="006A12E6" w:rsidRDefault="00946758" w:rsidP="006A12E6">
      <w:pPr>
        <w:spacing w:before="120" w:after="120" w:line="240" w:lineRule="auto"/>
        <w:ind w:firstLine="709"/>
        <w:contextualSpacing/>
        <w:jc w:val="both"/>
        <w:rPr>
          <w:rFonts w:ascii="Times New Roman" w:hAnsi="Times New Roman" w:cs="Times New Roman"/>
          <w:sz w:val="24"/>
          <w:szCs w:val="24"/>
          <w:lang w:val="en-US"/>
        </w:rPr>
      </w:pPr>
    </w:p>
    <w:p w:rsidR="00946758" w:rsidRPr="006A12E6" w:rsidRDefault="00946758" w:rsidP="006A12E6">
      <w:pPr>
        <w:spacing w:before="120" w:after="120" w:line="240" w:lineRule="auto"/>
        <w:ind w:firstLine="709"/>
        <w:contextualSpacing/>
        <w:jc w:val="both"/>
        <w:rPr>
          <w:rFonts w:ascii="Times New Roman" w:hAnsi="Times New Roman" w:cs="Times New Roman"/>
          <w:sz w:val="24"/>
          <w:szCs w:val="24"/>
          <w:lang w:val="en-US"/>
        </w:rPr>
      </w:pPr>
      <w:r w:rsidRPr="006A12E6">
        <w:rPr>
          <w:rFonts w:ascii="Times New Roman" w:hAnsi="Times New Roman" w:cs="Times New Roman"/>
          <w:i/>
          <w:sz w:val="24"/>
          <w:szCs w:val="24"/>
          <w:lang w:val="en-US"/>
        </w:rPr>
        <w:t xml:space="preserve">Key words: </w:t>
      </w:r>
      <w:r w:rsidRPr="006A12E6">
        <w:rPr>
          <w:rFonts w:ascii="Times New Roman" w:hAnsi="Times New Roman" w:cs="Times New Roman"/>
          <w:sz w:val="24"/>
          <w:szCs w:val="24"/>
          <w:lang w:val="en-US"/>
        </w:rPr>
        <w:t>translation competence</w:t>
      </w:r>
      <w:r w:rsidR="00FE006D" w:rsidRPr="00FE006D">
        <w:rPr>
          <w:rFonts w:ascii="Times New Roman" w:hAnsi="Times New Roman" w:cs="Times New Roman"/>
          <w:sz w:val="24"/>
          <w:szCs w:val="24"/>
          <w:lang w:val="en-US"/>
        </w:rPr>
        <w:t>;</w:t>
      </w:r>
      <w:r w:rsidRPr="006A12E6">
        <w:rPr>
          <w:rFonts w:ascii="Times New Roman" w:hAnsi="Times New Roman" w:cs="Times New Roman"/>
          <w:sz w:val="24"/>
          <w:szCs w:val="24"/>
          <w:lang w:val="en-US"/>
        </w:rPr>
        <w:t xml:space="preserve"> methodological aspect</w:t>
      </w:r>
      <w:r w:rsidR="00FE006D" w:rsidRPr="00FE006D">
        <w:rPr>
          <w:rFonts w:ascii="Times New Roman" w:hAnsi="Times New Roman" w:cs="Times New Roman"/>
          <w:sz w:val="24"/>
          <w:szCs w:val="24"/>
          <w:lang w:val="en-US"/>
        </w:rPr>
        <w:t>;</w:t>
      </w:r>
      <w:r w:rsidRPr="006A12E6">
        <w:rPr>
          <w:rFonts w:ascii="Times New Roman" w:hAnsi="Times New Roman" w:cs="Times New Roman"/>
          <w:sz w:val="24"/>
          <w:szCs w:val="24"/>
          <w:lang w:val="en-US"/>
        </w:rPr>
        <w:t xml:space="preserve"> trends in students’ education</w:t>
      </w:r>
      <w:r w:rsidR="00FE006D" w:rsidRPr="00FE006D">
        <w:rPr>
          <w:rFonts w:ascii="Times New Roman" w:hAnsi="Times New Roman" w:cs="Times New Roman"/>
          <w:sz w:val="24"/>
          <w:szCs w:val="24"/>
          <w:lang w:val="en-US"/>
        </w:rPr>
        <w:t>;</w:t>
      </w:r>
      <w:r w:rsidRPr="006A12E6">
        <w:rPr>
          <w:rFonts w:ascii="Times New Roman" w:hAnsi="Times New Roman" w:cs="Times New Roman"/>
          <w:sz w:val="24"/>
          <w:szCs w:val="24"/>
          <w:lang w:val="en-US"/>
        </w:rPr>
        <w:t xml:space="preserve"> innovative educational technologies</w:t>
      </w:r>
      <w:r w:rsidR="00FE006D" w:rsidRPr="00FE006D">
        <w:rPr>
          <w:rFonts w:ascii="Times New Roman" w:hAnsi="Times New Roman" w:cs="Times New Roman"/>
          <w:sz w:val="24"/>
          <w:szCs w:val="24"/>
          <w:lang w:val="en-US"/>
        </w:rPr>
        <w:t>;</w:t>
      </w:r>
      <w:r w:rsidRPr="006A12E6">
        <w:rPr>
          <w:rFonts w:ascii="Times New Roman" w:hAnsi="Times New Roman" w:cs="Times New Roman"/>
          <w:sz w:val="24"/>
          <w:szCs w:val="24"/>
          <w:lang w:val="en-US"/>
        </w:rPr>
        <w:t xml:space="preserve"> </w:t>
      </w:r>
      <w:r w:rsidR="00465AA3" w:rsidRPr="006A12E6">
        <w:rPr>
          <w:rFonts w:ascii="Times New Roman" w:hAnsi="Times New Roman" w:cs="Times New Roman"/>
          <w:sz w:val="24"/>
          <w:szCs w:val="24"/>
          <w:lang w:val="en-US"/>
        </w:rPr>
        <w:t>standards of translation profession</w:t>
      </w:r>
      <w:r w:rsidR="00250D4B" w:rsidRPr="006A12E6">
        <w:rPr>
          <w:rFonts w:ascii="Times New Roman" w:hAnsi="Times New Roman" w:cs="Times New Roman"/>
          <w:sz w:val="24"/>
          <w:szCs w:val="24"/>
          <w:lang w:val="en-US"/>
        </w:rPr>
        <w:t>.</w:t>
      </w:r>
    </w:p>
    <w:sectPr w:rsidR="00946758" w:rsidRPr="006A12E6" w:rsidSect="00BB2D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27489"/>
    <w:multiLevelType w:val="hybridMultilevel"/>
    <w:tmpl w:val="B09E2F64"/>
    <w:lvl w:ilvl="0" w:tplc="3CCE016A">
      <w:start w:val="1"/>
      <w:numFmt w:val="decimal"/>
      <w:lvlText w:val="%1."/>
      <w:lvlJc w:val="left"/>
      <w:pPr>
        <w:ind w:left="720" w:hanging="360"/>
      </w:pPr>
      <w:rPr>
        <w:rFonts w:eastAsia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D1277E"/>
    <w:multiLevelType w:val="hybridMultilevel"/>
    <w:tmpl w:val="77E292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5D"/>
    <w:rsid w:val="000047D4"/>
    <w:rsid w:val="00024477"/>
    <w:rsid w:val="000E1C3E"/>
    <w:rsid w:val="001030F7"/>
    <w:rsid w:val="00115F21"/>
    <w:rsid w:val="00124578"/>
    <w:rsid w:val="00126577"/>
    <w:rsid w:val="001628CB"/>
    <w:rsid w:val="0019280A"/>
    <w:rsid w:val="0019770F"/>
    <w:rsid w:val="001B41B3"/>
    <w:rsid w:val="001E1EE2"/>
    <w:rsid w:val="001F5501"/>
    <w:rsid w:val="001F6471"/>
    <w:rsid w:val="00250D4B"/>
    <w:rsid w:val="00270474"/>
    <w:rsid w:val="0027243A"/>
    <w:rsid w:val="00294561"/>
    <w:rsid w:val="002A2561"/>
    <w:rsid w:val="002A6CE7"/>
    <w:rsid w:val="002B16A8"/>
    <w:rsid w:val="002B6E43"/>
    <w:rsid w:val="002F14F7"/>
    <w:rsid w:val="00300A81"/>
    <w:rsid w:val="003176E9"/>
    <w:rsid w:val="00323FB6"/>
    <w:rsid w:val="003260B7"/>
    <w:rsid w:val="003E6594"/>
    <w:rsid w:val="003F3091"/>
    <w:rsid w:val="00404D3A"/>
    <w:rsid w:val="0040502C"/>
    <w:rsid w:val="00410755"/>
    <w:rsid w:val="004107C5"/>
    <w:rsid w:val="00422D70"/>
    <w:rsid w:val="00445B9F"/>
    <w:rsid w:val="00463F27"/>
    <w:rsid w:val="00465AA3"/>
    <w:rsid w:val="004925A9"/>
    <w:rsid w:val="004B4C60"/>
    <w:rsid w:val="004E6134"/>
    <w:rsid w:val="004F3088"/>
    <w:rsid w:val="0051523A"/>
    <w:rsid w:val="0054059F"/>
    <w:rsid w:val="00566782"/>
    <w:rsid w:val="005D7B30"/>
    <w:rsid w:val="00605C14"/>
    <w:rsid w:val="00605D5E"/>
    <w:rsid w:val="006A12E6"/>
    <w:rsid w:val="006A3E9A"/>
    <w:rsid w:val="006A4BCA"/>
    <w:rsid w:val="007257A5"/>
    <w:rsid w:val="007308FB"/>
    <w:rsid w:val="00793943"/>
    <w:rsid w:val="007A21A8"/>
    <w:rsid w:val="007E1B4D"/>
    <w:rsid w:val="008A4DEC"/>
    <w:rsid w:val="008C74DD"/>
    <w:rsid w:val="00904F7D"/>
    <w:rsid w:val="009135CE"/>
    <w:rsid w:val="00915EC5"/>
    <w:rsid w:val="00946758"/>
    <w:rsid w:val="009B06A9"/>
    <w:rsid w:val="009E1CC8"/>
    <w:rsid w:val="00A43FB9"/>
    <w:rsid w:val="00A73894"/>
    <w:rsid w:val="00A937AF"/>
    <w:rsid w:val="00AE3376"/>
    <w:rsid w:val="00AF4E27"/>
    <w:rsid w:val="00B0191A"/>
    <w:rsid w:val="00B230DB"/>
    <w:rsid w:val="00BA0DDB"/>
    <w:rsid w:val="00BA546F"/>
    <w:rsid w:val="00BB2D5D"/>
    <w:rsid w:val="00C03E5E"/>
    <w:rsid w:val="00C04984"/>
    <w:rsid w:val="00CA710A"/>
    <w:rsid w:val="00CB0CFF"/>
    <w:rsid w:val="00CE18C4"/>
    <w:rsid w:val="00CF6E54"/>
    <w:rsid w:val="00D179D4"/>
    <w:rsid w:val="00D22B0A"/>
    <w:rsid w:val="00D72CE4"/>
    <w:rsid w:val="00DA2D52"/>
    <w:rsid w:val="00DB0517"/>
    <w:rsid w:val="00DD1C60"/>
    <w:rsid w:val="00E2685E"/>
    <w:rsid w:val="00E44A9A"/>
    <w:rsid w:val="00E46A97"/>
    <w:rsid w:val="00E55315"/>
    <w:rsid w:val="00E63DBE"/>
    <w:rsid w:val="00E94DF7"/>
    <w:rsid w:val="00ED2E94"/>
    <w:rsid w:val="00EE06E6"/>
    <w:rsid w:val="00F727AE"/>
    <w:rsid w:val="00F75466"/>
    <w:rsid w:val="00F86A38"/>
    <w:rsid w:val="00FB7ADF"/>
    <w:rsid w:val="00FE006D"/>
    <w:rsid w:val="00FF03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7B66A-B71C-4A5D-B617-5A8F1FAA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93943"/>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7D"/>
    <w:rPr>
      <w:color w:val="0000FF"/>
      <w:u w:val="single"/>
    </w:rPr>
  </w:style>
  <w:style w:type="paragraph" w:customStyle="1" w:styleId="justify">
    <w:name w:val="justify"/>
    <w:basedOn w:val="a"/>
    <w:rsid w:val="002A6CE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Indent 2"/>
    <w:basedOn w:val="a"/>
    <w:link w:val="20"/>
    <w:semiHidden/>
    <w:rsid w:val="002A6CE7"/>
    <w:pPr>
      <w:spacing w:after="0" w:line="340" w:lineRule="exact"/>
      <w:ind w:firstLine="709"/>
      <w:jc w:val="both"/>
    </w:pPr>
    <w:rPr>
      <w:rFonts w:ascii="Times New Roman" w:eastAsia="Times New Roman" w:hAnsi="Times New Roman" w:cs="Times New Roman"/>
      <w:sz w:val="28"/>
      <w:szCs w:val="20"/>
      <w:lang w:val="ru-RU" w:eastAsia="uk-UA"/>
    </w:rPr>
  </w:style>
  <w:style w:type="character" w:customStyle="1" w:styleId="20">
    <w:name w:val="Основной текст с отступом 2 Знак"/>
    <w:basedOn w:val="a0"/>
    <w:link w:val="2"/>
    <w:semiHidden/>
    <w:rsid w:val="002A6CE7"/>
    <w:rPr>
      <w:rFonts w:ascii="Times New Roman" w:eastAsia="Times New Roman" w:hAnsi="Times New Roman" w:cs="Times New Roman"/>
      <w:sz w:val="28"/>
      <w:szCs w:val="20"/>
      <w:lang w:val="ru-RU" w:eastAsia="uk-UA"/>
    </w:rPr>
  </w:style>
  <w:style w:type="character" w:customStyle="1" w:styleId="10">
    <w:name w:val="Заголовок 1 Знак"/>
    <w:basedOn w:val="a0"/>
    <w:link w:val="1"/>
    <w:uiPriority w:val="9"/>
    <w:rsid w:val="00793943"/>
    <w:rPr>
      <w:rFonts w:ascii="Times New Roman" w:eastAsia="Times New Roman" w:hAnsi="Times New Roman" w:cs="Times New Roman"/>
      <w:b/>
      <w:bCs/>
      <w:kern w:val="36"/>
      <w:sz w:val="48"/>
      <w:szCs w:val="48"/>
      <w:lang w:val="ru-RU" w:eastAsia="ru-RU"/>
    </w:rPr>
  </w:style>
  <w:style w:type="paragraph" w:styleId="a4">
    <w:name w:val="Normal (Web)"/>
    <w:basedOn w:val="a"/>
    <w:rsid w:val="0079394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qFormat/>
    <w:rsid w:val="00793943"/>
    <w:rPr>
      <w:b/>
      <w:bCs/>
    </w:rPr>
  </w:style>
  <w:style w:type="character" w:customStyle="1" w:styleId="apple-converted-space">
    <w:name w:val="apple-converted-space"/>
    <w:basedOn w:val="a0"/>
    <w:rsid w:val="00793943"/>
  </w:style>
  <w:style w:type="character" w:styleId="a6">
    <w:name w:val="Emphasis"/>
    <w:qFormat/>
    <w:rsid w:val="00793943"/>
    <w:rPr>
      <w:i/>
      <w:iCs/>
    </w:rPr>
  </w:style>
  <w:style w:type="paragraph" w:styleId="a7">
    <w:name w:val="Body Text"/>
    <w:basedOn w:val="a"/>
    <w:link w:val="a8"/>
    <w:uiPriority w:val="99"/>
    <w:semiHidden/>
    <w:unhideWhenUsed/>
    <w:rsid w:val="001B41B3"/>
    <w:pPr>
      <w:spacing w:after="120"/>
    </w:pPr>
  </w:style>
  <w:style w:type="character" w:customStyle="1" w:styleId="a8">
    <w:name w:val="Основной текст Знак"/>
    <w:basedOn w:val="a0"/>
    <w:link w:val="a7"/>
    <w:uiPriority w:val="99"/>
    <w:semiHidden/>
    <w:rsid w:val="001B4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91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get.com/news/golovni_trendi_v_osviti" TargetMode="External"/><Relationship Id="rId3" Type="http://schemas.openxmlformats.org/officeDocument/2006/relationships/styles" Target="styles.xml"/><Relationship Id="rId7" Type="http://schemas.openxmlformats.org/officeDocument/2006/relationships/hyperlink" Target="http://lingvodnu.com.ua/downloads/2016_9.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ta.org.ua/translation_standard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esta.org.uk/sites/default/files/the_open_book_of_social_innovation" TargetMode="External"/><Relationship Id="rId4" Type="http://schemas.openxmlformats.org/officeDocument/2006/relationships/settings" Target="settings.xml"/><Relationship Id="rId9" Type="http://schemas.openxmlformats.org/officeDocument/2006/relationships/hyperlink" Target="http://www.inc.com/aaron-skonnard/5-top-trends-in-education-technology-201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6400-186D-418E-8337-022D8B7E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Кирилл Рудин</cp:lastModifiedBy>
  <cp:revision>5</cp:revision>
  <dcterms:created xsi:type="dcterms:W3CDTF">2017-10-04T16:51:00Z</dcterms:created>
  <dcterms:modified xsi:type="dcterms:W3CDTF">2017-10-09T11:01:00Z</dcterms:modified>
</cp:coreProperties>
</file>