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75"/>
        <w:gridCol w:w="1843"/>
        <w:gridCol w:w="992"/>
        <w:gridCol w:w="1782"/>
      </w:tblGrid>
      <w:tr w:rsidR="00E807E7" w:rsidRPr="001248B8" w:rsidTr="00FE55A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E7" w:rsidRPr="00BA1941" w:rsidRDefault="00E807E7" w:rsidP="00FE55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E7" w:rsidRPr="00A70DD4" w:rsidRDefault="00E807E7" w:rsidP="00FE55AA">
            <w:pPr>
              <w:widowControl w:val="0"/>
              <w:jc w:val="both"/>
              <w:rPr>
                <w:b/>
              </w:rPr>
            </w:pPr>
            <w:r w:rsidRPr="00A70DD4">
              <w:rPr>
                <w:sz w:val="28"/>
                <w:szCs w:val="28"/>
              </w:rPr>
              <w:t>Обґрунтування раціонального розподілу ракетних військ і артилерії по загрозливим напрямкам на основі визначення їх “ваги”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E7" w:rsidRDefault="00E807E7" w:rsidP="00FE55AA">
            <w:pPr>
              <w:jc w:val="center"/>
            </w:pPr>
            <w:r w:rsidRPr="00801A97">
              <w:rPr>
                <w:sz w:val="28"/>
                <w:szCs w:val="28"/>
              </w:rPr>
              <w:t>Стаття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E7" w:rsidRDefault="00E807E7" w:rsidP="00FE55AA">
            <w:pPr>
              <w:pStyle w:val="1"/>
              <w:rPr>
                <w:sz w:val="28"/>
              </w:rPr>
            </w:pPr>
            <w:r w:rsidRPr="001248B8">
              <w:rPr>
                <w:sz w:val="28"/>
                <w:szCs w:val="28"/>
              </w:rPr>
              <w:t>Збірник наукових праць ЦВСД</w:t>
            </w:r>
            <w:r>
              <w:rPr>
                <w:sz w:val="28"/>
                <w:szCs w:val="28"/>
              </w:rPr>
              <w:t>. – К.</w:t>
            </w:r>
            <w:r w:rsidRPr="001248B8">
              <w:rPr>
                <w:sz w:val="28"/>
                <w:szCs w:val="28"/>
              </w:rPr>
              <w:t>: НУОУ</w:t>
            </w:r>
            <w:r>
              <w:rPr>
                <w:sz w:val="28"/>
              </w:rPr>
              <w:t>,</w:t>
            </w:r>
            <w:r w:rsidRPr="00ED5914">
              <w:rPr>
                <w:sz w:val="28"/>
              </w:rPr>
              <w:t xml:space="preserve"> </w:t>
            </w:r>
            <w:bookmarkStart w:id="0" w:name="_GoBack"/>
            <w:r w:rsidRPr="00ED5914">
              <w:rPr>
                <w:sz w:val="28"/>
              </w:rPr>
              <w:t>20</w:t>
            </w:r>
            <w:r>
              <w:rPr>
                <w:sz w:val="28"/>
              </w:rPr>
              <w:t>16</w:t>
            </w:r>
            <w:r w:rsidRPr="00ED5914">
              <w:rPr>
                <w:sz w:val="28"/>
              </w:rPr>
              <w:t xml:space="preserve">. – № </w:t>
            </w:r>
            <w:r>
              <w:rPr>
                <w:sz w:val="28"/>
              </w:rPr>
              <w:t xml:space="preserve">3 (58). – </w:t>
            </w:r>
          </w:p>
          <w:p w:rsidR="00E807E7" w:rsidRPr="00EA3CD0" w:rsidRDefault="00E807E7" w:rsidP="00FE55AA">
            <w:pPr>
              <w:pStyle w:val="1"/>
              <w:rPr>
                <w:sz w:val="28"/>
              </w:rPr>
            </w:pPr>
            <w:r>
              <w:rPr>
                <w:sz w:val="28"/>
              </w:rPr>
              <w:t>С. 99</w:t>
            </w:r>
            <w:r w:rsidRPr="00030E79">
              <w:rPr>
                <w:sz w:val="28"/>
              </w:rPr>
              <w:t>-</w:t>
            </w:r>
            <w:r>
              <w:rPr>
                <w:sz w:val="28"/>
              </w:rPr>
              <w:t>103</w:t>
            </w:r>
            <w:r w:rsidRPr="00ED5914">
              <w:rPr>
                <w:sz w:val="28"/>
              </w:rPr>
              <w:t xml:space="preserve">. </w:t>
            </w:r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E7" w:rsidRPr="00B83071" w:rsidRDefault="00E807E7" w:rsidP="00FE55AA">
            <w:pPr>
              <w:pStyle w:val="1"/>
              <w:jc w:val="center"/>
              <w:rPr>
                <w:spacing w:val="8"/>
                <w:sz w:val="28"/>
                <w:szCs w:val="28"/>
                <w:u w:val="single"/>
              </w:rPr>
            </w:pPr>
            <w:r w:rsidRPr="00B83071">
              <w:rPr>
                <w:spacing w:val="8"/>
                <w:sz w:val="28"/>
                <w:szCs w:val="28"/>
                <w:u w:val="single"/>
              </w:rPr>
              <w:t>5</w:t>
            </w:r>
          </w:p>
          <w:p w:rsidR="00E807E7" w:rsidRPr="00B83071" w:rsidRDefault="00E807E7" w:rsidP="00FE55AA">
            <w:pPr>
              <w:pStyle w:val="1"/>
              <w:jc w:val="center"/>
              <w:rPr>
                <w:spacing w:val="8"/>
                <w:sz w:val="28"/>
                <w:szCs w:val="28"/>
              </w:rPr>
            </w:pPr>
            <w:r w:rsidRPr="00B83071">
              <w:rPr>
                <w:spacing w:val="8"/>
                <w:sz w:val="28"/>
                <w:szCs w:val="28"/>
              </w:rPr>
              <w:t>2</w:t>
            </w:r>
          </w:p>
          <w:p w:rsidR="00E807E7" w:rsidRPr="007B13D8" w:rsidRDefault="00E807E7" w:rsidP="00FE55AA">
            <w:pPr>
              <w:pStyle w:val="1"/>
              <w:jc w:val="center"/>
              <w:rPr>
                <w:spacing w:val="8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E7" w:rsidRPr="008754CF" w:rsidRDefault="00E807E7" w:rsidP="00FE55AA">
            <w:pPr>
              <w:widowControl w:val="0"/>
              <w:ind w:left="-13" w:right="-131"/>
              <w:jc w:val="both"/>
              <w:rPr>
                <w:bCs/>
                <w:sz w:val="28"/>
                <w:szCs w:val="28"/>
              </w:rPr>
            </w:pPr>
            <w:r w:rsidRPr="008754CF">
              <w:rPr>
                <w:bCs/>
                <w:sz w:val="28"/>
                <w:szCs w:val="28"/>
              </w:rPr>
              <w:t>Наконечний П. А.;</w:t>
            </w:r>
          </w:p>
          <w:p w:rsidR="00E807E7" w:rsidRPr="008754CF" w:rsidRDefault="00E807E7" w:rsidP="00FE55AA">
            <w:pPr>
              <w:widowControl w:val="0"/>
              <w:ind w:left="-13" w:right="-131"/>
              <w:jc w:val="both"/>
              <w:rPr>
                <w:bCs/>
                <w:sz w:val="28"/>
                <w:szCs w:val="28"/>
              </w:rPr>
            </w:pPr>
            <w:r w:rsidRPr="008754CF">
              <w:rPr>
                <w:bCs/>
                <w:sz w:val="28"/>
                <w:szCs w:val="28"/>
              </w:rPr>
              <w:t>Наконечний А. П.;</w:t>
            </w:r>
          </w:p>
          <w:p w:rsidR="00E807E7" w:rsidRDefault="00E807E7" w:rsidP="00FE55AA">
            <w:pPr>
              <w:pStyle w:val="1"/>
              <w:ind w:left="-13" w:right="-131"/>
              <w:jc w:val="both"/>
              <w:rPr>
                <w:spacing w:val="-4"/>
                <w:sz w:val="28"/>
              </w:rPr>
            </w:pPr>
            <w:proofErr w:type="spellStart"/>
            <w:r w:rsidRPr="008754CF">
              <w:rPr>
                <w:bCs/>
                <w:sz w:val="28"/>
                <w:szCs w:val="28"/>
              </w:rPr>
              <w:t>Пеньковський</w:t>
            </w:r>
            <w:proofErr w:type="spellEnd"/>
            <w:r w:rsidRPr="008754CF">
              <w:rPr>
                <w:bCs/>
                <w:sz w:val="28"/>
                <w:szCs w:val="28"/>
              </w:rPr>
              <w:t xml:space="preserve"> В. І.</w:t>
            </w: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E7"/>
    <w:rsid w:val="00602F5E"/>
    <w:rsid w:val="00A9039F"/>
    <w:rsid w:val="00E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AF046-3AAD-45BB-87C4-7AACF5F0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2018-06-11T11:50:00Z</dcterms:created>
  <dcterms:modified xsi:type="dcterms:W3CDTF">2018-06-11T11:50:00Z</dcterms:modified>
</cp:coreProperties>
</file>