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F5" w:rsidRDefault="00D774F5" w:rsidP="00D774F5">
      <w:pPr>
        <w:jc w:val="right"/>
        <w:rPr>
          <w:rFonts w:ascii="Times New Roman" w:hAnsi="Times New Roman" w:cs="Times New Roman"/>
          <w:b/>
          <w:i/>
          <w:sz w:val="20"/>
          <w:lang w:val="uk-UA"/>
        </w:rPr>
      </w:pPr>
      <w:r w:rsidRPr="00D774F5">
        <w:rPr>
          <w:rFonts w:ascii="Times New Roman" w:hAnsi="Times New Roman" w:cs="Times New Roman"/>
          <w:b/>
          <w:i/>
          <w:sz w:val="20"/>
          <w:lang w:val="uk-UA"/>
        </w:rPr>
        <w:t>Галкіна Олександра</w:t>
      </w:r>
    </w:p>
    <w:p w:rsidR="00D774F5" w:rsidRDefault="00D774F5" w:rsidP="00D774F5">
      <w:pPr>
        <w:jc w:val="right"/>
        <w:rPr>
          <w:rFonts w:ascii="Times New Roman" w:hAnsi="Times New Roman" w:cs="Times New Roman"/>
          <w:i/>
          <w:sz w:val="20"/>
          <w:lang w:val="uk-UA"/>
        </w:rPr>
      </w:pPr>
      <w:r w:rsidRPr="00D774F5">
        <w:rPr>
          <w:rFonts w:ascii="Times New Roman" w:hAnsi="Times New Roman" w:cs="Times New Roman"/>
          <w:i/>
          <w:sz w:val="20"/>
          <w:lang w:val="uk-UA"/>
        </w:rPr>
        <w:t xml:space="preserve">м. Київ, </w:t>
      </w:r>
      <w:r>
        <w:rPr>
          <w:rFonts w:ascii="Times New Roman" w:hAnsi="Times New Roman" w:cs="Times New Roman"/>
          <w:i/>
          <w:sz w:val="20"/>
          <w:lang w:val="uk-UA"/>
        </w:rPr>
        <w:t>Україна</w:t>
      </w:r>
    </w:p>
    <w:p w:rsidR="00D774F5" w:rsidRPr="00D774F5" w:rsidRDefault="00D774F5" w:rsidP="00D774F5">
      <w:pPr>
        <w:jc w:val="right"/>
        <w:rPr>
          <w:rFonts w:ascii="Times New Roman" w:hAnsi="Times New Roman" w:cs="Times New Roman"/>
          <w:i/>
          <w:sz w:val="20"/>
          <w:lang w:val="uk-UA"/>
        </w:rPr>
      </w:pPr>
    </w:p>
    <w:p w:rsidR="000A0DE1" w:rsidRDefault="00D774F5" w:rsidP="00D774F5">
      <w:pPr>
        <w:jc w:val="center"/>
        <w:rPr>
          <w:rFonts w:ascii="Times New Roman" w:hAnsi="Times New Roman" w:cs="Times New Roman"/>
          <w:b/>
          <w:sz w:val="20"/>
          <w:lang w:val="uk-UA"/>
        </w:rPr>
      </w:pPr>
      <w:r>
        <w:rPr>
          <w:rFonts w:ascii="Times New Roman" w:hAnsi="Times New Roman" w:cs="Times New Roman"/>
          <w:b/>
          <w:sz w:val="20"/>
          <w:lang w:val="uk-UA"/>
        </w:rPr>
        <w:t>В</w:t>
      </w:r>
      <w:r w:rsidRPr="00D554D2">
        <w:rPr>
          <w:rFonts w:ascii="Times New Roman" w:hAnsi="Times New Roman" w:cs="Times New Roman"/>
          <w:b/>
          <w:sz w:val="20"/>
          <w:lang w:val="uk-UA"/>
        </w:rPr>
        <w:t xml:space="preserve">ідтворення </w:t>
      </w:r>
      <w:proofErr w:type="spellStart"/>
      <w:r w:rsidRPr="00D554D2">
        <w:rPr>
          <w:rFonts w:ascii="Times New Roman" w:hAnsi="Times New Roman" w:cs="Times New Roman"/>
          <w:b/>
          <w:sz w:val="20"/>
          <w:lang w:val="uk-UA"/>
        </w:rPr>
        <w:t>ідеонімів</w:t>
      </w:r>
      <w:proofErr w:type="spellEnd"/>
      <w:r w:rsidRPr="00D554D2">
        <w:rPr>
          <w:rFonts w:ascii="Times New Roman" w:hAnsi="Times New Roman" w:cs="Times New Roman"/>
          <w:b/>
          <w:sz w:val="20"/>
          <w:lang w:val="uk-UA"/>
        </w:rPr>
        <w:t xml:space="preserve"> та </w:t>
      </w:r>
      <w:proofErr w:type="spellStart"/>
      <w:r w:rsidRPr="00D554D2">
        <w:rPr>
          <w:rFonts w:ascii="Times New Roman" w:hAnsi="Times New Roman" w:cs="Times New Roman"/>
          <w:b/>
          <w:sz w:val="20"/>
          <w:lang w:val="uk-UA"/>
        </w:rPr>
        <w:t>прагматонімів</w:t>
      </w:r>
      <w:proofErr w:type="spellEnd"/>
      <w:r w:rsidR="007064CB">
        <w:rPr>
          <w:rFonts w:ascii="Times New Roman" w:hAnsi="Times New Roman" w:cs="Times New Roman"/>
          <w:b/>
          <w:sz w:val="20"/>
          <w:lang w:val="uk-UA"/>
        </w:rPr>
        <w:t xml:space="preserve"> у перекладі</w:t>
      </w:r>
    </w:p>
    <w:p w:rsidR="0077745D" w:rsidRDefault="00723F82" w:rsidP="00D774F5">
      <w:pPr>
        <w:rPr>
          <w:rFonts w:ascii="Times New Roman" w:hAnsi="Times New Roman" w:cs="Times New Roman"/>
          <w:sz w:val="20"/>
          <w:lang w:val="uk-UA"/>
        </w:rPr>
      </w:pPr>
      <w:r>
        <w:rPr>
          <w:rFonts w:ascii="Times New Roman" w:hAnsi="Times New Roman" w:cs="Times New Roman"/>
          <w:sz w:val="20"/>
          <w:lang w:val="uk-UA"/>
        </w:rPr>
        <w:t>М</w:t>
      </w:r>
      <w:r w:rsidRPr="00723F82">
        <w:rPr>
          <w:rFonts w:ascii="Times New Roman" w:hAnsi="Times New Roman" w:cs="Times New Roman"/>
          <w:sz w:val="20"/>
          <w:lang w:val="uk-UA"/>
        </w:rPr>
        <w:t>ожна безперечно сказати</w:t>
      </w:r>
      <w:r>
        <w:rPr>
          <w:rFonts w:ascii="Times New Roman" w:hAnsi="Times New Roman" w:cs="Times New Roman"/>
          <w:sz w:val="20"/>
          <w:lang w:val="uk-UA"/>
        </w:rPr>
        <w:t>,</w:t>
      </w:r>
      <w:r w:rsidRPr="00723F82">
        <w:rPr>
          <w:rFonts w:ascii="Times New Roman" w:hAnsi="Times New Roman" w:cs="Times New Roman"/>
          <w:sz w:val="20"/>
          <w:lang w:val="uk-UA"/>
        </w:rPr>
        <w:t xml:space="preserve"> що власні назви відіграють </w:t>
      </w:r>
      <w:r>
        <w:rPr>
          <w:rFonts w:ascii="Times New Roman" w:hAnsi="Times New Roman" w:cs="Times New Roman"/>
          <w:sz w:val="20"/>
          <w:lang w:val="uk-UA"/>
        </w:rPr>
        <w:t>важливу</w:t>
      </w:r>
      <w:r w:rsidRPr="00723F82">
        <w:rPr>
          <w:rFonts w:ascii="Times New Roman" w:hAnsi="Times New Roman" w:cs="Times New Roman"/>
          <w:sz w:val="20"/>
          <w:lang w:val="uk-UA"/>
        </w:rPr>
        <w:t xml:space="preserve"> роль у нашому житті</w:t>
      </w:r>
      <w:r>
        <w:rPr>
          <w:rFonts w:ascii="Times New Roman" w:hAnsi="Times New Roman" w:cs="Times New Roman"/>
          <w:sz w:val="20"/>
          <w:lang w:val="uk-UA"/>
        </w:rPr>
        <w:t xml:space="preserve"> саме тому, вони викликають л</w:t>
      </w:r>
      <w:r w:rsidR="0077745D" w:rsidRPr="0077745D">
        <w:rPr>
          <w:rFonts w:ascii="Times New Roman" w:hAnsi="Times New Roman" w:cs="Times New Roman"/>
          <w:sz w:val="20"/>
          <w:lang w:val="uk-UA"/>
        </w:rPr>
        <w:t xml:space="preserve">інгвістичний інтерес, складаючи невід'ємну частину нашого повсякденного життя. Будучи </w:t>
      </w:r>
      <w:proofErr w:type="spellStart"/>
      <w:r w:rsidR="0077745D" w:rsidRPr="0077745D">
        <w:rPr>
          <w:rFonts w:ascii="Times New Roman" w:hAnsi="Times New Roman" w:cs="Times New Roman"/>
          <w:sz w:val="20"/>
          <w:lang w:val="uk-UA"/>
        </w:rPr>
        <w:t>мовними</w:t>
      </w:r>
      <w:proofErr w:type="spellEnd"/>
      <w:r w:rsidR="0077745D" w:rsidRPr="0077745D">
        <w:rPr>
          <w:rFonts w:ascii="Times New Roman" w:hAnsi="Times New Roman" w:cs="Times New Roman"/>
          <w:sz w:val="20"/>
          <w:lang w:val="uk-UA"/>
        </w:rPr>
        <w:t xml:space="preserve"> одиницями, </w:t>
      </w:r>
      <w:r w:rsidRPr="0077745D">
        <w:rPr>
          <w:rFonts w:ascii="Times New Roman" w:hAnsi="Times New Roman" w:cs="Times New Roman"/>
          <w:sz w:val="20"/>
          <w:lang w:val="uk-UA"/>
        </w:rPr>
        <w:t xml:space="preserve">власні </w:t>
      </w:r>
      <w:r>
        <w:rPr>
          <w:rFonts w:ascii="Times New Roman" w:hAnsi="Times New Roman" w:cs="Times New Roman"/>
          <w:sz w:val="20"/>
          <w:lang w:val="uk-UA"/>
        </w:rPr>
        <w:t>назви</w:t>
      </w:r>
      <w:r w:rsidR="0077745D" w:rsidRPr="0077745D">
        <w:rPr>
          <w:rFonts w:ascii="Times New Roman" w:hAnsi="Times New Roman" w:cs="Times New Roman"/>
          <w:sz w:val="20"/>
          <w:lang w:val="uk-UA"/>
        </w:rPr>
        <w:t xml:space="preserve"> беруть участь у формуванні картини світу.</w:t>
      </w:r>
    </w:p>
    <w:p w:rsidR="00D774F5" w:rsidRPr="00D774F5" w:rsidRDefault="00723F82" w:rsidP="00D774F5">
      <w:pPr>
        <w:rPr>
          <w:rFonts w:ascii="Times New Roman" w:hAnsi="Times New Roman" w:cs="Times New Roman"/>
          <w:sz w:val="20"/>
          <w:lang w:val="uk-UA"/>
        </w:rPr>
      </w:pPr>
      <w:r>
        <w:rPr>
          <w:rFonts w:ascii="Times New Roman" w:hAnsi="Times New Roman" w:cs="Times New Roman"/>
          <w:sz w:val="20"/>
          <w:lang w:val="uk-UA"/>
        </w:rPr>
        <w:t>В</w:t>
      </w:r>
      <w:r w:rsidR="00D774F5" w:rsidRPr="00D774F5">
        <w:rPr>
          <w:rFonts w:ascii="Times New Roman" w:hAnsi="Times New Roman" w:cs="Times New Roman"/>
          <w:sz w:val="20"/>
          <w:lang w:val="uk-UA"/>
        </w:rPr>
        <w:t>ласні</w:t>
      </w:r>
      <w:r>
        <w:rPr>
          <w:rFonts w:ascii="Times New Roman" w:hAnsi="Times New Roman" w:cs="Times New Roman"/>
          <w:sz w:val="20"/>
          <w:lang w:val="uk-UA"/>
        </w:rPr>
        <w:t xml:space="preserve"> назви або оніми</w:t>
      </w:r>
      <w:r w:rsidR="00D774F5" w:rsidRPr="00D774F5">
        <w:rPr>
          <w:rFonts w:ascii="Times New Roman" w:hAnsi="Times New Roman" w:cs="Times New Roman"/>
          <w:sz w:val="20"/>
          <w:lang w:val="uk-UA"/>
        </w:rPr>
        <w:t xml:space="preserve"> є об'єктом вивчення ономастики. Увага вчених зосереджен</w:t>
      </w:r>
      <w:r w:rsidR="0077745D">
        <w:rPr>
          <w:rFonts w:ascii="Times New Roman" w:hAnsi="Times New Roman" w:cs="Times New Roman"/>
          <w:sz w:val="20"/>
          <w:lang w:val="uk-UA"/>
        </w:rPr>
        <w:t>а</w:t>
      </w:r>
      <w:r w:rsidR="00D774F5" w:rsidRPr="00D774F5">
        <w:rPr>
          <w:rFonts w:ascii="Times New Roman" w:hAnsi="Times New Roman" w:cs="Times New Roman"/>
          <w:sz w:val="20"/>
          <w:lang w:val="uk-UA"/>
        </w:rPr>
        <w:t xml:space="preserve"> на таких проблемах, як відмінність імені власного від номінального, </w:t>
      </w:r>
      <w:r w:rsidR="00D774F5">
        <w:rPr>
          <w:rFonts w:ascii="Times New Roman" w:hAnsi="Times New Roman" w:cs="Times New Roman"/>
          <w:sz w:val="20"/>
          <w:lang w:val="uk-UA"/>
        </w:rPr>
        <w:t>межі ономастичн</w:t>
      </w:r>
      <w:r w:rsidR="00D774F5" w:rsidRPr="00D774F5">
        <w:rPr>
          <w:rFonts w:ascii="Times New Roman" w:hAnsi="Times New Roman" w:cs="Times New Roman"/>
          <w:sz w:val="20"/>
          <w:lang w:val="uk-UA"/>
        </w:rPr>
        <w:t xml:space="preserve">ого простору і полів. Ономастична лексика </w:t>
      </w:r>
      <w:r w:rsidR="00D774F5">
        <w:rPr>
          <w:rFonts w:ascii="Times New Roman" w:hAnsi="Times New Roman" w:cs="Times New Roman"/>
          <w:sz w:val="20"/>
          <w:lang w:val="uk-UA"/>
        </w:rPr>
        <w:t>–</w:t>
      </w:r>
      <w:r w:rsidR="00D774F5" w:rsidRPr="00D774F5">
        <w:rPr>
          <w:rFonts w:ascii="Times New Roman" w:hAnsi="Times New Roman" w:cs="Times New Roman"/>
          <w:sz w:val="20"/>
          <w:lang w:val="uk-UA"/>
        </w:rPr>
        <w:t xml:space="preserve"> особливий тип семантики,</w:t>
      </w:r>
      <w:r w:rsidR="00D774F5">
        <w:rPr>
          <w:rFonts w:ascii="Times New Roman" w:hAnsi="Times New Roman" w:cs="Times New Roman"/>
          <w:sz w:val="20"/>
          <w:lang w:val="uk-UA"/>
        </w:rPr>
        <w:t xml:space="preserve"> шо</w:t>
      </w:r>
      <w:r w:rsidR="00D774F5" w:rsidRPr="00D774F5">
        <w:rPr>
          <w:rFonts w:ascii="Times New Roman" w:hAnsi="Times New Roman" w:cs="Times New Roman"/>
          <w:sz w:val="20"/>
          <w:lang w:val="uk-UA"/>
        </w:rPr>
        <w:t xml:space="preserve"> по-різному проявляється на цих рівнях.</w:t>
      </w:r>
    </w:p>
    <w:p w:rsidR="00D774F5" w:rsidRPr="00F02978" w:rsidRDefault="00D774F5" w:rsidP="00D774F5">
      <w:pPr>
        <w:rPr>
          <w:lang w:val="uk-UA"/>
        </w:rPr>
      </w:pPr>
      <w:r w:rsidRPr="00D774F5">
        <w:rPr>
          <w:rFonts w:ascii="Times New Roman" w:hAnsi="Times New Roman" w:cs="Times New Roman"/>
          <w:sz w:val="20"/>
          <w:lang w:val="uk-UA"/>
        </w:rPr>
        <w:t>Ономастичний простір розглядають як суму власних назв, що вживаються в мові даного народу в певний історичний пері</w:t>
      </w:r>
      <w:r w:rsidR="0077745D">
        <w:rPr>
          <w:rFonts w:ascii="Times New Roman" w:hAnsi="Times New Roman" w:cs="Times New Roman"/>
          <w:sz w:val="20"/>
          <w:lang w:val="uk-UA"/>
        </w:rPr>
        <w:t>од для іменування об'єктів</w:t>
      </w:r>
      <w:r>
        <w:rPr>
          <w:rFonts w:ascii="Times New Roman" w:hAnsi="Times New Roman" w:cs="Times New Roman"/>
          <w:sz w:val="20"/>
          <w:lang w:val="uk-UA"/>
        </w:rPr>
        <w:t>.</w:t>
      </w:r>
      <w:r w:rsidR="00F02978">
        <w:rPr>
          <w:rFonts w:ascii="Times New Roman" w:hAnsi="Times New Roman" w:cs="Times New Roman"/>
          <w:sz w:val="20"/>
          <w:lang w:val="uk-UA"/>
        </w:rPr>
        <w:t xml:space="preserve"> До онімів належать </w:t>
      </w:r>
      <w:proofErr w:type="spellStart"/>
      <w:r w:rsidR="00F02978">
        <w:rPr>
          <w:rFonts w:ascii="Times New Roman" w:hAnsi="Times New Roman" w:cs="Times New Roman"/>
          <w:sz w:val="20"/>
          <w:lang w:val="uk-UA"/>
        </w:rPr>
        <w:t>ідеоніми</w:t>
      </w:r>
      <w:proofErr w:type="spellEnd"/>
      <w:r w:rsidR="00F02978">
        <w:rPr>
          <w:rFonts w:ascii="Times New Roman" w:hAnsi="Times New Roman" w:cs="Times New Roman"/>
          <w:sz w:val="20"/>
          <w:lang w:val="uk-UA"/>
        </w:rPr>
        <w:t xml:space="preserve"> та </w:t>
      </w:r>
      <w:proofErr w:type="spellStart"/>
      <w:r w:rsidR="00F02978">
        <w:rPr>
          <w:rFonts w:ascii="Times New Roman" w:hAnsi="Times New Roman" w:cs="Times New Roman"/>
          <w:sz w:val="20"/>
          <w:lang w:val="uk-UA"/>
        </w:rPr>
        <w:t>прагматоніми</w:t>
      </w:r>
      <w:proofErr w:type="spellEnd"/>
      <w:r w:rsidR="00F02978">
        <w:rPr>
          <w:rFonts w:ascii="Times New Roman" w:hAnsi="Times New Roman" w:cs="Times New Roman"/>
          <w:sz w:val="20"/>
          <w:lang w:val="uk-UA"/>
        </w:rPr>
        <w:t xml:space="preserve"> – </w:t>
      </w:r>
      <w:proofErr w:type="spellStart"/>
      <w:r w:rsidR="00F02978">
        <w:rPr>
          <w:rFonts w:ascii="Times New Roman" w:hAnsi="Times New Roman" w:cs="Times New Roman"/>
          <w:sz w:val="20"/>
          <w:lang w:val="uk-UA"/>
        </w:rPr>
        <w:t>группи</w:t>
      </w:r>
      <w:proofErr w:type="spellEnd"/>
      <w:r w:rsidR="00F02978">
        <w:rPr>
          <w:rFonts w:ascii="Times New Roman" w:hAnsi="Times New Roman" w:cs="Times New Roman"/>
          <w:sz w:val="20"/>
          <w:lang w:val="uk-UA"/>
        </w:rPr>
        <w:t xml:space="preserve"> власних назв, шо можна протиставити між собою, адже перші позначають назви духовної культури, а другі – назви матеріальних цінностей.</w:t>
      </w:r>
    </w:p>
    <w:p w:rsidR="0077745D" w:rsidRDefault="00D774F5" w:rsidP="00CD4D0D">
      <w:pPr>
        <w:rPr>
          <w:rFonts w:ascii="Times New Roman" w:hAnsi="Times New Roman" w:cs="Times New Roman"/>
          <w:sz w:val="20"/>
          <w:lang w:val="uk-UA"/>
        </w:rPr>
      </w:pPr>
      <w:r w:rsidRPr="00D774F5">
        <w:rPr>
          <w:rFonts w:ascii="Times New Roman" w:hAnsi="Times New Roman" w:cs="Times New Roman"/>
          <w:sz w:val="20"/>
          <w:lang w:val="uk-UA"/>
        </w:rPr>
        <w:t>Для позначення одиничних предметів, пов'язаних з творчою діяльністю людини вчен</w:t>
      </w:r>
      <w:r>
        <w:rPr>
          <w:rFonts w:ascii="Times New Roman" w:hAnsi="Times New Roman" w:cs="Times New Roman"/>
          <w:sz w:val="20"/>
          <w:lang w:val="uk-UA"/>
        </w:rPr>
        <w:t>і використовують термін «</w:t>
      </w:r>
      <w:proofErr w:type="spellStart"/>
      <w:r>
        <w:rPr>
          <w:rFonts w:ascii="Times New Roman" w:hAnsi="Times New Roman" w:cs="Times New Roman"/>
          <w:sz w:val="20"/>
          <w:lang w:val="uk-UA"/>
        </w:rPr>
        <w:t>ідеонім</w:t>
      </w:r>
      <w:proofErr w:type="spellEnd"/>
      <w:r w:rsidRPr="00D774F5">
        <w:rPr>
          <w:rFonts w:ascii="Times New Roman" w:hAnsi="Times New Roman" w:cs="Times New Roman"/>
          <w:sz w:val="20"/>
          <w:lang w:val="uk-UA"/>
        </w:rPr>
        <w:t>»</w:t>
      </w:r>
      <w:r>
        <w:rPr>
          <w:rFonts w:ascii="Times New Roman" w:hAnsi="Times New Roman" w:cs="Times New Roman"/>
          <w:sz w:val="20"/>
          <w:lang w:val="uk-UA"/>
        </w:rPr>
        <w:t xml:space="preserve"> </w:t>
      </w:r>
      <w:r w:rsidR="00CA6663">
        <w:rPr>
          <w:rFonts w:ascii="Times New Roman" w:hAnsi="Times New Roman" w:cs="Times New Roman"/>
          <w:sz w:val="20"/>
          <w:lang w:val="uk-UA"/>
        </w:rPr>
        <w:t>[6</w:t>
      </w:r>
      <w:r w:rsidR="00CD4D0D">
        <w:rPr>
          <w:rFonts w:ascii="Times New Roman" w:hAnsi="Times New Roman" w:cs="Times New Roman"/>
          <w:sz w:val="20"/>
          <w:lang w:val="uk-UA"/>
        </w:rPr>
        <w:t xml:space="preserve">, с.201, 203]. </w:t>
      </w:r>
      <w:proofErr w:type="spellStart"/>
      <w:r w:rsidR="00CD4D0D">
        <w:rPr>
          <w:rFonts w:ascii="Times New Roman" w:hAnsi="Times New Roman" w:cs="Times New Roman"/>
          <w:sz w:val="20"/>
          <w:lang w:val="uk-UA"/>
        </w:rPr>
        <w:t>Ідеоніми</w:t>
      </w:r>
      <w:proofErr w:type="spellEnd"/>
      <w:r w:rsidRPr="00D774F5">
        <w:rPr>
          <w:rFonts w:ascii="Times New Roman" w:hAnsi="Times New Roman" w:cs="Times New Roman"/>
          <w:sz w:val="20"/>
          <w:lang w:val="uk-UA"/>
        </w:rPr>
        <w:t xml:space="preserve"> відносяться до периферійної частини </w:t>
      </w:r>
      <w:r>
        <w:rPr>
          <w:rFonts w:ascii="Times New Roman" w:hAnsi="Times New Roman" w:cs="Times New Roman"/>
          <w:sz w:val="20"/>
          <w:lang w:val="uk-UA"/>
        </w:rPr>
        <w:t>ономастичн</w:t>
      </w:r>
      <w:r w:rsidRPr="00D774F5">
        <w:rPr>
          <w:rFonts w:ascii="Times New Roman" w:hAnsi="Times New Roman" w:cs="Times New Roman"/>
          <w:sz w:val="20"/>
          <w:lang w:val="uk-UA"/>
        </w:rPr>
        <w:t xml:space="preserve">ого </w:t>
      </w:r>
      <w:r w:rsidR="00F02978">
        <w:rPr>
          <w:rFonts w:ascii="Times New Roman" w:hAnsi="Times New Roman" w:cs="Times New Roman"/>
          <w:sz w:val="20"/>
          <w:lang w:val="uk-UA"/>
        </w:rPr>
        <w:t>простору. Вони</w:t>
      </w:r>
      <w:r w:rsidRPr="00D774F5">
        <w:rPr>
          <w:rFonts w:ascii="Times New Roman" w:hAnsi="Times New Roman" w:cs="Times New Roman"/>
          <w:sz w:val="20"/>
          <w:lang w:val="uk-UA"/>
        </w:rPr>
        <w:t xml:space="preserve"> включають в себе такі об'єкти, як </w:t>
      </w:r>
      <w:proofErr w:type="spellStart"/>
      <w:r w:rsidRPr="00D774F5">
        <w:rPr>
          <w:rFonts w:ascii="Times New Roman" w:hAnsi="Times New Roman" w:cs="Times New Roman"/>
          <w:sz w:val="20"/>
          <w:lang w:val="uk-UA"/>
        </w:rPr>
        <w:t>артіоніми</w:t>
      </w:r>
      <w:proofErr w:type="spellEnd"/>
      <w:r w:rsidRPr="00D774F5">
        <w:rPr>
          <w:rFonts w:ascii="Times New Roman" w:hAnsi="Times New Roman" w:cs="Times New Roman"/>
          <w:sz w:val="20"/>
          <w:lang w:val="uk-UA"/>
        </w:rPr>
        <w:t xml:space="preserve"> (назви творів образотворчого мистецтва), </w:t>
      </w:r>
      <w:proofErr w:type="spellStart"/>
      <w:r w:rsidRPr="00D774F5">
        <w:rPr>
          <w:rFonts w:ascii="Times New Roman" w:hAnsi="Times New Roman" w:cs="Times New Roman"/>
          <w:sz w:val="20"/>
          <w:lang w:val="uk-UA"/>
        </w:rPr>
        <w:t>бібліоніми</w:t>
      </w:r>
      <w:proofErr w:type="spellEnd"/>
      <w:r w:rsidRPr="00D774F5">
        <w:rPr>
          <w:rFonts w:ascii="Times New Roman" w:hAnsi="Times New Roman" w:cs="Times New Roman"/>
          <w:sz w:val="20"/>
          <w:lang w:val="uk-UA"/>
        </w:rPr>
        <w:t xml:space="preserve"> (назви книг), </w:t>
      </w:r>
      <w:proofErr w:type="spellStart"/>
      <w:r w:rsidRPr="00D774F5">
        <w:rPr>
          <w:rFonts w:ascii="Times New Roman" w:hAnsi="Times New Roman" w:cs="Times New Roman"/>
          <w:sz w:val="20"/>
          <w:lang w:val="uk-UA"/>
        </w:rPr>
        <w:t>гемероніми</w:t>
      </w:r>
      <w:proofErr w:type="spellEnd"/>
      <w:r w:rsidRPr="00D774F5">
        <w:rPr>
          <w:rFonts w:ascii="Times New Roman" w:hAnsi="Times New Roman" w:cs="Times New Roman"/>
          <w:sz w:val="20"/>
          <w:lang w:val="uk-UA"/>
        </w:rPr>
        <w:t xml:space="preserve"> (назви </w:t>
      </w:r>
      <w:r>
        <w:rPr>
          <w:rFonts w:ascii="Times New Roman" w:hAnsi="Times New Roman" w:cs="Times New Roman"/>
          <w:sz w:val="20"/>
          <w:lang w:val="uk-UA"/>
        </w:rPr>
        <w:t>структур періодичної преси) та</w:t>
      </w:r>
      <w:r w:rsidRPr="00D774F5">
        <w:rPr>
          <w:rFonts w:ascii="Times New Roman" w:hAnsi="Times New Roman" w:cs="Times New Roman"/>
          <w:sz w:val="20"/>
          <w:lang w:val="uk-UA"/>
        </w:rPr>
        <w:t xml:space="preserve"> ін.</w:t>
      </w:r>
      <w:r w:rsidR="00CD4D0D">
        <w:rPr>
          <w:rFonts w:ascii="Times New Roman" w:hAnsi="Times New Roman" w:cs="Times New Roman"/>
          <w:sz w:val="20"/>
          <w:lang w:val="uk-UA"/>
        </w:rPr>
        <w:t xml:space="preserve"> </w:t>
      </w:r>
      <w:r w:rsidR="0077745D" w:rsidRPr="0077745D">
        <w:rPr>
          <w:rFonts w:ascii="Times New Roman" w:hAnsi="Times New Roman" w:cs="Times New Roman"/>
          <w:sz w:val="20"/>
          <w:lang w:val="uk-UA"/>
        </w:rPr>
        <w:t xml:space="preserve">Т.М. Юдіна, Е.Ф. Вороніна відзначають: «серед периферійних розрядів власних імен </w:t>
      </w:r>
      <w:r w:rsidR="0077745D">
        <w:rPr>
          <w:rFonts w:ascii="Times New Roman" w:hAnsi="Times New Roman" w:cs="Times New Roman"/>
          <w:sz w:val="20"/>
          <w:lang w:val="uk-UA"/>
        </w:rPr>
        <w:t>особливу</w:t>
      </w:r>
      <w:r w:rsidR="0077745D" w:rsidRPr="0077745D">
        <w:rPr>
          <w:rFonts w:ascii="Times New Roman" w:hAnsi="Times New Roman" w:cs="Times New Roman"/>
          <w:sz w:val="20"/>
          <w:lang w:val="uk-UA"/>
        </w:rPr>
        <w:t xml:space="preserve"> увагу </w:t>
      </w:r>
      <w:r w:rsidR="0077745D">
        <w:rPr>
          <w:rFonts w:ascii="Times New Roman" w:hAnsi="Times New Roman" w:cs="Times New Roman"/>
          <w:sz w:val="20"/>
          <w:lang w:val="uk-UA"/>
        </w:rPr>
        <w:t>потрібно</w:t>
      </w:r>
      <w:r w:rsidR="0077745D" w:rsidRPr="0077745D">
        <w:rPr>
          <w:rFonts w:ascii="Times New Roman" w:hAnsi="Times New Roman" w:cs="Times New Roman"/>
          <w:sz w:val="20"/>
          <w:lang w:val="uk-UA"/>
        </w:rPr>
        <w:t xml:space="preserve"> зосеред</w:t>
      </w:r>
      <w:r w:rsidR="0077745D">
        <w:rPr>
          <w:rFonts w:ascii="Times New Roman" w:hAnsi="Times New Roman" w:cs="Times New Roman"/>
          <w:sz w:val="20"/>
          <w:lang w:val="uk-UA"/>
        </w:rPr>
        <w:t>ити</w:t>
      </w:r>
      <w:r w:rsidR="0077745D" w:rsidRPr="0077745D">
        <w:rPr>
          <w:rFonts w:ascii="Times New Roman" w:hAnsi="Times New Roman" w:cs="Times New Roman"/>
          <w:sz w:val="20"/>
          <w:lang w:val="uk-UA"/>
        </w:rPr>
        <w:t xml:space="preserve"> на іменах, пов'язаних з духовною сферою людської діяльності. Такі імена власні</w:t>
      </w:r>
      <w:r w:rsidR="0077745D">
        <w:rPr>
          <w:rFonts w:ascii="Times New Roman" w:hAnsi="Times New Roman" w:cs="Times New Roman"/>
          <w:sz w:val="20"/>
          <w:lang w:val="uk-UA"/>
        </w:rPr>
        <w:t xml:space="preserve"> – </w:t>
      </w:r>
      <w:r w:rsidR="00CA6663">
        <w:rPr>
          <w:rFonts w:ascii="Times New Roman" w:hAnsi="Times New Roman" w:cs="Times New Roman"/>
          <w:sz w:val="20"/>
          <w:lang w:val="uk-UA"/>
        </w:rPr>
        <w:t xml:space="preserve">предмет дослідження </w:t>
      </w:r>
      <w:proofErr w:type="spellStart"/>
      <w:r w:rsidR="00CA6663">
        <w:rPr>
          <w:rFonts w:ascii="Times New Roman" w:hAnsi="Times New Roman" w:cs="Times New Roman"/>
          <w:sz w:val="20"/>
          <w:lang w:val="uk-UA"/>
        </w:rPr>
        <w:t>ідеонімів</w:t>
      </w:r>
      <w:proofErr w:type="spellEnd"/>
      <w:r w:rsidR="00CA6663">
        <w:rPr>
          <w:rFonts w:ascii="Times New Roman" w:hAnsi="Times New Roman" w:cs="Times New Roman"/>
          <w:sz w:val="20"/>
          <w:lang w:val="uk-UA"/>
        </w:rPr>
        <w:t xml:space="preserve"> [9</w:t>
      </w:r>
      <w:r w:rsidR="0077745D">
        <w:rPr>
          <w:rFonts w:ascii="Times New Roman" w:hAnsi="Times New Roman" w:cs="Times New Roman"/>
          <w:sz w:val="20"/>
          <w:lang w:val="uk-UA"/>
        </w:rPr>
        <w:t>, с.93</w:t>
      </w:r>
      <w:r w:rsidR="0077745D" w:rsidRPr="00D774F5">
        <w:rPr>
          <w:rFonts w:ascii="Times New Roman" w:hAnsi="Times New Roman" w:cs="Times New Roman"/>
          <w:sz w:val="20"/>
          <w:lang w:val="uk-UA"/>
        </w:rPr>
        <w:t>]</w:t>
      </w:r>
      <w:r w:rsidR="0077745D" w:rsidRPr="0077745D">
        <w:rPr>
          <w:rFonts w:ascii="Times New Roman" w:hAnsi="Times New Roman" w:cs="Times New Roman"/>
          <w:sz w:val="20"/>
          <w:lang w:val="uk-UA"/>
        </w:rPr>
        <w:t>.</w:t>
      </w:r>
    </w:p>
    <w:p w:rsidR="00ED0269" w:rsidRDefault="00CD4D0D" w:rsidP="00ED0269">
      <w:pPr>
        <w:rPr>
          <w:rFonts w:ascii="Times New Roman" w:hAnsi="Times New Roman" w:cs="Times New Roman"/>
          <w:sz w:val="20"/>
          <w:lang w:val="uk-UA"/>
        </w:rPr>
      </w:pPr>
      <w:r w:rsidRPr="00CD4D0D">
        <w:rPr>
          <w:rFonts w:ascii="Times New Roman" w:hAnsi="Times New Roman" w:cs="Times New Roman"/>
          <w:sz w:val="20"/>
          <w:lang w:val="uk-UA"/>
        </w:rPr>
        <w:t>Російська дослідниця та укладачка «Словника російської ономастично</w:t>
      </w:r>
      <w:r>
        <w:rPr>
          <w:rFonts w:ascii="Times New Roman" w:hAnsi="Times New Roman" w:cs="Times New Roman"/>
          <w:sz w:val="20"/>
          <w:lang w:val="uk-UA"/>
        </w:rPr>
        <w:t xml:space="preserve">ї термінології» Н. </w:t>
      </w:r>
      <w:proofErr w:type="spellStart"/>
      <w:r>
        <w:rPr>
          <w:rFonts w:ascii="Times New Roman" w:hAnsi="Times New Roman" w:cs="Times New Roman"/>
          <w:sz w:val="20"/>
          <w:lang w:val="uk-UA"/>
        </w:rPr>
        <w:t>Подольська</w:t>
      </w:r>
      <w:proofErr w:type="spellEnd"/>
      <w:r>
        <w:rPr>
          <w:rFonts w:ascii="Times New Roman" w:hAnsi="Times New Roman" w:cs="Times New Roman"/>
          <w:sz w:val="20"/>
          <w:lang w:val="uk-UA"/>
        </w:rPr>
        <w:t xml:space="preserve"> впер</w:t>
      </w:r>
      <w:r w:rsidRPr="00CD4D0D">
        <w:rPr>
          <w:rFonts w:ascii="Times New Roman" w:hAnsi="Times New Roman" w:cs="Times New Roman"/>
          <w:sz w:val="20"/>
          <w:lang w:val="uk-UA"/>
        </w:rPr>
        <w:t>ше ввела термін «</w:t>
      </w:r>
      <w:proofErr w:type="spellStart"/>
      <w:r w:rsidRPr="00CD4D0D">
        <w:rPr>
          <w:rFonts w:ascii="Times New Roman" w:hAnsi="Times New Roman" w:cs="Times New Roman"/>
          <w:sz w:val="20"/>
          <w:lang w:val="uk-UA"/>
        </w:rPr>
        <w:t>ідеонім</w:t>
      </w:r>
      <w:proofErr w:type="spellEnd"/>
      <w:r w:rsidRPr="00CD4D0D">
        <w:rPr>
          <w:rFonts w:ascii="Times New Roman" w:hAnsi="Times New Roman" w:cs="Times New Roman"/>
          <w:sz w:val="20"/>
          <w:lang w:val="uk-UA"/>
        </w:rPr>
        <w:t xml:space="preserve">» </w:t>
      </w:r>
      <w:r w:rsidR="00CA6663">
        <w:rPr>
          <w:rFonts w:ascii="Times New Roman" w:hAnsi="Times New Roman" w:cs="Times New Roman"/>
          <w:sz w:val="20"/>
          <w:lang w:val="uk-UA"/>
        </w:rPr>
        <w:t>[5</w:t>
      </w:r>
      <w:r w:rsidR="00E8112E">
        <w:rPr>
          <w:rFonts w:ascii="Times New Roman" w:hAnsi="Times New Roman" w:cs="Times New Roman"/>
          <w:sz w:val="20"/>
          <w:lang w:val="uk-UA"/>
        </w:rPr>
        <w:t>, с.101</w:t>
      </w:r>
      <w:r w:rsidRPr="00D774F5">
        <w:rPr>
          <w:rFonts w:ascii="Times New Roman" w:hAnsi="Times New Roman" w:cs="Times New Roman"/>
          <w:sz w:val="20"/>
          <w:lang w:val="uk-UA"/>
        </w:rPr>
        <w:t>]</w:t>
      </w:r>
      <w:r w:rsidRPr="0077745D">
        <w:rPr>
          <w:rFonts w:ascii="Times New Roman" w:hAnsi="Times New Roman" w:cs="Times New Roman"/>
          <w:sz w:val="20"/>
          <w:lang w:val="uk-UA"/>
        </w:rPr>
        <w:t>.</w:t>
      </w:r>
      <w:r w:rsidRPr="00CD4D0D">
        <w:rPr>
          <w:rFonts w:ascii="Times New Roman" w:hAnsi="Times New Roman" w:cs="Times New Roman"/>
          <w:sz w:val="20"/>
          <w:lang w:val="uk-UA"/>
        </w:rPr>
        <w:t xml:space="preserve"> в ономастику у 80-х роках XX століття. Згодом це поняття запозичили українські лінгвісти, зокрема О.Ю. Карпенко, яка вважала, що під </w:t>
      </w:r>
      <w:proofErr w:type="spellStart"/>
      <w:r w:rsidRPr="00CD4D0D">
        <w:rPr>
          <w:rFonts w:ascii="Times New Roman" w:hAnsi="Times New Roman" w:cs="Times New Roman"/>
          <w:sz w:val="20"/>
          <w:lang w:val="uk-UA"/>
        </w:rPr>
        <w:t>ідеонімами</w:t>
      </w:r>
      <w:proofErr w:type="spellEnd"/>
      <w:r w:rsidRPr="00CD4D0D">
        <w:rPr>
          <w:rFonts w:ascii="Times New Roman" w:hAnsi="Times New Roman" w:cs="Times New Roman"/>
          <w:sz w:val="20"/>
          <w:lang w:val="uk-UA"/>
        </w:rPr>
        <w:t xml:space="preserve"> слід розуміти назви ідеальних, духовних предметів.</w:t>
      </w:r>
    </w:p>
    <w:p w:rsidR="00ED0269" w:rsidRDefault="00ED0269" w:rsidP="00ED0269">
      <w:pPr>
        <w:rPr>
          <w:rFonts w:ascii="Times New Roman" w:hAnsi="Times New Roman" w:cs="Times New Roman"/>
          <w:sz w:val="20"/>
          <w:lang w:val="uk-UA"/>
        </w:rPr>
      </w:pPr>
      <w:r w:rsidRPr="00ED0269">
        <w:rPr>
          <w:rFonts w:ascii="Times New Roman" w:hAnsi="Times New Roman" w:cs="Times New Roman"/>
          <w:sz w:val="20"/>
          <w:lang w:val="uk-UA"/>
        </w:rPr>
        <w:t xml:space="preserve"> </w:t>
      </w:r>
      <w:r w:rsidRPr="00CD4D0D">
        <w:rPr>
          <w:rFonts w:ascii="Times New Roman" w:hAnsi="Times New Roman" w:cs="Times New Roman"/>
          <w:sz w:val="20"/>
          <w:lang w:val="uk-UA"/>
        </w:rPr>
        <w:t xml:space="preserve">Раніше вчені розглядали </w:t>
      </w:r>
      <w:proofErr w:type="spellStart"/>
      <w:r w:rsidRPr="00CD4D0D">
        <w:rPr>
          <w:rFonts w:ascii="Times New Roman" w:hAnsi="Times New Roman" w:cs="Times New Roman"/>
          <w:sz w:val="20"/>
          <w:lang w:val="uk-UA"/>
        </w:rPr>
        <w:t>ідеоніми</w:t>
      </w:r>
      <w:proofErr w:type="spellEnd"/>
      <w:r w:rsidRPr="00CD4D0D">
        <w:rPr>
          <w:rFonts w:ascii="Times New Roman" w:hAnsi="Times New Roman" w:cs="Times New Roman"/>
          <w:sz w:val="20"/>
          <w:lang w:val="uk-UA"/>
        </w:rPr>
        <w:t xml:space="preserve"> лише фрагментарно, за окремими тематичними групами (</w:t>
      </w:r>
      <w:proofErr w:type="spellStart"/>
      <w:r w:rsidRPr="00CD4D0D">
        <w:rPr>
          <w:rFonts w:ascii="Times New Roman" w:hAnsi="Times New Roman" w:cs="Times New Roman"/>
          <w:sz w:val="20"/>
          <w:lang w:val="uk-UA"/>
        </w:rPr>
        <w:t>артіоніми</w:t>
      </w:r>
      <w:proofErr w:type="spellEnd"/>
      <w:r w:rsidRPr="00CD4D0D">
        <w:rPr>
          <w:rFonts w:ascii="Times New Roman" w:hAnsi="Times New Roman" w:cs="Times New Roman"/>
          <w:sz w:val="20"/>
          <w:lang w:val="uk-UA"/>
        </w:rPr>
        <w:t xml:space="preserve">, </w:t>
      </w:r>
      <w:proofErr w:type="spellStart"/>
      <w:r w:rsidRPr="00CD4D0D">
        <w:rPr>
          <w:rFonts w:ascii="Times New Roman" w:hAnsi="Times New Roman" w:cs="Times New Roman"/>
          <w:sz w:val="20"/>
          <w:lang w:val="uk-UA"/>
        </w:rPr>
        <w:t>бібліоніми</w:t>
      </w:r>
      <w:proofErr w:type="spellEnd"/>
      <w:r w:rsidRPr="00CD4D0D">
        <w:rPr>
          <w:rFonts w:ascii="Times New Roman" w:hAnsi="Times New Roman" w:cs="Times New Roman"/>
          <w:sz w:val="20"/>
          <w:lang w:val="uk-UA"/>
        </w:rPr>
        <w:t xml:space="preserve">, </w:t>
      </w:r>
      <w:proofErr w:type="spellStart"/>
      <w:r w:rsidRPr="00CD4D0D">
        <w:rPr>
          <w:rFonts w:ascii="Times New Roman" w:hAnsi="Times New Roman" w:cs="Times New Roman"/>
          <w:sz w:val="20"/>
          <w:lang w:val="uk-UA"/>
        </w:rPr>
        <w:t>поетоніми</w:t>
      </w:r>
      <w:proofErr w:type="spellEnd"/>
      <w:r w:rsidRPr="00CD4D0D">
        <w:rPr>
          <w:rFonts w:ascii="Times New Roman" w:hAnsi="Times New Roman" w:cs="Times New Roman"/>
          <w:sz w:val="20"/>
          <w:lang w:val="uk-UA"/>
        </w:rPr>
        <w:t xml:space="preserve">, </w:t>
      </w:r>
      <w:proofErr w:type="spellStart"/>
      <w:r w:rsidRPr="00CD4D0D">
        <w:rPr>
          <w:rFonts w:ascii="Times New Roman" w:hAnsi="Times New Roman" w:cs="Times New Roman"/>
          <w:sz w:val="20"/>
          <w:lang w:val="uk-UA"/>
        </w:rPr>
        <w:t>хрононіми</w:t>
      </w:r>
      <w:proofErr w:type="spellEnd"/>
      <w:r w:rsidRPr="00CD4D0D">
        <w:rPr>
          <w:rFonts w:ascii="Times New Roman" w:hAnsi="Times New Roman" w:cs="Times New Roman"/>
          <w:sz w:val="20"/>
          <w:lang w:val="uk-UA"/>
        </w:rPr>
        <w:t xml:space="preserve"> і </w:t>
      </w:r>
      <w:proofErr w:type="spellStart"/>
      <w:r w:rsidRPr="00CD4D0D">
        <w:rPr>
          <w:rFonts w:ascii="Times New Roman" w:hAnsi="Times New Roman" w:cs="Times New Roman"/>
          <w:sz w:val="20"/>
          <w:lang w:val="uk-UA"/>
        </w:rPr>
        <w:t>т.д</w:t>
      </w:r>
      <w:proofErr w:type="spellEnd"/>
      <w:r w:rsidRPr="00CD4D0D">
        <w:rPr>
          <w:rFonts w:ascii="Times New Roman" w:hAnsi="Times New Roman" w:cs="Times New Roman"/>
          <w:sz w:val="20"/>
          <w:lang w:val="uk-UA"/>
        </w:rPr>
        <w:t xml:space="preserve">.), не об’єднуючи види цих власних назв у цілісний пласт </w:t>
      </w:r>
      <w:proofErr w:type="spellStart"/>
      <w:r w:rsidRPr="00CD4D0D">
        <w:rPr>
          <w:rFonts w:ascii="Times New Roman" w:hAnsi="Times New Roman" w:cs="Times New Roman"/>
          <w:sz w:val="20"/>
          <w:lang w:val="uk-UA"/>
        </w:rPr>
        <w:t>онімної</w:t>
      </w:r>
      <w:proofErr w:type="spellEnd"/>
      <w:r w:rsidRPr="00CD4D0D">
        <w:rPr>
          <w:rFonts w:ascii="Times New Roman" w:hAnsi="Times New Roman" w:cs="Times New Roman"/>
          <w:sz w:val="20"/>
          <w:lang w:val="uk-UA"/>
        </w:rPr>
        <w:t xml:space="preserve"> лексики, що має свою специфіку. Проте останнім часом у колі ономастичних проблем актуальними стали питання про розробку загальнотеоретичного базису власне української </w:t>
      </w:r>
      <w:proofErr w:type="spellStart"/>
      <w:r w:rsidRPr="00CD4D0D">
        <w:rPr>
          <w:rFonts w:ascii="Times New Roman" w:hAnsi="Times New Roman" w:cs="Times New Roman"/>
          <w:sz w:val="20"/>
          <w:lang w:val="uk-UA"/>
        </w:rPr>
        <w:t>ідеонімії</w:t>
      </w:r>
      <w:proofErr w:type="spellEnd"/>
      <w:r w:rsidRPr="00CD4D0D">
        <w:rPr>
          <w:rFonts w:ascii="Times New Roman" w:hAnsi="Times New Roman" w:cs="Times New Roman"/>
          <w:sz w:val="20"/>
          <w:lang w:val="uk-UA"/>
        </w:rPr>
        <w:t xml:space="preserve"> і таких її важливих аспектів, як класифікаційний поділ за типом позначуваного об’єкта, хронологією постання назв, їх походженням та структурою. Серед новітніх лінгвістичних студій, що стосуються явища </w:t>
      </w:r>
      <w:proofErr w:type="spellStart"/>
      <w:r w:rsidRPr="00CD4D0D">
        <w:rPr>
          <w:rFonts w:ascii="Times New Roman" w:hAnsi="Times New Roman" w:cs="Times New Roman"/>
          <w:sz w:val="20"/>
          <w:lang w:val="uk-UA"/>
        </w:rPr>
        <w:t>іде</w:t>
      </w:r>
      <w:r>
        <w:rPr>
          <w:rFonts w:ascii="Times New Roman" w:hAnsi="Times New Roman" w:cs="Times New Roman"/>
          <w:sz w:val="20"/>
          <w:lang w:val="uk-UA"/>
        </w:rPr>
        <w:t>онімії</w:t>
      </w:r>
      <w:proofErr w:type="spellEnd"/>
      <w:r>
        <w:rPr>
          <w:rFonts w:ascii="Times New Roman" w:hAnsi="Times New Roman" w:cs="Times New Roman"/>
          <w:sz w:val="20"/>
          <w:lang w:val="uk-UA"/>
        </w:rPr>
        <w:t>, слід згадати працю М.М. </w:t>
      </w:r>
      <w:r w:rsidRPr="00CD4D0D">
        <w:rPr>
          <w:rFonts w:ascii="Times New Roman" w:hAnsi="Times New Roman" w:cs="Times New Roman"/>
          <w:sz w:val="20"/>
          <w:lang w:val="uk-UA"/>
        </w:rPr>
        <w:t>Цілини, яка досліджувала структурну класи</w:t>
      </w:r>
      <w:r w:rsidR="00CA6663">
        <w:rPr>
          <w:rFonts w:ascii="Times New Roman" w:hAnsi="Times New Roman" w:cs="Times New Roman"/>
          <w:sz w:val="20"/>
          <w:lang w:val="uk-UA"/>
        </w:rPr>
        <w:t xml:space="preserve">фікацію українських </w:t>
      </w:r>
      <w:proofErr w:type="spellStart"/>
      <w:r w:rsidR="00CA6663">
        <w:rPr>
          <w:rFonts w:ascii="Times New Roman" w:hAnsi="Times New Roman" w:cs="Times New Roman"/>
          <w:sz w:val="20"/>
          <w:lang w:val="uk-UA"/>
        </w:rPr>
        <w:t>ідеонімів</w:t>
      </w:r>
      <w:proofErr w:type="spellEnd"/>
      <w:r w:rsidR="00CA6663">
        <w:rPr>
          <w:rFonts w:ascii="Times New Roman" w:hAnsi="Times New Roman" w:cs="Times New Roman"/>
          <w:sz w:val="20"/>
          <w:lang w:val="uk-UA"/>
        </w:rPr>
        <w:t xml:space="preserve"> [8</w:t>
      </w:r>
      <w:r w:rsidRPr="00CD4D0D">
        <w:rPr>
          <w:rFonts w:ascii="Times New Roman" w:hAnsi="Times New Roman" w:cs="Times New Roman"/>
          <w:sz w:val="20"/>
          <w:lang w:val="uk-UA"/>
        </w:rPr>
        <w:t xml:space="preserve">], статтю О.О. Васильєвої про структурні типи англомовних </w:t>
      </w:r>
      <w:proofErr w:type="spellStart"/>
      <w:r w:rsidRPr="00CD4D0D">
        <w:rPr>
          <w:rFonts w:ascii="Times New Roman" w:hAnsi="Times New Roman" w:cs="Times New Roman"/>
          <w:sz w:val="20"/>
          <w:lang w:val="uk-UA"/>
        </w:rPr>
        <w:t>ідеонімів</w:t>
      </w:r>
      <w:proofErr w:type="spellEnd"/>
      <w:r w:rsidRPr="00CD4D0D">
        <w:rPr>
          <w:rFonts w:ascii="Times New Roman" w:hAnsi="Times New Roman" w:cs="Times New Roman"/>
          <w:sz w:val="20"/>
          <w:lang w:val="uk-UA"/>
        </w:rPr>
        <w:t xml:space="preserve"> та роботу О.В. </w:t>
      </w:r>
      <w:proofErr w:type="spellStart"/>
      <w:r w:rsidRPr="00CD4D0D">
        <w:rPr>
          <w:rFonts w:ascii="Times New Roman" w:hAnsi="Times New Roman" w:cs="Times New Roman"/>
          <w:sz w:val="20"/>
          <w:lang w:val="uk-UA"/>
        </w:rPr>
        <w:t>Мініної</w:t>
      </w:r>
      <w:proofErr w:type="spellEnd"/>
      <w:r w:rsidRPr="00CD4D0D">
        <w:rPr>
          <w:rFonts w:ascii="Times New Roman" w:hAnsi="Times New Roman" w:cs="Times New Roman"/>
          <w:sz w:val="20"/>
          <w:lang w:val="uk-UA"/>
        </w:rPr>
        <w:t xml:space="preserve"> про формальні та семантичні особливості </w:t>
      </w:r>
      <w:proofErr w:type="spellStart"/>
      <w:r w:rsidRPr="00CD4D0D">
        <w:rPr>
          <w:rFonts w:ascii="Times New Roman" w:hAnsi="Times New Roman" w:cs="Times New Roman"/>
          <w:sz w:val="20"/>
          <w:lang w:val="uk-UA"/>
        </w:rPr>
        <w:t>ідеопоетонімів</w:t>
      </w:r>
      <w:proofErr w:type="spellEnd"/>
      <w:r w:rsidRPr="00CD4D0D">
        <w:rPr>
          <w:rFonts w:ascii="Times New Roman" w:hAnsi="Times New Roman" w:cs="Times New Roman"/>
          <w:sz w:val="20"/>
          <w:lang w:val="uk-UA"/>
        </w:rPr>
        <w:t xml:space="preserve"> у дилогії </w:t>
      </w:r>
      <w:proofErr w:type="spellStart"/>
      <w:r w:rsidRPr="00CD4D0D">
        <w:rPr>
          <w:rFonts w:ascii="Times New Roman" w:hAnsi="Times New Roman" w:cs="Times New Roman"/>
          <w:sz w:val="20"/>
          <w:lang w:val="uk-UA"/>
        </w:rPr>
        <w:t>Кена</w:t>
      </w:r>
      <w:proofErr w:type="spellEnd"/>
      <w:r w:rsidRPr="00CD4D0D">
        <w:rPr>
          <w:rFonts w:ascii="Times New Roman" w:hAnsi="Times New Roman" w:cs="Times New Roman"/>
          <w:sz w:val="20"/>
          <w:lang w:val="uk-UA"/>
        </w:rPr>
        <w:t xml:space="preserve"> </w:t>
      </w:r>
      <w:proofErr w:type="spellStart"/>
      <w:r w:rsidRPr="00CD4D0D">
        <w:rPr>
          <w:rFonts w:ascii="Times New Roman" w:hAnsi="Times New Roman" w:cs="Times New Roman"/>
          <w:sz w:val="20"/>
          <w:lang w:val="uk-UA"/>
        </w:rPr>
        <w:t>Фоллетта</w:t>
      </w:r>
      <w:proofErr w:type="spellEnd"/>
      <w:r w:rsidRPr="00CD4D0D">
        <w:rPr>
          <w:rFonts w:ascii="Times New Roman" w:hAnsi="Times New Roman" w:cs="Times New Roman"/>
          <w:sz w:val="20"/>
          <w:lang w:val="uk-UA"/>
        </w:rPr>
        <w:t xml:space="preserve"> «Стовпи землі» та «Сві</w:t>
      </w:r>
      <w:r>
        <w:rPr>
          <w:rFonts w:ascii="Times New Roman" w:hAnsi="Times New Roman" w:cs="Times New Roman"/>
          <w:sz w:val="20"/>
          <w:lang w:val="uk-UA"/>
        </w:rPr>
        <w:t>т без кінця» [4</w:t>
      </w:r>
      <w:r w:rsidRPr="00CD4D0D">
        <w:rPr>
          <w:rFonts w:ascii="Times New Roman" w:hAnsi="Times New Roman" w:cs="Times New Roman"/>
          <w:sz w:val="20"/>
          <w:lang w:val="uk-UA"/>
        </w:rPr>
        <w:t>]</w:t>
      </w:r>
      <w:r>
        <w:rPr>
          <w:rFonts w:ascii="Times New Roman" w:hAnsi="Times New Roman" w:cs="Times New Roman"/>
          <w:sz w:val="20"/>
          <w:lang w:val="uk-UA"/>
        </w:rPr>
        <w:t>.</w:t>
      </w:r>
    </w:p>
    <w:p w:rsidR="00ED0269" w:rsidRDefault="00D0069E" w:rsidP="00ED0269">
      <w:pPr>
        <w:rPr>
          <w:rFonts w:ascii="Times New Roman" w:hAnsi="Times New Roman" w:cs="Times New Roman"/>
          <w:sz w:val="20"/>
          <w:lang w:val="uk-UA"/>
        </w:rPr>
      </w:pPr>
      <w:r w:rsidRPr="00D0069E">
        <w:rPr>
          <w:rFonts w:ascii="Times New Roman" w:hAnsi="Times New Roman" w:cs="Times New Roman"/>
          <w:sz w:val="20"/>
          <w:lang w:val="uk-UA"/>
        </w:rPr>
        <w:t xml:space="preserve">У передмові до </w:t>
      </w:r>
      <w:r w:rsidRPr="00CD4D0D">
        <w:rPr>
          <w:rFonts w:ascii="Times New Roman" w:hAnsi="Times New Roman" w:cs="Times New Roman"/>
          <w:sz w:val="20"/>
          <w:lang w:val="uk-UA"/>
        </w:rPr>
        <w:t>«Словника російської ономастично</w:t>
      </w:r>
      <w:r w:rsidR="00E8112E">
        <w:rPr>
          <w:rFonts w:ascii="Times New Roman" w:hAnsi="Times New Roman" w:cs="Times New Roman"/>
          <w:sz w:val="20"/>
          <w:lang w:val="uk-UA"/>
        </w:rPr>
        <w:t xml:space="preserve">ї термінології» </w:t>
      </w:r>
      <w:proofErr w:type="spellStart"/>
      <w:r w:rsidR="00E8112E">
        <w:rPr>
          <w:rFonts w:ascii="Times New Roman" w:hAnsi="Times New Roman" w:cs="Times New Roman"/>
          <w:sz w:val="20"/>
          <w:lang w:val="uk-UA"/>
        </w:rPr>
        <w:t>Н.</w:t>
      </w:r>
      <w:r>
        <w:rPr>
          <w:rFonts w:ascii="Times New Roman" w:hAnsi="Times New Roman" w:cs="Times New Roman"/>
          <w:sz w:val="20"/>
          <w:lang w:val="uk-UA"/>
        </w:rPr>
        <w:t>Подольська</w:t>
      </w:r>
      <w:proofErr w:type="spellEnd"/>
      <w:r>
        <w:rPr>
          <w:rFonts w:ascii="Times New Roman" w:hAnsi="Times New Roman" w:cs="Times New Roman"/>
          <w:sz w:val="20"/>
          <w:lang w:val="uk-UA"/>
        </w:rPr>
        <w:t xml:space="preserve"> </w:t>
      </w:r>
      <w:r w:rsidRPr="00D0069E">
        <w:rPr>
          <w:rFonts w:ascii="Times New Roman" w:hAnsi="Times New Roman" w:cs="Times New Roman"/>
          <w:sz w:val="20"/>
          <w:lang w:val="uk-UA"/>
        </w:rPr>
        <w:t xml:space="preserve">у своїй класифікації </w:t>
      </w:r>
      <w:r>
        <w:rPr>
          <w:rFonts w:ascii="Times New Roman" w:hAnsi="Times New Roman" w:cs="Times New Roman"/>
          <w:sz w:val="20"/>
          <w:lang w:val="uk-UA"/>
        </w:rPr>
        <w:t>власних імен</w:t>
      </w:r>
      <w:r w:rsidRPr="00D0069E">
        <w:rPr>
          <w:rFonts w:ascii="Times New Roman" w:hAnsi="Times New Roman" w:cs="Times New Roman"/>
          <w:sz w:val="20"/>
          <w:lang w:val="uk-UA"/>
        </w:rPr>
        <w:t xml:space="preserve"> виділяє дві групи тих онімів, які можна віднести до </w:t>
      </w:r>
      <w:r>
        <w:rPr>
          <w:rFonts w:ascii="Times New Roman" w:hAnsi="Times New Roman" w:cs="Times New Roman"/>
          <w:sz w:val="20"/>
          <w:lang w:val="uk-UA"/>
        </w:rPr>
        <w:t xml:space="preserve">периферійних: </w:t>
      </w:r>
      <w:proofErr w:type="spellStart"/>
      <w:r>
        <w:rPr>
          <w:rFonts w:ascii="Times New Roman" w:hAnsi="Times New Roman" w:cs="Times New Roman"/>
          <w:sz w:val="20"/>
          <w:lang w:val="uk-UA"/>
        </w:rPr>
        <w:t>ідеоніми</w:t>
      </w:r>
      <w:proofErr w:type="spellEnd"/>
      <w:r>
        <w:rPr>
          <w:rFonts w:ascii="Times New Roman" w:hAnsi="Times New Roman" w:cs="Times New Roman"/>
          <w:sz w:val="20"/>
          <w:lang w:val="uk-UA"/>
        </w:rPr>
        <w:t xml:space="preserve"> (</w:t>
      </w:r>
      <w:proofErr w:type="spellStart"/>
      <w:r>
        <w:rPr>
          <w:rFonts w:ascii="Times New Roman" w:hAnsi="Times New Roman" w:cs="Times New Roman"/>
          <w:sz w:val="20"/>
          <w:lang w:val="uk-UA"/>
        </w:rPr>
        <w:t>грец</w:t>
      </w:r>
      <w:proofErr w:type="spellEnd"/>
      <w:r>
        <w:rPr>
          <w:rFonts w:ascii="Times New Roman" w:hAnsi="Times New Roman" w:cs="Times New Roman"/>
          <w:sz w:val="20"/>
          <w:lang w:val="uk-UA"/>
        </w:rPr>
        <w:t xml:space="preserve">. «мистецтво» + </w:t>
      </w:r>
      <w:proofErr w:type="spellStart"/>
      <w:r>
        <w:rPr>
          <w:rFonts w:ascii="Times New Roman" w:hAnsi="Times New Roman" w:cs="Times New Roman"/>
          <w:sz w:val="20"/>
          <w:lang w:val="uk-UA"/>
        </w:rPr>
        <w:t>оні</w:t>
      </w:r>
      <w:r w:rsidRPr="00D0069E">
        <w:rPr>
          <w:rFonts w:ascii="Times New Roman" w:hAnsi="Times New Roman" w:cs="Times New Roman"/>
          <w:sz w:val="20"/>
          <w:lang w:val="uk-UA"/>
        </w:rPr>
        <w:t>м</w:t>
      </w:r>
      <w:proofErr w:type="spellEnd"/>
      <w:r w:rsidRPr="00D0069E">
        <w:rPr>
          <w:rFonts w:ascii="Times New Roman" w:hAnsi="Times New Roman" w:cs="Times New Roman"/>
          <w:sz w:val="20"/>
          <w:lang w:val="uk-UA"/>
        </w:rPr>
        <w:t xml:space="preserve">) </w:t>
      </w:r>
      <w:r>
        <w:rPr>
          <w:rFonts w:ascii="Times New Roman" w:hAnsi="Times New Roman" w:cs="Times New Roman"/>
          <w:sz w:val="20"/>
          <w:lang w:val="uk-UA"/>
        </w:rPr>
        <w:t>–</w:t>
      </w:r>
      <w:r w:rsidRPr="00D0069E">
        <w:rPr>
          <w:rFonts w:ascii="Times New Roman" w:hAnsi="Times New Roman" w:cs="Times New Roman"/>
          <w:sz w:val="20"/>
          <w:lang w:val="uk-UA"/>
        </w:rPr>
        <w:t xml:space="preserve"> назви об'єктів розумової дія</w:t>
      </w:r>
      <w:r>
        <w:rPr>
          <w:rFonts w:ascii="Times New Roman" w:hAnsi="Times New Roman" w:cs="Times New Roman"/>
          <w:sz w:val="20"/>
          <w:lang w:val="uk-UA"/>
        </w:rPr>
        <w:t xml:space="preserve">льності і </w:t>
      </w:r>
      <w:proofErr w:type="spellStart"/>
      <w:r>
        <w:rPr>
          <w:rFonts w:ascii="Times New Roman" w:hAnsi="Times New Roman" w:cs="Times New Roman"/>
          <w:sz w:val="20"/>
          <w:lang w:val="uk-UA"/>
        </w:rPr>
        <w:t>прагматоніми</w:t>
      </w:r>
      <w:proofErr w:type="spellEnd"/>
      <w:r>
        <w:rPr>
          <w:rFonts w:ascii="Times New Roman" w:hAnsi="Times New Roman" w:cs="Times New Roman"/>
          <w:sz w:val="20"/>
          <w:lang w:val="uk-UA"/>
        </w:rPr>
        <w:t xml:space="preserve"> (</w:t>
      </w:r>
      <w:proofErr w:type="spellStart"/>
      <w:r>
        <w:rPr>
          <w:rFonts w:ascii="Times New Roman" w:hAnsi="Times New Roman" w:cs="Times New Roman"/>
          <w:sz w:val="20"/>
          <w:lang w:val="uk-UA"/>
        </w:rPr>
        <w:t>грец</w:t>
      </w:r>
      <w:proofErr w:type="spellEnd"/>
      <w:r>
        <w:rPr>
          <w:rFonts w:ascii="Times New Roman" w:hAnsi="Times New Roman" w:cs="Times New Roman"/>
          <w:sz w:val="20"/>
          <w:lang w:val="uk-UA"/>
        </w:rPr>
        <w:t>. «п</w:t>
      </w:r>
      <w:r w:rsidRPr="00D0069E">
        <w:rPr>
          <w:rFonts w:ascii="Times New Roman" w:hAnsi="Times New Roman" w:cs="Times New Roman"/>
          <w:sz w:val="20"/>
          <w:lang w:val="uk-UA"/>
        </w:rPr>
        <w:t xml:space="preserve">редмет, річ» + </w:t>
      </w:r>
      <w:proofErr w:type="spellStart"/>
      <w:r w:rsidRPr="00D0069E">
        <w:rPr>
          <w:rFonts w:ascii="Times New Roman" w:hAnsi="Times New Roman" w:cs="Times New Roman"/>
          <w:sz w:val="20"/>
          <w:lang w:val="uk-UA"/>
        </w:rPr>
        <w:t>он</w:t>
      </w:r>
      <w:r>
        <w:rPr>
          <w:rFonts w:ascii="Times New Roman" w:hAnsi="Times New Roman" w:cs="Times New Roman"/>
          <w:sz w:val="20"/>
          <w:lang w:val="uk-UA"/>
        </w:rPr>
        <w:t>і</w:t>
      </w:r>
      <w:r w:rsidRPr="00D0069E">
        <w:rPr>
          <w:rFonts w:ascii="Times New Roman" w:hAnsi="Times New Roman" w:cs="Times New Roman"/>
          <w:sz w:val="20"/>
          <w:lang w:val="uk-UA"/>
        </w:rPr>
        <w:t>м</w:t>
      </w:r>
      <w:proofErr w:type="spellEnd"/>
      <w:r w:rsidRPr="00D0069E">
        <w:rPr>
          <w:rFonts w:ascii="Times New Roman" w:hAnsi="Times New Roman" w:cs="Times New Roman"/>
          <w:sz w:val="20"/>
          <w:lang w:val="uk-UA"/>
        </w:rPr>
        <w:t xml:space="preserve">) </w:t>
      </w:r>
      <w:r>
        <w:rPr>
          <w:rFonts w:ascii="Times New Roman" w:hAnsi="Times New Roman" w:cs="Times New Roman"/>
          <w:sz w:val="20"/>
          <w:lang w:val="uk-UA"/>
        </w:rPr>
        <w:t>–</w:t>
      </w:r>
      <w:r w:rsidRPr="00D0069E">
        <w:rPr>
          <w:rFonts w:ascii="Times New Roman" w:hAnsi="Times New Roman" w:cs="Times New Roman"/>
          <w:sz w:val="20"/>
          <w:lang w:val="uk-UA"/>
        </w:rPr>
        <w:t xml:space="preserve"> назви об'єктів прагматичної діяльності . До розряду </w:t>
      </w:r>
      <w:proofErr w:type="spellStart"/>
      <w:r w:rsidRPr="00D0069E">
        <w:rPr>
          <w:rFonts w:ascii="Times New Roman" w:hAnsi="Times New Roman" w:cs="Times New Roman"/>
          <w:sz w:val="20"/>
          <w:lang w:val="uk-UA"/>
        </w:rPr>
        <w:t>ідеоніми</w:t>
      </w:r>
      <w:proofErr w:type="spellEnd"/>
      <w:r w:rsidRPr="00D0069E">
        <w:rPr>
          <w:rFonts w:ascii="Times New Roman" w:hAnsi="Times New Roman" w:cs="Times New Roman"/>
          <w:sz w:val="20"/>
          <w:lang w:val="uk-UA"/>
        </w:rPr>
        <w:t xml:space="preserve"> в</w:t>
      </w:r>
      <w:r>
        <w:rPr>
          <w:rFonts w:ascii="Times New Roman" w:hAnsi="Times New Roman" w:cs="Times New Roman"/>
          <w:sz w:val="20"/>
          <w:lang w:val="uk-UA"/>
        </w:rPr>
        <w:t xml:space="preserve">ідносяться: </w:t>
      </w:r>
      <w:proofErr w:type="spellStart"/>
      <w:r>
        <w:rPr>
          <w:rFonts w:ascii="Times New Roman" w:hAnsi="Times New Roman" w:cs="Times New Roman"/>
          <w:sz w:val="20"/>
          <w:lang w:val="uk-UA"/>
        </w:rPr>
        <w:t>гемероніми</w:t>
      </w:r>
      <w:proofErr w:type="spellEnd"/>
      <w:r>
        <w:rPr>
          <w:rFonts w:ascii="Times New Roman" w:hAnsi="Times New Roman" w:cs="Times New Roman"/>
          <w:sz w:val="20"/>
          <w:lang w:val="uk-UA"/>
        </w:rPr>
        <w:t xml:space="preserve"> (</w:t>
      </w:r>
      <w:proofErr w:type="spellStart"/>
      <w:r>
        <w:rPr>
          <w:rFonts w:ascii="Times New Roman" w:hAnsi="Times New Roman" w:cs="Times New Roman"/>
          <w:sz w:val="20"/>
          <w:lang w:val="uk-UA"/>
        </w:rPr>
        <w:t>грец</w:t>
      </w:r>
      <w:proofErr w:type="spellEnd"/>
      <w:r>
        <w:rPr>
          <w:rFonts w:ascii="Times New Roman" w:hAnsi="Times New Roman" w:cs="Times New Roman"/>
          <w:sz w:val="20"/>
          <w:lang w:val="uk-UA"/>
        </w:rPr>
        <w:t xml:space="preserve">. «день, доба» + </w:t>
      </w:r>
      <w:proofErr w:type="spellStart"/>
      <w:r>
        <w:rPr>
          <w:rFonts w:ascii="Times New Roman" w:hAnsi="Times New Roman" w:cs="Times New Roman"/>
          <w:sz w:val="20"/>
          <w:lang w:val="uk-UA"/>
        </w:rPr>
        <w:t>оні</w:t>
      </w:r>
      <w:r w:rsidRPr="00D0069E">
        <w:rPr>
          <w:rFonts w:ascii="Times New Roman" w:hAnsi="Times New Roman" w:cs="Times New Roman"/>
          <w:sz w:val="20"/>
          <w:lang w:val="uk-UA"/>
        </w:rPr>
        <w:t>м</w:t>
      </w:r>
      <w:proofErr w:type="spellEnd"/>
      <w:r w:rsidRPr="00D0069E">
        <w:rPr>
          <w:rFonts w:ascii="Times New Roman" w:hAnsi="Times New Roman" w:cs="Times New Roman"/>
          <w:sz w:val="20"/>
          <w:lang w:val="uk-UA"/>
        </w:rPr>
        <w:t xml:space="preserve">) </w:t>
      </w:r>
      <w:r>
        <w:rPr>
          <w:rFonts w:ascii="Times New Roman" w:hAnsi="Times New Roman" w:cs="Times New Roman"/>
          <w:sz w:val="20"/>
          <w:lang w:val="uk-UA"/>
        </w:rPr>
        <w:t xml:space="preserve">– </w:t>
      </w:r>
      <w:r w:rsidRPr="00D0069E">
        <w:rPr>
          <w:rFonts w:ascii="Times New Roman" w:hAnsi="Times New Roman" w:cs="Times New Roman"/>
          <w:sz w:val="20"/>
          <w:lang w:val="uk-UA"/>
        </w:rPr>
        <w:t xml:space="preserve">назви </w:t>
      </w:r>
      <w:r>
        <w:rPr>
          <w:rFonts w:ascii="Times New Roman" w:hAnsi="Times New Roman" w:cs="Times New Roman"/>
          <w:sz w:val="20"/>
          <w:lang w:val="uk-UA"/>
        </w:rPr>
        <w:t>видавництв</w:t>
      </w:r>
      <w:r w:rsidRPr="00D0069E">
        <w:rPr>
          <w:rFonts w:ascii="Times New Roman" w:hAnsi="Times New Roman" w:cs="Times New Roman"/>
          <w:sz w:val="20"/>
          <w:lang w:val="uk-UA"/>
        </w:rPr>
        <w:t xml:space="preserve"> періодичної преси;</w:t>
      </w:r>
      <w:r>
        <w:rPr>
          <w:rFonts w:ascii="Times New Roman" w:hAnsi="Times New Roman" w:cs="Times New Roman"/>
          <w:sz w:val="20"/>
          <w:lang w:val="uk-UA"/>
        </w:rPr>
        <w:t xml:space="preserve"> </w:t>
      </w:r>
      <w:proofErr w:type="spellStart"/>
      <w:r>
        <w:rPr>
          <w:rFonts w:ascii="Times New Roman" w:hAnsi="Times New Roman" w:cs="Times New Roman"/>
          <w:sz w:val="20"/>
          <w:lang w:val="uk-UA"/>
        </w:rPr>
        <w:t>геортоніми</w:t>
      </w:r>
      <w:proofErr w:type="spellEnd"/>
      <w:r>
        <w:rPr>
          <w:rFonts w:ascii="Times New Roman" w:hAnsi="Times New Roman" w:cs="Times New Roman"/>
          <w:sz w:val="20"/>
          <w:lang w:val="uk-UA"/>
        </w:rPr>
        <w:t xml:space="preserve"> (</w:t>
      </w:r>
      <w:proofErr w:type="spellStart"/>
      <w:r>
        <w:rPr>
          <w:rFonts w:ascii="Times New Roman" w:hAnsi="Times New Roman" w:cs="Times New Roman"/>
          <w:sz w:val="20"/>
          <w:lang w:val="uk-UA"/>
        </w:rPr>
        <w:t>грец</w:t>
      </w:r>
      <w:proofErr w:type="spellEnd"/>
      <w:r>
        <w:rPr>
          <w:rFonts w:ascii="Times New Roman" w:hAnsi="Times New Roman" w:cs="Times New Roman"/>
          <w:sz w:val="20"/>
          <w:lang w:val="uk-UA"/>
        </w:rPr>
        <w:t xml:space="preserve">. «свято» + </w:t>
      </w:r>
      <w:proofErr w:type="spellStart"/>
      <w:r>
        <w:rPr>
          <w:rFonts w:ascii="Times New Roman" w:hAnsi="Times New Roman" w:cs="Times New Roman"/>
          <w:sz w:val="20"/>
          <w:lang w:val="uk-UA"/>
        </w:rPr>
        <w:t>оні</w:t>
      </w:r>
      <w:r w:rsidRPr="00D0069E">
        <w:rPr>
          <w:rFonts w:ascii="Times New Roman" w:hAnsi="Times New Roman" w:cs="Times New Roman"/>
          <w:sz w:val="20"/>
          <w:lang w:val="uk-UA"/>
        </w:rPr>
        <w:t>м</w:t>
      </w:r>
      <w:proofErr w:type="spellEnd"/>
      <w:r w:rsidRPr="00D0069E">
        <w:rPr>
          <w:rFonts w:ascii="Times New Roman" w:hAnsi="Times New Roman" w:cs="Times New Roman"/>
          <w:sz w:val="20"/>
          <w:lang w:val="uk-UA"/>
        </w:rPr>
        <w:t xml:space="preserve">) </w:t>
      </w:r>
      <w:r>
        <w:rPr>
          <w:rFonts w:ascii="Times New Roman" w:hAnsi="Times New Roman" w:cs="Times New Roman"/>
          <w:sz w:val="20"/>
          <w:lang w:val="uk-UA"/>
        </w:rPr>
        <w:t>–</w:t>
      </w:r>
      <w:r w:rsidRPr="00D0069E">
        <w:rPr>
          <w:rFonts w:ascii="Times New Roman" w:hAnsi="Times New Roman" w:cs="Times New Roman"/>
          <w:sz w:val="20"/>
          <w:lang w:val="uk-UA"/>
        </w:rPr>
        <w:t xml:space="preserve"> назви свят; </w:t>
      </w:r>
      <w:proofErr w:type="spellStart"/>
      <w:r w:rsidRPr="00D0069E">
        <w:rPr>
          <w:rFonts w:ascii="Times New Roman" w:hAnsi="Times New Roman" w:cs="Times New Roman"/>
          <w:sz w:val="20"/>
          <w:lang w:val="uk-UA"/>
        </w:rPr>
        <w:t>документоніми</w:t>
      </w:r>
      <w:proofErr w:type="spellEnd"/>
      <w:r w:rsidRPr="00D0069E">
        <w:rPr>
          <w:rFonts w:ascii="Times New Roman" w:hAnsi="Times New Roman" w:cs="Times New Roman"/>
          <w:sz w:val="20"/>
          <w:lang w:val="uk-UA"/>
        </w:rPr>
        <w:t xml:space="preserve"> </w:t>
      </w:r>
      <w:r>
        <w:rPr>
          <w:rFonts w:ascii="Times New Roman" w:hAnsi="Times New Roman" w:cs="Times New Roman"/>
          <w:sz w:val="20"/>
          <w:lang w:val="uk-UA"/>
        </w:rPr>
        <w:t>–</w:t>
      </w:r>
      <w:r w:rsidRPr="00D0069E">
        <w:rPr>
          <w:rFonts w:ascii="Times New Roman" w:hAnsi="Times New Roman" w:cs="Times New Roman"/>
          <w:sz w:val="20"/>
          <w:lang w:val="uk-UA"/>
        </w:rPr>
        <w:t xml:space="preserve"> назви різного роду документів; </w:t>
      </w:r>
      <w:proofErr w:type="spellStart"/>
      <w:r w:rsidRPr="00D0069E">
        <w:rPr>
          <w:rFonts w:ascii="Times New Roman" w:hAnsi="Times New Roman" w:cs="Times New Roman"/>
          <w:sz w:val="20"/>
          <w:lang w:val="uk-UA"/>
        </w:rPr>
        <w:t>а</w:t>
      </w:r>
      <w:r>
        <w:rPr>
          <w:rFonts w:ascii="Times New Roman" w:hAnsi="Times New Roman" w:cs="Times New Roman"/>
          <w:sz w:val="20"/>
          <w:lang w:val="uk-UA"/>
        </w:rPr>
        <w:t>ртіоніми</w:t>
      </w:r>
      <w:proofErr w:type="spellEnd"/>
      <w:r>
        <w:rPr>
          <w:rFonts w:ascii="Times New Roman" w:hAnsi="Times New Roman" w:cs="Times New Roman"/>
          <w:sz w:val="20"/>
          <w:lang w:val="uk-UA"/>
        </w:rPr>
        <w:t xml:space="preserve"> (лат. «мистецтво» + </w:t>
      </w:r>
      <w:proofErr w:type="spellStart"/>
      <w:r>
        <w:rPr>
          <w:rFonts w:ascii="Times New Roman" w:hAnsi="Times New Roman" w:cs="Times New Roman"/>
          <w:sz w:val="20"/>
          <w:lang w:val="uk-UA"/>
        </w:rPr>
        <w:t>оні</w:t>
      </w:r>
      <w:r w:rsidRPr="00D0069E">
        <w:rPr>
          <w:rFonts w:ascii="Times New Roman" w:hAnsi="Times New Roman" w:cs="Times New Roman"/>
          <w:sz w:val="20"/>
          <w:lang w:val="uk-UA"/>
        </w:rPr>
        <w:t>м</w:t>
      </w:r>
      <w:proofErr w:type="spellEnd"/>
      <w:r w:rsidRPr="00D0069E">
        <w:rPr>
          <w:rFonts w:ascii="Times New Roman" w:hAnsi="Times New Roman" w:cs="Times New Roman"/>
          <w:sz w:val="20"/>
          <w:lang w:val="uk-UA"/>
        </w:rPr>
        <w:t xml:space="preserve">) </w:t>
      </w:r>
      <w:r>
        <w:rPr>
          <w:rFonts w:ascii="Times New Roman" w:hAnsi="Times New Roman" w:cs="Times New Roman"/>
          <w:sz w:val="20"/>
          <w:lang w:val="uk-UA"/>
        </w:rPr>
        <w:t>–</w:t>
      </w:r>
      <w:r w:rsidRPr="00D0069E">
        <w:rPr>
          <w:rFonts w:ascii="Times New Roman" w:hAnsi="Times New Roman" w:cs="Times New Roman"/>
          <w:sz w:val="20"/>
          <w:lang w:val="uk-UA"/>
        </w:rPr>
        <w:t xml:space="preserve"> назви творів образотворчого мистецтва (живопису, графіки, пластики);</w:t>
      </w:r>
      <w:r>
        <w:rPr>
          <w:rFonts w:ascii="Times New Roman" w:hAnsi="Times New Roman" w:cs="Times New Roman"/>
          <w:sz w:val="20"/>
          <w:lang w:val="uk-UA"/>
        </w:rPr>
        <w:t xml:space="preserve"> </w:t>
      </w:r>
      <w:proofErr w:type="spellStart"/>
      <w:r>
        <w:rPr>
          <w:rFonts w:ascii="Times New Roman" w:hAnsi="Times New Roman" w:cs="Times New Roman"/>
          <w:sz w:val="20"/>
          <w:lang w:val="uk-UA"/>
        </w:rPr>
        <w:t>бібліоніми</w:t>
      </w:r>
      <w:proofErr w:type="spellEnd"/>
      <w:r>
        <w:rPr>
          <w:rFonts w:ascii="Times New Roman" w:hAnsi="Times New Roman" w:cs="Times New Roman"/>
          <w:sz w:val="20"/>
          <w:lang w:val="uk-UA"/>
        </w:rPr>
        <w:t xml:space="preserve"> (</w:t>
      </w:r>
      <w:proofErr w:type="spellStart"/>
      <w:r>
        <w:rPr>
          <w:rFonts w:ascii="Times New Roman" w:hAnsi="Times New Roman" w:cs="Times New Roman"/>
          <w:sz w:val="20"/>
          <w:lang w:val="uk-UA"/>
        </w:rPr>
        <w:t>грец</w:t>
      </w:r>
      <w:proofErr w:type="spellEnd"/>
      <w:r>
        <w:rPr>
          <w:rFonts w:ascii="Times New Roman" w:hAnsi="Times New Roman" w:cs="Times New Roman"/>
          <w:sz w:val="20"/>
          <w:lang w:val="uk-UA"/>
        </w:rPr>
        <w:t xml:space="preserve">. «книга» + </w:t>
      </w:r>
      <w:proofErr w:type="spellStart"/>
      <w:r>
        <w:rPr>
          <w:rFonts w:ascii="Times New Roman" w:hAnsi="Times New Roman" w:cs="Times New Roman"/>
          <w:sz w:val="20"/>
          <w:lang w:val="uk-UA"/>
        </w:rPr>
        <w:t>оні</w:t>
      </w:r>
      <w:r w:rsidRPr="00D0069E">
        <w:rPr>
          <w:rFonts w:ascii="Times New Roman" w:hAnsi="Times New Roman" w:cs="Times New Roman"/>
          <w:sz w:val="20"/>
          <w:lang w:val="uk-UA"/>
        </w:rPr>
        <w:t>м</w:t>
      </w:r>
      <w:proofErr w:type="spellEnd"/>
      <w:r w:rsidRPr="00D0069E">
        <w:rPr>
          <w:rFonts w:ascii="Times New Roman" w:hAnsi="Times New Roman" w:cs="Times New Roman"/>
          <w:sz w:val="20"/>
          <w:lang w:val="uk-UA"/>
        </w:rPr>
        <w:t xml:space="preserve">) </w:t>
      </w:r>
      <w:r>
        <w:rPr>
          <w:rFonts w:ascii="Times New Roman" w:hAnsi="Times New Roman" w:cs="Times New Roman"/>
          <w:sz w:val="20"/>
          <w:lang w:val="uk-UA"/>
        </w:rPr>
        <w:t>–</w:t>
      </w:r>
      <w:r w:rsidRPr="00D0069E">
        <w:rPr>
          <w:rFonts w:ascii="Times New Roman" w:hAnsi="Times New Roman" w:cs="Times New Roman"/>
          <w:sz w:val="20"/>
          <w:lang w:val="uk-UA"/>
        </w:rPr>
        <w:t xml:space="preserve"> назви будь-яких письмових творів </w:t>
      </w:r>
      <w:r>
        <w:rPr>
          <w:rFonts w:ascii="Times New Roman" w:hAnsi="Times New Roman" w:cs="Times New Roman"/>
          <w:sz w:val="20"/>
          <w:lang w:val="uk-UA"/>
        </w:rPr>
        <w:t>–</w:t>
      </w:r>
      <w:r w:rsidRPr="00D0069E">
        <w:rPr>
          <w:rFonts w:ascii="Times New Roman" w:hAnsi="Times New Roman" w:cs="Times New Roman"/>
          <w:sz w:val="20"/>
          <w:lang w:val="uk-UA"/>
        </w:rPr>
        <w:t xml:space="preserve"> художніх, релігійних, наукових</w:t>
      </w:r>
      <w:r>
        <w:rPr>
          <w:rFonts w:ascii="Times New Roman" w:hAnsi="Times New Roman" w:cs="Times New Roman"/>
          <w:sz w:val="20"/>
          <w:lang w:val="uk-UA"/>
        </w:rPr>
        <w:t xml:space="preserve">, політичних і </w:t>
      </w:r>
      <w:proofErr w:type="spellStart"/>
      <w:r>
        <w:rPr>
          <w:rFonts w:ascii="Times New Roman" w:hAnsi="Times New Roman" w:cs="Times New Roman"/>
          <w:sz w:val="20"/>
          <w:lang w:val="uk-UA"/>
        </w:rPr>
        <w:t>т.д</w:t>
      </w:r>
      <w:proofErr w:type="spellEnd"/>
      <w:r w:rsidRPr="00D0069E">
        <w:rPr>
          <w:rFonts w:ascii="Times New Roman" w:hAnsi="Times New Roman" w:cs="Times New Roman"/>
          <w:sz w:val="20"/>
          <w:lang w:val="uk-UA"/>
        </w:rPr>
        <w:t xml:space="preserve">.; </w:t>
      </w:r>
      <w:proofErr w:type="spellStart"/>
      <w:r w:rsidRPr="00D0069E">
        <w:rPr>
          <w:rFonts w:ascii="Times New Roman" w:hAnsi="Times New Roman" w:cs="Times New Roman"/>
          <w:sz w:val="20"/>
          <w:lang w:val="uk-UA"/>
        </w:rPr>
        <w:t>Поет</w:t>
      </w:r>
      <w:r>
        <w:rPr>
          <w:rFonts w:ascii="Times New Roman" w:hAnsi="Times New Roman" w:cs="Times New Roman"/>
          <w:sz w:val="20"/>
          <w:lang w:val="uk-UA"/>
        </w:rPr>
        <w:t>оніми</w:t>
      </w:r>
      <w:proofErr w:type="spellEnd"/>
      <w:r>
        <w:rPr>
          <w:rFonts w:ascii="Times New Roman" w:hAnsi="Times New Roman" w:cs="Times New Roman"/>
          <w:sz w:val="20"/>
          <w:lang w:val="uk-UA"/>
        </w:rPr>
        <w:t xml:space="preserve"> (поетичні імена) (</w:t>
      </w:r>
      <w:proofErr w:type="spellStart"/>
      <w:r>
        <w:rPr>
          <w:rFonts w:ascii="Times New Roman" w:hAnsi="Times New Roman" w:cs="Times New Roman"/>
          <w:sz w:val="20"/>
          <w:lang w:val="uk-UA"/>
        </w:rPr>
        <w:t>грец</w:t>
      </w:r>
      <w:proofErr w:type="spellEnd"/>
      <w:r>
        <w:rPr>
          <w:rFonts w:ascii="Times New Roman" w:hAnsi="Times New Roman" w:cs="Times New Roman"/>
          <w:sz w:val="20"/>
          <w:lang w:val="uk-UA"/>
        </w:rPr>
        <w:t>. «м</w:t>
      </w:r>
      <w:r w:rsidRPr="00D0069E">
        <w:rPr>
          <w:rFonts w:ascii="Times New Roman" w:hAnsi="Times New Roman" w:cs="Times New Roman"/>
          <w:sz w:val="20"/>
          <w:lang w:val="uk-UA"/>
        </w:rPr>
        <w:t xml:space="preserve">истецтво творення») </w:t>
      </w:r>
      <w:r>
        <w:rPr>
          <w:rFonts w:ascii="Times New Roman" w:hAnsi="Times New Roman" w:cs="Times New Roman"/>
          <w:sz w:val="20"/>
          <w:lang w:val="uk-UA"/>
        </w:rPr>
        <w:t>–</w:t>
      </w:r>
      <w:r w:rsidRPr="00D0069E">
        <w:rPr>
          <w:rFonts w:ascii="Times New Roman" w:hAnsi="Times New Roman" w:cs="Times New Roman"/>
          <w:sz w:val="20"/>
          <w:lang w:val="uk-UA"/>
        </w:rPr>
        <w:t xml:space="preserve"> імена в художній літературі, </w:t>
      </w:r>
      <w:r>
        <w:rPr>
          <w:rFonts w:ascii="Times New Roman" w:hAnsi="Times New Roman" w:cs="Times New Roman"/>
          <w:sz w:val="20"/>
          <w:lang w:val="uk-UA"/>
        </w:rPr>
        <w:t>що вживаються</w:t>
      </w:r>
      <w:r w:rsidRPr="00D0069E">
        <w:rPr>
          <w:rFonts w:ascii="Times New Roman" w:hAnsi="Times New Roman" w:cs="Times New Roman"/>
          <w:sz w:val="20"/>
          <w:lang w:val="uk-UA"/>
        </w:rPr>
        <w:t xml:space="preserve"> в мові твору, крім номінативної</w:t>
      </w:r>
      <w:r>
        <w:rPr>
          <w:rFonts w:ascii="Times New Roman" w:hAnsi="Times New Roman" w:cs="Times New Roman"/>
          <w:sz w:val="20"/>
          <w:lang w:val="uk-UA"/>
        </w:rPr>
        <w:t xml:space="preserve"> лексики</w:t>
      </w:r>
      <w:r w:rsidRPr="00D0069E">
        <w:rPr>
          <w:rFonts w:ascii="Times New Roman" w:hAnsi="Times New Roman" w:cs="Times New Roman"/>
          <w:sz w:val="20"/>
          <w:lang w:val="uk-UA"/>
        </w:rPr>
        <w:t xml:space="preserve">, що характеризує, стилістичну та ідеологічну функції; </w:t>
      </w:r>
      <w:proofErr w:type="spellStart"/>
      <w:r w:rsidRPr="00D0069E">
        <w:rPr>
          <w:rFonts w:ascii="Times New Roman" w:hAnsi="Times New Roman" w:cs="Times New Roman"/>
          <w:sz w:val="20"/>
          <w:lang w:val="uk-UA"/>
        </w:rPr>
        <w:t>хр</w:t>
      </w:r>
      <w:r>
        <w:rPr>
          <w:rFonts w:ascii="Times New Roman" w:hAnsi="Times New Roman" w:cs="Times New Roman"/>
          <w:sz w:val="20"/>
          <w:lang w:val="uk-UA"/>
        </w:rPr>
        <w:t>ононіми</w:t>
      </w:r>
      <w:proofErr w:type="spellEnd"/>
      <w:r>
        <w:rPr>
          <w:rFonts w:ascii="Times New Roman" w:hAnsi="Times New Roman" w:cs="Times New Roman"/>
          <w:sz w:val="20"/>
          <w:lang w:val="uk-UA"/>
        </w:rPr>
        <w:t xml:space="preserve"> (</w:t>
      </w:r>
      <w:proofErr w:type="spellStart"/>
      <w:r>
        <w:rPr>
          <w:rFonts w:ascii="Times New Roman" w:hAnsi="Times New Roman" w:cs="Times New Roman"/>
          <w:sz w:val="20"/>
          <w:lang w:val="uk-UA"/>
        </w:rPr>
        <w:t>грец</w:t>
      </w:r>
      <w:proofErr w:type="spellEnd"/>
      <w:r>
        <w:rPr>
          <w:rFonts w:ascii="Times New Roman" w:hAnsi="Times New Roman" w:cs="Times New Roman"/>
          <w:sz w:val="20"/>
          <w:lang w:val="uk-UA"/>
        </w:rPr>
        <w:t xml:space="preserve">. «час, пора» + </w:t>
      </w:r>
      <w:proofErr w:type="spellStart"/>
      <w:r>
        <w:rPr>
          <w:rFonts w:ascii="Times New Roman" w:hAnsi="Times New Roman" w:cs="Times New Roman"/>
          <w:sz w:val="20"/>
          <w:lang w:val="uk-UA"/>
        </w:rPr>
        <w:t>онім</w:t>
      </w:r>
      <w:proofErr w:type="spellEnd"/>
      <w:r>
        <w:rPr>
          <w:rFonts w:ascii="Times New Roman" w:hAnsi="Times New Roman" w:cs="Times New Roman"/>
          <w:sz w:val="20"/>
          <w:lang w:val="uk-UA"/>
        </w:rPr>
        <w:t>) –</w:t>
      </w:r>
      <w:r w:rsidRPr="00D0069E">
        <w:rPr>
          <w:rFonts w:ascii="Times New Roman" w:hAnsi="Times New Roman" w:cs="Times New Roman"/>
          <w:sz w:val="20"/>
          <w:lang w:val="uk-UA"/>
        </w:rPr>
        <w:t xml:space="preserve"> назви історично </w:t>
      </w:r>
      <w:r w:rsidR="00ED0269">
        <w:rPr>
          <w:rFonts w:ascii="Times New Roman" w:hAnsi="Times New Roman" w:cs="Times New Roman"/>
          <w:sz w:val="20"/>
          <w:lang w:val="uk-UA"/>
        </w:rPr>
        <w:t>значущих відрізків часу.</w:t>
      </w:r>
    </w:p>
    <w:p w:rsidR="00EC626D" w:rsidRDefault="00EC626D" w:rsidP="00EC626D">
      <w:pPr>
        <w:rPr>
          <w:rFonts w:ascii="Times New Roman" w:hAnsi="Times New Roman" w:cs="Times New Roman"/>
          <w:sz w:val="20"/>
          <w:lang w:val="uk-UA"/>
        </w:rPr>
      </w:pPr>
      <w:proofErr w:type="spellStart"/>
      <w:r w:rsidRPr="00F02978">
        <w:rPr>
          <w:rFonts w:ascii="Times New Roman" w:hAnsi="Times New Roman" w:cs="Times New Roman"/>
          <w:sz w:val="20"/>
          <w:lang w:val="uk-UA"/>
        </w:rPr>
        <w:t>Прагматонімами</w:t>
      </w:r>
      <w:proofErr w:type="spellEnd"/>
      <w:r w:rsidRPr="00F02978">
        <w:rPr>
          <w:rFonts w:ascii="Times New Roman" w:hAnsi="Times New Roman" w:cs="Times New Roman"/>
          <w:sz w:val="20"/>
          <w:lang w:val="uk-UA"/>
        </w:rPr>
        <w:t xml:space="preserve"> зазвичай називають «</w:t>
      </w:r>
      <w:proofErr w:type="spellStart"/>
      <w:r w:rsidRPr="00F02978">
        <w:rPr>
          <w:rFonts w:ascii="Times New Roman" w:hAnsi="Times New Roman" w:cs="Times New Roman"/>
          <w:sz w:val="20"/>
          <w:lang w:val="uk-UA"/>
        </w:rPr>
        <w:t>номен</w:t>
      </w:r>
      <w:proofErr w:type="spellEnd"/>
      <w:r w:rsidRPr="00F02978">
        <w:rPr>
          <w:rFonts w:ascii="Times New Roman" w:hAnsi="Times New Roman" w:cs="Times New Roman"/>
          <w:sz w:val="20"/>
          <w:lang w:val="uk-UA"/>
        </w:rPr>
        <w:t xml:space="preserve"> для позначення с</w:t>
      </w:r>
      <w:r w:rsidR="00CA6663">
        <w:rPr>
          <w:rFonts w:ascii="Times New Roman" w:hAnsi="Times New Roman" w:cs="Times New Roman"/>
          <w:sz w:val="20"/>
          <w:lang w:val="uk-UA"/>
        </w:rPr>
        <w:t xml:space="preserve">орту, марки, товарного </w:t>
      </w:r>
      <w:proofErr w:type="spellStart"/>
      <w:r w:rsidR="00CA6663">
        <w:rPr>
          <w:rFonts w:ascii="Times New Roman" w:hAnsi="Times New Roman" w:cs="Times New Roman"/>
          <w:sz w:val="20"/>
          <w:lang w:val="uk-UA"/>
        </w:rPr>
        <w:t>знака</w:t>
      </w:r>
      <w:proofErr w:type="spellEnd"/>
      <w:r w:rsidR="00CA6663">
        <w:rPr>
          <w:rFonts w:ascii="Times New Roman" w:hAnsi="Times New Roman" w:cs="Times New Roman"/>
          <w:sz w:val="20"/>
          <w:lang w:val="uk-UA"/>
        </w:rPr>
        <w:t>» [3</w:t>
      </w:r>
      <w:r w:rsidRPr="00F02978">
        <w:rPr>
          <w:rFonts w:ascii="Times New Roman" w:hAnsi="Times New Roman" w:cs="Times New Roman"/>
          <w:sz w:val="20"/>
          <w:lang w:val="uk-UA"/>
        </w:rPr>
        <w:t>, с. 81]. Специфічність подібних онімів полягає в тому, що вони 1) «маркують» серію, тип однорідних об'єктів і відносяться як до окремого елементу ряду, так і до всієї серії в цілому (наприклад, серія молочних продуктів «</w:t>
      </w:r>
      <w:proofErr w:type="spellStart"/>
      <w:r w:rsidRPr="00F02978">
        <w:rPr>
          <w:rFonts w:ascii="Times New Roman" w:hAnsi="Times New Roman" w:cs="Times New Roman"/>
          <w:sz w:val="20"/>
          <w:lang w:val="uk-UA"/>
        </w:rPr>
        <w:t>Простоквашино</w:t>
      </w:r>
      <w:proofErr w:type="spellEnd"/>
      <w:r w:rsidRPr="00F02978">
        <w:rPr>
          <w:rFonts w:ascii="Times New Roman" w:hAnsi="Times New Roman" w:cs="Times New Roman"/>
          <w:sz w:val="20"/>
          <w:lang w:val="uk-UA"/>
        </w:rPr>
        <w:t>» і кефір «</w:t>
      </w:r>
      <w:proofErr w:type="spellStart"/>
      <w:r w:rsidRPr="00F02978">
        <w:rPr>
          <w:rFonts w:ascii="Times New Roman" w:hAnsi="Times New Roman" w:cs="Times New Roman"/>
          <w:sz w:val="20"/>
          <w:lang w:val="uk-UA"/>
        </w:rPr>
        <w:t>Простоквашино</w:t>
      </w:r>
      <w:proofErr w:type="spellEnd"/>
      <w:r w:rsidRPr="00F02978">
        <w:rPr>
          <w:rFonts w:ascii="Times New Roman" w:hAnsi="Times New Roman" w:cs="Times New Roman"/>
          <w:sz w:val="20"/>
          <w:lang w:val="uk-UA"/>
        </w:rPr>
        <w:t>»); 2) функціонують у сфері виробництва і торгівлі, що передбачає наявність рекламної функції (як, наприклад, назва морозива «Пломбір», яке вже не один десяток років користується великим попитом у покупців). Крім того, у даного виду онімів є сильний зв'язок з екстралінгвістичними факторами: вони повинні відповідати певним законодавчим нормам, оскільки їх співвіднесеність з конкретним об'єктом фіксується юридично.</w:t>
      </w:r>
    </w:p>
    <w:p w:rsidR="00EC626D" w:rsidRDefault="00EC626D" w:rsidP="00EC626D">
      <w:pPr>
        <w:rPr>
          <w:rFonts w:ascii="Times New Roman" w:hAnsi="Times New Roman" w:cs="Times New Roman"/>
          <w:sz w:val="20"/>
          <w:lang w:val="uk-UA"/>
        </w:rPr>
      </w:pPr>
      <w:r w:rsidRPr="00D0069E">
        <w:rPr>
          <w:rFonts w:ascii="Times New Roman" w:hAnsi="Times New Roman" w:cs="Times New Roman"/>
          <w:sz w:val="20"/>
          <w:lang w:val="uk-UA"/>
        </w:rPr>
        <w:t xml:space="preserve">До групи </w:t>
      </w:r>
      <w:proofErr w:type="spellStart"/>
      <w:r w:rsidRPr="00D0069E">
        <w:rPr>
          <w:rFonts w:ascii="Times New Roman" w:hAnsi="Times New Roman" w:cs="Times New Roman"/>
          <w:sz w:val="20"/>
          <w:lang w:val="uk-UA"/>
        </w:rPr>
        <w:t>прагматонімов</w:t>
      </w:r>
      <w:proofErr w:type="spellEnd"/>
      <w:r w:rsidRPr="00D0069E">
        <w:rPr>
          <w:rFonts w:ascii="Times New Roman" w:hAnsi="Times New Roman" w:cs="Times New Roman"/>
          <w:sz w:val="20"/>
          <w:lang w:val="uk-UA"/>
        </w:rPr>
        <w:t xml:space="preserve"> входять: </w:t>
      </w:r>
      <w:proofErr w:type="spellStart"/>
      <w:r w:rsidRPr="00D0069E">
        <w:rPr>
          <w:rFonts w:ascii="Times New Roman" w:hAnsi="Times New Roman" w:cs="Times New Roman"/>
          <w:sz w:val="20"/>
          <w:lang w:val="uk-UA"/>
        </w:rPr>
        <w:t>хрематоніми</w:t>
      </w:r>
      <w:proofErr w:type="spellEnd"/>
      <w:r w:rsidRPr="00D0069E">
        <w:rPr>
          <w:rFonts w:ascii="Times New Roman" w:hAnsi="Times New Roman" w:cs="Times New Roman"/>
          <w:sz w:val="20"/>
          <w:lang w:val="uk-UA"/>
        </w:rPr>
        <w:t xml:space="preserve"> (</w:t>
      </w:r>
      <w:proofErr w:type="spellStart"/>
      <w:r w:rsidRPr="00D0069E">
        <w:rPr>
          <w:rFonts w:ascii="Times New Roman" w:hAnsi="Times New Roman" w:cs="Times New Roman"/>
          <w:sz w:val="20"/>
          <w:lang w:val="uk-UA"/>
        </w:rPr>
        <w:t>грец</w:t>
      </w:r>
      <w:proofErr w:type="spellEnd"/>
      <w:r w:rsidRPr="00D0069E">
        <w:rPr>
          <w:rFonts w:ascii="Times New Roman" w:hAnsi="Times New Roman" w:cs="Times New Roman"/>
          <w:sz w:val="20"/>
          <w:lang w:val="uk-UA"/>
        </w:rPr>
        <w:t xml:space="preserve">. «Річ, предмет» + </w:t>
      </w:r>
      <w:proofErr w:type="spellStart"/>
      <w:r w:rsidRPr="00D0069E">
        <w:rPr>
          <w:rFonts w:ascii="Times New Roman" w:hAnsi="Times New Roman" w:cs="Times New Roman"/>
          <w:sz w:val="20"/>
          <w:lang w:val="uk-UA"/>
        </w:rPr>
        <w:t>оним</w:t>
      </w:r>
      <w:proofErr w:type="spellEnd"/>
      <w:r w:rsidRPr="00D0069E">
        <w:rPr>
          <w:rFonts w:ascii="Times New Roman" w:hAnsi="Times New Roman" w:cs="Times New Roman"/>
          <w:sz w:val="20"/>
          <w:lang w:val="uk-UA"/>
        </w:rPr>
        <w:t>) -</w:t>
      </w:r>
      <w:proofErr w:type="spellStart"/>
      <w:r w:rsidRPr="00D0069E">
        <w:rPr>
          <w:rFonts w:ascii="Times New Roman" w:hAnsi="Times New Roman" w:cs="Times New Roman"/>
          <w:sz w:val="20"/>
          <w:lang w:val="uk-UA"/>
        </w:rPr>
        <w:t>название</w:t>
      </w:r>
      <w:proofErr w:type="spellEnd"/>
      <w:r w:rsidRPr="00D0069E">
        <w:rPr>
          <w:rFonts w:ascii="Times New Roman" w:hAnsi="Times New Roman" w:cs="Times New Roman"/>
          <w:sz w:val="20"/>
          <w:lang w:val="uk-UA"/>
        </w:rPr>
        <w:t xml:space="preserve"> речей; </w:t>
      </w:r>
      <w:proofErr w:type="spellStart"/>
      <w:r w:rsidRPr="00D0069E">
        <w:rPr>
          <w:rFonts w:ascii="Times New Roman" w:hAnsi="Times New Roman" w:cs="Times New Roman"/>
          <w:sz w:val="20"/>
          <w:lang w:val="uk-UA"/>
        </w:rPr>
        <w:t>порейоніми</w:t>
      </w:r>
      <w:proofErr w:type="spellEnd"/>
      <w:r w:rsidRPr="00D0069E">
        <w:rPr>
          <w:rFonts w:ascii="Times New Roman" w:hAnsi="Times New Roman" w:cs="Times New Roman"/>
          <w:sz w:val="20"/>
          <w:lang w:val="uk-UA"/>
        </w:rPr>
        <w:t xml:space="preserve"> (</w:t>
      </w:r>
      <w:proofErr w:type="spellStart"/>
      <w:r w:rsidRPr="00D0069E">
        <w:rPr>
          <w:rFonts w:ascii="Times New Roman" w:hAnsi="Times New Roman" w:cs="Times New Roman"/>
          <w:sz w:val="20"/>
          <w:lang w:val="uk-UA"/>
        </w:rPr>
        <w:t>грец</w:t>
      </w:r>
      <w:proofErr w:type="spellEnd"/>
      <w:r w:rsidRPr="00D0069E">
        <w:rPr>
          <w:rFonts w:ascii="Times New Roman" w:hAnsi="Times New Roman" w:cs="Times New Roman"/>
          <w:sz w:val="20"/>
          <w:lang w:val="uk-UA"/>
        </w:rPr>
        <w:t xml:space="preserve">. «засіб пересування» + </w:t>
      </w:r>
      <w:proofErr w:type="spellStart"/>
      <w:r w:rsidRPr="00D0069E">
        <w:rPr>
          <w:rFonts w:ascii="Times New Roman" w:hAnsi="Times New Roman" w:cs="Times New Roman"/>
          <w:sz w:val="20"/>
          <w:lang w:val="uk-UA"/>
        </w:rPr>
        <w:t>оним</w:t>
      </w:r>
      <w:proofErr w:type="spellEnd"/>
      <w:r w:rsidRPr="00D0069E">
        <w:rPr>
          <w:rFonts w:ascii="Times New Roman" w:hAnsi="Times New Roman" w:cs="Times New Roman"/>
          <w:sz w:val="20"/>
          <w:lang w:val="uk-UA"/>
        </w:rPr>
        <w:t xml:space="preserve">) - назви транспортних засобів; </w:t>
      </w:r>
      <w:proofErr w:type="spellStart"/>
      <w:r w:rsidRPr="00D0069E">
        <w:rPr>
          <w:rFonts w:ascii="Times New Roman" w:hAnsi="Times New Roman" w:cs="Times New Roman"/>
          <w:sz w:val="20"/>
          <w:lang w:val="uk-UA"/>
        </w:rPr>
        <w:t>ойконіми</w:t>
      </w:r>
      <w:proofErr w:type="spellEnd"/>
      <w:r w:rsidRPr="00D0069E">
        <w:rPr>
          <w:rFonts w:ascii="Times New Roman" w:hAnsi="Times New Roman" w:cs="Times New Roman"/>
          <w:sz w:val="20"/>
          <w:lang w:val="uk-UA"/>
        </w:rPr>
        <w:t xml:space="preserve"> (</w:t>
      </w:r>
      <w:proofErr w:type="spellStart"/>
      <w:r w:rsidRPr="00D0069E">
        <w:rPr>
          <w:rFonts w:ascii="Times New Roman" w:hAnsi="Times New Roman" w:cs="Times New Roman"/>
          <w:sz w:val="20"/>
          <w:lang w:val="uk-UA"/>
        </w:rPr>
        <w:t>грец</w:t>
      </w:r>
      <w:proofErr w:type="spellEnd"/>
      <w:r w:rsidRPr="00D0069E">
        <w:rPr>
          <w:rFonts w:ascii="Times New Roman" w:hAnsi="Times New Roman" w:cs="Times New Roman"/>
          <w:sz w:val="20"/>
          <w:lang w:val="uk-UA"/>
        </w:rPr>
        <w:t xml:space="preserve">. «житло, житло» + </w:t>
      </w:r>
      <w:proofErr w:type="spellStart"/>
      <w:r w:rsidRPr="00D0069E">
        <w:rPr>
          <w:rFonts w:ascii="Times New Roman" w:hAnsi="Times New Roman" w:cs="Times New Roman"/>
          <w:sz w:val="20"/>
          <w:lang w:val="uk-UA"/>
        </w:rPr>
        <w:t>оним</w:t>
      </w:r>
      <w:proofErr w:type="spellEnd"/>
      <w:r w:rsidRPr="00D0069E">
        <w:rPr>
          <w:rFonts w:ascii="Times New Roman" w:hAnsi="Times New Roman" w:cs="Times New Roman"/>
          <w:sz w:val="20"/>
          <w:lang w:val="uk-UA"/>
        </w:rPr>
        <w:t xml:space="preserve">) - назви поселень; </w:t>
      </w:r>
      <w:proofErr w:type="spellStart"/>
      <w:r w:rsidRPr="00D0069E">
        <w:rPr>
          <w:rFonts w:ascii="Times New Roman" w:hAnsi="Times New Roman" w:cs="Times New Roman"/>
          <w:sz w:val="20"/>
          <w:lang w:val="uk-UA"/>
        </w:rPr>
        <w:t>ойкодомоніми</w:t>
      </w:r>
      <w:proofErr w:type="spellEnd"/>
      <w:r w:rsidRPr="00D0069E">
        <w:rPr>
          <w:rFonts w:ascii="Times New Roman" w:hAnsi="Times New Roman" w:cs="Times New Roman"/>
          <w:sz w:val="20"/>
          <w:lang w:val="uk-UA"/>
        </w:rPr>
        <w:t xml:space="preserve"> (</w:t>
      </w:r>
      <w:proofErr w:type="spellStart"/>
      <w:r w:rsidRPr="00D0069E">
        <w:rPr>
          <w:rFonts w:ascii="Times New Roman" w:hAnsi="Times New Roman" w:cs="Times New Roman"/>
          <w:sz w:val="20"/>
          <w:lang w:val="uk-UA"/>
        </w:rPr>
        <w:t>грец</w:t>
      </w:r>
      <w:proofErr w:type="spellEnd"/>
      <w:r w:rsidRPr="00D0069E">
        <w:rPr>
          <w:rFonts w:ascii="Times New Roman" w:hAnsi="Times New Roman" w:cs="Times New Roman"/>
          <w:sz w:val="20"/>
          <w:lang w:val="uk-UA"/>
        </w:rPr>
        <w:t xml:space="preserve">. «будівля, будова» + </w:t>
      </w:r>
      <w:proofErr w:type="spellStart"/>
      <w:r w:rsidRPr="00D0069E">
        <w:rPr>
          <w:rFonts w:ascii="Times New Roman" w:hAnsi="Times New Roman" w:cs="Times New Roman"/>
          <w:sz w:val="20"/>
          <w:lang w:val="uk-UA"/>
        </w:rPr>
        <w:t>оним</w:t>
      </w:r>
      <w:proofErr w:type="spellEnd"/>
      <w:r w:rsidRPr="00D0069E">
        <w:rPr>
          <w:rFonts w:ascii="Times New Roman" w:hAnsi="Times New Roman" w:cs="Times New Roman"/>
          <w:sz w:val="20"/>
          <w:lang w:val="uk-UA"/>
        </w:rPr>
        <w:t xml:space="preserve">) - назви будівель; </w:t>
      </w:r>
      <w:proofErr w:type="spellStart"/>
      <w:r w:rsidRPr="00D0069E">
        <w:rPr>
          <w:rFonts w:ascii="Times New Roman" w:hAnsi="Times New Roman" w:cs="Times New Roman"/>
          <w:sz w:val="20"/>
          <w:lang w:val="uk-UA"/>
        </w:rPr>
        <w:t>урбанонімів</w:t>
      </w:r>
      <w:proofErr w:type="spellEnd"/>
      <w:r w:rsidRPr="00D0069E">
        <w:rPr>
          <w:rFonts w:ascii="Times New Roman" w:hAnsi="Times New Roman" w:cs="Times New Roman"/>
          <w:sz w:val="20"/>
          <w:lang w:val="uk-UA"/>
        </w:rPr>
        <w:t xml:space="preserve"> (лат. «міський» + </w:t>
      </w:r>
      <w:proofErr w:type="spellStart"/>
      <w:r w:rsidRPr="00D0069E">
        <w:rPr>
          <w:rFonts w:ascii="Times New Roman" w:hAnsi="Times New Roman" w:cs="Times New Roman"/>
          <w:sz w:val="20"/>
          <w:lang w:val="uk-UA"/>
        </w:rPr>
        <w:t>оним</w:t>
      </w:r>
      <w:proofErr w:type="spellEnd"/>
      <w:r w:rsidRPr="00D0069E">
        <w:rPr>
          <w:rFonts w:ascii="Times New Roman" w:hAnsi="Times New Roman" w:cs="Times New Roman"/>
          <w:sz w:val="20"/>
          <w:lang w:val="uk-UA"/>
        </w:rPr>
        <w:t xml:space="preserve">) </w:t>
      </w:r>
      <w:r>
        <w:rPr>
          <w:rFonts w:ascii="Times New Roman" w:hAnsi="Times New Roman" w:cs="Times New Roman"/>
          <w:sz w:val="20"/>
          <w:lang w:val="uk-UA"/>
        </w:rPr>
        <w:t>–</w:t>
      </w:r>
      <w:r w:rsidRPr="00D0069E">
        <w:rPr>
          <w:rFonts w:ascii="Times New Roman" w:hAnsi="Times New Roman" w:cs="Times New Roman"/>
          <w:sz w:val="20"/>
          <w:lang w:val="uk-UA"/>
        </w:rPr>
        <w:t xml:space="preserve"> назви </w:t>
      </w:r>
      <w:proofErr w:type="spellStart"/>
      <w:r w:rsidRPr="00D0069E">
        <w:rPr>
          <w:rFonts w:ascii="Times New Roman" w:hAnsi="Times New Roman" w:cs="Times New Roman"/>
          <w:sz w:val="20"/>
          <w:lang w:val="uk-UA"/>
        </w:rPr>
        <w:t>внутрішньоміських</w:t>
      </w:r>
      <w:proofErr w:type="spellEnd"/>
      <w:r w:rsidRPr="00D0069E">
        <w:rPr>
          <w:rFonts w:ascii="Times New Roman" w:hAnsi="Times New Roman" w:cs="Times New Roman"/>
          <w:sz w:val="20"/>
          <w:lang w:val="uk-UA"/>
        </w:rPr>
        <w:t xml:space="preserve"> об'єктів; </w:t>
      </w:r>
      <w:proofErr w:type="spellStart"/>
      <w:r w:rsidRPr="00D0069E">
        <w:rPr>
          <w:rFonts w:ascii="Times New Roman" w:hAnsi="Times New Roman" w:cs="Times New Roman"/>
          <w:sz w:val="20"/>
          <w:lang w:val="uk-UA"/>
        </w:rPr>
        <w:t>дромоніми</w:t>
      </w:r>
      <w:proofErr w:type="spellEnd"/>
      <w:r w:rsidRPr="00D0069E">
        <w:rPr>
          <w:rFonts w:ascii="Times New Roman" w:hAnsi="Times New Roman" w:cs="Times New Roman"/>
          <w:sz w:val="20"/>
          <w:lang w:val="uk-UA"/>
        </w:rPr>
        <w:t xml:space="preserve"> (</w:t>
      </w:r>
      <w:proofErr w:type="spellStart"/>
      <w:r w:rsidRPr="00D0069E">
        <w:rPr>
          <w:rFonts w:ascii="Times New Roman" w:hAnsi="Times New Roman" w:cs="Times New Roman"/>
          <w:sz w:val="20"/>
          <w:lang w:val="uk-UA"/>
        </w:rPr>
        <w:t>грец</w:t>
      </w:r>
      <w:proofErr w:type="spellEnd"/>
      <w:r w:rsidRPr="00D0069E">
        <w:rPr>
          <w:rFonts w:ascii="Times New Roman" w:hAnsi="Times New Roman" w:cs="Times New Roman"/>
          <w:sz w:val="20"/>
          <w:lang w:val="uk-UA"/>
        </w:rPr>
        <w:t xml:space="preserve">. «шлях» + </w:t>
      </w:r>
      <w:proofErr w:type="spellStart"/>
      <w:r w:rsidRPr="00D0069E">
        <w:rPr>
          <w:rFonts w:ascii="Times New Roman" w:hAnsi="Times New Roman" w:cs="Times New Roman"/>
          <w:sz w:val="20"/>
          <w:lang w:val="uk-UA"/>
        </w:rPr>
        <w:t>оним</w:t>
      </w:r>
      <w:proofErr w:type="spellEnd"/>
      <w:r w:rsidRPr="00D0069E">
        <w:rPr>
          <w:rFonts w:ascii="Times New Roman" w:hAnsi="Times New Roman" w:cs="Times New Roman"/>
          <w:sz w:val="20"/>
          <w:lang w:val="uk-UA"/>
        </w:rPr>
        <w:t xml:space="preserve">) - назви доріг; </w:t>
      </w:r>
      <w:proofErr w:type="spellStart"/>
      <w:r w:rsidRPr="00D0069E">
        <w:rPr>
          <w:rFonts w:ascii="Times New Roman" w:hAnsi="Times New Roman" w:cs="Times New Roman"/>
          <w:sz w:val="20"/>
          <w:lang w:val="uk-UA"/>
        </w:rPr>
        <w:t>агрооніми</w:t>
      </w:r>
      <w:proofErr w:type="spellEnd"/>
      <w:r w:rsidRPr="00D0069E">
        <w:rPr>
          <w:rFonts w:ascii="Times New Roman" w:hAnsi="Times New Roman" w:cs="Times New Roman"/>
          <w:sz w:val="20"/>
          <w:lang w:val="uk-UA"/>
        </w:rPr>
        <w:t xml:space="preserve"> (</w:t>
      </w:r>
      <w:proofErr w:type="spellStart"/>
      <w:r w:rsidRPr="00D0069E">
        <w:rPr>
          <w:rFonts w:ascii="Times New Roman" w:hAnsi="Times New Roman" w:cs="Times New Roman"/>
          <w:sz w:val="20"/>
          <w:lang w:val="uk-UA"/>
        </w:rPr>
        <w:t>грец</w:t>
      </w:r>
      <w:proofErr w:type="spellEnd"/>
      <w:r w:rsidRPr="00D0069E">
        <w:rPr>
          <w:rFonts w:ascii="Times New Roman" w:hAnsi="Times New Roman" w:cs="Times New Roman"/>
          <w:sz w:val="20"/>
          <w:lang w:val="uk-UA"/>
        </w:rPr>
        <w:t xml:space="preserve">. «поле, рілля» + </w:t>
      </w:r>
      <w:proofErr w:type="spellStart"/>
      <w:r w:rsidRPr="00D0069E">
        <w:rPr>
          <w:rFonts w:ascii="Times New Roman" w:hAnsi="Times New Roman" w:cs="Times New Roman"/>
          <w:sz w:val="20"/>
          <w:lang w:val="uk-UA"/>
        </w:rPr>
        <w:t>оним</w:t>
      </w:r>
      <w:proofErr w:type="spellEnd"/>
      <w:r w:rsidRPr="00D0069E">
        <w:rPr>
          <w:rFonts w:ascii="Times New Roman" w:hAnsi="Times New Roman" w:cs="Times New Roman"/>
          <w:sz w:val="20"/>
          <w:lang w:val="uk-UA"/>
        </w:rPr>
        <w:t>) -</w:t>
      </w:r>
      <w:proofErr w:type="spellStart"/>
      <w:r w:rsidRPr="00D0069E">
        <w:rPr>
          <w:rFonts w:ascii="Times New Roman" w:hAnsi="Times New Roman" w:cs="Times New Roman"/>
          <w:sz w:val="20"/>
          <w:lang w:val="uk-UA"/>
        </w:rPr>
        <w:t>название</w:t>
      </w:r>
      <w:proofErr w:type="spellEnd"/>
      <w:r w:rsidRPr="00D0069E">
        <w:rPr>
          <w:rFonts w:ascii="Times New Roman" w:hAnsi="Times New Roman" w:cs="Times New Roman"/>
          <w:sz w:val="20"/>
          <w:lang w:val="uk-UA"/>
        </w:rPr>
        <w:t xml:space="preserve"> оброблених ділянок землі, ріллі [</w:t>
      </w:r>
      <w:r w:rsidR="00CA6663">
        <w:rPr>
          <w:rFonts w:ascii="Times New Roman" w:hAnsi="Times New Roman" w:cs="Times New Roman"/>
          <w:sz w:val="20"/>
          <w:lang w:val="uk-UA"/>
        </w:rPr>
        <w:t>5</w:t>
      </w:r>
      <w:r>
        <w:rPr>
          <w:rFonts w:ascii="Times New Roman" w:hAnsi="Times New Roman" w:cs="Times New Roman"/>
          <w:sz w:val="20"/>
          <w:lang w:val="uk-UA"/>
        </w:rPr>
        <w:t>, с. 125</w:t>
      </w:r>
      <w:r w:rsidRPr="00D0069E">
        <w:rPr>
          <w:rFonts w:ascii="Times New Roman" w:hAnsi="Times New Roman" w:cs="Times New Roman"/>
          <w:sz w:val="20"/>
          <w:lang w:val="uk-UA"/>
        </w:rPr>
        <w:t>].</w:t>
      </w:r>
    </w:p>
    <w:p w:rsidR="00EC626D" w:rsidRDefault="00EC626D" w:rsidP="00EC626D">
      <w:pPr>
        <w:rPr>
          <w:rFonts w:ascii="Times New Roman" w:hAnsi="Times New Roman" w:cs="Times New Roman"/>
          <w:sz w:val="20"/>
          <w:lang w:val="uk-UA"/>
        </w:rPr>
      </w:pPr>
      <w:proofErr w:type="spellStart"/>
      <w:r w:rsidRPr="0038252A">
        <w:rPr>
          <w:rFonts w:ascii="Times New Roman" w:hAnsi="Times New Roman" w:cs="Times New Roman"/>
          <w:sz w:val="20"/>
          <w:lang w:val="uk-UA"/>
        </w:rPr>
        <w:t>Фалероніми</w:t>
      </w:r>
      <w:proofErr w:type="spellEnd"/>
      <w:r w:rsidRPr="0038252A">
        <w:rPr>
          <w:rFonts w:ascii="Times New Roman" w:hAnsi="Times New Roman" w:cs="Times New Roman"/>
          <w:sz w:val="20"/>
          <w:lang w:val="uk-UA"/>
        </w:rPr>
        <w:t xml:space="preserve"> і </w:t>
      </w:r>
      <w:proofErr w:type="spellStart"/>
      <w:r w:rsidRPr="0038252A">
        <w:rPr>
          <w:rFonts w:ascii="Times New Roman" w:hAnsi="Times New Roman" w:cs="Times New Roman"/>
          <w:sz w:val="20"/>
          <w:lang w:val="uk-UA"/>
        </w:rPr>
        <w:t>ергоніми</w:t>
      </w:r>
      <w:proofErr w:type="spellEnd"/>
      <w:r w:rsidRPr="0038252A">
        <w:rPr>
          <w:rFonts w:ascii="Times New Roman" w:hAnsi="Times New Roman" w:cs="Times New Roman"/>
          <w:sz w:val="20"/>
          <w:lang w:val="uk-UA"/>
        </w:rPr>
        <w:t xml:space="preserve"> б</w:t>
      </w:r>
      <w:r>
        <w:rPr>
          <w:rFonts w:ascii="Times New Roman" w:hAnsi="Times New Roman" w:cs="Times New Roman"/>
          <w:sz w:val="20"/>
          <w:lang w:val="uk-UA"/>
        </w:rPr>
        <w:t xml:space="preserve">езпосередньо в класифікації </w:t>
      </w:r>
      <w:proofErr w:type="spellStart"/>
      <w:r>
        <w:rPr>
          <w:rFonts w:ascii="Times New Roman" w:hAnsi="Times New Roman" w:cs="Times New Roman"/>
          <w:sz w:val="20"/>
          <w:lang w:val="uk-UA"/>
        </w:rPr>
        <w:t>Н.</w:t>
      </w:r>
      <w:r w:rsidRPr="0038252A">
        <w:rPr>
          <w:rFonts w:ascii="Times New Roman" w:hAnsi="Times New Roman" w:cs="Times New Roman"/>
          <w:sz w:val="20"/>
          <w:lang w:val="uk-UA"/>
        </w:rPr>
        <w:t>Подільської</w:t>
      </w:r>
      <w:proofErr w:type="spellEnd"/>
      <w:r w:rsidRPr="0038252A">
        <w:rPr>
          <w:rFonts w:ascii="Times New Roman" w:hAnsi="Times New Roman" w:cs="Times New Roman"/>
          <w:sz w:val="20"/>
          <w:lang w:val="uk-UA"/>
        </w:rPr>
        <w:t xml:space="preserve"> відсутні, але в с</w:t>
      </w:r>
      <w:r>
        <w:rPr>
          <w:rFonts w:ascii="Times New Roman" w:hAnsi="Times New Roman" w:cs="Times New Roman"/>
          <w:sz w:val="20"/>
          <w:lang w:val="uk-UA"/>
        </w:rPr>
        <w:t xml:space="preserve">ловнику ці терміни наводяться: </w:t>
      </w:r>
      <w:proofErr w:type="spellStart"/>
      <w:r>
        <w:rPr>
          <w:rFonts w:ascii="Times New Roman" w:hAnsi="Times New Roman" w:cs="Times New Roman"/>
          <w:sz w:val="20"/>
          <w:lang w:val="uk-UA"/>
        </w:rPr>
        <w:t>фалерон</w:t>
      </w:r>
      <w:proofErr w:type="spellEnd"/>
      <w:r>
        <w:rPr>
          <w:rFonts w:ascii="Times New Roman" w:hAnsi="Times New Roman" w:cs="Times New Roman"/>
          <w:sz w:val="20"/>
          <w:lang w:val="uk-UA"/>
        </w:rPr>
        <w:t xml:space="preserve"> (лат. «б</w:t>
      </w:r>
      <w:r w:rsidRPr="0038252A">
        <w:rPr>
          <w:rFonts w:ascii="Times New Roman" w:hAnsi="Times New Roman" w:cs="Times New Roman"/>
          <w:sz w:val="20"/>
          <w:lang w:val="uk-UA"/>
        </w:rPr>
        <w:t>ляха, якою нагороджувалися найхоробрі</w:t>
      </w:r>
      <w:r>
        <w:rPr>
          <w:rFonts w:ascii="Times New Roman" w:hAnsi="Times New Roman" w:cs="Times New Roman"/>
          <w:sz w:val="20"/>
          <w:lang w:val="uk-UA"/>
        </w:rPr>
        <w:t xml:space="preserve">ші легіонери» + </w:t>
      </w:r>
      <w:proofErr w:type="spellStart"/>
      <w:r>
        <w:rPr>
          <w:rFonts w:ascii="Times New Roman" w:hAnsi="Times New Roman" w:cs="Times New Roman"/>
          <w:sz w:val="20"/>
          <w:lang w:val="uk-UA"/>
        </w:rPr>
        <w:t>оні</w:t>
      </w:r>
      <w:r w:rsidRPr="0038252A">
        <w:rPr>
          <w:rFonts w:ascii="Times New Roman" w:hAnsi="Times New Roman" w:cs="Times New Roman"/>
          <w:sz w:val="20"/>
          <w:lang w:val="uk-UA"/>
        </w:rPr>
        <w:t>м</w:t>
      </w:r>
      <w:proofErr w:type="spellEnd"/>
      <w:r w:rsidRPr="0038252A">
        <w:rPr>
          <w:rFonts w:ascii="Times New Roman" w:hAnsi="Times New Roman" w:cs="Times New Roman"/>
          <w:sz w:val="20"/>
          <w:lang w:val="uk-UA"/>
        </w:rPr>
        <w:t xml:space="preserve">) </w:t>
      </w:r>
      <w:r>
        <w:rPr>
          <w:rFonts w:ascii="Times New Roman" w:hAnsi="Times New Roman" w:cs="Times New Roman"/>
          <w:sz w:val="20"/>
          <w:lang w:val="uk-UA"/>
        </w:rPr>
        <w:t>–</w:t>
      </w:r>
      <w:r w:rsidRPr="0038252A">
        <w:rPr>
          <w:rFonts w:ascii="Times New Roman" w:hAnsi="Times New Roman" w:cs="Times New Roman"/>
          <w:sz w:val="20"/>
          <w:lang w:val="uk-UA"/>
        </w:rPr>
        <w:t xml:space="preserve"> </w:t>
      </w:r>
      <w:r>
        <w:rPr>
          <w:rFonts w:ascii="Times New Roman" w:hAnsi="Times New Roman" w:cs="Times New Roman"/>
          <w:sz w:val="20"/>
          <w:lang w:val="uk-UA"/>
        </w:rPr>
        <w:t>власні назви</w:t>
      </w:r>
      <w:r w:rsidRPr="0038252A">
        <w:rPr>
          <w:rFonts w:ascii="Times New Roman" w:hAnsi="Times New Roman" w:cs="Times New Roman"/>
          <w:sz w:val="20"/>
          <w:lang w:val="uk-UA"/>
        </w:rPr>
        <w:t xml:space="preserve"> будь-якого ордена, медалі, відзнаки; </w:t>
      </w:r>
      <w:proofErr w:type="spellStart"/>
      <w:r w:rsidRPr="0038252A">
        <w:rPr>
          <w:rFonts w:ascii="Times New Roman" w:hAnsi="Times New Roman" w:cs="Times New Roman"/>
          <w:sz w:val="20"/>
          <w:lang w:val="uk-UA"/>
        </w:rPr>
        <w:t>ергон</w:t>
      </w:r>
      <w:proofErr w:type="spellEnd"/>
      <w:r w:rsidRPr="0038252A">
        <w:rPr>
          <w:rFonts w:ascii="Times New Roman" w:hAnsi="Times New Roman" w:cs="Times New Roman"/>
          <w:sz w:val="20"/>
          <w:lang w:val="uk-UA"/>
        </w:rPr>
        <w:t xml:space="preserve"> (</w:t>
      </w:r>
      <w:proofErr w:type="spellStart"/>
      <w:r w:rsidRPr="0038252A">
        <w:rPr>
          <w:rFonts w:ascii="Times New Roman" w:hAnsi="Times New Roman" w:cs="Times New Roman"/>
          <w:sz w:val="20"/>
          <w:lang w:val="uk-UA"/>
        </w:rPr>
        <w:t>г</w:t>
      </w:r>
      <w:r>
        <w:rPr>
          <w:rFonts w:ascii="Times New Roman" w:hAnsi="Times New Roman" w:cs="Times New Roman"/>
          <w:sz w:val="20"/>
          <w:lang w:val="uk-UA"/>
        </w:rPr>
        <w:t>рец</w:t>
      </w:r>
      <w:proofErr w:type="spellEnd"/>
      <w:r>
        <w:rPr>
          <w:rFonts w:ascii="Times New Roman" w:hAnsi="Times New Roman" w:cs="Times New Roman"/>
          <w:sz w:val="20"/>
          <w:lang w:val="uk-UA"/>
        </w:rPr>
        <w:t xml:space="preserve">. «праця», «діяльність» + </w:t>
      </w:r>
      <w:proofErr w:type="spellStart"/>
      <w:r>
        <w:rPr>
          <w:rFonts w:ascii="Times New Roman" w:hAnsi="Times New Roman" w:cs="Times New Roman"/>
          <w:sz w:val="20"/>
          <w:lang w:val="uk-UA"/>
        </w:rPr>
        <w:t>оні</w:t>
      </w:r>
      <w:r w:rsidRPr="0038252A">
        <w:rPr>
          <w:rFonts w:ascii="Times New Roman" w:hAnsi="Times New Roman" w:cs="Times New Roman"/>
          <w:sz w:val="20"/>
          <w:lang w:val="uk-UA"/>
        </w:rPr>
        <w:t>м</w:t>
      </w:r>
      <w:proofErr w:type="spellEnd"/>
      <w:r w:rsidRPr="0038252A">
        <w:rPr>
          <w:rFonts w:ascii="Times New Roman" w:hAnsi="Times New Roman" w:cs="Times New Roman"/>
          <w:sz w:val="20"/>
          <w:lang w:val="uk-UA"/>
        </w:rPr>
        <w:t xml:space="preserve">) </w:t>
      </w:r>
      <w:r>
        <w:rPr>
          <w:rFonts w:ascii="Times New Roman" w:hAnsi="Times New Roman" w:cs="Times New Roman"/>
          <w:sz w:val="20"/>
          <w:lang w:val="uk-UA"/>
        </w:rPr>
        <w:t>– власні назви</w:t>
      </w:r>
      <w:r w:rsidRPr="0038252A">
        <w:rPr>
          <w:rFonts w:ascii="Times New Roman" w:hAnsi="Times New Roman" w:cs="Times New Roman"/>
          <w:sz w:val="20"/>
          <w:lang w:val="uk-UA"/>
        </w:rPr>
        <w:t xml:space="preserve"> ділового об'єднання людей, в тому числі союзу, організації, установи, корпорації, підприємства, суспільства, закладу, гуртка [</w:t>
      </w:r>
      <w:r>
        <w:rPr>
          <w:rFonts w:ascii="Times New Roman" w:hAnsi="Times New Roman" w:cs="Times New Roman"/>
          <w:sz w:val="20"/>
          <w:lang w:val="uk-UA"/>
        </w:rPr>
        <w:t>6</w:t>
      </w:r>
      <w:r w:rsidRPr="0038252A">
        <w:rPr>
          <w:rFonts w:ascii="Times New Roman" w:hAnsi="Times New Roman" w:cs="Times New Roman"/>
          <w:sz w:val="20"/>
          <w:lang w:val="uk-UA"/>
        </w:rPr>
        <w:t xml:space="preserve">, </w:t>
      </w:r>
      <w:r>
        <w:rPr>
          <w:rFonts w:ascii="Times New Roman" w:hAnsi="Times New Roman" w:cs="Times New Roman"/>
          <w:sz w:val="20"/>
          <w:lang w:val="uk-UA"/>
        </w:rPr>
        <w:t>с. </w:t>
      </w:r>
      <w:r w:rsidRPr="0038252A">
        <w:rPr>
          <w:rFonts w:ascii="Times New Roman" w:hAnsi="Times New Roman" w:cs="Times New Roman"/>
          <w:sz w:val="20"/>
          <w:lang w:val="uk-UA"/>
        </w:rPr>
        <w:t>140, 151]. Також відсутн</w:t>
      </w:r>
      <w:r>
        <w:rPr>
          <w:rFonts w:ascii="Times New Roman" w:hAnsi="Times New Roman" w:cs="Times New Roman"/>
          <w:sz w:val="20"/>
          <w:lang w:val="uk-UA"/>
        </w:rPr>
        <w:t>ій</w:t>
      </w:r>
      <w:r w:rsidRPr="0038252A">
        <w:rPr>
          <w:rFonts w:ascii="Times New Roman" w:hAnsi="Times New Roman" w:cs="Times New Roman"/>
          <w:sz w:val="20"/>
          <w:lang w:val="uk-UA"/>
        </w:rPr>
        <w:t xml:space="preserve"> в цій класифікації і розряд </w:t>
      </w:r>
      <w:proofErr w:type="spellStart"/>
      <w:r w:rsidRPr="0038252A">
        <w:rPr>
          <w:rFonts w:ascii="Times New Roman" w:hAnsi="Times New Roman" w:cs="Times New Roman"/>
          <w:sz w:val="20"/>
          <w:lang w:val="uk-UA"/>
        </w:rPr>
        <w:t>політонімів</w:t>
      </w:r>
      <w:proofErr w:type="spellEnd"/>
      <w:r w:rsidRPr="0038252A">
        <w:rPr>
          <w:rFonts w:ascii="Times New Roman" w:hAnsi="Times New Roman" w:cs="Times New Roman"/>
          <w:sz w:val="20"/>
          <w:lang w:val="uk-UA"/>
        </w:rPr>
        <w:t xml:space="preserve">, але в словнику він </w:t>
      </w:r>
      <w:r>
        <w:rPr>
          <w:rFonts w:ascii="Times New Roman" w:hAnsi="Times New Roman" w:cs="Times New Roman"/>
          <w:sz w:val="20"/>
          <w:lang w:val="uk-UA"/>
        </w:rPr>
        <w:t xml:space="preserve">зазначений: </w:t>
      </w:r>
      <w:proofErr w:type="spellStart"/>
      <w:r>
        <w:rPr>
          <w:rFonts w:ascii="Times New Roman" w:hAnsi="Times New Roman" w:cs="Times New Roman"/>
          <w:sz w:val="20"/>
          <w:lang w:val="uk-UA"/>
        </w:rPr>
        <w:t>політон</w:t>
      </w:r>
      <w:proofErr w:type="spellEnd"/>
      <w:r>
        <w:rPr>
          <w:rFonts w:ascii="Times New Roman" w:hAnsi="Times New Roman" w:cs="Times New Roman"/>
          <w:sz w:val="20"/>
          <w:lang w:val="uk-UA"/>
        </w:rPr>
        <w:t xml:space="preserve"> (</w:t>
      </w:r>
      <w:proofErr w:type="spellStart"/>
      <w:r>
        <w:rPr>
          <w:rFonts w:ascii="Times New Roman" w:hAnsi="Times New Roman" w:cs="Times New Roman"/>
          <w:sz w:val="20"/>
          <w:lang w:val="uk-UA"/>
        </w:rPr>
        <w:t>грец</w:t>
      </w:r>
      <w:proofErr w:type="spellEnd"/>
      <w:r>
        <w:rPr>
          <w:rFonts w:ascii="Times New Roman" w:hAnsi="Times New Roman" w:cs="Times New Roman"/>
          <w:sz w:val="20"/>
          <w:lang w:val="uk-UA"/>
        </w:rPr>
        <w:t>. «д</w:t>
      </w:r>
      <w:r w:rsidRPr="0038252A">
        <w:rPr>
          <w:rFonts w:ascii="Times New Roman" w:hAnsi="Times New Roman" w:cs="Times New Roman"/>
          <w:sz w:val="20"/>
          <w:lang w:val="uk-UA"/>
        </w:rPr>
        <w:t>ержавні</w:t>
      </w:r>
      <w:r>
        <w:rPr>
          <w:rFonts w:ascii="Times New Roman" w:hAnsi="Times New Roman" w:cs="Times New Roman"/>
          <w:sz w:val="20"/>
          <w:lang w:val="uk-UA"/>
        </w:rPr>
        <w:t xml:space="preserve"> справи, державний устрій» + </w:t>
      </w:r>
      <w:proofErr w:type="spellStart"/>
      <w:r>
        <w:rPr>
          <w:rFonts w:ascii="Times New Roman" w:hAnsi="Times New Roman" w:cs="Times New Roman"/>
          <w:sz w:val="20"/>
          <w:lang w:val="uk-UA"/>
        </w:rPr>
        <w:t>оні</w:t>
      </w:r>
      <w:r w:rsidRPr="0038252A">
        <w:rPr>
          <w:rFonts w:ascii="Times New Roman" w:hAnsi="Times New Roman" w:cs="Times New Roman"/>
          <w:sz w:val="20"/>
          <w:lang w:val="uk-UA"/>
        </w:rPr>
        <w:t>м</w:t>
      </w:r>
      <w:proofErr w:type="spellEnd"/>
      <w:r w:rsidRPr="0038252A">
        <w:rPr>
          <w:rFonts w:ascii="Times New Roman" w:hAnsi="Times New Roman" w:cs="Times New Roman"/>
          <w:sz w:val="20"/>
          <w:lang w:val="uk-UA"/>
        </w:rPr>
        <w:t>)</w:t>
      </w:r>
      <w:r>
        <w:rPr>
          <w:rFonts w:ascii="Times New Roman" w:hAnsi="Times New Roman" w:cs="Times New Roman"/>
          <w:sz w:val="20"/>
          <w:lang w:val="uk-UA"/>
        </w:rPr>
        <w:t xml:space="preserve"> –</w:t>
      </w:r>
      <w:r w:rsidRPr="0038252A">
        <w:rPr>
          <w:rFonts w:ascii="Times New Roman" w:hAnsi="Times New Roman" w:cs="Times New Roman"/>
          <w:sz w:val="20"/>
          <w:lang w:val="uk-UA"/>
        </w:rPr>
        <w:t xml:space="preserve"> </w:t>
      </w:r>
      <w:r>
        <w:rPr>
          <w:rFonts w:ascii="Times New Roman" w:hAnsi="Times New Roman" w:cs="Times New Roman"/>
          <w:sz w:val="20"/>
          <w:lang w:val="uk-UA"/>
        </w:rPr>
        <w:t>власні назви</w:t>
      </w:r>
      <w:r w:rsidRPr="0038252A">
        <w:rPr>
          <w:rFonts w:ascii="Times New Roman" w:hAnsi="Times New Roman" w:cs="Times New Roman"/>
          <w:sz w:val="20"/>
          <w:lang w:val="uk-UA"/>
        </w:rPr>
        <w:t>, як</w:t>
      </w:r>
      <w:r>
        <w:rPr>
          <w:rFonts w:ascii="Times New Roman" w:hAnsi="Times New Roman" w:cs="Times New Roman"/>
          <w:sz w:val="20"/>
          <w:lang w:val="uk-UA"/>
        </w:rPr>
        <w:t>і</w:t>
      </w:r>
      <w:r w:rsidRPr="0038252A">
        <w:rPr>
          <w:rFonts w:ascii="Times New Roman" w:hAnsi="Times New Roman" w:cs="Times New Roman"/>
          <w:sz w:val="20"/>
          <w:lang w:val="uk-UA"/>
        </w:rPr>
        <w:t xml:space="preserve"> назива</w:t>
      </w:r>
      <w:r>
        <w:rPr>
          <w:rFonts w:ascii="Times New Roman" w:hAnsi="Times New Roman" w:cs="Times New Roman"/>
          <w:sz w:val="20"/>
          <w:lang w:val="uk-UA"/>
        </w:rPr>
        <w:t>ють</w:t>
      </w:r>
      <w:r w:rsidRPr="0038252A">
        <w:rPr>
          <w:rFonts w:ascii="Times New Roman" w:hAnsi="Times New Roman" w:cs="Times New Roman"/>
          <w:sz w:val="20"/>
          <w:lang w:val="uk-UA"/>
        </w:rPr>
        <w:t xml:space="preserve"> деякі атрибути, емблеми, символи держави, </w:t>
      </w:r>
      <w:r>
        <w:rPr>
          <w:rFonts w:ascii="Times New Roman" w:hAnsi="Times New Roman" w:cs="Times New Roman"/>
          <w:sz w:val="20"/>
          <w:lang w:val="uk-UA"/>
        </w:rPr>
        <w:t>у</w:t>
      </w:r>
      <w:r w:rsidRPr="0038252A">
        <w:rPr>
          <w:rFonts w:ascii="Times New Roman" w:hAnsi="Times New Roman" w:cs="Times New Roman"/>
          <w:sz w:val="20"/>
          <w:lang w:val="uk-UA"/>
        </w:rPr>
        <w:t xml:space="preserve"> тому числі герби, прапори, прапори</w:t>
      </w:r>
      <w:r>
        <w:rPr>
          <w:rFonts w:ascii="Times New Roman" w:hAnsi="Times New Roman" w:cs="Times New Roman"/>
          <w:sz w:val="20"/>
          <w:lang w:val="uk-UA"/>
        </w:rPr>
        <w:t xml:space="preserve">, гімни </w:t>
      </w:r>
      <w:r w:rsidR="00CA6663">
        <w:rPr>
          <w:rFonts w:ascii="Times New Roman" w:hAnsi="Times New Roman" w:cs="Times New Roman"/>
          <w:sz w:val="20"/>
          <w:lang w:val="uk-UA"/>
        </w:rPr>
        <w:t>[5</w:t>
      </w:r>
      <w:r>
        <w:rPr>
          <w:rFonts w:ascii="Times New Roman" w:hAnsi="Times New Roman" w:cs="Times New Roman"/>
          <w:sz w:val="20"/>
          <w:lang w:val="uk-UA"/>
        </w:rPr>
        <w:t>, с.107</w:t>
      </w:r>
      <w:r w:rsidRPr="00D774F5">
        <w:rPr>
          <w:rFonts w:ascii="Times New Roman" w:hAnsi="Times New Roman" w:cs="Times New Roman"/>
          <w:sz w:val="20"/>
          <w:lang w:val="uk-UA"/>
        </w:rPr>
        <w:t>]</w:t>
      </w:r>
      <w:r>
        <w:rPr>
          <w:rFonts w:ascii="Times New Roman" w:hAnsi="Times New Roman" w:cs="Times New Roman"/>
          <w:sz w:val="20"/>
          <w:lang w:val="uk-UA"/>
        </w:rPr>
        <w:t>.</w:t>
      </w:r>
    </w:p>
    <w:p w:rsidR="00ED0269" w:rsidRPr="00D0069E" w:rsidRDefault="00ED0269" w:rsidP="00ED0269">
      <w:pPr>
        <w:rPr>
          <w:rFonts w:ascii="Times New Roman" w:hAnsi="Times New Roman" w:cs="Times New Roman"/>
          <w:sz w:val="20"/>
          <w:lang w:val="uk-UA"/>
        </w:rPr>
      </w:pPr>
      <w:r w:rsidRPr="0038252A">
        <w:rPr>
          <w:rFonts w:ascii="Times New Roman" w:hAnsi="Times New Roman" w:cs="Times New Roman"/>
          <w:sz w:val="20"/>
          <w:lang w:val="uk-UA"/>
        </w:rPr>
        <w:lastRenderedPageBreak/>
        <w:t>Таким чином, ми бачимо, що в нашому першому і єдиному на сьогоднішній день словнику ономастич</w:t>
      </w:r>
      <w:r>
        <w:rPr>
          <w:rFonts w:ascii="Times New Roman" w:hAnsi="Times New Roman" w:cs="Times New Roman"/>
          <w:sz w:val="20"/>
          <w:lang w:val="uk-UA"/>
        </w:rPr>
        <w:t>ної</w:t>
      </w:r>
      <w:r w:rsidRPr="0038252A">
        <w:rPr>
          <w:rFonts w:ascii="Times New Roman" w:hAnsi="Times New Roman" w:cs="Times New Roman"/>
          <w:sz w:val="20"/>
          <w:lang w:val="uk-UA"/>
        </w:rPr>
        <w:t xml:space="preserve"> термінології представлена ​​розгорнута класифікація тих онімів, які вважаються периферійними, виділені великі і </w:t>
      </w:r>
      <w:r>
        <w:rPr>
          <w:rFonts w:ascii="Times New Roman" w:hAnsi="Times New Roman" w:cs="Times New Roman"/>
          <w:sz w:val="20"/>
          <w:lang w:val="uk-UA"/>
        </w:rPr>
        <w:t>маленькі</w:t>
      </w:r>
      <w:r w:rsidRPr="0038252A">
        <w:rPr>
          <w:rFonts w:ascii="Times New Roman" w:hAnsi="Times New Roman" w:cs="Times New Roman"/>
          <w:sz w:val="20"/>
          <w:lang w:val="uk-UA"/>
        </w:rPr>
        <w:t xml:space="preserve"> розряди, тобто представлена ​​класифікація за </w:t>
      </w:r>
      <w:r>
        <w:rPr>
          <w:rFonts w:ascii="Times New Roman" w:hAnsi="Times New Roman" w:cs="Times New Roman"/>
          <w:sz w:val="20"/>
          <w:lang w:val="uk-UA"/>
        </w:rPr>
        <w:t>окремими</w:t>
      </w:r>
      <w:r w:rsidRPr="0038252A">
        <w:rPr>
          <w:rFonts w:ascii="Times New Roman" w:hAnsi="Times New Roman" w:cs="Times New Roman"/>
          <w:sz w:val="20"/>
          <w:lang w:val="uk-UA"/>
        </w:rPr>
        <w:t xml:space="preserve"> об'єктам </w:t>
      </w:r>
      <w:proofErr w:type="spellStart"/>
      <w:r w:rsidRPr="0038252A">
        <w:rPr>
          <w:rFonts w:ascii="Times New Roman" w:hAnsi="Times New Roman" w:cs="Times New Roman"/>
          <w:sz w:val="20"/>
          <w:lang w:val="uk-UA"/>
        </w:rPr>
        <w:t>номінування</w:t>
      </w:r>
      <w:proofErr w:type="spellEnd"/>
      <w:r w:rsidRPr="0038252A">
        <w:rPr>
          <w:rFonts w:ascii="Times New Roman" w:hAnsi="Times New Roman" w:cs="Times New Roman"/>
          <w:sz w:val="20"/>
          <w:lang w:val="uk-UA"/>
        </w:rPr>
        <w:t>.</w:t>
      </w:r>
    </w:p>
    <w:p w:rsidR="00ED0269" w:rsidRPr="00ED0269" w:rsidRDefault="00ED0269" w:rsidP="00ED0269">
      <w:pPr>
        <w:rPr>
          <w:rFonts w:ascii="Times New Roman" w:hAnsi="Times New Roman" w:cs="Times New Roman"/>
          <w:sz w:val="20"/>
          <w:lang w:val="uk-UA"/>
        </w:rPr>
      </w:pPr>
      <w:r w:rsidRPr="00ED0269">
        <w:rPr>
          <w:rFonts w:ascii="Times New Roman" w:hAnsi="Times New Roman" w:cs="Times New Roman"/>
          <w:sz w:val="20"/>
          <w:lang w:val="uk-UA"/>
        </w:rPr>
        <w:t>Добре відома загальна кла</w:t>
      </w:r>
      <w:r>
        <w:rPr>
          <w:rFonts w:ascii="Times New Roman" w:hAnsi="Times New Roman" w:cs="Times New Roman"/>
          <w:sz w:val="20"/>
          <w:lang w:val="uk-UA"/>
        </w:rPr>
        <w:t xml:space="preserve">сифікація онімів А.В. </w:t>
      </w:r>
      <w:proofErr w:type="spellStart"/>
      <w:r>
        <w:rPr>
          <w:rFonts w:ascii="Times New Roman" w:hAnsi="Times New Roman" w:cs="Times New Roman"/>
          <w:sz w:val="20"/>
          <w:lang w:val="uk-UA"/>
        </w:rPr>
        <w:t>Суперанскої</w:t>
      </w:r>
      <w:proofErr w:type="spellEnd"/>
      <w:r w:rsidRPr="00ED0269">
        <w:rPr>
          <w:rFonts w:ascii="Times New Roman" w:hAnsi="Times New Roman" w:cs="Times New Roman"/>
          <w:sz w:val="20"/>
          <w:lang w:val="uk-UA"/>
        </w:rPr>
        <w:t xml:space="preserve">, в якій можна виділити наступні групи </w:t>
      </w:r>
      <w:r>
        <w:rPr>
          <w:rFonts w:ascii="Times New Roman" w:hAnsi="Times New Roman" w:cs="Times New Roman"/>
          <w:sz w:val="20"/>
          <w:lang w:val="uk-UA"/>
        </w:rPr>
        <w:t>власних назв</w:t>
      </w:r>
      <w:r w:rsidRPr="00ED0269">
        <w:rPr>
          <w:rFonts w:ascii="Times New Roman" w:hAnsi="Times New Roman" w:cs="Times New Roman"/>
          <w:sz w:val="20"/>
          <w:lang w:val="uk-UA"/>
        </w:rPr>
        <w:t>, які стосуються периферії художнього тексту:</w:t>
      </w:r>
    </w:p>
    <w:p w:rsidR="00ED0269" w:rsidRPr="00ED0269" w:rsidRDefault="00ED0269" w:rsidP="00EC626D">
      <w:pPr>
        <w:rPr>
          <w:rFonts w:ascii="Times New Roman" w:hAnsi="Times New Roman" w:cs="Times New Roman"/>
          <w:sz w:val="20"/>
          <w:lang w:val="uk-UA"/>
        </w:rPr>
      </w:pPr>
      <w:r>
        <w:rPr>
          <w:rFonts w:ascii="Times New Roman" w:hAnsi="Times New Roman" w:cs="Times New Roman"/>
          <w:sz w:val="20"/>
          <w:lang w:val="uk-UA"/>
        </w:rPr>
        <w:t>1</w:t>
      </w:r>
      <w:r w:rsidRPr="00ED0269">
        <w:rPr>
          <w:rFonts w:ascii="Times New Roman" w:hAnsi="Times New Roman" w:cs="Times New Roman"/>
          <w:sz w:val="20"/>
          <w:lang w:val="uk-UA"/>
        </w:rPr>
        <w:t xml:space="preserve">. </w:t>
      </w:r>
      <w:r>
        <w:rPr>
          <w:rFonts w:ascii="Times New Roman" w:hAnsi="Times New Roman" w:cs="Times New Roman"/>
          <w:sz w:val="20"/>
          <w:lang w:val="uk-UA"/>
        </w:rPr>
        <w:t>Найменування</w:t>
      </w:r>
      <w:r w:rsidRPr="00ED0269">
        <w:rPr>
          <w:rFonts w:ascii="Times New Roman" w:hAnsi="Times New Roman" w:cs="Times New Roman"/>
          <w:sz w:val="20"/>
          <w:lang w:val="uk-UA"/>
        </w:rPr>
        <w:t xml:space="preserve"> неживих предметів: 1) </w:t>
      </w:r>
      <w:proofErr w:type="spellStart"/>
      <w:r w:rsidRPr="00ED0269">
        <w:rPr>
          <w:rFonts w:ascii="Times New Roman" w:hAnsi="Times New Roman" w:cs="Times New Roman"/>
          <w:sz w:val="20"/>
          <w:lang w:val="uk-UA"/>
        </w:rPr>
        <w:t>хрематоніми</w:t>
      </w:r>
      <w:proofErr w:type="spellEnd"/>
      <w:r w:rsidRPr="00ED0269">
        <w:rPr>
          <w:rFonts w:ascii="Times New Roman" w:hAnsi="Times New Roman" w:cs="Times New Roman"/>
          <w:sz w:val="20"/>
          <w:lang w:val="uk-UA"/>
        </w:rPr>
        <w:t xml:space="preserve"> (власні імена неживих предметів: зброї, посуду, </w:t>
      </w:r>
      <w:proofErr w:type="spellStart"/>
      <w:r w:rsidRPr="00ED0269">
        <w:rPr>
          <w:rFonts w:ascii="Times New Roman" w:hAnsi="Times New Roman" w:cs="Times New Roman"/>
          <w:sz w:val="20"/>
          <w:lang w:val="uk-UA"/>
        </w:rPr>
        <w:t>коштовнос</w:t>
      </w:r>
      <w:r w:rsidR="00EC626D">
        <w:rPr>
          <w:rFonts w:ascii="Times New Roman" w:hAnsi="Times New Roman" w:cs="Times New Roman"/>
          <w:sz w:val="20"/>
          <w:lang w:val="uk-UA"/>
        </w:rPr>
        <w:t>тей</w:t>
      </w:r>
      <w:proofErr w:type="spellEnd"/>
      <w:r w:rsidR="00EC626D">
        <w:rPr>
          <w:rFonts w:ascii="Times New Roman" w:hAnsi="Times New Roman" w:cs="Times New Roman"/>
          <w:sz w:val="20"/>
          <w:lang w:val="uk-UA"/>
        </w:rPr>
        <w:t xml:space="preserve">, музичних </w:t>
      </w:r>
      <w:r w:rsidRPr="00ED0269">
        <w:rPr>
          <w:rFonts w:ascii="Times New Roman" w:hAnsi="Times New Roman" w:cs="Times New Roman"/>
          <w:sz w:val="20"/>
          <w:lang w:val="uk-UA"/>
        </w:rPr>
        <w:t>інструментів); 2) назви засобів пересування (пароплавів, човнів, космічних кораблів, літаків); 3) сортові та фірмові назви (ця група імен займає проміжне положення між загальними і власними).</w:t>
      </w:r>
    </w:p>
    <w:p w:rsidR="00ED0269" w:rsidRPr="00ED0269" w:rsidRDefault="00EC626D" w:rsidP="00EC626D">
      <w:pPr>
        <w:rPr>
          <w:rFonts w:ascii="Times New Roman" w:hAnsi="Times New Roman" w:cs="Times New Roman"/>
          <w:sz w:val="20"/>
          <w:lang w:val="uk-UA"/>
        </w:rPr>
      </w:pPr>
      <w:r>
        <w:rPr>
          <w:rFonts w:ascii="Times New Roman" w:hAnsi="Times New Roman" w:cs="Times New Roman"/>
          <w:sz w:val="20"/>
          <w:lang w:val="uk-UA"/>
        </w:rPr>
        <w:t>2</w:t>
      </w:r>
      <w:r w:rsidR="00ED0269" w:rsidRPr="00ED0269">
        <w:rPr>
          <w:rFonts w:ascii="Times New Roman" w:hAnsi="Times New Roman" w:cs="Times New Roman"/>
          <w:sz w:val="20"/>
          <w:lang w:val="uk-UA"/>
        </w:rPr>
        <w:t>. Власні імена комплексних об'єктів: 1) н</w:t>
      </w:r>
      <w:r>
        <w:rPr>
          <w:rFonts w:ascii="Times New Roman" w:hAnsi="Times New Roman" w:cs="Times New Roman"/>
          <w:sz w:val="20"/>
          <w:lang w:val="uk-UA"/>
        </w:rPr>
        <w:t xml:space="preserve">азви підприємств, </w:t>
      </w:r>
      <w:r w:rsidR="00ED0269" w:rsidRPr="00ED0269">
        <w:rPr>
          <w:rFonts w:ascii="Times New Roman" w:hAnsi="Times New Roman" w:cs="Times New Roman"/>
          <w:sz w:val="20"/>
          <w:lang w:val="uk-UA"/>
        </w:rPr>
        <w:t xml:space="preserve">установ, об'єднань; 2) назви органів періодичної преси; 3) </w:t>
      </w:r>
      <w:proofErr w:type="spellStart"/>
      <w:r w:rsidR="00ED0269" w:rsidRPr="00ED0269">
        <w:rPr>
          <w:rFonts w:ascii="Times New Roman" w:hAnsi="Times New Roman" w:cs="Times New Roman"/>
          <w:sz w:val="20"/>
          <w:lang w:val="uk-UA"/>
        </w:rPr>
        <w:t>хрононіми</w:t>
      </w:r>
      <w:proofErr w:type="spellEnd"/>
      <w:r w:rsidR="00ED0269" w:rsidRPr="00ED0269">
        <w:rPr>
          <w:rFonts w:ascii="Times New Roman" w:hAnsi="Times New Roman" w:cs="Times New Roman"/>
          <w:sz w:val="20"/>
          <w:lang w:val="uk-UA"/>
        </w:rPr>
        <w:t xml:space="preserve"> </w:t>
      </w:r>
      <w:r>
        <w:rPr>
          <w:rFonts w:ascii="Times New Roman" w:hAnsi="Times New Roman" w:cs="Times New Roman"/>
          <w:sz w:val="20"/>
          <w:lang w:val="uk-UA"/>
        </w:rPr>
        <w:t xml:space="preserve">– </w:t>
      </w:r>
      <w:r w:rsidR="00ED0269" w:rsidRPr="00ED0269">
        <w:rPr>
          <w:rFonts w:ascii="Times New Roman" w:hAnsi="Times New Roman" w:cs="Times New Roman"/>
          <w:sz w:val="20"/>
          <w:lang w:val="uk-UA"/>
        </w:rPr>
        <w:t>назв</w:t>
      </w:r>
      <w:r>
        <w:rPr>
          <w:rFonts w:ascii="Times New Roman" w:hAnsi="Times New Roman" w:cs="Times New Roman"/>
          <w:sz w:val="20"/>
          <w:lang w:val="uk-UA"/>
        </w:rPr>
        <w:t>и</w:t>
      </w:r>
      <w:r w:rsidR="00ED0269" w:rsidRPr="00ED0269">
        <w:rPr>
          <w:rFonts w:ascii="Times New Roman" w:hAnsi="Times New Roman" w:cs="Times New Roman"/>
          <w:sz w:val="20"/>
          <w:lang w:val="uk-UA"/>
        </w:rPr>
        <w:t xml:space="preserve"> певних відрізків і точок часу; 4) назви свят, ювілеїв, торжеств; 5) назви заходів, кампаній, воєн; 6) назви творів літератури і мистецтва; 7) </w:t>
      </w:r>
      <w:proofErr w:type="spellStart"/>
      <w:r w:rsidR="00ED0269" w:rsidRPr="00ED0269">
        <w:rPr>
          <w:rFonts w:ascii="Times New Roman" w:hAnsi="Times New Roman" w:cs="Times New Roman"/>
          <w:sz w:val="20"/>
          <w:lang w:val="uk-UA"/>
        </w:rPr>
        <w:t>документоніми</w:t>
      </w:r>
      <w:proofErr w:type="spellEnd"/>
      <w:r w:rsidR="00ED0269" w:rsidRPr="00ED0269">
        <w:rPr>
          <w:rFonts w:ascii="Times New Roman" w:hAnsi="Times New Roman" w:cs="Times New Roman"/>
          <w:sz w:val="20"/>
          <w:lang w:val="uk-UA"/>
        </w:rPr>
        <w:t xml:space="preserve"> </w:t>
      </w:r>
      <w:r>
        <w:rPr>
          <w:rFonts w:ascii="Times New Roman" w:hAnsi="Times New Roman" w:cs="Times New Roman"/>
          <w:sz w:val="20"/>
          <w:lang w:val="uk-UA"/>
        </w:rPr>
        <w:t>–</w:t>
      </w:r>
      <w:r w:rsidR="00ED0269" w:rsidRPr="00ED0269">
        <w:rPr>
          <w:rFonts w:ascii="Times New Roman" w:hAnsi="Times New Roman" w:cs="Times New Roman"/>
          <w:sz w:val="20"/>
          <w:lang w:val="uk-UA"/>
        </w:rPr>
        <w:t xml:space="preserve"> назви</w:t>
      </w:r>
      <w:r>
        <w:rPr>
          <w:rFonts w:ascii="Times New Roman" w:hAnsi="Times New Roman" w:cs="Times New Roman"/>
          <w:sz w:val="20"/>
          <w:lang w:val="uk-UA"/>
        </w:rPr>
        <w:t xml:space="preserve"> документів, актів, законів; 8) </w:t>
      </w:r>
      <w:r w:rsidR="00ED0269" w:rsidRPr="00ED0269">
        <w:rPr>
          <w:rFonts w:ascii="Times New Roman" w:hAnsi="Times New Roman" w:cs="Times New Roman"/>
          <w:sz w:val="20"/>
          <w:lang w:val="uk-UA"/>
        </w:rPr>
        <w:t xml:space="preserve">назви стихійних лих; 9) </w:t>
      </w:r>
      <w:proofErr w:type="spellStart"/>
      <w:r w:rsidR="00ED0269" w:rsidRPr="00ED0269">
        <w:rPr>
          <w:rFonts w:ascii="Times New Roman" w:hAnsi="Times New Roman" w:cs="Times New Roman"/>
          <w:sz w:val="20"/>
          <w:lang w:val="uk-UA"/>
        </w:rPr>
        <w:t>фалероніми</w:t>
      </w:r>
      <w:proofErr w:type="spellEnd"/>
      <w:r w:rsidR="00ED0269" w:rsidRPr="00ED0269">
        <w:rPr>
          <w:rFonts w:ascii="Times New Roman" w:hAnsi="Times New Roman" w:cs="Times New Roman"/>
          <w:sz w:val="20"/>
          <w:lang w:val="uk-UA"/>
        </w:rPr>
        <w:t xml:space="preserve"> </w:t>
      </w:r>
      <w:r>
        <w:rPr>
          <w:rFonts w:ascii="Times New Roman" w:hAnsi="Times New Roman" w:cs="Times New Roman"/>
          <w:sz w:val="20"/>
          <w:lang w:val="uk-UA"/>
        </w:rPr>
        <w:t>–</w:t>
      </w:r>
      <w:r w:rsidR="00ED0269" w:rsidRPr="00ED0269">
        <w:rPr>
          <w:rFonts w:ascii="Times New Roman" w:hAnsi="Times New Roman" w:cs="Times New Roman"/>
          <w:sz w:val="20"/>
          <w:lang w:val="uk-UA"/>
        </w:rPr>
        <w:t xml:space="preserve"> власні імена різних нагород [</w:t>
      </w:r>
      <w:r w:rsidR="00CA6663">
        <w:rPr>
          <w:rFonts w:ascii="Times New Roman" w:hAnsi="Times New Roman" w:cs="Times New Roman"/>
          <w:sz w:val="20"/>
          <w:lang w:val="uk-UA"/>
        </w:rPr>
        <w:t>6</w:t>
      </w:r>
      <w:r>
        <w:rPr>
          <w:rFonts w:ascii="Times New Roman" w:hAnsi="Times New Roman" w:cs="Times New Roman"/>
          <w:sz w:val="20"/>
          <w:lang w:val="uk-UA"/>
        </w:rPr>
        <w:t>, с.</w:t>
      </w:r>
      <w:r w:rsidR="00ED0269" w:rsidRPr="00ED0269">
        <w:rPr>
          <w:rFonts w:ascii="Times New Roman" w:hAnsi="Times New Roman" w:cs="Times New Roman"/>
          <w:sz w:val="20"/>
          <w:lang w:val="uk-UA"/>
        </w:rPr>
        <w:t xml:space="preserve"> 190-207].</w:t>
      </w:r>
    </w:p>
    <w:p w:rsidR="00ED0269" w:rsidRDefault="00ED0269" w:rsidP="00ED0269">
      <w:pPr>
        <w:rPr>
          <w:rFonts w:ascii="Times New Roman" w:hAnsi="Times New Roman" w:cs="Times New Roman"/>
          <w:sz w:val="20"/>
          <w:lang w:val="uk-UA"/>
        </w:rPr>
      </w:pPr>
      <w:r w:rsidRPr="00ED0269">
        <w:rPr>
          <w:rFonts w:ascii="Times New Roman" w:hAnsi="Times New Roman" w:cs="Times New Roman"/>
          <w:sz w:val="20"/>
          <w:lang w:val="uk-UA"/>
        </w:rPr>
        <w:t xml:space="preserve">Таким чином, можна </w:t>
      </w:r>
      <w:r w:rsidR="00EC626D">
        <w:rPr>
          <w:rFonts w:ascii="Times New Roman" w:hAnsi="Times New Roman" w:cs="Times New Roman"/>
          <w:sz w:val="20"/>
          <w:lang w:val="uk-UA"/>
        </w:rPr>
        <w:t>зробити висновок</w:t>
      </w:r>
      <w:r w:rsidRPr="00ED0269">
        <w:rPr>
          <w:rFonts w:ascii="Times New Roman" w:hAnsi="Times New Roman" w:cs="Times New Roman"/>
          <w:sz w:val="20"/>
          <w:lang w:val="uk-UA"/>
        </w:rPr>
        <w:t>, що при наявності в ономасти</w:t>
      </w:r>
      <w:r w:rsidR="00EC626D">
        <w:rPr>
          <w:rFonts w:ascii="Times New Roman" w:hAnsi="Times New Roman" w:cs="Times New Roman"/>
          <w:sz w:val="20"/>
          <w:lang w:val="uk-UA"/>
        </w:rPr>
        <w:t>ці</w:t>
      </w:r>
      <w:r w:rsidRPr="00ED0269">
        <w:rPr>
          <w:rFonts w:ascii="Times New Roman" w:hAnsi="Times New Roman" w:cs="Times New Roman"/>
          <w:sz w:val="20"/>
          <w:lang w:val="uk-UA"/>
        </w:rPr>
        <w:t xml:space="preserve"> чималої кількості різних класифікацій </w:t>
      </w:r>
      <w:r w:rsidR="00EC626D">
        <w:rPr>
          <w:rFonts w:ascii="Times New Roman" w:hAnsi="Times New Roman" w:cs="Times New Roman"/>
          <w:sz w:val="20"/>
          <w:lang w:val="uk-UA"/>
        </w:rPr>
        <w:t>власних назв єдиної</w:t>
      </w:r>
      <w:r w:rsidRPr="00ED0269">
        <w:rPr>
          <w:rFonts w:ascii="Times New Roman" w:hAnsi="Times New Roman" w:cs="Times New Roman"/>
          <w:sz w:val="20"/>
          <w:lang w:val="uk-UA"/>
        </w:rPr>
        <w:t>, чіткої класифікації</w:t>
      </w:r>
      <w:r w:rsidR="00EC626D">
        <w:rPr>
          <w:rFonts w:ascii="Times New Roman" w:hAnsi="Times New Roman" w:cs="Times New Roman"/>
          <w:sz w:val="20"/>
          <w:lang w:val="uk-UA"/>
        </w:rPr>
        <w:t xml:space="preserve"> </w:t>
      </w:r>
      <w:proofErr w:type="spellStart"/>
      <w:r w:rsidR="00EC626D">
        <w:rPr>
          <w:rFonts w:ascii="Times New Roman" w:hAnsi="Times New Roman" w:cs="Times New Roman"/>
          <w:sz w:val="20"/>
          <w:lang w:val="uk-UA"/>
        </w:rPr>
        <w:t>переферійних</w:t>
      </w:r>
      <w:proofErr w:type="spellEnd"/>
      <w:r w:rsidRPr="00ED0269">
        <w:rPr>
          <w:rFonts w:ascii="Times New Roman" w:hAnsi="Times New Roman" w:cs="Times New Roman"/>
          <w:sz w:val="20"/>
          <w:lang w:val="uk-UA"/>
        </w:rPr>
        <w:t xml:space="preserve"> </w:t>
      </w:r>
      <w:r w:rsidR="00EC626D">
        <w:rPr>
          <w:rFonts w:ascii="Times New Roman" w:hAnsi="Times New Roman" w:cs="Times New Roman"/>
          <w:sz w:val="20"/>
          <w:lang w:val="uk-UA"/>
        </w:rPr>
        <w:t>онімів</w:t>
      </w:r>
      <w:r w:rsidRPr="00ED0269">
        <w:rPr>
          <w:rFonts w:ascii="Times New Roman" w:hAnsi="Times New Roman" w:cs="Times New Roman"/>
          <w:sz w:val="20"/>
          <w:lang w:val="uk-UA"/>
        </w:rPr>
        <w:t xml:space="preserve"> на даний момент </w:t>
      </w:r>
      <w:r w:rsidR="00EC626D">
        <w:rPr>
          <w:rFonts w:ascii="Times New Roman" w:hAnsi="Times New Roman" w:cs="Times New Roman"/>
          <w:sz w:val="20"/>
          <w:lang w:val="uk-UA"/>
        </w:rPr>
        <w:t>не існує</w:t>
      </w:r>
      <w:r w:rsidRPr="00ED0269">
        <w:rPr>
          <w:rFonts w:ascii="Times New Roman" w:hAnsi="Times New Roman" w:cs="Times New Roman"/>
          <w:sz w:val="20"/>
          <w:lang w:val="uk-UA"/>
        </w:rPr>
        <w:t>. Вченими неодноразово відзначалися «досить розмиті ієрархічні відн</w:t>
      </w:r>
      <w:r w:rsidR="00EC626D">
        <w:rPr>
          <w:rFonts w:ascii="Times New Roman" w:hAnsi="Times New Roman" w:cs="Times New Roman"/>
          <w:sz w:val="20"/>
          <w:lang w:val="uk-UA"/>
        </w:rPr>
        <w:t>осини між розрядами ономастичної</w:t>
      </w:r>
      <w:r w:rsidRPr="00ED0269">
        <w:rPr>
          <w:rFonts w:ascii="Times New Roman" w:hAnsi="Times New Roman" w:cs="Times New Roman"/>
          <w:sz w:val="20"/>
          <w:lang w:val="uk-UA"/>
        </w:rPr>
        <w:t xml:space="preserve"> лексики, що не піддаються </w:t>
      </w:r>
      <w:r w:rsidR="00EC626D">
        <w:rPr>
          <w:rFonts w:ascii="Times New Roman" w:hAnsi="Times New Roman" w:cs="Times New Roman"/>
          <w:sz w:val="20"/>
          <w:lang w:val="uk-UA"/>
        </w:rPr>
        <w:t>чіткому</w:t>
      </w:r>
      <w:r w:rsidRPr="00ED0269">
        <w:rPr>
          <w:rFonts w:ascii="Times New Roman" w:hAnsi="Times New Roman" w:cs="Times New Roman"/>
          <w:sz w:val="20"/>
          <w:lang w:val="uk-UA"/>
        </w:rPr>
        <w:t xml:space="preserve"> структурування» [</w:t>
      </w:r>
      <w:r w:rsidR="00EC626D">
        <w:rPr>
          <w:rFonts w:ascii="Times New Roman" w:hAnsi="Times New Roman" w:cs="Times New Roman"/>
          <w:sz w:val="20"/>
          <w:lang w:val="uk-UA"/>
        </w:rPr>
        <w:t>7</w:t>
      </w:r>
      <w:r w:rsidRPr="00ED0269">
        <w:rPr>
          <w:rFonts w:ascii="Times New Roman" w:hAnsi="Times New Roman" w:cs="Times New Roman"/>
          <w:sz w:val="20"/>
          <w:lang w:val="uk-UA"/>
        </w:rPr>
        <w:t>,</w:t>
      </w:r>
      <w:r w:rsidR="00EC626D">
        <w:rPr>
          <w:rFonts w:ascii="Times New Roman" w:hAnsi="Times New Roman" w:cs="Times New Roman"/>
          <w:sz w:val="20"/>
          <w:lang w:val="uk-UA"/>
        </w:rPr>
        <w:t xml:space="preserve"> с.</w:t>
      </w:r>
      <w:r w:rsidRPr="00ED0269">
        <w:rPr>
          <w:rFonts w:ascii="Times New Roman" w:hAnsi="Times New Roman" w:cs="Times New Roman"/>
          <w:sz w:val="20"/>
          <w:lang w:val="uk-UA"/>
        </w:rPr>
        <w:t xml:space="preserve"> 3]; для </w:t>
      </w:r>
      <w:r w:rsidR="00EC626D">
        <w:rPr>
          <w:rFonts w:ascii="Times New Roman" w:hAnsi="Times New Roman" w:cs="Times New Roman"/>
          <w:sz w:val="20"/>
          <w:lang w:val="uk-UA"/>
        </w:rPr>
        <w:t>власних назв</w:t>
      </w:r>
      <w:r w:rsidRPr="00ED0269">
        <w:rPr>
          <w:rFonts w:ascii="Times New Roman" w:hAnsi="Times New Roman" w:cs="Times New Roman"/>
          <w:sz w:val="20"/>
          <w:lang w:val="uk-UA"/>
        </w:rPr>
        <w:t>, що знаходяться на периферії, це твердження особливо актуально, так як саме вони на ономастич</w:t>
      </w:r>
      <w:r w:rsidR="00EC626D">
        <w:rPr>
          <w:rFonts w:ascii="Times New Roman" w:hAnsi="Times New Roman" w:cs="Times New Roman"/>
          <w:sz w:val="20"/>
          <w:lang w:val="uk-UA"/>
        </w:rPr>
        <w:t>н</w:t>
      </w:r>
      <w:r w:rsidRPr="00ED0269">
        <w:rPr>
          <w:rFonts w:ascii="Times New Roman" w:hAnsi="Times New Roman" w:cs="Times New Roman"/>
          <w:sz w:val="20"/>
          <w:lang w:val="uk-UA"/>
        </w:rPr>
        <w:t>о</w:t>
      </w:r>
      <w:r w:rsidR="00EC626D">
        <w:rPr>
          <w:rFonts w:ascii="Times New Roman" w:hAnsi="Times New Roman" w:cs="Times New Roman"/>
          <w:sz w:val="20"/>
          <w:lang w:val="uk-UA"/>
        </w:rPr>
        <w:t>му</w:t>
      </w:r>
      <w:r w:rsidRPr="00ED0269">
        <w:rPr>
          <w:rFonts w:ascii="Times New Roman" w:hAnsi="Times New Roman" w:cs="Times New Roman"/>
          <w:sz w:val="20"/>
          <w:lang w:val="uk-UA"/>
        </w:rPr>
        <w:t xml:space="preserve"> рівні відображають велике розмаїття об'єктів навколишньої дійсності.</w:t>
      </w:r>
    </w:p>
    <w:p w:rsidR="00ED0269" w:rsidRDefault="00EC626D" w:rsidP="00EC626D">
      <w:pPr>
        <w:rPr>
          <w:rFonts w:ascii="Times New Roman" w:hAnsi="Times New Roman" w:cs="Times New Roman"/>
          <w:sz w:val="20"/>
          <w:lang w:val="uk-UA"/>
        </w:rPr>
      </w:pPr>
      <w:r w:rsidRPr="00EC626D">
        <w:rPr>
          <w:rFonts w:ascii="Times New Roman" w:hAnsi="Times New Roman" w:cs="Times New Roman"/>
          <w:sz w:val="20"/>
          <w:lang w:val="uk-UA"/>
        </w:rPr>
        <w:t xml:space="preserve">Особливо складно </w:t>
      </w:r>
      <w:r>
        <w:rPr>
          <w:rFonts w:ascii="Times New Roman" w:hAnsi="Times New Roman" w:cs="Times New Roman"/>
          <w:sz w:val="20"/>
          <w:lang w:val="uk-UA"/>
        </w:rPr>
        <w:t>створити</w:t>
      </w:r>
      <w:r w:rsidRPr="00EC626D">
        <w:rPr>
          <w:rFonts w:ascii="Times New Roman" w:hAnsi="Times New Roman" w:cs="Times New Roman"/>
          <w:sz w:val="20"/>
          <w:lang w:val="uk-UA"/>
        </w:rPr>
        <w:t xml:space="preserve"> класифікацію </w:t>
      </w:r>
      <w:proofErr w:type="spellStart"/>
      <w:r>
        <w:rPr>
          <w:rFonts w:ascii="Times New Roman" w:hAnsi="Times New Roman" w:cs="Times New Roman"/>
          <w:sz w:val="20"/>
          <w:lang w:val="uk-UA"/>
        </w:rPr>
        <w:t>переферійних</w:t>
      </w:r>
      <w:proofErr w:type="spellEnd"/>
      <w:r w:rsidRPr="00ED0269">
        <w:rPr>
          <w:rFonts w:ascii="Times New Roman" w:hAnsi="Times New Roman" w:cs="Times New Roman"/>
          <w:sz w:val="20"/>
          <w:lang w:val="uk-UA"/>
        </w:rPr>
        <w:t xml:space="preserve"> </w:t>
      </w:r>
      <w:r>
        <w:rPr>
          <w:rFonts w:ascii="Times New Roman" w:hAnsi="Times New Roman" w:cs="Times New Roman"/>
          <w:sz w:val="20"/>
          <w:lang w:val="uk-UA"/>
        </w:rPr>
        <w:t>онімів</w:t>
      </w:r>
      <w:r w:rsidRPr="00EC626D">
        <w:rPr>
          <w:rFonts w:ascii="Times New Roman" w:hAnsi="Times New Roman" w:cs="Times New Roman"/>
          <w:sz w:val="20"/>
          <w:lang w:val="uk-UA"/>
        </w:rPr>
        <w:t xml:space="preserve">, розглядаючи </w:t>
      </w:r>
      <w:r>
        <w:rPr>
          <w:rFonts w:ascii="Times New Roman" w:hAnsi="Times New Roman" w:cs="Times New Roman"/>
          <w:sz w:val="20"/>
          <w:lang w:val="uk-UA"/>
        </w:rPr>
        <w:t>власні назви</w:t>
      </w:r>
      <w:r w:rsidRPr="00EC626D">
        <w:rPr>
          <w:rFonts w:ascii="Times New Roman" w:hAnsi="Times New Roman" w:cs="Times New Roman"/>
          <w:sz w:val="20"/>
          <w:lang w:val="uk-UA"/>
        </w:rPr>
        <w:t xml:space="preserve"> в художньому тексті. Тут необхідно виходити з того ономастич</w:t>
      </w:r>
      <w:r>
        <w:rPr>
          <w:rFonts w:ascii="Times New Roman" w:hAnsi="Times New Roman" w:cs="Times New Roman"/>
          <w:sz w:val="20"/>
          <w:lang w:val="uk-UA"/>
        </w:rPr>
        <w:t>н</w:t>
      </w:r>
      <w:r w:rsidRPr="00EC626D">
        <w:rPr>
          <w:rFonts w:ascii="Times New Roman" w:hAnsi="Times New Roman" w:cs="Times New Roman"/>
          <w:sz w:val="20"/>
          <w:lang w:val="uk-UA"/>
        </w:rPr>
        <w:t xml:space="preserve">ого матеріалу, який пропонує автор твору, і значимості цих онімів в прочитанні канви художнього тексту. </w:t>
      </w:r>
    </w:p>
    <w:p w:rsidR="00FD425A" w:rsidRDefault="00FD425A" w:rsidP="00FD425A">
      <w:pPr>
        <w:rPr>
          <w:rFonts w:ascii="Times New Roman" w:hAnsi="Times New Roman" w:cs="Times New Roman"/>
          <w:sz w:val="20"/>
          <w:lang w:val="uk-UA"/>
        </w:rPr>
      </w:pPr>
      <w:r>
        <w:rPr>
          <w:rFonts w:ascii="Times New Roman" w:hAnsi="Times New Roman" w:cs="Times New Roman"/>
          <w:sz w:val="20"/>
          <w:lang w:val="uk-UA"/>
        </w:rPr>
        <w:t xml:space="preserve">Оскільки </w:t>
      </w:r>
      <w:proofErr w:type="spellStart"/>
      <w:r>
        <w:rPr>
          <w:rFonts w:ascii="Times New Roman" w:hAnsi="Times New Roman" w:cs="Times New Roman"/>
          <w:sz w:val="20"/>
          <w:lang w:val="uk-UA"/>
        </w:rPr>
        <w:t>ідеоніми</w:t>
      </w:r>
      <w:proofErr w:type="spellEnd"/>
      <w:r>
        <w:rPr>
          <w:rFonts w:ascii="Times New Roman" w:hAnsi="Times New Roman" w:cs="Times New Roman"/>
          <w:sz w:val="20"/>
          <w:lang w:val="uk-UA"/>
        </w:rPr>
        <w:t xml:space="preserve"> та </w:t>
      </w:r>
      <w:proofErr w:type="spellStart"/>
      <w:r>
        <w:rPr>
          <w:rFonts w:ascii="Times New Roman" w:hAnsi="Times New Roman" w:cs="Times New Roman"/>
          <w:sz w:val="20"/>
          <w:lang w:val="uk-UA"/>
        </w:rPr>
        <w:t>прагматоніми</w:t>
      </w:r>
      <w:proofErr w:type="spellEnd"/>
      <w:r>
        <w:rPr>
          <w:rFonts w:ascii="Times New Roman" w:hAnsi="Times New Roman" w:cs="Times New Roman"/>
          <w:sz w:val="20"/>
          <w:lang w:val="uk-UA"/>
        </w:rPr>
        <w:t xml:space="preserve"> належать до онімів, та перебувають у спірному становищі стосовно того, чи можна вважати їх окремими лексичними групами, не існує окремих класифікацій щодо способів відтворення їх у перекладі художньої літератури. Тому, ми вважаємо, що можна використати загально прийняті способи відтворення власних назв. </w:t>
      </w:r>
    </w:p>
    <w:p w:rsidR="00D774F5" w:rsidRDefault="00CD4D0D" w:rsidP="00FD425A">
      <w:pPr>
        <w:rPr>
          <w:rFonts w:ascii="Times New Roman" w:hAnsi="Times New Roman" w:cs="Times New Roman"/>
          <w:sz w:val="20"/>
          <w:lang w:val="uk-UA"/>
        </w:rPr>
      </w:pPr>
      <w:r w:rsidRPr="00CD4D0D">
        <w:rPr>
          <w:rFonts w:ascii="Times New Roman" w:hAnsi="Times New Roman" w:cs="Times New Roman"/>
          <w:sz w:val="20"/>
          <w:lang w:val="uk-UA"/>
        </w:rPr>
        <w:t xml:space="preserve">Як зазначає Л. С. Бархударов, переклад власних назв у художньому тексті завжди орієнтований на досягнення комунікативно-функціональної ефективності. </w:t>
      </w:r>
      <w:r w:rsidR="00793793">
        <w:rPr>
          <w:rFonts w:ascii="Times New Roman" w:hAnsi="Times New Roman" w:cs="Times New Roman"/>
          <w:sz w:val="20"/>
          <w:lang w:val="uk-UA"/>
        </w:rPr>
        <w:t>У такому випадку слід</w:t>
      </w:r>
      <w:r w:rsidRPr="00CD4D0D">
        <w:rPr>
          <w:rFonts w:ascii="Times New Roman" w:hAnsi="Times New Roman" w:cs="Times New Roman"/>
          <w:sz w:val="20"/>
          <w:lang w:val="uk-UA"/>
        </w:rPr>
        <w:t xml:space="preserve"> говорити про </w:t>
      </w:r>
      <w:proofErr w:type="spellStart"/>
      <w:r w:rsidRPr="00CD4D0D">
        <w:rPr>
          <w:rFonts w:ascii="Times New Roman" w:hAnsi="Times New Roman" w:cs="Times New Roman"/>
          <w:sz w:val="20"/>
          <w:lang w:val="uk-UA"/>
        </w:rPr>
        <w:t>безеквівалентн</w:t>
      </w:r>
      <w:r w:rsidR="00793793">
        <w:rPr>
          <w:rFonts w:ascii="Times New Roman" w:hAnsi="Times New Roman" w:cs="Times New Roman"/>
          <w:sz w:val="20"/>
          <w:lang w:val="uk-UA"/>
        </w:rPr>
        <w:t>у</w:t>
      </w:r>
      <w:proofErr w:type="spellEnd"/>
      <w:r w:rsidRPr="00CD4D0D">
        <w:rPr>
          <w:rFonts w:ascii="Times New Roman" w:hAnsi="Times New Roman" w:cs="Times New Roman"/>
          <w:sz w:val="20"/>
          <w:lang w:val="uk-UA"/>
        </w:rPr>
        <w:t xml:space="preserve"> лексик</w:t>
      </w:r>
      <w:r w:rsidR="00793793">
        <w:rPr>
          <w:rFonts w:ascii="Times New Roman" w:hAnsi="Times New Roman" w:cs="Times New Roman"/>
          <w:sz w:val="20"/>
          <w:lang w:val="uk-UA"/>
        </w:rPr>
        <w:t>у</w:t>
      </w:r>
      <w:r w:rsidRPr="00CD4D0D">
        <w:rPr>
          <w:rFonts w:ascii="Times New Roman" w:hAnsi="Times New Roman" w:cs="Times New Roman"/>
          <w:sz w:val="20"/>
          <w:lang w:val="uk-UA"/>
        </w:rPr>
        <w:t xml:space="preserve">[1, с. 93]. Незважаючи на те, що </w:t>
      </w:r>
      <w:r w:rsidR="00793793">
        <w:rPr>
          <w:rFonts w:ascii="Times New Roman" w:hAnsi="Times New Roman" w:cs="Times New Roman"/>
          <w:sz w:val="20"/>
          <w:lang w:val="uk-UA"/>
        </w:rPr>
        <w:t>таку</w:t>
      </w:r>
      <w:r w:rsidRPr="00CD4D0D">
        <w:rPr>
          <w:rFonts w:ascii="Times New Roman" w:hAnsi="Times New Roman" w:cs="Times New Roman"/>
          <w:sz w:val="20"/>
          <w:lang w:val="uk-UA"/>
        </w:rPr>
        <w:t xml:space="preserve"> груп</w:t>
      </w:r>
      <w:r w:rsidR="00793793">
        <w:rPr>
          <w:rFonts w:ascii="Times New Roman" w:hAnsi="Times New Roman" w:cs="Times New Roman"/>
          <w:sz w:val="20"/>
          <w:lang w:val="uk-UA"/>
        </w:rPr>
        <w:t>у</w:t>
      </w:r>
      <w:r w:rsidRPr="00CD4D0D">
        <w:rPr>
          <w:rFonts w:ascii="Times New Roman" w:hAnsi="Times New Roman" w:cs="Times New Roman"/>
          <w:sz w:val="20"/>
          <w:lang w:val="uk-UA"/>
        </w:rPr>
        <w:t xml:space="preserve"> лексики найважче </w:t>
      </w:r>
      <w:r w:rsidR="00793793">
        <w:rPr>
          <w:rFonts w:ascii="Times New Roman" w:hAnsi="Times New Roman" w:cs="Times New Roman"/>
          <w:sz w:val="20"/>
          <w:lang w:val="uk-UA"/>
        </w:rPr>
        <w:t>трансформувати з іншої мови</w:t>
      </w:r>
      <w:r w:rsidRPr="00CD4D0D">
        <w:rPr>
          <w:rFonts w:ascii="Times New Roman" w:hAnsi="Times New Roman" w:cs="Times New Roman"/>
          <w:sz w:val="20"/>
          <w:lang w:val="uk-UA"/>
        </w:rPr>
        <w:t>, її еквівалентний переклад необхідний для досягнення рівноцінної ефектив</w:t>
      </w:r>
      <w:r w:rsidR="00793793">
        <w:rPr>
          <w:rFonts w:ascii="Times New Roman" w:hAnsi="Times New Roman" w:cs="Times New Roman"/>
          <w:sz w:val="20"/>
          <w:lang w:val="uk-UA"/>
        </w:rPr>
        <w:t>ності впливу на читача. Термін «</w:t>
      </w:r>
      <w:proofErr w:type="spellStart"/>
      <w:r w:rsidR="00793793">
        <w:rPr>
          <w:rFonts w:ascii="Times New Roman" w:hAnsi="Times New Roman" w:cs="Times New Roman"/>
          <w:sz w:val="20"/>
          <w:lang w:val="uk-UA"/>
        </w:rPr>
        <w:t>безеквівалентна</w:t>
      </w:r>
      <w:proofErr w:type="spellEnd"/>
      <w:r w:rsidR="00793793">
        <w:rPr>
          <w:rFonts w:ascii="Times New Roman" w:hAnsi="Times New Roman" w:cs="Times New Roman"/>
          <w:sz w:val="20"/>
          <w:lang w:val="uk-UA"/>
        </w:rPr>
        <w:t xml:space="preserve"> лексика»</w:t>
      </w:r>
      <w:r w:rsidRPr="00CD4D0D">
        <w:rPr>
          <w:rFonts w:ascii="Times New Roman" w:hAnsi="Times New Roman" w:cs="Times New Roman"/>
          <w:sz w:val="20"/>
          <w:lang w:val="uk-UA"/>
        </w:rPr>
        <w:t xml:space="preserve">, </w:t>
      </w:r>
      <w:r w:rsidR="00793793">
        <w:rPr>
          <w:rFonts w:ascii="Times New Roman" w:hAnsi="Times New Roman" w:cs="Times New Roman"/>
          <w:sz w:val="20"/>
          <w:lang w:val="uk-UA"/>
        </w:rPr>
        <w:t>шо позначає</w:t>
      </w:r>
      <w:r w:rsidRPr="00CD4D0D">
        <w:rPr>
          <w:rFonts w:ascii="Times New Roman" w:hAnsi="Times New Roman" w:cs="Times New Roman"/>
          <w:sz w:val="20"/>
          <w:lang w:val="uk-UA"/>
        </w:rPr>
        <w:t xml:space="preserve"> власні назви, не означає, що ці слова </w:t>
      </w:r>
      <w:r w:rsidR="00793793">
        <w:rPr>
          <w:rFonts w:ascii="Times New Roman" w:hAnsi="Times New Roman" w:cs="Times New Roman"/>
          <w:sz w:val="20"/>
          <w:lang w:val="uk-UA"/>
        </w:rPr>
        <w:t>є</w:t>
      </w:r>
      <w:r w:rsidRPr="00CD4D0D">
        <w:rPr>
          <w:rFonts w:ascii="Times New Roman" w:hAnsi="Times New Roman" w:cs="Times New Roman"/>
          <w:sz w:val="20"/>
          <w:lang w:val="uk-UA"/>
        </w:rPr>
        <w:t xml:space="preserve">  </w:t>
      </w:r>
      <w:r w:rsidR="00793793">
        <w:rPr>
          <w:rFonts w:ascii="Times New Roman" w:hAnsi="Times New Roman" w:cs="Times New Roman"/>
          <w:sz w:val="20"/>
          <w:lang w:val="uk-UA"/>
        </w:rPr>
        <w:t>не</w:t>
      </w:r>
      <w:r w:rsidRPr="00CD4D0D">
        <w:rPr>
          <w:rFonts w:ascii="Times New Roman" w:hAnsi="Times New Roman" w:cs="Times New Roman"/>
          <w:sz w:val="20"/>
          <w:lang w:val="uk-UA"/>
        </w:rPr>
        <w:t>перекла</w:t>
      </w:r>
      <w:r w:rsidR="00793793">
        <w:rPr>
          <w:rFonts w:ascii="Times New Roman" w:hAnsi="Times New Roman" w:cs="Times New Roman"/>
          <w:sz w:val="20"/>
          <w:lang w:val="uk-UA"/>
        </w:rPr>
        <w:t>дн</w:t>
      </w:r>
      <w:r w:rsidRPr="00CD4D0D">
        <w:rPr>
          <w:rFonts w:ascii="Times New Roman" w:hAnsi="Times New Roman" w:cs="Times New Roman"/>
          <w:sz w:val="20"/>
          <w:lang w:val="uk-UA"/>
        </w:rPr>
        <w:t>и</w:t>
      </w:r>
      <w:r w:rsidR="00793793">
        <w:rPr>
          <w:rFonts w:ascii="Times New Roman" w:hAnsi="Times New Roman" w:cs="Times New Roman"/>
          <w:sz w:val="20"/>
          <w:lang w:val="uk-UA"/>
        </w:rPr>
        <w:t>ми взагалі</w:t>
      </w:r>
      <w:r w:rsidRPr="00CD4D0D">
        <w:rPr>
          <w:rFonts w:ascii="Times New Roman" w:hAnsi="Times New Roman" w:cs="Times New Roman"/>
          <w:sz w:val="20"/>
          <w:lang w:val="uk-UA"/>
        </w:rPr>
        <w:t xml:space="preserve">. Комунікативно-функціональний підхід до перекладу </w:t>
      </w:r>
      <w:proofErr w:type="spellStart"/>
      <w:r w:rsidRPr="00CD4D0D">
        <w:rPr>
          <w:rFonts w:ascii="Times New Roman" w:hAnsi="Times New Roman" w:cs="Times New Roman"/>
          <w:sz w:val="20"/>
          <w:lang w:val="uk-UA"/>
        </w:rPr>
        <w:t>безеквівалентної</w:t>
      </w:r>
      <w:proofErr w:type="spellEnd"/>
      <w:r w:rsidRPr="00CD4D0D">
        <w:rPr>
          <w:rFonts w:ascii="Times New Roman" w:hAnsi="Times New Roman" w:cs="Times New Roman"/>
          <w:sz w:val="20"/>
          <w:lang w:val="uk-UA"/>
        </w:rPr>
        <w:t xml:space="preserve"> лексики </w:t>
      </w:r>
      <w:r w:rsidR="00793793">
        <w:rPr>
          <w:rFonts w:ascii="Times New Roman" w:hAnsi="Times New Roman" w:cs="Times New Roman"/>
          <w:sz w:val="20"/>
          <w:lang w:val="uk-UA"/>
        </w:rPr>
        <w:t>бере до уваги</w:t>
      </w:r>
      <w:r w:rsidRPr="00CD4D0D">
        <w:rPr>
          <w:rFonts w:ascii="Times New Roman" w:hAnsi="Times New Roman" w:cs="Times New Roman"/>
          <w:sz w:val="20"/>
          <w:lang w:val="uk-UA"/>
        </w:rPr>
        <w:t xml:space="preserve"> специфіку власних назв. Переклад власних назв відбувається шляхом: перекладацької транслітерації та транск</w:t>
      </w:r>
      <w:r w:rsidR="00D0069E">
        <w:rPr>
          <w:rFonts w:ascii="Times New Roman" w:hAnsi="Times New Roman" w:cs="Times New Roman"/>
          <w:sz w:val="20"/>
          <w:lang w:val="uk-UA"/>
        </w:rPr>
        <w:t xml:space="preserve">рибування; описового перекладу </w:t>
      </w:r>
      <w:r w:rsidR="00793793">
        <w:rPr>
          <w:rFonts w:ascii="Times New Roman" w:hAnsi="Times New Roman" w:cs="Times New Roman"/>
          <w:sz w:val="20"/>
          <w:lang w:val="uk-UA"/>
        </w:rPr>
        <w:t>[1, с. 96]. А В.С. </w:t>
      </w:r>
      <w:r w:rsidRPr="00CD4D0D">
        <w:rPr>
          <w:rFonts w:ascii="Times New Roman" w:hAnsi="Times New Roman" w:cs="Times New Roman"/>
          <w:sz w:val="20"/>
          <w:lang w:val="uk-UA"/>
        </w:rPr>
        <w:t>Виноградов стверджує, що звичайні власні назви, як правило, транскр</w:t>
      </w:r>
      <w:r w:rsidR="00CA6663">
        <w:rPr>
          <w:rFonts w:ascii="Times New Roman" w:hAnsi="Times New Roman" w:cs="Times New Roman"/>
          <w:sz w:val="20"/>
          <w:lang w:val="uk-UA"/>
        </w:rPr>
        <w:t>ибуються або транслітеруються [2</w:t>
      </w:r>
      <w:bookmarkStart w:id="0" w:name="_GoBack"/>
      <w:bookmarkEnd w:id="0"/>
      <w:r w:rsidRPr="00CD4D0D">
        <w:rPr>
          <w:rFonts w:ascii="Times New Roman" w:hAnsi="Times New Roman" w:cs="Times New Roman"/>
          <w:sz w:val="20"/>
          <w:lang w:val="uk-UA"/>
        </w:rPr>
        <w:t>, с. 149].</w:t>
      </w:r>
    </w:p>
    <w:p w:rsidR="00793793" w:rsidRDefault="00FD425A" w:rsidP="00FD425A">
      <w:pPr>
        <w:ind w:firstLine="0"/>
        <w:rPr>
          <w:rFonts w:ascii="Times New Roman" w:hAnsi="Times New Roman" w:cs="Times New Roman"/>
          <w:sz w:val="20"/>
          <w:lang w:val="uk-UA"/>
        </w:rPr>
      </w:pPr>
      <w:r>
        <w:rPr>
          <w:rFonts w:ascii="Times New Roman" w:hAnsi="Times New Roman" w:cs="Times New Roman"/>
          <w:sz w:val="20"/>
          <w:lang w:val="uk-UA"/>
        </w:rPr>
        <w:tab/>
        <w:t xml:space="preserve">Тож, </w:t>
      </w:r>
      <w:r w:rsidR="00793793">
        <w:rPr>
          <w:rFonts w:ascii="Times New Roman" w:hAnsi="Times New Roman" w:cs="Times New Roman"/>
          <w:sz w:val="20"/>
          <w:lang w:val="uk-UA"/>
        </w:rPr>
        <w:t xml:space="preserve">посилаючись на вище згадане </w:t>
      </w:r>
      <w:r>
        <w:rPr>
          <w:rFonts w:ascii="Times New Roman" w:hAnsi="Times New Roman" w:cs="Times New Roman"/>
          <w:sz w:val="20"/>
          <w:lang w:val="uk-UA"/>
        </w:rPr>
        <w:t xml:space="preserve">виділяємо </w:t>
      </w:r>
      <w:r w:rsidR="00793793">
        <w:rPr>
          <w:rFonts w:ascii="Times New Roman" w:hAnsi="Times New Roman" w:cs="Times New Roman"/>
          <w:sz w:val="20"/>
          <w:lang w:val="uk-UA"/>
        </w:rPr>
        <w:t>такі</w:t>
      </w:r>
      <w:r w:rsidRPr="00FD425A">
        <w:rPr>
          <w:rFonts w:ascii="Times New Roman" w:hAnsi="Times New Roman" w:cs="Times New Roman"/>
          <w:sz w:val="20"/>
          <w:lang w:val="uk-UA"/>
        </w:rPr>
        <w:t xml:space="preserve"> способ</w:t>
      </w:r>
      <w:r w:rsidR="00793793">
        <w:rPr>
          <w:rFonts w:ascii="Times New Roman" w:hAnsi="Times New Roman" w:cs="Times New Roman"/>
          <w:sz w:val="20"/>
          <w:lang w:val="uk-UA"/>
        </w:rPr>
        <w:t>и</w:t>
      </w:r>
      <w:r w:rsidRPr="00FD425A">
        <w:rPr>
          <w:rFonts w:ascii="Times New Roman" w:hAnsi="Times New Roman" w:cs="Times New Roman"/>
          <w:sz w:val="20"/>
          <w:lang w:val="uk-UA"/>
        </w:rPr>
        <w:t xml:space="preserve"> переклад</w:t>
      </w:r>
      <w:r>
        <w:rPr>
          <w:rFonts w:ascii="Times New Roman" w:hAnsi="Times New Roman" w:cs="Times New Roman"/>
          <w:sz w:val="20"/>
          <w:lang w:val="uk-UA"/>
        </w:rPr>
        <w:t xml:space="preserve">у власних назв: транслітерація, </w:t>
      </w:r>
      <w:r w:rsidRPr="00FD425A">
        <w:rPr>
          <w:rFonts w:ascii="Times New Roman" w:hAnsi="Times New Roman" w:cs="Times New Roman"/>
          <w:sz w:val="20"/>
          <w:lang w:val="uk-UA"/>
        </w:rPr>
        <w:t>транскрипція, транспозиція та калькування. Д</w:t>
      </w:r>
      <w:r>
        <w:rPr>
          <w:rFonts w:ascii="Times New Roman" w:hAnsi="Times New Roman" w:cs="Times New Roman"/>
          <w:sz w:val="20"/>
          <w:lang w:val="uk-UA"/>
        </w:rPr>
        <w:t xml:space="preserve">осить часто для </w:t>
      </w:r>
      <w:proofErr w:type="spellStart"/>
      <w:r>
        <w:rPr>
          <w:rFonts w:ascii="Times New Roman" w:hAnsi="Times New Roman" w:cs="Times New Roman"/>
          <w:sz w:val="20"/>
          <w:lang w:val="uk-UA"/>
        </w:rPr>
        <w:t>мовних</w:t>
      </w:r>
      <w:proofErr w:type="spellEnd"/>
      <w:r>
        <w:rPr>
          <w:rFonts w:ascii="Times New Roman" w:hAnsi="Times New Roman" w:cs="Times New Roman"/>
          <w:sz w:val="20"/>
          <w:lang w:val="uk-UA"/>
        </w:rPr>
        <w:t xml:space="preserve"> одиниць, </w:t>
      </w:r>
      <w:r w:rsidRPr="00FD425A">
        <w:rPr>
          <w:rFonts w:ascii="Times New Roman" w:hAnsi="Times New Roman" w:cs="Times New Roman"/>
          <w:sz w:val="20"/>
          <w:lang w:val="uk-UA"/>
        </w:rPr>
        <w:t>що не мають відповідника в перекладацькій мо</w:t>
      </w:r>
      <w:r>
        <w:rPr>
          <w:rFonts w:ascii="Times New Roman" w:hAnsi="Times New Roman" w:cs="Times New Roman"/>
          <w:sz w:val="20"/>
          <w:lang w:val="uk-UA"/>
        </w:rPr>
        <w:t xml:space="preserve">ві використовують калькування – </w:t>
      </w:r>
      <w:r w:rsidRPr="00FD425A">
        <w:rPr>
          <w:rFonts w:ascii="Times New Roman" w:hAnsi="Times New Roman" w:cs="Times New Roman"/>
          <w:sz w:val="20"/>
          <w:lang w:val="uk-UA"/>
        </w:rPr>
        <w:t>відтворення не звукового, а комбінаторного склад</w:t>
      </w:r>
      <w:r w:rsidR="00793793">
        <w:rPr>
          <w:rFonts w:ascii="Times New Roman" w:hAnsi="Times New Roman" w:cs="Times New Roman"/>
          <w:sz w:val="20"/>
          <w:lang w:val="uk-UA"/>
        </w:rPr>
        <w:t xml:space="preserve">у слова, тобто складові частини </w:t>
      </w:r>
      <w:r w:rsidRPr="00FD425A">
        <w:rPr>
          <w:rFonts w:ascii="Times New Roman" w:hAnsi="Times New Roman" w:cs="Times New Roman"/>
          <w:sz w:val="20"/>
          <w:lang w:val="uk-UA"/>
        </w:rPr>
        <w:t>слова передаються відповідними елемента</w:t>
      </w:r>
      <w:r>
        <w:rPr>
          <w:rFonts w:ascii="Times New Roman" w:hAnsi="Times New Roman" w:cs="Times New Roman"/>
          <w:sz w:val="20"/>
          <w:lang w:val="uk-UA"/>
        </w:rPr>
        <w:t xml:space="preserve">ми перекладацької мови. </w:t>
      </w:r>
    </w:p>
    <w:p w:rsidR="00EA62B2" w:rsidRDefault="00EA62B2" w:rsidP="00463D0A">
      <w:pPr>
        <w:rPr>
          <w:rFonts w:ascii="Times New Roman" w:hAnsi="Times New Roman" w:cs="Times New Roman"/>
          <w:sz w:val="20"/>
          <w:lang w:val="uk-UA"/>
        </w:rPr>
      </w:pPr>
      <w:r w:rsidRPr="00EA62B2">
        <w:rPr>
          <w:rFonts w:ascii="Times New Roman" w:hAnsi="Times New Roman" w:cs="Times New Roman"/>
          <w:sz w:val="20"/>
          <w:lang w:val="uk-UA"/>
        </w:rPr>
        <w:t>Транслітерація – формальне по буквене відтворення вихідної лексичної одиниці за допомогою алфавіту мови, по буквена і</w:t>
      </w:r>
      <w:r w:rsidR="00CA6663">
        <w:rPr>
          <w:rFonts w:ascii="Times New Roman" w:hAnsi="Times New Roman" w:cs="Times New Roman"/>
          <w:sz w:val="20"/>
          <w:lang w:val="uk-UA"/>
        </w:rPr>
        <w:t>мітація форми вихідного слова [3</w:t>
      </w:r>
      <w:r w:rsidRPr="00EA62B2">
        <w:rPr>
          <w:rFonts w:ascii="Times New Roman" w:hAnsi="Times New Roman" w:cs="Times New Roman"/>
          <w:sz w:val="20"/>
          <w:lang w:val="uk-UA"/>
        </w:rPr>
        <w:t xml:space="preserve">]. Цей прийом застосовується у тих випадках, коли мови використовують різні графічні системи, одиниці яких мають певну відповідність один з одним. Письмова форма назви при такому способі перекладу спотворюється мінімально, у чому і полягає його основна перевага. Однак звукова оболонка може спотворитися, оскільки дуже часто при транслітерації мова перекладу нав'язує власному імені таку вимову, яка відповідає її власним правилами читання. Тому краще, якщо власна назва в тексті перекладу передається максимально близько до його оригінального звучання, наприклад: </w:t>
      </w:r>
      <w:proofErr w:type="spellStart"/>
      <w:r w:rsidRPr="00EA62B2">
        <w:rPr>
          <w:rFonts w:ascii="Times New Roman" w:hAnsi="Times New Roman" w:cs="Times New Roman"/>
          <w:sz w:val="20"/>
          <w:lang w:val="uk-UA"/>
        </w:rPr>
        <w:t>Fiorello</w:t>
      </w:r>
      <w:proofErr w:type="spellEnd"/>
      <w:r w:rsidRPr="00EA62B2">
        <w:rPr>
          <w:rFonts w:ascii="Times New Roman" w:hAnsi="Times New Roman" w:cs="Times New Roman"/>
          <w:sz w:val="20"/>
          <w:lang w:val="uk-UA"/>
        </w:rPr>
        <w:t xml:space="preserve"> </w:t>
      </w:r>
      <w:proofErr w:type="spellStart"/>
      <w:r w:rsidRPr="00EA62B2">
        <w:rPr>
          <w:rFonts w:ascii="Times New Roman" w:hAnsi="Times New Roman" w:cs="Times New Roman"/>
          <w:sz w:val="20"/>
          <w:lang w:val="uk-UA"/>
        </w:rPr>
        <w:t>La</w:t>
      </w:r>
      <w:proofErr w:type="spellEnd"/>
      <w:r w:rsidRPr="00EA62B2">
        <w:rPr>
          <w:rFonts w:ascii="Times New Roman" w:hAnsi="Times New Roman" w:cs="Times New Roman"/>
          <w:sz w:val="20"/>
          <w:lang w:val="uk-UA"/>
        </w:rPr>
        <w:t xml:space="preserve"> </w:t>
      </w:r>
      <w:proofErr w:type="spellStart"/>
      <w:r w:rsidRPr="00EA62B2">
        <w:rPr>
          <w:rFonts w:ascii="Times New Roman" w:hAnsi="Times New Roman" w:cs="Times New Roman"/>
          <w:sz w:val="20"/>
          <w:lang w:val="uk-UA"/>
        </w:rPr>
        <w:t>Guardia</w:t>
      </w:r>
      <w:proofErr w:type="spellEnd"/>
      <w:r w:rsidRPr="00EA62B2">
        <w:rPr>
          <w:rFonts w:ascii="Times New Roman" w:hAnsi="Times New Roman" w:cs="Times New Roman"/>
          <w:sz w:val="20"/>
          <w:lang w:val="uk-UA"/>
        </w:rPr>
        <w:t xml:space="preserve"> – </w:t>
      </w:r>
      <w:proofErr w:type="spellStart"/>
      <w:r w:rsidRPr="00EA62B2">
        <w:rPr>
          <w:rFonts w:ascii="Times New Roman" w:hAnsi="Times New Roman" w:cs="Times New Roman"/>
          <w:sz w:val="20"/>
          <w:lang w:val="uk-UA"/>
        </w:rPr>
        <w:t>Фьорелло</w:t>
      </w:r>
      <w:proofErr w:type="spellEnd"/>
      <w:r w:rsidRPr="00EA62B2">
        <w:rPr>
          <w:rFonts w:ascii="Times New Roman" w:hAnsi="Times New Roman" w:cs="Times New Roman"/>
          <w:sz w:val="20"/>
          <w:lang w:val="uk-UA"/>
        </w:rPr>
        <w:t xml:space="preserve"> Ла </w:t>
      </w:r>
      <w:proofErr w:type="spellStart"/>
      <w:r w:rsidRPr="00EA62B2">
        <w:rPr>
          <w:rFonts w:ascii="Times New Roman" w:hAnsi="Times New Roman" w:cs="Times New Roman"/>
          <w:sz w:val="20"/>
          <w:lang w:val="uk-UA"/>
        </w:rPr>
        <w:t>Гуардіа</w:t>
      </w:r>
      <w:proofErr w:type="spellEnd"/>
      <w:r w:rsidRPr="00EA62B2">
        <w:rPr>
          <w:rFonts w:ascii="Times New Roman" w:hAnsi="Times New Roman" w:cs="Times New Roman"/>
          <w:sz w:val="20"/>
          <w:lang w:val="uk-UA"/>
        </w:rPr>
        <w:t xml:space="preserve">, </w:t>
      </w:r>
      <w:proofErr w:type="spellStart"/>
      <w:r w:rsidRPr="00EA62B2">
        <w:rPr>
          <w:rFonts w:ascii="Times New Roman" w:hAnsi="Times New Roman" w:cs="Times New Roman"/>
          <w:sz w:val="20"/>
          <w:lang w:val="uk-UA"/>
        </w:rPr>
        <w:t>Mussolini</w:t>
      </w:r>
      <w:proofErr w:type="spellEnd"/>
      <w:r w:rsidRPr="00EA62B2">
        <w:rPr>
          <w:rFonts w:ascii="Times New Roman" w:hAnsi="Times New Roman" w:cs="Times New Roman"/>
          <w:sz w:val="20"/>
          <w:lang w:val="uk-UA"/>
        </w:rPr>
        <w:t xml:space="preserve"> – Муссоліні. Транслітерація в чистому вигляді використовується досить </w:t>
      </w:r>
      <w:proofErr w:type="spellStart"/>
      <w:r w:rsidRPr="00EA62B2">
        <w:rPr>
          <w:rFonts w:ascii="Times New Roman" w:hAnsi="Times New Roman" w:cs="Times New Roman"/>
          <w:sz w:val="20"/>
          <w:lang w:val="uk-UA"/>
        </w:rPr>
        <w:t>рідко</w:t>
      </w:r>
      <w:proofErr w:type="spellEnd"/>
      <w:r w:rsidRPr="00EA62B2">
        <w:rPr>
          <w:rFonts w:ascii="Times New Roman" w:hAnsi="Times New Roman" w:cs="Times New Roman"/>
          <w:sz w:val="20"/>
          <w:lang w:val="uk-UA"/>
        </w:rPr>
        <w:t>, частіше можна зустріти комбінацію транслітерації і транскрипції. Перекладацька транскрипція – це формальне по фонемне відтворення вихідної лексичної одиниці за допомогою фонем мови, фонет</w:t>
      </w:r>
      <w:r w:rsidR="00CA6663">
        <w:rPr>
          <w:rFonts w:ascii="Times New Roman" w:hAnsi="Times New Roman" w:cs="Times New Roman"/>
          <w:sz w:val="20"/>
          <w:lang w:val="uk-UA"/>
        </w:rPr>
        <w:t>ична імітація вихідного слова [3</w:t>
      </w:r>
      <w:r w:rsidRPr="00EA62B2">
        <w:rPr>
          <w:rFonts w:ascii="Times New Roman" w:hAnsi="Times New Roman" w:cs="Times New Roman"/>
          <w:sz w:val="20"/>
          <w:lang w:val="uk-UA"/>
        </w:rPr>
        <w:t xml:space="preserve">]. Цей спосіб перекладу призначений для передачі звукової оболонки вихідного слова, але включає в себе і елементи транслітерації. Провідним способом в сучасній перекладацькій практиці є транскрипція зі збереженням деяких елементів транслітерації. Система транскрипції передбачає дотримання принципу взаємно однозначної відповідності між фонемами оригіналу і їх графічними відповідниками в мові. Іноді мова перекладу нав'язує власній назві інший наголос. </w:t>
      </w:r>
    </w:p>
    <w:p w:rsidR="00B51A21" w:rsidRPr="00B51A21" w:rsidRDefault="00B51A21" w:rsidP="00B51A21">
      <w:pPr>
        <w:rPr>
          <w:rFonts w:ascii="Times New Roman" w:hAnsi="Times New Roman" w:cs="Times New Roman"/>
          <w:sz w:val="20"/>
          <w:lang w:val="uk-UA"/>
        </w:rPr>
      </w:pPr>
      <w:r w:rsidRPr="00B51A21">
        <w:rPr>
          <w:rFonts w:ascii="Times New Roman" w:hAnsi="Times New Roman" w:cs="Times New Roman"/>
          <w:sz w:val="20"/>
          <w:lang w:val="uk-UA"/>
        </w:rPr>
        <w:t>Принцип етимологічної відповідності, або транспозиція – ще один спосіб перекладу власних назв. Цей принцип полягає в тому, що власні назви в різних мовах різняться за формою, але мають загальне лінгвістичне походження, а отже є регулярними в</w:t>
      </w:r>
      <w:r w:rsidR="00CA6663">
        <w:rPr>
          <w:rFonts w:ascii="Times New Roman" w:hAnsi="Times New Roman" w:cs="Times New Roman"/>
          <w:sz w:val="20"/>
          <w:lang w:val="uk-UA"/>
        </w:rPr>
        <w:t>ідповідниками один для одного [3</w:t>
      </w:r>
      <w:r w:rsidRPr="00B51A21">
        <w:rPr>
          <w:rFonts w:ascii="Times New Roman" w:hAnsi="Times New Roman" w:cs="Times New Roman"/>
          <w:sz w:val="20"/>
          <w:lang w:val="uk-UA"/>
        </w:rPr>
        <w:t xml:space="preserve">]. Як правило, за допомогою транспозиції перекладаються власні назви релігійного характеру. </w:t>
      </w:r>
    </w:p>
    <w:p w:rsidR="00B51A21" w:rsidRDefault="00B51A21" w:rsidP="00B51A21">
      <w:pPr>
        <w:rPr>
          <w:rFonts w:ascii="Times New Roman" w:hAnsi="Times New Roman" w:cs="Times New Roman"/>
          <w:sz w:val="20"/>
          <w:lang w:val="uk-UA"/>
        </w:rPr>
      </w:pPr>
      <w:r w:rsidRPr="00B51A21">
        <w:rPr>
          <w:rFonts w:ascii="Times New Roman" w:hAnsi="Times New Roman" w:cs="Times New Roman"/>
          <w:sz w:val="20"/>
          <w:lang w:val="uk-UA"/>
        </w:rPr>
        <w:t xml:space="preserve">Іншим способом перекладу власних назв є калькування – «спосіб перекладу лексичної одиниці оригіналу шляхом заміни її складових частин – морфем або слів (у випадку стійких словосполучень) їх лексичними відповідниками в мові оригіналу» [8]. Дуже часто калькування при перекладі супроводжується різними трансформаціями (морфологічними, синтаксичними та ін.) Наприклад, зміною порядку елементів калькування. Безумовно, цей спосіб перекладу комбінується з іншими – транскрипцією, транслітерацією. Такий спосіб називають змішаним (поєднання транскрипції і семантичного перекладу) і нерідко застосовують в тих випадках, </w:t>
      </w:r>
      <w:r w:rsidRPr="00B51A21">
        <w:rPr>
          <w:rFonts w:ascii="Times New Roman" w:hAnsi="Times New Roman" w:cs="Times New Roman"/>
          <w:sz w:val="20"/>
          <w:lang w:val="uk-UA"/>
        </w:rPr>
        <w:lastRenderedPageBreak/>
        <w:t xml:space="preserve">коли до складу назви входить значуще слово. Так, </w:t>
      </w:r>
      <w:proofErr w:type="spellStart"/>
      <w:r w:rsidRPr="00B51A21">
        <w:rPr>
          <w:rFonts w:ascii="Times New Roman" w:hAnsi="Times New Roman" w:cs="Times New Roman"/>
          <w:sz w:val="20"/>
          <w:lang w:val="uk-UA"/>
        </w:rPr>
        <w:t>Trans-Lux</w:t>
      </w:r>
      <w:proofErr w:type="spellEnd"/>
      <w:r w:rsidRPr="00B51A21">
        <w:rPr>
          <w:rFonts w:ascii="Times New Roman" w:hAnsi="Times New Roman" w:cs="Times New Roman"/>
          <w:sz w:val="20"/>
          <w:lang w:val="uk-UA"/>
        </w:rPr>
        <w:t xml:space="preserve"> </w:t>
      </w:r>
      <w:proofErr w:type="spellStart"/>
      <w:r w:rsidRPr="00B51A21">
        <w:rPr>
          <w:rFonts w:ascii="Times New Roman" w:hAnsi="Times New Roman" w:cs="Times New Roman"/>
          <w:sz w:val="20"/>
          <w:lang w:val="uk-UA"/>
        </w:rPr>
        <w:t>Newsreel</w:t>
      </w:r>
      <w:proofErr w:type="spellEnd"/>
      <w:r w:rsidRPr="00B51A21">
        <w:rPr>
          <w:rFonts w:ascii="Times New Roman" w:hAnsi="Times New Roman" w:cs="Times New Roman"/>
          <w:sz w:val="20"/>
          <w:lang w:val="uk-UA"/>
        </w:rPr>
        <w:t xml:space="preserve"> </w:t>
      </w:r>
      <w:proofErr w:type="spellStart"/>
      <w:r w:rsidRPr="00B51A21">
        <w:rPr>
          <w:rFonts w:ascii="Times New Roman" w:hAnsi="Times New Roman" w:cs="Times New Roman"/>
          <w:sz w:val="20"/>
          <w:lang w:val="uk-UA"/>
        </w:rPr>
        <w:t>Theater</w:t>
      </w:r>
      <w:proofErr w:type="spellEnd"/>
      <w:r w:rsidRPr="00B51A21">
        <w:rPr>
          <w:rFonts w:ascii="Times New Roman" w:hAnsi="Times New Roman" w:cs="Times New Roman"/>
          <w:sz w:val="20"/>
          <w:lang w:val="uk-UA"/>
        </w:rPr>
        <w:t xml:space="preserve"> </w:t>
      </w:r>
      <w:proofErr w:type="spellStart"/>
      <w:r w:rsidRPr="00B51A21">
        <w:rPr>
          <w:rFonts w:ascii="Times New Roman" w:hAnsi="Times New Roman" w:cs="Times New Roman"/>
          <w:sz w:val="20"/>
          <w:lang w:val="uk-UA"/>
        </w:rPr>
        <w:t>on</w:t>
      </w:r>
      <w:proofErr w:type="spellEnd"/>
      <w:r w:rsidRPr="00B51A21">
        <w:rPr>
          <w:rFonts w:ascii="Times New Roman" w:hAnsi="Times New Roman" w:cs="Times New Roman"/>
          <w:sz w:val="20"/>
          <w:lang w:val="uk-UA"/>
        </w:rPr>
        <w:t xml:space="preserve"> </w:t>
      </w:r>
      <w:proofErr w:type="spellStart"/>
      <w:r w:rsidRPr="00B51A21">
        <w:rPr>
          <w:rFonts w:ascii="Times New Roman" w:hAnsi="Times New Roman" w:cs="Times New Roman"/>
          <w:sz w:val="20"/>
          <w:lang w:val="uk-UA"/>
        </w:rPr>
        <w:t>Broadway</w:t>
      </w:r>
      <w:proofErr w:type="spellEnd"/>
      <w:r w:rsidRPr="00B51A21">
        <w:rPr>
          <w:rFonts w:ascii="Times New Roman" w:hAnsi="Times New Roman" w:cs="Times New Roman"/>
          <w:sz w:val="20"/>
          <w:lang w:val="uk-UA"/>
        </w:rPr>
        <w:t xml:space="preserve"> переводимо наступним чином: кінотеатр короткометражної хроніки «Транс-Люкс» на </w:t>
      </w:r>
      <w:proofErr w:type="spellStart"/>
      <w:r w:rsidRPr="00B51A21">
        <w:rPr>
          <w:rFonts w:ascii="Times New Roman" w:hAnsi="Times New Roman" w:cs="Times New Roman"/>
          <w:sz w:val="20"/>
          <w:lang w:val="uk-UA"/>
        </w:rPr>
        <w:t>Бродвеї</w:t>
      </w:r>
      <w:proofErr w:type="spellEnd"/>
      <w:r w:rsidRPr="00B51A21">
        <w:rPr>
          <w:rFonts w:ascii="Times New Roman" w:hAnsi="Times New Roman" w:cs="Times New Roman"/>
          <w:sz w:val="20"/>
          <w:lang w:val="uk-UA"/>
        </w:rPr>
        <w:t xml:space="preserve">. Останній випадок є яскравим прикладом поєднання різних способів перекладу. </w:t>
      </w:r>
      <w:proofErr w:type="spellStart"/>
      <w:r w:rsidRPr="00B51A21">
        <w:rPr>
          <w:rFonts w:ascii="Times New Roman" w:hAnsi="Times New Roman" w:cs="Times New Roman"/>
          <w:sz w:val="20"/>
          <w:lang w:val="uk-UA"/>
        </w:rPr>
        <w:t>Trans-Lux</w:t>
      </w:r>
      <w:proofErr w:type="spellEnd"/>
      <w:r w:rsidRPr="00B51A21">
        <w:rPr>
          <w:rFonts w:ascii="Times New Roman" w:hAnsi="Times New Roman" w:cs="Times New Roman"/>
          <w:sz w:val="20"/>
          <w:lang w:val="uk-UA"/>
        </w:rPr>
        <w:t xml:space="preserve"> </w:t>
      </w:r>
      <w:proofErr w:type="spellStart"/>
      <w:r w:rsidRPr="00B51A21">
        <w:rPr>
          <w:rFonts w:ascii="Times New Roman" w:hAnsi="Times New Roman" w:cs="Times New Roman"/>
          <w:sz w:val="20"/>
          <w:lang w:val="uk-UA"/>
        </w:rPr>
        <w:t>транскрибуєм</w:t>
      </w:r>
      <w:proofErr w:type="spellEnd"/>
      <w:r w:rsidRPr="00B51A21">
        <w:rPr>
          <w:rFonts w:ascii="Times New Roman" w:hAnsi="Times New Roman" w:cs="Times New Roman"/>
          <w:sz w:val="20"/>
          <w:lang w:val="uk-UA"/>
        </w:rPr>
        <w:t xml:space="preserve">, </w:t>
      </w:r>
      <w:proofErr w:type="spellStart"/>
      <w:r w:rsidRPr="00B51A21">
        <w:rPr>
          <w:rFonts w:ascii="Times New Roman" w:hAnsi="Times New Roman" w:cs="Times New Roman"/>
          <w:sz w:val="20"/>
          <w:lang w:val="uk-UA"/>
        </w:rPr>
        <w:t>Newsreel</w:t>
      </w:r>
      <w:proofErr w:type="spellEnd"/>
      <w:r w:rsidRPr="00B51A21">
        <w:rPr>
          <w:rFonts w:ascii="Times New Roman" w:hAnsi="Times New Roman" w:cs="Times New Roman"/>
          <w:sz w:val="20"/>
          <w:lang w:val="uk-UA"/>
        </w:rPr>
        <w:t xml:space="preserve"> </w:t>
      </w:r>
      <w:proofErr w:type="spellStart"/>
      <w:r w:rsidRPr="00B51A21">
        <w:rPr>
          <w:rFonts w:ascii="Times New Roman" w:hAnsi="Times New Roman" w:cs="Times New Roman"/>
          <w:sz w:val="20"/>
          <w:lang w:val="uk-UA"/>
        </w:rPr>
        <w:t>Theater</w:t>
      </w:r>
      <w:proofErr w:type="spellEnd"/>
      <w:r w:rsidRPr="00B51A21">
        <w:rPr>
          <w:rFonts w:ascii="Times New Roman" w:hAnsi="Times New Roman" w:cs="Times New Roman"/>
          <w:sz w:val="20"/>
          <w:lang w:val="uk-UA"/>
        </w:rPr>
        <w:t xml:space="preserve"> – застосовуємо семантичний переклад, </w:t>
      </w:r>
      <w:proofErr w:type="spellStart"/>
      <w:r w:rsidRPr="00B51A21">
        <w:rPr>
          <w:rFonts w:ascii="Times New Roman" w:hAnsi="Times New Roman" w:cs="Times New Roman"/>
          <w:sz w:val="20"/>
          <w:lang w:val="uk-UA"/>
        </w:rPr>
        <w:t>Broadway</w:t>
      </w:r>
      <w:proofErr w:type="spellEnd"/>
      <w:r w:rsidRPr="00B51A21">
        <w:rPr>
          <w:rFonts w:ascii="Times New Roman" w:hAnsi="Times New Roman" w:cs="Times New Roman"/>
          <w:sz w:val="20"/>
          <w:lang w:val="uk-UA"/>
        </w:rPr>
        <w:t xml:space="preserve"> також </w:t>
      </w:r>
      <w:proofErr w:type="spellStart"/>
      <w:r w:rsidRPr="00B51A21">
        <w:rPr>
          <w:rFonts w:ascii="Times New Roman" w:hAnsi="Times New Roman" w:cs="Times New Roman"/>
          <w:sz w:val="20"/>
          <w:lang w:val="uk-UA"/>
        </w:rPr>
        <w:t>транскрибуєм</w:t>
      </w:r>
      <w:proofErr w:type="spellEnd"/>
      <w:r w:rsidRPr="00B51A21">
        <w:rPr>
          <w:rFonts w:ascii="Times New Roman" w:hAnsi="Times New Roman" w:cs="Times New Roman"/>
          <w:sz w:val="20"/>
          <w:lang w:val="uk-UA"/>
        </w:rPr>
        <w:t xml:space="preserve">. </w:t>
      </w:r>
    </w:p>
    <w:p w:rsidR="00463D0A" w:rsidRPr="00463D0A" w:rsidRDefault="00463D0A" w:rsidP="00B51A21">
      <w:pPr>
        <w:rPr>
          <w:rFonts w:ascii="Times New Roman" w:hAnsi="Times New Roman" w:cs="Times New Roman"/>
          <w:sz w:val="20"/>
          <w:lang w:val="uk-UA"/>
        </w:rPr>
      </w:pPr>
      <w:r>
        <w:rPr>
          <w:rFonts w:ascii="Times New Roman" w:hAnsi="Times New Roman" w:cs="Times New Roman"/>
          <w:sz w:val="20"/>
          <w:lang w:val="uk-UA"/>
        </w:rPr>
        <w:t xml:space="preserve">Отже, досліджуючи  </w:t>
      </w:r>
      <w:proofErr w:type="spellStart"/>
      <w:r w:rsidRPr="00463D0A">
        <w:rPr>
          <w:rFonts w:ascii="Times New Roman" w:hAnsi="Times New Roman" w:cs="Times New Roman"/>
          <w:sz w:val="20"/>
          <w:lang w:val="uk-UA"/>
        </w:rPr>
        <w:t>іде</w:t>
      </w:r>
      <w:r>
        <w:rPr>
          <w:rFonts w:ascii="Times New Roman" w:hAnsi="Times New Roman" w:cs="Times New Roman"/>
          <w:sz w:val="20"/>
          <w:lang w:val="uk-UA"/>
        </w:rPr>
        <w:t>оніми</w:t>
      </w:r>
      <w:proofErr w:type="spellEnd"/>
      <w:r w:rsidRPr="00463D0A">
        <w:rPr>
          <w:rFonts w:ascii="Times New Roman" w:hAnsi="Times New Roman" w:cs="Times New Roman"/>
          <w:sz w:val="20"/>
          <w:lang w:val="uk-UA"/>
        </w:rPr>
        <w:t xml:space="preserve"> </w:t>
      </w:r>
      <w:r>
        <w:rPr>
          <w:rFonts w:ascii="Times New Roman" w:hAnsi="Times New Roman" w:cs="Times New Roman"/>
          <w:sz w:val="20"/>
          <w:lang w:val="uk-UA"/>
        </w:rPr>
        <w:t>і</w:t>
      </w:r>
      <w:r w:rsidR="00EA62B2">
        <w:rPr>
          <w:rFonts w:ascii="Times New Roman" w:hAnsi="Times New Roman" w:cs="Times New Roman"/>
          <w:sz w:val="20"/>
          <w:lang w:val="uk-UA"/>
        </w:rPr>
        <w:t xml:space="preserve"> </w:t>
      </w:r>
      <w:proofErr w:type="spellStart"/>
      <w:r w:rsidR="00EA62B2">
        <w:rPr>
          <w:rFonts w:ascii="Times New Roman" w:hAnsi="Times New Roman" w:cs="Times New Roman"/>
          <w:sz w:val="20"/>
          <w:lang w:val="uk-UA"/>
        </w:rPr>
        <w:t>праг</w:t>
      </w:r>
      <w:r>
        <w:rPr>
          <w:rFonts w:ascii="Times New Roman" w:hAnsi="Times New Roman" w:cs="Times New Roman"/>
          <w:sz w:val="20"/>
          <w:lang w:val="uk-UA"/>
        </w:rPr>
        <w:t>матоніми</w:t>
      </w:r>
      <w:proofErr w:type="spellEnd"/>
      <w:r w:rsidRPr="00463D0A">
        <w:rPr>
          <w:rFonts w:ascii="Times New Roman" w:hAnsi="Times New Roman" w:cs="Times New Roman"/>
          <w:sz w:val="20"/>
          <w:lang w:val="uk-UA"/>
        </w:rPr>
        <w:t xml:space="preserve"> та їх відтворення у </w:t>
      </w:r>
      <w:r>
        <w:rPr>
          <w:rFonts w:ascii="Times New Roman" w:hAnsi="Times New Roman" w:cs="Times New Roman"/>
          <w:sz w:val="20"/>
          <w:lang w:val="uk-UA"/>
        </w:rPr>
        <w:t>перекладі</w:t>
      </w:r>
      <w:r w:rsidRPr="00463D0A">
        <w:rPr>
          <w:rFonts w:ascii="Times New Roman" w:hAnsi="Times New Roman" w:cs="Times New Roman"/>
          <w:sz w:val="20"/>
          <w:lang w:val="uk-UA"/>
        </w:rPr>
        <w:t xml:space="preserve"> ми можемо дійти висновку що дані лексичні одиниці є недостатньо вивченими</w:t>
      </w:r>
      <w:r>
        <w:rPr>
          <w:rFonts w:ascii="Times New Roman" w:hAnsi="Times New Roman" w:cs="Times New Roman"/>
          <w:sz w:val="20"/>
          <w:lang w:val="uk-UA"/>
        </w:rPr>
        <w:t>, оскільки</w:t>
      </w:r>
      <w:r w:rsidRPr="00463D0A">
        <w:rPr>
          <w:rFonts w:ascii="Times New Roman" w:hAnsi="Times New Roman" w:cs="Times New Roman"/>
          <w:sz w:val="20"/>
          <w:lang w:val="uk-UA"/>
        </w:rPr>
        <w:t xml:space="preserve"> не існує єдиної класифікації </w:t>
      </w:r>
      <w:r w:rsidR="00BC72FD">
        <w:rPr>
          <w:rFonts w:ascii="Times New Roman" w:hAnsi="Times New Roman" w:cs="Times New Roman"/>
          <w:sz w:val="20"/>
          <w:lang w:val="uk-UA"/>
        </w:rPr>
        <w:t>даних одиниць, вони розглядаються як підсистеми ономастики</w:t>
      </w:r>
      <w:r w:rsidR="00EA62B2">
        <w:rPr>
          <w:rFonts w:ascii="Times New Roman" w:hAnsi="Times New Roman" w:cs="Times New Roman"/>
          <w:sz w:val="20"/>
          <w:lang w:val="uk-UA"/>
        </w:rPr>
        <w:t>, хоча їх і намагаються виок</w:t>
      </w:r>
      <w:r w:rsidR="00BC72FD">
        <w:rPr>
          <w:rFonts w:ascii="Times New Roman" w:hAnsi="Times New Roman" w:cs="Times New Roman"/>
          <w:sz w:val="20"/>
          <w:lang w:val="uk-UA"/>
        </w:rPr>
        <w:t>ремити у самостійні групи лексичних одиниць. С</w:t>
      </w:r>
      <w:r w:rsidRPr="00463D0A">
        <w:rPr>
          <w:rFonts w:ascii="Times New Roman" w:hAnsi="Times New Roman" w:cs="Times New Roman"/>
          <w:sz w:val="20"/>
          <w:lang w:val="uk-UA"/>
        </w:rPr>
        <w:t>пособи відтворення таких одиниці у перекладі</w:t>
      </w:r>
      <w:r w:rsidR="00BC72FD">
        <w:rPr>
          <w:rFonts w:ascii="Times New Roman" w:hAnsi="Times New Roman" w:cs="Times New Roman"/>
          <w:sz w:val="20"/>
          <w:lang w:val="uk-UA"/>
        </w:rPr>
        <w:t xml:space="preserve"> вважаємо </w:t>
      </w:r>
      <w:r w:rsidR="00BC72FD">
        <w:rPr>
          <w:rFonts w:ascii="Times New Roman" w:hAnsi="Times New Roman" w:cs="Times New Roman"/>
          <w:sz w:val="20"/>
          <w:lang w:val="uk-UA"/>
        </w:rPr>
        <w:t xml:space="preserve">транслітерація, </w:t>
      </w:r>
      <w:r w:rsidR="00BC72FD" w:rsidRPr="00FD425A">
        <w:rPr>
          <w:rFonts w:ascii="Times New Roman" w:hAnsi="Times New Roman" w:cs="Times New Roman"/>
          <w:sz w:val="20"/>
          <w:lang w:val="uk-UA"/>
        </w:rPr>
        <w:t>транскрипція, транспозиція та калькування</w:t>
      </w:r>
      <w:r w:rsidR="00BC72FD">
        <w:rPr>
          <w:rFonts w:ascii="Times New Roman" w:hAnsi="Times New Roman" w:cs="Times New Roman"/>
          <w:sz w:val="20"/>
          <w:lang w:val="uk-UA"/>
        </w:rPr>
        <w:t xml:space="preserve">, які застосовуються з метою досягнення </w:t>
      </w:r>
      <w:r w:rsidR="00BC72FD" w:rsidRPr="00CD4D0D">
        <w:rPr>
          <w:rFonts w:ascii="Times New Roman" w:hAnsi="Times New Roman" w:cs="Times New Roman"/>
          <w:sz w:val="20"/>
          <w:lang w:val="uk-UA"/>
        </w:rPr>
        <w:t>комунікативно-функціональної ефективності</w:t>
      </w:r>
      <w:r w:rsidR="00BC72FD">
        <w:rPr>
          <w:rFonts w:ascii="Times New Roman" w:hAnsi="Times New Roman" w:cs="Times New Roman"/>
          <w:sz w:val="20"/>
          <w:lang w:val="uk-UA"/>
        </w:rPr>
        <w:t xml:space="preserve">. </w:t>
      </w:r>
      <w:r w:rsidR="00BC72FD" w:rsidRPr="00BC72FD">
        <w:rPr>
          <w:rFonts w:ascii="Times New Roman" w:hAnsi="Times New Roman" w:cs="Times New Roman"/>
          <w:sz w:val="20"/>
          <w:lang w:val="uk-UA"/>
        </w:rPr>
        <w:t xml:space="preserve">Перспективу подальшого дослідження ми бачимо в дослідженні функціонування </w:t>
      </w:r>
      <w:proofErr w:type="spellStart"/>
      <w:r w:rsidR="00BC72FD" w:rsidRPr="00BC72FD">
        <w:rPr>
          <w:rFonts w:ascii="Times New Roman" w:hAnsi="Times New Roman" w:cs="Times New Roman"/>
          <w:sz w:val="20"/>
          <w:lang w:val="uk-UA"/>
        </w:rPr>
        <w:t>прагматонім</w:t>
      </w:r>
      <w:r w:rsidR="00BC72FD">
        <w:rPr>
          <w:rFonts w:ascii="Times New Roman" w:hAnsi="Times New Roman" w:cs="Times New Roman"/>
          <w:sz w:val="20"/>
          <w:lang w:val="uk-UA"/>
        </w:rPr>
        <w:t>і</w:t>
      </w:r>
      <w:r w:rsidR="00BC72FD" w:rsidRPr="00BC72FD">
        <w:rPr>
          <w:rFonts w:ascii="Times New Roman" w:hAnsi="Times New Roman" w:cs="Times New Roman"/>
          <w:sz w:val="20"/>
          <w:lang w:val="uk-UA"/>
        </w:rPr>
        <w:t>в</w:t>
      </w:r>
      <w:proofErr w:type="spellEnd"/>
      <w:r w:rsidR="00BC72FD" w:rsidRPr="00BC72FD">
        <w:rPr>
          <w:rFonts w:ascii="Times New Roman" w:hAnsi="Times New Roman" w:cs="Times New Roman"/>
          <w:sz w:val="20"/>
          <w:lang w:val="uk-UA"/>
        </w:rPr>
        <w:t xml:space="preserve"> </w:t>
      </w:r>
      <w:r w:rsidR="00BC72FD">
        <w:rPr>
          <w:rFonts w:ascii="Times New Roman" w:hAnsi="Times New Roman" w:cs="Times New Roman"/>
          <w:sz w:val="20"/>
          <w:lang w:val="uk-UA"/>
        </w:rPr>
        <w:t xml:space="preserve">та </w:t>
      </w:r>
      <w:proofErr w:type="spellStart"/>
      <w:r w:rsidR="00BC72FD">
        <w:rPr>
          <w:rFonts w:ascii="Times New Roman" w:hAnsi="Times New Roman" w:cs="Times New Roman"/>
          <w:sz w:val="20"/>
          <w:lang w:val="uk-UA"/>
        </w:rPr>
        <w:t>ідіонімів</w:t>
      </w:r>
      <w:proofErr w:type="spellEnd"/>
      <w:r w:rsidR="00BC72FD">
        <w:rPr>
          <w:rFonts w:ascii="Times New Roman" w:hAnsi="Times New Roman" w:cs="Times New Roman"/>
          <w:sz w:val="20"/>
          <w:lang w:val="uk-UA"/>
        </w:rPr>
        <w:t xml:space="preserve"> у </w:t>
      </w:r>
      <w:r w:rsidR="00BC72FD" w:rsidRPr="00BC72FD">
        <w:rPr>
          <w:rFonts w:ascii="Times New Roman" w:hAnsi="Times New Roman" w:cs="Times New Roman"/>
          <w:sz w:val="20"/>
          <w:lang w:val="uk-UA"/>
        </w:rPr>
        <w:t>текст</w:t>
      </w:r>
      <w:r w:rsidR="00BC72FD">
        <w:rPr>
          <w:rFonts w:ascii="Times New Roman" w:hAnsi="Times New Roman" w:cs="Times New Roman"/>
          <w:sz w:val="20"/>
          <w:lang w:val="uk-UA"/>
        </w:rPr>
        <w:t>ах різних типів</w:t>
      </w:r>
      <w:r w:rsidR="00BC72FD" w:rsidRPr="00BC72FD">
        <w:rPr>
          <w:rFonts w:ascii="Times New Roman" w:hAnsi="Times New Roman" w:cs="Times New Roman"/>
          <w:sz w:val="20"/>
          <w:lang w:val="uk-UA"/>
        </w:rPr>
        <w:t>, а також в аналізі сп</w:t>
      </w:r>
      <w:r w:rsidR="00EA62B2">
        <w:rPr>
          <w:rFonts w:ascii="Times New Roman" w:hAnsi="Times New Roman" w:cs="Times New Roman"/>
          <w:sz w:val="20"/>
          <w:lang w:val="uk-UA"/>
        </w:rPr>
        <w:t>о</w:t>
      </w:r>
      <w:r w:rsidR="00BC72FD" w:rsidRPr="00BC72FD">
        <w:rPr>
          <w:rFonts w:ascii="Times New Roman" w:hAnsi="Times New Roman" w:cs="Times New Roman"/>
          <w:sz w:val="20"/>
          <w:lang w:val="uk-UA"/>
        </w:rPr>
        <w:t>соб</w:t>
      </w:r>
      <w:r w:rsidR="00BC72FD">
        <w:rPr>
          <w:rFonts w:ascii="Times New Roman" w:hAnsi="Times New Roman" w:cs="Times New Roman"/>
          <w:sz w:val="20"/>
          <w:lang w:val="uk-UA"/>
        </w:rPr>
        <w:t>і</w:t>
      </w:r>
      <w:r w:rsidR="00BC72FD" w:rsidRPr="00BC72FD">
        <w:rPr>
          <w:rFonts w:ascii="Times New Roman" w:hAnsi="Times New Roman" w:cs="Times New Roman"/>
          <w:sz w:val="20"/>
          <w:lang w:val="uk-UA"/>
        </w:rPr>
        <w:t xml:space="preserve">в передачі </w:t>
      </w:r>
      <w:proofErr w:type="spellStart"/>
      <w:r w:rsidR="00BC72FD" w:rsidRPr="00BC72FD">
        <w:rPr>
          <w:rFonts w:ascii="Times New Roman" w:hAnsi="Times New Roman" w:cs="Times New Roman"/>
          <w:sz w:val="20"/>
          <w:lang w:val="uk-UA"/>
        </w:rPr>
        <w:t>прагматонім</w:t>
      </w:r>
      <w:r w:rsidR="00BC72FD">
        <w:rPr>
          <w:rFonts w:ascii="Times New Roman" w:hAnsi="Times New Roman" w:cs="Times New Roman"/>
          <w:sz w:val="20"/>
          <w:lang w:val="uk-UA"/>
        </w:rPr>
        <w:t>і</w:t>
      </w:r>
      <w:r w:rsidR="00BC72FD" w:rsidRPr="00BC72FD">
        <w:rPr>
          <w:rFonts w:ascii="Times New Roman" w:hAnsi="Times New Roman" w:cs="Times New Roman"/>
          <w:sz w:val="20"/>
          <w:lang w:val="uk-UA"/>
        </w:rPr>
        <w:t>в</w:t>
      </w:r>
      <w:proofErr w:type="spellEnd"/>
      <w:r w:rsidR="00BC72FD">
        <w:rPr>
          <w:rFonts w:ascii="Times New Roman" w:hAnsi="Times New Roman" w:cs="Times New Roman"/>
          <w:sz w:val="20"/>
          <w:lang w:val="uk-UA"/>
        </w:rPr>
        <w:t xml:space="preserve"> та </w:t>
      </w:r>
      <w:proofErr w:type="spellStart"/>
      <w:r w:rsidR="00BC72FD">
        <w:rPr>
          <w:rFonts w:ascii="Times New Roman" w:hAnsi="Times New Roman" w:cs="Times New Roman"/>
          <w:sz w:val="20"/>
          <w:lang w:val="uk-UA"/>
        </w:rPr>
        <w:t>ідеонімів</w:t>
      </w:r>
      <w:proofErr w:type="spellEnd"/>
      <w:r w:rsidR="00BC72FD" w:rsidRPr="00BC72FD">
        <w:rPr>
          <w:rFonts w:ascii="Times New Roman" w:hAnsi="Times New Roman" w:cs="Times New Roman"/>
          <w:sz w:val="20"/>
          <w:lang w:val="uk-UA"/>
        </w:rPr>
        <w:t xml:space="preserve"> при перекладі.</w:t>
      </w:r>
    </w:p>
    <w:p w:rsidR="00D774F5" w:rsidRPr="00CA4F85" w:rsidRDefault="00CA4F85" w:rsidP="00CA4F85">
      <w:pPr>
        <w:jc w:val="center"/>
        <w:rPr>
          <w:rFonts w:ascii="Times New Roman" w:hAnsi="Times New Roman" w:cs="Times New Roman"/>
          <w:b/>
          <w:sz w:val="20"/>
          <w:lang w:val="uk-UA"/>
        </w:rPr>
      </w:pPr>
      <w:r w:rsidRPr="00CA4F85">
        <w:rPr>
          <w:rFonts w:ascii="Times New Roman" w:hAnsi="Times New Roman" w:cs="Times New Roman"/>
          <w:b/>
          <w:sz w:val="20"/>
          <w:lang w:val="uk-UA"/>
        </w:rPr>
        <w:t>Література</w:t>
      </w:r>
    </w:p>
    <w:p w:rsidR="00D774F5" w:rsidRPr="00CA4F85" w:rsidRDefault="00CD4D0D" w:rsidP="00CA4F85">
      <w:pPr>
        <w:pStyle w:val="a3"/>
        <w:numPr>
          <w:ilvl w:val="0"/>
          <w:numId w:val="3"/>
        </w:numPr>
        <w:spacing w:after="0"/>
        <w:rPr>
          <w:rFonts w:ascii="Times New Roman" w:hAnsi="Times New Roman" w:cs="Times New Roman"/>
          <w:sz w:val="20"/>
          <w:szCs w:val="20"/>
          <w:lang w:val="uk-UA"/>
        </w:rPr>
      </w:pPr>
      <w:r w:rsidRPr="00CA4F85">
        <w:rPr>
          <w:rFonts w:ascii="Times New Roman" w:hAnsi="Times New Roman" w:cs="Times New Roman"/>
          <w:sz w:val="20"/>
          <w:szCs w:val="20"/>
          <w:lang w:val="uk-UA"/>
        </w:rPr>
        <w:t xml:space="preserve">Бархударов Л. С. </w:t>
      </w:r>
      <w:proofErr w:type="spellStart"/>
      <w:r w:rsidRPr="00CA4F85">
        <w:rPr>
          <w:rFonts w:ascii="Times New Roman" w:hAnsi="Times New Roman" w:cs="Times New Roman"/>
          <w:sz w:val="20"/>
          <w:szCs w:val="20"/>
          <w:lang w:val="uk-UA"/>
        </w:rPr>
        <w:t>Язык</w:t>
      </w:r>
      <w:proofErr w:type="spellEnd"/>
      <w:r w:rsidRPr="00CA4F85">
        <w:rPr>
          <w:rFonts w:ascii="Times New Roman" w:hAnsi="Times New Roman" w:cs="Times New Roman"/>
          <w:sz w:val="20"/>
          <w:szCs w:val="20"/>
          <w:lang w:val="uk-UA"/>
        </w:rPr>
        <w:t xml:space="preserve"> и </w:t>
      </w:r>
      <w:proofErr w:type="spellStart"/>
      <w:r w:rsidRPr="00CA4F85">
        <w:rPr>
          <w:rFonts w:ascii="Times New Roman" w:hAnsi="Times New Roman" w:cs="Times New Roman"/>
          <w:sz w:val="20"/>
          <w:szCs w:val="20"/>
          <w:lang w:val="uk-UA"/>
        </w:rPr>
        <w:t>перевод</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Вопросы</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общей</w:t>
      </w:r>
      <w:proofErr w:type="spellEnd"/>
      <w:r w:rsidRPr="00CA4F85">
        <w:rPr>
          <w:rFonts w:ascii="Times New Roman" w:hAnsi="Times New Roman" w:cs="Times New Roman"/>
          <w:sz w:val="20"/>
          <w:szCs w:val="20"/>
          <w:lang w:val="uk-UA"/>
        </w:rPr>
        <w:t xml:space="preserve"> и </w:t>
      </w:r>
      <w:proofErr w:type="spellStart"/>
      <w:r w:rsidRPr="00CA4F85">
        <w:rPr>
          <w:rFonts w:ascii="Times New Roman" w:hAnsi="Times New Roman" w:cs="Times New Roman"/>
          <w:sz w:val="20"/>
          <w:szCs w:val="20"/>
          <w:lang w:val="uk-UA"/>
        </w:rPr>
        <w:t>частной</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теории</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перевода</w:t>
      </w:r>
      <w:proofErr w:type="spellEnd"/>
      <w:r w:rsidRPr="00CA4F85">
        <w:rPr>
          <w:rFonts w:ascii="Times New Roman" w:hAnsi="Times New Roman" w:cs="Times New Roman"/>
          <w:sz w:val="20"/>
          <w:szCs w:val="20"/>
          <w:lang w:val="uk-UA"/>
        </w:rPr>
        <w:t xml:space="preserve">) / Л. С. Бархударов. – М. : </w:t>
      </w:r>
      <w:proofErr w:type="spellStart"/>
      <w:r w:rsidRPr="00CA4F85">
        <w:rPr>
          <w:rFonts w:ascii="Times New Roman" w:hAnsi="Times New Roman" w:cs="Times New Roman"/>
          <w:sz w:val="20"/>
          <w:szCs w:val="20"/>
          <w:lang w:val="uk-UA"/>
        </w:rPr>
        <w:t>Межд</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отнош</w:t>
      </w:r>
      <w:proofErr w:type="spellEnd"/>
      <w:r w:rsidRPr="00CA4F85">
        <w:rPr>
          <w:rFonts w:ascii="Times New Roman" w:hAnsi="Times New Roman" w:cs="Times New Roman"/>
          <w:sz w:val="20"/>
          <w:szCs w:val="20"/>
          <w:lang w:val="uk-UA"/>
        </w:rPr>
        <w:t>., 1975. – 240 с.</w:t>
      </w:r>
    </w:p>
    <w:p w:rsidR="00CA4F85" w:rsidRPr="00CA4F85" w:rsidRDefault="00CA4F85" w:rsidP="00CA4F85">
      <w:pPr>
        <w:pStyle w:val="a3"/>
        <w:numPr>
          <w:ilvl w:val="0"/>
          <w:numId w:val="3"/>
        </w:numPr>
        <w:rPr>
          <w:rFonts w:ascii="Times New Roman" w:hAnsi="Times New Roman" w:cs="Times New Roman"/>
          <w:sz w:val="20"/>
          <w:szCs w:val="20"/>
          <w:lang w:val="uk-UA"/>
        </w:rPr>
      </w:pPr>
      <w:r w:rsidRPr="00CA4F85">
        <w:rPr>
          <w:rFonts w:ascii="Times New Roman" w:hAnsi="Times New Roman" w:cs="Times New Roman"/>
          <w:sz w:val="20"/>
          <w:szCs w:val="20"/>
          <w:lang w:val="uk-UA"/>
        </w:rPr>
        <w:t xml:space="preserve">Виноградов В. С. </w:t>
      </w:r>
      <w:proofErr w:type="spellStart"/>
      <w:r w:rsidRPr="00CA4F85">
        <w:rPr>
          <w:rFonts w:ascii="Times New Roman" w:hAnsi="Times New Roman" w:cs="Times New Roman"/>
          <w:sz w:val="20"/>
          <w:szCs w:val="20"/>
          <w:lang w:val="uk-UA"/>
        </w:rPr>
        <w:t>Введение</w:t>
      </w:r>
      <w:proofErr w:type="spellEnd"/>
      <w:r w:rsidRPr="00CA4F85">
        <w:rPr>
          <w:rFonts w:ascii="Times New Roman" w:hAnsi="Times New Roman" w:cs="Times New Roman"/>
          <w:sz w:val="20"/>
          <w:szCs w:val="20"/>
          <w:lang w:val="uk-UA"/>
        </w:rPr>
        <w:t xml:space="preserve"> в </w:t>
      </w:r>
      <w:proofErr w:type="spellStart"/>
      <w:r w:rsidRPr="00CA4F85">
        <w:rPr>
          <w:rFonts w:ascii="Times New Roman" w:hAnsi="Times New Roman" w:cs="Times New Roman"/>
          <w:sz w:val="20"/>
          <w:szCs w:val="20"/>
          <w:lang w:val="uk-UA"/>
        </w:rPr>
        <w:t>переводоведение</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Общие</w:t>
      </w:r>
      <w:proofErr w:type="spellEnd"/>
      <w:r w:rsidRPr="00CA4F85">
        <w:rPr>
          <w:rFonts w:ascii="Times New Roman" w:hAnsi="Times New Roman" w:cs="Times New Roman"/>
          <w:sz w:val="20"/>
          <w:szCs w:val="20"/>
          <w:lang w:val="uk-UA"/>
        </w:rPr>
        <w:t xml:space="preserve"> и </w:t>
      </w:r>
      <w:proofErr w:type="spellStart"/>
      <w:r w:rsidRPr="00CA4F85">
        <w:rPr>
          <w:rFonts w:ascii="Times New Roman" w:hAnsi="Times New Roman" w:cs="Times New Roman"/>
          <w:sz w:val="20"/>
          <w:szCs w:val="20"/>
          <w:lang w:val="uk-UA"/>
        </w:rPr>
        <w:t>лексические</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вопросы</w:t>
      </w:r>
      <w:proofErr w:type="spellEnd"/>
      <w:r w:rsidRPr="00CA4F85">
        <w:rPr>
          <w:rFonts w:ascii="Times New Roman" w:hAnsi="Times New Roman" w:cs="Times New Roman"/>
          <w:sz w:val="20"/>
          <w:szCs w:val="20"/>
          <w:lang w:val="uk-UA"/>
        </w:rPr>
        <w:t>) /  В. С. Виноградов. – М. : ИОСО РАО, 2001. – 224 с.</w:t>
      </w:r>
    </w:p>
    <w:p w:rsidR="00CA4F85" w:rsidRPr="00CA4F85" w:rsidRDefault="00D774F5" w:rsidP="00CA4F85">
      <w:pPr>
        <w:pStyle w:val="a3"/>
        <w:numPr>
          <w:ilvl w:val="0"/>
          <w:numId w:val="3"/>
        </w:numPr>
        <w:rPr>
          <w:rFonts w:ascii="Times New Roman" w:hAnsi="Times New Roman" w:cs="Times New Roman"/>
          <w:sz w:val="20"/>
          <w:lang w:val="uk-UA"/>
        </w:rPr>
      </w:pPr>
      <w:r w:rsidRPr="00CA4F85">
        <w:rPr>
          <w:rFonts w:ascii="Times New Roman" w:hAnsi="Times New Roman" w:cs="Times New Roman"/>
          <w:sz w:val="20"/>
          <w:szCs w:val="20"/>
          <w:lang w:val="uk-UA"/>
        </w:rPr>
        <w:tab/>
      </w:r>
      <w:proofErr w:type="spellStart"/>
      <w:r w:rsidR="00CA4F85" w:rsidRPr="00CA4F85">
        <w:rPr>
          <w:rFonts w:ascii="Times New Roman" w:hAnsi="Times New Roman" w:cs="Times New Roman"/>
          <w:color w:val="000000"/>
          <w:sz w:val="20"/>
          <w:szCs w:val="20"/>
        </w:rPr>
        <w:t>Ермолович</w:t>
      </w:r>
      <w:proofErr w:type="spellEnd"/>
      <w:r w:rsidR="00CA4F85" w:rsidRPr="00CA4F85">
        <w:rPr>
          <w:rFonts w:ascii="Times New Roman" w:hAnsi="Times New Roman" w:cs="Times New Roman"/>
          <w:color w:val="000000"/>
          <w:sz w:val="20"/>
          <w:szCs w:val="20"/>
        </w:rPr>
        <w:t> Д.И. К вопросу о раскрытии содержательной структуры имен собственных в переводе / Д.И. </w:t>
      </w:r>
      <w:proofErr w:type="spellStart"/>
      <w:r w:rsidR="00CA4F85" w:rsidRPr="00CA4F85">
        <w:rPr>
          <w:rFonts w:ascii="Times New Roman" w:hAnsi="Times New Roman" w:cs="Times New Roman"/>
          <w:color w:val="000000"/>
          <w:sz w:val="20"/>
          <w:szCs w:val="20"/>
        </w:rPr>
        <w:t>Ермолович</w:t>
      </w:r>
      <w:proofErr w:type="spellEnd"/>
      <w:r w:rsidR="00CA4F85" w:rsidRPr="00CA4F85">
        <w:rPr>
          <w:rFonts w:ascii="Times New Roman" w:hAnsi="Times New Roman" w:cs="Times New Roman"/>
          <w:color w:val="000000"/>
          <w:sz w:val="20"/>
          <w:szCs w:val="20"/>
        </w:rPr>
        <w:t xml:space="preserve"> // Тетради переводчика. </w:t>
      </w:r>
      <w:proofErr w:type="spellStart"/>
      <w:r w:rsidR="00CA4F85" w:rsidRPr="00CA4F85">
        <w:rPr>
          <w:rFonts w:ascii="Times New Roman" w:hAnsi="Times New Roman" w:cs="Times New Roman"/>
          <w:color w:val="000000"/>
          <w:sz w:val="20"/>
          <w:szCs w:val="20"/>
        </w:rPr>
        <w:t>Вып</w:t>
      </w:r>
      <w:proofErr w:type="spellEnd"/>
      <w:r w:rsidR="00CA4F85" w:rsidRPr="00CA4F85">
        <w:rPr>
          <w:rFonts w:ascii="Times New Roman" w:hAnsi="Times New Roman" w:cs="Times New Roman"/>
          <w:color w:val="000000"/>
          <w:sz w:val="20"/>
          <w:szCs w:val="20"/>
        </w:rPr>
        <w:t xml:space="preserve">. 18. </w:t>
      </w:r>
      <w:r w:rsidR="00CA4F85">
        <w:rPr>
          <w:rFonts w:ascii="Times New Roman" w:hAnsi="Times New Roman" w:cs="Times New Roman"/>
          <w:color w:val="000000"/>
          <w:sz w:val="20"/>
          <w:szCs w:val="20"/>
          <w:lang w:val="uk-UA"/>
        </w:rPr>
        <w:t>–</w:t>
      </w:r>
      <w:r w:rsidR="00CA4F85" w:rsidRPr="00CA4F85">
        <w:rPr>
          <w:rFonts w:ascii="Times New Roman" w:hAnsi="Times New Roman" w:cs="Times New Roman"/>
          <w:color w:val="000000"/>
          <w:sz w:val="20"/>
          <w:szCs w:val="20"/>
        </w:rPr>
        <w:t xml:space="preserve"> М.: </w:t>
      </w:r>
      <w:proofErr w:type="spellStart"/>
      <w:r w:rsidR="00CA4F85" w:rsidRPr="00CA4F85">
        <w:rPr>
          <w:rFonts w:ascii="Times New Roman" w:hAnsi="Times New Roman" w:cs="Times New Roman"/>
          <w:color w:val="000000"/>
          <w:sz w:val="20"/>
          <w:szCs w:val="20"/>
        </w:rPr>
        <w:t>Междунар</w:t>
      </w:r>
      <w:proofErr w:type="spellEnd"/>
      <w:r w:rsidR="00CA4F85" w:rsidRPr="00CA4F85">
        <w:rPr>
          <w:rFonts w:ascii="Times New Roman" w:hAnsi="Times New Roman" w:cs="Times New Roman"/>
          <w:color w:val="000000"/>
          <w:sz w:val="20"/>
          <w:szCs w:val="20"/>
        </w:rPr>
        <w:t xml:space="preserve">. отношения, 1981. </w:t>
      </w:r>
      <w:r w:rsidR="00CA4F85">
        <w:rPr>
          <w:rFonts w:ascii="Times New Roman" w:hAnsi="Times New Roman" w:cs="Times New Roman"/>
          <w:color w:val="000000"/>
          <w:sz w:val="20"/>
          <w:szCs w:val="20"/>
          <w:lang w:val="uk-UA"/>
        </w:rPr>
        <w:t>–</w:t>
      </w:r>
      <w:r w:rsidR="00CA4F85" w:rsidRPr="00CA4F85">
        <w:rPr>
          <w:rFonts w:ascii="Times New Roman" w:hAnsi="Times New Roman" w:cs="Times New Roman"/>
          <w:color w:val="000000"/>
          <w:sz w:val="20"/>
          <w:szCs w:val="20"/>
        </w:rPr>
        <w:t xml:space="preserve"> с. 64–76.</w:t>
      </w:r>
    </w:p>
    <w:p w:rsidR="00CA4F85" w:rsidRPr="00CA4F85" w:rsidRDefault="00CA4F85" w:rsidP="00CA6663">
      <w:pPr>
        <w:pStyle w:val="a3"/>
        <w:numPr>
          <w:ilvl w:val="0"/>
          <w:numId w:val="3"/>
        </w:numPr>
        <w:rPr>
          <w:rFonts w:ascii="Times New Roman" w:hAnsi="Times New Roman" w:cs="Times New Roman"/>
          <w:sz w:val="20"/>
          <w:szCs w:val="20"/>
          <w:lang w:val="uk-UA"/>
        </w:rPr>
      </w:pPr>
      <w:proofErr w:type="spellStart"/>
      <w:r w:rsidRPr="00CA4F85">
        <w:rPr>
          <w:rFonts w:ascii="Times New Roman" w:hAnsi="Times New Roman" w:cs="Times New Roman"/>
          <w:sz w:val="20"/>
          <w:szCs w:val="20"/>
          <w:lang w:val="uk-UA"/>
        </w:rPr>
        <w:t>Мініна</w:t>
      </w:r>
      <w:proofErr w:type="spellEnd"/>
      <w:r w:rsidRPr="00CA4F85">
        <w:rPr>
          <w:rFonts w:ascii="Times New Roman" w:hAnsi="Times New Roman" w:cs="Times New Roman"/>
          <w:sz w:val="20"/>
          <w:szCs w:val="20"/>
          <w:lang w:val="uk-UA"/>
        </w:rPr>
        <w:t xml:space="preserve">, О.В. </w:t>
      </w:r>
      <w:proofErr w:type="spellStart"/>
      <w:r w:rsidRPr="00CA4F85">
        <w:rPr>
          <w:rFonts w:ascii="Times New Roman" w:hAnsi="Times New Roman" w:cs="Times New Roman"/>
          <w:sz w:val="20"/>
          <w:szCs w:val="20"/>
          <w:lang w:val="uk-UA"/>
        </w:rPr>
        <w:t>Ідеопо</w:t>
      </w:r>
      <w:r>
        <w:rPr>
          <w:rFonts w:ascii="Times New Roman" w:hAnsi="Times New Roman" w:cs="Times New Roman"/>
          <w:sz w:val="20"/>
          <w:szCs w:val="20"/>
          <w:lang w:val="uk-UA"/>
        </w:rPr>
        <w:t>етонімія</w:t>
      </w:r>
      <w:proofErr w:type="spellEnd"/>
      <w:r>
        <w:rPr>
          <w:rFonts w:ascii="Times New Roman" w:hAnsi="Times New Roman" w:cs="Times New Roman"/>
          <w:sz w:val="20"/>
          <w:szCs w:val="20"/>
          <w:lang w:val="uk-UA"/>
        </w:rPr>
        <w:t xml:space="preserve"> дилогії </w:t>
      </w:r>
      <w:proofErr w:type="spellStart"/>
      <w:r>
        <w:rPr>
          <w:rFonts w:ascii="Times New Roman" w:hAnsi="Times New Roman" w:cs="Times New Roman"/>
          <w:sz w:val="20"/>
          <w:szCs w:val="20"/>
          <w:lang w:val="uk-UA"/>
        </w:rPr>
        <w:t>Кена</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Фоллетта</w:t>
      </w:r>
      <w:proofErr w:type="spellEnd"/>
      <w:r>
        <w:rPr>
          <w:rFonts w:ascii="Times New Roman" w:hAnsi="Times New Roman" w:cs="Times New Roman"/>
          <w:sz w:val="20"/>
          <w:szCs w:val="20"/>
          <w:lang w:val="uk-UA"/>
        </w:rPr>
        <w:t xml:space="preserve"> «Стовпи землі» та «</w:t>
      </w:r>
      <w:r w:rsidRPr="00CA4F85">
        <w:rPr>
          <w:rFonts w:ascii="Times New Roman" w:hAnsi="Times New Roman" w:cs="Times New Roman"/>
          <w:sz w:val="20"/>
          <w:szCs w:val="20"/>
          <w:lang w:val="uk-UA"/>
        </w:rPr>
        <w:t xml:space="preserve">Світ без </w:t>
      </w:r>
      <w:r>
        <w:rPr>
          <w:rFonts w:ascii="Times New Roman" w:hAnsi="Times New Roman" w:cs="Times New Roman"/>
          <w:sz w:val="20"/>
          <w:szCs w:val="20"/>
          <w:lang w:val="uk-UA"/>
        </w:rPr>
        <w:t>кінця»</w:t>
      </w:r>
      <w:r w:rsidRPr="00CA4F85">
        <w:rPr>
          <w:rFonts w:ascii="Times New Roman" w:hAnsi="Times New Roman" w:cs="Times New Roman"/>
          <w:sz w:val="20"/>
          <w:szCs w:val="20"/>
          <w:lang w:val="uk-UA"/>
        </w:rPr>
        <w:t>.</w:t>
      </w:r>
      <w:r w:rsidR="00CA6663">
        <w:rPr>
          <w:rFonts w:ascii="Times New Roman" w:hAnsi="Times New Roman" w:cs="Times New Roman"/>
          <w:sz w:val="20"/>
          <w:szCs w:val="20"/>
          <w:lang w:val="uk-UA"/>
        </w:rPr>
        <w:t xml:space="preserve"> / </w:t>
      </w:r>
      <w:r w:rsidR="00CA6663" w:rsidRPr="00CA4F85">
        <w:rPr>
          <w:rFonts w:ascii="Times New Roman" w:hAnsi="Times New Roman" w:cs="Times New Roman"/>
          <w:sz w:val="20"/>
          <w:szCs w:val="20"/>
          <w:lang w:val="uk-UA"/>
        </w:rPr>
        <w:t>О.В.</w:t>
      </w:r>
      <w:r w:rsidR="00CA6663">
        <w:rPr>
          <w:rFonts w:ascii="Times New Roman" w:hAnsi="Times New Roman" w:cs="Times New Roman"/>
          <w:sz w:val="20"/>
          <w:szCs w:val="20"/>
          <w:lang w:val="uk-UA"/>
        </w:rPr>
        <w:t xml:space="preserve"> </w:t>
      </w:r>
      <w:proofErr w:type="spellStart"/>
      <w:r w:rsidR="00CA6663">
        <w:rPr>
          <w:rFonts w:ascii="Times New Roman" w:hAnsi="Times New Roman" w:cs="Times New Roman"/>
          <w:sz w:val="20"/>
          <w:szCs w:val="20"/>
          <w:lang w:val="uk-UA"/>
        </w:rPr>
        <w:t>Мініна</w:t>
      </w:r>
      <w:proofErr w:type="spellEnd"/>
      <w:r w:rsidR="00CA6663">
        <w:rPr>
          <w:rFonts w:ascii="Times New Roman" w:hAnsi="Times New Roman" w:cs="Times New Roman"/>
          <w:sz w:val="20"/>
          <w:szCs w:val="20"/>
          <w:lang w:val="uk-UA"/>
        </w:rPr>
        <w:t xml:space="preserve">. </w:t>
      </w:r>
      <w:r w:rsidR="00CA6663" w:rsidRPr="00CA6663">
        <w:rPr>
          <w:rFonts w:ascii="Times New Roman" w:hAnsi="Times New Roman" w:cs="Times New Roman"/>
          <w:sz w:val="20"/>
          <w:szCs w:val="20"/>
          <w:lang w:val="uk-UA"/>
        </w:rPr>
        <w:t>Н</w:t>
      </w:r>
      <w:r w:rsidR="00CA6663">
        <w:rPr>
          <w:rFonts w:ascii="Times New Roman" w:hAnsi="Times New Roman" w:cs="Times New Roman"/>
          <w:sz w:val="20"/>
          <w:szCs w:val="20"/>
          <w:lang w:val="uk-UA"/>
        </w:rPr>
        <w:t xml:space="preserve">аукові записки </w:t>
      </w:r>
      <w:proofErr w:type="spellStart"/>
      <w:r w:rsidR="00CA6663">
        <w:rPr>
          <w:rFonts w:ascii="Times New Roman" w:hAnsi="Times New Roman" w:cs="Times New Roman"/>
          <w:sz w:val="20"/>
          <w:szCs w:val="20"/>
          <w:lang w:val="uk-UA"/>
        </w:rPr>
        <w:t>нду</w:t>
      </w:r>
      <w:proofErr w:type="spellEnd"/>
      <w:r w:rsidR="00CA6663">
        <w:rPr>
          <w:rFonts w:ascii="Times New Roman" w:hAnsi="Times New Roman" w:cs="Times New Roman"/>
          <w:sz w:val="20"/>
          <w:szCs w:val="20"/>
          <w:lang w:val="uk-UA"/>
        </w:rPr>
        <w:t xml:space="preserve"> ім. М. Г</w:t>
      </w:r>
      <w:r w:rsidR="00CA6663" w:rsidRPr="00CA6663">
        <w:rPr>
          <w:rFonts w:ascii="Times New Roman" w:hAnsi="Times New Roman" w:cs="Times New Roman"/>
          <w:sz w:val="20"/>
          <w:szCs w:val="20"/>
          <w:lang w:val="uk-UA"/>
        </w:rPr>
        <w:t>оголя</w:t>
      </w:r>
      <w:r w:rsidR="00CA6663">
        <w:rPr>
          <w:rFonts w:ascii="Times New Roman" w:hAnsi="Times New Roman" w:cs="Times New Roman"/>
          <w:sz w:val="20"/>
          <w:szCs w:val="20"/>
          <w:lang w:val="uk-UA"/>
        </w:rPr>
        <w:t xml:space="preserve">. </w:t>
      </w:r>
      <w:r w:rsidR="00CA6663" w:rsidRPr="00CA6663">
        <w:rPr>
          <w:rFonts w:ascii="Times New Roman" w:hAnsi="Times New Roman" w:cs="Times New Roman"/>
          <w:sz w:val="20"/>
          <w:szCs w:val="20"/>
          <w:lang w:val="uk-UA"/>
        </w:rPr>
        <w:t>Філол</w:t>
      </w:r>
      <w:r w:rsidR="00CA6663">
        <w:rPr>
          <w:rFonts w:ascii="Times New Roman" w:hAnsi="Times New Roman" w:cs="Times New Roman"/>
          <w:sz w:val="20"/>
          <w:szCs w:val="20"/>
          <w:lang w:val="uk-UA"/>
        </w:rPr>
        <w:t>огічні науки. – 2014. – Книга 2. – С. 145</w:t>
      </w:r>
    </w:p>
    <w:p w:rsidR="00CA4F85" w:rsidRPr="00CA4F85" w:rsidRDefault="00CA4F85" w:rsidP="00CA4F85">
      <w:pPr>
        <w:pStyle w:val="a3"/>
        <w:numPr>
          <w:ilvl w:val="0"/>
          <w:numId w:val="3"/>
        </w:numPr>
        <w:rPr>
          <w:rFonts w:ascii="Times New Roman" w:hAnsi="Times New Roman" w:cs="Times New Roman"/>
          <w:sz w:val="20"/>
          <w:szCs w:val="20"/>
          <w:lang w:val="uk-UA"/>
        </w:rPr>
      </w:pPr>
      <w:r w:rsidRPr="00CA4F85">
        <w:rPr>
          <w:rFonts w:ascii="Times New Roman" w:hAnsi="Times New Roman" w:cs="Times New Roman"/>
          <w:color w:val="000000"/>
          <w:sz w:val="20"/>
          <w:szCs w:val="20"/>
        </w:rPr>
        <w:t>Подольская Н. В. Словарь русской ономастической терминологии.</w:t>
      </w:r>
      <w:r w:rsidR="00CA6663">
        <w:rPr>
          <w:rFonts w:ascii="Times New Roman" w:hAnsi="Times New Roman" w:cs="Times New Roman"/>
          <w:color w:val="000000"/>
          <w:sz w:val="20"/>
          <w:szCs w:val="20"/>
          <w:lang w:val="uk-UA"/>
        </w:rPr>
        <w:t xml:space="preserve"> / </w:t>
      </w:r>
      <w:r w:rsidR="00CA6663" w:rsidRPr="00CA4F85">
        <w:rPr>
          <w:rFonts w:ascii="Times New Roman" w:hAnsi="Times New Roman" w:cs="Times New Roman"/>
          <w:color w:val="000000"/>
          <w:sz w:val="20"/>
          <w:szCs w:val="20"/>
        </w:rPr>
        <w:t>Н. В</w:t>
      </w:r>
      <w:r w:rsidR="00CA6663">
        <w:rPr>
          <w:rFonts w:ascii="Times New Roman" w:hAnsi="Times New Roman" w:cs="Times New Roman"/>
          <w:color w:val="000000"/>
          <w:sz w:val="20"/>
          <w:szCs w:val="20"/>
          <w:lang w:val="uk-UA"/>
        </w:rPr>
        <w:t>.</w:t>
      </w:r>
      <w:r w:rsidR="00CA6663" w:rsidRPr="00CA4F85">
        <w:rPr>
          <w:rFonts w:ascii="Times New Roman" w:hAnsi="Times New Roman" w:cs="Times New Roman"/>
          <w:color w:val="000000"/>
          <w:sz w:val="20"/>
          <w:szCs w:val="20"/>
        </w:rPr>
        <w:t xml:space="preserve"> Подольская </w:t>
      </w:r>
      <w:r w:rsidRPr="00CA4F85">
        <w:rPr>
          <w:rFonts w:ascii="Times New Roman" w:hAnsi="Times New Roman" w:cs="Times New Roman"/>
          <w:color w:val="000000"/>
          <w:sz w:val="20"/>
          <w:szCs w:val="20"/>
        </w:rPr>
        <w:t>М., 1978.</w:t>
      </w:r>
      <w:r>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rPr>
        <w:t xml:space="preserve">  190</w:t>
      </w:r>
      <w:r>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rPr>
        <w:t>с</w:t>
      </w:r>
      <w:r w:rsidRPr="00CA4F85">
        <w:rPr>
          <w:rFonts w:ascii="Times New Roman" w:hAnsi="Times New Roman" w:cs="Times New Roman"/>
          <w:color w:val="000000"/>
          <w:sz w:val="20"/>
          <w:szCs w:val="20"/>
        </w:rPr>
        <w:t>.</w:t>
      </w:r>
    </w:p>
    <w:p w:rsidR="00D774F5" w:rsidRPr="00CA4F85" w:rsidRDefault="00D774F5" w:rsidP="00CA4F85">
      <w:pPr>
        <w:pStyle w:val="a3"/>
        <w:numPr>
          <w:ilvl w:val="0"/>
          <w:numId w:val="3"/>
        </w:numPr>
        <w:rPr>
          <w:rFonts w:ascii="Times New Roman" w:hAnsi="Times New Roman" w:cs="Times New Roman"/>
          <w:sz w:val="20"/>
          <w:szCs w:val="20"/>
          <w:lang w:val="uk-UA"/>
        </w:rPr>
      </w:pPr>
      <w:proofErr w:type="spellStart"/>
      <w:r w:rsidRPr="00CA4F85">
        <w:rPr>
          <w:rFonts w:ascii="Times New Roman" w:hAnsi="Times New Roman" w:cs="Times New Roman"/>
          <w:sz w:val="20"/>
          <w:szCs w:val="20"/>
          <w:lang w:val="uk-UA"/>
        </w:rPr>
        <w:t>Суперанская</w:t>
      </w:r>
      <w:proofErr w:type="spellEnd"/>
      <w:r w:rsidRPr="00CA4F85">
        <w:rPr>
          <w:rFonts w:ascii="Times New Roman" w:hAnsi="Times New Roman" w:cs="Times New Roman"/>
          <w:sz w:val="20"/>
          <w:szCs w:val="20"/>
          <w:lang w:val="uk-UA"/>
        </w:rPr>
        <w:t xml:space="preserve">, А.В. </w:t>
      </w:r>
      <w:proofErr w:type="spellStart"/>
      <w:r w:rsidRPr="00CA4F85">
        <w:rPr>
          <w:rFonts w:ascii="Times New Roman" w:hAnsi="Times New Roman" w:cs="Times New Roman"/>
          <w:sz w:val="20"/>
          <w:szCs w:val="20"/>
          <w:lang w:val="uk-UA"/>
        </w:rPr>
        <w:t>Общая</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теория</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имени</w:t>
      </w:r>
      <w:proofErr w:type="spellEnd"/>
      <w:r w:rsidRPr="00CA4F85">
        <w:rPr>
          <w:rFonts w:ascii="Times New Roman" w:hAnsi="Times New Roman" w:cs="Times New Roman"/>
          <w:sz w:val="20"/>
          <w:szCs w:val="20"/>
          <w:lang w:val="uk-UA"/>
        </w:rPr>
        <w:t xml:space="preserve"> </w:t>
      </w:r>
      <w:proofErr w:type="spellStart"/>
      <w:r w:rsidRPr="00CA4F85">
        <w:rPr>
          <w:rFonts w:ascii="Times New Roman" w:hAnsi="Times New Roman" w:cs="Times New Roman"/>
          <w:sz w:val="20"/>
          <w:szCs w:val="20"/>
          <w:lang w:val="uk-UA"/>
        </w:rPr>
        <w:t>собственного</w:t>
      </w:r>
      <w:proofErr w:type="spellEnd"/>
      <w:r w:rsidRPr="00CA4F85">
        <w:rPr>
          <w:rFonts w:ascii="Times New Roman" w:hAnsi="Times New Roman" w:cs="Times New Roman"/>
          <w:sz w:val="20"/>
          <w:szCs w:val="20"/>
          <w:lang w:val="uk-UA"/>
        </w:rPr>
        <w:t xml:space="preserve"> / </w:t>
      </w:r>
      <w:proofErr w:type="spellStart"/>
      <w:r w:rsidRPr="00CA4F85">
        <w:rPr>
          <w:rFonts w:ascii="Times New Roman" w:hAnsi="Times New Roman" w:cs="Times New Roman"/>
          <w:sz w:val="20"/>
          <w:szCs w:val="20"/>
          <w:lang w:val="uk-UA"/>
        </w:rPr>
        <w:t>А.В.</w:t>
      </w:r>
      <w:r w:rsidRPr="00CA4F85">
        <w:rPr>
          <w:rFonts w:ascii="Times New Roman" w:hAnsi="Times New Roman" w:cs="Times New Roman"/>
          <w:sz w:val="20"/>
          <w:szCs w:val="20"/>
          <w:lang w:val="uk-UA"/>
        </w:rPr>
        <w:t>Суперанская</w:t>
      </w:r>
      <w:proofErr w:type="spellEnd"/>
      <w:r w:rsidRPr="00CA4F85">
        <w:rPr>
          <w:rFonts w:ascii="Times New Roman" w:hAnsi="Times New Roman" w:cs="Times New Roman"/>
          <w:sz w:val="20"/>
          <w:szCs w:val="20"/>
          <w:lang w:val="uk-UA"/>
        </w:rPr>
        <w:t xml:space="preserve">. </w:t>
      </w:r>
      <w:r w:rsidR="00CA4F85" w:rsidRPr="00CA4F85">
        <w:rPr>
          <w:rFonts w:ascii="Times New Roman" w:hAnsi="Times New Roman" w:cs="Times New Roman"/>
          <w:sz w:val="20"/>
          <w:szCs w:val="20"/>
          <w:lang w:val="uk-UA"/>
        </w:rPr>
        <w:t>–</w:t>
      </w:r>
      <w:r w:rsidRPr="00CA4F85">
        <w:rPr>
          <w:rFonts w:ascii="Times New Roman" w:hAnsi="Times New Roman" w:cs="Times New Roman"/>
          <w:sz w:val="20"/>
          <w:szCs w:val="20"/>
          <w:lang w:val="uk-UA"/>
        </w:rPr>
        <w:t xml:space="preserve"> М.: Наука, 1973.</w:t>
      </w:r>
      <w:r w:rsidR="0077745D" w:rsidRPr="00CA4F85">
        <w:rPr>
          <w:rFonts w:ascii="Times New Roman" w:hAnsi="Times New Roman" w:cs="Times New Roman"/>
          <w:sz w:val="20"/>
          <w:szCs w:val="20"/>
          <w:lang w:val="uk-UA"/>
        </w:rPr>
        <w:t xml:space="preserve"> – 280 с.</w:t>
      </w:r>
    </w:p>
    <w:p w:rsidR="00CA4F85" w:rsidRPr="00CA6663" w:rsidRDefault="00CA4F85" w:rsidP="00CA6663">
      <w:pPr>
        <w:pStyle w:val="a3"/>
        <w:numPr>
          <w:ilvl w:val="0"/>
          <w:numId w:val="3"/>
        </w:numPr>
        <w:rPr>
          <w:rFonts w:ascii="Times New Roman" w:hAnsi="Times New Roman" w:cs="Times New Roman"/>
          <w:sz w:val="20"/>
          <w:szCs w:val="20"/>
          <w:lang w:val="uk-UA"/>
        </w:rPr>
      </w:pPr>
      <w:r w:rsidRPr="00CA6663">
        <w:rPr>
          <w:rFonts w:ascii="Times New Roman" w:hAnsi="Times New Roman" w:cs="Times New Roman"/>
          <w:color w:val="000000"/>
          <w:sz w:val="20"/>
          <w:szCs w:val="20"/>
        </w:rPr>
        <w:t xml:space="preserve">Супрун В.И. Ономастическое поле русского языка и его </w:t>
      </w:r>
      <w:proofErr w:type="spellStart"/>
      <w:r w:rsidRPr="00CA6663">
        <w:rPr>
          <w:rFonts w:ascii="Times New Roman" w:hAnsi="Times New Roman" w:cs="Times New Roman"/>
          <w:color w:val="000000"/>
          <w:sz w:val="20"/>
          <w:szCs w:val="20"/>
        </w:rPr>
        <w:t>художественноэстетический</w:t>
      </w:r>
      <w:proofErr w:type="spellEnd"/>
      <w:r w:rsidRPr="00CA6663">
        <w:rPr>
          <w:rFonts w:ascii="Times New Roman" w:hAnsi="Times New Roman" w:cs="Times New Roman"/>
          <w:color w:val="000000"/>
          <w:sz w:val="20"/>
          <w:szCs w:val="20"/>
        </w:rPr>
        <w:t xml:space="preserve"> потенциал: </w:t>
      </w:r>
      <w:proofErr w:type="spellStart"/>
      <w:r w:rsidRPr="00CA6663">
        <w:rPr>
          <w:rFonts w:ascii="Times New Roman" w:hAnsi="Times New Roman" w:cs="Times New Roman"/>
          <w:color w:val="000000"/>
          <w:sz w:val="20"/>
          <w:szCs w:val="20"/>
        </w:rPr>
        <w:t>Дисс</w:t>
      </w:r>
      <w:proofErr w:type="spellEnd"/>
      <w:r w:rsidRPr="00CA6663">
        <w:rPr>
          <w:rFonts w:ascii="Times New Roman" w:hAnsi="Times New Roman" w:cs="Times New Roman"/>
          <w:color w:val="000000"/>
          <w:sz w:val="20"/>
          <w:szCs w:val="20"/>
        </w:rPr>
        <w:t xml:space="preserve">. в виде научного доклада ... </w:t>
      </w:r>
      <w:proofErr w:type="spellStart"/>
      <w:r w:rsidRPr="00CA6663">
        <w:rPr>
          <w:rFonts w:ascii="Times New Roman" w:hAnsi="Times New Roman" w:cs="Times New Roman"/>
          <w:color w:val="000000"/>
          <w:sz w:val="20"/>
          <w:szCs w:val="20"/>
        </w:rPr>
        <w:t>докт</w:t>
      </w:r>
      <w:proofErr w:type="spellEnd"/>
      <w:r w:rsidRPr="00CA6663">
        <w:rPr>
          <w:rFonts w:ascii="Times New Roman" w:hAnsi="Times New Roman" w:cs="Times New Roman"/>
          <w:color w:val="000000"/>
          <w:sz w:val="20"/>
          <w:szCs w:val="20"/>
        </w:rPr>
        <w:t xml:space="preserve">. </w:t>
      </w:r>
      <w:proofErr w:type="spellStart"/>
      <w:r w:rsidRPr="00CA6663">
        <w:rPr>
          <w:rFonts w:ascii="Times New Roman" w:hAnsi="Times New Roman" w:cs="Times New Roman"/>
          <w:color w:val="000000"/>
          <w:sz w:val="20"/>
          <w:szCs w:val="20"/>
        </w:rPr>
        <w:t>филол</w:t>
      </w:r>
      <w:proofErr w:type="spellEnd"/>
      <w:r w:rsidRPr="00CA6663">
        <w:rPr>
          <w:rFonts w:ascii="Times New Roman" w:hAnsi="Times New Roman" w:cs="Times New Roman"/>
          <w:color w:val="000000"/>
          <w:sz w:val="20"/>
          <w:szCs w:val="20"/>
        </w:rPr>
        <w:t xml:space="preserve">. наук. </w:t>
      </w:r>
      <w:r w:rsidR="00CA6663" w:rsidRPr="00CA6663">
        <w:rPr>
          <w:rFonts w:ascii="Times New Roman" w:hAnsi="Times New Roman" w:cs="Times New Roman"/>
          <w:color w:val="000000"/>
          <w:sz w:val="20"/>
          <w:szCs w:val="20"/>
          <w:lang w:val="uk-UA"/>
        </w:rPr>
        <w:t>–</w:t>
      </w:r>
      <w:r w:rsidRPr="00CA6663">
        <w:rPr>
          <w:rFonts w:ascii="Times New Roman" w:hAnsi="Times New Roman" w:cs="Times New Roman"/>
          <w:color w:val="000000"/>
          <w:sz w:val="20"/>
          <w:szCs w:val="20"/>
        </w:rPr>
        <w:t xml:space="preserve"> Волгоград, 2000. </w:t>
      </w:r>
      <w:r w:rsidR="00CA6663" w:rsidRPr="00CA6663">
        <w:rPr>
          <w:rFonts w:ascii="Times New Roman" w:hAnsi="Times New Roman" w:cs="Times New Roman"/>
          <w:color w:val="000000"/>
          <w:sz w:val="20"/>
          <w:szCs w:val="20"/>
          <w:lang w:val="uk-UA"/>
        </w:rPr>
        <w:t xml:space="preserve">– </w:t>
      </w:r>
      <w:r w:rsidRPr="00CA6663">
        <w:rPr>
          <w:rFonts w:ascii="Times New Roman" w:hAnsi="Times New Roman" w:cs="Times New Roman"/>
          <w:color w:val="000000"/>
          <w:sz w:val="20"/>
          <w:szCs w:val="20"/>
        </w:rPr>
        <w:t>76 с. </w:t>
      </w:r>
    </w:p>
    <w:p w:rsidR="00CA4F85" w:rsidRPr="00CA6663" w:rsidRDefault="00CA4F85" w:rsidP="00CA6663">
      <w:pPr>
        <w:pStyle w:val="a3"/>
        <w:numPr>
          <w:ilvl w:val="0"/>
          <w:numId w:val="3"/>
        </w:numPr>
        <w:rPr>
          <w:rFonts w:ascii="Times New Roman" w:hAnsi="Times New Roman" w:cs="Times New Roman"/>
          <w:sz w:val="20"/>
          <w:szCs w:val="20"/>
          <w:lang w:val="uk-UA"/>
        </w:rPr>
      </w:pPr>
      <w:r w:rsidRPr="00CA6663">
        <w:rPr>
          <w:rFonts w:ascii="Times New Roman" w:hAnsi="Times New Roman" w:cs="Times New Roman"/>
          <w:sz w:val="20"/>
          <w:szCs w:val="20"/>
          <w:lang w:val="uk-UA"/>
        </w:rPr>
        <w:t xml:space="preserve">Цілина М.М. Структурна класифікація українських </w:t>
      </w:r>
      <w:proofErr w:type="spellStart"/>
      <w:r w:rsidRPr="00CA6663">
        <w:rPr>
          <w:rFonts w:ascii="Times New Roman" w:hAnsi="Times New Roman" w:cs="Times New Roman"/>
          <w:sz w:val="20"/>
          <w:szCs w:val="20"/>
          <w:lang w:val="uk-UA"/>
        </w:rPr>
        <w:t>ідеонімів</w:t>
      </w:r>
      <w:proofErr w:type="spellEnd"/>
      <w:r w:rsidRPr="00CA6663">
        <w:rPr>
          <w:rFonts w:ascii="Times New Roman" w:hAnsi="Times New Roman" w:cs="Times New Roman"/>
          <w:sz w:val="20"/>
          <w:szCs w:val="20"/>
          <w:lang w:val="uk-UA"/>
        </w:rPr>
        <w:t>. / М.М. Цілина. Науковий часопис НПУ імені М.П. Драгоманова. Серія 8. – 2015. – 187 с.</w:t>
      </w:r>
    </w:p>
    <w:p w:rsidR="00CA4F85" w:rsidRPr="00CA6663" w:rsidRDefault="00CA4F85" w:rsidP="00CA6663">
      <w:pPr>
        <w:pStyle w:val="a3"/>
        <w:numPr>
          <w:ilvl w:val="0"/>
          <w:numId w:val="3"/>
        </w:numPr>
        <w:rPr>
          <w:rFonts w:ascii="Times New Roman" w:hAnsi="Times New Roman" w:cs="Times New Roman"/>
          <w:sz w:val="20"/>
          <w:szCs w:val="20"/>
          <w:lang w:val="uk-UA"/>
        </w:rPr>
      </w:pPr>
      <w:r w:rsidRPr="00CA6663">
        <w:rPr>
          <w:rFonts w:ascii="Times New Roman" w:hAnsi="Times New Roman" w:cs="Times New Roman"/>
          <w:sz w:val="20"/>
          <w:szCs w:val="20"/>
          <w:lang w:val="uk-UA"/>
        </w:rPr>
        <w:t xml:space="preserve">Юдина Т.М., </w:t>
      </w:r>
      <w:proofErr w:type="spellStart"/>
      <w:r w:rsidRPr="00CA6663">
        <w:rPr>
          <w:rFonts w:ascii="Times New Roman" w:hAnsi="Times New Roman" w:cs="Times New Roman"/>
          <w:sz w:val="20"/>
          <w:szCs w:val="20"/>
          <w:lang w:val="uk-UA"/>
        </w:rPr>
        <w:t>Воронина</w:t>
      </w:r>
      <w:proofErr w:type="spellEnd"/>
      <w:r w:rsidRPr="00CA6663">
        <w:rPr>
          <w:rFonts w:ascii="Times New Roman" w:hAnsi="Times New Roman" w:cs="Times New Roman"/>
          <w:sz w:val="20"/>
          <w:szCs w:val="20"/>
          <w:lang w:val="uk-UA"/>
        </w:rPr>
        <w:t xml:space="preserve"> Е.Ф. </w:t>
      </w:r>
      <w:proofErr w:type="spellStart"/>
      <w:r w:rsidRPr="00CA6663">
        <w:rPr>
          <w:rFonts w:ascii="Times New Roman" w:hAnsi="Times New Roman" w:cs="Times New Roman"/>
          <w:sz w:val="20"/>
          <w:szCs w:val="20"/>
          <w:lang w:val="uk-UA"/>
        </w:rPr>
        <w:t>Артионимы</w:t>
      </w:r>
      <w:proofErr w:type="spellEnd"/>
      <w:r w:rsidRPr="00CA6663">
        <w:rPr>
          <w:rFonts w:ascii="Times New Roman" w:hAnsi="Times New Roman" w:cs="Times New Roman"/>
          <w:sz w:val="20"/>
          <w:szCs w:val="20"/>
          <w:lang w:val="uk-UA"/>
        </w:rPr>
        <w:t xml:space="preserve"> в </w:t>
      </w:r>
      <w:proofErr w:type="spellStart"/>
      <w:r w:rsidRPr="00CA6663">
        <w:rPr>
          <w:rFonts w:ascii="Times New Roman" w:hAnsi="Times New Roman" w:cs="Times New Roman"/>
          <w:sz w:val="20"/>
          <w:szCs w:val="20"/>
          <w:lang w:val="uk-UA"/>
        </w:rPr>
        <w:t>структурном</w:t>
      </w:r>
      <w:proofErr w:type="spellEnd"/>
      <w:r w:rsidRPr="00CA6663">
        <w:rPr>
          <w:rFonts w:ascii="Times New Roman" w:hAnsi="Times New Roman" w:cs="Times New Roman"/>
          <w:sz w:val="20"/>
          <w:szCs w:val="20"/>
          <w:lang w:val="uk-UA"/>
        </w:rPr>
        <w:t xml:space="preserve"> аспекте (на </w:t>
      </w:r>
      <w:proofErr w:type="spellStart"/>
      <w:r w:rsidRPr="00CA6663">
        <w:rPr>
          <w:rFonts w:ascii="Times New Roman" w:hAnsi="Times New Roman" w:cs="Times New Roman"/>
          <w:sz w:val="20"/>
          <w:szCs w:val="20"/>
          <w:lang w:val="uk-UA"/>
        </w:rPr>
        <w:t>материале</w:t>
      </w:r>
      <w:proofErr w:type="spellEnd"/>
      <w:r w:rsidRPr="00CA6663">
        <w:rPr>
          <w:rFonts w:ascii="Times New Roman" w:hAnsi="Times New Roman" w:cs="Times New Roman"/>
          <w:sz w:val="20"/>
          <w:szCs w:val="20"/>
          <w:lang w:val="uk-UA"/>
        </w:rPr>
        <w:t xml:space="preserve"> названий </w:t>
      </w:r>
      <w:proofErr w:type="spellStart"/>
      <w:r w:rsidRPr="00CA6663">
        <w:rPr>
          <w:rFonts w:ascii="Times New Roman" w:hAnsi="Times New Roman" w:cs="Times New Roman"/>
          <w:sz w:val="20"/>
          <w:szCs w:val="20"/>
          <w:lang w:val="uk-UA"/>
        </w:rPr>
        <w:t>произведений</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изобразительного</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искусства</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художников</w:t>
      </w:r>
      <w:proofErr w:type="spellEnd"/>
      <w:r w:rsidRPr="00CA6663">
        <w:rPr>
          <w:rFonts w:ascii="Times New Roman" w:hAnsi="Times New Roman" w:cs="Times New Roman"/>
          <w:sz w:val="20"/>
          <w:szCs w:val="20"/>
          <w:lang w:val="uk-UA"/>
        </w:rPr>
        <w:t xml:space="preserve"> Арктики) // </w:t>
      </w:r>
      <w:proofErr w:type="spellStart"/>
      <w:r w:rsidRPr="00CA6663">
        <w:rPr>
          <w:rFonts w:ascii="Times New Roman" w:hAnsi="Times New Roman" w:cs="Times New Roman"/>
          <w:sz w:val="20"/>
          <w:szCs w:val="20"/>
          <w:lang w:val="uk-UA"/>
        </w:rPr>
        <w:t>Славянская</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филология</w:t>
      </w:r>
      <w:proofErr w:type="spellEnd"/>
      <w:r w:rsidRPr="00CA6663">
        <w:rPr>
          <w:rFonts w:ascii="Times New Roman" w:hAnsi="Times New Roman" w:cs="Times New Roman"/>
          <w:sz w:val="20"/>
          <w:szCs w:val="20"/>
          <w:lang w:val="uk-UA"/>
        </w:rPr>
        <w:t xml:space="preserve">: XXI </w:t>
      </w:r>
      <w:proofErr w:type="spellStart"/>
      <w:r w:rsidRPr="00CA6663">
        <w:rPr>
          <w:rFonts w:ascii="Times New Roman" w:hAnsi="Times New Roman" w:cs="Times New Roman"/>
          <w:sz w:val="20"/>
          <w:szCs w:val="20"/>
          <w:lang w:val="uk-UA"/>
        </w:rPr>
        <w:t>век</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материалы</w:t>
      </w:r>
      <w:proofErr w:type="spellEnd"/>
      <w:r w:rsidRPr="00CA6663">
        <w:rPr>
          <w:rFonts w:ascii="Times New Roman" w:hAnsi="Times New Roman" w:cs="Times New Roman"/>
          <w:sz w:val="20"/>
          <w:szCs w:val="20"/>
          <w:lang w:val="uk-UA"/>
        </w:rPr>
        <w:t xml:space="preserve"> III </w:t>
      </w:r>
      <w:proofErr w:type="spellStart"/>
      <w:r w:rsidRPr="00CA6663">
        <w:rPr>
          <w:rFonts w:ascii="Times New Roman" w:hAnsi="Times New Roman" w:cs="Times New Roman"/>
          <w:sz w:val="20"/>
          <w:szCs w:val="20"/>
          <w:lang w:val="uk-UA"/>
        </w:rPr>
        <w:t>Междунар</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Научной</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конференции</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Архангельск</w:t>
      </w:r>
      <w:proofErr w:type="spellEnd"/>
      <w:r w:rsidRPr="00CA6663">
        <w:rPr>
          <w:rFonts w:ascii="Times New Roman" w:hAnsi="Times New Roman" w:cs="Times New Roman"/>
          <w:sz w:val="20"/>
          <w:szCs w:val="20"/>
          <w:lang w:val="uk-UA"/>
        </w:rPr>
        <w:t xml:space="preserve">, 23-24 </w:t>
      </w:r>
      <w:proofErr w:type="spellStart"/>
      <w:r w:rsidRPr="00CA6663">
        <w:rPr>
          <w:rFonts w:ascii="Times New Roman" w:hAnsi="Times New Roman" w:cs="Times New Roman"/>
          <w:sz w:val="20"/>
          <w:szCs w:val="20"/>
          <w:lang w:val="uk-UA"/>
        </w:rPr>
        <w:t>мая</w:t>
      </w:r>
      <w:proofErr w:type="spellEnd"/>
      <w:r w:rsidRPr="00CA6663">
        <w:rPr>
          <w:rFonts w:ascii="Times New Roman" w:hAnsi="Times New Roman" w:cs="Times New Roman"/>
          <w:sz w:val="20"/>
          <w:szCs w:val="20"/>
          <w:lang w:val="uk-UA"/>
        </w:rPr>
        <w:t xml:space="preserve"> 2012 г.) / </w:t>
      </w:r>
      <w:proofErr w:type="spellStart"/>
      <w:r w:rsidRPr="00CA6663">
        <w:rPr>
          <w:rFonts w:ascii="Times New Roman" w:hAnsi="Times New Roman" w:cs="Times New Roman"/>
          <w:sz w:val="20"/>
          <w:szCs w:val="20"/>
          <w:lang w:val="uk-UA"/>
        </w:rPr>
        <w:t>сост</w:t>
      </w:r>
      <w:proofErr w:type="spellEnd"/>
      <w:r w:rsidRPr="00CA6663">
        <w:rPr>
          <w:rFonts w:ascii="Times New Roman" w:hAnsi="Times New Roman" w:cs="Times New Roman"/>
          <w:sz w:val="20"/>
          <w:szCs w:val="20"/>
          <w:lang w:val="uk-UA"/>
        </w:rPr>
        <w:t xml:space="preserve">. Т.Н. </w:t>
      </w:r>
      <w:proofErr w:type="spellStart"/>
      <w:r w:rsidRPr="00CA6663">
        <w:rPr>
          <w:rFonts w:ascii="Times New Roman" w:hAnsi="Times New Roman" w:cs="Times New Roman"/>
          <w:sz w:val="20"/>
          <w:szCs w:val="20"/>
          <w:lang w:val="uk-UA"/>
        </w:rPr>
        <w:t>Плешкова</w:t>
      </w:r>
      <w:proofErr w:type="spellEnd"/>
      <w:r w:rsidRPr="00CA6663">
        <w:rPr>
          <w:rFonts w:ascii="Times New Roman" w:hAnsi="Times New Roman" w:cs="Times New Roman"/>
          <w:sz w:val="20"/>
          <w:szCs w:val="20"/>
          <w:lang w:val="uk-UA"/>
        </w:rPr>
        <w:t xml:space="preserve">, М.Ю. </w:t>
      </w:r>
      <w:proofErr w:type="spellStart"/>
      <w:r w:rsidRPr="00CA6663">
        <w:rPr>
          <w:rFonts w:ascii="Times New Roman" w:hAnsi="Times New Roman" w:cs="Times New Roman"/>
          <w:sz w:val="20"/>
          <w:szCs w:val="20"/>
          <w:lang w:val="uk-UA"/>
        </w:rPr>
        <w:t>Елепова</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отв</w:t>
      </w:r>
      <w:proofErr w:type="spellEnd"/>
      <w:r w:rsidRPr="00CA6663">
        <w:rPr>
          <w:rFonts w:ascii="Times New Roman" w:hAnsi="Times New Roman" w:cs="Times New Roman"/>
          <w:sz w:val="20"/>
          <w:szCs w:val="20"/>
          <w:lang w:val="uk-UA"/>
        </w:rPr>
        <w:t xml:space="preserve">. ред. М.Ю. </w:t>
      </w:r>
      <w:proofErr w:type="spellStart"/>
      <w:r w:rsidRPr="00CA6663">
        <w:rPr>
          <w:rFonts w:ascii="Times New Roman" w:hAnsi="Times New Roman" w:cs="Times New Roman"/>
          <w:sz w:val="20"/>
          <w:szCs w:val="20"/>
          <w:lang w:val="uk-UA"/>
        </w:rPr>
        <w:t>Елепова</w:t>
      </w:r>
      <w:proofErr w:type="spellEnd"/>
      <w:r w:rsidRPr="00CA6663">
        <w:rPr>
          <w:rFonts w:ascii="Times New Roman" w:hAnsi="Times New Roman" w:cs="Times New Roman"/>
          <w:sz w:val="20"/>
          <w:szCs w:val="20"/>
          <w:lang w:val="uk-UA"/>
        </w:rPr>
        <w:t>; Сев. (</w:t>
      </w:r>
      <w:proofErr w:type="spellStart"/>
      <w:r w:rsidRPr="00CA6663">
        <w:rPr>
          <w:rFonts w:ascii="Times New Roman" w:hAnsi="Times New Roman" w:cs="Times New Roman"/>
          <w:sz w:val="20"/>
          <w:szCs w:val="20"/>
          <w:lang w:val="uk-UA"/>
        </w:rPr>
        <w:t>Арктич</w:t>
      </w:r>
      <w:proofErr w:type="spellEnd"/>
      <w:r w:rsidRPr="00CA6663">
        <w:rPr>
          <w:rFonts w:ascii="Times New Roman" w:hAnsi="Times New Roman" w:cs="Times New Roman"/>
          <w:sz w:val="20"/>
          <w:szCs w:val="20"/>
          <w:lang w:val="uk-UA"/>
        </w:rPr>
        <w:t xml:space="preserve">.) </w:t>
      </w:r>
      <w:proofErr w:type="spellStart"/>
      <w:r w:rsidRPr="00CA6663">
        <w:rPr>
          <w:rFonts w:ascii="Times New Roman" w:hAnsi="Times New Roman" w:cs="Times New Roman"/>
          <w:sz w:val="20"/>
          <w:szCs w:val="20"/>
          <w:lang w:val="uk-UA"/>
        </w:rPr>
        <w:t>федер</w:t>
      </w:r>
      <w:proofErr w:type="spellEnd"/>
      <w:r w:rsidRPr="00CA6663">
        <w:rPr>
          <w:rFonts w:ascii="Times New Roman" w:hAnsi="Times New Roman" w:cs="Times New Roman"/>
          <w:sz w:val="20"/>
          <w:szCs w:val="20"/>
          <w:lang w:val="uk-UA"/>
        </w:rPr>
        <w:t xml:space="preserve">. ун-т. </w:t>
      </w:r>
      <w:proofErr w:type="spellStart"/>
      <w:r w:rsidRPr="00CA6663">
        <w:rPr>
          <w:rFonts w:ascii="Times New Roman" w:hAnsi="Times New Roman" w:cs="Times New Roman"/>
          <w:sz w:val="20"/>
          <w:szCs w:val="20"/>
          <w:lang w:val="uk-UA"/>
        </w:rPr>
        <w:t>им</w:t>
      </w:r>
      <w:proofErr w:type="spellEnd"/>
      <w:r w:rsidRPr="00CA6663">
        <w:rPr>
          <w:rFonts w:ascii="Times New Roman" w:hAnsi="Times New Roman" w:cs="Times New Roman"/>
          <w:sz w:val="20"/>
          <w:szCs w:val="20"/>
          <w:lang w:val="uk-UA"/>
        </w:rPr>
        <w:t xml:space="preserve">. М.В. Ломоносова. </w:t>
      </w:r>
      <w:proofErr w:type="spellStart"/>
      <w:r w:rsidRPr="00CA6663">
        <w:rPr>
          <w:rFonts w:ascii="Times New Roman" w:hAnsi="Times New Roman" w:cs="Times New Roman"/>
          <w:sz w:val="20"/>
          <w:szCs w:val="20"/>
          <w:lang w:val="uk-UA"/>
        </w:rPr>
        <w:t>Архангельск</w:t>
      </w:r>
      <w:proofErr w:type="spellEnd"/>
      <w:r w:rsidRPr="00CA6663">
        <w:rPr>
          <w:rFonts w:ascii="Times New Roman" w:hAnsi="Times New Roman" w:cs="Times New Roman"/>
          <w:sz w:val="20"/>
          <w:szCs w:val="20"/>
          <w:lang w:val="uk-UA"/>
        </w:rPr>
        <w:t>: ИД САФУ, 2014. С.92 - 97.</w:t>
      </w:r>
    </w:p>
    <w:p w:rsidR="00CD4D0D" w:rsidRPr="00CD4D0D" w:rsidRDefault="00CD4D0D" w:rsidP="00CD4D0D">
      <w:pPr>
        <w:rPr>
          <w:lang w:val="uk-UA"/>
        </w:rPr>
      </w:pPr>
    </w:p>
    <w:p w:rsidR="00CD4D0D" w:rsidRPr="00CD4D0D" w:rsidRDefault="00CD4D0D" w:rsidP="00CD4D0D">
      <w:pPr>
        <w:rPr>
          <w:lang w:val="uk-UA"/>
        </w:rPr>
      </w:pPr>
    </w:p>
    <w:p w:rsidR="00CD4D0D" w:rsidRPr="00D774F5" w:rsidRDefault="00CD4D0D" w:rsidP="00D774F5">
      <w:pPr>
        <w:rPr>
          <w:rFonts w:ascii="Times New Roman" w:hAnsi="Times New Roman" w:cs="Times New Roman"/>
          <w:sz w:val="20"/>
          <w:lang w:val="uk-UA"/>
        </w:rPr>
      </w:pPr>
    </w:p>
    <w:p w:rsidR="00D774F5" w:rsidRPr="00D774F5" w:rsidRDefault="00D774F5" w:rsidP="00D774F5">
      <w:pPr>
        <w:rPr>
          <w:rFonts w:ascii="Times New Roman" w:hAnsi="Times New Roman" w:cs="Times New Roman"/>
          <w:sz w:val="20"/>
          <w:lang w:val="uk-UA"/>
        </w:rPr>
      </w:pPr>
    </w:p>
    <w:p w:rsidR="00D774F5" w:rsidRDefault="00D774F5" w:rsidP="00D774F5">
      <w:pPr>
        <w:ind w:firstLine="0"/>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sz w:val="20"/>
          <w:lang w:val="uk-UA"/>
        </w:rPr>
      </w:pPr>
    </w:p>
    <w:p w:rsidR="00D774F5" w:rsidRPr="00D774F5" w:rsidRDefault="00D774F5" w:rsidP="00D774F5">
      <w:pPr>
        <w:rPr>
          <w:rFonts w:ascii="Times New Roman" w:hAnsi="Times New Roman" w:cs="Times New Roman"/>
          <w:sz w:val="20"/>
          <w:lang w:val="uk-UA"/>
        </w:rPr>
      </w:pPr>
    </w:p>
    <w:p w:rsidR="00D774F5" w:rsidRDefault="00D774F5" w:rsidP="00D774F5">
      <w:pPr>
        <w:rPr>
          <w:rFonts w:ascii="Times New Roman" w:hAnsi="Times New Roman" w:cs="Times New Roman"/>
          <w:b/>
          <w:sz w:val="20"/>
          <w:lang w:val="uk-UA"/>
        </w:rPr>
      </w:pPr>
    </w:p>
    <w:p w:rsidR="00D554D2" w:rsidRPr="00D554D2" w:rsidRDefault="00D554D2" w:rsidP="00D774F5">
      <w:pPr>
        <w:rPr>
          <w:rFonts w:ascii="Times New Roman" w:hAnsi="Times New Roman" w:cs="Times New Roman"/>
          <w:b/>
          <w:sz w:val="20"/>
          <w:lang w:val="uk-UA"/>
        </w:rPr>
      </w:pPr>
    </w:p>
    <w:sectPr w:rsidR="00D554D2" w:rsidRPr="00D554D2" w:rsidSect="00D554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31BE"/>
    <w:multiLevelType w:val="hybridMultilevel"/>
    <w:tmpl w:val="22509B42"/>
    <w:lvl w:ilvl="0" w:tplc="D0AABA40">
      <w:start w:val="1"/>
      <w:numFmt w:val="decimal"/>
      <w:lvlText w:val="%1."/>
      <w:lvlJc w:val="left"/>
      <w:pPr>
        <w:ind w:left="1322" w:hanging="360"/>
      </w:pPr>
      <w:rPr>
        <w:rFonts w:hint="default"/>
      </w:rPr>
    </w:lvl>
    <w:lvl w:ilvl="1" w:tplc="04190019" w:tentative="1">
      <w:start w:val="1"/>
      <w:numFmt w:val="lowerLetter"/>
      <w:lvlText w:val="%2."/>
      <w:lvlJc w:val="left"/>
      <w:pPr>
        <w:ind w:left="2101" w:hanging="360"/>
      </w:pPr>
    </w:lvl>
    <w:lvl w:ilvl="2" w:tplc="0419001B" w:tentative="1">
      <w:start w:val="1"/>
      <w:numFmt w:val="lowerRoman"/>
      <w:lvlText w:val="%3."/>
      <w:lvlJc w:val="right"/>
      <w:pPr>
        <w:ind w:left="2821" w:hanging="180"/>
      </w:pPr>
    </w:lvl>
    <w:lvl w:ilvl="3" w:tplc="0419000F" w:tentative="1">
      <w:start w:val="1"/>
      <w:numFmt w:val="decimal"/>
      <w:lvlText w:val="%4."/>
      <w:lvlJc w:val="left"/>
      <w:pPr>
        <w:ind w:left="3541" w:hanging="360"/>
      </w:pPr>
    </w:lvl>
    <w:lvl w:ilvl="4" w:tplc="04190019" w:tentative="1">
      <w:start w:val="1"/>
      <w:numFmt w:val="lowerLetter"/>
      <w:lvlText w:val="%5."/>
      <w:lvlJc w:val="left"/>
      <w:pPr>
        <w:ind w:left="4261" w:hanging="360"/>
      </w:pPr>
    </w:lvl>
    <w:lvl w:ilvl="5" w:tplc="0419001B" w:tentative="1">
      <w:start w:val="1"/>
      <w:numFmt w:val="lowerRoman"/>
      <w:lvlText w:val="%6."/>
      <w:lvlJc w:val="right"/>
      <w:pPr>
        <w:ind w:left="4981" w:hanging="180"/>
      </w:pPr>
    </w:lvl>
    <w:lvl w:ilvl="6" w:tplc="0419000F" w:tentative="1">
      <w:start w:val="1"/>
      <w:numFmt w:val="decimal"/>
      <w:lvlText w:val="%7."/>
      <w:lvlJc w:val="left"/>
      <w:pPr>
        <w:ind w:left="5701" w:hanging="360"/>
      </w:pPr>
    </w:lvl>
    <w:lvl w:ilvl="7" w:tplc="04190019" w:tentative="1">
      <w:start w:val="1"/>
      <w:numFmt w:val="lowerLetter"/>
      <w:lvlText w:val="%8."/>
      <w:lvlJc w:val="left"/>
      <w:pPr>
        <w:ind w:left="6421" w:hanging="360"/>
      </w:pPr>
    </w:lvl>
    <w:lvl w:ilvl="8" w:tplc="0419001B" w:tentative="1">
      <w:start w:val="1"/>
      <w:numFmt w:val="lowerRoman"/>
      <w:lvlText w:val="%9."/>
      <w:lvlJc w:val="right"/>
      <w:pPr>
        <w:ind w:left="7141" w:hanging="180"/>
      </w:pPr>
    </w:lvl>
  </w:abstractNum>
  <w:abstractNum w:abstractNumId="1" w15:restartNumberingAfterBreak="0">
    <w:nsid w:val="1F6928F0"/>
    <w:multiLevelType w:val="hybridMultilevel"/>
    <w:tmpl w:val="12662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E40B65"/>
    <w:multiLevelType w:val="hybridMultilevel"/>
    <w:tmpl w:val="23722108"/>
    <w:lvl w:ilvl="0" w:tplc="17940CF2">
      <w:start w:val="4"/>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 w15:restartNumberingAfterBreak="0">
    <w:nsid w:val="50953C6F"/>
    <w:multiLevelType w:val="hybridMultilevel"/>
    <w:tmpl w:val="E34EE954"/>
    <w:lvl w:ilvl="0" w:tplc="D0AABA40">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4" w15:restartNumberingAfterBreak="0">
    <w:nsid w:val="612506E8"/>
    <w:multiLevelType w:val="hybridMultilevel"/>
    <w:tmpl w:val="3D20852A"/>
    <w:lvl w:ilvl="0" w:tplc="D0AABA40">
      <w:start w:val="1"/>
      <w:numFmt w:val="decimal"/>
      <w:lvlText w:val="%1."/>
      <w:lvlJc w:val="left"/>
      <w:pPr>
        <w:ind w:left="962" w:hanging="36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B0"/>
    <w:rsid w:val="000A0DE1"/>
    <w:rsid w:val="001E17FE"/>
    <w:rsid w:val="00370BB0"/>
    <w:rsid w:val="0038252A"/>
    <w:rsid w:val="00463D0A"/>
    <w:rsid w:val="00547553"/>
    <w:rsid w:val="007064CB"/>
    <w:rsid w:val="00723F82"/>
    <w:rsid w:val="0077745D"/>
    <w:rsid w:val="00793793"/>
    <w:rsid w:val="00B51A21"/>
    <w:rsid w:val="00BC72FD"/>
    <w:rsid w:val="00C80898"/>
    <w:rsid w:val="00CA4F85"/>
    <w:rsid w:val="00CA6663"/>
    <w:rsid w:val="00CC6392"/>
    <w:rsid w:val="00CD4D0D"/>
    <w:rsid w:val="00D0069E"/>
    <w:rsid w:val="00D554D2"/>
    <w:rsid w:val="00D774F5"/>
    <w:rsid w:val="00DB143A"/>
    <w:rsid w:val="00E8112E"/>
    <w:rsid w:val="00EA62B2"/>
    <w:rsid w:val="00EC626D"/>
    <w:rsid w:val="00ED0269"/>
    <w:rsid w:val="00F02978"/>
    <w:rsid w:val="00F122F1"/>
    <w:rsid w:val="00FD4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531D4-2890-4495-966D-79184020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30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D0D"/>
    <w:pPr>
      <w:spacing w:after="160" w:line="259" w:lineRule="auto"/>
      <w:ind w:left="720" w:firstLine="0"/>
      <w:contextualSpacing/>
      <w:jc w:val="left"/>
    </w:pPr>
  </w:style>
  <w:style w:type="character" w:styleId="a4">
    <w:name w:val="Hyperlink"/>
    <w:basedOn w:val="a0"/>
    <w:uiPriority w:val="99"/>
    <w:semiHidden/>
    <w:unhideWhenUsed/>
    <w:rsid w:val="00EC6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Halkina</dc:creator>
  <cp:keywords/>
  <dc:description/>
  <cp:lastModifiedBy>Aleksandra Halkina</cp:lastModifiedBy>
  <cp:revision>12</cp:revision>
  <dcterms:created xsi:type="dcterms:W3CDTF">2018-02-23T07:13:00Z</dcterms:created>
  <dcterms:modified xsi:type="dcterms:W3CDTF">2018-02-23T10:41:00Z</dcterms:modified>
</cp:coreProperties>
</file>