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94" w:rsidRPr="00AA605E" w:rsidRDefault="00F76C94" w:rsidP="00F76C94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F76C94" w:rsidRPr="00AA605E" w:rsidRDefault="00F76C94" w:rsidP="00F76C94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Навчально-науковий Гуманітарний інститут</w:t>
      </w:r>
    </w:p>
    <w:p w:rsidR="00F76C94" w:rsidRPr="00AA605E" w:rsidRDefault="00F76C94" w:rsidP="00F76C94">
      <w:pPr>
        <w:spacing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Кафедра ІНОЗЕМНОЇ ФІЛОЛОГІЇ</w:t>
      </w:r>
    </w:p>
    <w:p w:rsidR="00F76C94" w:rsidRPr="00AA605E" w:rsidRDefault="00F76C94" w:rsidP="00F76C94">
      <w:pPr>
        <w:spacing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spacing w:line="240" w:lineRule="auto"/>
        <w:ind w:firstLine="709"/>
        <w:rPr>
          <w:rFonts w:ascii="Times New Roman" w:eastAsia="Times New Roman" w:hAnsi="Times New Roman" w:cs="Times New Roman"/>
          <w:caps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76C94" w:rsidRDefault="00F76C94" w:rsidP="00996F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96FEE" w:rsidRPr="00AA605E" w:rsidRDefault="00996FEE" w:rsidP="00996F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ПАКЕТ КОМПЛЕКСНИХ </w:t>
      </w: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br/>
        <w:t xml:space="preserve">КОНТРОЛЬНИХ РОБІТ </w:t>
      </w:r>
    </w:p>
    <w:p w:rsidR="00F76C94" w:rsidRPr="00AA605E" w:rsidRDefault="00F76C94" w:rsidP="00F76C94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з дисципліни 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  <w:t>«</w:t>
      </w:r>
      <w:r w:rsidR="00AC5A90"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  <w:t>Ділова 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  <w:t>ноземна мова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  <w:t>»</w:t>
      </w:r>
    </w:p>
    <w:p w:rsidR="00F76C94" w:rsidRPr="00AA605E" w:rsidRDefault="00F76C94" w:rsidP="00F76C94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97A62" w:rsidRPr="00C0504A" w:rsidRDefault="00197A62" w:rsidP="00197A62">
      <w:pPr>
        <w:spacing w:line="300" w:lineRule="auto"/>
        <w:rPr>
          <w:rFonts w:ascii="Times New Roman" w:hAnsi="Times New Roman"/>
          <w:sz w:val="20"/>
          <w:szCs w:val="20"/>
          <w:lang w:eastAsia="ar-SA"/>
        </w:rPr>
      </w:pPr>
    </w:p>
    <w:p w:rsidR="00197A62" w:rsidRPr="0046327F" w:rsidRDefault="00197A62" w:rsidP="00197A62">
      <w:pPr>
        <w:pStyle w:val="3"/>
        <w:rPr>
          <w:b/>
          <w:szCs w:val="28"/>
        </w:rPr>
      </w:pPr>
      <w:r w:rsidRPr="0046327F">
        <w:rPr>
          <w:szCs w:val="28"/>
        </w:rPr>
        <w:t>Галузь знань:</w:t>
      </w:r>
      <w:r w:rsidRPr="0046327F">
        <w:rPr>
          <w:b/>
          <w:szCs w:val="28"/>
        </w:rPr>
        <w:tab/>
        <w:t xml:space="preserve">         03        Гуманітарні науки</w:t>
      </w:r>
    </w:p>
    <w:p w:rsidR="00197A62" w:rsidRPr="0046327F" w:rsidRDefault="00197A62" w:rsidP="00197A62">
      <w:pPr>
        <w:pStyle w:val="3"/>
        <w:rPr>
          <w:b/>
          <w:szCs w:val="28"/>
        </w:rPr>
      </w:pPr>
      <w:r w:rsidRPr="0046327F">
        <w:rPr>
          <w:szCs w:val="28"/>
        </w:rPr>
        <w:t>Спеціальність:</w:t>
      </w:r>
      <w:r w:rsidRPr="0046327F">
        <w:rPr>
          <w:b/>
          <w:szCs w:val="28"/>
        </w:rPr>
        <w:t xml:space="preserve">            </w:t>
      </w:r>
      <w:r>
        <w:rPr>
          <w:b/>
          <w:szCs w:val="28"/>
        </w:rPr>
        <w:t xml:space="preserve">  </w:t>
      </w:r>
      <w:r w:rsidRPr="0046327F">
        <w:rPr>
          <w:b/>
          <w:szCs w:val="28"/>
        </w:rPr>
        <w:t xml:space="preserve">035      Філологія  </w:t>
      </w:r>
    </w:p>
    <w:p w:rsidR="00197A62" w:rsidRPr="0046327F" w:rsidRDefault="00197A62" w:rsidP="00197A62">
      <w:pPr>
        <w:pStyle w:val="3"/>
        <w:rPr>
          <w:b/>
          <w:szCs w:val="28"/>
        </w:rPr>
      </w:pPr>
      <w:r w:rsidRPr="0046327F">
        <w:rPr>
          <w:szCs w:val="28"/>
        </w:rPr>
        <w:t>Спеціалізація:</w:t>
      </w:r>
      <w:r w:rsidRPr="0046327F">
        <w:rPr>
          <w:b/>
          <w:szCs w:val="28"/>
        </w:rPr>
        <w:t xml:space="preserve">         </w:t>
      </w:r>
      <w:r>
        <w:rPr>
          <w:b/>
          <w:szCs w:val="28"/>
        </w:rPr>
        <w:t xml:space="preserve"> </w:t>
      </w:r>
      <w:r w:rsidRPr="0046327F">
        <w:rPr>
          <w:b/>
          <w:szCs w:val="28"/>
        </w:rPr>
        <w:t xml:space="preserve">    035.04  Германські мови та літератури </w:t>
      </w:r>
    </w:p>
    <w:p w:rsidR="00197A62" w:rsidRPr="0046327F" w:rsidRDefault="00197A62" w:rsidP="00197A62">
      <w:pPr>
        <w:pStyle w:val="3"/>
        <w:rPr>
          <w:b/>
        </w:rPr>
      </w:pPr>
      <w:r w:rsidRPr="0046327F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      </w:t>
      </w:r>
      <w:r w:rsidRPr="0046327F">
        <w:rPr>
          <w:b/>
          <w:szCs w:val="28"/>
        </w:rPr>
        <w:t xml:space="preserve"> (переклад включно)</w:t>
      </w:r>
      <w:r w:rsidRPr="0046327F">
        <w:rPr>
          <w:b/>
        </w:rPr>
        <w:t xml:space="preserve">       </w:t>
      </w:r>
    </w:p>
    <w:p w:rsidR="00F76C94" w:rsidRPr="00AC5A90" w:rsidRDefault="00F76C94" w:rsidP="00F76C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76C94" w:rsidRPr="00AA605E" w:rsidRDefault="00F76C94" w:rsidP="00F76C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76C94" w:rsidRPr="00AA605E" w:rsidRDefault="00F76C94" w:rsidP="00F76C94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Укладач: </w:t>
      </w:r>
    </w:p>
    <w:p w:rsidR="00F76C94" w:rsidRPr="00AA605E" w:rsidRDefault="00AB7B20" w:rsidP="00F76C94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доцент Кульчицький В.І.</w:t>
      </w:r>
    </w:p>
    <w:p w:rsidR="00F76C94" w:rsidRPr="00AA605E" w:rsidRDefault="00F76C94" w:rsidP="00F76C94">
      <w:pPr>
        <w:tabs>
          <w:tab w:val="left" w:pos="4860"/>
        </w:tabs>
        <w:spacing w:line="240" w:lineRule="auto"/>
        <w:ind w:left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tabs>
          <w:tab w:val="left" w:pos="4860"/>
        </w:tabs>
        <w:spacing w:line="240" w:lineRule="auto"/>
        <w:ind w:left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Пакет ККР розглянуто та схвалено </w:t>
      </w: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  <w:t>на засіданні кафедри іноземної філології</w:t>
      </w:r>
    </w:p>
    <w:p w:rsidR="00F76C94" w:rsidRPr="00AA605E" w:rsidRDefault="00F76C94" w:rsidP="00F76C94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ол № ____ від «___»________ 2018</w:t>
      </w: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F76C94" w:rsidRPr="00AA605E" w:rsidRDefault="00F76C94" w:rsidP="00F76C94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</w:t>
      </w:r>
    </w:p>
    <w:p w:rsidR="00F76C94" w:rsidRPr="00AA605E" w:rsidRDefault="00F76C94" w:rsidP="00F76C94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F76C94" w:rsidRPr="00AA605E" w:rsidRDefault="00F76C94" w:rsidP="00F76C94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______________ О.В. Ковтун</w:t>
      </w:r>
    </w:p>
    <w:p w:rsidR="00F76C94" w:rsidRDefault="00F76C94" w:rsidP="00F76C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F76C94" w:rsidRDefault="00F76C94" w:rsidP="00F76C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996FEE" w:rsidRDefault="00996FEE" w:rsidP="00F76C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197A62" w:rsidRDefault="00197A62" w:rsidP="00F76C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F76C94" w:rsidRDefault="00F76C94" w:rsidP="00F76C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EA4DCD" w:rsidRPr="00EA4DCD" w:rsidRDefault="00996FEE" w:rsidP="00EA4DCD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EA4D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lastRenderedPageBreak/>
        <w:t xml:space="preserve"> </w:t>
      </w:r>
      <w:r w:rsidR="00EA4DCD" w:rsidRPr="00EA4D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(Ф 03.02 – 89)</w:t>
      </w:r>
    </w:p>
    <w:p w:rsidR="00EA4DCD" w:rsidRPr="00EA4DCD" w:rsidRDefault="00EA4DCD" w:rsidP="00EA4DCD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EA4D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Національний</w:t>
      </w:r>
      <w:proofErr w:type="spellEnd"/>
      <w:r w:rsidRPr="00EA4D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A4D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авіаційний</w:t>
      </w:r>
      <w:proofErr w:type="spellEnd"/>
      <w:r w:rsidRPr="00EA4D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A4D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університет</w:t>
      </w:r>
      <w:proofErr w:type="spellEnd"/>
    </w:p>
    <w:p w:rsidR="00EA4DCD" w:rsidRPr="00EA4DCD" w:rsidRDefault="00EA4DCD" w:rsidP="00EA4DCD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DCD" w:rsidRPr="00EA4DCD" w:rsidRDefault="00EA4DCD" w:rsidP="00EA4D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Навчально-науковий Гуманітарний інститут</w:t>
      </w:r>
    </w:p>
    <w:p w:rsidR="00EA4DCD" w:rsidRPr="00EA4DCD" w:rsidRDefault="00EA4DCD" w:rsidP="00EA4DC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Кафедра іноземної філології </w:t>
      </w:r>
    </w:p>
    <w:p w:rsidR="00EA4DCD" w:rsidRPr="00EA4DCD" w:rsidRDefault="00EA4DCD" w:rsidP="00EA4D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7B20" w:rsidRPr="00AB7B20" w:rsidRDefault="00AB7B20" w:rsidP="00AB7B20">
      <w:pPr>
        <w:pStyle w:val="3"/>
        <w:rPr>
          <w:sz w:val="24"/>
        </w:rPr>
      </w:pPr>
      <w:r w:rsidRPr="00AB7B20">
        <w:rPr>
          <w:sz w:val="24"/>
        </w:rPr>
        <w:t>Галузь знань:</w:t>
      </w:r>
      <w:r w:rsidRPr="00AB7B20">
        <w:rPr>
          <w:sz w:val="24"/>
        </w:rPr>
        <w:tab/>
        <w:t xml:space="preserve">         03        Гуманітарні науки</w:t>
      </w:r>
    </w:p>
    <w:p w:rsidR="00AB7B20" w:rsidRPr="00AB7B20" w:rsidRDefault="00AB7B20" w:rsidP="00AB7B20">
      <w:pPr>
        <w:pStyle w:val="3"/>
        <w:rPr>
          <w:sz w:val="24"/>
        </w:rPr>
      </w:pPr>
      <w:r w:rsidRPr="00AB7B20">
        <w:rPr>
          <w:sz w:val="24"/>
        </w:rPr>
        <w:t>Спеціальність:</w:t>
      </w:r>
      <w:r>
        <w:rPr>
          <w:sz w:val="24"/>
        </w:rPr>
        <w:t xml:space="preserve">      </w:t>
      </w:r>
      <w:r w:rsidRPr="00AB7B20">
        <w:rPr>
          <w:sz w:val="24"/>
        </w:rPr>
        <w:t xml:space="preserve"> 035      Філологія  </w:t>
      </w:r>
    </w:p>
    <w:p w:rsidR="00AB7B20" w:rsidRPr="00AB7B20" w:rsidRDefault="00AB7B20" w:rsidP="00AB7B20">
      <w:pPr>
        <w:pStyle w:val="3"/>
        <w:rPr>
          <w:sz w:val="24"/>
        </w:rPr>
      </w:pPr>
      <w:r w:rsidRPr="00AB7B20">
        <w:rPr>
          <w:sz w:val="24"/>
        </w:rPr>
        <w:t>Спеціалізація:</w:t>
      </w:r>
      <w:r>
        <w:rPr>
          <w:sz w:val="24"/>
        </w:rPr>
        <w:t xml:space="preserve">       </w:t>
      </w:r>
      <w:r w:rsidRPr="00AB7B20">
        <w:rPr>
          <w:sz w:val="24"/>
        </w:rPr>
        <w:t xml:space="preserve"> 035.04  Германські мови та літератури </w:t>
      </w:r>
    </w:p>
    <w:p w:rsidR="00AB7B20" w:rsidRPr="00AB7B20" w:rsidRDefault="00AB7B20" w:rsidP="00AB7B20">
      <w:pPr>
        <w:pStyle w:val="3"/>
        <w:rPr>
          <w:sz w:val="24"/>
        </w:rPr>
      </w:pPr>
      <w:r w:rsidRPr="00AB7B20">
        <w:rPr>
          <w:sz w:val="24"/>
        </w:rPr>
        <w:t xml:space="preserve">                     </w:t>
      </w:r>
      <w:r>
        <w:rPr>
          <w:sz w:val="24"/>
        </w:rPr>
        <w:t xml:space="preserve">                    </w:t>
      </w:r>
      <w:r w:rsidRPr="00AB7B20">
        <w:rPr>
          <w:sz w:val="24"/>
        </w:rPr>
        <w:t xml:space="preserve">    (переклад включно)       </w:t>
      </w:r>
    </w:p>
    <w:p w:rsidR="00EA4DCD" w:rsidRPr="00EA4DCD" w:rsidRDefault="00EA4DCD" w:rsidP="00EA4DCD">
      <w:pPr>
        <w:keepNext/>
        <w:spacing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4DCD">
        <w:rPr>
          <w:rFonts w:ascii="Times New Roman" w:eastAsia="Times New Roman" w:hAnsi="Times New Roman" w:cs="Times New Roman"/>
          <w:sz w:val="24"/>
          <w:szCs w:val="20"/>
          <w:lang w:eastAsia="ru-RU"/>
        </w:rPr>
        <w:t>Дисципліна «</w:t>
      </w:r>
      <w:r w:rsidR="00AB7B20">
        <w:rPr>
          <w:rFonts w:ascii="Times New Roman" w:eastAsia="Times New Roman" w:hAnsi="Times New Roman" w:cs="Times New Roman"/>
          <w:sz w:val="24"/>
          <w:szCs w:val="20"/>
          <w:lang w:eastAsia="ru-RU"/>
        </w:rPr>
        <w:t>Латинська</w:t>
      </w:r>
      <w:r w:rsidRPr="00EA4D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мова»</w:t>
      </w:r>
    </w:p>
    <w:p w:rsidR="00EA4DCD" w:rsidRPr="00EA4DCD" w:rsidRDefault="00EA4DCD" w:rsidP="00EA4DC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DCD" w:rsidRPr="00EA4DCD" w:rsidRDefault="00EA4DCD" w:rsidP="00EA4DCD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4D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комплексна контрольна робота</w:t>
      </w:r>
    </w:p>
    <w:p w:rsidR="00EA4DCD" w:rsidRPr="00EA4DCD" w:rsidRDefault="00EA4DCD" w:rsidP="00EA4DCD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DCD" w:rsidRPr="00EA4DCD" w:rsidRDefault="00EA4DCD" w:rsidP="00EA4D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Варіант № 2</w:t>
      </w:r>
    </w:p>
    <w:p w:rsidR="00EA4DCD" w:rsidRPr="00EA4DCD" w:rsidRDefault="00EA4DCD" w:rsidP="00EA4DC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B7B20" w:rsidRPr="0078207E" w:rsidRDefault="00AB7B20" w:rsidP="00AB7B20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Назвіть о</w:t>
      </w:r>
      <w:r w:rsidRPr="00244103">
        <w:rPr>
          <w:sz w:val="28"/>
          <w:szCs w:val="28"/>
          <w:lang w:val="uk-UA"/>
        </w:rPr>
        <w:t xml:space="preserve">собливості читання окремих літер та буквосполучень. </w:t>
      </w:r>
      <w:r>
        <w:rPr>
          <w:sz w:val="28"/>
          <w:szCs w:val="28"/>
          <w:lang w:val="uk-UA"/>
        </w:rPr>
        <w:t>Опишіть в</w:t>
      </w:r>
      <w:r w:rsidRPr="00244103">
        <w:rPr>
          <w:sz w:val="28"/>
          <w:szCs w:val="28"/>
          <w:lang w:val="uk-UA"/>
        </w:rPr>
        <w:t>имов</w:t>
      </w:r>
      <w:r>
        <w:rPr>
          <w:sz w:val="28"/>
          <w:szCs w:val="28"/>
          <w:lang w:val="uk-UA"/>
        </w:rPr>
        <w:t>у</w:t>
      </w:r>
      <w:r w:rsidRPr="00244103">
        <w:rPr>
          <w:sz w:val="28"/>
          <w:szCs w:val="28"/>
          <w:lang w:val="uk-UA"/>
        </w:rPr>
        <w:t xml:space="preserve"> дифтонгів. </w:t>
      </w:r>
      <w:r>
        <w:rPr>
          <w:sz w:val="28"/>
          <w:szCs w:val="28"/>
          <w:lang w:val="uk-UA"/>
        </w:rPr>
        <w:t>Поясніть, як визначити д</w:t>
      </w:r>
      <w:r w:rsidRPr="0024410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</w:t>
      </w:r>
      <w:r w:rsidRPr="00244103">
        <w:rPr>
          <w:sz w:val="28"/>
          <w:szCs w:val="28"/>
          <w:lang w:val="uk-UA"/>
        </w:rPr>
        <w:t>гот</w:t>
      </w:r>
      <w:r>
        <w:rPr>
          <w:sz w:val="28"/>
          <w:szCs w:val="28"/>
          <w:lang w:val="uk-UA"/>
        </w:rPr>
        <w:t>у</w:t>
      </w:r>
      <w:r w:rsidRPr="002441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</w:t>
      </w:r>
      <w:r w:rsidRPr="00244103">
        <w:rPr>
          <w:sz w:val="28"/>
          <w:szCs w:val="28"/>
          <w:lang w:val="uk-UA"/>
        </w:rPr>
        <w:t xml:space="preserve"> короткість голосних.</w:t>
      </w:r>
      <w:r w:rsidRPr="0078207E">
        <w:rPr>
          <w:sz w:val="28"/>
          <w:szCs w:val="28"/>
        </w:rPr>
        <w:t xml:space="preserve"> </w:t>
      </w:r>
    </w:p>
    <w:p w:rsidR="00AB7B20" w:rsidRPr="0078207E" w:rsidRDefault="00AB7B20" w:rsidP="00AB7B20">
      <w:pPr>
        <w:pStyle w:val="a7"/>
        <w:ind w:left="720"/>
        <w:contextualSpacing/>
        <w:jc w:val="both"/>
        <w:rPr>
          <w:sz w:val="28"/>
          <w:szCs w:val="28"/>
        </w:rPr>
      </w:pPr>
    </w:p>
    <w:p w:rsidR="00AB7B20" w:rsidRPr="0078207E" w:rsidRDefault="00AB7B20" w:rsidP="00AB7B20">
      <w:pPr>
        <w:pStyle w:val="a7"/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Поясніть відмінювання  числівників.</w:t>
      </w:r>
      <w:r w:rsidRPr="0078207E">
        <w:rPr>
          <w:bCs/>
          <w:sz w:val="28"/>
          <w:szCs w:val="28"/>
        </w:rPr>
        <w:t xml:space="preserve"> </w:t>
      </w:r>
    </w:p>
    <w:p w:rsidR="00AB7B20" w:rsidRPr="0078207E" w:rsidRDefault="00AB7B20" w:rsidP="00AB7B20">
      <w:pPr>
        <w:pStyle w:val="a7"/>
        <w:rPr>
          <w:bCs/>
          <w:sz w:val="28"/>
          <w:szCs w:val="28"/>
        </w:rPr>
      </w:pPr>
    </w:p>
    <w:p w:rsidR="00AB7B20" w:rsidRPr="00625708" w:rsidRDefault="00AB7B20" w:rsidP="00AB7B20">
      <w:pPr>
        <w:pStyle w:val="a7"/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Перекладіть речення українською мовою:</w:t>
      </w:r>
    </w:p>
    <w:p w:rsidR="00AB7B20" w:rsidRDefault="00AB7B20" w:rsidP="00AB7B20">
      <w:pPr>
        <w:pStyle w:val="a7"/>
        <w:rPr>
          <w:bCs/>
          <w:sz w:val="28"/>
          <w:szCs w:val="28"/>
        </w:rPr>
      </w:pPr>
    </w:p>
    <w:p w:rsidR="00AB7B20" w:rsidRDefault="00AB7B20" w:rsidP="00AB7B20">
      <w:pPr>
        <w:pStyle w:val="a7"/>
        <w:ind w:left="360" w:firstLine="34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 xml:space="preserve">1. </w:t>
      </w:r>
      <w:proofErr w:type="spellStart"/>
      <w:r>
        <w:rPr>
          <w:bCs/>
          <w:sz w:val="28"/>
          <w:szCs w:val="28"/>
          <w:lang w:val="en-US"/>
        </w:rPr>
        <w:t>Philosophia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en-US"/>
        </w:rPr>
        <w:t>est</w:t>
      </w:r>
      <w:proofErr w:type="spellEnd"/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magistre</w:t>
      </w:r>
      <w:proofErr w:type="spellEnd"/>
      <w:r>
        <w:rPr>
          <w:bCs/>
          <w:sz w:val="28"/>
          <w:szCs w:val="28"/>
          <w:lang w:val="en-US"/>
        </w:rPr>
        <w:t xml:space="preserve"> vitae. </w:t>
      </w:r>
    </w:p>
    <w:p w:rsidR="00AB7B20" w:rsidRDefault="00AB7B20" w:rsidP="00AB7B20">
      <w:pPr>
        <w:pStyle w:val="a7"/>
        <w:ind w:left="360" w:firstLine="340"/>
        <w:contextualSpacing/>
        <w:jc w:val="both"/>
        <w:rPr>
          <w:bCs/>
          <w:sz w:val="28"/>
          <w:szCs w:val="28"/>
          <w:lang w:val="uk-UA"/>
        </w:rPr>
      </w:pPr>
      <w:r w:rsidRPr="00625708">
        <w:rPr>
          <w:bCs/>
          <w:sz w:val="28"/>
          <w:szCs w:val="28"/>
          <w:lang w:val="sv-SE"/>
        </w:rPr>
        <w:t>2.</w:t>
      </w:r>
      <w:r>
        <w:rPr>
          <w:bCs/>
          <w:sz w:val="28"/>
          <w:szCs w:val="28"/>
          <w:lang w:val="uk-UA"/>
        </w:rPr>
        <w:t xml:space="preserve"> </w:t>
      </w:r>
      <w:r w:rsidRPr="00625708">
        <w:rPr>
          <w:bCs/>
          <w:sz w:val="28"/>
          <w:szCs w:val="28"/>
          <w:lang w:val="sv-SE"/>
        </w:rPr>
        <w:t xml:space="preserve">Schola est via scientiarum. </w:t>
      </w:r>
    </w:p>
    <w:p w:rsidR="00AB7B20" w:rsidRDefault="00AB7B20" w:rsidP="00AB7B20">
      <w:pPr>
        <w:pStyle w:val="a7"/>
        <w:ind w:left="360" w:firstLine="340"/>
        <w:contextualSpacing/>
        <w:jc w:val="both"/>
        <w:rPr>
          <w:bCs/>
          <w:sz w:val="28"/>
          <w:szCs w:val="28"/>
          <w:lang w:val="uk-UA"/>
        </w:rPr>
      </w:pPr>
      <w:r w:rsidRPr="00625708">
        <w:rPr>
          <w:bCs/>
          <w:sz w:val="28"/>
          <w:szCs w:val="28"/>
          <w:lang w:val="sv-SE"/>
        </w:rPr>
        <w:t>3. Via trita est via</w:t>
      </w:r>
      <w:r>
        <w:rPr>
          <w:bCs/>
          <w:sz w:val="28"/>
          <w:szCs w:val="28"/>
          <w:lang w:val="uk-UA"/>
        </w:rPr>
        <w:t xml:space="preserve"> </w:t>
      </w:r>
      <w:r w:rsidRPr="00625708">
        <w:rPr>
          <w:bCs/>
          <w:sz w:val="28"/>
          <w:szCs w:val="28"/>
          <w:lang w:val="sv-SE"/>
        </w:rPr>
        <w:t xml:space="preserve">tuta. </w:t>
      </w:r>
    </w:p>
    <w:p w:rsidR="00AB7B20" w:rsidRDefault="00AB7B20" w:rsidP="00AB7B20">
      <w:pPr>
        <w:pStyle w:val="a7"/>
        <w:ind w:left="360" w:firstLine="340"/>
        <w:contextualSpacing/>
        <w:jc w:val="both"/>
        <w:rPr>
          <w:bCs/>
          <w:sz w:val="28"/>
          <w:szCs w:val="28"/>
          <w:lang w:val="uk-UA"/>
        </w:rPr>
      </w:pPr>
      <w:r w:rsidRPr="00625708">
        <w:rPr>
          <w:bCs/>
          <w:sz w:val="28"/>
          <w:szCs w:val="28"/>
          <w:lang w:val="sv-SE"/>
        </w:rPr>
        <w:t xml:space="preserve">4. Non solum in terra, sed etiam in aqua sunt bestiae. </w:t>
      </w:r>
    </w:p>
    <w:p w:rsidR="00AB7B20" w:rsidRDefault="00AB7B20" w:rsidP="00AB7B20">
      <w:pPr>
        <w:pStyle w:val="a7"/>
        <w:ind w:left="360" w:firstLine="340"/>
        <w:contextualSpacing/>
        <w:jc w:val="both"/>
        <w:rPr>
          <w:bCs/>
          <w:sz w:val="28"/>
          <w:szCs w:val="28"/>
          <w:lang w:val="uk-UA"/>
        </w:rPr>
      </w:pPr>
      <w:r w:rsidRPr="00625708">
        <w:rPr>
          <w:bCs/>
          <w:sz w:val="28"/>
          <w:szCs w:val="28"/>
          <w:lang w:val="uk-UA"/>
        </w:rPr>
        <w:t xml:space="preserve">5. </w:t>
      </w:r>
      <w:r>
        <w:rPr>
          <w:bCs/>
          <w:sz w:val="28"/>
          <w:szCs w:val="28"/>
          <w:lang w:val="en-US"/>
        </w:rPr>
        <w:t>Causa</w:t>
      </w:r>
      <w:r w:rsidRPr="00625708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magnae</w:t>
      </w:r>
      <w:proofErr w:type="spellEnd"/>
      <w:r w:rsidRPr="00625708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gloriae</w:t>
      </w:r>
      <w:proofErr w:type="spellEnd"/>
      <w:r w:rsidRPr="00625708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Romae</w:t>
      </w:r>
      <w:proofErr w:type="spellEnd"/>
      <w:r w:rsidRPr="00625708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antiquae</w:t>
      </w:r>
      <w:proofErr w:type="spellEnd"/>
      <w:r w:rsidRPr="00625708">
        <w:rPr>
          <w:bCs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en-US"/>
        </w:rPr>
        <w:t>est</w:t>
      </w:r>
      <w:proofErr w:type="spellEnd"/>
      <w:proofErr w:type="gramEnd"/>
      <w:r w:rsidRPr="00625708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audacia</w:t>
      </w:r>
      <w:proofErr w:type="spellEnd"/>
      <w:r w:rsidRPr="00625708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incolarum</w:t>
      </w:r>
      <w:proofErr w:type="spellEnd"/>
      <w:r w:rsidRPr="00625708">
        <w:rPr>
          <w:bCs/>
          <w:sz w:val="28"/>
          <w:szCs w:val="28"/>
          <w:lang w:val="uk-UA"/>
        </w:rPr>
        <w:t xml:space="preserve">. </w:t>
      </w:r>
    </w:p>
    <w:p w:rsidR="00AB7B20" w:rsidRPr="00625708" w:rsidRDefault="00AB7B20" w:rsidP="00AB7B20">
      <w:pPr>
        <w:pStyle w:val="a7"/>
        <w:ind w:left="360" w:firstLine="340"/>
        <w:contextualSpacing/>
        <w:jc w:val="both"/>
        <w:rPr>
          <w:bCs/>
          <w:sz w:val="28"/>
          <w:szCs w:val="28"/>
          <w:lang w:val="uk-UA"/>
        </w:rPr>
      </w:pPr>
      <w:r w:rsidRPr="00625708">
        <w:rPr>
          <w:bCs/>
          <w:sz w:val="28"/>
          <w:szCs w:val="28"/>
          <w:lang w:val="uk-UA"/>
        </w:rPr>
        <w:t xml:space="preserve">6. </w:t>
      </w:r>
      <w:r w:rsidRPr="00625708">
        <w:rPr>
          <w:bCs/>
          <w:sz w:val="28"/>
          <w:szCs w:val="28"/>
          <w:lang w:val="fr-FR"/>
        </w:rPr>
        <w:t>Sine</w:t>
      </w:r>
      <w:r w:rsidRPr="00625708">
        <w:rPr>
          <w:bCs/>
          <w:sz w:val="28"/>
          <w:szCs w:val="28"/>
          <w:lang w:val="uk-UA"/>
        </w:rPr>
        <w:t xml:space="preserve"> </w:t>
      </w:r>
      <w:r w:rsidRPr="00625708">
        <w:rPr>
          <w:bCs/>
          <w:sz w:val="28"/>
          <w:szCs w:val="28"/>
          <w:lang w:val="fr-FR"/>
        </w:rPr>
        <w:t>amicitia</w:t>
      </w:r>
      <w:r w:rsidRPr="00625708">
        <w:rPr>
          <w:bCs/>
          <w:sz w:val="28"/>
          <w:szCs w:val="28"/>
          <w:lang w:val="uk-UA"/>
        </w:rPr>
        <w:t xml:space="preserve"> </w:t>
      </w:r>
      <w:r w:rsidRPr="00625708">
        <w:rPr>
          <w:bCs/>
          <w:sz w:val="28"/>
          <w:szCs w:val="28"/>
          <w:lang w:val="fr-FR"/>
        </w:rPr>
        <w:t>vita</w:t>
      </w:r>
      <w:r w:rsidRPr="00625708">
        <w:rPr>
          <w:bCs/>
          <w:sz w:val="28"/>
          <w:szCs w:val="28"/>
          <w:lang w:val="uk-UA"/>
        </w:rPr>
        <w:t xml:space="preserve"> </w:t>
      </w:r>
      <w:r w:rsidRPr="00625708">
        <w:rPr>
          <w:bCs/>
          <w:sz w:val="28"/>
          <w:szCs w:val="28"/>
          <w:lang w:val="fr-FR"/>
        </w:rPr>
        <w:t>est</w:t>
      </w:r>
      <w:r w:rsidRPr="00625708">
        <w:rPr>
          <w:bCs/>
          <w:sz w:val="28"/>
          <w:szCs w:val="28"/>
          <w:lang w:val="uk-UA"/>
        </w:rPr>
        <w:t xml:space="preserve"> </w:t>
      </w:r>
      <w:r w:rsidRPr="00625708">
        <w:rPr>
          <w:bCs/>
          <w:sz w:val="28"/>
          <w:szCs w:val="28"/>
          <w:lang w:val="fr-FR"/>
        </w:rPr>
        <w:t>nula</w:t>
      </w:r>
      <w:r w:rsidRPr="00625708">
        <w:rPr>
          <w:bCs/>
          <w:sz w:val="28"/>
          <w:szCs w:val="28"/>
          <w:lang w:val="uk-UA"/>
        </w:rPr>
        <w:t>.</w:t>
      </w:r>
    </w:p>
    <w:p w:rsidR="00EA4DCD" w:rsidRPr="00EA4DCD" w:rsidRDefault="00EA4DCD" w:rsidP="00EA4DCD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DCD" w:rsidRDefault="00EA4DCD" w:rsidP="00996F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B20" w:rsidRDefault="00AB7B20" w:rsidP="00996F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B20" w:rsidRPr="00996FEE" w:rsidRDefault="00AB7B20" w:rsidP="00996F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CD" w:rsidRPr="00EA4DCD" w:rsidRDefault="00EA4DCD" w:rsidP="00EA4DCD">
      <w:pPr>
        <w:spacing w:line="240" w:lineRule="auto"/>
        <w:ind w:left="6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 кафедри</w:t>
      </w:r>
    </w:p>
    <w:p w:rsidR="00EA4DCD" w:rsidRPr="00EA4DCD" w:rsidRDefault="00EA4DCD" w:rsidP="00EA4DCD">
      <w:pPr>
        <w:spacing w:line="240" w:lineRule="auto"/>
        <w:ind w:left="6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О. Ковтун</w:t>
      </w:r>
    </w:p>
    <w:p w:rsidR="00EA4DCD" w:rsidRPr="00EA4DCD" w:rsidRDefault="00EA4DCD" w:rsidP="00996FEE">
      <w:pPr>
        <w:spacing w:line="240" w:lineRule="auto"/>
        <w:ind w:left="6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C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sectPr w:rsidR="00EA4DCD" w:rsidRPr="00EA4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B8" w:rsidRDefault="00416CB8" w:rsidP="00996FEE">
      <w:pPr>
        <w:spacing w:line="240" w:lineRule="auto"/>
      </w:pPr>
      <w:r>
        <w:separator/>
      </w:r>
    </w:p>
  </w:endnote>
  <w:endnote w:type="continuationSeparator" w:id="0">
    <w:p w:rsidR="00416CB8" w:rsidRDefault="00416CB8" w:rsidP="00996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D3" w:rsidRDefault="001B27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D3" w:rsidRDefault="001B27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D3" w:rsidRDefault="001B27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B8" w:rsidRDefault="00416CB8" w:rsidP="00996FEE">
      <w:pPr>
        <w:spacing w:line="240" w:lineRule="auto"/>
      </w:pPr>
      <w:r>
        <w:separator/>
      </w:r>
    </w:p>
  </w:footnote>
  <w:footnote w:type="continuationSeparator" w:id="0">
    <w:p w:rsidR="00416CB8" w:rsidRDefault="00416CB8" w:rsidP="00996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D3" w:rsidRDefault="001B27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996FEE" w:rsidRPr="00996FEE" w:rsidTr="00996FEE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6FEE" w:rsidRPr="00996FEE" w:rsidRDefault="00996FEE" w:rsidP="00996FEE">
          <w:pPr>
            <w:pStyle w:val="a3"/>
          </w:pPr>
          <w:r w:rsidRPr="00996FEE">
            <w:rPr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6CAA0F32" wp14:editId="5315D1E5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96FEE" w:rsidRPr="00996FEE" w:rsidRDefault="00996FEE" w:rsidP="00996FEE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sz w:val="20"/>
            </w:rPr>
          </w:pPr>
          <w:r w:rsidRPr="00996FEE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sz w:val="20"/>
            </w:rPr>
          </w:pPr>
          <w:r w:rsidRPr="00996FEE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sz w:val="20"/>
            </w:rPr>
          </w:pPr>
          <w:r w:rsidRPr="00996FEE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996FEE" w:rsidRPr="00996FEE" w:rsidRDefault="001B27D3" w:rsidP="00996FEE">
          <w:pPr>
            <w:pStyle w:val="a3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«Латинська </w:t>
          </w:r>
          <w:bookmarkStart w:id="0" w:name="_GoBack"/>
          <w:bookmarkEnd w:id="0"/>
          <w:r w:rsidR="00996FEE" w:rsidRPr="00996FEE">
            <w:rPr>
              <w:rFonts w:ascii="Times New Roman" w:hAnsi="Times New Roman" w:cs="Times New Roman"/>
              <w:sz w:val="20"/>
            </w:rPr>
            <w:t>мова»</w:t>
          </w:r>
        </w:p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sz w:val="20"/>
            </w:rPr>
          </w:pPr>
          <w:r w:rsidRPr="00996FEE">
            <w:rPr>
              <w:rFonts w:ascii="Times New Roman" w:hAnsi="Times New Roman" w:cs="Times New Roman"/>
              <w:sz w:val="20"/>
            </w:rPr>
            <w:t>Шифр</w:t>
          </w:r>
        </w:p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sz w:val="20"/>
            </w:rPr>
          </w:pPr>
          <w:r w:rsidRPr="00996FEE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b/>
              <w:sz w:val="20"/>
            </w:rPr>
          </w:pPr>
          <w:r w:rsidRPr="00996FEE">
            <w:rPr>
              <w:rFonts w:ascii="Times New Roman" w:hAnsi="Times New Roman" w:cs="Times New Roman"/>
              <w:sz w:val="20"/>
            </w:rPr>
            <w:t>СМЯ НАУ НМК 12.01.05-01-2018</w:t>
          </w:r>
        </w:p>
      </w:tc>
    </w:tr>
    <w:tr w:rsidR="00996FEE" w:rsidRPr="00996FEE" w:rsidTr="00996FEE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6FEE" w:rsidRPr="00996FEE" w:rsidRDefault="00996FEE" w:rsidP="00996FEE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6FEE" w:rsidRPr="00996FEE" w:rsidRDefault="00996FEE" w:rsidP="00996FEE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996FEE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996FEE">
            <w:rPr>
              <w:rFonts w:ascii="Times New Roman" w:hAnsi="Times New Roman" w:cs="Times New Roman"/>
              <w:sz w:val="20"/>
            </w:rPr>
            <w:t xml:space="preserve">. </w:t>
          </w:r>
          <w:r w:rsidRPr="00996FEE">
            <w:rPr>
              <w:rFonts w:ascii="Times New Roman" w:hAnsi="Times New Roman" w:cs="Times New Roman"/>
              <w:sz w:val="20"/>
            </w:rPr>
            <w:fldChar w:fldCharType="begin"/>
          </w:r>
          <w:r w:rsidRPr="00996FEE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996FEE">
            <w:rPr>
              <w:rFonts w:ascii="Times New Roman" w:hAnsi="Times New Roman" w:cs="Times New Roman"/>
              <w:sz w:val="20"/>
            </w:rPr>
            <w:fldChar w:fldCharType="separate"/>
          </w:r>
          <w:r w:rsidR="001B27D3">
            <w:rPr>
              <w:rFonts w:ascii="Times New Roman" w:hAnsi="Times New Roman" w:cs="Times New Roman"/>
              <w:noProof/>
              <w:sz w:val="20"/>
            </w:rPr>
            <w:t>1</w:t>
          </w:r>
          <w:r w:rsidRPr="00996FEE">
            <w:rPr>
              <w:rFonts w:ascii="Times New Roman" w:hAnsi="Times New Roman" w:cs="Times New Roman"/>
              <w:sz w:val="20"/>
            </w:rPr>
            <w:fldChar w:fldCharType="end"/>
          </w:r>
          <w:r w:rsidRPr="00996FEE">
            <w:rPr>
              <w:rFonts w:ascii="Times New Roman" w:hAnsi="Times New Roman" w:cs="Times New Roman"/>
              <w:sz w:val="20"/>
            </w:rPr>
            <w:t xml:space="preserve"> з</w:t>
          </w:r>
          <w:r w:rsidRPr="00996FEE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</w:t>
          </w:r>
        </w:p>
      </w:tc>
    </w:tr>
  </w:tbl>
  <w:p w:rsidR="00996FEE" w:rsidRDefault="00996F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D3" w:rsidRDefault="001B27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19A7"/>
    <w:multiLevelType w:val="hybridMultilevel"/>
    <w:tmpl w:val="894A8720"/>
    <w:lvl w:ilvl="0" w:tplc="6CD0F4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33"/>
    <w:rsid w:val="00197A62"/>
    <w:rsid w:val="001B27D3"/>
    <w:rsid w:val="00245733"/>
    <w:rsid w:val="00416CB8"/>
    <w:rsid w:val="004A3A06"/>
    <w:rsid w:val="005C6495"/>
    <w:rsid w:val="00835039"/>
    <w:rsid w:val="00996FEE"/>
    <w:rsid w:val="00AB7B20"/>
    <w:rsid w:val="00AC5A90"/>
    <w:rsid w:val="00C955B3"/>
    <w:rsid w:val="00EA4DCD"/>
    <w:rsid w:val="00F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94"/>
  </w:style>
  <w:style w:type="paragraph" w:styleId="3">
    <w:name w:val="heading 3"/>
    <w:basedOn w:val="a"/>
    <w:next w:val="a"/>
    <w:link w:val="30"/>
    <w:qFormat/>
    <w:rsid w:val="00197A62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E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FEE"/>
  </w:style>
  <w:style w:type="paragraph" w:styleId="a5">
    <w:name w:val="footer"/>
    <w:basedOn w:val="a"/>
    <w:link w:val="a6"/>
    <w:uiPriority w:val="99"/>
    <w:unhideWhenUsed/>
    <w:rsid w:val="00996FE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FEE"/>
  </w:style>
  <w:style w:type="character" w:customStyle="1" w:styleId="30">
    <w:name w:val="Заголовок 3 Знак"/>
    <w:basedOn w:val="a0"/>
    <w:link w:val="3"/>
    <w:rsid w:val="00197A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B7B20"/>
    <w:pPr>
      <w:spacing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94"/>
  </w:style>
  <w:style w:type="paragraph" w:styleId="3">
    <w:name w:val="heading 3"/>
    <w:basedOn w:val="a"/>
    <w:next w:val="a"/>
    <w:link w:val="30"/>
    <w:qFormat/>
    <w:rsid w:val="00197A62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E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FEE"/>
  </w:style>
  <w:style w:type="paragraph" w:styleId="a5">
    <w:name w:val="footer"/>
    <w:basedOn w:val="a"/>
    <w:link w:val="a6"/>
    <w:uiPriority w:val="99"/>
    <w:unhideWhenUsed/>
    <w:rsid w:val="00996FE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FEE"/>
  </w:style>
  <w:style w:type="character" w:customStyle="1" w:styleId="30">
    <w:name w:val="Заголовок 3 Знак"/>
    <w:basedOn w:val="a0"/>
    <w:link w:val="3"/>
    <w:rsid w:val="00197A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B7B20"/>
    <w:pPr>
      <w:spacing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Company>Krokoz™ Inc.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13</cp:revision>
  <dcterms:created xsi:type="dcterms:W3CDTF">2018-02-25T15:55:00Z</dcterms:created>
  <dcterms:modified xsi:type="dcterms:W3CDTF">2018-05-06T11:35:00Z</dcterms:modified>
</cp:coreProperties>
</file>