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CB948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Національний авіаційний університет</w:t>
      </w:r>
    </w:p>
    <w:p w14:paraId="0EED0090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Інститут заочного та дистанційного навчання</w:t>
      </w:r>
    </w:p>
    <w:p w14:paraId="353B3C1A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7D763B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2D8588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6892EA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D8F30D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F0FD9C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161A36B4" wp14:editId="06B15523">
            <wp:extent cx="1715770" cy="1448435"/>
            <wp:effectExtent l="0" t="0" r="0" b="0"/>
            <wp:docPr id="1" name="Рисунок 1" descr="эмблема Н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НА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12E0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6706FA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F835200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6BEDB824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9BE3DE2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Система менеджменту якості</w:t>
      </w:r>
    </w:p>
    <w:p w14:paraId="3258C3DF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25F0167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61C59984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49F59A2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203E7F49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ПОЛОЖЕННЯ</w:t>
      </w:r>
    </w:p>
    <w:p w14:paraId="18A5C87F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 рейтингову систему оцінювання</w:t>
      </w:r>
    </w:p>
    <w:p w14:paraId="2B0973B9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набутих студентом знань та вмінь</w:t>
      </w:r>
    </w:p>
    <w:p w14:paraId="24A953E7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 навчальної дисципліни</w:t>
      </w:r>
    </w:p>
    <w:p w14:paraId="0F049AA4" w14:textId="77777777" w:rsidR="004914DB" w:rsidRPr="004914DB" w:rsidRDefault="00F85C41" w:rsidP="004914D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</w:t>
      </w:r>
      <w:r w:rsidR="004914DB" w:rsidRPr="004914D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Забезпечення прав людини і громадянина </w:t>
      </w:r>
    </w:p>
    <w:p w14:paraId="3EAD3143" w14:textId="77777777" w:rsidR="00F85C41" w:rsidRPr="00F85C41" w:rsidRDefault="004914DB" w:rsidP="004914DB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14D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 інтернет-просторі</w:t>
      </w:r>
      <w:r w:rsidR="00F85C41" w:rsidRPr="00F85C4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</w:t>
      </w:r>
    </w:p>
    <w:p w14:paraId="1547AD36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14:paraId="79CCAA3C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3BABB3C9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451D06C1" w14:textId="77777777" w:rsidR="00F85C41" w:rsidRPr="00F85C41" w:rsidRDefault="00F85C41" w:rsidP="00F85C41">
      <w:pPr>
        <w:tabs>
          <w:tab w:val="left" w:pos="70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0598E0B3" w14:textId="77777777" w:rsidR="004914DB" w:rsidRPr="004914DB" w:rsidRDefault="004914DB" w:rsidP="004914D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14D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СМЯ НАУ РП 13.01.02-01-2017</w:t>
      </w:r>
    </w:p>
    <w:p w14:paraId="54F0EA8C" w14:textId="77777777" w:rsidR="00F85C41" w:rsidRPr="00F85C41" w:rsidRDefault="00F85C41" w:rsidP="00F85C4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3962ED8D" w14:textId="77777777" w:rsidR="00F85C41" w:rsidRPr="00F85C41" w:rsidRDefault="00F85C41" w:rsidP="00F85C41">
      <w:pPr>
        <w:tabs>
          <w:tab w:val="left" w:pos="7020"/>
        </w:tabs>
        <w:spacing w:before="120" w:after="120" w:line="240" w:lineRule="auto"/>
        <w:rPr>
          <w:rFonts w:ascii="Times New Roman" w:eastAsia="Times New Roman" w:hAnsi="Times New Roman" w:cs="Times New Roman"/>
          <w:noProof/>
          <w:lang w:val="uk-UA" w:eastAsia="ru-RU"/>
        </w:rPr>
      </w:pPr>
    </w:p>
    <w:p w14:paraId="23401B42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6D626F11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4BD2F0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Галузь знань:</w:t>
      </w: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</w:t>
      </w: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0304 </w:t>
      </w: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«Право»</w:t>
      </w:r>
    </w:p>
    <w:p w14:paraId="1BE83375" w14:textId="77777777" w:rsidR="00F85C41" w:rsidRPr="00F85C41" w:rsidRDefault="00F85C41" w:rsidP="00F85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Напрям підготовки:</w:t>
      </w: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</w:t>
      </w: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6.030401   </w:t>
      </w: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«Правознавство»</w:t>
      </w:r>
    </w:p>
    <w:p w14:paraId="360AC321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ECA899" w14:textId="77777777" w:rsidR="004914DB" w:rsidRPr="004914DB" w:rsidRDefault="004914DB" w:rsidP="004914D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0CC6BA" w14:textId="77777777" w:rsidR="004914DB" w:rsidRPr="004914DB" w:rsidRDefault="004914DB" w:rsidP="004914D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14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 – 1    Семестр – 1</w:t>
      </w:r>
    </w:p>
    <w:p w14:paraId="4C30C2E8" w14:textId="77777777" w:rsidR="004914DB" w:rsidRDefault="004914DB" w:rsidP="004914DB">
      <w:pPr>
        <w:pStyle w:val="2"/>
        <w:tabs>
          <w:tab w:val="left" w:pos="2268"/>
          <w:tab w:val="left" w:pos="3976"/>
        </w:tabs>
        <w:spacing w:after="0" w:line="240" w:lineRule="auto"/>
        <w:rPr>
          <w:sz w:val="24"/>
          <w:szCs w:val="24"/>
        </w:rPr>
      </w:pPr>
    </w:p>
    <w:p w14:paraId="05B22982" w14:textId="77777777" w:rsidR="004914DB" w:rsidRPr="004914DB" w:rsidRDefault="004914DB" w:rsidP="004914DB">
      <w:pPr>
        <w:pStyle w:val="2"/>
        <w:tabs>
          <w:tab w:val="left" w:pos="2268"/>
          <w:tab w:val="left" w:pos="39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Лекції </w:t>
      </w:r>
      <w:r>
        <w:rPr>
          <w:sz w:val="24"/>
          <w:szCs w:val="24"/>
        </w:rPr>
        <w:tab/>
      </w:r>
      <w:r w:rsidRPr="004914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4914DB">
        <w:rPr>
          <w:sz w:val="24"/>
          <w:szCs w:val="24"/>
        </w:rPr>
        <w:t xml:space="preserve">  - 17                        Екзамен                      - 1 семестр</w:t>
      </w:r>
    </w:p>
    <w:p w14:paraId="1EEF10EF" w14:textId="77777777" w:rsidR="004914DB" w:rsidRPr="004914DB" w:rsidRDefault="004914DB" w:rsidP="004914DB">
      <w:pPr>
        <w:pStyle w:val="2"/>
        <w:tabs>
          <w:tab w:val="left" w:pos="2835"/>
          <w:tab w:val="left" w:pos="3969"/>
        </w:tabs>
        <w:spacing w:after="0" w:line="240" w:lineRule="auto"/>
        <w:rPr>
          <w:sz w:val="24"/>
          <w:szCs w:val="24"/>
        </w:rPr>
      </w:pPr>
      <w:r w:rsidRPr="004914DB">
        <w:rPr>
          <w:sz w:val="24"/>
          <w:szCs w:val="24"/>
        </w:rPr>
        <w:t xml:space="preserve">Практичні заняття        </w:t>
      </w:r>
      <w:r>
        <w:rPr>
          <w:sz w:val="24"/>
          <w:szCs w:val="24"/>
        </w:rPr>
        <w:t xml:space="preserve">      </w:t>
      </w:r>
      <w:r w:rsidRPr="004914DB">
        <w:rPr>
          <w:sz w:val="24"/>
          <w:szCs w:val="24"/>
        </w:rPr>
        <w:t xml:space="preserve"> - 34</w:t>
      </w:r>
    </w:p>
    <w:p w14:paraId="546956D9" w14:textId="77777777" w:rsidR="004914DB" w:rsidRPr="004914DB" w:rsidRDefault="004914DB" w:rsidP="004914DB">
      <w:pPr>
        <w:pStyle w:val="2"/>
        <w:tabs>
          <w:tab w:val="left" w:pos="2835"/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Самостійна робота </w:t>
      </w:r>
      <w:r>
        <w:rPr>
          <w:sz w:val="24"/>
          <w:szCs w:val="24"/>
        </w:rPr>
        <w:tab/>
      </w:r>
      <w:r w:rsidRPr="004914DB">
        <w:rPr>
          <w:sz w:val="24"/>
          <w:szCs w:val="24"/>
        </w:rPr>
        <w:t>- 84</w:t>
      </w:r>
    </w:p>
    <w:p w14:paraId="68359B3F" w14:textId="77777777" w:rsidR="004914DB" w:rsidRPr="004914DB" w:rsidRDefault="004914DB" w:rsidP="004914D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14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Усього (годин/кредитів ECTS)  - 135/4,5</w:t>
      </w:r>
    </w:p>
    <w:p w14:paraId="6B91A69C" w14:textId="77777777" w:rsidR="004914DB" w:rsidRPr="004914DB" w:rsidRDefault="004914DB" w:rsidP="004914DB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B1AFFF" w14:textId="77777777" w:rsidR="004914DB" w:rsidRPr="004914DB" w:rsidRDefault="004914DB" w:rsidP="004914D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Домашнє завдання</w:t>
      </w:r>
      <w:r w:rsidRPr="004914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 семестр</w:t>
      </w:r>
    </w:p>
    <w:p w14:paraId="34B9B742" w14:textId="77777777" w:rsidR="00F85C41" w:rsidRPr="00F85C41" w:rsidRDefault="00F85C41" w:rsidP="00F85C4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3B82ED9" w14:textId="77777777" w:rsidR="00F85C41" w:rsidRPr="00F85C41" w:rsidRDefault="00F85C41" w:rsidP="00F85C4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BEA2CCC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Положення обговорено та схвалено на засіданні кафедри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конституційного та адміністративного права</w:t>
      </w:r>
      <w:r w:rsidR="004914D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протокол протокол № « » від «  » січня 20  </w:t>
      </w:r>
      <w:r w:rsidRPr="00F85C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р.</w:t>
      </w:r>
    </w:p>
    <w:p w14:paraId="41C57283" w14:textId="77777777" w:rsidR="00F85C41" w:rsidRPr="00F85C41" w:rsidRDefault="00F85C41" w:rsidP="00F85C4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EC6F4B7" w14:textId="77777777" w:rsidR="00F85C41" w:rsidRPr="00F85C41" w:rsidRDefault="00F85C41" w:rsidP="00F85C4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УЗГОДЖЕННЯ:</w:t>
      </w:r>
    </w:p>
    <w:p w14:paraId="41A6E440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842"/>
        <w:gridCol w:w="3828"/>
        <w:gridCol w:w="849"/>
      </w:tblGrid>
      <w:tr w:rsidR="00F85C41" w:rsidRPr="00F85C41" w14:paraId="56917D8F" w14:textId="77777777" w:rsidTr="004914D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F47F0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7901D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07EC6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Прізвище, ім’я,  по батькові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C74C1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EFA5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Дата</w:t>
            </w:r>
          </w:p>
        </w:tc>
      </w:tr>
      <w:tr w:rsidR="00F85C41" w:rsidRPr="00F85C41" w14:paraId="3214C0BC" w14:textId="77777777" w:rsidTr="004914DB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8AB104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Укладач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B5A6AB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C7BB26" w14:textId="7087D57D" w:rsidR="00F85C41" w:rsidRPr="00F85C41" w:rsidRDefault="00B23D3D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Сопілко І.М</w:t>
            </w:r>
            <w:bookmarkStart w:id="0" w:name="_GoBack"/>
            <w:bookmarkEnd w:id="0"/>
            <w:r w:rsidR="004914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637028" w14:textId="77777777" w:rsidR="00F85C41" w:rsidRPr="00F85C41" w:rsidRDefault="004914DB" w:rsidP="004914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914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професор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конституційного </w:t>
            </w:r>
            <w:r w:rsidRPr="004914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адміністративного права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6FB8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0D32466F" w14:textId="77777777" w:rsidTr="004914DB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2AC6F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Узгоджено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0E0ABE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BF14DB" w14:textId="77777777" w:rsidR="00F85C41" w:rsidRPr="00F85C41" w:rsidRDefault="004914DB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Пивовар Ю.І.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FFCE2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Завідувач кафедри конституційного та адміністративного права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5673" w14:textId="77777777" w:rsidR="00F85C41" w:rsidRPr="00F85C41" w:rsidRDefault="00F85C41" w:rsidP="00F85C41">
            <w:pPr>
              <w:suppressLineNumbers/>
              <w:tabs>
                <w:tab w:val="left" w:pos="7020"/>
              </w:tabs>
              <w:spacing w:after="0" w:line="240" w:lineRule="auto"/>
              <w:ind w:left="3" w:right="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5CC4BCD5" w14:textId="77777777" w:rsidR="00F85C41" w:rsidRPr="00F85C41" w:rsidRDefault="00F85C41" w:rsidP="00F85C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28D0D2D" w14:textId="77777777" w:rsidR="00F85C41" w:rsidRPr="00F85C41" w:rsidRDefault="00F85C41" w:rsidP="00F85C41">
      <w:pPr>
        <w:tabs>
          <w:tab w:val="left" w:pos="7020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документа –</w:t>
      </w: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3б</w:t>
      </w:r>
    </w:p>
    <w:p w14:paraId="783F29FF" w14:textId="77777777" w:rsidR="00F85C41" w:rsidRPr="00F85C41" w:rsidRDefault="00F85C41" w:rsidP="00F85C41">
      <w:pPr>
        <w:tabs>
          <w:tab w:val="left" w:pos="702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Плановий термін між ревізіями – 1 рік</w:t>
      </w:r>
    </w:p>
    <w:p w14:paraId="2A3B13C0" w14:textId="77777777" w:rsidR="00F85C41" w:rsidRPr="00F85C41" w:rsidRDefault="00F85C41" w:rsidP="00F85C4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Контрольний примірник </w:t>
      </w:r>
    </w:p>
    <w:p w14:paraId="37717DC0" w14:textId="77777777" w:rsidR="00F85C41" w:rsidRPr="00F85C41" w:rsidRDefault="00F85C41" w:rsidP="00F85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1. Основні терміни, поняття, означення</w:t>
      </w:r>
    </w:p>
    <w:p w14:paraId="17F1EFCA" w14:textId="77777777" w:rsidR="00F85C41" w:rsidRPr="00F85C41" w:rsidRDefault="00F85C41" w:rsidP="00F85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788E556" w14:textId="77777777" w:rsidR="00F85C41" w:rsidRPr="00F85C41" w:rsidRDefault="00F85C41" w:rsidP="00F8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1.1.</w:t>
      </w:r>
      <w:r w:rsidRPr="00F85C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Кредитно-модульна система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це модель організації навчального процесу, яка ґрунтується на поєднанні двох складових: модульної технології навчання та кредитів (залікових одиниць) і охоплює зміст, форми та засоби навчального процесу, форми контролю якості знань та вмінь і навчальної діяльності студента в процесі та самостійної та аудиторної роботи. Кредитно-модульна система має за мету поставити студента перед необхідністю регулярної навчальної роботи протягом усього семестру з розрахунком на майбутній професійний успіх</w:t>
      </w:r>
      <w:r w:rsidRPr="00F85C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</w:p>
    <w:p w14:paraId="19D2DCA0" w14:textId="77777777" w:rsidR="00F85C41" w:rsidRPr="00F85C41" w:rsidRDefault="00F85C41" w:rsidP="00F8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1.2. </w:t>
      </w:r>
      <w:r w:rsidRPr="00F85C41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uk-UA" w:eastAsia="ru-RU"/>
        </w:rPr>
        <w:t>Навчальний модуль</w:t>
      </w:r>
      <w:r w:rsidRPr="00F85C4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 xml:space="preserve"> </w:t>
      </w:r>
      <w:r w:rsidRPr="00F85C41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– це логічно завершена, відносно самостійна,</w:t>
      </w:r>
      <w:r w:rsidRPr="00F85C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цілісна частина навчального курсу, сукупність теоретичних та практичних завдань відповідного змісту та структури з розробленою системою навчально-методичного та індивідуально-технологічного забезпечення, необхідним компонентом якого є відповідні форми рейтингового контролю</w:t>
      </w:r>
      <w:r w:rsidRPr="00F85C41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>.</w:t>
      </w:r>
    </w:p>
    <w:p w14:paraId="4966AB6F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1.3.</w:t>
      </w:r>
      <w:r w:rsidRPr="00F85C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Семестровий екзамен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форма підсумкового контролю засвоєння студентом теоретичного та практичного матеріалу з окремої навчальної дисципліни за семестр. Складання екзамену здійснюється під час екзаменаційної сесії в комісії, яку очолює завідувач кафедри, відповідно до затвердженого в установленому порядку розкладу. </w:t>
      </w:r>
    </w:p>
    <w:p w14:paraId="02CB9BD7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забезпечення об’єктивності оцінок та прозорості контролю набутих студентами знань та вмінь, семестровий контроль здійснюються в університеті в письмовій формі або з використанням комп’ютерних інформаційних технологій. Ця норма не розповсюджується на дисципліни, викладення навчального матеріалу з яких потребує від студента переважно усних відповідей.</w:t>
      </w:r>
      <w:r w:rsidRPr="00F85C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85C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Перелік дисциплін з усною (комбінованою) формою семестрового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контролю встановлюється окремо за кожним напрямом </w:t>
      </w: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(спеціальністю) підготовки фахівців з дозволу проректора з навчальної роботи.</w:t>
      </w:r>
    </w:p>
    <w:p w14:paraId="58264AC4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1.4.</w:t>
      </w:r>
      <w:r w:rsidRPr="00F85C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Семестровий диференційований залік</w:t>
      </w: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це форма підсумкового контролю, що полягає в оцінці засвоєння студентом навчального матеріалу з певної дисципліни на підставі результатів виконання ним усіх видів запланованої навчальної роботи протягом семестру по кожному з модулів, а також виконання залікового (модульного) завдання. </w:t>
      </w:r>
    </w:p>
    <w:p w14:paraId="500F1BDE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1.5. </w:t>
      </w:r>
      <w:r w:rsidRPr="00F85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Кредит (залікова одиниця)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уніфікована одиниця виміру виконаної студентом самостійної та аудиторної навчальної роботи (навчального навантаження), що відповідає 36 годинам робочого часу.</w:t>
      </w:r>
    </w:p>
    <w:p w14:paraId="6EACFC3F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1.6.</w:t>
      </w: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85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Рейтинг (рейтингова оцінка)</w:t>
      </w: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85C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 це кількісна оцінка досягнень студент а за багатобальною шкалою в процесі виконання ним заздалегідь визначеної сукупності навчальних завдань.</w:t>
      </w:r>
    </w:p>
    <w:p w14:paraId="7D55EC9A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1.7. </w:t>
      </w:r>
      <w:r w:rsidRPr="00F85C41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val="uk-UA" w:eastAsia="ru-RU"/>
        </w:rPr>
        <w:t>Ре</w:t>
      </w:r>
      <w:r w:rsidRPr="00F85C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 w:eastAsia="ru-RU"/>
        </w:rPr>
        <w:t xml:space="preserve">йтингова система оцінювання (РСО) </w:t>
      </w: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–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система визначення якості виконаної студентом усіх видів самостійної та аудиторної навчальної роботи та рівня набутих ним знань та вмінь шляхом оцінювання в балах результатів цієї роботи під час поточного, модульного (проміжного) та семестрового (підсумкового) контролю, з наступним переведенням оцінки в балах в оцінки за традиційною національною шкалою та шкалою ECTS.</w:t>
      </w:r>
    </w:p>
    <w:p w14:paraId="6462C98D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РСО передбачає використання таких рейтингових оцінок: поточної та підсумкової модульних рейтингових оцінок, екзаменаційної та залікової рейтингових оцінок, підсумкової семестрової рейтингової оцінки, підсумкової рейтингової оцінки.</w:t>
      </w:r>
    </w:p>
    <w:p w14:paraId="3CDB1EEF" w14:textId="77777777" w:rsidR="00F85C41" w:rsidRPr="00F85C41" w:rsidRDefault="00F85C41" w:rsidP="00F8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1.7.1.</w:t>
      </w:r>
      <w:r w:rsidRPr="00F85C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Поточна модульна рейтингова оцінка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складається з балів, які студент отримує за певну навчальну діяльність протягом засвоєння даного модуля: виконання і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захист контрольних домашніх робіт, аудиторну роботу на практичних заняттях, лабораторні роботи, написання та захист курсової роботи тощо.</w:t>
      </w:r>
    </w:p>
    <w:p w14:paraId="3D3E8234" w14:textId="77777777" w:rsidR="00F85C41" w:rsidRPr="00F85C41" w:rsidRDefault="00F85C41" w:rsidP="00F8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1.7.2. </w:t>
      </w:r>
      <w:r w:rsidRPr="00F85C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Підсумкова модульна рейтингова оцінка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балах та за національною шкалою) є сумою поточних модульних рейтингових оцінок за один семестр.</w:t>
      </w:r>
    </w:p>
    <w:p w14:paraId="2215D464" w14:textId="77777777" w:rsidR="00F85C41" w:rsidRPr="00F85C41" w:rsidRDefault="00F85C41" w:rsidP="00F8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1.7.3. </w:t>
      </w:r>
      <w:r w:rsidRPr="00F85C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Екзаменаційна рейтингова оцінка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визначається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 шкалою ECTS,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балах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національною шкалою) 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 результатами виконання екзаменаційних завдань.</w:t>
      </w:r>
    </w:p>
    <w:p w14:paraId="3A81CF74" w14:textId="77777777" w:rsidR="00F85C41" w:rsidRPr="00F85C41" w:rsidRDefault="00F85C41" w:rsidP="00F8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1.7.4. </w:t>
      </w:r>
      <w:r w:rsidRPr="00F85C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Залікова рейтингова оцінка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визначається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 шкалою ECTS,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балах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національною шкалою) 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 результатами виконання залікового (модульного) завдання або за результатами виконання всіх видів навчальної роботи протягом семестру.</w:t>
      </w:r>
    </w:p>
    <w:p w14:paraId="210067CA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1.7.4.1. </w:t>
      </w:r>
      <w:r w:rsidRPr="00F85C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</w:t>
      </w:r>
      <w:r w:rsidRPr="00F85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алікове (модульне) завдання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- один із видів навчальної роботи, що передбачає контроль  знань та вмінь, які студент отримав протягом семестру по  кожному з модулів. Форму залікового (модульного) завдання – письмову, усну чи комбіновану, зміст завдання та кількість балів за його виконання тощо визначає кафедра за пропозицією провідного  викладача навчальної дисципліни.</w:t>
      </w:r>
    </w:p>
    <w:p w14:paraId="279A7146" w14:textId="77777777" w:rsidR="00F85C41" w:rsidRPr="00F85C41" w:rsidRDefault="00F85C41" w:rsidP="00F8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1.7.5.</w:t>
      </w:r>
      <w:r w:rsidRPr="00F85C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Підсумкова семестрова рейтингова оцінка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визначається як сума підсумкової модульної та екзаменаційної (залікової – у випадку диференційованого заліку) рейтингових оцінок (у балах, за національною шкалою та за шкалою ECTS).</w:t>
      </w:r>
    </w:p>
    <w:p w14:paraId="6AF84971" w14:textId="77777777" w:rsidR="00F85C41" w:rsidRPr="00F85C41" w:rsidRDefault="00F85C41" w:rsidP="00F8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1.7.6.</w:t>
      </w:r>
      <w:r w:rsidRPr="00F85C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Підсумкова рейтингова оцінка</w:t>
      </w: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дисципліни, яка викладається протягом декількох семестрів, визначається як середньоарифметична оцінка з усіх отриманих студентом підсумкових семестрових рейтингових оцінок у балах з наступним її переведенням у оцінки за національною шкалою та шкалою 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ECTS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Зазначена підсумкова рейтингова оцінка з дисципліни заноситься до додатку до диплому фахівця.</w:t>
      </w:r>
    </w:p>
    <w:p w14:paraId="52266B09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E52332" w14:textId="77777777" w:rsidR="00F85C41" w:rsidRPr="00F85C41" w:rsidRDefault="00F85C41" w:rsidP="00F85C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</w:t>
      </w:r>
      <w:r w:rsidRPr="00F85C41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uk-UA" w:eastAsia="ru-RU"/>
        </w:rPr>
        <w:t>Рейтингова система оцінювання набутих студентом знань та вмінь</w:t>
      </w:r>
    </w:p>
    <w:p w14:paraId="3F83F05C" w14:textId="77777777" w:rsidR="00F85C41" w:rsidRPr="00F85C41" w:rsidRDefault="00F85C41" w:rsidP="00F85C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uk-UA" w:eastAsia="ru-RU"/>
        </w:rPr>
      </w:pPr>
    </w:p>
    <w:p w14:paraId="43A8BFEE" w14:textId="77777777" w:rsidR="00F85C41" w:rsidRPr="00F85C41" w:rsidRDefault="00F85C41" w:rsidP="00F85C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2.1. Оцінювання окремих видів виконаної студентом навчальної роботи здійснюється в балах відповідно до табл. 2.1.</w:t>
      </w:r>
    </w:p>
    <w:p w14:paraId="3BD7E461" w14:textId="77777777" w:rsidR="00F85C41" w:rsidRPr="00F85C41" w:rsidRDefault="00F85C41" w:rsidP="00F85C41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Таблиця 2.1</w:t>
      </w:r>
    </w:p>
    <w:p w14:paraId="0B7DF3B3" w14:textId="33A0BB39" w:rsidR="00311F43" w:rsidRPr="00311F43" w:rsidRDefault="00F85C41" w:rsidP="00311F43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Оцінювання окремих видів навчальної роботи студента</w:t>
      </w:r>
    </w:p>
    <w:tbl>
      <w:tblPr>
        <w:tblpPr w:leftFromText="180" w:rightFromText="180" w:vertAnchor="text" w:horzAnchor="page" w:tblpX="1810" w:tblpY="10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977"/>
        <w:gridCol w:w="1134"/>
      </w:tblGrid>
      <w:tr w:rsidR="00311F43" w:rsidRPr="0031461F" w14:paraId="23B3962B" w14:textId="77777777" w:rsidTr="006C7EE3">
        <w:trPr>
          <w:cantSplit/>
          <w:trHeight w:hRule="exact" w:val="397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79FAC063" w14:textId="77777777" w:rsidR="00311F43" w:rsidRPr="0031461F" w:rsidRDefault="00311F43" w:rsidP="006C7EE3">
            <w:pPr>
              <w:pStyle w:val="33"/>
              <w:jc w:val="center"/>
              <w:rPr>
                <w:b/>
                <w:bCs/>
                <w:iCs/>
                <w:spacing w:val="-2"/>
                <w:sz w:val="27"/>
                <w:szCs w:val="27"/>
              </w:rPr>
            </w:pPr>
            <w:r w:rsidRPr="0031461F">
              <w:rPr>
                <w:b/>
                <w:bCs/>
                <w:iCs/>
                <w:spacing w:val="-2"/>
                <w:sz w:val="27"/>
                <w:szCs w:val="27"/>
              </w:rPr>
              <w:t>1 семестр</w:t>
            </w:r>
          </w:p>
        </w:tc>
      </w:tr>
      <w:tr w:rsidR="00311F43" w:rsidRPr="00F17602" w14:paraId="4FC0662E" w14:textId="77777777" w:rsidTr="006C7EE3">
        <w:trPr>
          <w:cantSplit/>
          <w:trHeight w:hRule="exact" w:val="340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3B94C15E" w14:textId="77777777" w:rsidR="00311F43" w:rsidRPr="00F17602" w:rsidRDefault="00311F43" w:rsidP="006C7EE3">
            <w:pPr>
              <w:pStyle w:val="33"/>
              <w:spacing w:after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CB1381" w14:textId="77777777" w:rsidR="00311F43" w:rsidRPr="00F17602" w:rsidRDefault="00311F43" w:rsidP="006C7EE3">
            <w:pPr>
              <w:pStyle w:val="33"/>
              <w:spacing w:after="0"/>
              <w:ind w:left="-57" w:right="-57"/>
              <w:jc w:val="center"/>
              <w:rPr>
                <w:iCs/>
                <w:spacing w:val="-2"/>
                <w:sz w:val="24"/>
              </w:rPr>
            </w:pPr>
            <w:r w:rsidRPr="00F17602">
              <w:rPr>
                <w:iCs/>
                <w:spacing w:val="-2"/>
                <w:sz w:val="24"/>
              </w:rPr>
              <w:t>Мах</w:t>
            </w:r>
          </w:p>
          <w:p w14:paraId="0DB82C56" w14:textId="77777777" w:rsidR="00311F43" w:rsidRPr="00F17602" w:rsidRDefault="00311F43" w:rsidP="006C7EE3">
            <w:pPr>
              <w:pStyle w:val="33"/>
              <w:spacing w:after="0"/>
              <w:ind w:left="-57" w:right="-57"/>
              <w:jc w:val="center"/>
              <w:rPr>
                <w:iCs/>
                <w:spacing w:val="-2"/>
                <w:sz w:val="24"/>
              </w:rPr>
            </w:pPr>
            <w:r w:rsidRPr="00F17602">
              <w:rPr>
                <w:iCs/>
                <w:spacing w:val="-2"/>
                <w:sz w:val="24"/>
              </w:rPr>
              <w:t>кількість</w:t>
            </w:r>
          </w:p>
          <w:p w14:paraId="6D898501" w14:textId="77777777" w:rsidR="00311F43" w:rsidRPr="00F17602" w:rsidRDefault="00311F43" w:rsidP="006C7EE3">
            <w:pPr>
              <w:pStyle w:val="33"/>
              <w:spacing w:after="0"/>
              <w:ind w:left="-57" w:right="-57"/>
              <w:jc w:val="center"/>
              <w:rPr>
                <w:iCs/>
                <w:spacing w:val="-2"/>
                <w:sz w:val="24"/>
              </w:rPr>
            </w:pPr>
            <w:r w:rsidRPr="00F17602">
              <w:rPr>
                <w:iCs/>
                <w:spacing w:val="-2"/>
                <w:sz w:val="24"/>
              </w:rPr>
              <w:t>балів</w:t>
            </w:r>
          </w:p>
        </w:tc>
      </w:tr>
      <w:tr w:rsidR="00311F43" w:rsidRPr="00F17602" w14:paraId="3FFFD0CC" w14:textId="77777777" w:rsidTr="006C7EE3">
        <w:trPr>
          <w:cantSplit/>
        </w:trPr>
        <w:tc>
          <w:tcPr>
            <w:tcW w:w="5245" w:type="dxa"/>
            <w:shd w:val="clear" w:color="auto" w:fill="auto"/>
            <w:vAlign w:val="center"/>
          </w:tcPr>
          <w:p w14:paraId="231CE56E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Вид</w:t>
            </w:r>
          </w:p>
          <w:p w14:paraId="269A63F6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навчальної роботи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99449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Мах</w:t>
            </w:r>
          </w:p>
          <w:p w14:paraId="00BA65AD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кількість</w:t>
            </w:r>
          </w:p>
          <w:p w14:paraId="09DB5752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балів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B1A47B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11F43" w:rsidRPr="008D50B9" w14:paraId="76D344BB" w14:textId="77777777" w:rsidTr="006C7EE3">
        <w:trPr>
          <w:cantSplit/>
          <w:trHeight w:val="568"/>
        </w:trPr>
        <w:tc>
          <w:tcPr>
            <w:tcW w:w="5245" w:type="dxa"/>
            <w:shd w:val="clear" w:color="auto" w:fill="auto"/>
          </w:tcPr>
          <w:p w14:paraId="53F9F6A1" w14:textId="77777777" w:rsidR="00311F43" w:rsidRPr="00311F43" w:rsidRDefault="00311F43" w:rsidP="006C7EE3">
            <w:pPr>
              <w:pStyle w:val="ab"/>
              <w:tabs>
                <w:tab w:val="left" w:pos="1840"/>
              </w:tabs>
              <w:spacing w:after="0"/>
              <w:jc w:val="both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 xml:space="preserve">Відповідь на практичному занятті з основних </w:t>
            </w:r>
          </w:p>
          <w:p w14:paraId="37775422" w14:textId="77777777" w:rsidR="00311F43" w:rsidRPr="00311F43" w:rsidRDefault="00311F43" w:rsidP="006C7EE3">
            <w:pPr>
              <w:pStyle w:val="3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питань (5б. х 3)</w:t>
            </w:r>
          </w:p>
        </w:tc>
        <w:tc>
          <w:tcPr>
            <w:tcW w:w="2977" w:type="dxa"/>
            <w:shd w:val="clear" w:color="auto" w:fill="auto"/>
          </w:tcPr>
          <w:p w14:paraId="77E3676D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14:paraId="6A03C0F3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D0E09F6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  <w:p w14:paraId="0EA0FA7C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  <w:p w14:paraId="50B631E6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  <w:p w14:paraId="78A53000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  <w:p w14:paraId="742F5BF8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57E82F8E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01753B2C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096BBFA2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05A3699F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6917A77A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4B80EA0B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2B9F8DC0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230DCBDA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63524083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6581C505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3E702C14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7057DE3E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  <w:p w14:paraId="75F5EEB3" w14:textId="77777777" w:rsidR="00311F43" w:rsidRPr="00311F43" w:rsidRDefault="00311F43" w:rsidP="006C7EE3">
            <w:pPr>
              <w:pStyle w:val="33"/>
              <w:rPr>
                <w:sz w:val="24"/>
                <w:szCs w:val="24"/>
              </w:rPr>
            </w:pPr>
          </w:p>
        </w:tc>
      </w:tr>
      <w:tr w:rsidR="00311F43" w:rsidRPr="008D50B9" w14:paraId="560A14D2" w14:textId="77777777" w:rsidTr="006C7EE3">
        <w:trPr>
          <w:cantSplit/>
          <w:trHeight w:val="568"/>
        </w:trPr>
        <w:tc>
          <w:tcPr>
            <w:tcW w:w="5245" w:type="dxa"/>
            <w:shd w:val="clear" w:color="auto" w:fill="auto"/>
          </w:tcPr>
          <w:p w14:paraId="2200B5F1" w14:textId="77777777" w:rsidR="00311F43" w:rsidRPr="00311F43" w:rsidRDefault="00311F43" w:rsidP="006C7EE3">
            <w:pPr>
              <w:pStyle w:val="3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Активна робота на практичних заняттях (доповнення)</w:t>
            </w:r>
          </w:p>
        </w:tc>
        <w:tc>
          <w:tcPr>
            <w:tcW w:w="2977" w:type="dxa"/>
            <w:shd w:val="clear" w:color="auto" w:fill="auto"/>
          </w:tcPr>
          <w:p w14:paraId="1050A9B5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</w:tcPr>
          <w:p w14:paraId="018B3F5A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</w:tc>
      </w:tr>
      <w:tr w:rsidR="00311F43" w:rsidRPr="008D50B9" w14:paraId="01AC7517" w14:textId="77777777" w:rsidTr="006C7EE3">
        <w:trPr>
          <w:cantSplit/>
          <w:trHeight w:val="329"/>
        </w:trPr>
        <w:tc>
          <w:tcPr>
            <w:tcW w:w="5245" w:type="dxa"/>
            <w:shd w:val="clear" w:color="auto" w:fill="auto"/>
          </w:tcPr>
          <w:p w14:paraId="5BCD8DD0" w14:textId="77777777" w:rsidR="00311F43" w:rsidRPr="00311F43" w:rsidRDefault="00311F43" w:rsidP="006C7EE3">
            <w:pPr>
              <w:pStyle w:val="ab"/>
              <w:tabs>
                <w:tab w:val="left" w:pos="184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Розроблення мультимедійного забезпечення  навчально-виховного процесу (10б. х 2)</w:t>
            </w:r>
          </w:p>
        </w:tc>
        <w:tc>
          <w:tcPr>
            <w:tcW w:w="2977" w:type="dxa"/>
            <w:shd w:val="clear" w:color="auto" w:fill="auto"/>
          </w:tcPr>
          <w:p w14:paraId="77C63B7A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14:paraId="0AE4AC23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</w:tc>
      </w:tr>
      <w:tr w:rsidR="00311F43" w:rsidRPr="008D50B9" w14:paraId="3A4FD9F2" w14:textId="77777777" w:rsidTr="006C7EE3">
        <w:trPr>
          <w:cantSplit/>
          <w:trHeight w:val="242"/>
        </w:trPr>
        <w:tc>
          <w:tcPr>
            <w:tcW w:w="5245" w:type="dxa"/>
            <w:shd w:val="clear" w:color="auto" w:fill="auto"/>
          </w:tcPr>
          <w:p w14:paraId="50149393" w14:textId="77777777" w:rsidR="00311F43" w:rsidRPr="00311F43" w:rsidRDefault="00311F43" w:rsidP="006C7EE3">
            <w:pPr>
              <w:pStyle w:val="3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Підготовка наукових статей, тез конференцій</w:t>
            </w:r>
          </w:p>
        </w:tc>
        <w:tc>
          <w:tcPr>
            <w:tcW w:w="2977" w:type="dxa"/>
            <w:shd w:val="clear" w:color="auto" w:fill="auto"/>
          </w:tcPr>
          <w:p w14:paraId="406E4C4A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</w:tcPr>
          <w:p w14:paraId="62719436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</w:tc>
      </w:tr>
      <w:tr w:rsidR="00311F43" w:rsidRPr="008D50B9" w14:paraId="4A833AEB" w14:textId="77777777" w:rsidTr="006C7EE3">
        <w:trPr>
          <w:cantSplit/>
          <w:trHeight w:val="329"/>
        </w:trPr>
        <w:tc>
          <w:tcPr>
            <w:tcW w:w="5245" w:type="dxa"/>
            <w:shd w:val="clear" w:color="auto" w:fill="auto"/>
          </w:tcPr>
          <w:p w14:paraId="2468FC32" w14:textId="77777777" w:rsidR="00311F43" w:rsidRPr="00311F43" w:rsidRDefault="00311F43" w:rsidP="006C7EE3">
            <w:pPr>
              <w:pStyle w:val="3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Виконання та захист домашнього завдання</w:t>
            </w:r>
          </w:p>
        </w:tc>
        <w:tc>
          <w:tcPr>
            <w:tcW w:w="2977" w:type="dxa"/>
            <w:shd w:val="clear" w:color="auto" w:fill="auto"/>
          </w:tcPr>
          <w:p w14:paraId="6A9FD77D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</w:tcPr>
          <w:p w14:paraId="111AC1A3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</w:tc>
      </w:tr>
      <w:tr w:rsidR="00311F43" w:rsidRPr="00F17602" w14:paraId="74ACC28C" w14:textId="77777777" w:rsidTr="006C7EE3">
        <w:trPr>
          <w:cantSplit/>
        </w:trPr>
        <w:tc>
          <w:tcPr>
            <w:tcW w:w="5245" w:type="dxa"/>
            <w:shd w:val="clear" w:color="auto" w:fill="auto"/>
          </w:tcPr>
          <w:p w14:paraId="277825C2" w14:textId="77777777" w:rsidR="00311F43" w:rsidRPr="00311F43" w:rsidRDefault="00311F43" w:rsidP="006C7EE3">
            <w:pPr>
              <w:pStyle w:val="3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lastRenderedPageBreak/>
              <w:t>Виконання експрес-завдання (5б. х 2)</w:t>
            </w:r>
          </w:p>
        </w:tc>
        <w:tc>
          <w:tcPr>
            <w:tcW w:w="2977" w:type="dxa"/>
            <w:shd w:val="clear" w:color="auto" w:fill="auto"/>
          </w:tcPr>
          <w:p w14:paraId="474D5BE4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</w:tcPr>
          <w:p w14:paraId="7DCB208D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</w:tc>
      </w:tr>
      <w:tr w:rsidR="00311F43" w:rsidRPr="00F17602" w14:paraId="2B89916D" w14:textId="77777777" w:rsidTr="006C7EE3">
        <w:trPr>
          <w:cantSplit/>
        </w:trPr>
        <w:tc>
          <w:tcPr>
            <w:tcW w:w="8222" w:type="dxa"/>
            <w:gridSpan w:val="2"/>
            <w:shd w:val="clear" w:color="auto" w:fill="auto"/>
          </w:tcPr>
          <w:p w14:paraId="22B0627B" w14:textId="77777777" w:rsidR="00311F43" w:rsidRPr="00311F43" w:rsidRDefault="00311F43" w:rsidP="006C7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Для допуску до виконання модульної контрольної роботи №1 студент має набрати не менше 44 балів</w:t>
            </w:r>
          </w:p>
        </w:tc>
        <w:tc>
          <w:tcPr>
            <w:tcW w:w="1134" w:type="dxa"/>
            <w:vMerge/>
            <w:shd w:val="clear" w:color="auto" w:fill="auto"/>
          </w:tcPr>
          <w:p w14:paraId="63BED8A1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</w:tc>
      </w:tr>
      <w:tr w:rsidR="00311F43" w:rsidRPr="00F17602" w14:paraId="0BC7936A" w14:textId="77777777" w:rsidTr="006C7EE3">
        <w:trPr>
          <w:cantSplit/>
        </w:trPr>
        <w:tc>
          <w:tcPr>
            <w:tcW w:w="5245" w:type="dxa"/>
            <w:shd w:val="clear" w:color="auto" w:fill="auto"/>
          </w:tcPr>
          <w:p w14:paraId="579CBC84" w14:textId="77777777" w:rsidR="00311F43" w:rsidRPr="00311F43" w:rsidRDefault="00311F43" w:rsidP="006C7EE3">
            <w:pPr>
              <w:pStyle w:val="33"/>
              <w:spacing w:after="0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Виконання модульної контрольної роботи №1</w:t>
            </w:r>
          </w:p>
        </w:tc>
        <w:tc>
          <w:tcPr>
            <w:tcW w:w="2977" w:type="dxa"/>
            <w:shd w:val="clear" w:color="auto" w:fill="auto"/>
          </w:tcPr>
          <w:p w14:paraId="32F8FD74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34" w:type="dxa"/>
            <w:vMerge/>
            <w:shd w:val="clear" w:color="auto" w:fill="auto"/>
          </w:tcPr>
          <w:p w14:paraId="15201B64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</w:tc>
      </w:tr>
      <w:tr w:rsidR="00311F43" w:rsidRPr="00F17602" w14:paraId="31BF285B" w14:textId="77777777" w:rsidTr="006C7EE3">
        <w:trPr>
          <w:cantSplit/>
          <w:trHeight w:hRule="exact" w:val="340"/>
        </w:trPr>
        <w:tc>
          <w:tcPr>
            <w:tcW w:w="5245" w:type="dxa"/>
            <w:shd w:val="clear" w:color="auto" w:fill="auto"/>
            <w:vAlign w:val="center"/>
          </w:tcPr>
          <w:p w14:paraId="026EF2F2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Усього за модулем №1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6AF28C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E7CD64" w14:textId="77777777" w:rsidR="00311F43" w:rsidRPr="00311F43" w:rsidRDefault="00311F43" w:rsidP="006C7EE3">
            <w:pPr>
              <w:pStyle w:val="33"/>
              <w:jc w:val="center"/>
              <w:rPr>
                <w:sz w:val="24"/>
                <w:szCs w:val="24"/>
              </w:rPr>
            </w:pPr>
          </w:p>
        </w:tc>
      </w:tr>
      <w:tr w:rsidR="00311F43" w:rsidRPr="00F17602" w14:paraId="5CCA1668" w14:textId="77777777" w:rsidTr="006C7EE3">
        <w:trPr>
          <w:cantSplit/>
          <w:trHeight w:hRule="exact" w:val="340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0D7BF94A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b/>
                <w:sz w:val="24"/>
                <w:szCs w:val="24"/>
              </w:rPr>
            </w:pPr>
            <w:r w:rsidRPr="00311F43">
              <w:rPr>
                <w:b/>
                <w:sz w:val="24"/>
                <w:szCs w:val="24"/>
              </w:rPr>
              <w:t>Семестровий екзамен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73145" w14:textId="77777777" w:rsidR="00311F43" w:rsidRPr="00311F43" w:rsidRDefault="00311F43" w:rsidP="006C7EE3">
            <w:pPr>
              <w:pStyle w:val="33"/>
              <w:jc w:val="center"/>
              <w:rPr>
                <w:b/>
                <w:sz w:val="24"/>
                <w:szCs w:val="24"/>
              </w:rPr>
            </w:pPr>
            <w:r w:rsidRPr="00311F43">
              <w:rPr>
                <w:b/>
                <w:sz w:val="24"/>
                <w:szCs w:val="24"/>
              </w:rPr>
              <w:t>12</w:t>
            </w:r>
          </w:p>
        </w:tc>
      </w:tr>
      <w:tr w:rsidR="00311F43" w:rsidRPr="00F17602" w14:paraId="512EE36F" w14:textId="77777777" w:rsidTr="006C7EE3">
        <w:trPr>
          <w:cantSplit/>
          <w:trHeight w:hRule="exact" w:val="340"/>
        </w:trPr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74AA" w14:textId="77777777" w:rsidR="00311F43" w:rsidRPr="00311F43" w:rsidRDefault="00311F43" w:rsidP="006C7EE3">
            <w:pPr>
              <w:pStyle w:val="33"/>
              <w:jc w:val="center"/>
              <w:rPr>
                <w:b/>
                <w:sz w:val="24"/>
                <w:szCs w:val="24"/>
              </w:rPr>
            </w:pPr>
            <w:r w:rsidRPr="00311F43">
              <w:rPr>
                <w:b/>
                <w:sz w:val="24"/>
                <w:szCs w:val="24"/>
              </w:rPr>
              <w:t>Усього за 1 семестр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A7247" w14:textId="77777777" w:rsidR="00311F43" w:rsidRPr="00311F43" w:rsidRDefault="00311F43" w:rsidP="006C7EE3">
            <w:pPr>
              <w:pStyle w:val="33"/>
              <w:jc w:val="center"/>
              <w:rPr>
                <w:b/>
                <w:sz w:val="24"/>
                <w:szCs w:val="24"/>
              </w:rPr>
            </w:pPr>
            <w:r w:rsidRPr="00311F43">
              <w:rPr>
                <w:b/>
                <w:sz w:val="24"/>
                <w:szCs w:val="24"/>
              </w:rPr>
              <w:t>100</w:t>
            </w:r>
          </w:p>
        </w:tc>
      </w:tr>
    </w:tbl>
    <w:p w14:paraId="6E80F5C5" w14:textId="5AE2C668" w:rsidR="00F85C41" w:rsidRPr="00F85C41" w:rsidRDefault="00F85C41" w:rsidP="00F85C4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Розподіл балів за виконання окремих видів навчальної роботи, який відображено у табл.2.1., зумовлений важливістю для засвоєння навчального матеріалу відвідування лекцій під час настановної сесії, </w:t>
      </w: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активністю роботи в ході лекцій та самостійної підготовки, </w:t>
      </w:r>
      <w:r w:rsidRPr="00F85C41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підготовки до практичних занять, виконання завдань експрес-контролю,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та захисту контрольної роботи. Виконання завдань семестрового екзамену з позитивною оцінкою має суттєво вплинути на рівень відповідної підсумкової семестрової рейтингової оцінки студента.</w:t>
      </w:r>
    </w:p>
    <w:p w14:paraId="64617323" w14:textId="77777777" w:rsidR="00F85C41" w:rsidRPr="00F85C41" w:rsidRDefault="00F85C41" w:rsidP="00F85C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2.2. Виконаний вид навчальної роботи зараховується студенту, якщо він отримав за нього позитивну оцінку за національною шкалою відповідно до табл. 2.2, табл. 2.3.</w:t>
      </w:r>
    </w:p>
    <w:p w14:paraId="098AE733" w14:textId="77777777" w:rsidR="00F85C41" w:rsidRPr="00F85C41" w:rsidRDefault="00F85C41" w:rsidP="00F85C41">
      <w:pPr>
        <w:widowControl w:val="0"/>
        <w:spacing w:after="0" w:line="240" w:lineRule="auto"/>
        <w:ind w:left="283" w:firstLine="567"/>
        <w:jc w:val="right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Таблиця 2.2</w:t>
      </w:r>
    </w:p>
    <w:p w14:paraId="30D44F11" w14:textId="77777777" w:rsidR="00F85C41" w:rsidRPr="00F85C41" w:rsidRDefault="00F85C41" w:rsidP="00F85C41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Відповідність рейтингових оцінок за окремі види навчальної роботи</w:t>
      </w:r>
    </w:p>
    <w:p w14:paraId="5BEA1A36" w14:textId="77777777" w:rsidR="00F85C41" w:rsidRPr="00F85C41" w:rsidRDefault="00F85C41" w:rsidP="00F85C41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у балах оцінкам за національною шкалою</w:t>
      </w:r>
    </w:p>
    <w:tbl>
      <w:tblPr>
        <w:tblpPr w:leftFromText="180" w:rightFromText="180" w:vertAnchor="text" w:horzAnchor="margin" w:tblpY="215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2"/>
        <w:gridCol w:w="1559"/>
        <w:gridCol w:w="1418"/>
        <w:gridCol w:w="2234"/>
      </w:tblGrid>
      <w:tr w:rsidR="00311F43" w:rsidRPr="0023509A" w14:paraId="1924A576" w14:textId="77777777" w:rsidTr="006C7EE3">
        <w:trPr>
          <w:cantSplit/>
          <w:trHeight w:val="269"/>
        </w:trPr>
        <w:tc>
          <w:tcPr>
            <w:tcW w:w="7197" w:type="dxa"/>
            <w:gridSpan w:val="4"/>
          </w:tcPr>
          <w:p w14:paraId="3874BAFD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Рейтингова оцінка в балах</w:t>
            </w:r>
          </w:p>
        </w:tc>
        <w:tc>
          <w:tcPr>
            <w:tcW w:w="2234" w:type="dxa"/>
            <w:vMerge w:val="restart"/>
            <w:vAlign w:val="center"/>
          </w:tcPr>
          <w:p w14:paraId="71364D0E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Оцінка за національною шкалою</w:t>
            </w:r>
          </w:p>
          <w:p w14:paraId="4B37076C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11F43" w:rsidRPr="0023509A" w14:paraId="76C72D77" w14:textId="77777777" w:rsidTr="006C7EE3">
        <w:trPr>
          <w:cantSplit/>
          <w:trHeight w:val="1828"/>
        </w:trPr>
        <w:tc>
          <w:tcPr>
            <w:tcW w:w="1668" w:type="dxa"/>
          </w:tcPr>
          <w:p w14:paraId="2DEC5092" w14:textId="77777777" w:rsidR="00311F43" w:rsidRPr="00311F43" w:rsidRDefault="00311F43" w:rsidP="006C7EE3">
            <w:pPr>
              <w:pStyle w:val="ab"/>
              <w:tabs>
                <w:tab w:val="left" w:pos="1840"/>
              </w:tabs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Відповідь на практичному занятті з основних</w:t>
            </w:r>
          </w:p>
          <w:p w14:paraId="5DDBCD6D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питань; виконання експрес-завдання</w:t>
            </w:r>
          </w:p>
        </w:tc>
        <w:tc>
          <w:tcPr>
            <w:tcW w:w="2552" w:type="dxa"/>
            <w:vAlign w:val="center"/>
          </w:tcPr>
          <w:p w14:paraId="346804D1" w14:textId="287232CB" w:rsidR="00311F43" w:rsidRPr="00311F43" w:rsidRDefault="00311F43" w:rsidP="0031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Розроблення мультимедійного забезпечення  навчально-виховного процесу; підготовка наукових статей, тез конференцій;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та захист домашнього завдання</w:t>
            </w:r>
          </w:p>
        </w:tc>
        <w:tc>
          <w:tcPr>
            <w:tcW w:w="1559" w:type="dxa"/>
          </w:tcPr>
          <w:p w14:paraId="158DA0E4" w14:textId="77777777" w:rsidR="00311F43" w:rsidRPr="00311F43" w:rsidRDefault="00311F43" w:rsidP="006C7EE3">
            <w:pPr>
              <w:pStyle w:val="ab"/>
              <w:tabs>
                <w:tab w:val="left" w:pos="1840"/>
              </w:tabs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Активна робота на практичних заняттях (доповнення)</w:t>
            </w:r>
          </w:p>
        </w:tc>
        <w:tc>
          <w:tcPr>
            <w:tcW w:w="1418" w:type="dxa"/>
          </w:tcPr>
          <w:p w14:paraId="756211EF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модульної контрольної роботи</w:t>
            </w:r>
          </w:p>
        </w:tc>
        <w:tc>
          <w:tcPr>
            <w:tcW w:w="2234" w:type="dxa"/>
            <w:vMerge/>
            <w:vAlign w:val="center"/>
          </w:tcPr>
          <w:p w14:paraId="4E56E620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11F43" w:rsidRPr="00AA54AB" w14:paraId="233D3508" w14:textId="77777777" w:rsidTr="006C7EE3">
        <w:trPr>
          <w:cantSplit/>
          <w:trHeight w:val="290"/>
        </w:trPr>
        <w:tc>
          <w:tcPr>
            <w:tcW w:w="1668" w:type="dxa"/>
          </w:tcPr>
          <w:p w14:paraId="5228383F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6C02B934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</w:tcPr>
          <w:p w14:paraId="3F87E472" w14:textId="77777777" w:rsidR="00311F43" w:rsidRPr="00311F43" w:rsidRDefault="00311F43" w:rsidP="006C7EE3">
            <w:pPr>
              <w:pStyle w:val="ab"/>
              <w:tabs>
                <w:tab w:val="left" w:pos="1840"/>
              </w:tabs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B53BA43" w14:textId="77777777" w:rsidR="00311F43" w:rsidRPr="00311F43" w:rsidRDefault="00311F43" w:rsidP="006C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1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14-15</w:t>
            </w:r>
          </w:p>
        </w:tc>
        <w:tc>
          <w:tcPr>
            <w:tcW w:w="2234" w:type="dxa"/>
            <w:vAlign w:val="center"/>
          </w:tcPr>
          <w:p w14:paraId="361D75CE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Відмінно</w:t>
            </w:r>
          </w:p>
        </w:tc>
      </w:tr>
      <w:tr w:rsidR="00311F43" w:rsidRPr="00AA54AB" w14:paraId="62D100C4" w14:textId="77777777" w:rsidTr="006C7EE3">
        <w:trPr>
          <w:cantSplit/>
        </w:trPr>
        <w:tc>
          <w:tcPr>
            <w:tcW w:w="1668" w:type="dxa"/>
            <w:vAlign w:val="center"/>
          </w:tcPr>
          <w:p w14:paraId="7E283B89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880E97C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  <w:vAlign w:val="center"/>
          </w:tcPr>
          <w:p w14:paraId="348A177C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6-7</w:t>
            </w:r>
          </w:p>
        </w:tc>
        <w:tc>
          <w:tcPr>
            <w:tcW w:w="1418" w:type="dxa"/>
            <w:vAlign w:val="center"/>
          </w:tcPr>
          <w:p w14:paraId="30B3B6EE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11-13</w:t>
            </w:r>
          </w:p>
        </w:tc>
        <w:tc>
          <w:tcPr>
            <w:tcW w:w="2234" w:type="dxa"/>
            <w:vAlign w:val="center"/>
          </w:tcPr>
          <w:p w14:paraId="797D9BDA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Добре</w:t>
            </w:r>
          </w:p>
        </w:tc>
      </w:tr>
      <w:tr w:rsidR="00311F43" w:rsidRPr="00AA54AB" w14:paraId="5A902956" w14:textId="77777777" w:rsidTr="006C7EE3">
        <w:trPr>
          <w:cantSplit/>
        </w:trPr>
        <w:tc>
          <w:tcPr>
            <w:tcW w:w="1668" w:type="dxa"/>
            <w:vAlign w:val="center"/>
          </w:tcPr>
          <w:p w14:paraId="071741BD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2419DAB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 xml:space="preserve">6-7 </w:t>
            </w:r>
          </w:p>
        </w:tc>
        <w:tc>
          <w:tcPr>
            <w:tcW w:w="1559" w:type="dxa"/>
            <w:vAlign w:val="center"/>
          </w:tcPr>
          <w:p w14:paraId="4A4A70D4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4D74856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9-10</w:t>
            </w:r>
          </w:p>
        </w:tc>
        <w:tc>
          <w:tcPr>
            <w:tcW w:w="2234" w:type="dxa"/>
            <w:vAlign w:val="center"/>
          </w:tcPr>
          <w:p w14:paraId="71FEE47B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Задовільно</w:t>
            </w:r>
          </w:p>
        </w:tc>
      </w:tr>
      <w:tr w:rsidR="00311F43" w:rsidRPr="00AA54AB" w14:paraId="7C59918E" w14:textId="77777777" w:rsidTr="00311F43">
        <w:trPr>
          <w:cantSplit/>
          <w:trHeight w:val="96"/>
        </w:trPr>
        <w:tc>
          <w:tcPr>
            <w:tcW w:w="1668" w:type="dxa"/>
            <w:vAlign w:val="center"/>
          </w:tcPr>
          <w:p w14:paraId="678E9C62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менше 3</w:t>
            </w:r>
          </w:p>
        </w:tc>
        <w:tc>
          <w:tcPr>
            <w:tcW w:w="2552" w:type="dxa"/>
            <w:vAlign w:val="center"/>
          </w:tcPr>
          <w:p w14:paraId="65125B21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менше 5</w:t>
            </w:r>
          </w:p>
        </w:tc>
        <w:tc>
          <w:tcPr>
            <w:tcW w:w="1559" w:type="dxa"/>
            <w:vAlign w:val="center"/>
          </w:tcPr>
          <w:p w14:paraId="0C3EE0AD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менше 6</w:t>
            </w:r>
          </w:p>
        </w:tc>
        <w:tc>
          <w:tcPr>
            <w:tcW w:w="1418" w:type="dxa"/>
            <w:vAlign w:val="center"/>
          </w:tcPr>
          <w:p w14:paraId="633DFE99" w14:textId="77777777" w:rsidR="00311F43" w:rsidRPr="00311F43" w:rsidRDefault="00311F43" w:rsidP="006C7EE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менше 9</w:t>
            </w:r>
          </w:p>
        </w:tc>
        <w:tc>
          <w:tcPr>
            <w:tcW w:w="2234" w:type="dxa"/>
            <w:vAlign w:val="center"/>
          </w:tcPr>
          <w:p w14:paraId="5C5D24CC" w14:textId="77777777" w:rsidR="00311F43" w:rsidRPr="00311F43" w:rsidRDefault="00311F43" w:rsidP="006C7EE3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311F43">
              <w:rPr>
                <w:sz w:val="24"/>
                <w:szCs w:val="24"/>
              </w:rPr>
              <w:t>Незадовільно</w:t>
            </w:r>
          </w:p>
        </w:tc>
      </w:tr>
    </w:tbl>
    <w:p w14:paraId="5882152A" w14:textId="77777777" w:rsidR="00AC52FC" w:rsidRDefault="00AC52FC" w:rsidP="00F85C41">
      <w:pPr>
        <w:widowControl w:val="0"/>
        <w:tabs>
          <w:tab w:val="left" w:pos="702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1172C341" w14:textId="77777777" w:rsidR="00AC52FC" w:rsidRDefault="00AC52FC" w:rsidP="00F85C41">
      <w:pPr>
        <w:widowControl w:val="0"/>
        <w:tabs>
          <w:tab w:val="left" w:pos="702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7AB943AA" w14:textId="77777777" w:rsidR="00AC52FC" w:rsidRDefault="00AC52FC" w:rsidP="00F85C41">
      <w:pPr>
        <w:widowControl w:val="0"/>
        <w:tabs>
          <w:tab w:val="left" w:pos="702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3065D3A9" w14:textId="77777777" w:rsidR="00AC52FC" w:rsidRDefault="00AC52FC" w:rsidP="00F85C41">
      <w:pPr>
        <w:widowControl w:val="0"/>
        <w:tabs>
          <w:tab w:val="left" w:pos="702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4D75BA75" w14:textId="77777777" w:rsidR="00AC52FC" w:rsidRDefault="00AC52FC" w:rsidP="00F85C41">
      <w:pPr>
        <w:widowControl w:val="0"/>
        <w:tabs>
          <w:tab w:val="left" w:pos="702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387EFFF5" w14:textId="77777777" w:rsidR="00AC52FC" w:rsidRDefault="00AC52FC" w:rsidP="00F85C41">
      <w:pPr>
        <w:widowControl w:val="0"/>
        <w:tabs>
          <w:tab w:val="left" w:pos="702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7B2E3197" w14:textId="77777777" w:rsidR="00AC52FC" w:rsidRDefault="00AC52FC" w:rsidP="00F85C41">
      <w:pPr>
        <w:widowControl w:val="0"/>
        <w:tabs>
          <w:tab w:val="left" w:pos="702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04196118" w14:textId="77777777" w:rsidR="00F85C41" w:rsidRPr="00F85C41" w:rsidRDefault="00F85C41" w:rsidP="00F85C41">
      <w:pPr>
        <w:widowControl w:val="0"/>
        <w:tabs>
          <w:tab w:val="left" w:pos="702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Таблиця 2.3</w:t>
      </w:r>
    </w:p>
    <w:p w14:paraId="37B32833" w14:textId="77777777" w:rsidR="00311F43" w:rsidRDefault="00311F43" w:rsidP="00F85C41">
      <w:pPr>
        <w:widowControl w:val="0"/>
        <w:tabs>
          <w:tab w:val="left" w:pos="702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ru-RU"/>
        </w:rPr>
      </w:pPr>
    </w:p>
    <w:p w14:paraId="5CAE879F" w14:textId="77777777" w:rsidR="00F85C41" w:rsidRPr="00F85C41" w:rsidRDefault="00F85C41" w:rsidP="00F85C41">
      <w:pPr>
        <w:widowControl w:val="0"/>
        <w:tabs>
          <w:tab w:val="left" w:pos="702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ru-RU"/>
        </w:rPr>
        <w:t xml:space="preserve">Відповідність рейтингових оцінок за виконання та захист </w:t>
      </w:r>
    </w:p>
    <w:p w14:paraId="2E95B78E" w14:textId="36317B05" w:rsidR="00F85C41" w:rsidRPr="00F85C41" w:rsidRDefault="00AC52FC" w:rsidP="00F85C41">
      <w:pPr>
        <w:widowControl w:val="0"/>
        <w:tabs>
          <w:tab w:val="left" w:pos="702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ru-RU"/>
        </w:rPr>
        <w:t xml:space="preserve">модульної </w:t>
      </w:r>
      <w:r w:rsidR="00F85C41" w:rsidRPr="00F85C4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ru-RU"/>
        </w:rPr>
        <w:t>контрольної роботи у балах оцінкам за національною шкалою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F85C41" w:rsidRPr="00F85C41" w14:paraId="594A3342" w14:textId="77777777" w:rsidTr="00351E6F">
        <w:trPr>
          <w:trHeight w:val="349"/>
        </w:trPr>
        <w:tc>
          <w:tcPr>
            <w:tcW w:w="6237" w:type="dxa"/>
            <w:gridSpan w:val="2"/>
          </w:tcPr>
          <w:p w14:paraId="40AF7F6E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Критерій рейтингової оцінки</w:t>
            </w:r>
          </w:p>
        </w:tc>
        <w:tc>
          <w:tcPr>
            <w:tcW w:w="3402" w:type="dxa"/>
            <w:vMerge w:val="restart"/>
          </w:tcPr>
          <w:p w14:paraId="27B86552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</w:p>
          <w:p w14:paraId="6813C3C4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F85C41" w:rsidRPr="00F85C41" w14:paraId="1F3E5D2B" w14:textId="77777777" w:rsidTr="00351E6F">
        <w:tc>
          <w:tcPr>
            <w:tcW w:w="3402" w:type="dxa"/>
          </w:tcPr>
          <w:p w14:paraId="0E9D4AE3" w14:textId="77777777" w:rsidR="00F85C41" w:rsidRPr="00F85C41" w:rsidRDefault="00F85C41" w:rsidP="00F85C41">
            <w:pPr>
              <w:widowControl w:val="0"/>
              <w:shd w:val="clear" w:color="auto" w:fill="FFFFFF"/>
              <w:tabs>
                <w:tab w:val="left" w:pos="702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Логічність, послідовність, повнота висвітлення теми, оформлення</w:t>
            </w:r>
            <w:r w:rsidRPr="00F8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вміння працювати з літературою</w:t>
            </w:r>
          </w:p>
          <w:p w14:paraId="434EAD1F" w14:textId="77777777" w:rsidR="00F85C41" w:rsidRPr="00F85C41" w:rsidRDefault="00F85C41" w:rsidP="00F85C41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(бал.)</w:t>
            </w:r>
          </w:p>
        </w:tc>
        <w:tc>
          <w:tcPr>
            <w:tcW w:w="2835" w:type="dxa"/>
          </w:tcPr>
          <w:p w14:paraId="3C54631E" w14:textId="77777777" w:rsidR="00F85C41" w:rsidRPr="00F85C41" w:rsidRDefault="00F85C41" w:rsidP="00F85C41">
            <w:pPr>
              <w:widowControl w:val="0"/>
              <w:shd w:val="clear" w:color="auto" w:fill="FFFFFF"/>
              <w:tabs>
                <w:tab w:val="left" w:pos="702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контрольної</w:t>
            </w:r>
          </w:p>
          <w:p w14:paraId="0C6B3C1C" w14:textId="77777777" w:rsidR="00F85C41" w:rsidRPr="00F85C41" w:rsidRDefault="00F85C41" w:rsidP="00F85C41">
            <w:pPr>
              <w:widowControl w:val="0"/>
              <w:shd w:val="clear" w:color="auto" w:fill="FFFFFF"/>
              <w:tabs>
                <w:tab w:val="left" w:pos="702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(бал.)</w:t>
            </w:r>
          </w:p>
          <w:p w14:paraId="08EDB938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14:paraId="22E751EB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F85C41" w:rsidRPr="00F85C41" w14:paraId="4DCE110E" w14:textId="77777777" w:rsidTr="00351E6F">
        <w:tc>
          <w:tcPr>
            <w:tcW w:w="3402" w:type="dxa"/>
          </w:tcPr>
          <w:p w14:paraId="36890853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35" w:type="dxa"/>
          </w:tcPr>
          <w:p w14:paraId="4211197D" w14:textId="4EAB98BC" w:rsidR="00F85C41" w:rsidRPr="00F85C41" w:rsidRDefault="00AC52FC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14-15</w:t>
            </w:r>
          </w:p>
        </w:tc>
        <w:tc>
          <w:tcPr>
            <w:tcW w:w="3402" w:type="dxa"/>
          </w:tcPr>
          <w:p w14:paraId="250BB93D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Відмінно</w:t>
            </w:r>
          </w:p>
        </w:tc>
      </w:tr>
      <w:tr w:rsidR="00F85C41" w:rsidRPr="00F85C41" w14:paraId="4193D78B" w14:textId="77777777" w:rsidTr="00351E6F">
        <w:tc>
          <w:tcPr>
            <w:tcW w:w="3402" w:type="dxa"/>
          </w:tcPr>
          <w:p w14:paraId="75713341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35" w:type="dxa"/>
          </w:tcPr>
          <w:p w14:paraId="12C83768" w14:textId="6E08BCC7" w:rsidR="00F85C41" w:rsidRPr="00F85C41" w:rsidRDefault="00AC52FC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11-13</w:t>
            </w:r>
          </w:p>
        </w:tc>
        <w:tc>
          <w:tcPr>
            <w:tcW w:w="3402" w:type="dxa"/>
          </w:tcPr>
          <w:p w14:paraId="26024EC0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Добре</w:t>
            </w:r>
          </w:p>
        </w:tc>
      </w:tr>
      <w:tr w:rsidR="00F85C41" w:rsidRPr="00F85C41" w14:paraId="765E3502" w14:textId="77777777" w:rsidTr="00351E6F">
        <w:tc>
          <w:tcPr>
            <w:tcW w:w="3402" w:type="dxa"/>
          </w:tcPr>
          <w:p w14:paraId="5FC0C763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3 </w:t>
            </w:r>
          </w:p>
        </w:tc>
        <w:tc>
          <w:tcPr>
            <w:tcW w:w="2835" w:type="dxa"/>
          </w:tcPr>
          <w:p w14:paraId="01ADFD48" w14:textId="6EE3D281" w:rsidR="00F85C41" w:rsidRPr="00F85C41" w:rsidRDefault="00AC52FC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3402" w:type="dxa"/>
          </w:tcPr>
          <w:p w14:paraId="0ADA5E3E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Задовільно</w:t>
            </w:r>
          </w:p>
        </w:tc>
      </w:tr>
      <w:tr w:rsidR="00F85C41" w:rsidRPr="00F85C41" w14:paraId="5B97BBC1" w14:textId="77777777" w:rsidTr="00351E6F">
        <w:tc>
          <w:tcPr>
            <w:tcW w:w="3402" w:type="dxa"/>
          </w:tcPr>
          <w:p w14:paraId="17247F50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менше 3</w:t>
            </w:r>
          </w:p>
        </w:tc>
        <w:tc>
          <w:tcPr>
            <w:tcW w:w="2835" w:type="dxa"/>
          </w:tcPr>
          <w:p w14:paraId="6E34D27D" w14:textId="314258ED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менше </w:t>
            </w:r>
            <w:r w:rsidR="00AC52FC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402" w:type="dxa"/>
          </w:tcPr>
          <w:p w14:paraId="7B7BE89D" w14:textId="77777777" w:rsidR="00F85C41" w:rsidRPr="00F85C41" w:rsidRDefault="00F85C41" w:rsidP="00F85C41">
            <w:pPr>
              <w:widowControl w:val="0"/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Незадовільно</w:t>
            </w:r>
          </w:p>
        </w:tc>
      </w:tr>
    </w:tbl>
    <w:p w14:paraId="670ACA88" w14:textId="77777777" w:rsidR="00F85C41" w:rsidRPr="00F85C41" w:rsidRDefault="00F85C41" w:rsidP="00F85C41">
      <w:pPr>
        <w:widowControl w:val="0"/>
        <w:tabs>
          <w:tab w:val="left" w:pos="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2.3. За активну роботу під час практичного заняття (наприклад, доповнення до відповіді), творчий підхід до </w:t>
      </w: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виконання та оформлення контрольної роботи тощо студент може отримати додатково до 6 заохочувальних балів за модуль.</w:t>
      </w:r>
    </w:p>
    <w:p w14:paraId="2408A112" w14:textId="77777777" w:rsidR="00F85C41" w:rsidRPr="00F85C41" w:rsidRDefault="00F85C41" w:rsidP="00F85C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виконання та подачу контрольної роботи поза встановлений термін студенту можуть бути нараховані штрафні бали (до 6 балів за модуль).</w:t>
      </w:r>
    </w:p>
    <w:p w14:paraId="7A17E4F6" w14:textId="77777777" w:rsidR="00F85C41" w:rsidRPr="00F85C41" w:rsidRDefault="00F85C41" w:rsidP="00F85C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2.4. Сума рейтингових оцінок, отриманих студентом за окремі види виконаної навчальної роботи, становить поточну модульну рейтингову оцінку у балах, яка перераховується в оцінку за національною шкалою (табл.2.4).</w:t>
      </w:r>
    </w:p>
    <w:p w14:paraId="01B79EC4" w14:textId="77777777" w:rsidR="00F85C41" w:rsidRPr="00F85C41" w:rsidRDefault="00F85C41" w:rsidP="00F85C41">
      <w:pPr>
        <w:widowControl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Таблиця 2.4</w:t>
      </w:r>
    </w:p>
    <w:p w14:paraId="7C52802B" w14:textId="77777777" w:rsidR="00F85C41" w:rsidRPr="00F85C41" w:rsidRDefault="00F85C41" w:rsidP="00F85C41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Відповідність поточних модульних рейтингових оцінок</w:t>
      </w:r>
    </w:p>
    <w:p w14:paraId="040BEFF5" w14:textId="77777777" w:rsidR="00F85C41" w:rsidRPr="00F85C41" w:rsidRDefault="00F85C41" w:rsidP="00F85C41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у балах оцінкам за національною шкалою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873"/>
      </w:tblGrid>
      <w:tr w:rsidR="00311F43" w:rsidRPr="00470F4F" w14:paraId="3ADFD8A6" w14:textId="77777777" w:rsidTr="006C7EE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D56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93A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311F43" w:rsidRPr="00470F4F" w14:paraId="155218E7" w14:textId="77777777" w:rsidTr="006C7EE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315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79 - 88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C11C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311F43" w:rsidRPr="00470F4F" w14:paraId="1D340511" w14:textId="77777777" w:rsidTr="006C7EE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2592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66 - 78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8BD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311F43" w:rsidRPr="00470F4F" w14:paraId="564D1867" w14:textId="77777777" w:rsidTr="006C7EE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ECF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53 - 65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FE6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311F43" w:rsidRPr="00470F4F" w14:paraId="75AAB921" w14:textId="77777777" w:rsidTr="006C7EE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D0E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 xml:space="preserve">Менше </w:t>
            </w:r>
            <w:r w:rsidRPr="00470F4F">
              <w:rPr>
                <w:iCs/>
                <w:spacing w:val="-2"/>
                <w:sz w:val="24"/>
                <w:szCs w:val="24"/>
              </w:rPr>
              <w:t>53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2AB" w14:textId="77777777" w:rsidR="00311F43" w:rsidRPr="00470F4F" w:rsidRDefault="00311F43" w:rsidP="006C7EE3">
            <w:pPr>
              <w:pStyle w:val="3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14:paraId="277ECAE1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2.5. Студент допускається до виконання екзаменаційного завдання з дисципліни у 5 семестрі, якщо він набрав не менше 24 балів (табл. 2.4.).</w:t>
      </w:r>
    </w:p>
    <w:p w14:paraId="4639D6A8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2.5.1. Семестровий екзамен проводиться </w:t>
      </w:r>
      <w:r w:rsidRPr="00F85C41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комісією у складі трьох осіб, яку очолює завідувач кафедри, і здійснюється шляхом виконання студентом письмового екзаменаційного завдання тривалістю до двох академічних годин.</w:t>
      </w:r>
    </w:p>
    <w:p w14:paraId="33ECB85C" w14:textId="77777777" w:rsidR="00F85C41" w:rsidRPr="00F85C41" w:rsidRDefault="00F85C41" w:rsidP="00F85C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2.6. Якщо студент отримав позитивну (за національною шкалою) поточну модульну рейтингову оцінку за виконання всіх видів навчальної роботи, то </w:t>
      </w:r>
      <w:bookmarkStart w:id="1" w:name="OLE_LINK302"/>
      <w:bookmarkStart w:id="2" w:name="OLE_LINK303"/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його підсумкова семестрова рейтингова оцінка </w:t>
      </w:r>
      <w:bookmarkEnd w:id="1"/>
      <w:bookmarkEnd w:id="2"/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визначається як сума поточної модульної рейтингової оцінки та екзаменаційної рейтингової оцінки у балах. Підсумкові семестрові рейтингові оцінки у балах перераховуються в оцінки за національною шкалою та  шкалою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ECTS (табл. 2.6.).</w:t>
      </w:r>
    </w:p>
    <w:p w14:paraId="1B696649" w14:textId="77777777" w:rsidR="00F85C41" w:rsidRPr="00F85C41" w:rsidRDefault="00F85C41" w:rsidP="00F85C41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Таблиця 2.5</w:t>
      </w:r>
    </w:p>
    <w:p w14:paraId="3585AF39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Відповідність екзаменаційних</w:t>
      </w:r>
    </w:p>
    <w:p w14:paraId="649FFA17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рейтингових оцінок у балах оцінкам за національною шкалою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40"/>
        <w:gridCol w:w="1194"/>
        <w:gridCol w:w="4704"/>
      </w:tblGrid>
      <w:tr w:rsidR="00F85C41" w:rsidRPr="00F85C41" w14:paraId="2288A747" w14:textId="77777777" w:rsidTr="00351E6F">
        <w:trPr>
          <w:cantSplit/>
          <w:trHeight w:val="504"/>
        </w:trPr>
        <w:tc>
          <w:tcPr>
            <w:tcW w:w="1260" w:type="dxa"/>
            <w:vMerge w:val="restart"/>
            <w:vAlign w:val="center"/>
          </w:tcPr>
          <w:p w14:paraId="684A4322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Оцінка</w:t>
            </w:r>
          </w:p>
          <w:p w14:paraId="03FE5615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балах</w:t>
            </w:r>
          </w:p>
        </w:tc>
        <w:tc>
          <w:tcPr>
            <w:tcW w:w="2340" w:type="dxa"/>
            <w:vMerge w:val="restart"/>
            <w:vAlign w:val="center"/>
          </w:tcPr>
          <w:p w14:paraId="4F39183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14:paraId="5C63568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  <w:tc>
          <w:tcPr>
            <w:tcW w:w="5898" w:type="dxa"/>
            <w:gridSpan w:val="2"/>
            <w:tcBorders>
              <w:bottom w:val="single" w:sz="4" w:space="0" w:color="auto"/>
            </w:tcBorders>
            <w:vAlign w:val="center"/>
          </w:tcPr>
          <w:p w14:paraId="69FBD46E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14:paraId="7D117A2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шкалою ECTS</w:t>
            </w:r>
          </w:p>
        </w:tc>
      </w:tr>
      <w:tr w:rsidR="00F85C41" w:rsidRPr="00F85C41" w14:paraId="1BCF2283" w14:textId="77777777" w:rsidTr="00351E6F">
        <w:trPr>
          <w:cantSplit/>
          <w:trHeight w:val="314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6F8618BF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06703BF2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1AB85D67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14:paraId="2DE3EB85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Пояснення</w:t>
            </w:r>
          </w:p>
        </w:tc>
      </w:tr>
      <w:tr w:rsidR="00F85C41" w:rsidRPr="00F85C41" w14:paraId="1EEC21C8" w14:textId="77777777" w:rsidTr="00351E6F">
        <w:tc>
          <w:tcPr>
            <w:tcW w:w="1260" w:type="dxa"/>
          </w:tcPr>
          <w:p w14:paraId="746BC338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54 – 60 </w:t>
            </w:r>
          </w:p>
        </w:tc>
        <w:tc>
          <w:tcPr>
            <w:tcW w:w="2340" w:type="dxa"/>
          </w:tcPr>
          <w:p w14:paraId="652D2E0F" w14:textId="77777777" w:rsidR="00F85C41" w:rsidRPr="00F85C41" w:rsidRDefault="00F85C41" w:rsidP="00F85C41">
            <w:pPr>
              <w:widowControl w:val="0"/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1194" w:type="dxa"/>
          </w:tcPr>
          <w:p w14:paraId="114CD2E3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704" w:type="dxa"/>
          </w:tcPr>
          <w:p w14:paraId="4B431559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Відмінно</w:t>
            </w:r>
          </w:p>
          <w:p w14:paraId="6796CABA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(відмінне виконання лише з незначною кількістю помилок)</w:t>
            </w:r>
          </w:p>
        </w:tc>
      </w:tr>
      <w:tr w:rsidR="00F85C41" w:rsidRPr="00F85C41" w14:paraId="4E97E99F" w14:textId="77777777" w:rsidTr="00351E6F">
        <w:trPr>
          <w:cantSplit/>
        </w:trPr>
        <w:tc>
          <w:tcPr>
            <w:tcW w:w="1260" w:type="dxa"/>
          </w:tcPr>
          <w:p w14:paraId="63D8B1D2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49 – 53</w:t>
            </w:r>
          </w:p>
        </w:tc>
        <w:tc>
          <w:tcPr>
            <w:tcW w:w="2340" w:type="dxa"/>
            <w:vMerge w:val="restart"/>
          </w:tcPr>
          <w:p w14:paraId="0B2AC006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194" w:type="dxa"/>
          </w:tcPr>
          <w:p w14:paraId="02156DE4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704" w:type="dxa"/>
          </w:tcPr>
          <w:p w14:paraId="0B2570CA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Дуже добре </w:t>
            </w:r>
          </w:p>
          <w:p w14:paraId="3664A843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(вище середнього рівня з кількома помилками)</w:t>
            </w:r>
          </w:p>
        </w:tc>
      </w:tr>
      <w:tr w:rsidR="00F85C41" w:rsidRPr="00F85C41" w14:paraId="012CE240" w14:textId="77777777" w:rsidTr="00351E6F">
        <w:trPr>
          <w:cantSplit/>
        </w:trPr>
        <w:tc>
          <w:tcPr>
            <w:tcW w:w="1260" w:type="dxa"/>
          </w:tcPr>
          <w:p w14:paraId="34EA5AC5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 –  48</w:t>
            </w:r>
          </w:p>
        </w:tc>
        <w:tc>
          <w:tcPr>
            <w:tcW w:w="2340" w:type="dxa"/>
            <w:vMerge/>
          </w:tcPr>
          <w:p w14:paraId="1DA90186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77AC2FDE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704" w:type="dxa"/>
          </w:tcPr>
          <w:p w14:paraId="23B54EB6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Добре</w:t>
            </w:r>
          </w:p>
          <w:p w14:paraId="7D9967B7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F85C41" w:rsidRPr="00F85C41" w14:paraId="6476D413" w14:textId="77777777" w:rsidTr="00351E6F">
        <w:trPr>
          <w:cantSplit/>
        </w:trPr>
        <w:tc>
          <w:tcPr>
            <w:tcW w:w="1260" w:type="dxa"/>
          </w:tcPr>
          <w:p w14:paraId="31F07403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40 – 44</w:t>
            </w:r>
          </w:p>
        </w:tc>
        <w:tc>
          <w:tcPr>
            <w:tcW w:w="2340" w:type="dxa"/>
            <w:vMerge w:val="restart"/>
          </w:tcPr>
          <w:p w14:paraId="709F6ADC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194" w:type="dxa"/>
          </w:tcPr>
          <w:p w14:paraId="2ED3621C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704" w:type="dxa"/>
          </w:tcPr>
          <w:p w14:paraId="7E67A8DB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  <w:p w14:paraId="69C5CDD8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(непогано, але зі значною кількістю недоліків)</w:t>
            </w:r>
          </w:p>
        </w:tc>
      </w:tr>
      <w:tr w:rsidR="00F85C41" w:rsidRPr="00F85C41" w14:paraId="1321D0A2" w14:textId="77777777" w:rsidTr="00351E6F">
        <w:trPr>
          <w:cantSplit/>
        </w:trPr>
        <w:tc>
          <w:tcPr>
            <w:tcW w:w="1260" w:type="dxa"/>
          </w:tcPr>
          <w:p w14:paraId="3DB2B95D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 – 39</w:t>
            </w:r>
          </w:p>
        </w:tc>
        <w:tc>
          <w:tcPr>
            <w:tcW w:w="2340" w:type="dxa"/>
            <w:vMerge/>
          </w:tcPr>
          <w:p w14:paraId="0C7E042C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5972C83A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  <w:lang w:val="uk-UA" w:eastAsia="ru-RU"/>
              </w:rPr>
              <w:t>E</w:t>
            </w:r>
          </w:p>
        </w:tc>
        <w:tc>
          <w:tcPr>
            <w:tcW w:w="4704" w:type="dxa"/>
          </w:tcPr>
          <w:p w14:paraId="23783469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Достатньо</w:t>
            </w:r>
          </w:p>
          <w:p w14:paraId="557F63BB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(виконання задовольняє мінімальним критеріям)</w:t>
            </w:r>
          </w:p>
        </w:tc>
      </w:tr>
      <w:tr w:rsidR="00F85C41" w:rsidRPr="00F85C41" w14:paraId="6AF88207" w14:textId="77777777" w:rsidTr="00351E6F">
        <w:trPr>
          <w:cantSplit/>
          <w:trHeight w:val="598"/>
        </w:trPr>
        <w:tc>
          <w:tcPr>
            <w:tcW w:w="1260" w:type="dxa"/>
          </w:tcPr>
          <w:p w14:paraId="134D8636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– 35</w:t>
            </w:r>
          </w:p>
        </w:tc>
        <w:tc>
          <w:tcPr>
            <w:tcW w:w="2340" w:type="dxa"/>
          </w:tcPr>
          <w:p w14:paraId="2022714D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Незадовільно</w:t>
            </w:r>
          </w:p>
          <w:p w14:paraId="64616CD7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08995418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704" w:type="dxa"/>
          </w:tcPr>
          <w:p w14:paraId="7D3BC3F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Незадовільно</w:t>
            </w:r>
          </w:p>
          <w:p w14:paraId="78DA54E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 можливістю повторного складання)</w:t>
            </w:r>
          </w:p>
        </w:tc>
      </w:tr>
    </w:tbl>
    <w:p w14:paraId="5AA12B78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740D8E35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2.7. Перескладання підсумкової семестрової рейтингової оцінки з метою її підвищення не дозволяється.</w:t>
      </w:r>
    </w:p>
    <w:p w14:paraId="47156B82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2.8. 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випадку відсутності у студента позитивних рейтингових оцінок (за виконання окремих видів навчальної роботи, поточної модульної або екзаменаційної), він вважається таким, що має академічну заборгованість.</w:t>
      </w:r>
    </w:p>
    <w:p w14:paraId="1BCA3591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2.9. При складанні академічної заборгованості в 5 семестрі студент повинен виконати усі завдання, які необхідні для отримання позитивної поточної модульної рейтингової оцінки, а також виконати екзаменаційне завдання.</w:t>
      </w:r>
    </w:p>
    <w:p w14:paraId="3775BF43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повторному виконанні екзаменаційного завдання максимальна величина екзаменаційної рейтингової оцінки, яку може отримати студент, дорівнює оцінці «В» за шкалою ЕСТS та певній кількості балів, яку визначає викладач відповідно до табл. </w:t>
      </w: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2.5.</w:t>
      </w:r>
    </w:p>
    <w:p w14:paraId="3B374109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2.10.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випадку відсутності студента під час виконання семестрового екзамену з будь-яких причин, проти його прізвища у колонці  «Екзаменаційна (залікова) рейтингова оцінка» заліково-екзаменаційної відомості робиться запис «Не з'явився» або «Не допущений», а у колонці «Підсумкова семестрова рейтингова оцінка» – «Не атестований».</w:t>
      </w:r>
    </w:p>
    <w:p w14:paraId="51C6CBFD" w14:textId="77777777" w:rsidR="00F85C41" w:rsidRPr="00F85C41" w:rsidRDefault="00F85C41" w:rsidP="00F8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2.11. Підсумкова семестрова рейтингова оцінка (табл.2.6.) заноситься до залікової книжки, наприклад, так: </w:t>
      </w:r>
      <w:r w:rsidRPr="00F85C4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92/</w:t>
      </w:r>
      <w:r w:rsidRPr="00F85C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Відм./А, 87/Добре/В, 79/Добре/С, 68/Задов./D, 65/Задов./Е</w:t>
      </w:r>
      <w:r w:rsidRPr="00F85C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тощо.</w:t>
      </w:r>
    </w:p>
    <w:p w14:paraId="528C7AF5" w14:textId="77777777" w:rsidR="00F85C41" w:rsidRPr="00F85C41" w:rsidRDefault="00F85C41" w:rsidP="00F85C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Таблиця 2.6</w:t>
      </w:r>
    </w:p>
    <w:p w14:paraId="7255DEDE" w14:textId="77777777" w:rsidR="00F85C41" w:rsidRPr="00F85C41" w:rsidRDefault="00F85C41" w:rsidP="00F85C41">
      <w:pPr>
        <w:widowControl w:val="0"/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Відповідність підсумкових семестрових рейтингових оцінок</w:t>
      </w:r>
    </w:p>
    <w:p w14:paraId="6353F0FE" w14:textId="77777777" w:rsidR="00F85C41" w:rsidRPr="00F85C41" w:rsidRDefault="00F85C41" w:rsidP="00F85C41">
      <w:pPr>
        <w:widowControl w:val="0"/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у балах оцінкам за національною шкалою та шкалою ECTS</w:t>
      </w:r>
    </w:p>
    <w:p w14:paraId="26513457" w14:textId="77777777" w:rsidR="00F85C41" w:rsidRPr="00F85C41" w:rsidRDefault="00F85C41" w:rsidP="00F85C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40"/>
        <w:gridCol w:w="1194"/>
        <w:gridCol w:w="4746"/>
      </w:tblGrid>
      <w:tr w:rsidR="00F85C41" w:rsidRPr="00F85C41" w14:paraId="5894AFF2" w14:textId="77777777" w:rsidTr="00351E6F">
        <w:trPr>
          <w:cantSplit/>
          <w:trHeight w:val="504"/>
        </w:trPr>
        <w:tc>
          <w:tcPr>
            <w:tcW w:w="1260" w:type="dxa"/>
            <w:vMerge w:val="restart"/>
            <w:vAlign w:val="center"/>
          </w:tcPr>
          <w:p w14:paraId="1451AEF2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Оцінка</w:t>
            </w:r>
          </w:p>
          <w:p w14:paraId="1CB13C61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балах</w:t>
            </w:r>
          </w:p>
        </w:tc>
        <w:tc>
          <w:tcPr>
            <w:tcW w:w="2340" w:type="dxa"/>
            <w:vMerge w:val="restart"/>
            <w:vAlign w:val="center"/>
          </w:tcPr>
          <w:p w14:paraId="56660D22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14:paraId="2412BE86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14:paraId="7E23E71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14:paraId="4265DB23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шкалою ECTS</w:t>
            </w:r>
          </w:p>
        </w:tc>
      </w:tr>
      <w:tr w:rsidR="00F85C41" w:rsidRPr="00F85C41" w14:paraId="2748A0FD" w14:textId="77777777" w:rsidTr="00351E6F">
        <w:trPr>
          <w:cantSplit/>
          <w:trHeight w:val="314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B2EB5C6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2A00451F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67688815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vAlign w:val="center"/>
          </w:tcPr>
          <w:p w14:paraId="303974F5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Пояснення</w:t>
            </w:r>
          </w:p>
        </w:tc>
      </w:tr>
      <w:tr w:rsidR="00F85C41" w:rsidRPr="00F85C41" w14:paraId="40994869" w14:textId="77777777" w:rsidTr="00351E6F">
        <w:tc>
          <w:tcPr>
            <w:tcW w:w="1260" w:type="dxa"/>
          </w:tcPr>
          <w:p w14:paraId="2854D66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2340" w:type="dxa"/>
          </w:tcPr>
          <w:p w14:paraId="59B26571" w14:textId="77777777" w:rsidR="00F85C41" w:rsidRPr="00F85C41" w:rsidRDefault="00F85C41" w:rsidP="00F85C41">
            <w:pPr>
              <w:widowControl w:val="0"/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1194" w:type="dxa"/>
          </w:tcPr>
          <w:p w14:paraId="2BEA7E16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746" w:type="dxa"/>
          </w:tcPr>
          <w:p w14:paraId="5DF3EA42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Відмінно</w:t>
            </w:r>
          </w:p>
          <w:p w14:paraId="716EBEC4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(відмінне виконання лише з незначною кількістю помилок)</w:t>
            </w:r>
          </w:p>
        </w:tc>
      </w:tr>
      <w:tr w:rsidR="00F85C41" w:rsidRPr="00F85C41" w14:paraId="1BDBF3A1" w14:textId="77777777" w:rsidTr="00351E6F">
        <w:trPr>
          <w:cantSplit/>
        </w:trPr>
        <w:tc>
          <w:tcPr>
            <w:tcW w:w="1260" w:type="dxa"/>
          </w:tcPr>
          <w:p w14:paraId="537BAA80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 – 89</w:t>
            </w:r>
          </w:p>
        </w:tc>
        <w:tc>
          <w:tcPr>
            <w:tcW w:w="2340" w:type="dxa"/>
            <w:vMerge w:val="restart"/>
          </w:tcPr>
          <w:p w14:paraId="4A48DFD8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194" w:type="dxa"/>
          </w:tcPr>
          <w:p w14:paraId="68C03829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746" w:type="dxa"/>
          </w:tcPr>
          <w:p w14:paraId="31375CCE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Дуже добре</w:t>
            </w:r>
          </w:p>
          <w:p w14:paraId="33F0117F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(вище середнього рівня з кількома помилками)</w:t>
            </w:r>
          </w:p>
        </w:tc>
      </w:tr>
      <w:tr w:rsidR="00F85C41" w:rsidRPr="00F85C41" w14:paraId="3580E278" w14:textId="77777777" w:rsidTr="00351E6F">
        <w:trPr>
          <w:cantSplit/>
        </w:trPr>
        <w:tc>
          <w:tcPr>
            <w:tcW w:w="1260" w:type="dxa"/>
          </w:tcPr>
          <w:p w14:paraId="601E2DB2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75 – 81</w:t>
            </w:r>
          </w:p>
        </w:tc>
        <w:tc>
          <w:tcPr>
            <w:tcW w:w="2340" w:type="dxa"/>
            <w:vMerge/>
          </w:tcPr>
          <w:p w14:paraId="00CBE713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296C7C7A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746" w:type="dxa"/>
          </w:tcPr>
          <w:p w14:paraId="41F00D1E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Добре</w:t>
            </w:r>
          </w:p>
          <w:p w14:paraId="3134111A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F85C41" w:rsidRPr="00F85C41" w14:paraId="17B41725" w14:textId="77777777" w:rsidTr="00351E6F">
        <w:trPr>
          <w:cantSplit/>
        </w:trPr>
        <w:tc>
          <w:tcPr>
            <w:tcW w:w="1260" w:type="dxa"/>
          </w:tcPr>
          <w:p w14:paraId="2C7CEF22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67 – 74</w:t>
            </w:r>
          </w:p>
        </w:tc>
        <w:tc>
          <w:tcPr>
            <w:tcW w:w="2340" w:type="dxa"/>
            <w:vMerge w:val="restart"/>
          </w:tcPr>
          <w:p w14:paraId="4FEEC783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194" w:type="dxa"/>
          </w:tcPr>
          <w:p w14:paraId="1668D677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746" w:type="dxa"/>
          </w:tcPr>
          <w:p w14:paraId="4EF85FF5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  <w:p w14:paraId="298613D8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(непогано, але зі значною кількістю недоліків)</w:t>
            </w:r>
          </w:p>
        </w:tc>
      </w:tr>
      <w:tr w:rsidR="00F85C41" w:rsidRPr="00F85C41" w14:paraId="260F7620" w14:textId="77777777" w:rsidTr="00351E6F">
        <w:trPr>
          <w:cantSplit/>
        </w:trPr>
        <w:tc>
          <w:tcPr>
            <w:tcW w:w="1260" w:type="dxa"/>
          </w:tcPr>
          <w:p w14:paraId="72E89977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60 – 66</w:t>
            </w:r>
          </w:p>
        </w:tc>
        <w:tc>
          <w:tcPr>
            <w:tcW w:w="2340" w:type="dxa"/>
            <w:vMerge/>
          </w:tcPr>
          <w:p w14:paraId="60545ED1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1FC66A0B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  <w:lang w:val="uk-UA" w:eastAsia="ru-RU"/>
              </w:rPr>
              <w:t>E</w:t>
            </w:r>
          </w:p>
        </w:tc>
        <w:tc>
          <w:tcPr>
            <w:tcW w:w="4746" w:type="dxa"/>
          </w:tcPr>
          <w:p w14:paraId="19DEF3F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Достатньо</w:t>
            </w:r>
          </w:p>
          <w:p w14:paraId="19427858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(виконання задовольняє мінімальним критеріям)</w:t>
            </w:r>
          </w:p>
        </w:tc>
      </w:tr>
      <w:tr w:rsidR="00F85C41" w:rsidRPr="00F85C41" w14:paraId="5314455D" w14:textId="77777777" w:rsidTr="00351E6F">
        <w:trPr>
          <w:cantSplit/>
        </w:trPr>
        <w:tc>
          <w:tcPr>
            <w:tcW w:w="1260" w:type="dxa"/>
          </w:tcPr>
          <w:p w14:paraId="3A337F45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 – 59</w:t>
            </w:r>
          </w:p>
        </w:tc>
        <w:tc>
          <w:tcPr>
            <w:tcW w:w="2340" w:type="dxa"/>
            <w:vMerge w:val="restart"/>
          </w:tcPr>
          <w:p w14:paraId="64A64525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Незадовільно</w:t>
            </w:r>
          </w:p>
          <w:p w14:paraId="59B7766E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E473991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3D786730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746" w:type="dxa"/>
          </w:tcPr>
          <w:p w14:paraId="4F1B6B7C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Незадовільно</w:t>
            </w:r>
          </w:p>
          <w:p w14:paraId="69F76616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 можливістю повторного складання)</w:t>
            </w:r>
          </w:p>
        </w:tc>
      </w:tr>
      <w:tr w:rsidR="00F85C41" w:rsidRPr="00F85C41" w14:paraId="5D8CAC0F" w14:textId="77777777" w:rsidTr="00351E6F">
        <w:trPr>
          <w:cantSplit/>
        </w:trPr>
        <w:tc>
          <w:tcPr>
            <w:tcW w:w="1260" w:type="dxa"/>
          </w:tcPr>
          <w:p w14:paraId="4BB5E5CA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– 34</w:t>
            </w:r>
          </w:p>
        </w:tc>
        <w:tc>
          <w:tcPr>
            <w:tcW w:w="2340" w:type="dxa"/>
            <w:vMerge/>
          </w:tcPr>
          <w:p w14:paraId="1C3D4A88" w14:textId="77777777" w:rsidR="00F85C41" w:rsidRPr="00F85C41" w:rsidRDefault="00F85C41" w:rsidP="00F85C41">
            <w:pPr>
              <w:keepNext/>
              <w:widowControl w:val="0"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7660F634" w14:textId="77777777" w:rsidR="00F85C41" w:rsidRPr="00F85C41" w:rsidRDefault="00F85C41" w:rsidP="00F85C4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746" w:type="dxa"/>
          </w:tcPr>
          <w:p w14:paraId="00D22EF1" w14:textId="77777777" w:rsidR="00F85C41" w:rsidRPr="00F85C41" w:rsidRDefault="00F85C41" w:rsidP="00F85C41">
            <w:pPr>
              <w:widowControl w:val="0"/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Незадовільно</w:t>
            </w:r>
          </w:p>
          <w:p w14:paraId="1A5F8561" w14:textId="77777777" w:rsidR="00F85C41" w:rsidRPr="00F85C41" w:rsidRDefault="00F85C41" w:rsidP="00F85C41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(з обов’язковим  повторним курсом)</w:t>
            </w:r>
          </w:p>
        </w:tc>
      </w:tr>
    </w:tbl>
    <w:p w14:paraId="78B1AE46" w14:textId="77777777" w:rsidR="00F85C41" w:rsidRPr="00F85C41" w:rsidRDefault="00F85C41" w:rsidP="00F85C41">
      <w:pPr>
        <w:widowControl w:val="0"/>
        <w:spacing w:after="0" w:line="240" w:lineRule="auto"/>
        <w:ind w:left="283" w:firstLine="567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</w:pPr>
    </w:p>
    <w:p w14:paraId="5377AE76" w14:textId="77777777" w:rsidR="00F85C41" w:rsidRPr="00F85C41" w:rsidRDefault="00F85C41" w:rsidP="00F85C4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Arial" w:eastAsia="Times New Roman" w:hAnsi="Arial" w:cs="Arial"/>
          <w:sz w:val="24"/>
          <w:szCs w:val="24"/>
          <w:lang w:val="uk-UA" w:eastAsia="ru-RU"/>
        </w:rPr>
        <w:br w:type="page"/>
      </w: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(Ф 03.02 – 01)</w:t>
      </w:r>
    </w:p>
    <w:p w14:paraId="316CC899" w14:textId="77777777" w:rsidR="00F85C41" w:rsidRPr="00F85C41" w:rsidRDefault="00F85C41" w:rsidP="00F85C4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АРКУШ ПОШИРЕННЯ ДОКУМЕНТА</w:t>
      </w: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835"/>
        <w:gridCol w:w="1437"/>
        <w:gridCol w:w="1682"/>
      </w:tblGrid>
      <w:tr w:rsidR="00F85C41" w:rsidRPr="00F85C41" w14:paraId="654F59CF" w14:textId="77777777" w:rsidTr="00351E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8665B" w14:textId="77777777" w:rsidR="00F85C41" w:rsidRPr="00F85C41" w:rsidRDefault="00F85C41" w:rsidP="00F85C41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</w:t>
            </w:r>
          </w:p>
          <w:p w14:paraId="1B5B838F" w14:textId="77777777" w:rsidR="00F85C41" w:rsidRPr="00F85C41" w:rsidRDefault="00F85C41" w:rsidP="00F85C41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2B7E7" w14:textId="77777777" w:rsidR="00F85C41" w:rsidRPr="00F85C41" w:rsidRDefault="00F85C41" w:rsidP="00F85C41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Куди передано (підрозділ)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5E02D" w14:textId="77777777" w:rsidR="00F85C41" w:rsidRPr="00F85C41" w:rsidRDefault="00F85C41" w:rsidP="00F85C41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Дата </w:t>
            </w:r>
          </w:p>
          <w:p w14:paraId="63D5EE38" w14:textId="77777777" w:rsidR="00F85C41" w:rsidRPr="00F85C41" w:rsidRDefault="00F85C41" w:rsidP="00F85C41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видачі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0CC50" w14:textId="77777777" w:rsidR="00F85C41" w:rsidRPr="00F85C41" w:rsidRDefault="00F85C41" w:rsidP="00F85C41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П.І.Б. отримувача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AD71B" w14:textId="77777777" w:rsidR="00F85C41" w:rsidRPr="00F85C41" w:rsidRDefault="00F85C41" w:rsidP="00F85C41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Підпис отримувача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E993" w14:textId="77777777" w:rsidR="00F85C41" w:rsidRPr="00F85C41" w:rsidRDefault="00F85C41" w:rsidP="00F85C41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Примітки</w:t>
            </w:r>
          </w:p>
        </w:tc>
      </w:tr>
      <w:tr w:rsidR="00F85C41" w:rsidRPr="00F85C41" w14:paraId="30ED417A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54DE1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98CAE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69DD2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13404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562A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8BDC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65562E16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B4E6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98B49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13E0B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613A0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B9C9F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BC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6DDDCABD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2F84E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C9AE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F9690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FFBD0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2AD0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35A4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A38AD7B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79FA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D88E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A869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DA267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C3696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0B49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13D3282D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5033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5B2EF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E3ECA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B7531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BD74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B002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071B833C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90BF5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860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E9416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3C5CB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7C041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70B4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D31263E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401B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2533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DE3C0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72EDF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DC6A0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C901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323E368F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51487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17090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FEE7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AE5C6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D882A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85AD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2A67B50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D76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760E3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CAF7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619E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1A7C4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DAF9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1786B43D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5ABD0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3F39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F66DD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A217A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FC1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617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3BB61534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D4082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0857A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99BF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01AF8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742C2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DBD4" w14:textId="77777777" w:rsidR="00F85C41" w:rsidRPr="00F85C41" w:rsidRDefault="00F85C41" w:rsidP="00F85C41">
            <w:pPr>
              <w:suppressLineNumber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535846C7" w14:textId="77777777" w:rsidR="00F85C41" w:rsidRPr="00F85C41" w:rsidRDefault="00F85C41" w:rsidP="00F85C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14:paraId="7CA026CB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(Ф 03.02 – 02)</w:t>
      </w:r>
    </w:p>
    <w:p w14:paraId="26FD262B" w14:textId="77777777" w:rsidR="00F85C41" w:rsidRPr="00F85C41" w:rsidRDefault="00F85C41" w:rsidP="00F85C4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АРКУШ ОЗНАЙОМЛЕННЯ З ДОКУМЕНТОМ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0"/>
        <w:gridCol w:w="1920"/>
        <w:gridCol w:w="1306"/>
        <w:gridCol w:w="1601"/>
      </w:tblGrid>
      <w:tr w:rsidR="00F85C41" w:rsidRPr="00F85C41" w14:paraId="53E23B1B" w14:textId="77777777" w:rsidTr="00351E6F">
        <w:trPr>
          <w:cantSplit/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E132A" w14:textId="77777777" w:rsidR="00F85C41" w:rsidRPr="00F85C41" w:rsidRDefault="00F85C41" w:rsidP="00F85C41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after="0" w:line="216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№ пор.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22067" w14:textId="77777777" w:rsidR="00F85C41" w:rsidRPr="00F85C41" w:rsidRDefault="00F85C41" w:rsidP="00F85C41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after="0" w:line="216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1E9B6" w14:textId="77777777" w:rsidR="00F85C41" w:rsidRPr="00F85C41" w:rsidRDefault="00F85C41" w:rsidP="00F85C41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after="0" w:line="216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F99E0" w14:textId="77777777" w:rsidR="00F85C41" w:rsidRPr="00F85C41" w:rsidRDefault="00F85C41" w:rsidP="00F85C41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after="0" w:line="216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Дата ознайом-лення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E709" w14:textId="77777777" w:rsidR="00F85C41" w:rsidRPr="00F85C41" w:rsidRDefault="00F85C41" w:rsidP="00F85C41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after="0" w:line="216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Примітки</w:t>
            </w:r>
          </w:p>
        </w:tc>
      </w:tr>
      <w:tr w:rsidR="00F85C41" w:rsidRPr="00F85C41" w14:paraId="1A4934C2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57C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F08B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EF09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1BB5D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89B9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2F94D8AB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9B2F3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2B7C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1C45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5C5B3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F2E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22925DC4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8F39B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67932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43E9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309DD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54A7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0806EB0B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3EC89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636C9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8FE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CF39E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F3C7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15F555E3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3BEF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2E06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6B55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89F9A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996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341E5A63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CA97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F6AA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AF90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F9CFD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790B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05511A5E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E5512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2437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41C33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AD227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054C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241D3A0A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D2EE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C90C8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B2C1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72342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5798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2B9EDAF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579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614E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CA6D9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9D73C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CAC6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53ABDE0E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0580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DA4F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F4A5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3A992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833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2026EBDC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29B6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074F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0A9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60031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563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AF4622A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3290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A67D6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323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4287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EBE5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3A255F98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EB62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0C778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141A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7AB5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497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6BDD9BEF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12E49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9836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3F5C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936A0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75B6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2FB41158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A0A17A4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039AAAB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F5555E3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(Ф 03.02 – 03)</w:t>
      </w:r>
    </w:p>
    <w:p w14:paraId="27CCB14B" w14:textId="77777777" w:rsidR="00F85C41" w:rsidRPr="00F85C41" w:rsidRDefault="00F85C41" w:rsidP="00F85C4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АРКУШ ОБЛІКУ ЗМІН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03"/>
        <w:gridCol w:w="1305"/>
        <w:gridCol w:w="1305"/>
        <w:gridCol w:w="1305"/>
        <w:gridCol w:w="1119"/>
        <w:gridCol w:w="1205"/>
        <w:gridCol w:w="1205"/>
      </w:tblGrid>
      <w:tr w:rsidR="00F85C41" w:rsidRPr="00F85C41" w14:paraId="7A34B5AB" w14:textId="77777777" w:rsidTr="00351E6F">
        <w:trPr>
          <w:cantSplit/>
          <w:trHeight w:hRule="exact" w:val="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A5D30" w14:textId="77777777" w:rsidR="00F85C41" w:rsidRPr="00F85C41" w:rsidRDefault="00F85C41" w:rsidP="00F85C41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 зміни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5FD8F" w14:textId="77777777" w:rsidR="00F85C41" w:rsidRPr="00F85C41" w:rsidRDefault="00F85C41" w:rsidP="00F85C41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after="0" w:line="216" w:lineRule="auto"/>
              <w:ind w:left="-3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 листа (сторінки)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D525A" w14:textId="77777777" w:rsidR="00F85C41" w:rsidRPr="00F85C41" w:rsidRDefault="00F85C41" w:rsidP="00F85C41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after="0" w:line="216" w:lineRule="auto"/>
              <w:ind w:left="-3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Підпис особи, яка</w:t>
            </w:r>
          </w:p>
          <w:p w14:paraId="08BD4D32" w14:textId="77777777" w:rsidR="00F85C41" w:rsidRPr="00F85C41" w:rsidRDefault="00F85C41" w:rsidP="00F85C41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after="0" w:line="216" w:lineRule="auto"/>
              <w:ind w:left="-3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внесла зміну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72C70" w14:textId="77777777" w:rsidR="00F85C41" w:rsidRPr="00F85C41" w:rsidRDefault="00F85C41" w:rsidP="00F85C41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Дата внесення зміни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A426" w14:textId="77777777" w:rsidR="00F85C41" w:rsidRPr="00F85C41" w:rsidRDefault="00F85C41" w:rsidP="00F85C41">
            <w:pPr>
              <w:tabs>
                <w:tab w:val="center" w:pos="4674"/>
                <w:tab w:val="right" w:pos="9352"/>
              </w:tabs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Дата</w:t>
            </w:r>
          </w:p>
          <w:p w14:paraId="1C260905" w14:textId="77777777" w:rsidR="00F85C41" w:rsidRPr="00F85C41" w:rsidRDefault="00F85C41" w:rsidP="00F85C41">
            <w:pPr>
              <w:tabs>
                <w:tab w:val="center" w:pos="4674"/>
                <w:tab w:val="right" w:pos="9352"/>
              </w:tabs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введення зміни</w:t>
            </w:r>
          </w:p>
        </w:tc>
      </w:tr>
      <w:tr w:rsidR="00F85C41" w:rsidRPr="00F85C41" w14:paraId="4291BCB6" w14:textId="77777777" w:rsidTr="00351E6F">
        <w:trPr>
          <w:cantSplit/>
          <w:trHeight w:hRule="exact"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A6272" w14:textId="77777777" w:rsidR="00F85C41" w:rsidRPr="00F85C41" w:rsidRDefault="00F85C41" w:rsidP="00F85C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F9D09" w14:textId="77777777" w:rsidR="00F85C41" w:rsidRPr="00F85C41" w:rsidRDefault="00F85C41" w:rsidP="00F85C41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83225" w14:textId="77777777" w:rsidR="00F85C41" w:rsidRPr="00F85C41" w:rsidRDefault="00F85C41" w:rsidP="00F85C41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8810B" w14:textId="77777777" w:rsidR="00F85C41" w:rsidRPr="00F85C41" w:rsidRDefault="00F85C41" w:rsidP="00F85C41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Нового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B6767" w14:textId="77777777" w:rsidR="00F85C41" w:rsidRPr="00F85C41" w:rsidRDefault="00F85C41" w:rsidP="00F85C41">
            <w:pPr>
              <w:tabs>
                <w:tab w:val="left" w:pos="585"/>
                <w:tab w:val="center" w:pos="4554"/>
                <w:tab w:val="center" w:pos="4677"/>
                <w:tab w:val="right" w:pos="9232"/>
                <w:tab w:val="right" w:pos="9355"/>
              </w:tabs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Анульо-</w:t>
            </w:r>
          </w:p>
          <w:p w14:paraId="7FBA9D2D" w14:textId="77777777" w:rsidR="00F85C41" w:rsidRPr="00F85C41" w:rsidRDefault="00F85C41" w:rsidP="00F85C41">
            <w:pPr>
              <w:tabs>
                <w:tab w:val="left" w:pos="585"/>
                <w:tab w:val="center" w:pos="4554"/>
                <w:tab w:val="center" w:pos="4677"/>
                <w:tab w:val="right" w:pos="9232"/>
                <w:tab w:val="right" w:pos="9355"/>
              </w:tabs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ваного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CC17B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76886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922D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5C41" w:rsidRPr="00F85C41" w14:paraId="049C8691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16F53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8C1D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CE6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7B862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94A36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E5D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D417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BF3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4B2A7EE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321A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DAC66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BA483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31F2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F6579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BD4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E435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D523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534AE1CF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5E5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9D8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02C8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9795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08B7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443E8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DDAA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C596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BCE4918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5A5A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FECC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64E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CF17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93BE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AD6B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B27BB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7D0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46D7D41D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7295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8A4D2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066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B39E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9E0A9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C89A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90EA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E23B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340065F4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13ED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A3E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DBE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DB263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163C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545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2913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9797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40A02FC1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4234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01E8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7F413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B7218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4B97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CE82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2B752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A37F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585FC745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D92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C79E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E461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508F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2002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6C79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4B88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4C32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3317539F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893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9EDE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BE9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0AB4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86EBB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CD9E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FF77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353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4A803657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FC4A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7A52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8111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3F76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7A4D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348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0A6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36C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8606352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1729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69DB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730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5CAA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D47DC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A83D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F9895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53B0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24CF3F92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DC68467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(Ф 03.02 – 04)</w:t>
      </w:r>
    </w:p>
    <w:p w14:paraId="03D23E63" w14:textId="77777777" w:rsidR="00F85C41" w:rsidRPr="00F85C41" w:rsidRDefault="00F85C41" w:rsidP="00F85C4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АРКУШ РЕЄСТРАЦІЇ РЕВІЗІЇ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1418"/>
        <w:gridCol w:w="2268"/>
      </w:tblGrid>
      <w:tr w:rsidR="00F85C41" w:rsidRPr="00F85C41" w14:paraId="005C9219" w14:textId="77777777" w:rsidTr="00351E6F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FFCB6" w14:textId="77777777" w:rsidR="00F85C41" w:rsidRPr="00F85C41" w:rsidRDefault="00F85C41" w:rsidP="00F85C41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№ пор.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E940F" w14:textId="77777777" w:rsidR="00F85C41" w:rsidRPr="00F85C41" w:rsidRDefault="00F85C41" w:rsidP="00F85C41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Прізвище ім'я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2B0EE" w14:textId="77777777" w:rsidR="00F85C41" w:rsidRPr="00F85C41" w:rsidRDefault="00F85C41" w:rsidP="00F85C41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Дата ревізії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A7E1E" w14:textId="77777777" w:rsidR="00F85C41" w:rsidRPr="00F85C41" w:rsidRDefault="00F85C41" w:rsidP="00F85C41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1A3D" w14:textId="77777777" w:rsidR="00F85C41" w:rsidRPr="00F85C41" w:rsidRDefault="00F85C41" w:rsidP="00F85C41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Висновок щодо адекватності</w:t>
            </w:r>
          </w:p>
        </w:tc>
      </w:tr>
      <w:tr w:rsidR="00F85C41" w:rsidRPr="00F85C41" w14:paraId="3A0A9529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66F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70D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ADA0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B0F3D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890E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60D446DF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0CC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C01B0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99D26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E76F8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02D3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3B7AC38B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FBA58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C99EF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A491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35E22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2994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567A0EF1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C8ED9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1157D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4396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7AFE6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05A9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588CFE8C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C18A2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9B39A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BEFF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9CF9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AAB1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0A8C1466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E2E2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E7514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E35FE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0DD1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DBC5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741EE499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73C09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6FAD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1CE38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0F216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B97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85C41" w:rsidRPr="00F85C41" w14:paraId="3DF11EDD" w14:textId="77777777" w:rsidTr="00351E6F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4AC21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C533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14E07" w14:textId="77777777" w:rsidR="00F85C41" w:rsidRPr="00F85C41" w:rsidRDefault="00F85C41" w:rsidP="00F85C41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B55B5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E18F" w14:textId="77777777" w:rsidR="00F85C41" w:rsidRPr="00F85C41" w:rsidRDefault="00F85C41" w:rsidP="00F85C4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6639DE0C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508636D" w14:textId="77777777" w:rsidR="00F85C41" w:rsidRPr="00F85C41" w:rsidRDefault="00F85C41" w:rsidP="00F85C41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(Ф 03.02 – 32)</w:t>
      </w:r>
    </w:p>
    <w:p w14:paraId="3DDB2A1C" w14:textId="77777777" w:rsidR="00F85C41" w:rsidRPr="00F85C41" w:rsidRDefault="00F85C41" w:rsidP="00F85C4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УЗГОДЖЕННЯ ЗМІН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2410"/>
        <w:gridCol w:w="1276"/>
      </w:tblGrid>
      <w:tr w:rsidR="00F85C41" w:rsidRPr="00F85C41" w14:paraId="0C9D90C1" w14:textId="77777777" w:rsidTr="00351E6F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4206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F75" w14:textId="77777777" w:rsidR="00F85C41" w:rsidRPr="00F85C41" w:rsidRDefault="00F85C41" w:rsidP="00F8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D5B9" w14:textId="77777777" w:rsidR="00F85C41" w:rsidRPr="00F85C41" w:rsidRDefault="00F85C41" w:rsidP="00F8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Ініціали, прізвище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F938" w14:textId="77777777" w:rsidR="00F85C41" w:rsidRPr="00F85C41" w:rsidRDefault="00F85C41" w:rsidP="00F8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991B" w14:textId="77777777" w:rsidR="00F85C41" w:rsidRPr="00F85C41" w:rsidRDefault="00F85C41" w:rsidP="00F8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F85C41" w:rsidRPr="00F85C41" w14:paraId="40CED5D6" w14:textId="77777777" w:rsidTr="00351E6F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DFA" w14:textId="77777777" w:rsidR="00F85C41" w:rsidRPr="00F85C41" w:rsidRDefault="00F85C41" w:rsidP="00F8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CB2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071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87B" w14:textId="77777777" w:rsidR="00F85C41" w:rsidRPr="00F85C41" w:rsidRDefault="00F85C41" w:rsidP="00F8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0D3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5C41" w:rsidRPr="00F85C41" w14:paraId="1735362B" w14:textId="77777777" w:rsidTr="00351E6F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BA5" w14:textId="77777777" w:rsidR="00F85C41" w:rsidRPr="00F85C41" w:rsidRDefault="00F85C41" w:rsidP="00F8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F08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393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4AF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5F2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5C41" w:rsidRPr="00F85C41" w14:paraId="6A326A8A" w14:textId="77777777" w:rsidTr="00351E6F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FC2" w14:textId="77777777" w:rsidR="00F85C41" w:rsidRPr="00F85C41" w:rsidRDefault="00F85C41" w:rsidP="00F8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1E7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81A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53A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C5D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5C41" w:rsidRPr="00F85C41" w14:paraId="6CDA0C0E" w14:textId="77777777" w:rsidTr="00351E6F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729" w14:textId="77777777" w:rsidR="00F85C41" w:rsidRPr="00F85C41" w:rsidRDefault="00F85C41" w:rsidP="00F8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05F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322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926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2EE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40D6CC0" w14:textId="77777777" w:rsidR="00F85C41" w:rsidRPr="00F85C41" w:rsidRDefault="00F85C41" w:rsidP="00F85C4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</w:pPr>
    </w:p>
    <w:p w14:paraId="1211B860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br w:type="page"/>
      </w: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ВИТЯГ</w:t>
      </w:r>
    </w:p>
    <w:p w14:paraId="4CDAFE4F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Положення про рейтингову систему оцінювання набутих студентом знань та вмінь</w:t>
      </w:r>
    </w:p>
    <w:p w14:paraId="085B08D3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навчальної дисципліни «Фінансове право»</w:t>
      </w:r>
    </w:p>
    <w:p w14:paraId="276E3E40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B56EE8C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Кафедра конституційного та адміністративного права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85C41" w:rsidRPr="00F85C41" w14:paraId="056BCDF8" w14:textId="77777777" w:rsidTr="00351E6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DC5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знань:</w:t>
            </w: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   </w:t>
            </w: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 0304 </w:t>
            </w: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«Право»</w:t>
            </w:r>
          </w:p>
          <w:p w14:paraId="63566165" w14:textId="77777777" w:rsidR="00F85C41" w:rsidRPr="00F85C41" w:rsidRDefault="00F85C41" w:rsidP="00F8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Напрям підготовки:</w:t>
            </w: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 </w:t>
            </w:r>
            <w:r w:rsidRPr="00F8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6.030401   </w:t>
            </w: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«Правознавство»</w:t>
            </w:r>
          </w:p>
          <w:p w14:paraId="03E34FF0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                         – 2, 3</w:t>
            </w: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                      Семестр  – 4, 5</w:t>
            </w:r>
          </w:p>
          <w:p w14:paraId="427E6169" w14:textId="77777777" w:rsidR="00F85C41" w:rsidRPr="00F85C41" w:rsidRDefault="00F85C41" w:rsidP="00F8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Контрольна робота – 5 семестр                             Екзамен  – 5 семестр</w:t>
            </w:r>
          </w:p>
        </w:tc>
      </w:tr>
    </w:tbl>
    <w:p w14:paraId="13C947E3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D78A0F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Відповідність поточних модульних рейтингових оцінок у балах</w:t>
      </w:r>
    </w:p>
    <w:p w14:paraId="06D83CF1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 xml:space="preserve"> оцінці за національною шкалою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8"/>
        <w:gridCol w:w="4762"/>
      </w:tblGrid>
      <w:tr w:rsidR="00F85C41" w:rsidRPr="00F85C41" w14:paraId="05451883" w14:textId="77777777" w:rsidTr="00351E6F">
        <w:trPr>
          <w:trHeight w:val="599"/>
        </w:trPr>
        <w:tc>
          <w:tcPr>
            <w:tcW w:w="4778" w:type="dxa"/>
            <w:vAlign w:val="center"/>
          </w:tcPr>
          <w:p w14:paraId="30A694B6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Оцінка у балах</w:t>
            </w:r>
          </w:p>
        </w:tc>
        <w:tc>
          <w:tcPr>
            <w:tcW w:w="4762" w:type="dxa"/>
            <w:vAlign w:val="center"/>
          </w:tcPr>
          <w:p w14:paraId="01A3D593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F85C41" w:rsidRPr="00F85C41" w14:paraId="6210840C" w14:textId="77777777" w:rsidTr="00351E6F">
        <w:trPr>
          <w:trHeight w:val="303"/>
        </w:trPr>
        <w:tc>
          <w:tcPr>
            <w:tcW w:w="4778" w:type="dxa"/>
          </w:tcPr>
          <w:p w14:paraId="46C9FE3B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36 – 40</w:t>
            </w:r>
          </w:p>
        </w:tc>
        <w:tc>
          <w:tcPr>
            <w:tcW w:w="4762" w:type="dxa"/>
            <w:vAlign w:val="center"/>
          </w:tcPr>
          <w:p w14:paraId="4E2AFBF3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Відмінно</w:t>
            </w:r>
          </w:p>
        </w:tc>
      </w:tr>
      <w:tr w:rsidR="00F85C41" w:rsidRPr="00F85C41" w14:paraId="4D87B903" w14:textId="77777777" w:rsidTr="00351E6F">
        <w:trPr>
          <w:trHeight w:val="318"/>
        </w:trPr>
        <w:tc>
          <w:tcPr>
            <w:tcW w:w="4778" w:type="dxa"/>
          </w:tcPr>
          <w:p w14:paraId="2EA6BA58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30 – 35 </w:t>
            </w:r>
          </w:p>
        </w:tc>
        <w:tc>
          <w:tcPr>
            <w:tcW w:w="4762" w:type="dxa"/>
            <w:vAlign w:val="center"/>
          </w:tcPr>
          <w:p w14:paraId="4D4790B8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Добре</w:t>
            </w:r>
          </w:p>
        </w:tc>
      </w:tr>
      <w:tr w:rsidR="00F85C41" w:rsidRPr="00F85C41" w14:paraId="7BDE4914" w14:textId="77777777" w:rsidTr="00351E6F">
        <w:trPr>
          <w:trHeight w:val="303"/>
        </w:trPr>
        <w:tc>
          <w:tcPr>
            <w:tcW w:w="4778" w:type="dxa"/>
          </w:tcPr>
          <w:p w14:paraId="6AD17D95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24 – 29</w:t>
            </w:r>
          </w:p>
        </w:tc>
        <w:tc>
          <w:tcPr>
            <w:tcW w:w="4762" w:type="dxa"/>
            <w:vAlign w:val="center"/>
          </w:tcPr>
          <w:p w14:paraId="01CBA0A3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Задовільно</w:t>
            </w:r>
          </w:p>
        </w:tc>
      </w:tr>
      <w:tr w:rsidR="00F85C41" w:rsidRPr="00F85C41" w14:paraId="76CA35EE" w14:textId="77777777" w:rsidTr="00351E6F">
        <w:trPr>
          <w:trHeight w:val="318"/>
        </w:trPr>
        <w:tc>
          <w:tcPr>
            <w:tcW w:w="4778" w:type="dxa"/>
          </w:tcPr>
          <w:p w14:paraId="19A6897E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менше 24</w:t>
            </w:r>
          </w:p>
        </w:tc>
        <w:tc>
          <w:tcPr>
            <w:tcW w:w="4762" w:type="dxa"/>
            <w:vAlign w:val="center"/>
          </w:tcPr>
          <w:p w14:paraId="24F56FAE" w14:textId="77777777" w:rsidR="00F85C41" w:rsidRPr="00F85C41" w:rsidRDefault="00F85C41" w:rsidP="00F85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uk-UA" w:eastAsia="ru-RU"/>
              </w:rPr>
              <w:t>Незадовільно</w:t>
            </w:r>
          </w:p>
        </w:tc>
      </w:tr>
    </w:tbl>
    <w:p w14:paraId="4683F5DA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7B98EA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Відповідність екзаменаційних</w:t>
      </w:r>
    </w:p>
    <w:p w14:paraId="53A6385A" w14:textId="77777777" w:rsidR="00F85C41" w:rsidRPr="00F85C41" w:rsidRDefault="00F85C41" w:rsidP="00F8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uk-UA" w:eastAsia="ru-RU"/>
        </w:rPr>
        <w:t>рейтингових оцінок у балах оцінкам за національною шкалою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40"/>
        <w:gridCol w:w="1194"/>
        <w:gridCol w:w="4704"/>
      </w:tblGrid>
      <w:tr w:rsidR="00F85C41" w:rsidRPr="00F85C41" w14:paraId="4F64DD23" w14:textId="77777777" w:rsidTr="00351E6F">
        <w:trPr>
          <w:cantSplit/>
          <w:trHeight w:val="504"/>
        </w:trPr>
        <w:tc>
          <w:tcPr>
            <w:tcW w:w="1260" w:type="dxa"/>
            <w:vMerge w:val="restart"/>
            <w:vAlign w:val="center"/>
          </w:tcPr>
          <w:p w14:paraId="2ACCAB64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14:paraId="08D7D4E0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балах</w:t>
            </w:r>
          </w:p>
        </w:tc>
        <w:tc>
          <w:tcPr>
            <w:tcW w:w="2340" w:type="dxa"/>
            <w:vMerge w:val="restart"/>
            <w:vAlign w:val="center"/>
          </w:tcPr>
          <w:p w14:paraId="5B0E5C08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14:paraId="50ED83C2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  <w:tc>
          <w:tcPr>
            <w:tcW w:w="5898" w:type="dxa"/>
            <w:gridSpan w:val="2"/>
            <w:tcBorders>
              <w:bottom w:val="single" w:sz="4" w:space="0" w:color="auto"/>
            </w:tcBorders>
            <w:vAlign w:val="center"/>
          </w:tcPr>
          <w:p w14:paraId="42E4960C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14:paraId="565D2BC4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шкалою ECTS</w:t>
            </w:r>
          </w:p>
        </w:tc>
      </w:tr>
      <w:tr w:rsidR="00F85C41" w:rsidRPr="00F85C41" w14:paraId="384A3AB8" w14:textId="77777777" w:rsidTr="00351E6F">
        <w:trPr>
          <w:cantSplit/>
          <w:trHeight w:val="314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6B8466DF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516B6D13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14459AE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14:paraId="563131A4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Пояснення</w:t>
            </w:r>
          </w:p>
        </w:tc>
      </w:tr>
      <w:tr w:rsidR="00F85C41" w:rsidRPr="00F85C41" w14:paraId="0473AD51" w14:textId="77777777" w:rsidTr="00351E6F">
        <w:tc>
          <w:tcPr>
            <w:tcW w:w="1260" w:type="dxa"/>
          </w:tcPr>
          <w:p w14:paraId="12BB6C07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54 – 60 </w:t>
            </w:r>
          </w:p>
        </w:tc>
        <w:tc>
          <w:tcPr>
            <w:tcW w:w="2340" w:type="dxa"/>
          </w:tcPr>
          <w:p w14:paraId="3B2C1173" w14:textId="77777777" w:rsidR="00F85C41" w:rsidRPr="00F85C41" w:rsidRDefault="00F85C41" w:rsidP="00F85C41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1194" w:type="dxa"/>
          </w:tcPr>
          <w:p w14:paraId="24A63881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704" w:type="dxa"/>
          </w:tcPr>
          <w:p w14:paraId="17D26A88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Відмінно</w:t>
            </w:r>
          </w:p>
          <w:p w14:paraId="7E4DA9AF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(відмінне виконання лише з незначною кількістю помилок)</w:t>
            </w:r>
          </w:p>
        </w:tc>
      </w:tr>
      <w:tr w:rsidR="00F85C41" w:rsidRPr="00F85C41" w14:paraId="2BA21A8D" w14:textId="77777777" w:rsidTr="00351E6F">
        <w:trPr>
          <w:cantSplit/>
        </w:trPr>
        <w:tc>
          <w:tcPr>
            <w:tcW w:w="1260" w:type="dxa"/>
          </w:tcPr>
          <w:p w14:paraId="64CCB0F3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49 – 53</w:t>
            </w:r>
          </w:p>
        </w:tc>
        <w:tc>
          <w:tcPr>
            <w:tcW w:w="2340" w:type="dxa"/>
            <w:vMerge w:val="restart"/>
          </w:tcPr>
          <w:p w14:paraId="1BAD40C8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194" w:type="dxa"/>
          </w:tcPr>
          <w:p w14:paraId="609AFEB6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704" w:type="dxa"/>
          </w:tcPr>
          <w:p w14:paraId="352A85F4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Дуже добре</w:t>
            </w:r>
          </w:p>
          <w:p w14:paraId="3B61A274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(вище середнього рівня з кількома помилками)</w:t>
            </w:r>
          </w:p>
        </w:tc>
      </w:tr>
      <w:tr w:rsidR="00F85C41" w:rsidRPr="00F85C41" w14:paraId="63DBE72D" w14:textId="77777777" w:rsidTr="00351E6F">
        <w:trPr>
          <w:cantSplit/>
        </w:trPr>
        <w:tc>
          <w:tcPr>
            <w:tcW w:w="1260" w:type="dxa"/>
          </w:tcPr>
          <w:p w14:paraId="04E167F8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 –  48</w:t>
            </w:r>
          </w:p>
        </w:tc>
        <w:tc>
          <w:tcPr>
            <w:tcW w:w="2340" w:type="dxa"/>
            <w:vMerge/>
          </w:tcPr>
          <w:p w14:paraId="565E5947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7C93DDDE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704" w:type="dxa"/>
          </w:tcPr>
          <w:p w14:paraId="4FB38F20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Добре</w:t>
            </w:r>
          </w:p>
          <w:p w14:paraId="368693AB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F85C41" w:rsidRPr="00F85C41" w14:paraId="50E29721" w14:textId="77777777" w:rsidTr="00351E6F">
        <w:trPr>
          <w:cantSplit/>
        </w:trPr>
        <w:tc>
          <w:tcPr>
            <w:tcW w:w="1260" w:type="dxa"/>
          </w:tcPr>
          <w:p w14:paraId="0640A44F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40 – 44</w:t>
            </w:r>
          </w:p>
        </w:tc>
        <w:tc>
          <w:tcPr>
            <w:tcW w:w="2340" w:type="dxa"/>
            <w:vMerge w:val="restart"/>
          </w:tcPr>
          <w:p w14:paraId="78EC20F2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194" w:type="dxa"/>
          </w:tcPr>
          <w:p w14:paraId="15B8D13D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704" w:type="dxa"/>
          </w:tcPr>
          <w:p w14:paraId="6E3FC53C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  <w:p w14:paraId="1F7E71DB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(непогано, але зі значною кількістю недоліків)</w:t>
            </w:r>
          </w:p>
        </w:tc>
      </w:tr>
      <w:tr w:rsidR="00F85C41" w:rsidRPr="00F85C41" w14:paraId="64CAA5A0" w14:textId="77777777" w:rsidTr="00351E6F">
        <w:trPr>
          <w:cantSplit/>
        </w:trPr>
        <w:tc>
          <w:tcPr>
            <w:tcW w:w="1260" w:type="dxa"/>
          </w:tcPr>
          <w:p w14:paraId="1FCCAC26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 – 39</w:t>
            </w:r>
          </w:p>
        </w:tc>
        <w:tc>
          <w:tcPr>
            <w:tcW w:w="2340" w:type="dxa"/>
            <w:vMerge/>
          </w:tcPr>
          <w:p w14:paraId="09F4FB82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16616B91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E</w:t>
            </w:r>
          </w:p>
        </w:tc>
        <w:tc>
          <w:tcPr>
            <w:tcW w:w="4704" w:type="dxa"/>
          </w:tcPr>
          <w:p w14:paraId="32685C23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Достатньо</w:t>
            </w:r>
          </w:p>
          <w:p w14:paraId="68A388F9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(виконання задовольняє мінімальним критеріям)</w:t>
            </w:r>
          </w:p>
        </w:tc>
      </w:tr>
      <w:tr w:rsidR="00F85C41" w:rsidRPr="00F85C41" w14:paraId="197FE7CE" w14:textId="77777777" w:rsidTr="00351E6F">
        <w:trPr>
          <w:cantSplit/>
          <w:trHeight w:val="598"/>
        </w:trPr>
        <w:tc>
          <w:tcPr>
            <w:tcW w:w="1260" w:type="dxa"/>
          </w:tcPr>
          <w:p w14:paraId="4D40DDEA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– 35</w:t>
            </w:r>
          </w:p>
        </w:tc>
        <w:tc>
          <w:tcPr>
            <w:tcW w:w="2340" w:type="dxa"/>
          </w:tcPr>
          <w:p w14:paraId="4C8E3E56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Незадовільно</w:t>
            </w:r>
          </w:p>
          <w:p w14:paraId="07FA4B67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14:paraId="282B5FF3" w14:textId="77777777" w:rsidR="00F85C41" w:rsidRPr="00F85C41" w:rsidRDefault="00F85C41" w:rsidP="00F85C41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704" w:type="dxa"/>
          </w:tcPr>
          <w:p w14:paraId="230CA33A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Незадовільно</w:t>
            </w:r>
          </w:p>
          <w:p w14:paraId="36DEB985" w14:textId="77777777" w:rsidR="00F85C41" w:rsidRPr="00F85C41" w:rsidRDefault="00F85C41" w:rsidP="00F85C41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 можливістю повторного складання)</w:t>
            </w:r>
          </w:p>
        </w:tc>
      </w:tr>
    </w:tbl>
    <w:p w14:paraId="5AEC7E0F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ACF671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Укладач: __________________</w:t>
      </w: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Устинова І.П.</w:t>
      </w:r>
    </w:p>
    <w:p w14:paraId="2F772398" w14:textId="77777777" w:rsidR="00F85C41" w:rsidRPr="00F85C41" w:rsidRDefault="00F85C41" w:rsidP="00F8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5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«___» _____________ 2013 р.</w:t>
      </w:r>
    </w:p>
    <w:p w14:paraId="089D5032" w14:textId="77777777" w:rsidR="00FA4B5E" w:rsidRPr="00F85C41" w:rsidRDefault="00FA4B5E">
      <w:pPr>
        <w:rPr>
          <w:lang w:val="uk-UA"/>
        </w:rPr>
      </w:pPr>
    </w:p>
    <w:sectPr w:rsidR="00FA4B5E" w:rsidRPr="00F85C41" w:rsidSect="0008303E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71AB6" w14:textId="77777777" w:rsidR="00AE22DE" w:rsidRDefault="00AE22DE">
      <w:pPr>
        <w:spacing w:after="0" w:line="240" w:lineRule="auto"/>
      </w:pPr>
      <w:r>
        <w:separator/>
      </w:r>
    </w:p>
  </w:endnote>
  <w:endnote w:type="continuationSeparator" w:id="0">
    <w:p w14:paraId="44F95E15" w14:textId="77777777" w:rsidR="00AE22DE" w:rsidRDefault="00A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36C87" w14:textId="77777777" w:rsidR="003B7B79" w:rsidRDefault="00F85C41" w:rsidP="000830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575B00" w14:textId="77777777" w:rsidR="003B7B79" w:rsidRDefault="00B23D3D" w:rsidP="0008303E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BF8F" w14:textId="77777777" w:rsidR="003B7B79" w:rsidRDefault="00B23D3D" w:rsidP="000830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BC69A" w14:textId="77777777" w:rsidR="00AE22DE" w:rsidRDefault="00AE22DE">
      <w:pPr>
        <w:spacing w:after="0" w:line="240" w:lineRule="auto"/>
      </w:pPr>
      <w:r>
        <w:separator/>
      </w:r>
    </w:p>
  </w:footnote>
  <w:footnote w:type="continuationSeparator" w:id="0">
    <w:p w14:paraId="5AF20DB7" w14:textId="77777777" w:rsidR="00AE22DE" w:rsidRDefault="00A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2"/>
      <w:gridCol w:w="4228"/>
      <w:gridCol w:w="1294"/>
      <w:gridCol w:w="1906"/>
    </w:tblGrid>
    <w:tr w:rsidR="003B7B79" w:rsidRPr="005874AE" w14:paraId="111459F7" w14:textId="77777777">
      <w:trPr>
        <w:cantSplit/>
        <w:trHeight w:val="1290"/>
        <w:jc w:val="center"/>
      </w:trPr>
      <w:tc>
        <w:tcPr>
          <w:tcW w:w="20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CE2035" w14:textId="77777777" w:rsidR="003B7B79" w:rsidRPr="005874AE" w:rsidRDefault="00F85C41" w:rsidP="0008303E">
          <w:pPr>
            <w:pStyle w:val="a3"/>
            <w:tabs>
              <w:tab w:val="left" w:pos="7020"/>
            </w:tabs>
            <w:ind w:right="360" w:firstLine="193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28"/>
              <w:szCs w:val="28"/>
              <w:lang w:val="en-US"/>
            </w:rPr>
            <w:drawing>
              <wp:inline distT="0" distB="0" distL="0" distR="0" wp14:anchorId="5A2116C0" wp14:editId="4272A2E9">
                <wp:extent cx="811530" cy="688340"/>
                <wp:effectExtent l="0" t="0" r="7620" b="0"/>
                <wp:docPr id="2" name="Рисунок 2" descr="эмблема Н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 Н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53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B65BBD" w14:textId="77777777" w:rsidR="003B7B79" w:rsidRPr="00AF0F1E" w:rsidRDefault="00F85C41" w:rsidP="0008303E">
          <w:pPr>
            <w:pStyle w:val="a3"/>
            <w:tabs>
              <w:tab w:val="left" w:pos="7020"/>
            </w:tabs>
            <w:jc w:val="center"/>
            <w:rPr>
              <w:sz w:val="18"/>
              <w:szCs w:val="18"/>
              <w:lang w:val="uk-UA"/>
            </w:rPr>
          </w:pPr>
          <w:r w:rsidRPr="00AF0F1E">
            <w:rPr>
              <w:sz w:val="18"/>
              <w:szCs w:val="18"/>
              <w:lang w:val="uk-UA"/>
            </w:rPr>
            <w:t>Система менеджменту якості</w:t>
          </w:r>
        </w:p>
        <w:p w14:paraId="3FEA03E7" w14:textId="77777777" w:rsidR="003B7B79" w:rsidRPr="00AF0F1E" w:rsidRDefault="00F85C41" w:rsidP="0008303E">
          <w:pPr>
            <w:tabs>
              <w:tab w:val="left" w:pos="7020"/>
            </w:tabs>
            <w:jc w:val="center"/>
            <w:rPr>
              <w:sz w:val="18"/>
              <w:szCs w:val="18"/>
              <w:lang w:val="uk-UA"/>
            </w:rPr>
          </w:pPr>
          <w:r w:rsidRPr="00AF0F1E">
            <w:rPr>
              <w:sz w:val="18"/>
              <w:szCs w:val="18"/>
              <w:lang w:val="uk-UA"/>
            </w:rPr>
            <w:t xml:space="preserve">ПОЛОЖЕННЯ </w:t>
          </w:r>
        </w:p>
        <w:p w14:paraId="0FA48F23" w14:textId="77777777" w:rsidR="003B7B79" w:rsidRPr="003D0A48" w:rsidRDefault="00F85C41" w:rsidP="0008303E">
          <w:pPr>
            <w:tabs>
              <w:tab w:val="left" w:pos="7020"/>
            </w:tabs>
            <w:spacing w:after="120"/>
            <w:jc w:val="center"/>
            <w:rPr>
              <w:caps/>
              <w:lang w:val="uk-UA"/>
            </w:rPr>
          </w:pPr>
          <w:r w:rsidRPr="00AF0F1E">
            <w:rPr>
              <w:bCs/>
              <w:sz w:val="18"/>
              <w:szCs w:val="18"/>
              <w:lang w:val="uk-UA"/>
            </w:rPr>
            <w:t xml:space="preserve">про  </w:t>
          </w:r>
          <w:r w:rsidRPr="00AF0F1E">
            <w:rPr>
              <w:sz w:val="18"/>
              <w:szCs w:val="18"/>
              <w:lang w:val="uk-UA"/>
            </w:rPr>
            <w:t>рейтингову систему оцінювання набутих студентом знань та вмінь  з навчальної дисципліни</w:t>
          </w:r>
          <w:r w:rsidRPr="00AF0F1E">
            <w:rPr>
              <w:lang w:val="uk-UA"/>
            </w:rPr>
            <w:t xml:space="preserve"> </w:t>
          </w:r>
          <w:r w:rsidRPr="00AF0F1E">
            <w:rPr>
              <w:sz w:val="20"/>
              <w:szCs w:val="20"/>
              <w:lang w:val="uk-UA"/>
            </w:rPr>
            <w:t>«</w:t>
          </w:r>
          <w:r>
            <w:rPr>
              <w:sz w:val="20"/>
              <w:szCs w:val="20"/>
              <w:lang w:val="uk-UA"/>
            </w:rPr>
            <w:t>Фінансове право</w:t>
          </w:r>
          <w:r w:rsidRPr="00AF0F1E">
            <w:rPr>
              <w:bCs/>
              <w:sz w:val="20"/>
              <w:szCs w:val="20"/>
              <w:lang w:val="uk-UA"/>
            </w:rPr>
            <w:t>»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13D981" w14:textId="77777777" w:rsidR="003B7B79" w:rsidRPr="00332740" w:rsidRDefault="00F85C41" w:rsidP="0008303E">
          <w:pPr>
            <w:pStyle w:val="a3"/>
            <w:tabs>
              <w:tab w:val="left" w:pos="7020"/>
            </w:tabs>
            <w:jc w:val="center"/>
          </w:pPr>
          <w:r w:rsidRPr="00332740">
            <w:t>Шифр</w:t>
          </w:r>
        </w:p>
        <w:p w14:paraId="0F8BEEA7" w14:textId="77777777" w:rsidR="003B7B79" w:rsidRPr="005874AE" w:rsidRDefault="00F85C41" w:rsidP="0008303E">
          <w:pPr>
            <w:pStyle w:val="a3"/>
            <w:tabs>
              <w:tab w:val="left" w:pos="7020"/>
            </w:tabs>
            <w:jc w:val="center"/>
          </w:pPr>
          <w:r w:rsidRPr="00332740">
            <w:t>документа</w:t>
          </w:r>
        </w:p>
      </w:tc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2668" w14:textId="77777777" w:rsidR="003B7B79" w:rsidRPr="005874AE" w:rsidRDefault="00F85C41" w:rsidP="0008303E">
          <w:pPr>
            <w:pStyle w:val="a3"/>
            <w:tabs>
              <w:tab w:val="left" w:pos="7020"/>
            </w:tabs>
            <w:jc w:val="center"/>
          </w:pPr>
          <w:r w:rsidRPr="005874AE">
            <w:t>СМЯ НАУ</w:t>
          </w:r>
        </w:p>
        <w:p w14:paraId="25811DED" w14:textId="77777777" w:rsidR="003B7B79" w:rsidRPr="005874AE" w:rsidRDefault="00F85C41" w:rsidP="0008303E">
          <w:pPr>
            <w:pStyle w:val="31"/>
            <w:tabs>
              <w:tab w:val="left" w:pos="7020"/>
            </w:tabs>
            <w:jc w:val="center"/>
            <w:rPr>
              <w:sz w:val="20"/>
            </w:rPr>
          </w:pPr>
          <w:r w:rsidRPr="005874AE">
            <w:rPr>
              <w:sz w:val="20"/>
            </w:rPr>
            <w:t>П РСО ІЗДН</w:t>
          </w:r>
        </w:p>
        <w:p w14:paraId="6565E523" w14:textId="77777777" w:rsidR="003B7B79" w:rsidRPr="00891E94" w:rsidRDefault="00F85C41" w:rsidP="0008303E">
          <w:pPr>
            <w:pStyle w:val="31"/>
            <w:tabs>
              <w:tab w:val="left" w:pos="7020"/>
            </w:tabs>
            <w:jc w:val="center"/>
            <w:rPr>
              <w:sz w:val="20"/>
              <w:szCs w:val="20"/>
              <w:lang w:val="ru-RU"/>
            </w:rPr>
          </w:pPr>
          <w:r w:rsidRPr="00891E94">
            <w:rPr>
              <w:smallCaps/>
              <w:sz w:val="20"/>
              <w:szCs w:val="20"/>
            </w:rPr>
            <w:t>13.01.02 – 01-20</w:t>
          </w:r>
          <w:r w:rsidRPr="00345684">
            <w:rPr>
              <w:smallCaps/>
              <w:sz w:val="20"/>
              <w:szCs w:val="20"/>
              <w:lang w:val="ru-RU"/>
            </w:rPr>
            <w:t>1</w:t>
          </w:r>
          <w:r>
            <w:rPr>
              <w:smallCaps/>
              <w:sz w:val="20"/>
              <w:szCs w:val="20"/>
              <w:lang w:val="ru-RU"/>
            </w:rPr>
            <w:t>3</w:t>
          </w:r>
        </w:p>
      </w:tc>
    </w:tr>
    <w:tr w:rsidR="003B7B79" w:rsidRPr="005874AE" w14:paraId="0F2791FB" w14:textId="77777777">
      <w:trPr>
        <w:cantSplit/>
        <w:trHeight w:val="58"/>
        <w:jc w:val="center"/>
      </w:trPr>
      <w:tc>
        <w:tcPr>
          <w:tcW w:w="20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CC21EF" w14:textId="77777777" w:rsidR="003B7B79" w:rsidRPr="005874AE" w:rsidRDefault="00B23D3D" w:rsidP="0008303E">
          <w:pPr>
            <w:tabs>
              <w:tab w:val="left" w:pos="7020"/>
            </w:tabs>
            <w:rPr>
              <w:sz w:val="18"/>
              <w:szCs w:val="18"/>
              <w:lang w:val="uk-UA"/>
            </w:rPr>
          </w:pPr>
        </w:p>
      </w:tc>
      <w:tc>
        <w:tcPr>
          <w:tcW w:w="42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EB96C" w14:textId="77777777" w:rsidR="003B7B79" w:rsidRPr="005874AE" w:rsidRDefault="00B23D3D" w:rsidP="0008303E">
          <w:pPr>
            <w:tabs>
              <w:tab w:val="left" w:pos="7020"/>
            </w:tabs>
            <w:rPr>
              <w:caps/>
            </w:rPr>
          </w:pPr>
        </w:p>
      </w:tc>
      <w:tc>
        <w:tcPr>
          <w:tcW w:w="12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C37C8" w14:textId="77777777" w:rsidR="003B7B79" w:rsidRPr="005874AE" w:rsidRDefault="00B23D3D" w:rsidP="0008303E">
          <w:pPr>
            <w:tabs>
              <w:tab w:val="left" w:pos="7020"/>
            </w:tabs>
            <w:rPr>
              <w:sz w:val="20"/>
              <w:szCs w:val="20"/>
              <w:lang w:val="uk-UA"/>
            </w:rPr>
          </w:pPr>
        </w:p>
      </w:tc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D4BB70" w14:textId="77777777" w:rsidR="003B7B79" w:rsidRPr="00AF0F1E" w:rsidRDefault="00F85C41" w:rsidP="0008303E">
          <w:pPr>
            <w:pStyle w:val="a3"/>
            <w:tabs>
              <w:tab w:val="left" w:pos="7020"/>
            </w:tabs>
            <w:jc w:val="center"/>
            <w:rPr>
              <w:lang w:val="uk-UA"/>
            </w:rPr>
          </w:pPr>
          <w:r w:rsidRPr="00AF0F1E">
            <w:rPr>
              <w:lang w:val="uk-UA"/>
            </w:rPr>
            <w:t xml:space="preserve">стор. </w:t>
          </w:r>
          <w:r w:rsidRPr="00AF0F1E">
            <w:rPr>
              <w:lang w:val="uk-UA"/>
            </w:rPr>
            <w:fldChar w:fldCharType="begin"/>
          </w:r>
          <w:r w:rsidRPr="00AF0F1E">
            <w:rPr>
              <w:lang w:val="uk-UA"/>
            </w:rPr>
            <w:instrText xml:space="preserve"> PAGE </w:instrText>
          </w:r>
          <w:r w:rsidRPr="00AF0F1E">
            <w:rPr>
              <w:lang w:val="uk-UA"/>
            </w:rPr>
            <w:fldChar w:fldCharType="separate"/>
          </w:r>
          <w:r w:rsidR="00B23D3D">
            <w:rPr>
              <w:noProof/>
              <w:lang w:val="uk-UA"/>
            </w:rPr>
            <w:t>4</w:t>
          </w:r>
          <w:r w:rsidRPr="00AF0F1E">
            <w:rPr>
              <w:lang w:val="uk-UA"/>
            </w:rPr>
            <w:fldChar w:fldCharType="end"/>
          </w:r>
          <w:r w:rsidRPr="00AF0F1E">
            <w:rPr>
              <w:lang w:val="uk-UA"/>
            </w:rPr>
            <w:t xml:space="preserve"> із </w:t>
          </w:r>
          <w:r w:rsidRPr="00AF0F1E">
            <w:rPr>
              <w:lang w:val="uk-UA"/>
            </w:rPr>
            <w:fldChar w:fldCharType="begin"/>
          </w:r>
          <w:r w:rsidRPr="00AF0F1E">
            <w:rPr>
              <w:lang w:val="uk-UA"/>
            </w:rPr>
            <w:instrText xml:space="preserve"> NUMPAGES </w:instrText>
          </w:r>
          <w:r w:rsidRPr="00AF0F1E">
            <w:rPr>
              <w:lang w:val="uk-UA"/>
            </w:rPr>
            <w:fldChar w:fldCharType="separate"/>
          </w:r>
          <w:r w:rsidR="00B23D3D">
            <w:rPr>
              <w:noProof/>
              <w:lang w:val="uk-UA"/>
            </w:rPr>
            <w:t>12</w:t>
          </w:r>
          <w:r w:rsidRPr="00AF0F1E">
            <w:rPr>
              <w:lang w:val="uk-UA"/>
            </w:rPr>
            <w:fldChar w:fldCharType="end"/>
          </w:r>
        </w:p>
      </w:tc>
    </w:tr>
  </w:tbl>
  <w:p w14:paraId="7C17F8EF" w14:textId="77777777" w:rsidR="003B7B79" w:rsidRDefault="00B23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1"/>
    <w:rsid w:val="001E31D7"/>
    <w:rsid w:val="00311F43"/>
    <w:rsid w:val="00403175"/>
    <w:rsid w:val="004914DB"/>
    <w:rsid w:val="0071486A"/>
    <w:rsid w:val="00AC52FC"/>
    <w:rsid w:val="00AE22DE"/>
    <w:rsid w:val="00B23D3D"/>
    <w:rsid w:val="00E17997"/>
    <w:rsid w:val="00F85C41"/>
    <w:rsid w:val="00F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5B2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qFormat/>
    <w:rsid w:val="004914D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C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8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85C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8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85C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F85C4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page number"/>
    <w:basedOn w:val="a0"/>
    <w:rsid w:val="00F85C41"/>
  </w:style>
  <w:style w:type="paragraph" w:customStyle="1" w:styleId="a8">
    <w:name w:val="Знак"/>
    <w:basedOn w:val="a"/>
    <w:rsid w:val="00F85C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8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C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914D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4914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4914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4914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3">
    <w:name w:val="Body Text Indent 3"/>
    <w:basedOn w:val="a"/>
    <w:link w:val="34"/>
    <w:rsid w:val="00311F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rsid w:val="00311F4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b">
    <w:name w:val="Body Text"/>
    <w:basedOn w:val="a"/>
    <w:link w:val="ac"/>
    <w:rsid w:val="00311F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311F4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qFormat/>
    <w:rsid w:val="004914D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C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8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85C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8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85C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F85C4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page number"/>
    <w:basedOn w:val="a0"/>
    <w:rsid w:val="00F85C41"/>
  </w:style>
  <w:style w:type="paragraph" w:customStyle="1" w:styleId="a8">
    <w:name w:val="Знак"/>
    <w:basedOn w:val="a"/>
    <w:rsid w:val="00F85C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8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C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914D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4914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4914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4914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3">
    <w:name w:val="Body Text Indent 3"/>
    <w:basedOn w:val="a"/>
    <w:link w:val="34"/>
    <w:rsid w:val="00311F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rsid w:val="00311F4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b">
    <w:name w:val="Body Text"/>
    <w:basedOn w:val="a"/>
    <w:link w:val="ac"/>
    <w:rsid w:val="00311F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311F4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2286</Words>
  <Characters>13033</Characters>
  <Application>Microsoft Macintosh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Proskura</cp:lastModifiedBy>
  <cp:revision>3</cp:revision>
  <dcterms:created xsi:type="dcterms:W3CDTF">2018-03-03T13:55:00Z</dcterms:created>
  <dcterms:modified xsi:type="dcterms:W3CDTF">2018-03-03T18:11:00Z</dcterms:modified>
</cp:coreProperties>
</file>