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43" w:rsidRDefault="00E73343" w:rsidP="00FE6AEC">
      <w:pPr>
        <w:jc w:val="center"/>
        <w:rPr>
          <w:b/>
          <w:caps/>
          <w:sz w:val="28"/>
          <w:szCs w:val="28"/>
          <w:lang w:val="uk-UA" w:eastAsia="ar-SA" w:bidi="en-US"/>
        </w:rPr>
      </w:pPr>
    </w:p>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Національний авіаційний університет</w:t>
      </w:r>
    </w:p>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Навчально-науковий Гуманітарний інститут</w:t>
      </w:r>
    </w:p>
    <w:p w:rsidR="00FE6AEC" w:rsidRPr="00FE6AEC" w:rsidRDefault="00FE6AEC" w:rsidP="00FE6AEC">
      <w:pPr>
        <w:ind w:firstLine="709"/>
        <w:jc w:val="center"/>
        <w:rPr>
          <w:b/>
          <w:caps/>
          <w:sz w:val="28"/>
          <w:szCs w:val="28"/>
          <w:lang w:val="uk-UA" w:eastAsia="ar-SA" w:bidi="en-US"/>
        </w:rPr>
      </w:pPr>
      <w:r w:rsidRPr="00FE6AEC">
        <w:rPr>
          <w:b/>
          <w:caps/>
          <w:sz w:val="28"/>
          <w:szCs w:val="28"/>
          <w:lang w:val="uk-UA" w:eastAsia="ar-SA" w:bidi="en-US"/>
        </w:rPr>
        <w:t>Кафедра ІНОЗЕМНОЇ ФІЛОЛОГІЇ</w:t>
      </w:r>
    </w:p>
    <w:p w:rsidR="00FE6AEC" w:rsidRPr="00FE6AEC" w:rsidRDefault="00FE6AEC" w:rsidP="00FE6AEC">
      <w:pPr>
        <w:ind w:firstLine="709"/>
        <w:jc w:val="center"/>
        <w:rPr>
          <w:b/>
          <w:caps/>
          <w:sz w:val="28"/>
          <w:szCs w:val="28"/>
          <w:lang w:val="uk-UA" w:eastAsia="ar-SA" w:bidi="en-US"/>
        </w:rPr>
      </w:pPr>
    </w:p>
    <w:p w:rsidR="00FE6AEC" w:rsidRPr="00FE6AEC" w:rsidRDefault="00FE6AEC" w:rsidP="00FE6AEC">
      <w:pPr>
        <w:ind w:firstLine="709"/>
        <w:jc w:val="center"/>
        <w:rPr>
          <w:caps/>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846152"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spacing w:line="360" w:lineRule="auto"/>
        <w:jc w:val="center"/>
        <w:rPr>
          <w:b/>
          <w:caps/>
          <w:sz w:val="28"/>
          <w:szCs w:val="28"/>
          <w:lang w:val="uk-UA" w:eastAsia="ar-SA" w:bidi="en-US"/>
        </w:rPr>
      </w:pPr>
      <w:r>
        <w:rPr>
          <w:b/>
          <w:caps/>
          <w:sz w:val="28"/>
          <w:szCs w:val="28"/>
          <w:lang w:val="uk-UA" w:eastAsia="ar-SA" w:bidi="en-US"/>
        </w:rPr>
        <w:t>ЕКЗАМЕНАЦІЙНІ РОБОТИ</w:t>
      </w:r>
    </w:p>
    <w:p w:rsidR="00FE6AEC" w:rsidRPr="00FE6AEC" w:rsidRDefault="00FE6AEC" w:rsidP="00FE6AEC">
      <w:pPr>
        <w:ind w:firstLine="709"/>
        <w:jc w:val="center"/>
        <w:rPr>
          <w:sz w:val="28"/>
          <w:szCs w:val="28"/>
          <w:lang w:val="uk-UA" w:eastAsia="ar-SA" w:bidi="en-US"/>
        </w:rPr>
      </w:pPr>
    </w:p>
    <w:p w:rsidR="00FE6AEC" w:rsidRPr="00FE6AEC" w:rsidRDefault="00FE6AEC" w:rsidP="00FE6AEC">
      <w:pPr>
        <w:autoSpaceDE w:val="0"/>
        <w:autoSpaceDN w:val="0"/>
        <w:adjustRightInd w:val="0"/>
        <w:jc w:val="center"/>
        <w:rPr>
          <w:b/>
          <w:sz w:val="28"/>
          <w:szCs w:val="28"/>
          <w:lang w:val="uk-UA" w:eastAsia="uk-UA" w:bidi="en-US"/>
        </w:rPr>
      </w:pPr>
      <w:r w:rsidRPr="00FE6AEC">
        <w:rPr>
          <w:sz w:val="28"/>
          <w:szCs w:val="28"/>
          <w:lang w:val="uk-UA" w:eastAsia="ar-SA" w:bidi="en-US"/>
        </w:rPr>
        <w:t xml:space="preserve">з дисципліни </w:t>
      </w:r>
      <w:r w:rsidRPr="00FE6AEC">
        <w:rPr>
          <w:b/>
          <w:sz w:val="28"/>
          <w:szCs w:val="28"/>
          <w:lang w:val="uk-UA" w:eastAsia="uk-UA" w:bidi="en-US"/>
        </w:rPr>
        <w:t>«Ділова іноземна мова»</w:t>
      </w:r>
    </w:p>
    <w:p w:rsidR="00FE6AEC" w:rsidRPr="00FE6AEC" w:rsidRDefault="00FE6AEC" w:rsidP="00FE6AEC">
      <w:pPr>
        <w:keepNext/>
        <w:outlineLvl w:val="2"/>
        <w:rPr>
          <w:bCs/>
          <w:sz w:val="28"/>
          <w:szCs w:val="28"/>
          <w:lang w:val="uk-UA" w:eastAsia="x-none"/>
        </w:rPr>
      </w:pPr>
    </w:p>
    <w:p w:rsidR="00BD1F86" w:rsidRDefault="00BD1F86" w:rsidP="00BD1F86">
      <w:pPr>
        <w:pStyle w:val="3"/>
        <w:rPr>
          <w:szCs w:val="28"/>
          <w:lang w:val="ru-RU"/>
        </w:rPr>
      </w:pPr>
      <w:r>
        <w:rPr>
          <w:szCs w:val="28"/>
        </w:rPr>
        <w:t>Галузь знань:</w:t>
      </w:r>
      <w:r>
        <w:rPr>
          <w:szCs w:val="28"/>
        </w:rPr>
        <w:tab/>
      </w:r>
      <w:r>
        <w:rPr>
          <w:szCs w:val="28"/>
        </w:rPr>
        <w:tab/>
      </w:r>
      <w:r>
        <w:rPr>
          <w:b/>
          <w:szCs w:val="28"/>
        </w:rPr>
        <w:t>0</w:t>
      </w:r>
      <w:r>
        <w:rPr>
          <w:b/>
          <w:szCs w:val="28"/>
          <w:lang w:val="ru-RU"/>
        </w:rPr>
        <w:t>8    «</w:t>
      </w:r>
      <w:r>
        <w:rPr>
          <w:b/>
          <w:szCs w:val="28"/>
        </w:rPr>
        <w:t>Право»</w:t>
      </w:r>
      <w:r>
        <w:rPr>
          <w:szCs w:val="28"/>
          <w:lang w:val="ru-RU"/>
        </w:rPr>
        <w:tab/>
      </w:r>
    </w:p>
    <w:p w:rsidR="00BD1F86" w:rsidRDefault="00BD1F86" w:rsidP="00BD1F86">
      <w:pPr>
        <w:pStyle w:val="3"/>
        <w:rPr>
          <w:szCs w:val="28"/>
        </w:rPr>
      </w:pPr>
      <w:r>
        <w:rPr>
          <w:szCs w:val="28"/>
        </w:rPr>
        <w:t xml:space="preserve">Спеціальність: </w:t>
      </w:r>
      <w:r>
        <w:rPr>
          <w:szCs w:val="28"/>
        </w:rPr>
        <w:tab/>
      </w:r>
      <w:r>
        <w:rPr>
          <w:szCs w:val="28"/>
        </w:rPr>
        <w:tab/>
      </w:r>
      <w:r>
        <w:rPr>
          <w:b/>
          <w:szCs w:val="28"/>
        </w:rPr>
        <w:t>081</w:t>
      </w:r>
      <w:r>
        <w:rPr>
          <w:b/>
          <w:szCs w:val="28"/>
          <w:lang w:val="ru-RU"/>
        </w:rPr>
        <w:t xml:space="preserve"> </w:t>
      </w:r>
      <w:r>
        <w:rPr>
          <w:b/>
          <w:szCs w:val="28"/>
        </w:rPr>
        <w:t xml:space="preserve"> «Право»</w:t>
      </w:r>
      <w:r>
        <w:rPr>
          <w:szCs w:val="28"/>
        </w:rPr>
        <w:t xml:space="preserve"> </w:t>
      </w:r>
    </w:p>
    <w:p w:rsidR="00BD1F86" w:rsidRDefault="00BD1F86" w:rsidP="00BD1F86">
      <w:pPr>
        <w:pStyle w:val="2"/>
        <w:tabs>
          <w:tab w:val="left" w:pos="3570"/>
        </w:tabs>
        <w:jc w:val="left"/>
        <w:rPr>
          <w:sz w:val="28"/>
          <w:szCs w:val="28"/>
        </w:rPr>
      </w:pPr>
      <w:r>
        <w:rPr>
          <w:sz w:val="28"/>
          <w:szCs w:val="28"/>
        </w:rPr>
        <w:t xml:space="preserve">Спеціалізація:                 </w:t>
      </w:r>
      <w:r>
        <w:rPr>
          <w:b/>
          <w:sz w:val="28"/>
          <w:szCs w:val="28"/>
        </w:rPr>
        <w:t>Публічна служба</w:t>
      </w:r>
    </w:p>
    <w:p w:rsidR="00BD1F86" w:rsidRDefault="00BD1F86" w:rsidP="00BD1F86">
      <w:pPr>
        <w:pStyle w:val="2"/>
        <w:tabs>
          <w:tab w:val="left" w:pos="3570"/>
        </w:tabs>
        <w:jc w:val="left"/>
        <w:rPr>
          <w:b/>
          <w:sz w:val="28"/>
          <w:szCs w:val="28"/>
        </w:rPr>
      </w:pPr>
      <w:r>
        <w:rPr>
          <w:sz w:val="28"/>
          <w:szCs w:val="28"/>
        </w:rPr>
        <w:t xml:space="preserve">                                         </w:t>
      </w:r>
      <w:r>
        <w:rPr>
          <w:b/>
          <w:sz w:val="28"/>
          <w:szCs w:val="28"/>
        </w:rPr>
        <w:t>Господарське право</w:t>
      </w:r>
    </w:p>
    <w:p w:rsidR="00BD1F86" w:rsidRDefault="00BD1F86" w:rsidP="00BD1F86">
      <w:pPr>
        <w:pStyle w:val="2"/>
        <w:tabs>
          <w:tab w:val="left" w:pos="3570"/>
        </w:tabs>
        <w:jc w:val="left"/>
        <w:rPr>
          <w:b/>
          <w:sz w:val="28"/>
          <w:szCs w:val="28"/>
        </w:rPr>
      </w:pPr>
      <w:r>
        <w:rPr>
          <w:b/>
          <w:sz w:val="28"/>
          <w:szCs w:val="28"/>
        </w:rPr>
        <w:t xml:space="preserve">                                         Транспортне право</w:t>
      </w:r>
    </w:p>
    <w:p w:rsidR="00BD1F86" w:rsidRDefault="00BD1F86" w:rsidP="00BD1F86">
      <w:pPr>
        <w:pStyle w:val="2"/>
        <w:tabs>
          <w:tab w:val="left" w:pos="3570"/>
        </w:tabs>
        <w:jc w:val="left"/>
        <w:rPr>
          <w:b/>
          <w:sz w:val="28"/>
          <w:szCs w:val="28"/>
        </w:rPr>
      </w:pPr>
      <w:r>
        <w:rPr>
          <w:b/>
          <w:sz w:val="28"/>
          <w:szCs w:val="28"/>
        </w:rPr>
        <w:t xml:space="preserve">                                         Цивільне та трудове право   </w:t>
      </w:r>
    </w:p>
    <w:p w:rsidR="00BD1F86" w:rsidRDefault="00BD1F86" w:rsidP="00BD1F86">
      <w:pPr>
        <w:pStyle w:val="2"/>
        <w:tabs>
          <w:tab w:val="left" w:pos="3570"/>
        </w:tabs>
        <w:jc w:val="left"/>
        <w:rPr>
          <w:b/>
          <w:sz w:val="28"/>
          <w:szCs w:val="28"/>
        </w:rPr>
      </w:pPr>
      <w:r>
        <w:rPr>
          <w:b/>
          <w:sz w:val="28"/>
          <w:szCs w:val="28"/>
        </w:rPr>
        <w:t xml:space="preserve">                                         Суд. Адвокатура. Прокуратура. Нотаріат.                                     </w:t>
      </w: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 xml:space="preserve">Укладач: </w:t>
      </w:r>
    </w:p>
    <w:p w:rsidR="00FE6AEC" w:rsidRPr="00FE6AEC" w:rsidRDefault="00FE6AEC" w:rsidP="00FE6AEC">
      <w:pPr>
        <w:tabs>
          <w:tab w:val="left" w:pos="4860"/>
        </w:tabs>
        <w:ind w:firstLine="3969"/>
        <w:rPr>
          <w:color w:val="000000"/>
          <w:sz w:val="16"/>
          <w:szCs w:val="16"/>
          <w:lang w:val="uk-UA" w:eastAsia="ar-SA" w:bidi="en-US"/>
        </w:rPr>
      </w:pPr>
      <w:r>
        <w:rPr>
          <w:sz w:val="28"/>
          <w:szCs w:val="28"/>
          <w:lang w:val="uk-UA" w:eastAsia="ar-SA" w:bidi="en-US"/>
        </w:rPr>
        <w:t>професор</w:t>
      </w:r>
      <w:r w:rsidRPr="00FE6AEC">
        <w:rPr>
          <w:sz w:val="28"/>
          <w:szCs w:val="28"/>
          <w:lang w:val="uk-UA" w:eastAsia="ar-SA" w:bidi="en-US"/>
        </w:rPr>
        <w:t xml:space="preserve"> </w:t>
      </w:r>
      <w:r>
        <w:rPr>
          <w:sz w:val="28"/>
          <w:szCs w:val="28"/>
          <w:lang w:val="uk-UA" w:eastAsia="ar-SA" w:bidi="en-US"/>
        </w:rPr>
        <w:t>Ковтун О.В.</w:t>
      </w:r>
    </w:p>
    <w:p w:rsidR="00FE6AEC" w:rsidRPr="00FE6AEC" w:rsidRDefault="00FE6AEC" w:rsidP="00FE6AEC">
      <w:pPr>
        <w:tabs>
          <w:tab w:val="left" w:pos="4860"/>
        </w:tabs>
        <w:ind w:left="3969"/>
        <w:rPr>
          <w:sz w:val="28"/>
          <w:szCs w:val="28"/>
          <w:lang w:val="uk-UA" w:eastAsia="ar-SA" w:bidi="en-US"/>
        </w:rPr>
      </w:pPr>
    </w:p>
    <w:p w:rsidR="00FE6AEC" w:rsidRPr="00FE6AEC" w:rsidRDefault="00FE6AEC" w:rsidP="00FE6AEC">
      <w:pPr>
        <w:tabs>
          <w:tab w:val="left" w:pos="4860"/>
        </w:tabs>
        <w:ind w:left="3969"/>
        <w:rPr>
          <w:sz w:val="28"/>
          <w:szCs w:val="28"/>
          <w:lang w:val="uk-UA" w:eastAsia="ar-SA" w:bidi="en-US"/>
        </w:rPr>
      </w:pPr>
      <w:r>
        <w:rPr>
          <w:sz w:val="28"/>
          <w:szCs w:val="28"/>
          <w:lang w:val="uk-UA" w:eastAsia="ar-SA" w:bidi="en-US"/>
        </w:rPr>
        <w:t>Екзаменаційні роботи</w:t>
      </w:r>
      <w:r w:rsidRPr="00FE6AEC">
        <w:rPr>
          <w:sz w:val="28"/>
          <w:szCs w:val="28"/>
          <w:lang w:val="uk-UA" w:eastAsia="ar-SA" w:bidi="en-US"/>
        </w:rPr>
        <w:t xml:space="preserve"> розглянуто та схвалено </w:t>
      </w:r>
      <w:r w:rsidRPr="00FE6AEC">
        <w:rPr>
          <w:sz w:val="28"/>
          <w:szCs w:val="28"/>
          <w:lang w:val="uk-UA" w:eastAsia="ar-SA" w:bidi="en-US"/>
        </w:rPr>
        <w:br/>
        <w:t>на засіданні кафедри іноземної філології</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Протокол № ____ від «___»________ 2018 р.</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Завідувач кафедри</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eastAsia="ar-SA" w:bidi="en-US"/>
        </w:rPr>
      </w:pPr>
      <w:r w:rsidRPr="00FE6AEC">
        <w:rPr>
          <w:sz w:val="28"/>
          <w:szCs w:val="28"/>
          <w:lang w:val="uk-UA" w:eastAsia="ar-SA" w:bidi="en-US"/>
        </w:rPr>
        <w:t>______________ О.В. Ковтун</w:t>
      </w:r>
    </w:p>
    <w:p w:rsidR="00FE6AEC" w:rsidRPr="00FE6AEC" w:rsidRDefault="00FE6AEC" w:rsidP="00FE6AEC">
      <w:pPr>
        <w:spacing w:after="200" w:line="276" w:lineRule="auto"/>
        <w:jc w:val="both"/>
        <w:rPr>
          <w:rFonts w:eastAsia="Calibri"/>
          <w:sz w:val="24"/>
          <w:szCs w:val="22"/>
          <w:lang w:eastAsia="en-US"/>
        </w:rPr>
      </w:pPr>
    </w:p>
    <w:p w:rsidR="00FE6AEC" w:rsidRPr="00E73343" w:rsidRDefault="00FE6AEC">
      <w:pPr>
        <w:rPr>
          <w:lang w:val="uk-UA"/>
        </w:rPr>
      </w:pPr>
    </w:p>
    <w:p w:rsidR="00BD1F86" w:rsidRPr="00BD1F86" w:rsidRDefault="00BD1F86">
      <w:pPr>
        <w:rPr>
          <w:lang w:val="uk-UA"/>
        </w:rPr>
      </w:pPr>
    </w:p>
    <w:p w:rsidR="00FE6AEC" w:rsidRDefault="00FE6AEC" w:rsidP="00FE6AEC">
      <w:pPr>
        <w:shd w:val="clear" w:color="auto" w:fill="FFFFFF"/>
        <w:autoSpaceDE w:val="0"/>
        <w:autoSpaceDN w:val="0"/>
        <w:adjustRightInd w:val="0"/>
        <w:ind w:firstLine="709"/>
        <w:jc w:val="right"/>
        <w:rPr>
          <w:b/>
          <w:sz w:val="22"/>
          <w:szCs w:val="22"/>
          <w:lang w:val="uk-UA"/>
        </w:rPr>
      </w:pPr>
      <w:r>
        <w:rPr>
          <w:b/>
          <w:sz w:val="22"/>
          <w:szCs w:val="22"/>
          <w:lang w:val="uk-UA"/>
        </w:rPr>
        <w:t>Зразок екзаменаційної роботи</w:t>
      </w:r>
    </w:p>
    <w:p w:rsidR="00FE6AEC" w:rsidRDefault="00FE6AEC" w:rsidP="00FE6AEC">
      <w:pPr>
        <w:shd w:val="clear" w:color="auto" w:fill="FFFFFF"/>
        <w:autoSpaceDE w:val="0"/>
        <w:autoSpaceDN w:val="0"/>
        <w:adjustRightInd w:val="0"/>
        <w:ind w:firstLine="709"/>
        <w:jc w:val="center"/>
        <w:rPr>
          <w:b/>
          <w:sz w:val="22"/>
          <w:szCs w:val="22"/>
          <w:lang w:val="uk-UA"/>
        </w:rPr>
      </w:pP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Екзаменаційна робота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з дисципліни «Ділова іноземна мова»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студент__ групи ____</w:t>
      </w:r>
    </w:p>
    <w:p w:rsidR="00FE6AEC" w:rsidRPr="00BD1F86" w:rsidRDefault="00BD1F86" w:rsidP="00FE6AEC">
      <w:pPr>
        <w:shd w:val="clear" w:color="auto" w:fill="FFFFFF"/>
        <w:autoSpaceDE w:val="0"/>
        <w:autoSpaceDN w:val="0"/>
        <w:adjustRightInd w:val="0"/>
        <w:ind w:firstLine="709"/>
        <w:jc w:val="center"/>
        <w:rPr>
          <w:b/>
          <w:sz w:val="22"/>
          <w:szCs w:val="22"/>
          <w:lang w:val="uk-UA"/>
        </w:rPr>
      </w:pPr>
      <w:r w:rsidRPr="00BD1F86">
        <w:rPr>
          <w:b/>
          <w:sz w:val="22"/>
          <w:szCs w:val="22"/>
          <w:lang w:val="uk-UA"/>
        </w:rPr>
        <w:t>спеціальність 081</w:t>
      </w:r>
      <w:r w:rsidR="00FE6AEC" w:rsidRPr="00BD1F86">
        <w:rPr>
          <w:b/>
          <w:sz w:val="22"/>
          <w:szCs w:val="22"/>
          <w:lang w:val="uk-UA"/>
        </w:rPr>
        <w:t xml:space="preserve"> «</w:t>
      </w:r>
      <w:r w:rsidRPr="00BD1F86">
        <w:rPr>
          <w:b/>
          <w:sz w:val="22"/>
          <w:szCs w:val="22"/>
          <w:lang w:val="uk-UA"/>
        </w:rPr>
        <w:t>Право</w:t>
      </w:r>
      <w:r w:rsidR="00FE6AEC" w:rsidRPr="00BD1F86">
        <w:rPr>
          <w:b/>
          <w:sz w:val="22"/>
          <w:szCs w:val="22"/>
          <w:lang w:val="uk-UA"/>
        </w:rPr>
        <w:t>»</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_________________________________________________________________</w:t>
      </w:r>
    </w:p>
    <w:p w:rsidR="00FE6AEC" w:rsidRPr="000A34DE" w:rsidRDefault="00FE6AEC" w:rsidP="00FE6AEC">
      <w:pPr>
        <w:shd w:val="clear" w:color="auto" w:fill="FFFFFF"/>
        <w:autoSpaceDE w:val="0"/>
        <w:autoSpaceDN w:val="0"/>
        <w:adjustRightInd w:val="0"/>
        <w:ind w:firstLine="709"/>
        <w:jc w:val="right"/>
        <w:rPr>
          <w:b/>
          <w:sz w:val="22"/>
          <w:szCs w:val="22"/>
          <w:lang w:val="uk-UA"/>
        </w:rPr>
      </w:pPr>
      <w:r w:rsidRPr="000A34DE">
        <w:rPr>
          <w:b/>
          <w:sz w:val="22"/>
          <w:szCs w:val="22"/>
          <w:lang w:val="uk-UA"/>
        </w:rPr>
        <w:t>Дата: _______________</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1 варіант</w:t>
      </w:r>
    </w:p>
    <w:p w:rsidR="00FE6AEC" w:rsidRPr="00B1569B" w:rsidRDefault="00FE6AEC" w:rsidP="00FE6AEC">
      <w:pPr>
        <w:shd w:val="clear" w:color="auto" w:fill="FFFFFF"/>
        <w:autoSpaceDE w:val="0"/>
        <w:autoSpaceDN w:val="0"/>
        <w:adjustRightInd w:val="0"/>
        <w:ind w:firstLine="709"/>
        <w:jc w:val="both"/>
        <w:rPr>
          <w:b/>
          <w:sz w:val="16"/>
          <w:szCs w:val="16"/>
          <w:lang w:val="uk-UA"/>
        </w:rPr>
      </w:pPr>
    </w:p>
    <w:p w:rsidR="00FE6AEC" w:rsidRPr="000A34DE" w:rsidRDefault="00FE6AEC" w:rsidP="00FE6AEC">
      <w:pPr>
        <w:shd w:val="clear" w:color="auto" w:fill="FFFFFF"/>
        <w:autoSpaceDE w:val="0"/>
        <w:autoSpaceDN w:val="0"/>
        <w:adjustRightInd w:val="0"/>
        <w:ind w:firstLine="709"/>
        <w:jc w:val="both"/>
        <w:rPr>
          <w:b/>
          <w:sz w:val="22"/>
          <w:szCs w:val="22"/>
          <w:lang w:val="en-US"/>
        </w:rPr>
      </w:pPr>
      <w:proofErr w:type="gramStart"/>
      <w:r w:rsidRPr="000A34DE">
        <w:rPr>
          <w:b/>
          <w:sz w:val="22"/>
          <w:szCs w:val="22"/>
          <w:lang w:val="en-US"/>
        </w:rPr>
        <w:t>Task</w:t>
      </w:r>
      <w:r w:rsidRPr="00FE6AEC">
        <w:rPr>
          <w:b/>
          <w:sz w:val="22"/>
          <w:szCs w:val="22"/>
          <w:lang w:val="en-US"/>
        </w:rPr>
        <w:t xml:space="preserve"> 1.</w:t>
      </w:r>
      <w:proofErr w:type="gramEnd"/>
      <w:r w:rsidRPr="00FE6AEC">
        <w:rPr>
          <w:b/>
          <w:sz w:val="22"/>
          <w:szCs w:val="22"/>
          <w:lang w:val="en-US"/>
        </w:rPr>
        <w:t xml:space="preserve"> </w:t>
      </w:r>
      <w:r w:rsidRPr="000A34DE">
        <w:rPr>
          <w:b/>
          <w:sz w:val="22"/>
          <w:szCs w:val="22"/>
          <w:lang w:val="en-US"/>
        </w:rPr>
        <w:t>Translate the text into Ukrainian.</w:t>
      </w:r>
    </w:p>
    <w:p w:rsidR="00FE6AEC" w:rsidRPr="000A34DE" w:rsidRDefault="00FE6AEC" w:rsidP="00FE6AEC">
      <w:pPr>
        <w:jc w:val="both"/>
        <w:rPr>
          <w:rFonts w:eastAsia="Calibri"/>
          <w:sz w:val="22"/>
          <w:szCs w:val="22"/>
          <w:lang w:val="en-US" w:eastAsia="en-US"/>
        </w:rPr>
      </w:pPr>
      <w:r w:rsidRPr="000A34DE">
        <w:rPr>
          <w:sz w:val="22"/>
          <w:szCs w:val="22"/>
          <w:lang w:val="en-US"/>
        </w:rPr>
        <w:t>Consumer spending in Japan is becoming a 24-hour business − and business is booming. For example, when one men’s clothing store started working round the clock ten years ago, sales immediately increased by 20%. Nowadays, one third of its annual sales are to customers who come in between 10 p.m. and 7 a.m. Many customers are office workers on their way home. More retail outlets are expanding their night-time opening hours because shoppers are often more relaxed at night and spend more money. The type of goods people buy is also changing. For example, fewer people are eating traditional food and the consumption of western-style meals is increasing. People are drinking a lot less sake and a lot more red wine. They are also drinking less whisky, but more beer.</w:t>
      </w:r>
    </w:p>
    <w:p w:rsidR="00FE6AEC" w:rsidRPr="00B1569B" w:rsidRDefault="00FE6AEC" w:rsidP="00FE6AEC">
      <w:pPr>
        <w:ind w:firstLine="708"/>
        <w:rPr>
          <w:rFonts w:eastAsia="Calibri"/>
          <w:b/>
          <w:sz w:val="16"/>
          <w:szCs w:val="16"/>
          <w:lang w:val="en-US" w:eastAsia="en-US"/>
        </w:rPr>
      </w:pPr>
    </w:p>
    <w:p w:rsidR="00FE6AEC" w:rsidRPr="000A34DE" w:rsidRDefault="00FE6AEC" w:rsidP="00FE6AEC">
      <w:pPr>
        <w:ind w:firstLine="708"/>
        <w:rPr>
          <w:rFonts w:eastAsia="Calibri"/>
          <w:b/>
          <w:sz w:val="22"/>
          <w:szCs w:val="22"/>
          <w:lang w:val="en-US" w:eastAsia="en-US"/>
        </w:rPr>
      </w:pPr>
      <w:proofErr w:type="gramStart"/>
      <w:r w:rsidRPr="000A34DE">
        <w:rPr>
          <w:rFonts w:eastAsia="Calibri"/>
          <w:b/>
          <w:sz w:val="22"/>
          <w:szCs w:val="22"/>
          <w:lang w:val="en-US" w:eastAsia="en-US"/>
        </w:rPr>
        <w:t>Task 2.</w:t>
      </w:r>
      <w:proofErr w:type="gramEnd"/>
      <w:r w:rsidRPr="000A34DE">
        <w:rPr>
          <w:rFonts w:eastAsia="Calibri"/>
          <w:b/>
          <w:sz w:val="22"/>
          <w:szCs w:val="22"/>
          <w:lang w:val="en-US" w:eastAsia="en-US"/>
        </w:rPr>
        <w:t xml:space="preserve"> Translate the given below words and word combinations into Ukrainian. Make sentences with 2 of them.</w:t>
      </w:r>
    </w:p>
    <w:p w:rsidR="00FE6AEC" w:rsidRPr="000A34DE" w:rsidRDefault="00FE6AEC" w:rsidP="00FE6AEC">
      <w:pPr>
        <w:pStyle w:val="a3"/>
        <w:numPr>
          <w:ilvl w:val="0"/>
          <w:numId w:val="1"/>
        </w:numPr>
        <w:spacing w:line="240" w:lineRule="auto"/>
        <w:ind w:left="714" w:hanging="357"/>
        <w:rPr>
          <w:rFonts w:ascii="Times New Roman" w:hAnsi="Times New Roman"/>
          <w:lang w:val="en-US"/>
        </w:rPr>
        <w:sectPr w:rsidR="00FE6AEC" w:rsidRPr="000A34DE" w:rsidSect="000A34DE">
          <w:headerReference w:type="default" r:id="rId8"/>
          <w:pgSz w:w="11906" w:h="16838"/>
          <w:pgMar w:top="567" w:right="850" w:bottom="1134" w:left="993" w:header="708" w:footer="708" w:gutter="0"/>
          <w:cols w:space="708"/>
          <w:docGrid w:linePitch="360"/>
        </w:sectPr>
      </w:pP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lastRenderedPageBreak/>
        <w:t xml:space="preserve">advertise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annual sales</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badly-paid workers          </w:t>
      </w: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t xml:space="preserve">buyer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cash flow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spending     </w:t>
      </w:r>
    </w:p>
    <w:p w:rsidR="00FE6AEC" w:rsidRPr="000A34DE" w:rsidRDefault="00FE6AEC" w:rsidP="00FE6AEC">
      <w:pPr>
        <w:pStyle w:val="a3"/>
        <w:numPr>
          <w:ilvl w:val="0"/>
          <w:numId w:val="1"/>
        </w:numPr>
        <w:spacing w:line="240" w:lineRule="auto"/>
        <w:ind w:left="714" w:hanging="357"/>
        <w:rPr>
          <w:rFonts w:ascii="Times New Roman" w:hAnsi="Times New Roman"/>
          <w:lang w:val="uk-UA"/>
        </w:rPr>
      </w:pPr>
      <w:r w:rsidRPr="000A34DE">
        <w:rPr>
          <w:rFonts w:ascii="Times New Roman" w:hAnsi="Times New Roman"/>
          <w:lang w:val="en-US"/>
        </w:rPr>
        <w:t xml:space="preserve">consume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customers</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consumption</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dependent children</w:t>
      </w:r>
    </w:p>
    <w:p w:rsidR="00FE6AEC" w:rsidRDefault="00FE6AEC" w:rsidP="00FE6AEC">
      <w:pPr>
        <w:rPr>
          <w:rFonts w:eastAsia="Calibri"/>
          <w:sz w:val="22"/>
          <w:szCs w:val="22"/>
          <w:lang w:val="uk-UA" w:eastAsia="en-US"/>
        </w:rPr>
      </w:pPr>
    </w:p>
    <w:p w:rsidR="00FE6AEC" w:rsidRPr="000A34DE" w:rsidRDefault="00FE6AEC" w:rsidP="00FE6AEC">
      <w:pPr>
        <w:ind w:firstLine="357"/>
        <w:rPr>
          <w:rFonts w:eastAsia="Calibri"/>
          <w:b/>
          <w:sz w:val="22"/>
          <w:szCs w:val="22"/>
          <w:lang w:val="en-US" w:eastAsia="en-US"/>
        </w:rPr>
      </w:pPr>
      <w:proofErr w:type="gramStart"/>
      <w:r w:rsidRPr="000A34DE">
        <w:rPr>
          <w:rFonts w:eastAsia="Calibri"/>
          <w:b/>
          <w:sz w:val="22"/>
          <w:szCs w:val="22"/>
          <w:lang w:val="en-US" w:eastAsia="en-US"/>
        </w:rPr>
        <w:t>Task 3.</w:t>
      </w:r>
      <w:proofErr w:type="gramEnd"/>
      <w:r w:rsidRPr="000A34DE">
        <w:rPr>
          <w:rFonts w:eastAsia="Calibri"/>
          <w:b/>
          <w:sz w:val="22"/>
          <w:szCs w:val="22"/>
          <w:lang w:val="en-US" w:eastAsia="en-US"/>
        </w:rPr>
        <w:t xml:space="preserve"> Put 5 types of questions to the following sentence.</w:t>
      </w:r>
    </w:p>
    <w:p w:rsidR="00FE6AEC" w:rsidRPr="00E73343" w:rsidRDefault="00FE6AEC" w:rsidP="00FE6AEC">
      <w:pPr>
        <w:ind w:firstLine="357"/>
        <w:rPr>
          <w:sz w:val="22"/>
          <w:szCs w:val="22"/>
          <w:lang w:val="uk-UA"/>
        </w:rPr>
        <w:sectPr w:rsidR="00FE6AEC" w:rsidRPr="00E73343" w:rsidSect="000A34DE">
          <w:type w:val="continuous"/>
          <w:pgSz w:w="11906" w:h="16838"/>
          <w:pgMar w:top="1134" w:right="850" w:bottom="1134" w:left="993" w:header="708" w:footer="708" w:gutter="0"/>
          <w:cols w:num="2" w:space="708"/>
          <w:docGrid w:linePitch="360"/>
        </w:sectPr>
      </w:pPr>
      <w:r w:rsidRPr="000A34DE">
        <w:rPr>
          <w:sz w:val="22"/>
          <w:szCs w:val="22"/>
          <w:lang w:val="en-US"/>
        </w:rPr>
        <w:t>Consumer spending in Japan</w:t>
      </w:r>
      <w:r w:rsidR="00E73343">
        <w:rPr>
          <w:sz w:val="22"/>
          <w:szCs w:val="22"/>
          <w:lang w:val="en-US"/>
        </w:rPr>
        <w:t xml:space="preserve"> is becoming a 24-hour business</w:t>
      </w:r>
      <w:r w:rsidR="00E73343">
        <w:rPr>
          <w:sz w:val="22"/>
          <w:szCs w:val="22"/>
          <w:lang w:val="uk-UA"/>
        </w:rPr>
        <w:t>.</w:t>
      </w:r>
      <w:bookmarkStart w:id="0" w:name="_GoBack"/>
      <w:bookmarkEnd w:id="0"/>
    </w:p>
    <w:p w:rsidR="00FE6AEC" w:rsidRPr="00FE6AEC" w:rsidRDefault="00FE6AEC">
      <w:pPr>
        <w:rPr>
          <w:lang w:val="en-US"/>
        </w:rPr>
      </w:pPr>
    </w:p>
    <w:p w:rsidR="00FE6AEC" w:rsidRPr="00E73343" w:rsidRDefault="00FE6AEC">
      <w:pPr>
        <w:rPr>
          <w:lang w:val="uk-UA"/>
        </w:rPr>
      </w:pPr>
    </w:p>
    <w:sectPr w:rsidR="00FE6AEC" w:rsidRPr="00E7334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2C" w:rsidRDefault="006C662C" w:rsidP="00E73343">
      <w:r>
        <w:separator/>
      </w:r>
    </w:p>
  </w:endnote>
  <w:endnote w:type="continuationSeparator" w:id="0">
    <w:p w:rsidR="006C662C" w:rsidRDefault="006C662C" w:rsidP="00E7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2C" w:rsidRDefault="006C662C" w:rsidP="00E73343">
      <w:r>
        <w:separator/>
      </w:r>
    </w:p>
  </w:footnote>
  <w:footnote w:type="continuationSeparator" w:id="0">
    <w:p w:rsidR="006C662C" w:rsidRDefault="006C662C" w:rsidP="00E73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E73343" w:rsidRPr="00E73343" w:rsidTr="00E73343">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E73343" w:rsidRPr="00E73343" w:rsidRDefault="00E73343" w:rsidP="00E73343">
          <w:pPr>
            <w:tabs>
              <w:tab w:val="center" w:pos="4819"/>
              <w:tab w:val="right" w:pos="9639"/>
            </w:tabs>
            <w:spacing w:line="360" w:lineRule="auto"/>
            <w:jc w:val="center"/>
            <w:rPr>
              <w:rFonts w:ascii="Calibri" w:eastAsia="Calibri" w:hAnsi="Calibri"/>
              <w:sz w:val="22"/>
              <w:szCs w:val="22"/>
              <w:lang w:val="uk-UA" w:eastAsia="en-US"/>
            </w:rPr>
          </w:pPr>
          <w:r w:rsidRPr="00E73343">
            <w:rPr>
              <w:rFonts w:ascii="Calibri" w:eastAsia="Calibri" w:hAnsi="Calibri"/>
              <w:noProof/>
              <w:sz w:val="22"/>
              <w:szCs w:val="22"/>
              <w:lang w:val="uk-UA" w:eastAsia="uk-UA"/>
            </w:rPr>
            <w:drawing>
              <wp:anchor distT="0" distB="0" distL="114300" distR="114300" simplePos="0" relativeHeight="251659264" behindDoc="1" locked="0" layoutInCell="1" allowOverlap="1" wp14:anchorId="6532F78B" wp14:editId="6F4F73F9">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73343" w:rsidRPr="00E73343" w:rsidRDefault="00E73343" w:rsidP="00E73343">
          <w:pPr>
            <w:tabs>
              <w:tab w:val="center" w:pos="4819"/>
              <w:tab w:val="right" w:pos="9639"/>
            </w:tabs>
            <w:spacing w:line="360" w:lineRule="auto"/>
            <w:jc w:val="center"/>
            <w:rPr>
              <w:rFonts w:ascii="Calibri" w:eastAsia="Calibri" w:hAnsi="Calibri"/>
              <w:sz w:val="22"/>
              <w:szCs w:val="22"/>
              <w:lang w:val="uk-UA" w:eastAsia="en-US"/>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E73343" w:rsidRPr="00E73343" w:rsidRDefault="00E73343" w:rsidP="00E73343">
          <w:pPr>
            <w:tabs>
              <w:tab w:val="center" w:pos="4819"/>
              <w:tab w:val="right" w:pos="9639"/>
            </w:tabs>
            <w:jc w:val="center"/>
            <w:rPr>
              <w:rFonts w:eastAsia="Calibri"/>
              <w:szCs w:val="22"/>
              <w:lang w:val="uk-UA" w:eastAsia="en-US"/>
            </w:rPr>
          </w:pPr>
          <w:r w:rsidRPr="00E73343">
            <w:rPr>
              <w:rFonts w:eastAsia="Calibri"/>
              <w:szCs w:val="22"/>
              <w:lang w:val="uk-UA" w:eastAsia="en-US"/>
            </w:rPr>
            <w:t>Система менеджменту якості</w:t>
          </w:r>
        </w:p>
        <w:p w:rsidR="00E73343" w:rsidRPr="00E73343" w:rsidRDefault="00E73343" w:rsidP="00E73343">
          <w:pPr>
            <w:tabs>
              <w:tab w:val="center" w:pos="4819"/>
              <w:tab w:val="right" w:pos="9639"/>
            </w:tabs>
            <w:jc w:val="center"/>
            <w:rPr>
              <w:rFonts w:eastAsia="Calibri"/>
              <w:szCs w:val="22"/>
              <w:lang w:val="uk-UA" w:eastAsia="en-US"/>
            </w:rPr>
          </w:pPr>
          <w:r w:rsidRPr="00E73343">
            <w:rPr>
              <w:rFonts w:eastAsia="Calibri"/>
              <w:szCs w:val="22"/>
              <w:lang w:val="uk-UA" w:eastAsia="en-US"/>
            </w:rPr>
            <w:t>Навчально-методичний комплекс</w:t>
          </w:r>
        </w:p>
        <w:p w:rsidR="00E73343" w:rsidRPr="00E73343" w:rsidRDefault="00E73343" w:rsidP="00E73343">
          <w:pPr>
            <w:tabs>
              <w:tab w:val="center" w:pos="4819"/>
              <w:tab w:val="right" w:pos="9639"/>
            </w:tabs>
            <w:jc w:val="center"/>
            <w:rPr>
              <w:rFonts w:eastAsia="Calibri"/>
              <w:szCs w:val="22"/>
              <w:lang w:val="uk-UA" w:eastAsia="en-US"/>
            </w:rPr>
          </w:pPr>
          <w:r w:rsidRPr="00E73343">
            <w:rPr>
              <w:rFonts w:eastAsia="Calibri"/>
              <w:szCs w:val="22"/>
              <w:lang w:val="uk-UA" w:eastAsia="en-US"/>
            </w:rPr>
            <w:t>навчальної дисципліни</w:t>
          </w:r>
        </w:p>
        <w:p w:rsidR="00E73343" w:rsidRPr="00E73343" w:rsidRDefault="00E73343" w:rsidP="00E73343">
          <w:pPr>
            <w:tabs>
              <w:tab w:val="center" w:pos="4819"/>
              <w:tab w:val="right" w:pos="9639"/>
            </w:tabs>
            <w:jc w:val="center"/>
            <w:rPr>
              <w:rFonts w:eastAsia="Calibri"/>
              <w:szCs w:val="22"/>
              <w:lang w:val="uk-UA" w:eastAsia="en-US"/>
            </w:rPr>
          </w:pPr>
          <w:r w:rsidRPr="00E73343">
            <w:rPr>
              <w:rFonts w:eastAsia="Calibri"/>
              <w:szCs w:val="22"/>
              <w:lang w:val="uk-UA" w:eastAsia="en-US"/>
            </w:rPr>
            <w:t>«Ділова іноземна мова»</w:t>
          </w:r>
        </w:p>
        <w:p w:rsidR="00E73343" w:rsidRPr="00E73343" w:rsidRDefault="00E73343" w:rsidP="00E73343">
          <w:pPr>
            <w:tabs>
              <w:tab w:val="center" w:pos="4819"/>
              <w:tab w:val="right" w:pos="9639"/>
            </w:tabs>
            <w:jc w:val="center"/>
            <w:rPr>
              <w:rFonts w:eastAsia="Calibri"/>
              <w:szCs w:val="22"/>
              <w:lang w:val="uk-UA" w:eastAsia="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E73343" w:rsidRPr="00E73343" w:rsidRDefault="00E73343" w:rsidP="00E73343">
          <w:pPr>
            <w:tabs>
              <w:tab w:val="center" w:pos="4819"/>
              <w:tab w:val="right" w:pos="9639"/>
            </w:tabs>
            <w:jc w:val="center"/>
            <w:rPr>
              <w:rFonts w:eastAsia="Calibri"/>
              <w:szCs w:val="22"/>
              <w:lang w:val="uk-UA" w:eastAsia="en-US"/>
            </w:rPr>
          </w:pPr>
          <w:r w:rsidRPr="00E73343">
            <w:rPr>
              <w:rFonts w:eastAsia="Calibri"/>
              <w:szCs w:val="22"/>
              <w:lang w:val="uk-UA" w:eastAsia="en-US"/>
            </w:rPr>
            <w:t>Шифр</w:t>
          </w:r>
        </w:p>
        <w:p w:rsidR="00E73343" w:rsidRPr="00E73343" w:rsidRDefault="00E73343" w:rsidP="00E73343">
          <w:pPr>
            <w:tabs>
              <w:tab w:val="center" w:pos="4819"/>
              <w:tab w:val="right" w:pos="9639"/>
            </w:tabs>
            <w:jc w:val="center"/>
            <w:rPr>
              <w:rFonts w:eastAsia="Calibri"/>
              <w:szCs w:val="22"/>
              <w:lang w:val="uk-UA" w:eastAsia="en-US"/>
            </w:rPr>
          </w:pPr>
          <w:r w:rsidRPr="00E73343">
            <w:rPr>
              <w:rFonts w:eastAsia="Calibri"/>
              <w:szCs w:val="22"/>
              <w:lang w:val="uk-UA" w:eastAsia="en-US"/>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E73343" w:rsidRPr="00E73343" w:rsidRDefault="00E73343" w:rsidP="00E73343">
          <w:pPr>
            <w:tabs>
              <w:tab w:val="center" w:pos="4819"/>
              <w:tab w:val="right" w:pos="9639"/>
            </w:tabs>
            <w:jc w:val="center"/>
            <w:rPr>
              <w:rFonts w:eastAsia="Calibri"/>
              <w:b/>
              <w:szCs w:val="22"/>
              <w:lang w:val="uk-UA" w:eastAsia="en-US"/>
            </w:rPr>
          </w:pPr>
          <w:r w:rsidRPr="00E73343">
            <w:rPr>
              <w:rFonts w:eastAsia="Calibri"/>
              <w:szCs w:val="22"/>
              <w:lang w:val="uk-UA" w:eastAsia="en-US"/>
            </w:rPr>
            <w:t>СМЯ НАУ НМК 12.01.05-01-2018</w:t>
          </w:r>
        </w:p>
      </w:tc>
    </w:tr>
    <w:tr w:rsidR="00E73343" w:rsidRPr="00E73343" w:rsidTr="00E73343">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73343" w:rsidRPr="00E73343" w:rsidRDefault="00E73343" w:rsidP="00E73343">
          <w:pPr>
            <w:rPr>
              <w:rFonts w:ascii="Calibri" w:eastAsia="Calibri" w:hAnsi="Calibri"/>
              <w:sz w:val="22"/>
              <w:szCs w:val="22"/>
              <w:lang w:val="uk-UA" w:eastAsia="en-US"/>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E73343" w:rsidRPr="00E73343" w:rsidRDefault="00E73343" w:rsidP="00E73343">
          <w:pPr>
            <w:rPr>
              <w:rFonts w:eastAsia="Calibri"/>
              <w:szCs w:val="22"/>
              <w:lang w:val="uk-UA" w:eastAsia="en-US"/>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E73343" w:rsidRPr="00E73343" w:rsidRDefault="00E73343" w:rsidP="00E73343">
          <w:pPr>
            <w:tabs>
              <w:tab w:val="center" w:pos="4819"/>
              <w:tab w:val="right" w:pos="9639"/>
            </w:tabs>
            <w:jc w:val="center"/>
            <w:rPr>
              <w:rFonts w:eastAsia="Calibri"/>
              <w:szCs w:val="22"/>
              <w:lang w:val="uk-UA" w:eastAsia="en-US"/>
            </w:rPr>
          </w:pPr>
          <w:proofErr w:type="spellStart"/>
          <w:r w:rsidRPr="00E73343">
            <w:rPr>
              <w:rFonts w:eastAsia="Calibri"/>
              <w:szCs w:val="22"/>
              <w:lang w:val="uk-UA" w:eastAsia="en-US"/>
            </w:rPr>
            <w:t>Стор</w:t>
          </w:r>
          <w:proofErr w:type="spellEnd"/>
          <w:r w:rsidRPr="00E73343">
            <w:rPr>
              <w:rFonts w:eastAsia="Calibri"/>
              <w:szCs w:val="22"/>
              <w:lang w:val="uk-UA" w:eastAsia="en-US"/>
            </w:rPr>
            <w:t xml:space="preserve">. </w:t>
          </w:r>
          <w:r w:rsidRPr="00E73343">
            <w:rPr>
              <w:rFonts w:eastAsia="Calibri"/>
              <w:szCs w:val="22"/>
              <w:lang w:val="uk-UA" w:eastAsia="en-US"/>
            </w:rPr>
            <w:fldChar w:fldCharType="begin"/>
          </w:r>
          <w:r w:rsidRPr="00E73343">
            <w:rPr>
              <w:rFonts w:eastAsia="Calibri"/>
              <w:szCs w:val="22"/>
              <w:lang w:val="uk-UA" w:eastAsia="en-US"/>
            </w:rPr>
            <w:instrText xml:space="preserve"> PAGE  \* Arabic  \* MERGEFORMAT </w:instrText>
          </w:r>
          <w:r w:rsidRPr="00E73343">
            <w:rPr>
              <w:rFonts w:eastAsia="Calibri"/>
              <w:szCs w:val="22"/>
              <w:lang w:val="uk-UA" w:eastAsia="en-US"/>
            </w:rPr>
            <w:fldChar w:fldCharType="separate"/>
          </w:r>
          <w:r>
            <w:rPr>
              <w:rFonts w:eastAsia="Calibri"/>
              <w:noProof/>
              <w:szCs w:val="22"/>
              <w:lang w:val="uk-UA" w:eastAsia="en-US"/>
            </w:rPr>
            <w:t>1</w:t>
          </w:r>
          <w:r w:rsidRPr="00E73343">
            <w:rPr>
              <w:rFonts w:eastAsia="Calibri"/>
              <w:szCs w:val="22"/>
              <w:lang w:val="uk-UA" w:eastAsia="en-US"/>
            </w:rPr>
            <w:fldChar w:fldCharType="end"/>
          </w:r>
          <w:r w:rsidRPr="00E73343">
            <w:rPr>
              <w:rFonts w:eastAsia="Calibri"/>
              <w:szCs w:val="22"/>
              <w:lang w:val="uk-UA" w:eastAsia="en-US"/>
            </w:rPr>
            <w:t xml:space="preserve"> з</w:t>
          </w:r>
          <w:r w:rsidRPr="00E73343">
            <w:rPr>
              <w:rFonts w:eastAsia="Calibri"/>
              <w:szCs w:val="22"/>
              <w:lang w:val="uk-UA" w:eastAsia="en-US" w:bidi="en-US"/>
            </w:rPr>
            <w:t xml:space="preserve"> </w:t>
          </w:r>
          <w:r w:rsidRPr="00E73343">
            <w:rPr>
              <w:rFonts w:eastAsia="Calibri"/>
              <w:szCs w:val="22"/>
              <w:lang w:val="uk-UA" w:eastAsia="en-US"/>
            </w:rPr>
            <w:t>2</w:t>
          </w:r>
        </w:p>
      </w:tc>
    </w:tr>
  </w:tbl>
  <w:p w:rsidR="00E73343" w:rsidRDefault="00E73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B7FE7"/>
    <w:multiLevelType w:val="hybridMultilevel"/>
    <w:tmpl w:val="3CBA0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AC"/>
    <w:rsid w:val="00170CAC"/>
    <w:rsid w:val="006C662C"/>
    <w:rsid w:val="006E4054"/>
    <w:rsid w:val="00835039"/>
    <w:rsid w:val="00846152"/>
    <w:rsid w:val="00BD1F86"/>
    <w:rsid w:val="00E73343"/>
    <w:rsid w:val="00FE6A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C"/>
    <w:pPr>
      <w:spacing w:line="240" w:lineRule="auto"/>
      <w:jc w:val="left"/>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BD1F86"/>
    <w:pPr>
      <w:keepNext/>
      <w:outlineLvl w:val="2"/>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semiHidden/>
    <w:rsid w:val="00BD1F86"/>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BD1F86"/>
    <w:pPr>
      <w:jc w:val="both"/>
    </w:pPr>
    <w:rPr>
      <w:bCs/>
      <w:sz w:val="24"/>
      <w:szCs w:val="24"/>
      <w:lang w:val="uk-UA"/>
    </w:rPr>
  </w:style>
  <w:style w:type="character" w:customStyle="1" w:styleId="20">
    <w:name w:val="Основной текст 2 Знак"/>
    <w:basedOn w:val="a0"/>
    <w:link w:val="2"/>
    <w:semiHidden/>
    <w:rsid w:val="00BD1F86"/>
    <w:rPr>
      <w:rFonts w:ascii="Times New Roman" w:eastAsia="Times New Roman" w:hAnsi="Times New Roman" w:cs="Times New Roman"/>
      <w:bCs/>
      <w:sz w:val="24"/>
      <w:szCs w:val="24"/>
      <w:lang w:eastAsia="ru-RU"/>
    </w:rPr>
  </w:style>
  <w:style w:type="paragraph" w:styleId="a4">
    <w:name w:val="header"/>
    <w:basedOn w:val="a"/>
    <w:link w:val="a5"/>
    <w:uiPriority w:val="99"/>
    <w:unhideWhenUsed/>
    <w:rsid w:val="00E73343"/>
    <w:pPr>
      <w:tabs>
        <w:tab w:val="center" w:pos="4819"/>
        <w:tab w:val="right" w:pos="9639"/>
      </w:tabs>
    </w:pPr>
  </w:style>
  <w:style w:type="character" w:customStyle="1" w:styleId="a5">
    <w:name w:val="Верхний колонтитул Знак"/>
    <w:basedOn w:val="a0"/>
    <w:link w:val="a4"/>
    <w:uiPriority w:val="99"/>
    <w:rsid w:val="00E73343"/>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E73343"/>
    <w:pPr>
      <w:tabs>
        <w:tab w:val="center" w:pos="4819"/>
        <w:tab w:val="right" w:pos="9639"/>
      </w:tabs>
    </w:pPr>
  </w:style>
  <w:style w:type="character" w:customStyle="1" w:styleId="a7">
    <w:name w:val="Нижний колонтитул Знак"/>
    <w:basedOn w:val="a0"/>
    <w:link w:val="a6"/>
    <w:uiPriority w:val="99"/>
    <w:rsid w:val="00E73343"/>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C"/>
    <w:pPr>
      <w:spacing w:line="240" w:lineRule="auto"/>
      <w:jc w:val="left"/>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BD1F86"/>
    <w:pPr>
      <w:keepNext/>
      <w:outlineLvl w:val="2"/>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semiHidden/>
    <w:rsid w:val="00BD1F86"/>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BD1F86"/>
    <w:pPr>
      <w:jc w:val="both"/>
    </w:pPr>
    <w:rPr>
      <w:bCs/>
      <w:sz w:val="24"/>
      <w:szCs w:val="24"/>
      <w:lang w:val="uk-UA"/>
    </w:rPr>
  </w:style>
  <w:style w:type="character" w:customStyle="1" w:styleId="20">
    <w:name w:val="Основной текст 2 Знак"/>
    <w:basedOn w:val="a0"/>
    <w:link w:val="2"/>
    <w:semiHidden/>
    <w:rsid w:val="00BD1F86"/>
    <w:rPr>
      <w:rFonts w:ascii="Times New Roman" w:eastAsia="Times New Roman" w:hAnsi="Times New Roman" w:cs="Times New Roman"/>
      <w:bCs/>
      <w:sz w:val="24"/>
      <w:szCs w:val="24"/>
      <w:lang w:eastAsia="ru-RU"/>
    </w:rPr>
  </w:style>
  <w:style w:type="paragraph" w:styleId="a4">
    <w:name w:val="header"/>
    <w:basedOn w:val="a"/>
    <w:link w:val="a5"/>
    <w:uiPriority w:val="99"/>
    <w:unhideWhenUsed/>
    <w:rsid w:val="00E73343"/>
    <w:pPr>
      <w:tabs>
        <w:tab w:val="center" w:pos="4819"/>
        <w:tab w:val="right" w:pos="9639"/>
      </w:tabs>
    </w:pPr>
  </w:style>
  <w:style w:type="character" w:customStyle="1" w:styleId="a5">
    <w:name w:val="Верхний колонтитул Знак"/>
    <w:basedOn w:val="a0"/>
    <w:link w:val="a4"/>
    <w:uiPriority w:val="99"/>
    <w:rsid w:val="00E73343"/>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E73343"/>
    <w:pPr>
      <w:tabs>
        <w:tab w:val="center" w:pos="4819"/>
        <w:tab w:val="right" w:pos="9639"/>
      </w:tabs>
    </w:pPr>
  </w:style>
  <w:style w:type="character" w:customStyle="1" w:styleId="a7">
    <w:name w:val="Нижний колонтитул Знак"/>
    <w:basedOn w:val="a0"/>
    <w:link w:val="a6"/>
    <w:uiPriority w:val="99"/>
    <w:rsid w:val="00E73343"/>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9756">
      <w:bodyDiv w:val="1"/>
      <w:marLeft w:val="0"/>
      <w:marRight w:val="0"/>
      <w:marTop w:val="0"/>
      <w:marBottom w:val="0"/>
      <w:divBdr>
        <w:top w:val="none" w:sz="0" w:space="0" w:color="auto"/>
        <w:left w:val="none" w:sz="0" w:space="0" w:color="auto"/>
        <w:bottom w:val="none" w:sz="0" w:space="0" w:color="auto"/>
        <w:right w:val="none" w:sz="0" w:space="0" w:color="auto"/>
      </w:divBdr>
    </w:div>
    <w:div w:id="15609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1436</Words>
  <Characters>819</Characters>
  <Application>Microsoft Office Word</Application>
  <DocSecurity>0</DocSecurity>
  <Lines>6</Lines>
  <Paragraphs>4</Paragraphs>
  <ScaleCrop>false</ScaleCrop>
  <Company>Krokoz™ Inc.</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10</cp:revision>
  <dcterms:created xsi:type="dcterms:W3CDTF">2018-03-04T12:20:00Z</dcterms:created>
  <dcterms:modified xsi:type="dcterms:W3CDTF">2018-04-02T16:58:00Z</dcterms:modified>
</cp:coreProperties>
</file>