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4D" w:rsidRPr="004F12C2" w:rsidRDefault="002C4E4D" w:rsidP="003B124F">
      <w:pPr>
        <w:spacing w:after="0" w:line="240" w:lineRule="auto"/>
        <w:ind w:firstLine="709"/>
        <w:jc w:val="center"/>
        <w:rPr>
          <w:rFonts w:ascii="Times New Roman" w:hAnsi="Times New Roman"/>
          <w:sz w:val="28"/>
          <w:szCs w:val="28"/>
        </w:rPr>
      </w:pPr>
      <w:r w:rsidRPr="004F12C2">
        <w:rPr>
          <w:rFonts w:ascii="Times New Roman" w:hAnsi="Times New Roman"/>
          <w:sz w:val="28"/>
          <w:szCs w:val="28"/>
        </w:rPr>
        <w:t>МІНІСТЕРСТВО ОСВІТИ І НАУКИ УКРАЇНИ</w:t>
      </w:r>
    </w:p>
    <w:p w:rsidR="002C4E4D" w:rsidRPr="004F12C2" w:rsidRDefault="002C4E4D" w:rsidP="003B124F">
      <w:pPr>
        <w:spacing w:after="0" w:line="240" w:lineRule="auto"/>
        <w:ind w:firstLine="709"/>
        <w:jc w:val="center"/>
        <w:rPr>
          <w:rFonts w:ascii="Times New Roman" w:hAnsi="Times New Roman"/>
          <w:sz w:val="28"/>
          <w:szCs w:val="28"/>
        </w:rPr>
      </w:pPr>
      <w:r w:rsidRPr="004F12C2">
        <w:rPr>
          <w:rFonts w:ascii="Times New Roman" w:hAnsi="Times New Roman"/>
          <w:sz w:val="28"/>
          <w:szCs w:val="28"/>
        </w:rPr>
        <w:t>Національний авіаційний університет</w:t>
      </w:r>
    </w:p>
    <w:p w:rsidR="002C4E4D" w:rsidRPr="004F12C2" w:rsidRDefault="002C4E4D" w:rsidP="003B124F">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Навчально-науковий </w:t>
      </w:r>
      <w:r w:rsidRPr="004F12C2">
        <w:rPr>
          <w:rFonts w:ascii="Times New Roman" w:hAnsi="Times New Roman"/>
          <w:sz w:val="28"/>
          <w:szCs w:val="28"/>
        </w:rPr>
        <w:t>Юридичний інститут</w:t>
      </w:r>
    </w:p>
    <w:p w:rsidR="002C4E4D" w:rsidRPr="004F12C2" w:rsidRDefault="002C4E4D" w:rsidP="003B124F">
      <w:pPr>
        <w:spacing w:after="0" w:line="240" w:lineRule="auto"/>
        <w:ind w:firstLine="709"/>
        <w:jc w:val="center"/>
        <w:rPr>
          <w:rFonts w:ascii="Times New Roman" w:hAnsi="Times New Roman"/>
          <w:sz w:val="28"/>
          <w:szCs w:val="28"/>
        </w:rPr>
      </w:pPr>
      <w:r w:rsidRPr="004F12C2">
        <w:rPr>
          <w:rFonts w:ascii="Times New Roman" w:hAnsi="Times New Roman"/>
          <w:sz w:val="28"/>
          <w:szCs w:val="28"/>
        </w:rPr>
        <w:t xml:space="preserve">Кафедра цивільного права і процесу </w:t>
      </w:r>
    </w:p>
    <w:p w:rsidR="002C4E4D" w:rsidRPr="004F12C2" w:rsidRDefault="002C4E4D" w:rsidP="003B124F">
      <w:pPr>
        <w:spacing w:after="0" w:line="240" w:lineRule="auto"/>
        <w:ind w:firstLine="709"/>
        <w:jc w:val="center"/>
        <w:rPr>
          <w:rFonts w:ascii="Times New Roman" w:hAnsi="Times New Roman"/>
          <w:sz w:val="28"/>
          <w:szCs w:val="28"/>
          <w:lang w:eastAsia="ru-RU"/>
        </w:rPr>
      </w:pPr>
    </w:p>
    <w:p w:rsidR="002C4E4D" w:rsidRPr="004F12C2" w:rsidRDefault="002C4E4D" w:rsidP="003B124F">
      <w:pPr>
        <w:spacing w:after="0" w:line="240" w:lineRule="auto"/>
        <w:ind w:firstLine="709"/>
        <w:jc w:val="center"/>
        <w:rPr>
          <w:rFonts w:ascii="Times New Roman" w:hAnsi="Times New Roman"/>
          <w:sz w:val="28"/>
          <w:szCs w:val="28"/>
          <w:lang w:eastAsia="ru-RU"/>
        </w:rPr>
      </w:pPr>
    </w:p>
    <w:p w:rsidR="002C4E4D" w:rsidRPr="004F12C2" w:rsidRDefault="002C4E4D" w:rsidP="003B124F">
      <w:pPr>
        <w:spacing w:after="0" w:line="240" w:lineRule="auto"/>
        <w:ind w:firstLine="709"/>
        <w:jc w:val="center"/>
        <w:rPr>
          <w:rFonts w:ascii="Times New Roman" w:hAnsi="Times New Roman"/>
          <w:sz w:val="28"/>
          <w:szCs w:val="28"/>
          <w:lang w:eastAsia="ru-RU"/>
        </w:rPr>
      </w:pPr>
    </w:p>
    <w:p w:rsidR="002C4E4D" w:rsidRDefault="002C4E4D" w:rsidP="003B124F">
      <w:pPr>
        <w:spacing w:after="0" w:line="240" w:lineRule="auto"/>
        <w:ind w:firstLine="709"/>
        <w:rPr>
          <w:rFonts w:ascii="Times New Roman" w:hAnsi="Times New Roman"/>
          <w:bCs/>
          <w:sz w:val="28"/>
          <w:szCs w:val="28"/>
          <w:lang w:val="ru-RU"/>
        </w:rPr>
      </w:pPr>
    </w:p>
    <w:p w:rsidR="002C4E4D" w:rsidRDefault="002C4E4D" w:rsidP="003B124F">
      <w:pPr>
        <w:spacing w:after="0" w:line="240" w:lineRule="auto"/>
        <w:ind w:firstLine="709"/>
        <w:rPr>
          <w:rFonts w:ascii="Times New Roman" w:hAnsi="Times New Roman"/>
          <w:bCs/>
          <w:sz w:val="28"/>
          <w:szCs w:val="28"/>
          <w:lang w:val="ru-RU"/>
        </w:rPr>
      </w:pPr>
    </w:p>
    <w:p w:rsidR="002C4E4D" w:rsidRDefault="002C4E4D" w:rsidP="003B124F">
      <w:pPr>
        <w:spacing w:after="0" w:line="240" w:lineRule="auto"/>
        <w:ind w:firstLine="709"/>
        <w:rPr>
          <w:rFonts w:ascii="Times New Roman" w:hAnsi="Times New Roman"/>
          <w:bCs/>
          <w:sz w:val="28"/>
          <w:szCs w:val="28"/>
          <w:lang w:val="ru-RU"/>
        </w:rPr>
      </w:pPr>
    </w:p>
    <w:p w:rsidR="002C4E4D" w:rsidRDefault="002C4E4D" w:rsidP="003B124F">
      <w:pPr>
        <w:spacing w:after="0" w:line="240" w:lineRule="auto"/>
        <w:ind w:firstLine="709"/>
        <w:rPr>
          <w:rFonts w:ascii="Times New Roman" w:hAnsi="Times New Roman"/>
          <w:bCs/>
          <w:sz w:val="28"/>
          <w:szCs w:val="28"/>
          <w:lang w:val="ru-RU"/>
        </w:rPr>
      </w:pPr>
    </w:p>
    <w:p w:rsidR="002C4E4D" w:rsidRDefault="002C4E4D" w:rsidP="003B124F">
      <w:pPr>
        <w:spacing w:after="0" w:line="240" w:lineRule="auto"/>
        <w:ind w:firstLine="709"/>
        <w:rPr>
          <w:rFonts w:ascii="Times New Roman" w:hAnsi="Times New Roman"/>
          <w:bCs/>
          <w:sz w:val="28"/>
          <w:szCs w:val="28"/>
          <w:lang w:val="ru-RU"/>
        </w:rPr>
      </w:pPr>
    </w:p>
    <w:p w:rsidR="002C4E4D" w:rsidRPr="004F12C2" w:rsidRDefault="002C4E4D" w:rsidP="003B124F">
      <w:pPr>
        <w:spacing w:after="0" w:line="240" w:lineRule="auto"/>
        <w:ind w:firstLine="709"/>
        <w:rPr>
          <w:rFonts w:ascii="Times New Roman" w:hAnsi="Times New Roman"/>
          <w:bCs/>
          <w:sz w:val="28"/>
          <w:szCs w:val="28"/>
          <w:lang w:val="ru-RU"/>
        </w:rPr>
      </w:pPr>
    </w:p>
    <w:p w:rsidR="002C4E4D" w:rsidRPr="004F12C2" w:rsidRDefault="002C4E4D" w:rsidP="003B124F">
      <w:pPr>
        <w:spacing w:after="0" w:line="240" w:lineRule="auto"/>
        <w:ind w:firstLine="709"/>
        <w:jc w:val="center"/>
        <w:rPr>
          <w:rFonts w:ascii="Times New Roman" w:hAnsi="Times New Roman"/>
          <w:bCs/>
          <w:caps/>
          <w:sz w:val="28"/>
          <w:szCs w:val="28"/>
        </w:rPr>
      </w:pPr>
      <w:r w:rsidRPr="004F12C2">
        <w:rPr>
          <w:rFonts w:ascii="Times New Roman" w:hAnsi="Times New Roman"/>
          <w:bCs/>
          <w:caps/>
          <w:sz w:val="28"/>
          <w:szCs w:val="28"/>
        </w:rPr>
        <w:t>ЦИВІЛЬНИЙ ПРОЦЕС</w:t>
      </w:r>
    </w:p>
    <w:p w:rsidR="002C4E4D" w:rsidRPr="004F12C2" w:rsidRDefault="002C4E4D" w:rsidP="003B124F">
      <w:pPr>
        <w:spacing w:after="0" w:line="240" w:lineRule="auto"/>
        <w:ind w:firstLine="709"/>
        <w:jc w:val="center"/>
        <w:rPr>
          <w:rFonts w:ascii="Times New Roman" w:hAnsi="Times New Roman"/>
          <w:bCs/>
          <w:sz w:val="28"/>
          <w:szCs w:val="28"/>
        </w:rPr>
      </w:pPr>
    </w:p>
    <w:p w:rsidR="002C4E4D" w:rsidRPr="004F12C2" w:rsidRDefault="002C4E4D" w:rsidP="003B124F">
      <w:pPr>
        <w:spacing w:after="0" w:line="240" w:lineRule="auto"/>
        <w:ind w:firstLine="709"/>
        <w:jc w:val="center"/>
        <w:rPr>
          <w:rFonts w:ascii="Times New Roman" w:hAnsi="Times New Roman"/>
          <w:bCs/>
          <w:sz w:val="28"/>
          <w:szCs w:val="28"/>
        </w:rPr>
      </w:pPr>
      <w:r w:rsidRPr="004F12C2">
        <w:rPr>
          <w:rFonts w:ascii="Times New Roman" w:hAnsi="Times New Roman"/>
          <w:bCs/>
          <w:sz w:val="28"/>
          <w:szCs w:val="28"/>
        </w:rPr>
        <w:t xml:space="preserve">Методичні рекомендації </w:t>
      </w:r>
      <w:r>
        <w:rPr>
          <w:rFonts w:ascii="Times New Roman" w:hAnsi="Times New Roman"/>
          <w:bCs/>
          <w:sz w:val="28"/>
          <w:szCs w:val="28"/>
        </w:rPr>
        <w:t>з</w:t>
      </w:r>
      <w:r w:rsidRPr="004F12C2">
        <w:rPr>
          <w:rFonts w:ascii="Times New Roman" w:hAnsi="Times New Roman"/>
          <w:bCs/>
          <w:sz w:val="28"/>
          <w:szCs w:val="28"/>
        </w:rPr>
        <w:t xml:space="preserve"> самостійної підготовки </w:t>
      </w:r>
    </w:p>
    <w:p w:rsidR="002C4E4D" w:rsidRDefault="002C4E4D" w:rsidP="003B124F">
      <w:pPr>
        <w:spacing w:after="0" w:line="240" w:lineRule="auto"/>
        <w:ind w:firstLine="709"/>
        <w:jc w:val="center"/>
        <w:rPr>
          <w:rFonts w:ascii="Times New Roman" w:hAnsi="Times New Roman"/>
          <w:bCs/>
          <w:sz w:val="28"/>
          <w:szCs w:val="28"/>
        </w:rPr>
      </w:pPr>
      <w:r w:rsidRPr="004F12C2">
        <w:rPr>
          <w:rFonts w:ascii="Times New Roman" w:hAnsi="Times New Roman"/>
          <w:bCs/>
          <w:sz w:val="28"/>
          <w:szCs w:val="28"/>
        </w:rPr>
        <w:t xml:space="preserve">студентів </w:t>
      </w:r>
      <w:r>
        <w:rPr>
          <w:rFonts w:ascii="Times New Roman" w:hAnsi="Times New Roman"/>
          <w:bCs/>
          <w:sz w:val="28"/>
          <w:szCs w:val="28"/>
        </w:rPr>
        <w:t xml:space="preserve">з опанування навчального матеріалу </w:t>
      </w:r>
    </w:p>
    <w:p w:rsidR="002C4E4D" w:rsidRPr="004F12C2" w:rsidRDefault="002C4E4D" w:rsidP="003B124F">
      <w:pPr>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напряму підготовки </w:t>
      </w:r>
      <w:r>
        <w:rPr>
          <w:rFonts w:ascii="Times New Roman" w:hAnsi="Times New Roman"/>
          <w:bCs/>
          <w:sz w:val="28"/>
          <w:szCs w:val="28"/>
          <w:lang w:val="en-US"/>
        </w:rPr>
        <w:t xml:space="preserve">08 </w:t>
      </w:r>
      <w:r w:rsidRPr="004F12C2">
        <w:rPr>
          <w:rFonts w:ascii="Times New Roman" w:hAnsi="Times New Roman"/>
          <w:bCs/>
          <w:sz w:val="28"/>
          <w:szCs w:val="28"/>
        </w:rPr>
        <w:t>«Право»</w:t>
      </w:r>
    </w:p>
    <w:p w:rsidR="002C4E4D" w:rsidRDefault="002C4E4D" w:rsidP="003B124F">
      <w:pPr>
        <w:spacing w:after="0" w:line="240" w:lineRule="auto"/>
        <w:ind w:firstLine="709"/>
        <w:rPr>
          <w:rFonts w:ascii="Times New Roman" w:hAnsi="Times New Roman"/>
          <w:bCs/>
          <w:sz w:val="28"/>
          <w:szCs w:val="28"/>
        </w:rPr>
      </w:pPr>
    </w:p>
    <w:p w:rsidR="002C4E4D" w:rsidRDefault="002C4E4D" w:rsidP="003B124F">
      <w:pPr>
        <w:spacing w:after="0" w:line="240" w:lineRule="auto"/>
        <w:ind w:firstLine="709"/>
        <w:rPr>
          <w:rFonts w:ascii="Times New Roman" w:hAnsi="Times New Roman"/>
          <w:bCs/>
          <w:sz w:val="28"/>
          <w:szCs w:val="28"/>
        </w:rPr>
      </w:pPr>
    </w:p>
    <w:p w:rsidR="002C4E4D" w:rsidRDefault="002C4E4D" w:rsidP="003B124F">
      <w:pPr>
        <w:spacing w:after="0" w:line="240" w:lineRule="auto"/>
        <w:ind w:firstLine="709"/>
        <w:rPr>
          <w:rFonts w:ascii="Times New Roman" w:hAnsi="Times New Roman"/>
          <w:bCs/>
          <w:sz w:val="28"/>
          <w:szCs w:val="28"/>
        </w:rPr>
      </w:pPr>
    </w:p>
    <w:p w:rsidR="002C4E4D" w:rsidRDefault="002C4E4D" w:rsidP="003B124F">
      <w:pPr>
        <w:spacing w:after="0" w:line="240" w:lineRule="auto"/>
        <w:ind w:firstLine="709"/>
        <w:rPr>
          <w:rFonts w:ascii="Times New Roman" w:hAnsi="Times New Roman"/>
          <w:bCs/>
          <w:sz w:val="28"/>
          <w:szCs w:val="28"/>
        </w:rPr>
      </w:pPr>
    </w:p>
    <w:p w:rsidR="002C4E4D" w:rsidRDefault="002C4E4D" w:rsidP="003B124F">
      <w:pPr>
        <w:spacing w:after="0" w:line="240" w:lineRule="auto"/>
        <w:ind w:firstLine="709"/>
        <w:rPr>
          <w:rFonts w:ascii="Times New Roman" w:hAnsi="Times New Roman"/>
          <w:bCs/>
          <w:sz w:val="28"/>
          <w:szCs w:val="28"/>
        </w:rPr>
      </w:pPr>
    </w:p>
    <w:p w:rsidR="002C4E4D" w:rsidRDefault="002C4E4D" w:rsidP="003B124F">
      <w:pPr>
        <w:spacing w:after="0" w:line="240" w:lineRule="auto"/>
        <w:ind w:firstLine="709"/>
        <w:rPr>
          <w:rFonts w:ascii="Times New Roman" w:hAnsi="Times New Roman"/>
          <w:bCs/>
          <w:sz w:val="28"/>
          <w:szCs w:val="28"/>
        </w:rPr>
      </w:pPr>
    </w:p>
    <w:p w:rsidR="002C4E4D" w:rsidRDefault="002C4E4D" w:rsidP="003B124F">
      <w:pPr>
        <w:spacing w:after="0" w:line="240" w:lineRule="auto"/>
        <w:ind w:firstLine="709"/>
        <w:rPr>
          <w:rFonts w:ascii="Times New Roman" w:hAnsi="Times New Roman"/>
          <w:bCs/>
          <w:sz w:val="28"/>
          <w:szCs w:val="28"/>
        </w:rPr>
      </w:pPr>
    </w:p>
    <w:p w:rsidR="002C4E4D" w:rsidRDefault="002C4E4D" w:rsidP="003B124F">
      <w:pPr>
        <w:spacing w:after="0" w:line="240" w:lineRule="auto"/>
        <w:ind w:firstLine="709"/>
        <w:rPr>
          <w:rFonts w:ascii="Times New Roman" w:hAnsi="Times New Roman"/>
          <w:bCs/>
          <w:sz w:val="28"/>
          <w:szCs w:val="28"/>
        </w:rPr>
      </w:pPr>
    </w:p>
    <w:p w:rsidR="002C4E4D" w:rsidRDefault="002C4E4D" w:rsidP="003B124F">
      <w:pPr>
        <w:spacing w:after="0" w:line="240" w:lineRule="auto"/>
        <w:ind w:firstLine="709"/>
        <w:rPr>
          <w:rFonts w:ascii="Times New Roman" w:hAnsi="Times New Roman"/>
          <w:bCs/>
          <w:sz w:val="28"/>
          <w:szCs w:val="28"/>
        </w:rPr>
      </w:pPr>
    </w:p>
    <w:p w:rsidR="002C4E4D" w:rsidRPr="004F12C2" w:rsidRDefault="002C4E4D" w:rsidP="003B124F">
      <w:pPr>
        <w:spacing w:after="0" w:line="240" w:lineRule="auto"/>
        <w:ind w:firstLine="709"/>
        <w:jc w:val="right"/>
        <w:rPr>
          <w:rFonts w:ascii="Times New Roman" w:hAnsi="Times New Roman"/>
          <w:bCs/>
          <w:sz w:val="28"/>
          <w:szCs w:val="28"/>
        </w:rPr>
      </w:pPr>
    </w:p>
    <w:p w:rsidR="002C4E4D" w:rsidRPr="003B124F" w:rsidRDefault="002C4E4D" w:rsidP="003B124F">
      <w:pPr>
        <w:pStyle w:val="Heading4"/>
        <w:spacing w:before="0" w:line="240" w:lineRule="auto"/>
        <w:ind w:left="4248" w:firstLine="709"/>
        <w:rPr>
          <w:rFonts w:ascii="Times New Roman" w:hAnsi="Times New Roman"/>
          <w:b w:val="0"/>
          <w:i w:val="0"/>
          <w:color w:val="auto"/>
          <w:sz w:val="28"/>
          <w:szCs w:val="28"/>
          <w:lang w:val="ru-RU"/>
        </w:rPr>
      </w:pPr>
      <w:r w:rsidRPr="003B124F">
        <w:rPr>
          <w:rFonts w:ascii="Times New Roman" w:hAnsi="Times New Roman"/>
          <w:b w:val="0"/>
          <w:i w:val="0"/>
          <w:color w:val="auto"/>
          <w:sz w:val="28"/>
          <w:szCs w:val="28"/>
        </w:rPr>
        <w:t>Затверджено на засіданні кафедри</w:t>
      </w:r>
    </w:p>
    <w:p w:rsidR="002C4E4D" w:rsidRPr="00B153EF" w:rsidRDefault="002C4E4D" w:rsidP="003B124F">
      <w:pPr>
        <w:pStyle w:val="Heading4"/>
        <w:spacing w:before="0" w:line="240" w:lineRule="auto"/>
        <w:ind w:left="4248" w:firstLine="709"/>
        <w:rPr>
          <w:rFonts w:ascii="Times New Roman" w:hAnsi="Times New Roman"/>
          <w:b w:val="0"/>
          <w:i w:val="0"/>
          <w:color w:val="auto"/>
          <w:sz w:val="28"/>
          <w:szCs w:val="28"/>
          <w:lang w:val="ru-RU"/>
        </w:rPr>
      </w:pPr>
      <w:r w:rsidRPr="00B153EF">
        <w:rPr>
          <w:rFonts w:ascii="Times New Roman" w:hAnsi="Times New Roman"/>
          <w:b w:val="0"/>
          <w:i w:val="0"/>
          <w:color w:val="auto"/>
          <w:sz w:val="28"/>
          <w:szCs w:val="28"/>
        </w:rPr>
        <w:t>«2</w:t>
      </w:r>
      <w:r w:rsidRPr="00B153EF">
        <w:rPr>
          <w:rFonts w:ascii="Times New Roman" w:hAnsi="Times New Roman"/>
          <w:b w:val="0"/>
          <w:i w:val="0"/>
          <w:color w:val="auto"/>
          <w:sz w:val="28"/>
          <w:szCs w:val="28"/>
          <w:lang w:val="ru-RU"/>
        </w:rPr>
        <w:t>9</w:t>
      </w:r>
      <w:r w:rsidRPr="00B153EF">
        <w:rPr>
          <w:rFonts w:ascii="Times New Roman" w:hAnsi="Times New Roman"/>
          <w:b w:val="0"/>
          <w:i w:val="0"/>
          <w:color w:val="auto"/>
          <w:sz w:val="28"/>
          <w:szCs w:val="28"/>
        </w:rPr>
        <w:t>» серпня 201</w:t>
      </w:r>
      <w:r w:rsidRPr="00B153EF">
        <w:rPr>
          <w:rFonts w:ascii="Times New Roman" w:hAnsi="Times New Roman"/>
          <w:b w:val="0"/>
          <w:i w:val="0"/>
          <w:color w:val="auto"/>
          <w:sz w:val="28"/>
          <w:szCs w:val="28"/>
          <w:lang w:val="ru-RU"/>
        </w:rPr>
        <w:t>8</w:t>
      </w:r>
      <w:r w:rsidRPr="00B153EF">
        <w:rPr>
          <w:rFonts w:ascii="Times New Roman" w:hAnsi="Times New Roman"/>
          <w:b w:val="0"/>
          <w:i w:val="0"/>
          <w:color w:val="auto"/>
          <w:sz w:val="28"/>
          <w:szCs w:val="28"/>
        </w:rPr>
        <w:t xml:space="preserve"> р., протокол № </w:t>
      </w:r>
      <w:r w:rsidRPr="00B153EF">
        <w:rPr>
          <w:rFonts w:ascii="Times New Roman" w:hAnsi="Times New Roman"/>
          <w:b w:val="0"/>
          <w:i w:val="0"/>
          <w:color w:val="auto"/>
          <w:sz w:val="28"/>
          <w:szCs w:val="28"/>
          <w:lang w:val="ru-RU"/>
        </w:rPr>
        <w:t>8</w:t>
      </w:r>
    </w:p>
    <w:p w:rsidR="002C4E4D" w:rsidRPr="006E4582" w:rsidRDefault="002C4E4D" w:rsidP="003B124F">
      <w:pPr>
        <w:spacing w:after="0" w:line="240" w:lineRule="auto"/>
        <w:ind w:firstLine="709"/>
        <w:jc w:val="center"/>
        <w:rPr>
          <w:rFonts w:ascii="Times New Roman" w:hAnsi="Times New Roman"/>
          <w:bCs/>
          <w:sz w:val="28"/>
          <w:szCs w:val="28"/>
        </w:rPr>
      </w:pPr>
    </w:p>
    <w:p w:rsidR="002C4E4D" w:rsidRPr="006E4582" w:rsidRDefault="002C4E4D" w:rsidP="003B124F">
      <w:pPr>
        <w:spacing w:after="0" w:line="240" w:lineRule="auto"/>
        <w:ind w:firstLine="709"/>
        <w:jc w:val="center"/>
        <w:rPr>
          <w:rFonts w:ascii="Times New Roman" w:hAnsi="Times New Roman"/>
          <w:bCs/>
          <w:sz w:val="28"/>
          <w:szCs w:val="28"/>
        </w:rPr>
      </w:pPr>
    </w:p>
    <w:p w:rsidR="002C4E4D" w:rsidRPr="006E4582" w:rsidRDefault="002C4E4D" w:rsidP="003B124F">
      <w:pPr>
        <w:spacing w:after="0" w:line="240" w:lineRule="auto"/>
        <w:ind w:firstLine="709"/>
        <w:jc w:val="center"/>
        <w:rPr>
          <w:rFonts w:ascii="Times New Roman" w:hAnsi="Times New Roman"/>
          <w:bCs/>
          <w:sz w:val="28"/>
          <w:szCs w:val="28"/>
        </w:rPr>
      </w:pPr>
    </w:p>
    <w:p w:rsidR="002C4E4D" w:rsidRPr="00B811A6" w:rsidRDefault="002C4E4D" w:rsidP="003B124F">
      <w:pPr>
        <w:spacing w:after="0" w:line="240" w:lineRule="auto"/>
        <w:ind w:left="4248" w:firstLine="709"/>
        <w:rPr>
          <w:rFonts w:ascii="Times New Roman" w:hAnsi="Times New Roman"/>
          <w:bCs/>
          <w:sz w:val="28"/>
          <w:szCs w:val="28"/>
        </w:rPr>
      </w:pPr>
      <w:r w:rsidRPr="006E4582">
        <w:rPr>
          <w:rFonts w:ascii="Times New Roman" w:hAnsi="Times New Roman"/>
          <w:bCs/>
          <w:sz w:val="28"/>
          <w:szCs w:val="28"/>
        </w:rPr>
        <w:t xml:space="preserve">Укладач: </w:t>
      </w:r>
      <w:r>
        <w:rPr>
          <w:rFonts w:ascii="Times New Roman" w:hAnsi="Times New Roman"/>
          <w:bCs/>
          <w:sz w:val="28"/>
          <w:szCs w:val="28"/>
        </w:rPr>
        <w:t>д</w:t>
      </w:r>
      <w:r w:rsidRPr="006E4582">
        <w:rPr>
          <w:rFonts w:ascii="Times New Roman" w:hAnsi="Times New Roman"/>
          <w:bCs/>
          <w:sz w:val="28"/>
          <w:szCs w:val="28"/>
        </w:rPr>
        <w:t xml:space="preserve">.ю.н., </w:t>
      </w:r>
      <w:r>
        <w:rPr>
          <w:rFonts w:ascii="Times New Roman" w:hAnsi="Times New Roman"/>
          <w:bCs/>
          <w:sz w:val="28"/>
          <w:szCs w:val="28"/>
          <w:lang w:val="ru-RU"/>
        </w:rPr>
        <w:t>проф</w:t>
      </w:r>
      <w:r w:rsidRPr="006E4582">
        <w:rPr>
          <w:rFonts w:ascii="Times New Roman" w:hAnsi="Times New Roman"/>
          <w:bCs/>
          <w:sz w:val="28"/>
          <w:szCs w:val="28"/>
        </w:rPr>
        <w:t xml:space="preserve">. </w:t>
      </w:r>
      <w:r>
        <w:rPr>
          <w:rFonts w:ascii="Times New Roman" w:hAnsi="Times New Roman"/>
          <w:bCs/>
          <w:sz w:val="28"/>
          <w:szCs w:val="28"/>
          <w:lang w:val="ru-RU"/>
        </w:rPr>
        <w:t>Т</w:t>
      </w:r>
      <w:r>
        <w:rPr>
          <w:rFonts w:ascii="Times New Roman" w:hAnsi="Times New Roman"/>
          <w:bCs/>
          <w:sz w:val="28"/>
          <w:szCs w:val="28"/>
        </w:rPr>
        <w:t>імуш І.С.</w:t>
      </w:r>
    </w:p>
    <w:p w:rsidR="002C4E4D" w:rsidRPr="00B811A6" w:rsidRDefault="002C4E4D" w:rsidP="003B124F">
      <w:pPr>
        <w:spacing w:after="0" w:line="240" w:lineRule="auto"/>
        <w:ind w:firstLine="709"/>
        <w:rPr>
          <w:rFonts w:ascii="Times New Roman" w:hAnsi="Times New Roman"/>
          <w:bCs/>
          <w:sz w:val="28"/>
          <w:szCs w:val="28"/>
        </w:rPr>
      </w:pPr>
    </w:p>
    <w:p w:rsidR="002C4E4D" w:rsidRPr="00B811A6" w:rsidRDefault="002C4E4D" w:rsidP="003B124F">
      <w:pPr>
        <w:spacing w:after="0" w:line="240" w:lineRule="auto"/>
        <w:ind w:firstLine="709"/>
        <w:rPr>
          <w:rFonts w:ascii="Times New Roman" w:hAnsi="Times New Roman"/>
          <w:bCs/>
          <w:sz w:val="28"/>
          <w:szCs w:val="28"/>
        </w:rPr>
      </w:pPr>
    </w:p>
    <w:p w:rsidR="002C4E4D" w:rsidRPr="00B811A6" w:rsidRDefault="002C4E4D" w:rsidP="003B124F">
      <w:pPr>
        <w:spacing w:after="0" w:line="240" w:lineRule="auto"/>
        <w:ind w:firstLine="709"/>
        <w:rPr>
          <w:rFonts w:ascii="Times New Roman" w:hAnsi="Times New Roman"/>
          <w:bCs/>
          <w:sz w:val="28"/>
          <w:szCs w:val="28"/>
        </w:rPr>
      </w:pPr>
    </w:p>
    <w:p w:rsidR="002C4E4D" w:rsidRPr="00B811A6" w:rsidRDefault="002C4E4D" w:rsidP="003B124F">
      <w:pPr>
        <w:spacing w:after="0" w:line="240" w:lineRule="auto"/>
        <w:ind w:firstLine="709"/>
        <w:rPr>
          <w:rFonts w:ascii="Times New Roman" w:hAnsi="Times New Roman"/>
          <w:bCs/>
          <w:sz w:val="28"/>
          <w:szCs w:val="28"/>
        </w:rPr>
      </w:pPr>
    </w:p>
    <w:p w:rsidR="002C4E4D" w:rsidRPr="00B811A6" w:rsidRDefault="002C4E4D" w:rsidP="003B124F">
      <w:pPr>
        <w:spacing w:after="0" w:line="240" w:lineRule="auto"/>
        <w:ind w:firstLine="709"/>
        <w:rPr>
          <w:rFonts w:ascii="Times New Roman" w:hAnsi="Times New Roman"/>
          <w:bCs/>
          <w:sz w:val="28"/>
          <w:szCs w:val="28"/>
        </w:rPr>
      </w:pPr>
    </w:p>
    <w:p w:rsidR="002C4E4D" w:rsidRPr="00B811A6" w:rsidRDefault="002C4E4D" w:rsidP="003B124F">
      <w:pPr>
        <w:spacing w:after="0" w:line="240" w:lineRule="auto"/>
        <w:ind w:firstLine="709"/>
        <w:rPr>
          <w:rFonts w:ascii="Times New Roman" w:hAnsi="Times New Roman"/>
          <w:bCs/>
          <w:sz w:val="28"/>
          <w:szCs w:val="28"/>
        </w:rPr>
      </w:pPr>
    </w:p>
    <w:p w:rsidR="002C4E4D" w:rsidRPr="00B811A6" w:rsidRDefault="002C4E4D" w:rsidP="003B124F">
      <w:pPr>
        <w:spacing w:after="0" w:line="240" w:lineRule="auto"/>
        <w:ind w:firstLine="709"/>
        <w:rPr>
          <w:rFonts w:ascii="Times New Roman" w:hAnsi="Times New Roman"/>
          <w:bCs/>
          <w:sz w:val="28"/>
          <w:szCs w:val="28"/>
        </w:rPr>
      </w:pPr>
    </w:p>
    <w:p w:rsidR="002C4E4D" w:rsidRPr="00B811A6" w:rsidRDefault="002C4E4D" w:rsidP="003B124F">
      <w:pPr>
        <w:spacing w:after="0" w:line="240" w:lineRule="auto"/>
        <w:ind w:firstLine="709"/>
        <w:rPr>
          <w:rFonts w:ascii="Times New Roman" w:hAnsi="Times New Roman"/>
          <w:bCs/>
          <w:sz w:val="28"/>
          <w:szCs w:val="28"/>
        </w:rPr>
      </w:pPr>
    </w:p>
    <w:p w:rsidR="002C4E4D" w:rsidRPr="00B811A6" w:rsidRDefault="002C4E4D" w:rsidP="003B124F">
      <w:pPr>
        <w:spacing w:after="0" w:line="240" w:lineRule="auto"/>
        <w:ind w:firstLine="709"/>
        <w:rPr>
          <w:rFonts w:ascii="Times New Roman" w:hAnsi="Times New Roman"/>
          <w:bCs/>
          <w:sz w:val="28"/>
          <w:szCs w:val="28"/>
        </w:rPr>
      </w:pPr>
    </w:p>
    <w:p w:rsidR="002C4E4D" w:rsidRPr="006E4582" w:rsidRDefault="002C4E4D" w:rsidP="003B124F">
      <w:pPr>
        <w:spacing w:after="0" w:line="240" w:lineRule="auto"/>
        <w:ind w:firstLine="709"/>
        <w:jc w:val="center"/>
        <w:rPr>
          <w:rFonts w:ascii="Times New Roman" w:hAnsi="Times New Roman"/>
          <w:bCs/>
          <w:sz w:val="28"/>
          <w:szCs w:val="28"/>
        </w:rPr>
      </w:pPr>
    </w:p>
    <w:p w:rsidR="002C4E4D" w:rsidRPr="006E4582" w:rsidRDefault="002C4E4D" w:rsidP="003B124F">
      <w:pPr>
        <w:spacing w:after="0" w:line="240" w:lineRule="auto"/>
        <w:ind w:firstLine="709"/>
        <w:jc w:val="center"/>
        <w:rPr>
          <w:rFonts w:ascii="Times New Roman" w:hAnsi="Times New Roman"/>
          <w:sz w:val="28"/>
          <w:szCs w:val="28"/>
        </w:rPr>
      </w:pPr>
      <w:r w:rsidRPr="006E4582">
        <w:rPr>
          <w:rFonts w:ascii="Times New Roman" w:hAnsi="Times New Roman"/>
          <w:sz w:val="28"/>
          <w:szCs w:val="28"/>
        </w:rPr>
        <w:t>КИЇВ – 201</w:t>
      </w:r>
      <w:r>
        <w:rPr>
          <w:rFonts w:ascii="Times New Roman" w:hAnsi="Times New Roman"/>
          <w:sz w:val="28"/>
          <w:szCs w:val="28"/>
        </w:rPr>
        <w:t>8</w:t>
      </w:r>
      <w:r w:rsidRPr="006E4582">
        <w:rPr>
          <w:rFonts w:ascii="Times New Roman" w:hAnsi="Times New Roman"/>
          <w:sz w:val="28"/>
          <w:szCs w:val="28"/>
        </w:rPr>
        <w:t xml:space="preserve"> </w:t>
      </w:r>
      <w:r w:rsidRPr="006E4582">
        <w:rPr>
          <w:rFonts w:ascii="Times New Roman" w:hAnsi="Times New Roman"/>
          <w:sz w:val="28"/>
          <w:szCs w:val="28"/>
        </w:rPr>
        <w:br w:type="page"/>
      </w:r>
    </w:p>
    <w:tbl>
      <w:tblPr>
        <w:tblW w:w="5107" w:type="pct"/>
        <w:tblLook w:val="00A0"/>
      </w:tblPr>
      <w:tblGrid>
        <w:gridCol w:w="8853"/>
        <w:gridCol w:w="923"/>
      </w:tblGrid>
      <w:tr w:rsidR="002C4E4D" w:rsidRPr="00710043" w:rsidTr="003D2102">
        <w:trPr>
          <w:trHeight w:val="135"/>
        </w:trPr>
        <w:tc>
          <w:tcPr>
            <w:tcW w:w="4528" w:type="pct"/>
          </w:tcPr>
          <w:p w:rsidR="002C4E4D" w:rsidRPr="00710043" w:rsidRDefault="002C4E4D" w:rsidP="00636068">
            <w:pPr>
              <w:jc w:val="center"/>
              <w:rPr>
                <w:rFonts w:ascii="Times New Roman" w:hAnsi="Times New Roman"/>
                <w:sz w:val="28"/>
                <w:szCs w:val="28"/>
                <w:lang w:eastAsia="ru-RU"/>
              </w:rPr>
            </w:pPr>
            <w:r w:rsidRPr="00710043">
              <w:rPr>
                <w:rFonts w:ascii="Times New Roman" w:hAnsi="Times New Roman"/>
                <w:b/>
                <w:sz w:val="28"/>
                <w:szCs w:val="28"/>
                <w:lang w:eastAsia="ru-RU"/>
              </w:rPr>
              <w:t>ЗМІСТ</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стор.</w:t>
            </w:r>
          </w:p>
        </w:tc>
      </w:tr>
      <w:tr w:rsidR="002C4E4D" w:rsidRPr="00710043" w:rsidTr="003D2102">
        <w:tc>
          <w:tcPr>
            <w:tcW w:w="4528" w:type="pct"/>
          </w:tcPr>
          <w:p w:rsidR="002C4E4D" w:rsidRPr="00710043" w:rsidRDefault="002C4E4D" w:rsidP="003D2102">
            <w:pPr>
              <w:jc w:val="both"/>
              <w:rPr>
                <w:rFonts w:ascii="Times New Roman" w:hAnsi="Times New Roman"/>
                <w:caps/>
                <w:sz w:val="28"/>
                <w:szCs w:val="28"/>
                <w:lang w:eastAsia="ru-RU"/>
              </w:rPr>
            </w:pPr>
            <w:r w:rsidRPr="00710043">
              <w:rPr>
                <w:rFonts w:ascii="Times New Roman" w:hAnsi="Times New Roman"/>
                <w:b/>
                <w:caps/>
                <w:sz w:val="28"/>
                <w:szCs w:val="28"/>
                <w:lang w:eastAsia="ru-RU"/>
              </w:rPr>
              <w:t>ВСТУП</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4</w:t>
            </w:r>
          </w:p>
        </w:tc>
      </w:tr>
      <w:tr w:rsidR="002C4E4D" w:rsidRPr="00710043" w:rsidTr="003D2102">
        <w:trPr>
          <w:trHeight w:val="213"/>
        </w:trPr>
        <w:tc>
          <w:tcPr>
            <w:tcW w:w="4528" w:type="pct"/>
          </w:tcPr>
          <w:p w:rsidR="002C4E4D" w:rsidRPr="00710043" w:rsidRDefault="002C4E4D" w:rsidP="003D2102">
            <w:pPr>
              <w:jc w:val="both"/>
              <w:rPr>
                <w:rFonts w:ascii="Times New Roman" w:hAnsi="Times New Roman"/>
                <w:caps/>
                <w:sz w:val="28"/>
                <w:szCs w:val="28"/>
                <w:lang w:eastAsia="ru-RU"/>
              </w:rPr>
            </w:pPr>
            <w:r w:rsidRPr="00710043">
              <w:rPr>
                <w:rFonts w:ascii="Times New Roman" w:hAnsi="Times New Roman"/>
                <w:b/>
                <w:caps/>
                <w:sz w:val="28"/>
                <w:szCs w:val="28"/>
                <w:lang w:eastAsia="ru-RU"/>
              </w:rPr>
              <w:t>МОДУЛЬ 1. Загальні положення цивільно-процесуального права. Учасники цивільного процесу</w:t>
            </w:r>
          </w:p>
        </w:tc>
        <w:tc>
          <w:tcPr>
            <w:tcW w:w="472" w:type="pct"/>
          </w:tcPr>
          <w:p w:rsidR="002C4E4D" w:rsidRPr="00710043" w:rsidRDefault="002C4E4D" w:rsidP="003D2102">
            <w:pPr>
              <w:jc w:val="both"/>
              <w:rPr>
                <w:rFonts w:ascii="Times New Roman" w:hAnsi="Times New Roman"/>
                <w:sz w:val="28"/>
                <w:szCs w:val="28"/>
                <w:lang w:eastAsia="ru-RU"/>
              </w:rPr>
            </w:pPr>
          </w:p>
          <w:p w:rsidR="002C4E4D" w:rsidRPr="00710043" w:rsidRDefault="002C4E4D" w:rsidP="003D2102">
            <w:pPr>
              <w:jc w:val="both"/>
              <w:rPr>
                <w:rFonts w:ascii="Times New Roman" w:hAnsi="Times New Roman"/>
                <w:sz w:val="28"/>
                <w:szCs w:val="28"/>
                <w:lang w:eastAsia="ru-RU"/>
              </w:rPr>
            </w:pP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Тема 1.1. </w:t>
            </w:r>
            <w:r w:rsidRPr="00710043">
              <w:rPr>
                <w:rFonts w:ascii="Times New Roman" w:hAnsi="Times New Roman"/>
                <w:sz w:val="28"/>
                <w:szCs w:val="28"/>
              </w:rPr>
              <w:t>Введення в дисципліну “Цивільний процес”. Предмет і метод цивільно-процесуального права.</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6</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1.2. </w:t>
            </w:r>
            <w:r w:rsidRPr="00710043">
              <w:rPr>
                <w:rFonts w:ascii="Times New Roman" w:hAnsi="Times New Roman"/>
                <w:sz w:val="28"/>
                <w:szCs w:val="28"/>
              </w:rPr>
              <w:t>Цивільне судочинство</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7</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1.3. </w:t>
            </w:r>
            <w:r w:rsidRPr="00710043">
              <w:rPr>
                <w:rFonts w:ascii="Times New Roman" w:hAnsi="Times New Roman"/>
                <w:sz w:val="28"/>
                <w:szCs w:val="28"/>
              </w:rPr>
              <w:t>Система судів, що здійснюють цивільне судочинство. Склад суду. Відводи</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8</w:t>
            </w:r>
          </w:p>
        </w:tc>
      </w:tr>
      <w:tr w:rsidR="002C4E4D" w:rsidRPr="00710043" w:rsidTr="003D2102">
        <w:trPr>
          <w:trHeight w:val="264"/>
        </w:trPr>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1.4. </w:t>
            </w:r>
            <w:r w:rsidRPr="00710043">
              <w:rPr>
                <w:rFonts w:ascii="Times New Roman" w:hAnsi="Times New Roman"/>
                <w:sz w:val="28"/>
                <w:szCs w:val="28"/>
              </w:rPr>
              <w:t>Принципи цивільного судочинства</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9</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1.5. </w:t>
            </w:r>
            <w:r w:rsidRPr="00710043">
              <w:rPr>
                <w:rFonts w:ascii="Times New Roman" w:hAnsi="Times New Roman"/>
                <w:sz w:val="28"/>
                <w:szCs w:val="28"/>
              </w:rPr>
              <w:t>Цивільно-процесуальні правовідносини</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10</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1.6. </w:t>
            </w:r>
            <w:r w:rsidRPr="00710043">
              <w:rPr>
                <w:rFonts w:ascii="Times New Roman" w:hAnsi="Times New Roman"/>
                <w:sz w:val="28"/>
                <w:szCs w:val="28"/>
              </w:rPr>
              <w:t>Сторони у цивільному процесі</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11</w:t>
            </w:r>
          </w:p>
        </w:tc>
      </w:tr>
      <w:tr w:rsidR="002C4E4D" w:rsidRPr="00710043" w:rsidTr="003D2102">
        <w:trPr>
          <w:trHeight w:val="364"/>
        </w:trPr>
        <w:tc>
          <w:tcPr>
            <w:tcW w:w="4528" w:type="pct"/>
          </w:tcPr>
          <w:p w:rsidR="002C4E4D" w:rsidRPr="00710043" w:rsidRDefault="002C4E4D" w:rsidP="003D2102">
            <w:pPr>
              <w:jc w:val="both"/>
              <w:rPr>
                <w:rFonts w:ascii="Times New Roman" w:hAnsi="Times New Roman"/>
                <w:sz w:val="28"/>
                <w:szCs w:val="28"/>
              </w:rPr>
            </w:pPr>
            <w:r w:rsidRPr="00710043">
              <w:rPr>
                <w:rFonts w:ascii="Times New Roman" w:hAnsi="Times New Roman"/>
                <w:sz w:val="28"/>
                <w:szCs w:val="28"/>
                <w:lang w:eastAsia="ru-RU"/>
              </w:rPr>
              <w:t xml:space="preserve">Тема 1.7. </w:t>
            </w:r>
            <w:r w:rsidRPr="00710043">
              <w:rPr>
                <w:rFonts w:ascii="Times New Roman" w:hAnsi="Times New Roman"/>
                <w:sz w:val="28"/>
                <w:szCs w:val="28"/>
              </w:rPr>
              <w:t>Треті особи у цивільному процесі</w:t>
            </w:r>
          </w:p>
          <w:p w:rsidR="002C4E4D" w:rsidRPr="00710043" w:rsidRDefault="002C4E4D" w:rsidP="003D2102">
            <w:pPr>
              <w:jc w:val="both"/>
              <w:rPr>
                <w:rFonts w:ascii="Times New Roman" w:hAnsi="Times New Roman"/>
                <w:sz w:val="28"/>
                <w:szCs w:val="28"/>
              </w:rPr>
            </w:pPr>
            <w:r w:rsidRPr="00710043">
              <w:rPr>
                <w:rFonts w:ascii="Times New Roman" w:hAnsi="Times New Roman"/>
                <w:sz w:val="28"/>
                <w:szCs w:val="28"/>
              </w:rPr>
              <w:t>Тема 1.8. Участь у цивільному процесі осіб, які звертаються на захист прав та інтересів інших осіб (участь прокурора, органів державного управління та місцевого самоврядування, підприємств, установ, організацій, громадян)</w:t>
            </w:r>
          </w:p>
          <w:p w:rsidR="002C4E4D" w:rsidRPr="00710043" w:rsidRDefault="002C4E4D" w:rsidP="003D2102">
            <w:pPr>
              <w:jc w:val="both"/>
              <w:rPr>
                <w:rFonts w:ascii="Times New Roman" w:hAnsi="Times New Roman"/>
                <w:sz w:val="28"/>
                <w:szCs w:val="28"/>
              </w:rPr>
            </w:pPr>
            <w:r w:rsidRPr="00710043">
              <w:rPr>
                <w:rFonts w:ascii="Times New Roman" w:hAnsi="Times New Roman"/>
                <w:sz w:val="28"/>
                <w:szCs w:val="28"/>
              </w:rPr>
              <w:t>Тема 1.9. Представництво у цивільному процесі</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12</w:t>
            </w:r>
          </w:p>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13</w:t>
            </w:r>
          </w:p>
          <w:p w:rsidR="002C4E4D" w:rsidRPr="00710043" w:rsidRDefault="002C4E4D" w:rsidP="003D2102">
            <w:pPr>
              <w:jc w:val="both"/>
              <w:rPr>
                <w:rFonts w:ascii="Times New Roman" w:hAnsi="Times New Roman"/>
                <w:sz w:val="28"/>
                <w:szCs w:val="28"/>
                <w:lang w:eastAsia="ru-RU"/>
              </w:rPr>
            </w:pPr>
          </w:p>
          <w:p w:rsidR="002C4E4D" w:rsidRPr="00710043" w:rsidRDefault="002C4E4D" w:rsidP="003D2102">
            <w:pPr>
              <w:jc w:val="both"/>
              <w:rPr>
                <w:rFonts w:ascii="Times New Roman" w:hAnsi="Times New Roman"/>
                <w:sz w:val="28"/>
                <w:szCs w:val="28"/>
                <w:lang w:eastAsia="ru-RU"/>
              </w:rPr>
            </w:pPr>
          </w:p>
          <w:p w:rsidR="002C4E4D" w:rsidRPr="00710043" w:rsidRDefault="002C4E4D" w:rsidP="004C5835">
            <w:pPr>
              <w:jc w:val="both"/>
              <w:rPr>
                <w:rFonts w:ascii="Times New Roman" w:hAnsi="Times New Roman"/>
                <w:sz w:val="28"/>
                <w:szCs w:val="28"/>
                <w:lang w:eastAsia="ru-RU"/>
              </w:rPr>
            </w:pPr>
            <w:r w:rsidRPr="00710043">
              <w:rPr>
                <w:rFonts w:ascii="Times New Roman" w:hAnsi="Times New Roman"/>
                <w:sz w:val="28"/>
                <w:szCs w:val="28"/>
                <w:lang w:eastAsia="ru-RU"/>
              </w:rPr>
              <w:t>14</w:t>
            </w:r>
          </w:p>
        </w:tc>
      </w:tr>
      <w:tr w:rsidR="002C4E4D" w:rsidRPr="00710043" w:rsidTr="003D2102">
        <w:tc>
          <w:tcPr>
            <w:tcW w:w="4528" w:type="pct"/>
          </w:tcPr>
          <w:p w:rsidR="002C4E4D" w:rsidRPr="00710043" w:rsidRDefault="002C4E4D" w:rsidP="003D2102">
            <w:pPr>
              <w:jc w:val="both"/>
              <w:rPr>
                <w:rFonts w:ascii="Times New Roman" w:hAnsi="Times New Roman"/>
                <w:sz w:val="28"/>
                <w:szCs w:val="28"/>
              </w:rPr>
            </w:pPr>
            <w:r w:rsidRPr="00710043">
              <w:rPr>
                <w:rFonts w:ascii="Times New Roman" w:hAnsi="Times New Roman"/>
                <w:b/>
                <w:sz w:val="28"/>
                <w:szCs w:val="28"/>
                <w:lang w:eastAsia="ru-RU"/>
              </w:rPr>
              <w:t xml:space="preserve">МОДУЛЬ 2. </w:t>
            </w:r>
            <w:r w:rsidRPr="00710043">
              <w:rPr>
                <w:rFonts w:ascii="Times New Roman" w:hAnsi="Times New Roman"/>
                <w:b/>
                <w:sz w:val="28"/>
                <w:szCs w:val="28"/>
                <w:lang w:val="ru-RU"/>
              </w:rPr>
              <w:t>Докази, процесуальні строки, судові витрати, санкції у цивільному процесі</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15</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2.1. </w:t>
            </w:r>
            <w:r w:rsidRPr="00710043">
              <w:rPr>
                <w:rFonts w:ascii="Times New Roman" w:hAnsi="Times New Roman"/>
                <w:sz w:val="28"/>
                <w:szCs w:val="28"/>
              </w:rPr>
              <w:t>Докази і доказування у цивільному процесі</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15</w:t>
            </w:r>
          </w:p>
        </w:tc>
      </w:tr>
      <w:tr w:rsidR="002C4E4D" w:rsidRPr="00710043" w:rsidTr="00412641">
        <w:tc>
          <w:tcPr>
            <w:tcW w:w="4528" w:type="pct"/>
          </w:tcPr>
          <w:p w:rsidR="002C4E4D" w:rsidRPr="00710043" w:rsidRDefault="002C4E4D" w:rsidP="00412641">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2.2. </w:t>
            </w:r>
            <w:r w:rsidRPr="00710043">
              <w:rPr>
                <w:rFonts w:ascii="Times New Roman" w:hAnsi="Times New Roman"/>
                <w:sz w:val="28"/>
                <w:szCs w:val="28"/>
              </w:rPr>
              <w:t>Докази і доказування у цивільному процесі</w:t>
            </w:r>
          </w:p>
        </w:tc>
        <w:tc>
          <w:tcPr>
            <w:tcW w:w="472" w:type="pct"/>
          </w:tcPr>
          <w:p w:rsidR="002C4E4D" w:rsidRPr="00710043" w:rsidRDefault="002C4E4D" w:rsidP="004C5835">
            <w:pPr>
              <w:jc w:val="both"/>
              <w:rPr>
                <w:rFonts w:ascii="Times New Roman" w:hAnsi="Times New Roman"/>
                <w:sz w:val="28"/>
                <w:szCs w:val="28"/>
                <w:lang w:eastAsia="ru-RU"/>
              </w:rPr>
            </w:pPr>
            <w:r w:rsidRPr="00710043">
              <w:rPr>
                <w:rFonts w:ascii="Times New Roman" w:hAnsi="Times New Roman"/>
                <w:sz w:val="28"/>
                <w:szCs w:val="28"/>
                <w:lang w:eastAsia="ru-RU"/>
              </w:rPr>
              <w:t>16</w:t>
            </w:r>
          </w:p>
        </w:tc>
      </w:tr>
      <w:tr w:rsidR="002C4E4D" w:rsidRPr="00710043" w:rsidTr="003D2102">
        <w:tc>
          <w:tcPr>
            <w:tcW w:w="4528" w:type="pct"/>
          </w:tcPr>
          <w:p w:rsidR="002C4E4D" w:rsidRPr="00710043" w:rsidRDefault="002C4E4D" w:rsidP="004C5835">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2.3. </w:t>
            </w:r>
            <w:r w:rsidRPr="00710043">
              <w:rPr>
                <w:rFonts w:ascii="Times New Roman" w:hAnsi="Times New Roman"/>
                <w:sz w:val="28"/>
                <w:szCs w:val="28"/>
              </w:rPr>
              <w:t>Процесуальні строки</w:t>
            </w:r>
          </w:p>
        </w:tc>
        <w:tc>
          <w:tcPr>
            <w:tcW w:w="472" w:type="pct"/>
          </w:tcPr>
          <w:p w:rsidR="002C4E4D" w:rsidRPr="00710043" w:rsidRDefault="002C4E4D" w:rsidP="004C5835">
            <w:pPr>
              <w:jc w:val="both"/>
              <w:rPr>
                <w:rFonts w:ascii="Times New Roman" w:hAnsi="Times New Roman"/>
                <w:sz w:val="28"/>
                <w:szCs w:val="28"/>
                <w:lang w:eastAsia="ru-RU"/>
              </w:rPr>
            </w:pPr>
            <w:r w:rsidRPr="00710043">
              <w:rPr>
                <w:rFonts w:ascii="Times New Roman" w:hAnsi="Times New Roman"/>
                <w:sz w:val="28"/>
                <w:szCs w:val="28"/>
                <w:lang w:eastAsia="ru-RU"/>
              </w:rPr>
              <w:t>17</w:t>
            </w:r>
          </w:p>
        </w:tc>
      </w:tr>
      <w:tr w:rsidR="002C4E4D" w:rsidRPr="00710043" w:rsidTr="003D2102">
        <w:tc>
          <w:tcPr>
            <w:tcW w:w="4528" w:type="pct"/>
          </w:tcPr>
          <w:p w:rsidR="002C4E4D" w:rsidRPr="00710043" w:rsidRDefault="002C4E4D" w:rsidP="004C5835">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2.4. </w:t>
            </w:r>
            <w:r w:rsidRPr="00710043">
              <w:rPr>
                <w:rFonts w:ascii="Times New Roman" w:hAnsi="Times New Roman"/>
                <w:sz w:val="28"/>
                <w:szCs w:val="28"/>
              </w:rPr>
              <w:t>Судові витрати</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18</w:t>
            </w:r>
          </w:p>
        </w:tc>
      </w:tr>
      <w:tr w:rsidR="002C4E4D" w:rsidRPr="00710043" w:rsidTr="003D2102">
        <w:tc>
          <w:tcPr>
            <w:tcW w:w="4528" w:type="pct"/>
          </w:tcPr>
          <w:p w:rsidR="002C4E4D" w:rsidRPr="00710043" w:rsidRDefault="002C4E4D" w:rsidP="004C5835">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2.5. </w:t>
            </w:r>
            <w:r w:rsidRPr="00710043">
              <w:rPr>
                <w:rFonts w:ascii="Times New Roman" w:hAnsi="Times New Roman"/>
                <w:sz w:val="28"/>
                <w:szCs w:val="28"/>
              </w:rPr>
              <w:t>Відповідальність у цивільному процесі. Виконання іноземних судових рішень</w:t>
            </w:r>
          </w:p>
        </w:tc>
        <w:tc>
          <w:tcPr>
            <w:tcW w:w="472" w:type="pct"/>
          </w:tcPr>
          <w:p w:rsidR="002C4E4D" w:rsidRPr="00710043" w:rsidRDefault="002C4E4D" w:rsidP="004C5835">
            <w:pPr>
              <w:jc w:val="both"/>
              <w:rPr>
                <w:rFonts w:ascii="Times New Roman" w:hAnsi="Times New Roman"/>
                <w:sz w:val="28"/>
                <w:szCs w:val="28"/>
                <w:lang w:eastAsia="ru-RU"/>
              </w:rPr>
            </w:pPr>
            <w:r w:rsidRPr="00710043">
              <w:rPr>
                <w:rFonts w:ascii="Times New Roman" w:hAnsi="Times New Roman"/>
                <w:sz w:val="28"/>
                <w:szCs w:val="28"/>
                <w:lang w:eastAsia="ru-RU"/>
              </w:rPr>
              <w:t>19</w:t>
            </w:r>
          </w:p>
        </w:tc>
      </w:tr>
      <w:tr w:rsidR="002C4E4D" w:rsidRPr="00710043" w:rsidTr="003D2102">
        <w:tc>
          <w:tcPr>
            <w:tcW w:w="4528" w:type="pct"/>
          </w:tcPr>
          <w:p w:rsidR="002C4E4D" w:rsidRPr="00710043" w:rsidRDefault="002C4E4D" w:rsidP="003D2102">
            <w:pPr>
              <w:jc w:val="both"/>
              <w:rPr>
                <w:rFonts w:ascii="Times New Roman" w:hAnsi="Times New Roman"/>
                <w:b/>
                <w:sz w:val="28"/>
                <w:szCs w:val="28"/>
                <w:lang w:eastAsia="ru-RU"/>
              </w:rPr>
            </w:pPr>
            <w:r w:rsidRPr="00710043">
              <w:rPr>
                <w:rFonts w:ascii="Times New Roman" w:hAnsi="Times New Roman"/>
                <w:b/>
                <w:sz w:val="28"/>
                <w:szCs w:val="28"/>
                <w:lang w:eastAsia="ru-RU"/>
              </w:rPr>
              <w:t xml:space="preserve">МОДУЛЬ 3. </w:t>
            </w:r>
            <w:r w:rsidRPr="00710043">
              <w:rPr>
                <w:rFonts w:ascii="Times New Roman" w:hAnsi="Times New Roman"/>
                <w:b/>
                <w:bCs/>
                <w:sz w:val="28"/>
                <w:szCs w:val="28"/>
                <w:lang w:val="ru-RU"/>
              </w:rPr>
              <w:t>Провадження в суді першої інстанції</w:t>
            </w:r>
            <w:r w:rsidRPr="00710043">
              <w:rPr>
                <w:rFonts w:ascii="Times New Roman" w:hAnsi="Times New Roman"/>
                <w:b/>
                <w:bCs/>
                <w:sz w:val="28"/>
                <w:szCs w:val="28"/>
              </w:rPr>
              <w:t>. Новели у цивільному процесі</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20</w:t>
            </w:r>
          </w:p>
        </w:tc>
      </w:tr>
      <w:tr w:rsidR="002C4E4D" w:rsidRPr="00710043" w:rsidTr="003D2102">
        <w:tc>
          <w:tcPr>
            <w:tcW w:w="4528" w:type="pct"/>
          </w:tcPr>
          <w:p w:rsidR="002C4E4D" w:rsidRPr="006E4582" w:rsidRDefault="002C4E4D" w:rsidP="00B246CC">
            <w:pPr>
              <w:pStyle w:val="BodyTextIndent2"/>
              <w:ind w:firstLine="0"/>
              <w:rPr>
                <w:szCs w:val="28"/>
              </w:rPr>
            </w:pPr>
            <w:r w:rsidRPr="006E4582">
              <w:rPr>
                <w:szCs w:val="28"/>
              </w:rPr>
              <w:t>Тема 3.1. Цивільна юрисдикція та підсудність цивільних справ</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20</w:t>
            </w:r>
          </w:p>
        </w:tc>
      </w:tr>
      <w:tr w:rsidR="002C4E4D" w:rsidRPr="00710043" w:rsidTr="003D2102">
        <w:tc>
          <w:tcPr>
            <w:tcW w:w="4528" w:type="pct"/>
          </w:tcPr>
          <w:p w:rsidR="002C4E4D" w:rsidRPr="006E4582" w:rsidRDefault="002C4E4D" w:rsidP="00412641">
            <w:pPr>
              <w:pStyle w:val="Title"/>
              <w:jc w:val="both"/>
              <w:rPr>
                <w:szCs w:val="28"/>
                <w:lang w:val="ru-RU"/>
              </w:rPr>
            </w:pPr>
            <w:r w:rsidRPr="006E4582">
              <w:rPr>
                <w:szCs w:val="28"/>
              </w:rPr>
              <w:t>Тема 3.2. Позов. Пред</w:t>
            </w:r>
            <w:r w:rsidRPr="006E4582">
              <w:rPr>
                <w:szCs w:val="28"/>
                <w:lang w:val="ru-RU"/>
              </w:rPr>
              <w:t xml:space="preserve">’явлення позову. </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21</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3.3. </w:t>
            </w:r>
            <w:r w:rsidRPr="00710043">
              <w:rPr>
                <w:rFonts w:ascii="Times New Roman" w:hAnsi="Times New Roman"/>
                <w:sz w:val="28"/>
                <w:szCs w:val="28"/>
                <w:lang w:val="ru-RU"/>
              </w:rPr>
              <w:t>Відкриття провадження</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22</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3.4. </w:t>
            </w:r>
            <w:r w:rsidRPr="00710043">
              <w:rPr>
                <w:rFonts w:ascii="Times New Roman" w:hAnsi="Times New Roman"/>
                <w:sz w:val="28"/>
                <w:szCs w:val="28"/>
              </w:rPr>
              <w:t>Провадження у справі до судового розгляду. Судові виклики і повідомлення</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23</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3.5. </w:t>
            </w:r>
            <w:r w:rsidRPr="00710043">
              <w:rPr>
                <w:rFonts w:ascii="Times New Roman" w:hAnsi="Times New Roman"/>
                <w:sz w:val="28"/>
                <w:szCs w:val="28"/>
              </w:rPr>
              <w:t>Судовий розгляд та його ускладнення. Фіксування цивільного процесу</w:t>
            </w:r>
          </w:p>
        </w:tc>
        <w:tc>
          <w:tcPr>
            <w:tcW w:w="472" w:type="pct"/>
          </w:tcPr>
          <w:p w:rsidR="002C4E4D" w:rsidRPr="00710043" w:rsidRDefault="002C4E4D" w:rsidP="00FF1BEF">
            <w:pPr>
              <w:jc w:val="both"/>
              <w:rPr>
                <w:rFonts w:ascii="Times New Roman" w:hAnsi="Times New Roman"/>
                <w:sz w:val="28"/>
                <w:szCs w:val="28"/>
                <w:lang w:eastAsia="ru-RU"/>
              </w:rPr>
            </w:pPr>
            <w:r w:rsidRPr="00710043">
              <w:rPr>
                <w:rFonts w:ascii="Times New Roman" w:hAnsi="Times New Roman"/>
                <w:sz w:val="28"/>
                <w:szCs w:val="28"/>
                <w:lang w:eastAsia="ru-RU"/>
              </w:rPr>
              <w:t>24</w:t>
            </w:r>
          </w:p>
        </w:tc>
      </w:tr>
      <w:tr w:rsidR="002C4E4D" w:rsidRPr="00710043" w:rsidTr="003D2102">
        <w:tc>
          <w:tcPr>
            <w:tcW w:w="4528" w:type="pct"/>
          </w:tcPr>
          <w:p w:rsidR="002C4E4D" w:rsidRPr="00710043" w:rsidRDefault="002C4E4D" w:rsidP="003D2102">
            <w:pPr>
              <w:jc w:val="both"/>
              <w:rPr>
                <w:rFonts w:ascii="Times New Roman" w:hAnsi="Times New Roman"/>
                <w:sz w:val="28"/>
                <w:szCs w:val="28"/>
              </w:rPr>
            </w:pPr>
            <w:r w:rsidRPr="00710043">
              <w:rPr>
                <w:rFonts w:ascii="Times New Roman" w:hAnsi="Times New Roman"/>
                <w:sz w:val="28"/>
                <w:szCs w:val="28"/>
                <w:lang w:eastAsia="ru-RU"/>
              </w:rPr>
              <w:t xml:space="preserve">Тема 3.6. </w:t>
            </w:r>
            <w:r w:rsidRPr="00710043">
              <w:rPr>
                <w:rFonts w:ascii="Times New Roman" w:hAnsi="Times New Roman"/>
                <w:sz w:val="28"/>
                <w:szCs w:val="28"/>
              </w:rPr>
              <w:t>Судові рішення (рішення та ухвали).</w:t>
            </w:r>
          </w:p>
          <w:p w:rsidR="002C4E4D" w:rsidRPr="00710043" w:rsidRDefault="002C4E4D" w:rsidP="003D2102">
            <w:pPr>
              <w:jc w:val="both"/>
              <w:rPr>
                <w:rFonts w:ascii="Times New Roman" w:hAnsi="Times New Roman"/>
                <w:sz w:val="28"/>
                <w:szCs w:val="28"/>
              </w:rPr>
            </w:pPr>
            <w:r w:rsidRPr="00710043">
              <w:rPr>
                <w:rFonts w:ascii="Times New Roman" w:hAnsi="Times New Roman"/>
                <w:sz w:val="28"/>
                <w:szCs w:val="28"/>
              </w:rPr>
              <w:t>Тема 3.7. Заочне рішення</w:t>
            </w:r>
          </w:p>
          <w:p w:rsidR="002C4E4D" w:rsidRPr="00710043" w:rsidRDefault="002C4E4D" w:rsidP="003D2102">
            <w:pPr>
              <w:jc w:val="both"/>
              <w:rPr>
                <w:rFonts w:ascii="Times New Roman" w:hAnsi="Times New Roman"/>
                <w:sz w:val="28"/>
                <w:szCs w:val="28"/>
              </w:rPr>
            </w:pPr>
            <w:r w:rsidRPr="00710043">
              <w:rPr>
                <w:rFonts w:ascii="Times New Roman" w:hAnsi="Times New Roman"/>
                <w:sz w:val="28"/>
                <w:szCs w:val="28"/>
              </w:rPr>
              <w:t>Тема 3.8. Наказне провадження</w:t>
            </w:r>
          </w:p>
          <w:p w:rsidR="002C4E4D" w:rsidRPr="00710043" w:rsidRDefault="002C4E4D" w:rsidP="003D2102">
            <w:pPr>
              <w:jc w:val="both"/>
              <w:rPr>
                <w:rFonts w:ascii="Times New Roman" w:hAnsi="Times New Roman"/>
                <w:sz w:val="28"/>
                <w:szCs w:val="28"/>
              </w:rPr>
            </w:pPr>
            <w:r w:rsidRPr="00710043">
              <w:rPr>
                <w:rFonts w:ascii="Times New Roman" w:hAnsi="Times New Roman"/>
                <w:sz w:val="28"/>
                <w:szCs w:val="28"/>
              </w:rPr>
              <w:t>Тема 3.9. Окреме провадження</w:t>
            </w:r>
          </w:p>
          <w:p w:rsidR="002C4E4D" w:rsidRPr="00710043" w:rsidRDefault="002C4E4D" w:rsidP="00B246CC">
            <w:pPr>
              <w:jc w:val="both"/>
              <w:rPr>
                <w:rFonts w:ascii="Times New Roman" w:hAnsi="Times New Roman"/>
                <w:sz w:val="28"/>
                <w:szCs w:val="28"/>
                <w:lang w:eastAsia="ru-RU"/>
              </w:rPr>
            </w:pPr>
            <w:r w:rsidRPr="00710043">
              <w:rPr>
                <w:rFonts w:ascii="Times New Roman" w:hAnsi="Times New Roman"/>
                <w:sz w:val="28"/>
                <w:szCs w:val="28"/>
              </w:rPr>
              <w:t xml:space="preserve">Тема 3.10. </w:t>
            </w:r>
            <w:r w:rsidRPr="00710043">
              <w:rPr>
                <w:rFonts w:ascii="Times New Roman" w:hAnsi="Times New Roman"/>
                <w:sz w:val="28"/>
                <w:szCs w:val="28"/>
                <w:lang w:val="ru-RU"/>
              </w:rPr>
              <w:t>Відновлення втраченого судового провадження</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25</w:t>
            </w:r>
          </w:p>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26</w:t>
            </w:r>
          </w:p>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27</w:t>
            </w:r>
          </w:p>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28</w:t>
            </w:r>
          </w:p>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29</w:t>
            </w:r>
          </w:p>
        </w:tc>
      </w:tr>
      <w:tr w:rsidR="002C4E4D" w:rsidRPr="00710043" w:rsidTr="003D2102">
        <w:tc>
          <w:tcPr>
            <w:tcW w:w="4528" w:type="pct"/>
          </w:tcPr>
          <w:p w:rsidR="002C4E4D" w:rsidRPr="00710043" w:rsidRDefault="002C4E4D" w:rsidP="003D2102">
            <w:pPr>
              <w:jc w:val="both"/>
              <w:rPr>
                <w:rFonts w:ascii="Times New Roman" w:hAnsi="Times New Roman"/>
                <w:b/>
                <w:sz w:val="28"/>
                <w:szCs w:val="28"/>
                <w:lang w:eastAsia="ru-RU"/>
              </w:rPr>
            </w:pPr>
            <w:r w:rsidRPr="00710043">
              <w:rPr>
                <w:rFonts w:ascii="Times New Roman" w:hAnsi="Times New Roman"/>
                <w:b/>
                <w:sz w:val="28"/>
                <w:szCs w:val="28"/>
                <w:lang w:eastAsia="ru-RU"/>
              </w:rPr>
              <w:t xml:space="preserve">МОДУЛЬ 4. </w:t>
            </w:r>
            <w:r w:rsidRPr="00710043">
              <w:rPr>
                <w:rFonts w:ascii="Times New Roman" w:hAnsi="Times New Roman"/>
                <w:b/>
                <w:sz w:val="28"/>
                <w:szCs w:val="28"/>
              </w:rPr>
              <w:t>Перегляд судових рішень, процесуальні питання пов’язані з виконанням судових рішень, провадження у справах за участю іноземних осіб, визнання та виконання рішень іноземних судів</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30</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4.1. </w:t>
            </w:r>
            <w:r w:rsidRPr="00710043">
              <w:rPr>
                <w:rFonts w:ascii="Times New Roman" w:hAnsi="Times New Roman"/>
                <w:sz w:val="28"/>
                <w:szCs w:val="28"/>
              </w:rPr>
              <w:t>Апеляційне провадження</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30</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4.2. </w:t>
            </w:r>
            <w:r w:rsidRPr="00710043">
              <w:rPr>
                <w:rFonts w:ascii="Times New Roman" w:hAnsi="Times New Roman"/>
                <w:sz w:val="28"/>
                <w:szCs w:val="28"/>
              </w:rPr>
              <w:t>Касаційне провадження</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31</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4.3. </w:t>
            </w:r>
            <w:r w:rsidRPr="00710043">
              <w:rPr>
                <w:rFonts w:ascii="Times New Roman" w:hAnsi="Times New Roman"/>
                <w:sz w:val="28"/>
                <w:szCs w:val="28"/>
              </w:rPr>
              <w:t>Перегляд судових рішень Верховним Судом України</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31</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 xml:space="preserve">Тема 4.4. </w:t>
            </w:r>
            <w:r w:rsidRPr="00710043">
              <w:rPr>
                <w:rFonts w:ascii="Times New Roman" w:hAnsi="Times New Roman"/>
                <w:sz w:val="28"/>
                <w:szCs w:val="28"/>
              </w:rPr>
              <w:t>Провадження у зв</w:t>
            </w:r>
            <w:r w:rsidRPr="00710043">
              <w:rPr>
                <w:rFonts w:ascii="Times New Roman" w:hAnsi="Times New Roman"/>
                <w:sz w:val="28"/>
                <w:szCs w:val="28"/>
                <w:lang w:val="ru-RU"/>
              </w:rPr>
              <w:t>’</w:t>
            </w:r>
            <w:r w:rsidRPr="00710043">
              <w:rPr>
                <w:rFonts w:ascii="Times New Roman" w:hAnsi="Times New Roman"/>
                <w:sz w:val="28"/>
                <w:szCs w:val="28"/>
              </w:rPr>
              <w:t>зку з нововиявленими обставинами</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32</w:t>
            </w:r>
          </w:p>
        </w:tc>
      </w:tr>
      <w:tr w:rsidR="002C4E4D" w:rsidRPr="00710043" w:rsidTr="003D2102">
        <w:tc>
          <w:tcPr>
            <w:tcW w:w="4528" w:type="pct"/>
          </w:tcPr>
          <w:p w:rsidR="002C4E4D" w:rsidRPr="00710043" w:rsidRDefault="002C4E4D" w:rsidP="003D2102">
            <w:pPr>
              <w:jc w:val="both"/>
              <w:rPr>
                <w:rFonts w:ascii="Times New Roman" w:hAnsi="Times New Roman"/>
                <w:sz w:val="28"/>
                <w:szCs w:val="28"/>
                <w:lang w:val="ru-RU"/>
              </w:rPr>
            </w:pPr>
            <w:r w:rsidRPr="00710043">
              <w:rPr>
                <w:rFonts w:ascii="Times New Roman" w:hAnsi="Times New Roman"/>
                <w:sz w:val="28"/>
                <w:szCs w:val="28"/>
                <w:lang w:eastAsia="ru-RU"/>
              </w:rPr>
              <w:t xml:space="preserve">Тема 4.5. </w:t>
            </w:r>
            <w:r w:rsidRPr="00710043">
              <w:rPr>
                <w:rFonts w:ascii="Times New Roman" w:hAnsi="Times New Roman"/>
                <w:sz w:val="28"/>
                <w:szCs w:val="28"/>
              </w:rPr>
              <w:t>Процесуальні питання, пов</w:t>
            </w:r>
            <w:r w:rsidRPr="00710043">
              <w:rPr>
                <w:rFonts w:ascii="Times New Roman" w:hAnsi="Times New Roman"/>
                <w:sz w:val="28"/>
                <w:szCs w:val="28"/>
                <w:lang w:val="ru-RU"/>
              </w:rPr>
              <w:t>’язані з виконанням судових рішень у цивільних справах. Судовий контроль за виконанням судових рішень</w:t>
            </w:r>
          </w:p>
          <w:p w:rsidR="002C4E4D" w:rsidRPr="00710043" w:rsidRDefault="002C4E4D" w:rsidP="003D2102">
            <w:pPr>
              <w:jc w:val="both"/>
              <w:rPr>
                <w:rFonts w:ascii="Times New Roman" w:hAnsi="Times New Roman"/>
                <w:sz w:val="28"/>
                <w:szCs w:val="28"/>
                <w:lang w:val="ru-RU"/>
              </w:rPr>
            </w:pPr>
            <w:r w:rsidRPr="00710043">
              <w:rPr>
                <w:rFonts w:ascii="Times New Roman" w:hAnsi="Times New Roman"/>
                <w:sz w:val="28"/>
                <w:szCs w:val="28"/>
                <w:lang w:val="ru-RU"/>
              </w:rPr>
              <w:t xml:space="preserve">Тема 4.6. </w:t>
            </w:r>
            <w:r w:rsidRPr="00710043">
              <w:rPr>
                <w:rFonts w:ascii="Times New Roman" w:hAnsi="Times New Roman"/>
                <w:sz w:val="28"/>
                <w:szCs w:val="28"/>
              </w:rPr>
              <w:t>Провадження у справах за участю іноземних осіб. Визнання та виконання рішень іноземних судів в Україні</w:t>
            </w:r>
          </w:p>
          <w:p w:rsidR="002C4E4D" w:rsidRPr="00710043" w:rsidRDefault="002C4E4D" w:rsidP="00B246CC">
            <w:pPr>
              <w:jc w:val="both"/>
              <w:rPr>
                <w:rFonts w:ascii="Times New Roman" w:hAnsi="Times New Roman"/>
                <w:b/>
                <w:sz w:val="28"/>
                <w:szCs w:val="28"/>
                <w:lang w:eastAsia="ru-RU"/>
              </w:rPr>
            </w:pPr>
            <w:r w:rsidRPr="00710043">
              <w:rPr>
                <w:rFonts w:ascii="Times New Roman" w:hAnsi="Times New Roman"/>
                <w:b/>
                <w:sz w:val="28"/>
                <w:szCs w:val="28"/>
                <w:lang w:eastAsia="ru-RU"/>
              </w:rPr>
              <w:t xml:space="preserve">МОДУЛЬ 5. </w:t>
            </w:r>
            <w:r w:rsidRPr="00710043">
              <w:rPr>
                <w:rFonts w:ascii="Times New Roman" w:hAnsi="Times New Roman"/>
                <w:b/>
                <w:sz w:val="28"/>
                <w:szCs w:val="28"/>
              </w:rPr>
              <w:t>КУРСОВА РОБОТА</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33</w:t>
            </w:r>
          </w:p>
          <w:p w:rsidR="002C4E4D" w:rsidRPr="00710043" w:rsidRDefault="002C4E4D" w:rsidP="003D2102">
            <w:pPr>
              <w:jc w:val="both"/>
              <w:rPr>
                <w:rFonts w:ascii="Times New Roman" w:hAnsi="Times New Roman"/>
                <w:sz w:val="28"/>
                <w:szCs w:val="28"/>
                <w:lang w:eastAsia="ru-RU"/>
              </w:rPr>
            </w:pPr>
          </w:p>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34</w:t>
            </w:r>
          </w:p>
          <w:p w:rsidR="002C4E4D" w:rsidRPr="00710043" w:rsidRDefault="002C4E4D" w:rsidP="003D2102">
            <w:pPr>
              <w:jc w:val="both"/>
              <w:rPr>
                <w:rFonts w:ascii="Times New Roman" w:hAnsi="Times New Roman"/>
                <w:sz w:val="28"/>
                <w:szCs w:val="28"/>
                <w:lang w:eastAsia="ru-RU"/>
              </w:rPr>
            </w:pPr>
          </w:p>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34</w:t>
            </w:r>
          </w:p>
        </w:tc>
      </w:tr>
      <w:tr w:rsidR="002C4E4D" w:rsidRPr="00710043" w:rsidTr="003D2102">
        <w:tc>
          <w:tcPr>
            <w:tcW w:w="4528" w:type="pct"/>
          </w:tcPr>
          <w:p w:rsidR="002C4E4D" w:rsidRPr="00710043" w:rsidRDefault="002C4E4D" w:rsidP="003D2102">
            <w:pPr>
              <w:jc w:val="both"/>
              <w:rPr>
                <w:rFonts w:ascii="Times New Roman" w:hAnsi="Times New Roman"/>
                <w:b/>
                <w:sz w:val="28"/>
                <w:szCs w:val="28"/>
                <w:lang w:eastAsia="ru-RU"/>
              </w:rPr>
            </w:pPr>
            <w:r w:rsidRPr="00710043">
              <w:rPr>
                <w:rFonts w:ascii="Times New Roman" w:hAnsi="Times New Roman"/>
                <w:b/>
                <w:sz w:val="28"/>
                <w:szCs w:val="28"/>
                <w:lang w:eastAsia="ru-RU"/>
              </w:rPr>
              <w:t>СПИСОК ВИКОРИСТАНИХ ДЖЕРЕЛ</w:t>
            </w:r>
          </w:p>
        </w:tc>
        <w:tc>
          <w:tcPr>
            <w:tcW w:w="472" w:type="pct"/>
          </w:tcPr>
          <w:p w:rsidR="002C4E4D" w:rsidRPr="00710043" w:rsidRDefault="002C4E4D" w:rsidP="003D2102">
            <w:pPr>
              <w:jc w:val="both"/>
              <w:rPr>
                <w:rFonts w:ascii="Times New Roman" w:hAnsi="Times New Roman"/>
                <w:sz w:val="28"/>
                <w:szCs w:val="28"/>
                <w:lang w:eastAsia="ru-RU"/>
              </w:rPr>
            </w:pPr>
            <w:r w:rsidRPr="00710043">
              <w:rPr>
                <w:rFonts w:ascii="Times New Roman" w:hAnsi="Times New Roman"/>
                <w:sz w:val="28"/>
                <w:szCs w:val="28"/>
                <w:lang w:eastAsia="ru-RU"/>
              </w:rPr>
              <w:t>35</w:t>
            </w:r>
          </w:p>
        </w:tc>
      </w:tr>
    </w:tbl>
    <w:p w:rsidR="002C4E4D" w:rsidRDefault="002C4E4D" w:rsidP="00F4598A">
      <w:pPr>
        <w:spacing w:after="0" w:line="360" w:lineRule="auto"/>
        <w:jc w:val="center"/>
        <w:rPr>
          <w:rFonts w:ascii="Times New Roman" w:hAnsi="Times New Roman"/>
          <w:b/>
          <w:sz w:val="28"/>
          <w:szCs w:val="28"/>
          <w:lang w:val="ru-RU"/>
        </w:rPr>
      </w:pPr>
    </w:p>
    <w:p w:rsidR="002C4E4D" w:rsidRPr="00F4598A" w:rsidRDefault="002C4E4D" w:rsidP="00F4598A">
      <w:pPr>
        <w:spacing w:after="0" w:line="360" w:lineRule="auto"/>
        <w:jc w:val="center"/>
        <w:rPr>
          <w:rFonts w:ascii="Times New Roman" w:hAnsi="Times New Roman"/>
          <w:b/>
          <w:sz w:val="28"/>
          <w:szCs w:val="28"/>
        </w:rPr>
      </w:pPr>
      <w:r w:rsidRPr="00F4598A">
        <w:rPr>
          <w:rFonts w:ascii="Times New Roman" w:hAnsi="Times New Roman"/>
          <w:b/>
          <w:sz w:val="28"/>
          <w:szCs w:val="28"/>
          <w:lang w:val="ru-RU"/>
        </w:rPr>
        <w:t>ВСТУП</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 xml:space="preserve">В основі світових та пропонованих останнім часом національних стандартів навчання лежить самостійна та творча робота студента. За цим принципом створюються новітні інформаційні технології навчання. Зокрема, важлива роль у процесі навчання студента-юриста у вищому навчальному закладі приділяється його самостійній роботі: з підручником, тією або іншою монографією, практикумом, необхідними нормативно-правовими актами та постановами Пленуму Верховного Суду України. Без такої підготовки неможливо отримати знання, достатні для кваліфікованого фахівця в області правозастосування. Крім теоретичних знань з цивільного процесуального права юристові потрібні практичні навички для майбутньої роботи та вміння їх застосовувати. </w:t>
      </w:r>
    </w:p>
    <w:p w:rsidR="002C4E4D" w:rsidRPr="00F4598A" w:rsidRDefault="002C4E4D" w:rsidP="00DD7066">
      <w:pPr>
        <w:spacing w:after="0" w:line="360" w:lineRule="auto"/>
        <w:ind w:firstLine="708"/>
        <w:jc w:val="both"/>
        <w:rPr>
          <w:rFonts w:ascii="Times New Roman" w:hAnsi="Times New Roman"/>
          <w:b/>
          <w:sz w:val="28"/>
          <w:szCs w:val="28"/>
        </w:rPr>
      </w:pPr>
      <w:r w:rsidRPr="00F4598A">
        <w:rPr>
          <w:rFonts w:ascii="Times New Roman" w:hAnsi="Times New Roman"/>
          <w:sz w:val="28"/>
          <w:szCs w:val="28"/>
        </w:rPr>
        <w:t xml:space="preserve">Тому у структурі навчального навантаження студента за кредитно-модульною системою з курсу «Цивільний процес» самостійна робота розглядається як один із основних компонентів навчальної діяльності й повинна займати певну частину його навчального навантаження. </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Самостійна робота – це форма організації навчального процесу, яка забезпечує реалізацію творчих можливостей студента через індивідуально спрямований розвиток здібностей, науково-дослідну роботу і творчу діяльність.</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 xml:space="preserve">Самостійна робота з курсу «Цивільний процес» має на меті поглиблення, узагальнення та закріплення знань, які студенти отримують у процесі навчання, а також застосування цих знань на практиці. </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Студентам пропонуються наступні види самостійних завдань:</w:t>
      </w:r>
    </w:p>
    <w:p w:rsidR="002C4E4D" w:rsidRPr="00F4598A" w:rsidRDefault="002C4E4D" w:rsidP="00DD7066">
      <w:pPr>
        <w:spacing w:after="0" w:line="360" w:lineRule="auto"/>
        <w:jc w:val="both"/>
        <w:rPr>
          <w:rFonts w:ascii="Times New Roman" w:hAnsi="Times New Roman"/>
          <w:sz w:val="28"/>
          <w:szCs w:val="28"/>
        </w:rPr>
      </w:pPr>
      <w:r w:rsidRPr="00F4598A">
        <w:rPr>
          <w:rFonts w:ascii="Times New Roman" w:hAnsi="Times New Roman"/>
          <w:sz w:val="28"/>
          <w:szCs w:val="28"/>
        </w:rPr>
        <w:t>1) доповідь за темою заняття вузької проблематики;</w:t>
      </w:r>
    </w:p>
    <w:p w:rsidR="002C4E4D" w:rsidRPr="00F4598A" w:rsidRDefault="002C4E4D" w:rsidP="00DD7066">
      <w:pPr>
        <w:spacing w:after="0" w:line="360" w:lineRule="auto"/>
        <w:jc w:val="both"/>
        <w:rPr>
          <w:rFonts w:ascii="Times New Roman" w:hAnsi="Times New Roman"/>
          <w:sz w:val="28"/>
          <w:szCs w:val="28"/>
        </w:rPr>
      </w:pPr>
      <w:r w:rsidRPr="00F4598A">
        <w:rPr>
          <w:rFonts w:ascii="Times New Roman" w:hAnsi="Times New Roman"/>
          <w:sz w:val="28"/>
          <w:szCs w:val="28"/>
        </w:rPr>
        <w:t>2) презентація за темою заняття;</w:t>
      </w:r>
    </w:p>
    <w:p w:rsidR="002C4E4D" w:rsidRPr="00F4598A" w:rsidRDefault="002C4E4D" w:rsidP="00DD7066">
      <w:pPr>
        <w:spacing w:after="0" w:line="360" w:lineRule="auto"/>
        <w:jc w:val="both"/>
        <w:rPr>
          <w:rFonts w:ascii="Times New Roman" w:hAnsi="Times New Roman"/>
          <w:sz w:val="28"/>
          <w:szCs w:val="28"/>
        </w:rPr>
      </w:pPr>
      <w:r w:rsidRPr="00F4598A">
        <w:rPr>
          <w:rFonts w:ascii="Times New Roman" w:hAnsi="Times New Roman"/>
          <w:sz w:val="28"/>
          <w:szCs w:val="28"/>
        </w:rPr>
        <w:t>3) тези, статті для участі у конференціях, семінарах, круглих столах;</w:t>
      </w:r>
    </w:p>
    <w:p w:rsidR="002C4E4D" w:rsidRPr="00F4598A" w:rsidRDefault="002C4E4D" w:rsidP="00DD7066">
      <w:pPr>
        <w:spacing w:after="0" w:line="360" w:lineRule="auto"/>
        <w:jc w:val="both"/>
        <w:rPr>
          <w:rFonts w:ascii="Times New Roman" w:hAnsi="Times New Roman"/>
          <w:sz w:val="28"/>
          <w:szCs w:val="28"/>
        </w:rPr>
      </w:pPr>
      <w:r w:rsidRPr="00F4598A">
        <w:rPr>
          <w:rFonts w:ascii="Times New Roman" w:hAnsi="Times New Roman"/>
          <w:sz w:val="28"/>
          <w:szCs w:val="28"/>
        </w:rPr>
        <w:t>4) складання  практичних (наприклад, ситуативних) завдань різного рівня з курсу;</w:t>
      </w:r>
    </w:p>
    <w:p w:rsidR="002C4E4D" w:rsidRPr="00F4598A" w:rsidRDefault="002C4E4D" w:rsidP="00DD7066">
      <w:pPr>
        <w:spacing w:after="0" w:line="360" w:lineRule="auto"/>
        <w:jc w:val="both"/>
        <w:rPr>
          <w:rFonts w:ascii="Times New Roman" w:hAnsi="Times New Roman"/>
          <w:sz w:val="28"/>
          <w:szCs w:val="28"/>
        </w:rPr>
      </w:pPr>
      <w:r w:rsidRPr="00F4598A">
        <w:rPr>
          <w:rFonts w:ascii="Times New Roman" w:hAnsi="Times New Roman"/>
          <w:sz w:val="28"/>
          <w:szCs w:val="28"/>
        </w:rPr>
        <w:t>5) анотація прочитаної додаткової літератури з курсу тощо.</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Доповідь — це публічне повідомлення, розгорнутий виклад певної наукової проблеми (теми, питання), в якому викладаються певні питання, по-даються висновки, пропозиції. Вона призначена для усного (публічного) читання та обговорення.</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 xml:space="preserve">Під презентацією (praesentatio, від лат. praesento — передаю, вручаю або англ. present — представляти) розуміється передання і представлення аудиторії нових для неї ідей, планів, розробок. Іншими словами, презентація — це демонстраційні матеріали, які розкривають питання теми за допомогою нових форм подання. </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Тези, статті для участі у конференціях, семінарах, круглих столах - це завчасно підготовлені матеріали з викладом основних аспектів розробленого учасником конкурсу проекту, що стосуються проблемних, дискусійних, недостатньо досліджених питань науки цивільного процесуального права.</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Існують два методи написання доповіді. Перший полягає в тому, що дослідник спочатку готує тези свого виступу, на основі тез пише доповідь на семінар або конференцію, редагує її й готує до опублікування в науковому збірнику у вигляді доповіді чи статті. Другий, навпаки, передбачає спочатку повне написання доповіді, а потім у скороченому вигляді ознайомлення з нею аудиторії. Вибір способу підготовки доповіді залежить від змісту матеріалу та індивідуальних особливостей науковця.</w:t>
      </w:r>
    </w:p>
    <w:p w:rsidR="002C4E4D" w:rsidRPr="00F4598A" w:rsidRDefault="002C4E4D" w:rsidP="00DD7066">
      <w:pPr>
        <w:spacing w:after="0" w:line="360" w:lineRule="auto"/>
        <w:ind w:firstLine="708"/>
        <w:jc w:val="both"/>
        <w:rPr>
          <w:rFonts w:ascii="Times New Roman" w:hAnsi="Times New Roman"/>
          <w:sz w:val="28"/>
          <w:szCs w:val="28"/>
        </w:rPr>
      </w:pPr>
      <w:r w:rsidRPr="00F4598A">
        <w:rPr>
          <w:rFonts w:ascii="Times New Roman" w:hAnsi="Times New Roman"/>
          <w:sz w:val="28"/>
          <w:szCs w:val="28"/>
        </w:rPr>
        <w:t xml:space="preserve">Завдання викладача під час таких занять полягає не лише в перевірці та оцінюванні вивченого студентом, а й коригуванні його дій, допомозі організувати пошуковий процес. </w:t>
      </w:r>
    </w:p>
    <w:p w:rsidR="002C4E4D" w:rsidRPr="00F4598A" w:rsidRDefault="002C4E4D" w:rsidP="00DD7066">
      <w:pPr>
        <w:pStyle w:val="Subtitle"/>
        <w:rPr>
          <w:b/>
          <w:szCs w:val="28"/>
        </w:rPr>
      </w:pPr>
      <w:r w:rsidRPr="00F4598A">
        <w:rPr>
          <w:szCs w:val="28"/>
        </w:rPr>
        <w:br w:type="page"/>
      </w:r>
    </w:p>
    <w:p w:rsidR="002C4E4D" w:rsidRPr="00947925" w:rsidRDefault="002C4E4D" w:rsidP="00DD7066">
      <w:pPr>
        <w:pStyle w:val="Subtitle"/>
        <w:rPr>
          <w:b/>
          <w:szCs w:val="28"/>
        </w:rPr>
      </w:pPr>
      <w:r w:rsidRPr="00947925">
        <w:rPr>
          <w:b/>
          <w:szCs w:val="28"/>
        </w:rPr>
        <w:t>Змістовий модуль № 1</w:t>
      </w:r>
    </w:p>
    <w:p w:rsidR="002C4E4D" w:rsidRPr="00947925" w:rsidRDefault="002C4E4D" w:rsidP="00DD7066">
      <w:pPr>
        <w:pStyle w:val="Subtitle"/>
        <w:jc w:val="both"/>
        <w:rPr>
          <w:b/>
          <w:szCs w:val="28"/>
        </w:rPr>
      </w:pPr>
    </w:p>
    <w:p w:rsidR="002C4E4D" w:rsidRPr="00947925" w:rsidRDefault="002C4E4D" w:rsidP="00314A05">
      <w:pPr>
        <w:pStyle w:val="Subtitle"/>
        <w:rPr>
          <w:b/>
          <w:szCs w:val="28"/>
        </w:rPr>
      </w:pPr>
    </w:p>
    <w:p w:rsidR="002C4E4D" w:rsidRPr="00947925" w:rsidRDefault="002C4E4D" w:rsidP="00314A05">
      <w:pPr>
        <w:pStyle w:val="Subtitle"/>
        <w:rPr>
          <w:b/>
          <w:szCs w:val="28"/>
        </w:rPr>
      </w:pPr>
      <w:r w:rsidRPr="00947925">
        <w:rPr>
          <w:b/>
          <w:szCs w:val="28"/>
        </w:rPr>
        <w:t>Тема 1.1.</w:t>
      </w:r>
      <w:r w:rsidRPr="00947925">
        <w:rPr>
          <w:szCs w:val="28"/>
        </w:rPr>
        <w:t xml:space="preserve">  </w:t>
      </w:r>
      <w:r w:rsidRPr="00947925">
        <w:rPr>
          <w:b/>
          <w:szCs w:val="28"/>
        </w:rPr>
        <w:t>Введення в дисципліну «Цивільний процес». Предмет і метод науки цивільно-процесуального права.</w:t>
      </w:r>
    </w:p>
    <w:p w:rsidR="002C4E4D" w:rsidRPr="00947925" w:rsidRDefault="002C4E4D" w:rsidP="00314A05">
      <w:pPr>
        <w:pStyle w:val="Subtitle"/>
        <w:jc w:val="right"/>
        <w:rPr>
          <w:i/>
          <w:szCs w:val="28"/>
        </w:rPr>
      </w:pPr>
      <w:r w:rsidRPr="00947925">
        <w:rPr>
          <w:i/>
          <w:szCs w:val="28"/>
        </w:rPr>
        <w:t>Самостійна робота</w:t>
      </w:r>
    </w:p>
    <w:p w:rsidR="002C4E4D" w:rsidRPr="00947925" w:rsidRDefault="002C4E4D" w:rsidP="00314A05">
      <w:pPr>
        <w:pStyle w:val="Subtitle"/>
        <w:jc w:val="right"/>
        <w:rPr>
          <w:i/>
          <w:szCs w:val="28"/>
        </w:rPr>
      </w:pPr>
    </w:p>
    <w:p w:rsidR="002C4E4D" w:rsidRPr="00947925" w:rsidRDefault="002C4E4D" w:rsidP="00452548">
      <w:pPr>
        <w:shd w:val="clear" w:color="auto" w:fill="FFFFFF"/>
        <w:ind w:firstLine="709"/>
        <w:jc w:val="both"/>
        <w:rPr>
          <w:rFonts w:ascii="Times New Roman" w:hAnsi="Times New Roman"/>
          <w:sz w:val="28"/>
          <w:szCs w:val="28"/>
          <w:lang w:val="ru-RU"/>
        </w:rPr>
      </w:pPr>
      <w:r w:rsidRPr="00947925">
        <w:rPr>
          <w:rFonts w:ascii="Times New Roman" w:hAnsi="Times New Roman"/>
          <w:sz w:val="28"/>
          <w:szCs w:val="28"/>
          <w:lang w:val="ru-RU"/>
        </w:rPr>
        <w:t xml:space="preserve">Розкриваючи поняття «цивільний процес», слід зазначити, що термін «процес» у перекладі з латині означає хід, рух вперед. </w:t>
      </w:r>
      <w:r>
        <w:rPr>
          <w:rFonts w:ascii="Times New Roman" w:hAnsi="Times New Roman"/>
          <w:sz w:val="28"/>
          <w:szCs w:val="28"/>
        </w:rPr>
        <w:t>Ц</w:t>
      </w:r>
      <w:r>
        <w:rPr>
          <w:rFonts w:ascii="Times New Roman" w:hAnsi="Times New Roman"/>
          <w:sz w:val="28"/>
          <w:szCs w:val="28"/>
          <w:lang w:val="ru-RU"/>
        </w:rPr>
        <w:t>ивільний процес</w:t>
      </w:r>
      <w:r w:rsidRPr="00947925">
        <w:rPr>
          <w:rFonts w:ascii="Times New Roman" w:hAnsi="Times New Roman"/>
          <w:sz w:val="28"/>
          <w:szCs w:val="28"/>
          <w:lang w:val="ru-RU"/>
        </w:rPr>
        <w:t xml:space="preserve"> </w:t>
      </w:r>
      <w:r>
        <w:rPr>
          <w:rFonts w:ascii="Times New Roman" w:hAnsi="Times New Roman"/>
          <w:sz w:val="28"/>
          <w:szCs w:val="28"/>
          <w:lang w:val="ru-RU"/>
        </w:rPr>
        <w:t xml:space="preserve">являє собою </w:t>
      </w:r>
      <w:r w:rsidRPr="00947925">
        <w:rPr>
          <w:rFonts w:ascii="Times New Roman" w:hAnsi="Times New Roman"/>
          <w:sz w:val="28"/>
          <w:szCs w:val="28"/>
          <w:lang w:val="ru-RU"/>
        </w:rPr>
        <w:t xml:space="preserve">визначений нормами цивільного процесуального права постійний рух справи, який виник у сфері цивільного судочинства між особами, визначеними Цивільним </w:t>
      </w:r>
      <w:r>
        <w:rPr>
          <w:rFonts w:ascii="Times New Roman" w:hAnsi="Times New Roman"/>
          <w:sz w:val="28"/>
          <w:szCs w:val="28"/>
          <w:lang w:val="ru-RU"/>
        </w:rPr>
        <w:t xml:space="preserve">процесуальним кодексом. </w:t>
      </w:r>
      <w:r w:rsidRPr="00947925">
        <w:rPr>
          <w:rFonts w:ascii="Times New Roman" w:hAnsi="Times New Roman"/>
          <w:sz w:val="28"/>
          <w:szCs w:val="28"/>
        </w:rPr>
        <w:t>В процесі самостійної підготовки юристу важливо засвоїти завдання судочинства; особливості побудови системи судів загальної юрисдикції, якими розглядаються справи в порядку цивільного судочинства; особливості розгляду цивільних справ судами в окремих видах проваджень. Для цього потрібно опрацювати Закон України «Про судоустрій і статус суддів» від 07.07.2010 р.  та ст.1-5 глави 1. ЦПК України.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rPr>
      </w:pPr>
    </w:p>
    <w:p w:rsidR="002C4E4D" w:rsidRPr="00947925" w:rsidRDefault="002C4E4D" w:rsidP="00314A05">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440A05">
      <w:pPr>
        <w:pStyle w:val="Subtitle"/>
        <w:jc w:val="both"/>
        <w:rPr>
          <w:i/>
          <w:szCs w:val="28"/>
        </w:rPr>
      </w:pPr>
      <w:r w:rsidRPr="00947925">
        <w:rPr>
          <w:i/>
          <w:szCs w:val="28"/>
        </w:rPr>
        <w:t>Доповідь вузької проблематики:</w:t>
      </w:r>
    </w:p>
    <w:p w:rsidR="002C4E4D" w:rsidRPr="00947925" w:rsidRDefault="002C4E4D" w:rsidP="00440A05">
      <w:pPr>
        <w:pStyle w:val="Subtitle"/>
        <w:jc w:val="both"/>
        <w:rPr>
          <w:szCs w:val="28"/>
        </w:rPr>
      </w:pPr>
      <w:r w:rsidRPr="00947925">
        <w:rPr>
          <w:szCs w:val="28"/>
        </w:rPr>
        <w:t>1. Зміст процесуальної діяльності суб'єктів цивільних процесуальних правовідносин.</w:t>
      </w:r>
    </w:p>
    <w:p w:rsidR="002C4E4D" w:rsidRPr="00947925" w:rsidRDefault="002C4E4D" w:rsidP="00440A05">
      <w:pPr>
        <w:pStyle w:val="Subtitle"/>
        <w:jc w:val="both"/>
        <w:rPr>
          <w:szCs w:val="28"/>
        </w:rPr>
      </w:pPr>
      <w:r w:rsidRPr="00947925">
        <w:rPr>
          <w:szCs w:val="28"/>
        </w:rPr>
        <w:t>2. Система цивільного процесуального права.</w:t>
      </w:r>
    </w:p>
    <w:p w:rsidR="002C4E4D" w:rsidRPr="00947925" w:rsidRDefault="002C4E4D" w:rsidP="00314A05">
      <w:pPr>
        <w:pStyle w:val="Subtitle"/>
        <w:jc w:val="right"/>
        <w:rPr>
          <w:i/>
          <w:szCs w:val="28"/>
        </w:rPr>
      </w:pPr>
    </w:p>
    <w:p w:rsidR="002C4E4D" w:rsidRPr="00947925" w:rsidRDefault="002C4E4D" w:rsidP="00314A05">
      <w:pPr>
        <w:pStyle w:val="Subtitle"/>
        <w:jc w:val="right"/>
        <w:rPr>
          <w:i/>
          <w:szCs w:val="28"/>
        </w:rPr>
      </w:pPr>
      <w:r w:rsidRPr="00947925">
        <w:rPr>
          <w:i/>
          <w:szCs w:val="28"/>
        </w:rPr>
        <w:t>Презентації:</w:t>
      </w:r>
    </w:p>
    <w:p w:rsidR="002C4E4D" w:rsidRPr="00947925" w:rsidRDefault="002C4E4D" w:rsidP="00440A05">
      <w:pPr>
        <w:pStyle w:val="Subtitle"/>
        <w:jc w:val="both"/>
        <w:rPr>
          <w:szCs w:val="28"/>
        </w:rPr>
      </w:pPr>
      <w:r w:rsidRPr="00947925">
        <w:rPr>
          <w:szCs w:val="28"/>
        </w:rPr>
        <w:t>1. Методи цивільного процесуального права та їх вираження в правових нормах.</w:t>
      </w:r>
    </w:p>
    <w:p w:rsidR="002C4E4D" w:rsidRPr="00947925" w:rsidRDefault="002C4E4D" w:rsidP="00440A05">
      <w:pPr>
        <w:pStyle w:val="Subtitle"/>
        <w:jc w:val="both"/>
        <w:rPr>
          <w:szCs w:val="28"/>
        </w:rPr>
      </w:pPr>
      <w:r w:rsidRPr="00947925">
        <w:rPr>
          <w:szCs w:val="28"/>
        </w:rPr>
        <w:t>2. Джерела цивільного процесуального права і межі його дії.</w:t>
      </w:r>
    </w:p>
    <w:p w:rsidR="002C4E4D" w:rsidRPr="00947925" w:rsidRDefault="002C4E4D" w:rsidP="00440A05">
      <w:pPr>
        <w:pStyle w:val="Subtitle"/>
        <w:jc w:val="both"/>
        <w:rPr>
          <w:i/>
          <w:szCs w:val="28"/>
        </w:rPr>
      </w:pPr>
    </w:p>
    <w:p w:rsidR="002C4E4D" w:rsidRPr="00947925" w:rsidRDefault="002C4E4D" w:rsidP="00314A05">
      <w:pPr>
        <w:pStyle w:val="Subtitle"/>
        <w:jc w:val="right"/>
        <w:rPr>
          <w:i/>
          <w:szCs w:val="28"/>
        </w:rPr>
      </w:pPr>
      <w:r w:rsidRPr="00947925">
        <w:rPr>
          <w:i/>
          <w:szCs w:val="28"/>
        </w:rPr>
        <w:t>Наукова робота:</w:t>
      </w:r>
    </w:p>
    <w:p w:rsidR="002C4E4D" w:rsidRPr="00947925" w:rsidRDefault="002C4E4D" w:rsidP="00440A05">
      <w:pPr>
        <w:pStyle w:val="Subtitle"/>
        <w:jc w:val="both"/>
        <w:rPr>
          <w:szCs w:val="28"/>
        </w:rPr>
      </w:pPr>
      <w:r w:rsidRPr="00947925">
        <w:rPr>
          <w:szCs w:val="28"/>
        </w:rPr>
        <w:t xml:space="preserve">1. Примус в цивільному процесі та його реалізація. </w:t>
      </w:r>
    </w:p>
    <w:p w:rsidR="002C4E4D" w:rsidRPr="00947925" w:rsidRDefault="002C4E4D" w:rsidP="00440A05">
      <w:pPr>
        <w:pStyle w:val="Subtitle"/>
        <w:jc w:val="both"/>
        <w:rPr>
          <w:szCs w:val="28"/>
        </w:rPr>
      </w:pPr>
      <w:r w:rsidRPr="00947925">
        <w:rPr>
          <w:szCs w:val="28"/>
        </w:rPr>
        <w:t>2. Цивільна процесуальна форма.</w:t>
      </w:r>
    </w:p>
    <w:p w:rsidR="002C4E4D" w:rsidRPr="00947925" w:rsidRDefault="002C4E4D" w:rsidP="00440A05">
      <w:pPr>
        <w:pStyle w:val="Subtitle"/>
        <w:jc w:val="both"/>
        <w:rPr>
          <w:szCs w:val="28"/>
        </w:rPr>
      </w:pPr>
    </w:p>
    <w:p w:rsidR="002C4E4D" w:rsidRPr="00947925" w:rsidRDefault="002C4E4D" w:rsidP="00440A05">
      <w:pPr>
        <w:pStyle w:val="Subtitle"/>
        <w:jc w:val="left"/>
        <w:rPr>
          <w:szCs w:val="28"/>
        </w:rPr>
      </w:pPr>
    </w:p>
    <w:p w:rsidR="002C4E4D" w:rsidRPr="00947925" w:rsidRDefault="002C4E4D" w:rsidP="00440A05">
      <w:pPr>
        <w:pStyle w:val="Subtitle"/>
        <w:jc w:val="both"/>
        <w:rPr>
          <w:i/>
          <w:szCs w:val="28"/>
        </w:rPr>
      </w:pPr>
      <w:r w:rsidRPr="00947925">
        <w:rPr>
          <w:i/>
          <w:szCs w:val="28"/>
        </w:rPr>
        <w:t>Література:</w:t>
      </w:r>
    </w:p>
    <w:p w:rsidR="002C4E4D" w:rsidRPr="00947925" w:rsidRDefault="002C4E4D" w:rsidP="00500A85">
      <w:pPr>
        <w:pStyle w:val="Subtitle"/>
        <w:jc w:val="both"/>
        <w:rPr>
          <w:szCs w:val="28"/>
        </w:rPr>
      </w:pPr>
      <w:r w:rsidRPr="00947925">
        <w:rPr>
          <w:szCs w:val="28"/>
        </w:rPr>
        <w:t>Основна – 1, 2,</w:t>
      </w:r>
      <w:r>
        <w:rPr>
          <w:szCs w:val="28"/>
        </w:rPr>
        <w:t>3, 11, 14</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p>
    <w:p w:rsidR="002C4E4D" w:rsidRPr="00947925" w:rsidRDefault="002C4E4D" w:rsidP="00440A05">
      <w:pPr>
        <w:pStyle w:val="Subtitle"/>
        <w:jc w:val="left"/>
        <w:rPr>
          <w:b/>
          <w:szCs w:val="28"/>
        </w:rPr>
      </w:pPr>
    </w:p>
    <w:p w:rsidR="002C4E4D" w:rsidRDefault="002C4E4D" w:rsidP="00314A05">
      <w:pPr>
        <w:pStyle w:val="Subtitle"/>
        <w:rPr>
          <w:b/>
          <w:szCs w:val="28"/>
        </w:rPr>
      </w:pPr>
    </w:p>
    <w:p w:rsidR="002C4E4D" w:rsidRPr="00947925" w:rsidRDefault="002C4E4D" w:rsidP="00314A05">
      <w:pPr>
        <w:pStyle w:val="Subtitle"/>
        <w:rPr>
          <w:b/>
          <w:i/>
          <w:szCs w:val="28"/>
        </w:rPr>
      </w:pPr>
      <w:r w:rsidRPr="00947925">
        <w:rPr>
          <w:b/>
          <w:szCs w:val="28"/>
        </w:rPr>
        <w:t>Тема 1.2.  Цивільне судочинство</w:t>
      </w:r>
    </w:p>
    <w:p w:rsidR="002C4E4D" w:rsidRPr="00947925" w:rsidRDefault="002C4E4D" w:rsidP="00DD7066">
      <w:pPr>
        <w:pStyle w:val="Subtitle"/>
        <w:rPr>
          <w:i/>
          <w:szCs w:val="28"/>
          <w:lang w:val="ru-RU"/>
        </w:rPr>
      </w:pPr>
    </w:p>
    <w:p w:rsidR="002C4E4D" w:rsidRPr="00947925" w:rsidRDefault="002C4E4D" w:rsidP="00314A05">
      <w:pPr>
        <w:pStyle w:val="Subtitle"/>
        <w:jc w:val="right"/>
        <w:rPr>
          <w:i/>
          <w:szCs w:val="28"/>
        </w:rPr>
      </w:pPr>
      <w:r w:rsidRPr="00947925">
        <w:rPr>
          <w:i/>
          <w:szCs w:val="28"/>
        </w:rPr>
        <w:t>Самостійна робота</w:t>
      </w:r>
    </w:p>
    <w:p w:rsidR="002C4E4D" w:rsidRPr="00947925" w:rsidRDefault="002C4E4D" w:rsidP="00D93F4F">
      <w:pPr>
        <w:ind w:firstLine="709"/>
        <w:jc w:val="both"/>
        <w:rPr>
          <w:rFonts w:ascii="Times New Roman" w:hAnsi="Times New Roman"/>
          <w:sz w:val="28"/>
          <w:szCs w:val="28"/>
        </w:rPr>
      </w:pPr>
      <w:r w:rsidRPr="00947925">
        <w:rPr>
          <w:rFonts w:ascii="Times New Roman" w:hAnsi="Times New Roman"/>
          <w:sz w:val="28"/>
          <w:szCs w:val="28"/>
        </w:rPr>
        <w:t>В процесі самостійної підготовки юристу важливо засвоїти завдання судочинства; особливості побудови системи судів загальної юрисдикції, якими розглядаються справи в порядку цивільного судочинства; особливості розгляду цивільних справ судами в окремих видах проваджень. Для цього потрібно опрацювати Закон України «Про судоустрій і статус суддів» від 07.07.2010 р.  та ст.1-5 глави 1. ЦПК України.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314A05">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DD7066">
      <w:pPr>
        <w:pStyle w:val="Subtitle"/>
        <w:jc w:val="both"/>
        <w:rPr>
          <w:szCs w:val="28"/>
        </w:rPr>
      </w:pPr>
      <w:r w:rsidRPr="00947925">
        <w:rPr>
          <w:szCs w:val="28"/>
        </w:rPr>
        <w:t>1. Види цивільного судочинства.</w:t>
      </w:r>
    </w:p>
    <w:p w:rsidR="002C4E4D" w:rsidRPr="00947925" w:rsidRDefault="002C4E4D" w:rsidP="00DD7066">
      <w:pPr>
        <w:pStyle w:val="Subtitle"/>
        <w:jc w:val="both"/>
        <w:rPr>
          <w:i/>
          <w:szCs w:val="28"/>
        </w:rPr>
      </w:pPr>
    </w:p>
    <w:p w:rsidR="002C4E4D" w:rsidRPr="00947925" w:rsidRDefault="002C4E4D" w:rsidP="00314A05">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Стадії цивільного процесу.</w:t>
      </w:r>
    </w:p>
    <w:p w:rsidR="002C4E4D" w:rsidRPr="00947925" w:rsidRDefault="002C4E4D" w:rsidP="00DD7066">
      <w:pPr>
        <w:pStyle w:val="Subtitle"/>
        <w:jc w:val="both"/>
        <w:rPr>
          <w:szCs w:val="28"/>
        </w:rPr>
      </w:pPr>
    </w:p>
    <w:p w:rsidR="002C4E4D" w:rsidRPr="00947925" w:rsidRDefault="002C4E4D" w:rsidP="00314A05">
      <w:pPr>
        <w:pStyle w:val="Subtitle"/>
        <w:jc w:val="right"/>
        <w:rPr>
          <w:i/>
          <w:szCs w:val="28"/>
        </w:rPr>
      </w:pPr>
      <w:r w:rsidRPr="00947925">
        <w:rPr>
          <w:i/>
          <w:szCs w:val="28"/>
        </w:rPr>
        <w:t>Наукова робота:</w:t>
      </w:r>
    </w:p>
    <w:p w:rsidR="002C4E4D" w:rsidRPr="00947925" w:rsidRDefault="002C4E4D" w:rsidP="00371379">
      <w:pPr>
        <w:pStyle w:val="Subtitle"/>
        <w:numPr>
          <w:ilvl w:val="0"/>
          <w:numId w:val="20"/>
        </w:numPr>
        <w:jc w:val="both"/>
        <w:rPr>
          <w:szCs w:val="28"/>
        </w:rPr>
      </w:pPr>
      <w:r w:rsidRPr="00947925">
        <w:rPr>
          <w:szCs w:val="28"/>
        </w:rPr>
        <w:t>Право на звернення до суду за судовим захистом.</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947925" w:rsidRDefault="002C4E4D" w:rsidP="00DD7066">
      <w:pPr>
        <w:pStyle w:val="Subtitle"/>
        <w:jc w:val="both"/>
        <w:rPr>
          <w:szCs w:val="28"/>
        </w:rPr>
      </w:pPr>
      <w:r>
        <w:rPr>
          <w:szCs w:val="28"/>
        </w:rPr>
        <w:t xml:space="preserve">Основна – 1, 2, 3, 11,14,17. </w:t>
      </w:r>
      <w:r w:rsidRPr="00947925">
        <w:rPr>
          <w:szCs w:val="28"/>
        </w:rPr>
        <w:t xml:space="preserve">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p>
    <w:p w:rsidR="002C4E4D" w:rsidRPr="00947925" w:rsidRDefault="002C4E4D" w:rsidP="00DD7066">
      <w:pPr>
        <w:pStyle w:val="Subtitle"/>
        <w:jc w:val="both"/>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Default="002C4E4D" w:rsidP="00314A05">
      <w:pPr>
        <w:pStyle w:val="Subtitle"/>
        <w:rPr>
          <w:b/>
          <w:szCs w:val="28"/>
        </w:rPr>
      </w:pPr>
    </w:p>
    <w:p w:rsidR="002C4E4D" w:rsidRPr="00947925" w:rsidRDefault="002C4E4D" w:rsidP="00314A05">
      <w:pPr>
        <w:pStyle w:val="Subtitle"/>
        <w:rPr>
          <w:b/>
          <w:szCs w:val="28"/>
        </w:rPr>
      </w:pPr>
    </w:p>
    <w:p w:rsidR="002C4E4D" w:rsidRPr="00947925" w:rsidRDefault="002C4E4D" w:rsidP="00314A05">
      <w:pPr>
        <w:pStyle w:val="Subtitle"/>
        <w:rPr>
          <w:b/>
          <w:szCs w:val="28"/>
        </w:rPr>
      </w:pPr>
      <w:r w:rsidRPr="00947925">
        <w:rPr>
          <w:b/>
          <w:szCs w:val="28"/>
        </w:rPr>
        <w:t>Тема 1.3. Система судів, що здійснюють цивільне судочинство. Склад суду. Відводи</w:t>
      </w:r>
    </w:p>
    <w:p w:rsidR="002C4E4D" w:rsidRPr="00947925" w:rsidRDefault="002C4E4D" w:rsidP="007117D1">
      <w:pPr>
        <w:pStyle w:val="Subtitle"/>
        <w:jc w:val="right"/>
        <w:rPr>
          <w:i/>
          <w:szCs w:val="28"/>
        </w:rPr>
      </w:pPr>
      <w:r w:rsidRPr="00947925">
        <w:rPr>
          <w:i/>
          <w:szCs w:val="28"/>
        </w:rPr>
        <w:t>Самостійна робота</w:t>
      </w:r>
    </w:p>
    <w:p w:rsidR="002C4E4D" w:rsidRPr="00947925" w:rsidRDefault="002C4E4D" w:rsidP="00314A05">
      <w:pPr>
        <w:pStyle w:val="Subtitle"/>
        <w:jc w:val="right"/>
        <w:rPr>
          <w:i/>
          <w:szCs w:val="28"/>
        </w:rPr>
      </w:pPr>
    </w:p>
    <w:p w:rsidR="002C4E4D" w:rsidRPr="00947925" w:rsidRDefault="002C4E4D" w:rsidP="007117D1">
      <w:pPr>
        <w:ind w:firstLine="357"/>
        <w:jc w:val="both"/>
        <w:rPr>
          <w:rFonts w:ascii="Times New Roman" w:hAnsi="Times New Roman"/>
          <w:sz w:val="28"/>
          <w:szCs w:val="28"/>
        </w:rPr>
      </w:pPr>
      <w:r w:rsidRPr="00947925">
        <w:rPr>
          <w:rFonts w:ascii="Times New Roman" w:hAnsi="Times New Roman"/>
          <w:sz w:val="28"/>
          <w:szCs w:val="28"/>
        </w:rPr>
        <w:t>Вивчаючи дану тему, потрібно звернути увагу на характерні ознаки підвідомчості та розмежовувати її з підсудністю; конкретизувати види цивільної юрисдикції; вияснити процедуру відводу судді та суб´єктів, які уповноважені заявляти відвід.  Для цього потрібно опрацювати  главу 2 та 3 ЦПК України.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7117D1">
      <w:pPr>
        <w:pStyle w:val="Subtitle"/>
        <w:rPr>
          <w:i/>
          <w:szCs w:val="28"/>
        </w:rPr>
      </w:pPr>
    </w:p>
    <w:p w:rsidR="002C4E4D" w:rsidRPr="00947925" w:rsidRDefault="002C4E4D" w:rsidP="007117D1">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7117D1">
      <w:pPr>
        <w:pStyle w:val="Subtitle"/>
        <w:jc w:val="both"/>
        <w:rPr>
          <w:i/>
          <w:szCs w:val="28"/>
        </w:rPr>
      </w:pPr>
      <w:r w:rsidRPr="00947925">
        <w:rPr>
          <w:i/>
          <w:szCs w:val="28"/>
        </w:rPr>
        <w:t>Доповідь вузької проблематики:</w:t>
      </w:r>
    </w:p>
    <w:p w:rsidR="002C4E4D" w:rsidRPr="00947925" w:rsidRDefault="002C4E4D" w:rsidP="007117D1">
      <w:pPr>
        <w:pStyle w:val="Subtitle"/>
        <w:jc w:val="both"/>
        <w:rPr>
          <w:szCs w:val="28"/>
        </w:rPr>
      </w:pPr>
      <w:r w:rsidRPr="00947925">
        <w:rPr>
          <w:szCs w:val="28"/>
        </w:rPr>
        <w:t>1. Загальні правила цивільної юрисдикції.</w:t>
      </w:r>
    </w:p>
    <w:p w:rsidR="002C4E4D" w:rsidRPr="00947925" w:rsidRDefault="002C4E4D" w:rsidP="007117D1">
      <w:pPr>
        <w:pStyle w:val="Subtitle"/>
        <w:jc w:val="both"/>
        <w:rPr>
          <w:szCs w:val="28"/>
        </w:rPr>
      </w:pPr>
      <w:r w:rsidRPr="00947925">
        <w:rPr>
          <w:szCs w:val="28"/>
        </w:rPr>
        <w:t>2. Альтернативна підвідомчість шлюбно-сімейних спорів.</w:t>
      </w:r>
    </w:p>
    <w:p w:rsidR="002C4E4D" w:rsidRPr="00947925" w:rsidRDefault="002C4E4D" w:rsidP="007117D1">
      <w:pPr>
        <w:pStyle w:val="Subtitle"/>
        <w:jc w:val="both"/>
        <w:rPr>
          <w:i/>
          <w:szCs w:val="28"/>
        </w:rPr>
      </w:pPr>
      <w:r w:rsidRPr="00947925">
        <w:rPr>
          <w:szCs w:val="28"/>
        </w:rPr>
        <w:t>3. Виключна підвідомчість трудових спорів.</w:t>
      </w:r>
    </w:p>
    <w:p w:rsidR="002C4E4D" w:rsidRPr="00947925" w:rsidRDefault="002C4E4D" w:rsidP="007117D1">
      <w:pPr>
        <w:pStyle w:val="Subtitle"/>
        <w:jc w:val="both"/>
        <w:rPr>
          <w:i/>
          <w:szCs w:val="28"/>
        </w:rPr>
      </w:pPr>
    </w:p>
    <w:p w:rsidR="002C4E4D" w:rsidRPr="00947925" w:rsidRDefault="002C4E4D" w:rsidP="007117D1">
      <w:pPr>
        <w:pStyle w:val="Subtitle"/>
        <w:jc w:val="right"/>
        <w:rPr>
          <w:i/>
          <w:szCs w:val="28"/>
        </w:rPr>
      </w:pPr>
      <w:r w:rsidRPr="00947925">
        <w:rPr>
          <w:i/>
          <w:szCs w:val="28"/>
        </w:rPr>
        <w:t>Презентації:</w:t>
      </w:r>
    </w:p>
    <w:p w:rsidR="002C4E4D" w:rsidRPr="00947925" w:rsidRDefault="002C4E4D" w:rsidP="00371379">
      <w:pPr>
        <w:pStyle w:val="Subtitle"/>
        <w:numPr>
          <w:ilvl w:val="0"/>
          <w:numId w:val="15"/>
        </w:numPr>
        <w:tabs>
          <w:tab w:val="clear" w:pos="735"/>
          <w:tab w:val="num" w:pos="360"/>
        </w:tabs>
        <w:ind w:hanging="735"/>
        <w:jc w:val="both"/>
        <w:rPr>
          <w:szCs w:val="28"/>
        </w:rPr>
      </w:pPr>
      <w:r w:rsidRPr="00947925">
        <w:rPr>
          <w:szCs w:val="28"/>
        </w:rPr>
        <w:t>Підвідомчість спорів,  що виникають з житлових правовідносин.</w:t>
      </w:r>
    </w:p>
    <w:p w:rsidR="002C4E4D" w:rsidRPr="00947925" w:rsidRDefault="002C4E4D" w:rsidP="00371379">
      <w:pPr>
        <w:pStyle w:val="Subtitle"/>
        <w:numPr>
          <w:ilvl w:val="0"/>
          <w:numId w:val="15"/>
        </w:numPr>
        <w:tabs>
          <w:tab w:val="clear" w:pos="735"/>
          <w:tab w:val="num" w:pos="360"/>
        </w:tabs>
        <w:ind w:hanging="735"/>
        <w:jc w:val="both"/>
        <w:rPr>
          <w:i/>
          <w:szCs w:val="28"/>
        </w:rPr>
      </w:pPr>
      <w:r w:rsidRPr="00947925">
        <w:rPr>
          <w:szCs w:val="28"/>
          <w:lang w:val="ru-RU"/>
        </w:rPr>
        <w:t xml:space="preserve"> </w:t>
      </w:r>
      <w:r w:rsidRPr="00947925">
        <w:rPr>
          <w:szCs w:val="28"/>
        </w:rPr>
        <w:t xml:space="preserve">Підвідомчість спорів,  що виникають з авторських і винахідницьких прав. </w:t>
      </w:r>
      <w:r w:rsidRPr="00947925">
        <w:rPr>
          <w:szCs w:val="28"/>
          <w:lang w:val="ru-RU"/>
        </w:rPr>
        <w:t xml:space="preserve"> </w:t>
      </w:r>
    </w:p>
    <w:p w:rsidR="002C4E4D" w:rsidRPr="00947925" w:rsidRDefault="002C4E4D" w:rsidP="00371379">
      <w:pPr>
        <w:pStyle w:val="Subtitle"/>
        <w:numPr>
          <w:ilvl w:val="0"/>
          <w:numId w:val="15"/>
        </w:numPr>
        <w:tabs>
          <w:tab w:val="clear" w:pos="735"/>
          <w:tab w:val="num" w:pos="360"/>
        </w:tabs>
        <w:ind w:hanging="735"/>
        <w:jc w:val="both"/>
        <w:rPr>
          <w:i/>
          <w:szCs w:val="28"/>
        </w:rPr>
      </w:pPr>
      <w:r w:rsidRPr="00947925">
        <w:rPr>
          <w:szCs w:val="28"/>
        </w:rPr>
        <w:t>Підвідомчість спорів,  що виникають з трудових правовідносин.</w:t>
      </w:r>
    </w:p>
    <w:p w:rsidR="002C4E4D" w:rsidRPr="00947925" w:rsidRDefault="002C4E4D" w:rsidP="00371379">
      <w:pPr>
        <w:pStyle w:val="Subtitle"/>
        <w:numPr>
          <w:ilvl w:val="0"/>
          <w:numId w:val="15"/>
        </w:numPr>
        <w:tabs>
          <w:tab w:val="clear" w:pos="735"/>
          <w:tab w:val="num" w:pos="360"/>
        </w:tabs>
        <w:ind w:hanging="735"/>
        <w:jc w:val="both"/>
        <w:rPr>
          <w:i/>
          <w:szCs w:val="28"/>
        </w:rPr>
      </w:pPr>
      <w:r w:rsidRPr="00947925">
        <w:rPr>
          <w:szCs w:val="28"/>
        </w:rPr>
        <w:t>Підвідомчість спорів,  що виникають з земельних правовідносин.</w:t>
      </w:r>
    </w:p>
    <w:p w:rsidR="002C4E4D" w:rsidRPr="00947925" w:rsidRDefault="002C4E4D" w:rsidP="007117D1">
      <w:pPr>
        <w:pStyle w:val="Subtitle"/>
        <w:jc w:val="both"/>
        <w:rPr>
          <w:i/>
          <w:szCs w:val="28"/>
        </w:rPr>
      </w:pPr>
    </w:p>
    <w:p w:rsidR="002C4E4D" w:rsidRPr="00947925" w:rsidRDefault="002C4E4D" w:rsidP="007117D1">
      <w:pPr>
        <w:pStyle w:val="Subtitle"/>
        <w:jc w:val="right"/>
        <w:rPr>
          <w:i/>
          <w:szCs w:val="28"/>
        </w:rPr>
      </w:pPr>
      <w:r w:rsidRPr="00947925">
        <w:rPr>
          <w:i/>
          <w:szCs w:val="28"/>
        </w:rPr>
        <w:t>Наукова робота:</w:t>
      </w:r>
    </w:p>
    <w:p w:rsidR="002C4E4D" w:rsidRPr="00947925" w:rsidRDefault="002C4E4D" w:rsidP="007117D1">
      <w:pPr>
        <w:pStyle w:val="Subtitle"/>
        <w:jc w:val="both"/>
        <w:rPr>
          <w:szCs w:val="28"/>
        </w:rPr>
      </w:pPr>
      <w:r w:rsidRPr="00947925">
        <w:rPr>
          <w:szCs w:val="28"/>
        </w:rPr>
        <w:t>1.  Підстави для відводу членів суду.</w:t>
      </w:r>
    </w:p>
    <w:p w:rsidR="002C4E4D" w:rsidRPr="00947925" w:rsidRDefault="002C4E4D" w:rsidP="007117D1">
      <w:pPr>
        <w:pStyle w:val="Subtitle"/>
        <w:jc w:val="both"/>
        <w:rPr>
          <w:szCs w:val="28"/>
        </w:rPr>
      </w:pPr>
      <w:r w:rsidRPr="00947925">
        <w:rPr>
          <w:szCs w:val="28"/>
        </w:rPr>
        <w:t>2. Порядок вирішення заяви про відвід.</w:t>
      </w:r>
    </w:p>
    <w:p w:rsidR="002C4E4D" w:rsidRPr="00947925" w:rsidRDefault="002C4E4D" w:rsidP="007117D1">
      <w:pPr>
        <w:pStyle w:val="Subtitle"/>
        <w:jc w:val="both"/>
        <w:rPr>
          <w:szCs w:val="28"/>
        </w:rPr>
      </w:pPr>
      <w:r w:rsidRPr="00947925">
        <w:rPr>
          <w:szCs w:val="28"/>
        </w:rPr>
        <w:t>3. Деякі питання щодо складу суду.</w:t>
      </w:r>
    </w:p>
    <w:p w:rsidR="002C4E4D" w:rsidRPr="00947925" w:rsidRDefault="002C4E4D" w:rsidP="007117D1">
      <w:pPr>
        <w:pStyle w:val="Subtitle"/>
        <w:jc w:val="both"/>
        <w:rPr>
          <w:i/>
          <w:szCs w:val="28"/>
        </w:rPr>
      </w:pPr>
    </w:p>
    <w:p w:rsidR="002C4E4D" w:rsidRPr="00947925" w:rsidRDefault="002C4E4D" w:rsidP="007117D1">
      <w:pPr>
        <w:pStyle w:val="Subtitle"/>
        <w:jc w:val="both"/>
        <w:rPr>
          <w:i/>
          <w:szCs w:val="28"/>
        </w:rPr>
      </w:pPr>
      <w:r w:rsidRPr="00947925">
        <w:rPr>
          <w:i/>
          <w:szCs w:val="28"/>
        </w:rPr>
        <w:t>Література:</w:t>
      </w:r>
    </w:p>
    <w:p w:rsidR="002C4E4D" w:rsidRPr="00947925" w:rsidRDefault="002C4E4D" w:rsidP="007117D1">
      <w:pPr>
        <w:pStyle w:val="Subtitle"/>
        <w:jc w:val="both"/>
        <w:rPr>
          <w:szCs w:val="28"/>
        </w:rPr>
      </w:pPr>
      <w:r>
        <w:rPr>
          <w:szCs w:val="28"/>
        </w:rPr>
        <w:t>Основна- 1, 2, 3</w:t>
      </w:r>
      <w:r w:rsidRPr="00947925">
        <w:rPr>
          <w:szCs w:val="28"/>
        </w:rPr>
        <w:t>,</w:t>
      </w:r>
      <w:r>
        <w:rPr>
          <w:szCs w:val="28"/>
        </w:rPr>
        <w:t>11, 14,17.</w:t>
      </w:r>
      <w:r w:rsidRPr="00947925">
        <w:rPr>
          <w:szCs w:val="28"/>
        </w:rPr>
        <w:t xml:space="preserve"> Додаткова – 1, 4, </w:t>
      </w:r>
      <w:r>
        <w:rPr>
          <w:szCs w:val="28"/>
        </w:rPr>
        <w:t>5,6.</w:t>
      </w: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Default="002C4E4D" w:rsidP="00314A05">
      <w:pPr>
        <w:pStyle w:val="Subtitle"/>
        <w:jc w:val="right"/>
        <w:rPr>
          <w:i/>
          <w:szCs w:val="28"/>
        </w:rPr>
      </w:pPr>
    </w:p>
    <w:p w:rsidR="002C4E4D" w:rsidRPr="00947925" w:rsidRDefault="002C4E4D" w:rsidP="00314A05">
      <w:pPr>
        <w:pStyle w:val="Subtitle"/>
        <w:jc w:val="right"/>
        <w:rPr>
          <w:i/>
          <w:szCs w:val="28"/>
        </w:rPr>
      </w:pPr>
    </w:p>
    <w:p w:rsidR="002C4E4D" w:rsidRPr="00947925" w:rsidRDefault="002C4E4D" w:rsidP="00DD7066">
      <w:pPr>
        <w:pStyle w:val="Subtitle"/>
        <w:jc w:val="both"/>
        <w:rPr>
          <w:b/>
          <w:szCs w:val="28"/>
        </w:rPr>
      </w:pPr>
    </w:p>
    <w:p w:rsidR="002C4E4D" w:rsidRPr="00947925" w:rsidRDefault="002C4E4D" w:rsidP="00DD7066">
      <w:pPr>
        <w:pStyle w:val="Subtitle"/>
        <w:rPr>
          <w:b/>
          <w:szCs w:val="28"/>
        </w:rPr>
      </w:pPr>
      <w:r w:rsidRPr="00947925">
        <w:rPr>
          <w:b/>
          <w:szCs w:val="28"/>
        </w:rPr>
        <w:t xml:space="preserve">Тема 1.4. Принципи цивільного </w:t>
      </w:r>
      <w:r>
        <w:rPr>
          <w:b/>
          <w:szCs w:val="28"/>
        </w:rPr>
        <w:t>судочинства</w:t>
      </w:r>
    </w:p>
    <w:p w:rsidR="002C4E4D" w:rsidRPr="00947925" w:rsidRDefault="002C4E4D" w:rsidP="00DD7066">
      <w:pPr>
        <w:pStyle w:val="Subtitle"/>
        <w:rPr>
          <w:b/>
          <w:i/>
          <w:szCs w:val="28"/>
        </w:rPr>
      </w:pPr>
    </w:p>
    <w:p w:rsidR="002C4E4D" w:rsidRPr="00947925" w:rsidRDefault="002C4E4D" w:rsidP="00314A05">
      <w:pPr>
        <w:pStyle w:val="Subtitle"/>
        <w:jc w:val="right"/>
        <w:rPr>
          <w:i/>
          <w:szCs w:val="28"/>
        </w:rPr>
      </w:pPr>
      <w:r w:rsidRPr="00947925">
        <w:rPr>
          <w:i/>
          <w:szCs w:val="28"/>
        </w:rPr>
        <w:t>Самостійна робота</w:t>
      </w:r>
    </w:p>
    <w:p w:rsidR="002C4E4D" w:rsidRPr="00947925" w:rsidRDefault="002C4E4D" w:rsidP="00DD7066">
      <w:pPr>
        <w:ind w:firstLine="357"/>
        <w:jc w:val="both"/>
        <w:rPr>
          <w:rFonts w:ascii="Times New Roman" w:hAnsi="Times New Roman"/>
          <w:sz w:val="28"/>
          <w:szCs w:val="28"/>
        </w:rPr>
      </w:pPr>
      <w:r w:rsidRPr="00947925">
        <w:rPr>
          <w:rFonts w:ascii="Times New Roman" w:hAnsi="Times New Roman"/>
          <w:sz w:val="28"/>
          <w:szCs w:val="28"/>
        </w:rPr>
        <w:t>В ході самостійної підготовки юристу важливо засвоїти характерні ознаки принципів ЦПП; зміст та сутність окремих принципів; дієвість принципів в процесі здійсненння правосуддя. Для цього потрібно опрацювати  ст.6-15 глави 1.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jc w:val="both"/>
        <w:rPr>
          <w:i/>
          <w:szCs w:val="28"/>
          <w:lang w:val="ru-RU"/>
        </w:rPr>
      </w:pPr>
    </w:p>
    <w:p w:rsidR="002C4E4D" w:rsidRPr="00947925" w:rsidRDefault="002C4E4D" w:rsidP="00314A05">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10"/>
        </w:numPr>
        <w:jc w:val="both"/>
        <w:rPr>
          <w:szCs w:val="28"/>
        </w:rPr>
      </w:pPr>
      <w:r w:rsidRPr="00947925">
        <w:rPr>
          <w:szCs w:val="28"/>
        </w:rPr>
        <w:t>Принцип законності в цивільному судочинстві.</w:t>
      </w:r>
    </w:p>
    <w:p w:rsidR="002C4E4D" w:rsidRPr="00947925" w:rsidRDefault="002C4E4D" w:rsidP="00371379">
      <w:pPr>
        <w:pStyle w:val="Subtitle"/>
        <w:numPr>
          <w:ilvl w:val="0"/>
          <w:numId w:val="10"/>
        </w:numPr>
        <w:jc w:val="both"/>
        <w:rPr>
          <w:szCs w:val="28"/>
        </w:rPr>
      </w:pPr>
      <w:r w:rsidRPr="00947925">
        <w:rPr>
          <w:szCs w:val="28"/>
        </w:rPr>
        <w:t>Здійснення правосуддя на засадах поваги до честі і гідності, рівності перед законом і судом.</w:t>
      </w:r>
    </w:p>
    <w:p w:rsidR="002C4E4D" w:rsidRPr="00947925" w:rsidRDefault="002C4E4D" w:rsidP="00371379">
      <w:pPr>
        <w:pStyle w:val="Subtitle"/>
        <w:numPr>
          <w:ilvl w:val="0"/>
          <w:numId w:val="10"/>
        </w:numPr>
        <w:jc w:val="both"/>
        <w:rPr>
          <w:szCs w:val="28"/>
        </w:rPr>
      </w:pPr>
      <w:r w:rsidRPr="00947925">
        <w:rPr>
          <w:szCs w:val="28"/>
        </w:rPr>
        <w:t>Цивільна процесуальна та цивільна раціональна форма.</w:t>
      </w:r>
    </w:p>
    <w:p w:rsidR="002C4E4D" w:rsidRPr="00947925" w:rsidRDefault="002C4E4D" w:rsidP="00371379">
      <w:pPr>
        <w:pStyle w:val="Subtitle"/>
        <w:numPr>
          <w:ilvl w:val="0"/>
          <w:numId w:val="10"/>
        </w:numPr>
        <w:jc w:val="both"/>
        <w:rPr>
          <w:szCs w:val="28"/>
        </w:rPr>
      </w:pPr>
      <w:r w:rsidRPr="00947925">
        <w:rPr>
          <w:szCs w:val="28"/>
        </w:rPr>
        <w:t>Гласність та відкритість судового розгляду.</w:t>
      </w:r>
    </w:p>
    <w:p w:rsidR="002C4E4D" w:rsidRPr="00947925" w:rsidRDefault="002C4E4D" w:rsidP="00371379">
      <w:pPr>
        <w:pStyle w:val="Subtitle"/>
        <w:numPr>
          <w:ilvl w:val="0"/>
          <w:numId w:val="10"/>
        </w:numPr>
        <w:jc w:val="both"/>
        <w:rPr>
          <w:szCs w:val="28"/>
        </w:rPr>
      </w:pPr>
      <w:r w:rsidRPr="00947925">
        <w:rPr>
          <w:szCs w:val="28"/>
        </w:rPr>
        <w:t>Принцип диспозитивності.</w:t>
      </w:r>
    </w:p>
    <w:p w:rsidR="002C4E4D" w:rsidRPr="00947925" w:rsidRDefault="002C4E4D" w:rsidP="00DD7066">
      <w:pPr>
        <w:pStyle w:val="Subtitle"/>
        <w:jc w:val="both"/>
        <w:rPr>
          <w:i/>
          <w:szCs w:val="28"/>
        </w:rPr>
      </w:pPr>
    </w:p>
    <w:p w:rsidR="002C4E4D" w:rsidRPr="00947925" w:rsidRDefault="002C4E4D" w:rsidP="00314A05">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Конституційні принципи цивільного процесуального права.</w:t>
      </w:r>
    </w:p>
    <w:p w:rsidR="002C4E4D" w:rsidRPr="00947925" w:rsidRDefault="002C4E4D" w:rsidP="00DD7066">
      <w:pPr>
        <w:pStyle w:val="Subtitle"/>
        <w:jc w:val="both"/>
        <w:rPr>
          <w:szCs w:val="28"/>
        </w:rPr>
      </w:pPr>
      <w:r w:rsidRPr="00947925">
        <w:rPr>
          <w:szCs w:val="28"/>
        </w:rPr>
        <w:t>2. Принципи, закріплені законодавством про судочинство.</w:t>
      </w:r>
    </w:p>
    <w:p w:rsidR="002C4E4D" w:rsidRPr="00947925" w:rsidRDefault="002C4E4D" w:rsidP="00DD7066">
      <w:pPr>
        <w:pStyle w:val="Subtitle"/>
        <w:jc w:val="both"/>
        <w:rPr>
          <w:i/>
          <w:szCs w:val="28"/>
        </w:rPr>
      </w:pPr>
    </w:p>
    <w:p w:rsidR="002C4E4D" w:rsidRPr="00947925" w:rsidRDefault="002C4E4D" w:rsidP="00314A05">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Реалізація принципу незалежності суддів і підкорення їх лише закону.</w:t>
      </w:r>
    </w:p>
    <w:p w:rsidR="002C4E4D" w:rsidRPr="00947925" w:rsidRDefault="002C4E4D" w:rsidP="00DD7066">
      <w:pPr>
        <w:pStyle w:val="Subtitle"/>
        <w:jc w:val="both"/>
        <w:rPr>
          <w:szCs w:val="28"/>
        </w:rPr>
      </w:pPr>
      <w:r w:rsidRPr="00947925">
        <w:rPr>
          <w:szCs w:val="28"/>
        </w:rPr>
        <w:t>2. Фіксування процесу технічними засобами.</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500A85" w:rsidRDefault="002C4E4D" w:rsidP="00DD7066">
      <w:pPr>
        <w:pStyle w:val="Subtitle"/>
        <w:jc w:val="both"/>
        <w:rPr>
          <w:szCs w:val="28"/>
        </w:rPr>
      </w:pPr>
      <w:r>
        <w:rPr>
          <w:szCs w:val="28"/>
        </w:rPr>
        <w:t>Основна – 1, 2, 3, 11</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Pr="00947925"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rPr>
          <w:b/>
          <w:szCs w:val="28"/>
        </w:rPr>
      </w:pPr>
      <w:r w:rsidRPr="00947925">
        <w:rPr>
          <w:b/>
          <w:szCs w:val="28"/>
        </w:rPr>
        <w:t>Тема 1.5. Цивільно-процесуальні правовідносини</w:t>
      </w:r>
    </w:p>
    <w:p w:rsidR="002C4E4D" w:rsidRPr="00947925" w:rsidRDefault="002C4E4D" w:rsidP="00DD7066">
      <w:pPr>
        <w:pStyle w:val="Subtitle"/>
        <w:rPr>
          <w:i/>
          <w:szCs w:val="28"/>
        </w:rPr>
      </w:pPr>
    </w:p>
    <w:p w:rsidR="002C4E4D" w:rsidRPr="00947925" w:rsidRDefault="002C4E4D" w:rsidP="00314A05">
      <w:pPr>
        <w:pStyle w:val="Subtitle"/>
        <w:jc w:val="right"/>
        <w:rPr>
          <w:i/>
          <w:szCs w:val="28"/>
        </w:rPr>
      </w:pPr>
      <w:r w:rsidRPr="00947925">
        <w:rPr>
          <w:i/>
          <w:szCs w:val="28"/>
        </w:rPr>
        <w:t>Самостійна робота</w:t>
      </w:r>
    </w:p>
    <w:p w:rsidR="002C4E4D" w:rsidRPr="00947925" w:rsidRDefault="002C4E4D" w:rsidP="00DD7066">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студенту потрібно звернути увагу на характерні ознаки цивільних процесуальних відносин, їх зміст; провести детальну характеристику юридичних фактів як підстав виникнення даних правовідносин; згрупувати суб´єктів за характерними ознаками; конкретизувати об´єкт цивільних процесуальних правовідносин. Для цього потрібно опрацювати  ст.6-15 глави 1.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7117D1">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11"/>
        </w:numPr>
        <w:jc w:val="both"/>
        <w:rPr>
          <w:szCs w:val="28"/>
        </w:rPr>
      </w:pPr>
      <w:r w:rsidRPr="00947925">
        <w:rPr>
          <w:szCs w:val="28"/>
        </w:rPr>
        <w:t>Підстави і передумови виникнення цивільних процесуальних правовідносин.</w:t>
      </w:r>
    </w:p>
    <w:p w:rsidR="002C4E4D" w:rsidRPr="00947925" w:rsidRDefault="002C4E4D" w:rsidP="00DD7066">
      <w:pPr>
        <w:pStyle w:val="Subtitle"/>
        <w:jc w:val="both"/>
        <w:rPr>
          <w:szCs w:val="28"/>
        </w:rPr>
      </w:pPr>
      <w:r w:rsidRPr="00947925">
        <w:rPr>
          <w:szCs w:val="28"/>
        </w:rPr>
        <w:t>2.   Зміст цивільних процесуальних правовідносин.</w:t>
      </w:r>
    </w:p>
    <w:p w:rsidR="002C4E4D" w:rsidRPr="00947925" w:rsidRDefault="002C4E4D" w:rsidP="00DD7066">
      <w:pPr>
        <w:pStyle w:val="Subtitle"/>
        <w:jc w:val="both"/>
        <w:rPr>
          <w:szCs w:val="28"/>
        </w:rPr>
      </w:pPr>
      <w:r w:rsidRPr="00947925">
        <w:rPr>
          <w:szCs w:val="28"/>
        </w:rPr>
        <w:t>3. Суд як обов'язковий учасник цивільних процесуальних відносин.</w:t>
      </w:r>
    </w:p>
    <w:p w:rsidR="002C4E4D" w:rsidRPr="00947925" w:rsidRDefault="002C4E4D" w:rsidP="00DD7066">
      <w:pPr>
        <w:pStyle w:val="Subtitle"/>
        <w:jc w:val="both"/>
        <w:rPr>
          <w:i/>
          <w:szCs w:val="28"/>
        </w:rPr>
      </w:pPr>
    </w:p>
    <w:p w:rsidR="002C4E4D" w:rsidRPr="00947925" w:rsidRDefault="002C4E4D" w:rsidP="007117D1">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Суб</w:t>
      </w:r>
      <w:r w:rsidRPr="00947925">
        <w:rPr>
          <w:szCs w:val="28"/>
          <w:lang w:val="ru-RU"/>
        </w:rPr>
        <w:t>’</w:t>
      </w:r>
      <w:r w:rsidRPr="00947925">
        <w:rPr>
          <w:szCs w:val="28"/>
        </w:rPr>
        <w:t>єкти цивільних процесуальних правовідносин.</w:t>
      </w:r>
    </w:p>
    <w:p w:rsidR="002C4E4D" w:rsidRPr="00947925" w:rsidRDefault="002C4E4D" w:rsidP="00DD7066">
      <w:pPr>
        <w:pStyle w:val="Subtitle"/>
        <w:jc w:val="both"/>
        <w:rPr>
          <w:i/>
          <w:szCs w:val="28"/>
        </w:rPr>
      </w:pPr>
      <w:r w:rsidRPr="00947925">
        <w:rPr>
          <w:szCs w:val="28"/>
        </w:rPr>
        <w:t>2.  Об</w:t>
      </w:r>
      <w:r w:rsidRPr="00947925">
        <w:rPr>
          <w:szCs w:val="28"/>
          <w:lang w:val="ru-RU"/>
        </w:rPr>
        <w:t>’</w:t>
      </w:r>
      <w:r w:rsidRPr="00947925">
        <w:rPr>
          <w:szCs w:val="28"/>
        </w:rPr>
        <w:t>єкт цивільних процесуальних правовідносин.</w:t>
      </w:r>
    </w:p>
    <w:p w:rsidR="002C4E4D" w:rsidRPr="00947925" w:rsidRDefault="002C4E4D" w:rsidP="007117D1">
      <w:pPr>
        <w:pStyle w:val="Subtitle"/>
        <w:jc w:val="right"/>
        <w:rPr>
          <w:i/>
          <w:szCs w:val="28"/>
        </w:rPr>
      </w:pPr>
    </w:p>
    <w:p w:rsidR="002C4E4D" w:rsidRPr="00947925" w:rsidRDefault="002C4E4D" w:rsidP="007117D1">
      <w:pPr>
        <w:pStyle w:val="Subtitle"/>
        <w:jc w:val="right"/>
        <w:rPr>
          <w:i/>
          <w:szCs w:val="28"/>
        </w:rPr>
      </w:pPr>
      <w:r w:rsidRPr="00947925">
        <w:rPr>
          <w:i/>
          <w:szCs w:val="28"/>
        </w:rPr>
        <w:t>Наукова робота:</w:t>
      </w:r>
    </w:p>
    <w:p w:rsidR="002C4E4D" w:rsidRPr="00947925" w:rsidRDefault="002C4E4D" w:rsidP="00DD7066">
      <w:pPr>
        <w:pStyle w:val="Subtitle"/>
        <w:tabs>
          <w:tab w:val="left" w:pos="540"/>
        </w:tabs>
        <w:jc w:val="both"/>
        <w:rPr>
          <w:szCs w:val="28"/>
        </w:rPr>
      </w:pPr>
      <w:r w:rsidRPr="00947925">
        <w:rPr>
          <w:szCs w:val="28"/>
        </w:rPr>
        <w:t>1. Відмінність між цивільними та цивільно-процесуальними правовідносинами.</w:t>
      </w:r>
    </w:p>
    <w:p w:rsidR="002C4E4D" w:rsidRPr="00947925" w:rsidRDefault="002C4E4D" w:rsidP="00DD7066">
      <w:pPr>
        <w:pStyle w:val="Subtitle"/>
        <w:jc w:val="both"/>
        <w:rPr>
          <w:szCs w:val="28"/>
        </w:rPr>
      </w:pPr>
      <w:r w:rsidRPr="00947925">
        <w:rPr>
          <w:szCs w:val="28"/>
        </w:rPr>
        <w:t>2. Бездіяльність як юридичний факт в цивільному процесі.</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500A85" w:rsidRDefault="002C4E4D" w:rsidP="00DD7066">
      <w:pPr>
        <w:pStyle w:val="Subtitle"/>
        <w:jc w:val="both"/>
        <w:rPr>
          <w:szCs w:val="28"/>
        </w:rPr>
      </w:pPr>
      <w:r w:rsidRPr="00947925">
        <w:rPr>
          <w:szCs w:val="28"/>
        </w:rPr>
        <w:t>Основна- 1, 2, 6, 7. Дода</w:t>
      </w:r>
      <w:r>
        <w:rPr>
          <w:szCs w:val="28"/>
        </w:rPr>
        <w:t xml:space="preserve">ткова – </w:t>
      </w:r>
      <w:r w:rsidRPr="00A04FB8">
        <w:rPr>
          <w:szCs w:val="28"/>
          <w:lang w:val="ru-RU"/>
        </w:rPr>
        <w:t xml:space="preserve">1, </w:t>
      </w:r>
      <w:r>
        <w:rPr>
          <w:szCs w:val="28"/>
        </w:rPr>
        <w:t>2, 3, 14.</w:t>
      </w:r>
    </w:p>
    <w:p w:rsidR="002C4E4D" w:rsidRPr="00947925" w:rsidRDefault="002C4E4D" w:rsidP="005434D7">
      <w:pPr>
        <w:pStyle w:val="Subtitle"/>
        <w:jc w:val="left"/>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Pr="00947925" w:rsidRDefault="002C4E4D" w:rsidP="00DD7066">
      <w:pPr>
        <w:pStyle w:val="Subtitle"/>
        <w:rPr>
          <w:b/>
          <w:szCs w:val="28"/>
        </w:rPr>
      </w:pPr>
    </w:p>
    <w:p w:rsidR="002C4E4D" w:rsidRPr="00947925" w:rsidRDefault="002C4E4D" w:rsidP="00DD7066">
      <w:pPr>
        <w:pStyle w:val="Subtitle"/>
        <w:rPr>
          <w:b/>
          <w:szCs w:val="28"/>
        </w:rPr>
      </w:pPr>
      <w:r w:rsidRPr="00947925">
        <w:rPr>
          <w:b/>
          <w:szCs w:val="28"/>
        </w:rPr>
        <w:t>Тема 1.</w:t>
      </w:r>
      <w:r>
        <w:rPr>
          <w:b/>
          <w:szCs w:val="28"/>
        </w:rPr>
        <w:t>6.</w:t>
      </w:r>
      <w:r w:rsidRPr="00947925">
        <w:rPr>
          <w:b/>
          <w:szCs w:val="28"/>
        </w:rPr>
        <w:t xml:space="preserve"> Сторони в цивільному процесі</w:t>
      </w:r>
    </w:p>
    <w:p w:rsidR="002C4E4D" w:rsidRPr="00947925" w:rsidRDefault="002C4E4D" w:rsidP="007117D1">
      <w:pPr>
        <w:pStyle w:val="Subtitle"/>
        <w:jc w:val="right"/>
        <w:rPr>
          <w:i/>
          <w:szCs w:val="28"/>
        </w:rPr>
      </w:pPr>
    </w:p>
    <w:p w:rsidR="002C4E4D" w:rsidRPr="00947925" w:rsidRDefault="002C4E4D" w:rsidP="007117D1">
      <w:pPr>
        <w:pStyle w:val="Subtitle"/>
        <w:jc w:val="right"/>
        <w:rPr>
          <w:i/>
          <w:szCs w:val="28"/>
        </w:rPr>
      </w:pPr>
      <w:r w:rsidRPr="00947925">
        <w:rPr>
          <w:i/>
          <w:szCs w:val="28"/>
        </w:rPr>
        <w:t>Самостійна робота</w:t>
      </w:r>
    </w:p>
    <w:p w:rsidR="002C4E4D" w:rsidRPr="00947925" w:rsidRDefault="002C4E4D" w:rsidP="00DD7066">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важливо розуміти юристу особливості розгляду цивільних справ судами та процесуальне становище учасників та інших осіб, які беруть участь в судовому розгляді, їх права та обов'язки, а також розібратися в таких процесуальних діях, як заміна неналежної сторони та процесуальне правонаступництво. Обов´язково потрібно визначити, в яких випадках виникає процесуальна співучасть, і які її наслідки. Для цього потрібно опрацювати главу 4. ст.26-37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7117D1">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DD7066">
      <w:pPr>
        <w:pStyle w:val="Subtitle"/>
        <w:jc w:val="both"/>
        <w:rPr>
          <w:szCs w:val="28"/>
        </w:rPr>
      </w:pPr>
      <w:r w:rsidRPr="00947925">
        <w:rPr>
          <w:szCs w:val="28"/>
        </w:rPr>
        <w:t>1.  Цивільна процесуальна правосуб</w:t>
      </w:r>
      <w:r w:rsidRPr="00947925">
        <w:rPr>
          <w:szCs w:val="28"/>
          <w:lang w:val="ru-RU"/>
        </w:rPr>
        <w:t>’</w:t>
      </w:r>
      <w:r w:rsidRPr="00947925">
        <w:rPr>
          <w:szCs w:val="28"/>
        </w:rPr>
        <w:t>єктність.</w:t>
      </w:r>
    </w:p>
    <w:p w:rsidR="002C4E4D" w:rsidRPr="00947925" w:rsidRDefault="002C4E4D" w:rsidP="00DD7066">
      <w:pPr>
        <w:pStyle w:val="Subtitle"/>
        <w:jc w:val="both"/>
        <w:rPr>
          <w:szCs w:val="28"/>
        </w:rPr>
      </w:pPr>
      <w:r w:rsidRPr="00947925">
        <w:rPr>
          <w:szCs w:val="28"/>
        </w:rPr>
        <w:t>2.  Процесуальні права та обов</w:t>
      </w:r>
      <w:r w:rsidRPr="00947925">
        <w:rPr>
          <w:szCs w:val="28"/>
          <w:lang w:val="ru-RU"/>
        </w:rPr>
        <w:t>’</w:t>
      </w:r>
      <w:r w:rsidRPr="00947925">
        <w:rPr>
          <w:szCs w:val="28"/>
        </w:rPr>
        <w:t>язки сторін.</w:t>
      </w:r>
    </w:p>
    <w:p w:rsidR="002C4E4D" w:rsidRPr="00947925" w:rsidRDefault="002C4E4D" w:rsidP="00DD7066">
      <w:pPr>
        <w:pStyle w:val="Subtitle"/>
        <w:jc w:val="both"/>
        <w:rPr>
          <w:szCs w:val="28"/>
        </w:rPr>
      </w:pPr>
      <w:r w:rsidRPr="00947925">
        <w:rPr>
          <w:szCs w:val="28"/>
        </w:rPr>
        <w:t>3. Право сторони на подання доказів.</w:t>
      </w:r>
    </w:p>
    <w:p w:rsidR="002C4E4D" w:rsidRPr="00947925" w:rsidRDefault="002C4E4D" w:rsidP="00DD7066">
      <w:pPr>
        <w:pStyle w:val="Subtitle"/>
        <w:jc w:val="both"/>
        <w:rPr>
          <w:szCs w:val="28"/>
        </w:rPr>
      </w:pPr>
      <w:r w:rsidRPr="00947925">
        <w:rPr>
          <w:szCs w:val="28"/>
        </w:rPr>
        <w:t>4. Право сторони на витребування доказів.</w:t>
      </w:r>
    </w:p>
    <w:p w:rsidR="002C4E4D" w:rsidRPr="00947925" w:rsidRDefault="002C4E4D" w:rsidP="00DD7066">
      <w:pPr>
        <w:pStyle w:val="Subtitle"/>
        <w:jc w:val="both"/>
        <w:rPr>
          <w:szCs w:val="28"/>
        </w:rPr>
      </w:pPr>
      <w:r w:rsidRPr="00947925">
        <w:rPr>
          <w:szCs w:val="28"/>
        </w:rPr>
        <w:t>5. Право сторони на ознайомлення з матеріалами справи.</w:t>
      </w:r>
    </w:p>
    <w:p w:rsidR="002C4E4D" w:rsidRPr="00947925" w:rsidRDefault="002C4E4D" w:rsidP="00DD7066">
      <w:pPr>
        <w:pStyle w:val="Subtitle"/>
        <w:jc w:val="both"/>
        <w:rPr>
          <w:szCs w:val="28"/>
        </w:rPr>
      </w:pPr>
      <w:r w:rsidRPr="00947925">
        <w:rPr>
          <w:szCs w:val="28"/>
        </w:rPr>
        <w:t>6. Право сторони робити витяги та копії.</w:t>
      </w:r>
    </w:p>
    <w:p w:rsidR="002C4E4D" w:rsidRPr="00947925" w:rsidRDefault="002C4E4D" w:rsidP="00DD7066">
      <w:pPr>
        <w:pStyle w:val="Subtitle"/>
        <w:jc w:val="both"/>
        <w:rPr>
          <w:szCs w:val="28"/>
        </w:rPr>
      </w:pPr>
      <w:r w:rsidRPr="00947925">
        <w:rPr>
          <w:szCs w:val="28"/>
        </w:rPr>
        <w:t>7. Право сторони  мати процесуального представника та ін.</w:t>
      </w:r>
    </w:p>
    <w:p w:rsidR="002C4E4D" w:rsidRPr="00947925" w:rsidRDefault="002C4E4D" w:rsidP="00DD7066">
      <w:pPr>
        <w:pStyle w:val="Subtitle"/>
        <w:jc w:val="both"/>
        <w:rPr>
          <w:i/>
          <w:szCs w:val="28"/>
        </w:rPr>
      </w:pPr>
    </w:p>
    <w:p w:rsidR="002C4E4D" w:rsidRPr="00947925" w:rsidRDefault="002C4E4D" w:rsidP="007117D1">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Процесуальна співучасть та її види.</w:t>
      </w:r>
    </w:p>
    <w:p w:rsidR="002C4E4D" w:rsidRPr="00947925" w:rsidRDefault="002C4E4D" w:rsidP="00DD7066">
      <w:pPr>
        <w:pStyle w:val="Subtitle"/>
        <w:jc w:val="both"/>
        <w:rPr>
          <w:szCs w:val="28"/>
        </w:rPr>
      </w:pPr>
      <w:r w:rsidRPr="00947925">
        <w:rPr>
          <w:szCs w:val="28"/>
        </w:rPr>
        <w:t>2. Порівняльна характеристика заміни неналежного відповідача та процесуального правонаступництва.</w:t>
      </w:r>
    </w:p>
    <w:p w:rsidR="002C4E4D" w:rsidRPr="00947925" w:rsidRDefault="002C4E4D" w:rsidP="00DD7066">
      <w:pPr>
        <w:pStyle w:val="Subtitle"/>
        <w:jc w:val="both"/>
        <w:rPr>
          <w:szCs w:val="28"/>
        </w:rPr>
      </w:pPr>
      <w:r w:rsidRPr="00947925">
        <w:rPr>
          <w:szCs w:val="28"/>
        </w:rPr>
        <w:t>3. Органи державної влади та місцевого самоврядування як сторона в цивільному процесі.</w:t>
      </w:r>
    </w:p>
    <w:p w:rsidR="002C4E4D" w:rsidRPr="00947925" w:rsidRDefault="002C4E4D" w:rsidP="00DD7066">
      <w:pPr>
        <w:pStyle w:val="Subtitle"/>
        <w:jc w:val="both"/>
        <w:rPr>
          <w:i/>
          <w:szCs w:val="28"/>
        </w:rPr>
      </w:pPr>
    </w:p>
    <w:p w:rsidR="002C4E4D" w:rsidRPr="00947925" w:rsidRDefault="002C4E4D" w:rsidP="007117D1">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Процесуальні наслідки заміни неналежного відповідача.</w:t>
      </w:r>
    </w:p>
    <w:p w:rsidR="002C4E4D" w:rsidRPr="00947925" w:rsidRDefault="002C4E4D" w:rsidP="00DD7066">
      <w:pPr>
        <w:pStyle w:val="Subtitle"/>
        <w:jc w:val="both"/>
        <w:rPr>
          <w:szCs w:val="28"/>
        </w:rPr>
      </w:pPr>
      <w:r w:rsidRPr="00947925">
        <w:rPr>
          <w:szCs w:val="28"/>
        </w:rPr>
        <w:t>2. Дотримання принципу рівності при реалізації сторонами своїх прав та виконання ними обов'язків.</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947925" w:rsidRDefault="002C4E4D" w:rsidP="00DD7066">
      <w:pPr>
        <w:pStyle w:val="Subtitle"/>
        <w:jc w:val="both"/>
        <w:rPr>
          <w:szCs w:val="28"/>
        </w:rPr>
      </w:pPr>
      <w:r>
        <w:rPr>
          <w:szCs w:val="28"/>
        </w:rPr>
        <w:t>Основна – 1, 2, 3</w:t>
      </w:r>
      <w:r w:rsidRPr="00947925">
        <w:rPr>
          <w:szCs w:val="28"/>
        </w:rPr>
        <w:t xml:space="preserve">.  Додаткова – 1, 2, </w:t>
      </w:r>
      <w:r>
        <w:rPr>
          <w:szCs w:val="28"/>
        </w:rPr>
        <w:t>4,6.</w:t>
      </w:r>
    </w:p>
    <w:p w:rsidR="002C4E4D" w:rsidRPr="00947925" w:rsidRDefault="002C4E4D" w:rsidP="00DD7066">
      <w:pPr>
        <w:pStyle w:val="Subtitle"/>
        <w:jc w:val="both"/>
        <w:rPr>
          <w:b/>
          <w:szCs w:val="28"/>
        </w:rPr>
      </w:pPr>
    </w:p>
    <w:p w:rsidR="002C4E4D"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rPr>
          <w:b/>
          <w:szCs w:val="28"/>
        </w:rPr>
      </w:pPr>
      <w:r w:rsidRPr="00947925">
        <w:rPr>
          <w:b/>
          <w:szCs w:val="28"/>
        </w:rPr>
        <w:t xml:space="preserve">Тема </w:t>
      </w:r>
      <w:r>
        <w:rPr>
          <w:b/>
          <w:szCs w:val="28"/>
        </w:rPr>
        <w:t>1.7</w:t>
      </w:r>
      <w:r w:rsidRPr="00947925">
        <w:rPr>
          <w:b/>
          <w:szCs w:val="28"/>
        </w:rPr>
        <w:t>.</w:t>
      </w:r>
      <w:r w:rsidRPr="00947925">
        <w:rPr>
          <w:szCs w:val="28"/>
        </w:rPr>
        <w:t xml:space="preserve">  </w:t>
      </w:r>
      <w:r w:rsidRPr="00947925">
        <w:rPr>
          <w:b/>
          <w:szCs w:val="28"/>
        </w:rPr>
        <w:t>Треті особи в цивільному процесі</w:t>
      </w:r>
    </w:p>
    <w:p w:rsidR="002C4E4D" w:rsidRPr="00947925" w:rsidRDefault="002C4E4D" w:rsidP="00DD7066">
      <w:pPr>
        <w:pStyle w:val="Subtitle"/>
        <w:rPr>
          <w:i/>
          <w:szCs w:val="28"/>
        </w:rPr>
      </w:pPr>
    </w:p>
    <w:p w:rsidR="002C4E4D" w:rsidRPr="00947925" w:rsidRDefault="002C4E4D" w:rsidP="007117D1">
      <w:pPr>
        <w:pStyle w:val="Subtitle"/>
        <w:jc w:val="right"/>
        <w:rPr>
          <w:i/>
          <w:szCs w:val="28"/>
        </w:rPr>
      </w:pPr>
      <w:r w:rsidRPr="00947925">
        <w:rPr>
          <w:i/>
          <w:szCs w:val="28"/>
        </w:rPr>
        <w:t>Самостійна робота</w:t>
      </w:r>
    </w:p>
    <w:p w:rsidR="002C4E4D" w:rsidRPr="00947925" w:rsidRDefault="002C4E4D" w:rsidP="00DD7066">
      <w:pPr>
        <w:ind w:firstLine="357"/>
        <w:jc w:val="both"/>
        <w:rPr>
          <w:rFonts w:ascii="Times New Roman" w:hAnsi="Times New Roman"/>
          <w:sz w:val="28"/>
          <w:szCs w:val="28"/>
        </w:rPr>
      </w:pPr>
      <w:r w:rsidRPr="00947925">
        <w:rPr>
          <w:rFonts w:ascii="Times New Roman" w:hAnsi="Times New Roman"/>
          <w:sz w:val="28"/>
          <w:szCs w:val="28"/>
        </w:rPr>
        <w:t>Опрацьовуючи дану тему, необхідно охарактеризувати третіх осіб, які заявляють самостійні вимоги на предмет спору і без самостійних вимог для того, щоб виявити різну мету участі таких третіх осі. Також необхідно розглянути порядок врученя судових повісток, зокрема тоді, коли адресата не виявлено за місцем проживання, або він відмовляється отримувати повістку. Для цього потрібно опрацювати  ст.34-36 та главу 7 ЦПК України і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7117D1">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DD7066">
      <w:pPr>
        <w:pStyle w:val="Subtitle"/>
        <w:jc w:val="both"/>
        <w:rPr>
          <w:szCs w:val="28"/>
        </w:rPr>
      </w:pPr>
      <w:r w:rsidRPr="00947925">
        <w:rPr>
          <w:szCs w:val="28"/>
        </w:rPr>
        <w:t>1. Поняття третіх осіб та їх характеристика.</w:t>
      </w:r>
    </w:p>
    <w:p w:rsidR="002C4E4D" w:rsidRPr="00947925" w:rsidRDefault="002C4E4D" w:rsidP="00DD7066">
      <w:pPr>
        <w:pStyle w:val="Subtitle"/>
        <w:jc w:val="both"/>
        <w:rPr>
          <w:szCs w:val="28"/>
        </w:rPr>
      </w:pPr>
      <w:r w:rsidRPr="00947925">
        <w:rPr>
          <w:szCs w:val="28"/>
        </w:rPr>
        <w:t>2. Треті особи, які заявляють самостійні вимоги, їх права.</w:t>
      </w:r>
    </w:p>
    <w:p w:rsidR="002C4E4D" w:rsidRPr="00947925" w:rsidRDefault="002C4E4D" w:rsidP="00DD7066">
      <w:pPr>
        <w:pStyle w:val="Subtitle"/>
        <w:jc w:val="both"/>
        <w:rPr>
          <w:i/>
          <w:szCs w:val="28"/>
        </w:rPr>
      </w:pPr>
      <w:r w:rsidRPr="00947925">
        <w:rPr>
          <w:szCs w:val="28"/>
        </w:rPr>
        <w:t>3. Треті особи, які не заявляють самостійних вимог.</w:t>
      </w:r>
    </w:p>
    <w:p w:rsidR="002C4E4D" w:rsidRPr="00947925" w:rsidRDefault="002C4E4D" w:rsidP="00DD7066">
      <w:pPr>
        <w:pStyle w:val="Subtitle"/>
        <w:jc w:val="both"/>
        <w:rPr>
          <w:i/>
          <w:szCs w:val="28"/>
        </w:rPr>
      </w:pPr>
    </w:p>
    <w:p w:rsidR="002C4E4D" w:rsidRPr="00947925" w:rsidRDefault="002C4E4D" w:rsidP="007117D1">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Порядок вступу третіх осіб в процес.</w:t>
      </w:r>
    </w:p>
    <w:p w:rsidR="002C4E4D" w:rsidRPr="00947925" w:rsidRDefault="002C4E4D" w:rsidP="00DD7066">
      <w:pPr>
        <w:pStyle w:val="Subtitle"/>
        <w:jc w:val="both"/>
        <w:rPr>
          <w:szCs w:val="28"/>
        </w:rPr>
      </w:pPr>
      <w:r w:rsidRPr="00947925">
        <w:rPr>
          <w:szCs w:val="28"/>
        </w:rPr>
        <w:t>2. Судові виклики і повідомлення: порядок їх вручення.</w:t>
      </w:r>
    </w:p>
    <w:p w:rsidR="002C4E4D" w:rsidRPr="00947925" w:rsidRDefault="002C4E4D" w:rsidP="00DD7066">
      <w:pPr>
        <w:pStyle w:val="Subtitle"/>
        <w:jc w:val="both"/>
        <w:rPr>
          <w:i/>
          <w:szCs w:val="28"/>
        </w:rPr>
      </w:pPr>
    </w:p>
    <w:p w:rsidR="002C4E4D" w:rsidRPr="00947925" w:rsidRDefault="002C4E4D" w:rsidP="007117D1">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Порівняти правовий статус співвідповідача та третьої особи, яка заявляє самостійні вимоги щодо предмету спору.</w:t>
      </w:r>
    </w:p>
    <w:p w:rsidR="002C4E4D" w:rsidRPr="00947925" w:rsidRDefault="002C4E4D" w:rsidP="00DD7066">
      <w:pPr>
        <w:pStyle w:val="Subtitle"/>
        <w:jc w:val="both"/>
        <w:rPr>
          <w:szCs w:val="28"/>
        </w:rPr>
      </w:pPr>
      <w:r w:rsidRPr="00947925">
        <w:rPr>
          <w:szCs w:val="28"/>
        </w:rPr>
        <w:t>2. Дії третьої особи щодо захисту своїх прав та інтересів, якщо її не допускають у справу, що вже розглядається.</w:t>
      </w:r>
    </w:p>
    <w:p w:rsidR="002C4E4D" w:rsidRPr="00947925" w:rsidRDefault="002C4E4D" w:rsidP="00DD7066">
      <w:pPr>
        <w:pStyle w:val="Subtitle"/>
        <w:jc w:val="both"/>
        <w:rPr>
          <w:szCs w:val="28"/>
        </w:rPr>
      </w:pPr>
      <w:r w:rsidRPr="00947925">
        <w:rPr>
          <w:szCs w:val="28"/>
        </w:rPr>
        <w:t>3. Особливості участі третіх осіб без самостійних вимог.</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947925" w:rsidRDefault="002C4E4D" w:rsidP="00DD7066">
      <w:pPr>
        <w:pStyle w:val="Subtitle"/>
        <w:jc w:val="both"/>
        <w:rPr>
          <w:szCs w:val="28"/>
        </w:rPr>
      </w:pPr>
      <w:r>
        <w:rPr>
          <w:szCs w:val="28"/>
        </w:rPr>
        <w:t>Основна – 1, 2, 3, 11</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lang w:val="ru-RU"/>
        </w:rPr>
        <w:t>.</w:t>
      </w: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Pr="00947925" w:rsidRDefault="002C4E4D" w:rsidP="00DD7066">
      <w:pPr>
        <w:pStyle w:val="Subtitle"/>
        <w:jc w:val="both"/>
        <w:rPr>
          <w:szCs w:val="28"/>
        </w:rPr>
      </w:pPr>
    </w:p>
    <w:p w:rsidR="002C4E4D" w:rsidRPr="00947925" w:rsidRDefault="002C4E4D" w:rsidP="00DD7066">
      <w:pPr>
        <w:pStyle w:val="Subtitle"/>
        <w:jc w:val="both"/>
        <w:rPr>
          <w:szCs w:val="28"/>
        </w:rPr>
      </w:pPr>
    </w:p>
    <w:p w:rsidR="002C4E4D" w:rsidRPr="00947925" w:rsidRDefault="002C4E4D" w:rsidP="007117D1">
      <w:pPr>
        <w:shd w:val="clear" w:color="auto" w:fill="FFFFFF"/>
        <w:spacing w:line="322" w:lineRule="exact"/>
        <w:ind w:left="14" w:firstLine="715"/>
        <w:jc w:val="center"/>
        <w:rPr>
          <w:rFonts w:ascii="Times New Roman" w:hAnsi="Times New Roman"/>
          <w:sz w:val="28"/>
          <w:szCs w:val="28"/>
        </w:rPr>
      </w:pPr>
      <w:r w:rsidRPr="00947925">
        <w:rPr>
          <w:rFonts w:ascii="Times New Roman" w:hAnsi="Times New Roman"/>
          <w:b/>
          <w:sz w:val="28"/>
          <w:szCs w:val="28"/>
        </w:rPr>
        <w:t xml:space="preserve">Тема </w:t>
      </w:r>
      <w:r>
        <w:rPr>
          <w:rFonts w:ascii="Times New Roman" w:hAnsi="Times New Roman"/>
          <w:b/>
          <w:sz w:val="28"/>
          <w:szCs w:val="28"/>
        </w:rPr>
        <w:t>1</w:t>
      </w:r>
      <w:r w:rsidRPr="00947925">
        <w:rPr>
          <w:rFonts w:ascii="Times New Roman" w:hAnsi="Times New Roman"/>
          <w:b/>
          <w:sz w:val="28"/>
          <w:szCs w:val="28"/>
        </w:rPr>
        <w:t>.</w:t>
      </w:r>
      <w:r>
        <w:rPr>
          <w:rFonts w:ascii="Times New Roman" w:hAnsi="Times New Roman"/>
          <w:b/>
          <w:sz w:val="28"/>
          <w:szCs w:val="28"/>
        </w:rPr>
        <w:t>8</w:t>
      </w:r>
      <w:r w:rsidRPr="00947925">
        <w:rPr>
          <w:rFonts w:ascii="Times New Roman" w:hAnsi="Times New Roman"/>
          <w:b/>
          <w:sz w:val="28"/>
          <w:szCs w:val="28"/>
        </w:rPr>
        <w:t>.</w:t>
      </w:r>
      <w:r w:rsidRPr="00947925">
        <w:rPr>
          <w:rFonts w:ascii="Times New Roman" w:hAnsi="Times New Roman"/>
          <w:sz w:val="28"/>
          <w:szCs w:val="28"/>
        </w:rPr>
        <w:t xml:space="preserve">  </w:t>
      </w:r>
      <w:r w:rsidRPr="00947925">
        <w:rPr>
          <w:rFonts w:ascii="Times New Roman" w:hAnsi="Times New Roman"/>
          <w:b/>
          <w:sz w:val="28"/>
          <w:szCs w:val="28"/>
        </w:rPr>
        <w:t>Участь у цивільному процесі осіб, які звертаються на захист прав та інтересів інших осіб ( участь прокурора, органів державного управління та місцевого самоврядування, підприємств, установ, організацій, громадян)</w:t>
      </w:r>
    </w:p>
    <w:p w:rsidR="002C4E4D" w:rsidRPr="00947925" w:rsidRDefault="002C4E4D" w:rsidP="007117D1">
      <w:pPr>
        <w:pStyle w:val="Subtitle"/>
        <w:rPr>
          <w:i/>
          <w:szCs w:val="28"/>
        </w:rPr>
      </w:pPr>
    </w:p>
    <w:p w:rsidR="002C4E4D" w:rsidRPr="00947925" w:rsidRDefault="002C4E4D" w:rsidP="005434D7">
      <w:pPr>
        <w:pStyle w:val="Subtitle"/>
        <w:jc w:val="right"/>
        <w:rPr>
          <w:i/>
          <w:szCs w:val="28"/>
        </w:rPr>
      </w:pPr>
      <w:r w:rsidRPr="00947925">
        <w:rPr>
          <w:i/>
          <w:szCs w:val="28"/>
        </w:rPr>
        <w:t>Самостійна робота</w:t>
      </w:r>
    </w:p>
    <w:p w:rsidR="002C4E4D" w:rsidRPr="00947925" w:rsidRDefault="002C4E4D" w:rsidP="007117D1">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потрібно звернути увагу на особливості участі даних органів в цивільному процесі; визначити підстави та форми участі.  Особливого вивчення потребують випадки участі органів прокуратури на захист прав та інтересів інших осіб. Для цього потрібно опрацювати  ст.45-46  ЦПК України, Закон України «Про Уповноваженого Верховної Ради України з прав людини» від 23.12.1997 № 776/97-ВР та Закон України «Про прокуратуру» від 14.10.2014 № 1697-</w:t>
      </w:r>
      <w:r w:rsidRPr="00947925">
        <w:rPr>
          <w:rFonts w:ascii="Times New Roman" w:hAnsi="Times New Roman"/>
          <w:sz w:val="28"/>
          <w:szCs w:val="28"/>
          <w:lang w:val="en-US"/>
        </w:rPr>
        <w:t>VII</w:t>
      </w:r>
      <w:r w:rsidRPr="00947925">
        <w:rPr>
          <w:rFonts w:ascii="Times New Roman" w:hAnsi="Times New Roman"/>
          <w:sz w:val="28"/>
          <w:szCs w:val="28"/>
          <w:lang w:val="ru-RU"/>
        </w:rPr>
        <w:t>/</w:t>
      </w:r>
      <w:r w:rsidRPr="00947925">
        <w:rPr>
          <w:rFonts w:ascii="Times New Roman" w:hAnsi="Times New Roman"/>
          <w:sz w:val="28"/>
          <w:szCs w:val="28"/>
        </w:rPr>
        <w:t>.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7117D1">
      <w:pPr>
        <w:pStyle w:val="Subtitle"/>
        <w:rPr>
          <w:i/>
          <w:szCs w:val="28"/>
          <w:lang w:val="ru-RU"/>
        </w:rPr>
      </w:pPr>
    </w:p>
    <w:p w:rsidR="002C4E4D" w:rsidRPr="00947925" w:rsidRDefault="002C4E4D" w:rsidP="005434D7">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7117D1">
      <w:pPr>
        <w:pStyle w:val="Subtitle"/>
        <w:jc w:val="both"/>
        <w:rPr>
          <w:i/>
          <w:szCs w:val="28"/>
        </w:rPr>
      </w:pPr>
      <w:r w:rsidRPr="00947925">
        <w:rPr>
          <w:i/>
          <w:szCs w:val="28"/>
        </w:rPr>
        <w:t>Доповідь вузької проблематики:</w:t>
      </w:r>
    </w:p>
    <w:p w:rsidR="002C4E4D" w:rsidRPr="00947925" w:rsidRDefault="002C4E4D" w:rsidP="007117D1">
      <w:pPr>
        <w:widowControl w:val="0"/>
        <w:shd w:val="clear" w:color="auto" w:fill="FFFFFF"/>
        <w:tabs>
          <w:tab w:val="left" w:pos="994"/>
        </w:tabs>
        <w:autoSpaceDE w:val="0"/>
        <w:autoSpaceDN w:val="0"/>
        <w:adjustRightInd w:val="0"/>
        <w:spacing w:line="322" w:lineRule="exact"/>
        <w:ind w:left="10"/>
        <w:jc w:val="both"/>
        <w:rPr>
          <w:rFonts w:ascii="Times New Roman" w:hAnsi="Times New Roman"/>
          <w:spacing w:val="-15"/>
          <w:sz w:val="28"/>
          <w:szCs w:val="28"/>
        </w:rPr>
      </w:pPr>
      <w:r w:rsidRPr="00947925">
        <w:rPr>
          <w:rFonts w:ascii="Times New Roman" w:hAnsi="Times New Roman"/>
          <w:sz w:val="28"/>
          <w:szCs w:val="28"/>
        </w:rPr>
        <w:t>1. Представництво інтересів громадянина або держави на будь-якій стадії цивільного процесу зазначеними органами та особами.</w:t>
      </w:r>
    </w:p>
    <w:p w:rsidR="002C4E4D" w:rsidRPr="00947925" w:rsidRDefault="002C4E4D" w:rsidP="007117D1">
      <w:pPr>
        <w:widowControl w:val="0"/>
        <w:shd w:val="clear" w:color="auto" w:fill="FFFFFF"/>
        <w:tabs>
          <w:tab w:val="left" w:pos="994"/>
        </w:tabs>
        <w:autoSpaceDE w:val="0"/>
        <w:autoSpaceDN w:val="0"/>
        <w:adjustRightInd w:val="0"/>
        <w:spacing w:line="322" w:lineRule="exact"/>
        <w:rPr>
          <w:rFonts w:ascii="Times New Roman" w:hAnsi="Times New Roman"/>
          <w:spacing w:val="-15"/>
          <w:sz w:val="28"/>
          <w:szCs w:val="28"/>
        </w:rPr>
      </w:pPr>
      <w:r w:rsidRPr="00947925">
        <w:rPr>
          <w:rFonts w:ascii="Times New Roman" w:hAnsi="Times New Roman"/>
          <w:sz w:val="28"/>
          <w:szCs w:val="28"/>
        </w:rPr>
        <w:t>2. Участь у справі зазначених осіб для подання висновків на виконання своїх повноважень.</w:t>
      </w:r>
    </w:p>
    <w:p w:rsidR="002C4E4D" w:rsidRPr="00947925" w:rsidRDefault="002C4E4D" w:rsidP="007117D1">
      <w:pPr>
        <w:pStyle w:val="Subtitle"/>
        <w:jc w:val="both"/>
        <w:rPr>
          <w:i/>
          <w:szCs w:val="28"/>
          <w:lang w:val="ru-RU"/>
        </w:rPr>
      </w:pPr>
    </w:p>
    <w:p w:rsidR="002C4E4D" w:rsidRPr="00947925" w:rsidRDefault="002C4E4D" w:rsidP="005434D7">
      <w:pPr>
        <w:pStyle w:val="Subtitle"/>
        <w:jc w:val="right"/>
        <w:rPr>
          <w:i/>
          <w:szCs w:val="28"/>
        </w:rPr>
      </w:pPr>
      <w:r w:rsidRPr="00947925">
        <w:rPr>
          <w:i/>
          <w:szCs w:val="28"/>
        </w:rPr>
        <w:t>Презентації:</w:t>
      </w:r>
    </w:p>
    <w:p w:rsidR="002C4E4D" w:rsidRPr="00947925" w:rsidRDefault="002C4E4D" w:rsidP="007117D1">
      <w:pPr>
        <w:pStyle w:val="Subtitle"/>
        <w:jc w:val="both"/>
        <w:rPr>
          <w:szCs w:val="28"/>
        </w:rPr>
      </w:pPr>
      <w:r w:rsidRPr="00947925">
        <w:rPr>
          <w:szCs w:val="28"/>
        </w:rPr>
        <w:t>1. Процесуальні права прокурора, органів державної влади, місцевого самоврядування та осіб, яким законом надано право захищати права і свободи інших осіб.</w:t>
      </w:r>
    </w:p>
    <w:p w:rsidR="002C4E4D" w:rsidRPr="00947925" w:rsidRDefault="002C4E4D" w:rsidP="007117D1">
      <w:pPr>
        <w:pStyle w:val="Subtitle"/>
        <w:jc w:val="both"/>
        <w:rPr>
          <w:i/>
          <w:szCs w:val="28"/>
        </w:rPr>
      </w:pPr>
    </w:p>
    <w:p w:rsidR="002C4E4D" w:rsidRPr="00947925" w:rsidRDefault="002C4E4D" w:rsidP="005434D7">
      <w:pPr>
        <w:pStyle w:val="Subtitle"/>
        <w:jc w:val="right"/>
        <w:rPr>
          <w:i/>
          <w:szCs w:val="28"/>
        </w:rPr>
      </w:pPr>
      <w:r w:rsidRPr="00947925">
        <w:rPr>
          <w:i/>
          <w:szCs w:val="28"/>
        </w:rPr>
        <w:t>Наукова робота:</w:t>
      </w:r>
    </w:p>
    <w:p w:rsidR="002C4E4D" w:rsidRPr="00947925" w:rsidRDefault="002C4E4D" w:rsidP="007117D1">
      <w:pPr>
        <w:pStyle w:val="Subtitle"/>
        <w:jc w:val="both"/>
        <w:rPr>
          <w:szCs w:val="28"/>
        </w:rPr>
      </w:pPr>
      <w:r w:rsidRPr="00947925">
        <w:rPr>
          <w:szCs w:val="28"/>
        </w:rPr>
        <w:t>1. Особливості участі в цивільному процесі органів опіки та піклування з метою надання висновку.</w:t>
      </w:r>
    </w:p>
    <w:p w:rsidR="002C4E4D" w:rsidRPr="00947925" w:rsidRDefault="002C4E4D" w:rsidP="007117D1">
      <w:pPr>
        <w:pStyle w:val="Subtitle"/>
        <w:jc w:val="both"/>
        <w:rPr>
          <w:szCs w:val="28"/>
        </w:rPr>
      </w:pPr>
      <w:r w:rsidRPr="00947925">
        <w:rPr>
          <w:szCs w:val="28"/>
        </w:rPr>
        <w:t>2. Особливості участі в цивільному процесі фінансових органів.</w:t>
      </w:r>
    </w:p>
    <w:p w:rsidR="002C4E4D" w:rsidRPr="00947925" w:rsidRDefault="002C4E4D" w:rsidP="007117D1">
      <w:pPr>
        <w:pStyle w:val="Subtitle"/>
        <w:jc w:val="both"/>
        <w:rPr>
          <w:szCs w:val="28"/>
        </w:rPr>
      </w:pPr>
      <w:r w:rsidRPr="00947925">
        <w:rPr>
          <w:szCs w:val="28"/>
        </w:rPr>
        <w:t>3. Участь прокурора на стадії виконання судового рішення.</w:t>
      </w:r>
    </w:p>
    <w:p w:rsidR="002C4E4D" w:rsidRPr="00947925" w:rsidRDefault="002C4E4D" w:rsidP="007117D1">
      <w:pPr>
        <w:pStyle w:val="Subtitle"/>
        <w:jc w:val="both"/>
        <w:rPr>
          <w:i/>
          <w:szCs w:val="28"/>
        </w:rPr>
      </w:pPr>
    </w:p>
    <w:p w:rsidR="002C4E4D" w:rsidRPr="00947925" w:rsidRDefault="002C4E4D" w:rsidP="007117D1">
      <w:pPr>
        <w:pStyle w:val="Subtitle"/>
        <w:jc w:val="both"/>
        <w:rPr>
          <w:i/>
          <w:szCs w:val="28"/>
        </w:rPr>
      </w:pPr>
      <w:r w:rsidRPr="00947925">
        <w:rPr>
          <w:i/>
          <w:szCs w:val="28"/>
        </w:rPr>
        <w:t>Література:</w:t>
      </w:r>
    </w:p>
    <w:p w:rsidR="002C4E4D" w:rsidRPr="00947925" w:rsidRDefault="002C4E4D" w:rsidP="007117D1">
      <w:pPr>
        <w:pStyle w:val="Subtitle"/>
        <w:jc w:val="both"/>
        <w:rPr>
          <w:szCs w:val="28"/>
        </w:rPr>
      </w:pPr>
      <w:r>
        <w:rPr>
          <w:szCs w:val="28"/>
        </w:rPr>
        <w:t>Основна –1, 2, 3</w:t>
      </w:r>
      <w:r w:rsidRPr="00947925">
        <w:rPr>
          <w:szCs w:val="28"/>
        </w:rPr>
        <w:t>.</w:t>
      </w:r>
      <w:r w:rsidRPr="00500A85">
        <w:rPr>
          <w:szCs w:val="28"/>
        </w:rPr>
        <w:t xml:space="preserve"> </w:t>
      </w:r>
      <w:r w:rsidRPr="00947925">
        <w:rPr>
          <w:szCs w:val="28"/>
        </w:rPr>
        <w:t>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lang w:val="ru-RU"/>
        </w:rPr>
        <w:t>,6</w:t>
      </w:r>
    </w:p>
    <w:p w:rsidR="002C4E4D" w:rsidRPr="00947925" w:rsidRDefault="002C4E4D" w:rsidP="007117D1">
      <w:pPr>
        <w:pStyle w:val="Subtitle"/>
        <w:jc w:val="both"/>
        <w:rPr>
          <w:b/>
          <w:szCs w:val="28"/>
        </w:rPr>
      </w:pPr>
    </w:p>
    <w:p w:rsidR="002C4E4D" w:rsidRDefault="002C4E4D" w:rsidP="00DD7066">
      <w:pPr>
        <w:pStyle w:val="Subtitle"/>
        <w:jc w:val="both"/>
        <w:rPr>
          <w:szCs w:val="28"/>
        </w:rPr>
      </w:pPr>
    </w:p>
    <w:p w:rsidR="002C4E4D" w:rsidRPr="00947925" w:rsidRDefault="002C4E4D" w:rsidP="00DD7066">
      <w:pPr>
        <w:pStyle w:val="Subtitle"/>
        <w:jc w:val="both"/>
        <w:rPr>
          <w:szCs w:val="28"/>
        </w:rPr>
      </w:pPr>
    </w:p>
    <w:p w:rsidR="002C4E4D" w:rsidRPr="00947925" w:rsidRDefault="002C4E4D" w:rsidP="00DD7066">
      <w:pPr>
        <w:pStyle w:val="Subtitle"/>
        <w:jc w:val="both"/>
        <w:rPr>
          <w:szCs w:val="28"/>
        </w:rPr>
      </w:pPr>
    </w:p>
    <w:p w:rsidR="002C4E4D" w:rsidRPr="00947925" w:rsidRDefault="002C4E4D" w:rsidP="00DD7066">
      <w:pPr>
        <w:pStyle w:val="Subtitle"/>
        <w:rPr>
          <w:i/>
          <w:szCs w:val="28"/>
        </w:rPr>
      </w:pPr>
      <w:r w:rsidRPr="00947925">
        <w:rPr>
          <w:b/>
          <w:szCs w:val="28"/>
        </w:rPr>
        <w:t xml:space="preserve">Тема </w:t>
      </w:r>
      <w:r>
        <w:rPr>
          <w:b/>
          <w:szCs w:val="28"/>
        </w:rPr>
        <w:t>1.9</w:t>
      </w:r>
      <w:r w:rsidRPr="00947925">
        <w:rPr>
          <w:b/>
          <w:szCs w:val="28"/>
        </w:rPr>
        <w:t>.</w:t>
      </w:r>
      <w:r w:rsidRPr="00947925">
        <w:rPr>
          <w:szCs w:val="28"/>
        </w:rPr>
        <w:t xml:space="preserve">  </w:t>
      </w:r>
      <w:r w:rsidRPr="00947925">
        <w:rPr>
          <w:b/>
          <w:szCs w:val="28"/>
        </w:rPr>
        <w:t xml:space="preserve">Представництво в цивільному процесі </w:t>
      </w:r>
    </w:p>
    <w:p w:rsidR="002C4E4D" w:rsidRPr="00947925" w:rsidRDefault="002C4E4D" w:rsidP="00A37913">
      <w:pPr>
        <w:pStyle w:val="Subtitle"/>
        <w:rPr>
          <w:i/>
          <w:szCs w:val="28"/>
        </w:rPr>
      </w:pPr>
    </w:p>
    <w:p w:rsidR="002C4E4D" w:rsidRPr="00947925" w:rsidRDefault="002C4E4D" w:rsidP="005434D7">
      <w:pPr>
        <w:pStyle w:val="Subtitle"/>
        <w:jc w:val="right"/>
        <w:rPr>
          <w:i/>
          <w:szCs w:val="28"/>
        </w:rPr>
      </w:pPr>
      <w:r w:rsidRPr="00947925">
        <w:rPr>
          <w:i/>
          <w:szCs w:val="28"/>
        </w:rPr>
        <w:t>Самостійна робота</w:t>
      </w:r>
    </w:p>
    <w:p w:rsidR="002C4E4D" w:rsidRPr="00947925" w:rsidRDefault="002C4E4D" w:rsidP="00DD7066">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студенту потрібно звернути увагу на види представництва, а також обсяг повноважень представника. Необхідно детально розглянути суб´єктів законного представництва і визначити документи, якими повинні підтверджуватися їх повноваження. Для цього потрібно опрацювати/  Закон України “Про адвокатуру та адвокатську діяльність” від 05.07.2012 № 5076-VI та ст.38-44  ЦПК України.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5434D7">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DD7066">
      <w:pPr>
        <w:pStyle w:val="Subtitle"/>
        <w:jc w:val="both"/>
        <w:rPr>
          <w:szCs w:val="28"/>
        </w:rPr>
      </w:pPr>
      <w:r w:rsidRPr="00947925">
        <w:rPr>
          <w:szCs w:val="28"/>
        </w:rPr>
        <w:t>1. Процесуальний представник – один із суб</w:t>
      </w:r>
      <w:r w:rsidRPr="00947925">
        <w:rPr>
          <w:szCs w:val="28"/>
          <w:lang w:val="ru-RU"/>
        </w:rPr>
        <w:t>’</w:t>
      </w:r>
      <w:r w:rsidRPr="00947925">
        <w:rPr>
          <w:szCs w:val="28"/>
        </w:rPr>
        <w:t>єктів цивільного процесу.</w:t>
      </w:r>
    </w:p>
    <w:p w:rsidR="002C4E4D" w:rsidRPr="00947925" w:rsidRDefault="002C4E4D" w:rsidP="00DD7066">
      <w:pPr>
        <w:pStyle w:val="Subtitle"/>
        <w:jc w:val="both"/>
        <w:rPr>
          <w:szCs w:val="28"/>
        </w:rPr>
      </w:pPr>
      <w:r w:rsidRPr="00947925">
        <w:rPr>
          <w:szCs w:val="28"/>
        </w:rPr>
        <w:t xml:space="preserve">2. Види процесуального представництва. </w:t>
      </w:r>
    </w:p>
    <w:p w:rsidR="002C4E4D" w:rsidRPr="00947925" w:rsidRDefault="002C4E4D" w:rsidP="00DD7066">
      <w:pPr>
        <w:pStyle w:val="Subtitle"/>
        <w:jc w:val="both"/>
        <w:rPr>
          <w:szCs w:val="28"/>
        </w:rPr>
      </w:pPr>
      <w:r w:rsidRPr="00947925">
        <w:rPr>
          <w:szCs w:val="28"/>
        </w:rPr>
        <w:t>3. Особи, що можуть здійснювати представництво.</w:t>
      </w:r>
    </w:p>
    <w:p w:rsidR="002C4E4D" w:rsidRPr="00947925" w:rsidRDefault="002C4E4D" w:rsidP="00DD7066">
      <w:pPr>
        <w:pStyle w:val="Subtitle"/>
        <w:jc w:val="both"/>
        <w:rPr>
          <w:szCs w:val="28"/>
        </w:rPr>
      </w:pPr>
      <w:r w:rsidRPr="00947925">
        <w:rPr>
          <w:szCs w:val="28"/>
        </w:rPr>
        <w:t>4. Повноваження представника.</w:t>
      </w:r>
    </w:p>
    <w:p w:rsidR="002C4E4D" w:rsidRPr="00947925" w:rsidRDefault="002C4E4D" w:rsidP="00DD7066">
      <w:pPr>
        <w:pStyle w:val="Subtitle"/>
        <w:jc w:val="both"/>
        <w:rPr>
          <w:szCs w:val="28"/>
        </w:rPr>
      </w:pPr>
      <w:r w:rsidRPr="00947925">
        <w:rPr>
          <w:szCs w:val="28"/>
        </w:rPr>
        <w:t>5. Відповідальність представника.</w:t>
      </w:r>
    </w:p>
    <w:p w:rsidR="002C4E4D" w:rsidRPr="00947925" w:rsidRDefault="002C4E4D" w:rsidP="00DD7066">
      <w:pPr>
        <w:pStyle w:val="Subtitle"/>
        <w:jc w:val="both"/>
        <w:rPr>
          <w:i/>
          <w:szCs w:val="28"/>
        </w:rPr>
      </w:pPr>
    </w:p>
    <w:p w:rsidR="002C4E4D" w:rsidRPr="00947925" w:rsidRDefault="002C4E4D" w:rsidP="005434D7">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Інші учасники цивільного процесу, їх права та обов</w:t>
      </w:r>
      <w:r w:rsidRPr="00947925">
        <w:rPr>
          <w:szCs w:val="28"/>
          <w:lang w:val="ru-RU"/>
        </w:rPr>
        <w:t>’</w:t>
      </w:r>
      <w:r w:rsidRPr="00947925">
        <w:rPr>
          <w:szCs w:val="28"/>
        </w:rPr>
        <w:t>язки.</w:t>
      </w:r>
    </w:p>
    <w:p w:rsidR="002C4E4D" w:rsidRPr="00947925" w:rsidRDefault="002C4E4D" w:rsidP="00DD7066">
      <w:pPr>
        <w:pStyle w:val="Subtitle"/>
        <w:jc w:val="both"/>
        <w:rPr>
          <w:szCs w:val="28"/>
        </w:rPr>
      </w:pPr>
      <w:r w:rsidRPr="00947925">
        <w:rPr>
          <w:szCs w:val="28"/>
        </w:rPr>
        <w:t>2. Особи, що можуть здійснювати представництво.</w:t>
      </w:r>
    </w:p>
    <w:p w:rsidR="002C4E4D" w:rsidRPr="00947925" w:rsidRDefault="002C4E4D" w:rsidP="00DD7066">
      <w:pPr>
        <w:pStyle w:val="Subtitle"/>
        <w:jc w:val="both"/>
        <w:rPr>
          <w:i/>
          <w:szCs w:val="28"/>
        </w:rPr>
      </w:pPr>
      <w:r w:rsidRPr="00947925">
        <w:rPr>
          <w:szCs w:val="28"/>
        </w:rPr>
        <w:t>3. Документи, що стверджують повноваження законного представника.</w:t>
      </w:r>
    </w:p>
    <w:p w:rsidR="002C4E4D" w:rsidRPr="00947925" w:rsidRDefault="002C4E4D" w:rsidP="00DD7066">
      <w:pPr>
        <w:pStyle w:val="Subtitle"/>
        <w:jc w:val="both"/>
        <w:rPr>
          <w:i/>
          <w:szCs w:val="28"/>
        </w:rPr>
      </w:pPr>
    </w:p>
    <w:p w:rsidR="002C4E4D" w:rsidRPr="00947925" w:rsidRDefault="002C4E4D" w:rsidP="005434D7">
      <w:pPr>
        <w:pStyle w:val="Subtitle"/>
        <w:jc w:val="right"/>
        <w:rPr>
          <w:i/>
          <w:szCs w:val="28"/>
        </w:rPr>
      </w:pPr>
      <w:r w:rsidRPr="00947925">
        <w:rPr>
          <w:i/>
          <w:szCs w:val="28"/>
        </w:rPr>
        <w:t>Наукові матеріали:</w:t>
      </w:r>
    </w:p>
    <w:p w:rsidR="002C4E4D" w:rsidRPr="00947925" w:rsidRDefault="002C4E4D" w:rsidP="00DD7066">
      <w:pPr>
        <w:pStyle w:val="Subtitle"/>
        <w:jc w:val="both"/>
        <w:rPr>
          <w:szCs w:val="28"/>
        </w:rPr>
      </w:pPr>
      <w:r w:rsidRPr="00947925">
        <w:rPr>
          <w:szCs w:val="28"/>
        </w:rPr>
        <w:t>1. Співставлення цивільного та цивільно-процесуального представництва.</w:t>
      </w:r>
    </w:p>
    <w:p w:rsidR="002C4E4D" w:rsidRPr="00947925" w:rsidRDefault="002C4E4D" w:rsidP="00DD7066">
      <w:pPr>
        <w:pStyle w:val="Subtitle"/>
        <w:jc w:val="both"/>
        <w:rPr>
          <w:szCs w:val="28"/>
        </w:rPr>
      </w:pPr>
      <w:r w:rsidRPr="00947925">
        <w:rPr>
          <w:szCs w:val="28"/>
        </w:rPr>
        <w:t>2. Обов'язкове представництво: підстави виникнення.</w:t>
      </w:r>
    </w:p>
    <w:p w:rsidR="002C4E4D" w:rsidRPr="00947925" w:rsidRDefault="002C4E4D" w:rsidP="00DD7066">
      <w:pPr>
        <w:pStyle w:val="Subtitle"/>
        <w:jc w:val="both"/>
        <w:rPr>
          <w:i/>
          <w:szCs w:val="28"/>
        </w:rPr>
      </w:pPr>
      <w:r w:rsidRPr="00947925">
        <w:rPr>
          <w:szCs w:val="28"/>
        </w:rPr>
        <w:t>3. Відповідальність представника за несумлінне ведення справи.</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947925" w:rsidRDefault="002C4E4D" w:rsidP="00DD7066">
      <w:pPr>
        <w:pStyle w:val="Subtitle"/>
        <w:jc w:val="both"/>
        <w:rPr>
          <w:szCs w:val="28"/>
        </w:rPr>
      </w:pPr>
      <w:r>
        <w:rPr>
          <w:szCs w:val="28"/>
        </w:rPr>
        <w:t>Основна – 1, 2, 3, 11</w:t>
      </w:r>
      <w:r w:rsidRPr="00947925">
        <w:rPr>
          <w:szCs w:val="28"/>
        </w:rPr>
        <w:t xml:space="preserve">.  Додаткова – 1, 3, </w:t>
      </w:r>
      <w:r>
        <w:rPr>
          <w:szCs w:val="28"/>
        </w:rPr>
        <w:t>5.</w:t>
      </w:r>
    </w:p>
    <w:p w:rsidR="002C4E4D" w:rsidRPr="00947925"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Pr="00947925" w:rsidRDefault="002C4E4D" w:rsidP="005434D7">
      <w:pPr>
        <w:pStyle w:val="Subtitle"/>
        <w:rPr>
          <w:b/>
          <w:szCs w:val="28"/>
        </w:rPr>
      </w:pPr>
    </w:p>
    <w:p w:rsidR="002C4E4D" w:rsidRPr="00947925" w:rsidRDefault="002C4E4D" w:rsidP="005434D7">
      <w:pPr>
        <w:pStyle w:val="Subtitle"/>
        <w:rPr>
          <w:b/>
          <w:szCs w:val="28"/>
        </w:rPr>
      </w:pPr>
      <w:r w:rsidRPr="00947925">
        <w:rPr>
          <w:b/>
          <w:szCs w:val="28"/>
        </w:rPr>
        <w:t>Змістовий модуль № 2</w:t>
      </w:r>
    </w:p>
    <w:p w:rsidR="002C4E4D" w:rsidRPr="00947925" w:rsidRDefault="002C4E4D" w:rsidP="00DD7066">
      <w:pPr>
        <w:pStyle w:val="Subtitle"/>
        <w:jc w:val="both"/>
        <w:rPr>
          <w:b/>
          <w:szCs w:val="28"/>
        </w:rPr>
      </w:pPr>
    </w:p>
    <w:p w:rsidR="002C4E4D" w:rsidRPr="00947925" w:rsidRDefault="002C4E4D" w:rsidP="00DD7066">
      <w:pPr>
        <w:pStyle w:val="Subtitle"/>
        <w:rPr>
          <w:b/>
          <w:szCs w:val="28"/>
        </w:rPr>
      </w:pPr>
      <w:r w:rsidRPr="00947925">
        <w:rPr>
          <w:b/>
          <w:szCs w:val="28"/>
        </w:rPr>
        <w:t>Тема 2.1.</w:t>
      </w:r>
      <w:r w:rsidRPr="00947925">
        <w:rPr>
          <w:szCs w:val="28"/>
        </w:rPr>
        <w:t xml:space="preserve">  </w:t>
      </w:r>
      <w:r w:rsidRPr="00947925">
        <w:rPr>
          <w:b/>
          <w:szCs w:val="28"/>
        </w:rPr>
        <w:t>Докази і доказування  у цивільному процесі</w:t>
      </w:r>
    </w:p>
    <w:p w:rsidR="002C4E4D" w:rsidRPr="00947925" w:rsidRDefault="002C4E4D" w:rsidP="00DD7066">
      <w:pPr>
        <w:pStyle w:val="Subtitle"/>
        <w:rPr>
          <w:b/>
          <w:i/>
          <w:szCs w:val="28"/>
        </w:rPr>
      </w:pPr>
    </w:p>
    <w:p w:rsidR="002C4E4D" w:rsidRPr="00947925" w:rsidRDefault="002C4E4D" w:rsidP="005434D7">
      <w:pPr>
        <w:pStyle w:val="Subtitle"/>
        <w:jc w:val="right"/>
        <w:rPr>
          <w:i/>
          <w:szCs w:val="28"/>
        </w:rPr>
      </w:pPr>
      <w:r w:rsidRPr="00947925">
        <w:rPr>
          <w:i/>
          <w:szCs w:val="28"/>
        </w:rPr>
        <w:t>Самостійна робота</w:t>
      </w:r>
    </w:p>
    <w:p w:rsidR="002C4E4D" w:rsidRPr="00947925" w:rsidRDefault="002C4E4D" w:rsidP="00DD7066">
      <w:pPr>
        <w:ind w:firstLine="357"/>
        <w:jc w:val="both"/>
        <w:rPr>
          <w:rFonts w:ascii="Times New Roman" w:hAnsi="Times New Roman"/>
          <w:sz w:val="28"/>
          <w:szCs w:val="28"/>
        </w:rPr>
      </w:pPr>
      <w:r w:rsidRPr="00947925">
        <w:rPr>
          <w:rFonts w:ascii="Times New Roman" w:hAnsi="Times New Roman"/>
          <w:sz w:val="28"/>
          <w:szCs w:val="28"/>
        </w:rPr>
        <w:t>При опрацюванні даної теми необхідно усвідомити етапність процесу доказування; розглянути доказування як право і одночасно обов´язок сторони; з´ясувати підстави для забезпеченя доказів і можливі наслідки цього. Для цього потрібно опрацювати  главу 5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5434D7">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DD7066">
      <w:pPr>
        <w:pStyle w:val="Subtitle"/>
        <w:jc w:val="both"/>
        <w:rPr>
          <w:szCs w:val="28"/>
        </w:rPr>
      </w:pPr>
      <w:r w:rsidRPr="00947925">
        <w:rPr>
          <w:szCs w:val="28"/>
        </w:rPr>
        <w:t>1. Поняття доказів та їх види.</w:t>
      </w:r>
    </w:p>
    <w:p w:rsidR="002C4E4D" w:rsidRPr="00947925" w:rsidRDefault="002C4E4D" w:rsidP="00DD7066">
      <w:pPr>
        <w:pStyle w:val="Subtitle"/>
        <w:jc w:val="both"/>
        <w:rPr>
          <w:szCs w:val="28"/>
        </w:rPr>
      </w:pPr>
      <w:r w:rsidRPr="00947925">
        <w:rPr>
          <w:szCs w:val="28"/>
        </w:rPr>
        <w:t>2. Обов’язки доказування і подання доказів.</w:t>
      </w:r>
    </w:p>
    <w:p w:rsidR="002C4E4D" w:rsidRPr="00947925" w:rsidRDefault="002C4E4D" w:rsidP="00DD7066">
      <w:pPr>
        <w:pStyle w:val="Subtitle"/>
        <w:jc w:val="both"/>
        <w:rPr>
          <w:szCs w:val="28"/>
        </w:rPr>
      </w:pPr>
    </w:p>
    <w:p w:rsidR="002C4E4D" w:rsidRPr="00947925" w:rsidRDefault="002C4E4D" w:rsidP="005434D7">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Засоби доказування.</w:t>
      </w:r>
    </w:p>
    <w:p w:rsidR="002C4E4D" w:rsidRPr="00947925" w:rsidRDefault="002C4E4D" w:rsidP="00DD7066">
      <w:pPr>
        <w:pStyle w:val="Subtitle"/>
        <w:jc w:val="both"/>
        <w:rPr>
          <w:szCs w:val="28"/>
        </w:rPr>
      </w:pPr>
      <w:r w:rsidRPr="00947925">
        <w:rPr>
          <w:szCs w:val="28"/>
        </w:rPr>
        <w:t>2. Письмові та речові докази.</w:t>
      </w:r>
    </w:p>
    <w:p w:rsidR="002C4E4D" w:rsidRPr="00947925" w:rsidRDefault="002C4E4D" w:rsidP="00DD7066">
      <w:pPr>
        <w:pStyle w:val="Subtitle"/>
        <w:jc w:val="both"/>
        <w:rPr>
          <w:i/>
          <w:szCs w:val="28"/>
        </w:rPr>
      </w:pPr>
    </w:p>
    <w:p w:rsidR="002C4E4D" w:rsidRPr="00947925" w:rsidRDefault="002C4E4D" w:rsidP="005434D7">
      <w:pPr>
        <w:pStyle w:val="Subtitle"/>
        <w:jc w:val="right"/>
        <w:rPr>
          <w:i/>
          <w:szCs w:val="28"/>
        </w:rPr>
      </w:pPr>
      <w:r w:rsidRPr="00947925">
        <w:rPr>
          <w:i/>
          <w:szCs w:val="28"/>
        </w:rPr>
        <w:t>Наукова робота:</w:t>
      </w:r>
    </w:p>
    <w:p w:rsidR="002C4E4D" w:rsidRPr="00947925" w:rsidRDefault="002C4E4D" w:rsidP="00371379">
      <w:pPr>
        <w:pStyle w:val="Subtitle"/>
        <w:numPr>
          <w:ilvl w:val="0"/>
          <w:numId w:val="12"/>
        </w:numPr>
        <w:jc w:val="both"/>
        <w:rPr>
          <w:szCs w:val="28"/>
        </w:rPr>
      </w:pPr>
      <w:r w:rsidRPr="00947925">
        <w:rPr>
          <w:szCs w:val="28"/>
        </w:rPr>
        <w:t>Пояснення сторін, третіх осіб та їх представників як засіб доказування.</w:t>
      </w:r>
    </w:p>
    <w:p w:rsidR="002C4E4D" w:rsidRPr="00947925" w:rsidRDefault="002C4E4D" w:rsidP="00371379">
      <w:pPr>
        <w:pStyle w:val="Subtitle"/>
        <w:numPr>
          <w:ilvl w:val="0"/>
          <w:numId w:val="12"/>
        </w:numPr>
        <w:jc w:val="both"/>
        <w:rPr>
          <w:szCs w:val="28"/>
        </w:rPr>
      </w:pPr>
      <w:r w:rsidRPr="00947925">
        <w:rPr>
          <w:szCs w:val="28"/>
        </w:rPr>
        <w:t>Правове становище експерта в цивільному процесі.</w:t>
      </w:r>
    </w:p>
    <w:p w:rsidR="002C4E4D" w:rsidRPr="00947925" w:rsidRDefault="002C4E4D" w:rsidP="00DD7066">
      <w:pPr>
        <w:pStyle w:val="Subtitle"/>
        <w:jc w:val="both"/>
        <w:rPr>
          <w:szCs w:val="28"/>
        </w:rPr>
      </w:pPr>
    </w:p>
    <w:p w:rsidR="002C4E4D" w:rsidRPr="00947925" w:rsidRDefault="002C4E4D" w:rsidP="00DD7066">
      <w:pPr>
        <w:pStyle w:val="Subtitle"/>
        <w:jc w:val="both"/>
        <w:rPr>
          <w:i/>
          <w:szCs w:val="28"/>
        </w:rPr>
      </w:pPr>
      <w:r w:rsidRPr="00947925">
        <w:rPr>
          <w:i/>
          <w:szCs w:val="28"/>
        </w:rPr>
        <w:t>Література:</w:t>
      </w:r>
    </w:p>
    <w:p w:rsidR="002C4E4D" w:rsidRPr="00500A85" w:rsidRDefault="002C4E4D" w:rsidP="00DD7066">
      <w:pPr>
        <w:pStyle w:val="Subtitle"/>
        <w:jc w:val="both"/>
        <w:rPr>
          <w:szCs w:val="28"/>
        </w:rPr>
      </w:pPr>
      <w:r w:rsidRPr="00947925">
        <w:rPr>
          <w:szCs w:val="28"/>
        </w:rPr>
        <w:t>Основна – 1,</w:t>
      </w:r>
      <w:r>
        <w:rPr>
          <w:szCs w:val="28"/>
        </w:rPr>
        <w:t>2, 3</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Pr="00947925" w:rsidRDefault="002C4E4D" w:rsidP="00DD7066">
      <w:pPr>
        <w:pStyle w:val="Subtitle"/>
        <w:jc w:val="both"/>
        <w:rPr>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Pr="00947925" w:rsidRDefault="002C4E4D" w:rsidP="005434D7">
      <w:pPr>
        <w:pStyle w:val="Subtitle"/>
        <w:rPr>
          <w:b/>
          <w:szCs w:val="28"/>
        </w:rPr>
      </w:pPr>
    </w:p>
    <w:p w:rsidR="002C4E4D" w:rsidRPr="00947925" w:rsidRDefault="002C4E4D" w:rsidP="005434D7">
      <w:pPr>
        <w:pStyle w:val="Subtitle"/>
        <w:rPr>
          <w:b/>
          <w:szCs w:val="28"/>
        </w:rPr>
      </w:pPr>
      <w:r w:rsidRPr="00947925">
        <w:rPr>
          <w:b/>
          <w:szCs w:val="28"/>
        </w:rPr>
        <w:t>Тема 2.</w:t>
      </w:r>
      <w:r>
        <w:rPr>
          <w:b/>
          <w:szCs w:val="28"/>
        </w:rPr>
        <w:t>2</w:t>
      </w:r>
      <w:r w:rsidRPr="00947925">
        <w:rPr>
          <w:b/>
          <w:szCs w:val="28"/>
        </w:rPr>
        <w:t>.</w:t>
      </w:r>
      <w:r w:rsidRPr="00947925">
        <w:rPr>
          <w:szCs w:val="28"/>
        </w:rPr>
        <w:t xml:space="preserve">  </w:t>
      </w:r>
      <w:r w:rsidRPr="00947925">
        <w:rPr>
          <w:b/>
          <w:szCs w:val="28"/>
        </w:rPr>
        <w:t>Докази і доказування  у цивільному процесі</w:t>
      </w:r>
    </w:p>
    <w:p w:rsidR="002C4E4D" w:rsidRPr="00947925" w:rsidRDefault="002C4E4D" w:rsidP="005434D7">
      <w:pPr>
        <w:pStyle w:val="Subtitle"/>
        <w:rPr>
          <w:b/>
          <w:i/>
          <w:szCs w:val="28"/>
        </w:rPr>
      </w:pPr>
    </w:p>
    <w:p w:rsidR="002C4E4D" w:rsidRPr="00947925" w:rsidRDefault="002C4E4D" w:rsidP="005434D7">
      <w:pPr>
        <w:pStyle w:val="Subtitle"/>
        <w:jc w:val="right"/>
        <w:rPr>
          <w:i/>
          <w:szCs w:val="28"/>
        </w:rPr>
      </w:pPr>
      <w:r w:rsidRPr="00947925">
        <w:rPr>
          <w:i/>
          <w:szCs w:val="28"/>
        </w:rPr>
        <w:t>Самостійна робота</w:t>
      </w:r>
    </w:p>
    <w:p w:rsidR="002C4E4D" w:rsidRPr="00947925" w:rsidRDefault="002C4E4D" w:rsidP="005434D7">
      <w:pPr>
        <w:ind w:firstLine="357"/>
        <w:jc w:val="both"/>
        <w:rPr>
          <w:rFonts w:ascii="Times New Roman" w:hAnsi="Times New Roman"/>
          <w:sz w:val="28"/>
          <w:szCs w:val="28"/>
        </w:rPr>
      </w:pPr>
      <w:r w:rsidRPr="00947925">
        <w:rPr>
          <w:rFonts w:ascii="Times New Roman" w:hAnsi="Times New Roman"/>
          <w:sz w:val="28"/>
          <w:szCs w:val="28"/>
        </w:rPr>
        <w:t>При опрацюванні даної теми необхідно усвідомити етапність процесу доказування; розглянути доказування як право і одночасно обов´язок сторони; з´ясувати підстави для забезпеченя доказів і можливі наслідки цього. Для цього потрібно опрацювати  главу 5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5434D7">
      <w:pPr>
        <w:pStyle w:val="Subtitle"/>
        <w:rPr>
          <w:i/>
          <w:szCs w:val="28"/>
          <w:lang w:val="ru-RU"/>
        </w:rPr>
      </w:pPr>
    </w:p>
    <w:p w:rsidR="002C4E4D" w:rsidRPr="00947925" w:rsidRDefault="002C4E4D" w:rsidP="005434D7">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5434D7">
      <w:pPr>
        <w:pStyle w:val="Subtitle"/>
        <w:jc w:val="both"/>
        <w:rPr>
          <w:i/>
          <w:szCs w:val="28"/>
        </w:rPr>
      </w:pPr>
      <w:r w:rsidRPr="00947925">
        <w:rPr>
          <w:i/>
          <w:szCs w:val="28"/>
        </w:rPr>
        <w:t>Доповідь вузької проблематики:</w:t>
      </w:r>
    </w:p>
    <w:p w:rsidR="002C4E4D" w:rsidRPr="00947925" w:rsidRDefault="002C4E4D" w:rsidP="005434D7">
      <w:pPr>
        <w:pStyle w:val="Subtitle"/>
        <w:jc w:val="both"/>
        <w:rPr>
          <w:szCs w:val="28"/>
        </w:rPr>
      </w:pPr>
      <w:r w:rsidRPr="00947925">
        <w:rPr>
          <w:szCs w:val="28"/>
        </w:rPr>
        <w:t>1.  Підстави звільнення від доказування.</w:t>
      </w:r>
    </w:p>
    <w:p w:rsidR="002C4E4D" w:rsidRPr="00947925" w:rsidRDefault="002C4E4D" w:rsidP="005434D7">
      <w:pPr>
        <w:pStyle w:val="Subtitle"/>
        <w:jc w:val="both"/>
        <w:rPr>
          <w:szCs w:val="28"/>
        </w:rPr>
      </w:pPr>
      <w:r w:rsidRPr="00947925">
        <w:rPr>
          <w:szCs w:val="28"/>
        </w:rPr>
        <w:t xml:space="preserve">2. Судові доручення по збиранню доказів. </w:t>
      </w:r>
    </w:p>
    <w:p w:rsidR="002C4E4D" w:rsidRPr="00947925" w:rsidRDefault="002C4E4D" w:rsidP="005434D7">
      <w:pPr>
        <w:pStyle w:val="Subtitle"/>
        <w:jc w:val="both"/>
        <w:rPr>
          <w:szCs w:val="28"/>
        </w:rPr>
      </w:pPr>
    </w:p>
    <w:p w:rsidR="002C4E4D" w:rsidRPr="00947925" w:rsidRDefault="002C4E4D" w:rsidP="005434D7">
      <w:pPr>
        <w:pStyle w:val="Subtitle"/>
        <w:jc w:val="right"/>
        <w:rPr>
          <w:i/>
          <w:szCs w:val="28"/>
        </w:rPr>
      </w:pPr>
      <w:r w:rsidRPr="00947925">
        <w:rPr>
          <w:i/>
          <w:szCs w:val="28"/>
        </w:rPr>
        <w:t>Презентації:</w:t>
      </w:r>
    </w:p>
    <w:p w:rsidR="002C4E4D" w:rsidRPr="00947925" w:rsidRDefault="002C4E4D" w:rsidP="005434D7">
      <w:pPr>
        <w:pStyle w:val="Subtitle"/>
        <w:jc w:val="both"/>
        <w:rPr>
          <w:szCs w:val="28"/>
        </w:rPr>
      </w:pPr>
      <w:r w:rsidRPr="00947925">
        <w:rPr>
          <w:szCs w:val="28"/>
        </w:rPr>
        <w:t>1. Належність, допустимість та достатність доказів як головні їх ознаки.</w:t>
      </w:r>
    </w:p>
    <w:p w:rsidR="002C4E4D" w:rsidRPr="00947925" w:rsidRDefault="002C4E4D" w:rsidP="005434D7">
      <w:pPr>
        <w:pStyle w:val="Subtitle"/>
        <w:jc w:val="both"/>
        <w:rPr>
          <w:i/>
          <w:szCs w:val="28"/>
        </w:rPr>
      </w:pPr>
    </w:p>
    <w:p w:rsidR="002C4E4D" w:rsidRPr="00947925" w:rsidRDefault="002C4E4D" w:rsidP="005434D7">
      <w:pPr>
        <w:pStyle w:val="Subtitle"/>
        <w:jc w:val="right"/>
        <w:rPr>
          <w:i/>
          <w:szCs w:val="28"/>
        </w:rPr>
      </w:pPr>
      <w:r w:rsidRPr="00947925">
        <w:rPr>
          <w:i/>
          <w:szCs w:val="28"/>
        </w:rPr>
        <w:t>Наукова робота:</w:t>
      </w:r>
    </w:p>
    <w:p w:rsidR="002C4E4D" w:rsidRPr="00947925" w:rsidRDefault="002C4E4D" w:rsidP="00371379">
      <w:pPr>
        <w:pStyle w:val="Subtitle"/>
        <w:numPr>
          <w:ilvl w:val="0"/>
          <w:numId w:val="21"/>
        </w:numPr>
        <w:jc w:val="both"/>
        <w:rPr>
          <w:szCs w:val="28"/>
        </w:rPr>
      </w:pPr>
      <w:r w:rsidRPr="00947925">
        <w:rPr>
          <w:szCs w:val="28"/>
        </w:rPr>
        <w:t>Поняття і зміст інституту доказування в цивільному процесі.</w:t>
      </w:r>
    </w:p>
    <w:p w:rsidR="002C4E4D" w:rsidRPr="00947925" w:rsidRDefault="002C4E4D" w:rsidP="00371379">
      <w:pPr>
        <w:pStyle w:val="Subtitle"/>
        <w:numPr>
          <w:ilvl w:val="0"/>
          <w:numId w:val="21"/>
        </w:numPr>
        <w:jc w:val="both"/>
        <w:rPr>
          <w:szCs w:val="28"/>
        </w:rPr>
      </w:pPr>
      <w:r w:rsidRPr="00947925">
        <w:rPr>
          <w:szCs w:val="28"/>
        </w:rPr>
        <w:t>Теоретичні питання реалізації активності суду в цивільному судочинстві.</w:t>
      </w:r>
    </w:p>
    <w:p w:rsidR="002C4E4D" w:rsidRPr="00947925" w:rsidRDefault="002C4E4D" w:rsidP="005434D7">
      <w:pPr>
        <w:pStyle w:val="Subtitle"/>
        <w:jc w:val="both"/>
        <w:rPr>
          <w:i/>
          <w:szCs w:val="28"/>
        </w:rPr>
      </w:pPr>
    </w:p>
    <w:p w:rsidR="002C4E4D" w:rsidRPr="00947925" w:rsidRDefault="002C4E4D" w:rsidP="005434D7">
      <w:pPr>
        <w:pStyle w:val="Subtitle"/>
        <w:jc w:val="both"/>
        <w:rPr>
          <w:i/>
          <w:szCs w:val="28"/>
        </w:rPr>
      </w:pPr>
      <w:r w:rsidRPr="00947925">
        <w:rPr>
          <w:i/>
          <w:szCs w:val="28"/>
        </w:rPr>
        <w:t>Література:</w:t>
      </w:r>
    </w:p>
    <w:p w:rsidR="002C4E4D" w:rsidRPr="00947925" w:rsidRDefault="002C4E4D" w:rsidP="005434D7">
      <w:pPr>
        <w:pStyle w:val="Subtitle"/>
        <w:jc w:val="both"/>
        <w:rPr>
          <w:szCs w:val="28"/>
        </w:rPr>
      </w:pPr>
      <w:r w:rsidRPr="00947925">
        <w:rPr>
          <w:szCs w:val="28"/>
        </w:rPr>
        <w:t xml:space="preserve">Основна – 1, </w:t>
      </w:r>
      <w:r>
        <w:rPr>
          <w:szCs w:val="28"/>
        </w:rPr>
        <w:t>2, 3</w:t>
      </w:r>
      <w:r w:rsidRPr="00947925">
        <w:rPr>
          <w:szCs w:val="28"/>
        </w:rPr>
        <w:t>.  До</w:t>
      </w:r>
      <w:r>
        <w:rPr>
          <w:szCs w:val="28"/>
        </w:rPr>
        <w:t>даткова – 1, 2, 3, 4, 5, 6.</w:t>
      </w:r>
    </w:p>
    <w:p w:rsidR="002C4E4D" w:rsidRPr="00947925" w:rsidRDefault="002C4E4D" w:rsidP="005434D7">
      <w:pPr>
        <w:pStyle w:val="Subtitle"/>
        <w:rPr>
          <w:b/>
          <w:szCs w:val="28"/>
        </w:rPr>
      </w:pPr>
    </w:p>
    <w:p w:rsidR="002C4E4D" w:rsidRPr="00947925" w:rsidRDefault="002C4E4D" w:rsidP="00DD7066">
      <w:pPr>
        <w:pStyle w:val="Subtitle"/>
        <w:jc w:val="both"/>
        <w:rPr>
          <w:szCs w:val="28"/>
        </w:rPr>
      </w:pPr>
    </w:p>
    <w:p w:rsidR="002C4E4D" w:rsidRPr="00947925"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Default="002C4E4D" w:rsidP="005434D7">
      <w:pPr>
        <w:pStyle w:val="Subtitle"/>
        <w:rPr>
          <w:b/>
          <w:szCs w:val="28"/>
        </w:rPr>
      </w:pPr>
    </w:p>
    <w:p w:rsidR="002C4E4D" w:rsidRPr="00947925" w:rsidRDefault="002C4E4D" w:rsidP="005434D7">
      <w:pPr>
        <w:pStyle w:val="Subtitle"/>
        <w:rPr>
          <w:b/>
          <w:szCs w:val="28"/>
        </w:rPr>
      </w:pPr>
    </w:p>
    <w:p w:rsidR="002C4E4D" w:rsidRPr="00947925" w:rsidRDefault="002C4E4D" w:rsidP="005434D7">
      <w:pPr>
        <w:pStyle w:val="Subtitle"/>
        <w:rPr>
          <w:b/>
          <w:szCs w:val="28"/>
        </w:rPr>
      </w:pPr>
      <w:r w:rsidRPr="00947925">
        <w:rPr>
          <w:b/>
          <w:szCs w:val="28"/>
        </w:rPr>
        <w:t>Тема 2.3.</w:t>
      </w:r>
      <w:r w:rsidRPr="00947925">
        <w:rPr>
          <w:szCs w:val="28"/>
        </w:rPr>
        <w:t xml:space="preserve">  </w:t>
      </w:r>
      <w:r w:rsidRPr="00947925">
        <w:rPr>
          <w:b/>
          <w:szCs w:val="28"/>
        </w:rPr>
        <w:t>Процесуальні строки</w:t>
      </w:r>
    </w:p>
    <w:p w:rsidR="002C4E4D" w:rsidRPr="00947925" w:rsidRDefault="002C4E4D" w:rsidP="005434D7">
      <w:pPr>
        <w:pStyle w:val="Subtitle"/>
        <w:rPr>
          <w:b/>
          <w:i/>
          <w:szCs w:val="28"/>
        </w:rPr>
      </w:pPr>
    </w:p>
    <w:p w:rsidR="002C4E4D" w:rsidRPr="00947925" w:rsidRDefault="002C4E4D" w:rsidP="007B2C24">
      <w:pPr>
        <w:pStyle w:val="Subtitle"/>
        <w:jc w:val="right"/>
        <w:rPr>
          <w:i/>
          <w:szCs w:val="28"/>
        </w:rPr>
      </w:pPr>
      <w:r w:rsidRPr="00947925">
        <w:rPr>
          <w:i/>
          <w:szCs w:val="28"/>
        </w:rPr>
        <w:t>Самостійна робота</w:t>
      </w:r>
    </w:p>
    <w:p w:rsidR="002C4E4D" w:rsidRPr="00947925" w:rsidRDefault="002C4E4D" w:rsidP="005434D7">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студенту потрібно звернути увагу на характерні ознаки процесуальних строків,  розглянути випадки їх зупинення, а також продовження та поновлення. Потребують більш детального вивчення строки, що закріплені ЦПК.  Для цього потрібно опрацювати  главу 6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7B2C24">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5434D7">
      <w:pPr>
        <w:pStyle w:val="Subtitle"/>
        <w:rPr>
          <w:i/>
          <w:szCs w:val="28"/>
          <w:lang w:val="ru-RU"/>
        </w:rPr>
      </w:pPr>
    </w:p>
    <w:p w:rsidR="002C4E4D" w:rsidRPr="00947925" w:rsidRDefault="002C4E4D" w:rsidP="005434D7">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13"/>
        </w:numPr>
        <w:jc w:val="both"/>
        <w:rPr>
          <w:szCs w:val="28"/>
        </w:rPr>
      </w:pPr>
      <w:r w:rsidRPr="00947925">
        <w:rPr>
          <w:szCs w:val="28"/>
        </w:rPr>
        <w:t>Поняття процесуальних строків, та їх види.</w:t>
      </w:r>
    </w:p>
    <w:p w:rsidR="002C4E4D" w:rsidRPr="00947925" w:rsidRDefault="002C4E4D" w:rsidP="00371379">
      <w:pPr>
        <w:pStyle w:val="Subtitle"/>
        <w:numPr>
          <w:ilvl w:val="0"/>
          <w:numId w:val="13"/>
        </w:numPr>
        <w:jc w:val="both"/>
        <w:rPr>
          <w:szCs w:val="28"/>
        </w:rPr>
      </w:pPr>
      <w:r w:rsidRPr="00947925">
        <w:rPr>
          <w:szCs w:val="28"/>
        </w:rPr>
        <w:t>Обчислення процесуальних строків.</w:t>
      </w:r>
    </w:p>
    <w:p w:rsidR="002C4E4D" w:rsidRPr="00947925" w:rsidRDefault="002C4E4D" w:rsidP="005434D7">
      <w:pPr>
        <w:pStyle w:val="Subtitle"/>
        <w:jc w:val="both"/>
        <w:rPr>
          <w:i/>
          <w:szCs w:val="28"/>
        </w:rPr>
      </w:pPr>
    </w:p>
    <w:p w:rsidR="002C4E4D" w:rsidRPr="00947925" w:rsidRDefault="002C4E4D" w:rsidP="007B2C24">
      <w:pPr>
        <w:pStyle w:val="Subtitle"/>
        <w:jc w:val="right"/>
        <w:rPr>
          <w:i/>
          <w:szCs w:val="28"/>
        </w:rPr>
      </w:pPr>
      <w:r w:rsidRPr="00947925">
        <w:rPr>
          <w:i/>
          <w:szCs w:val="28"/>
        </w:rPr>
        <w:t>Презентації:</w:t>
      </w:r>
    </w:p>
    <w:p w:rsidR="002C4E4D" w:rsidRPr="00947925" w:rsidRDefault="002C4E4D" w:rsidP="005434D7">
      <w:pPr>
        <w:pStyle w:val="Subtitle"/>
        <w:jc w:val="both"/>
        <w:rPr>
          <w:szCs w:val="28"/>
        </w:rPr>
      </w:pPr>
      <w:r w:rsidRPr="00947925">
        <w:rPr>
          <w:szCs w:val="28"/>
        </w:rPr>
        <w:t>1. Закінчення, зупинення, поновлення та продовження процесуальних строків.</w:t>
      </w:r>
    </w:p>
    <w:p w:rsidR="002C4E4D" w:rsidRPr="00947925" w:rsidRDefault="002C4E4D" w:rsidP="007B2C24">
      <w:pPr>
        <w:pStyle w:val="Subtitle"/>
        <w:jc w:val="right"/>
        <w:rPr>
          <w:i/>
          <w:szCs w:val="28"/>
        </w:rPr>
      </w:pPr>
    </w:p>
    <w:p w:rsidR="002C4E4D" w:rsidRPr="00947925" w:rsidRDefault="002C4E4D" w:rsidP="007B2C24">
      <w:pPr>
        <w:pStyle w:val="Subtitle"/>
        <w:jc w:val="right"/>
        <w:rPr>
          <w:i/>
          <w:szCs w:val="28"/>
        </w:rPr>
      </w:pPr>
      <w:r w:rsidRPr="00947925">
        <w:rPr>
          <w:i/>
          <w:szCs w:val="28"/>
        </w:rPr>
        <w:t>Наукові матеріали:</w:t>
      </w:r>
    </w:p>
    <w:p w:rsidR="002C4E4D" w:rsidRPr="00947925" w:rsidRDefault="002C4E4D" w:rsidP="005434D7">
      <w:pPr>
        <w:pStyle w:val="Subtitle"/>
        <w:jc w:val="both"/>
        <w:rPr>
          <w:szCs w:val="28"/>
        </w:rPr>
      </w:pPr>
      <w:r w:rsidRPr="00947925">
        <w:rPr>
          <w:szCs w:val="28"/>
        </w:rPr>
        <w:t>1. Правові питання строків в цивільному судочинстві.</w:t>
      </w:r>
    </w:p>
    <w:p w:rsidR="002C4E4D" w:rsidRPr="00947925" w:rsidRDefault="002C4E4D" w:rsidP="005434D7">
      <w:pPr>
        <w:pStyle w:val="Subtitle"/>
        <w:jc w:val="both"/>
        <w:rPr>
          <w:szCs w:val="28"/>
        </w:rPr>
      </w:pPr>
      <w:r w:rsidRPr="00947925">
        <w:rPr>
          <w:szCs w:val="28"/>
        </w:rPr>
        <w:t>2. Проблеми строків звернення до суду в цивільному судочинстві.</w:t>
      </w:r>
    </w:p>
    <w:p w:rsidR="002C4E4D" w:rsidRPr="00947925" w:rsidRDefault="002C4E4D" w:rsidP="005434D7">
      <w:pPr>
        <w:pStyle w:val="Subtitle"/>
        <w:jc w:val="both"/>
        <w:rPr>
          <w:szCs w:val="28"/>
        </w:rPr>
      </w:pPr>
      <w:r w:rsidRPr="00947925">
        <w:rPr>
          <w:szCs w:val="28"/>
        </w:rPr>
        <w:t>3. Загальні положення про розумний строк розгляду справи у суді.</w:t>
      </w:r>
    </w:p>
    <w:p w:rsidR="002C4E4D" w:rsidRPr="00947925" w:rsidRDefault="002C4E4D" w:rsidP="005434D7">
      <w:pPr>
        <w:pStyle w:val="Subtitle"/>
        <w:jc w:val="both"/>
        <w:rPr>
          <w:szCs w:val="28"/>
        </w:rPr>
      </w:pPr>
      <w:r w:rsidRPr="00947925">
        <w:rPr>
          <w:szCs w:val="28"/>
        </w:rPr>
        <w:t>4. Поважні причини відновлення строку в цивільному процесі.</w:t>
      </w:r>
    </w:p>
    <w:p w:rsidR="002C4E4D" w:rsidRPr="00947925" w:rsidRDefault="002C4E4D" w:rsidP="005434D7">
      <w:pPr>
        <w:pStyle w:val="Subtitle"/>
        <w:jc w:val="both"/>
        <w:rPr>
          <w:i/>
          <w:szCs w:val="28"/>
        </w:rPr>
      </w:pPr>
    </w:p>
    <w:p w:rsidR="002C4E4D" w:rsidRPr="00947925" w:rsidRDefault="002C4E4D" w:rsidP="005434D7">
      <w:pPr>
        <w:pStyle w:val="Subtitle"/>
        <w:jc w:val="both"/>
        <w:rPr>
          <w:i/>
          <w:szCs w:val="28"/>
        </w:rPr>
      </w:pPr>
      <w:r w:rsidRPr="00947925">
        <w:rPr>
          <w:i/>
          <w:szCs w:val="28"/>
        </w:rPr>
        <w:t>Література:</w:t>
      </w:r>
    </w:p>
    <w:p w:rsidR="002C4E4D" w:rsidRPr="00500A85" w:rsidRDefault="002C4E4D" w:rsidP="005434D7">
      <w:pPr>
        <w:pStyle w:val="Subtitle"/>
        <w:jc w:val="both"/>
        <w:rPr>
          <w:szCs w:val="28"/>
        </w:rPr>
      </w:pPr>
      <w:r w:rsidRPr="00947925">
        <w:rPr>
          <w:szCs w:val="28"/>
        </w:rPr>
        <w:t xml:space="preserve">Основна – 1, 2, </w:t>
      </w:r>
      <w:r>
        <w:rPr>
          <w:szCs w:val="28"/>
        </w:rPr>
        <w:t>11, 14, 17</w:t>
      </w:r>
      <w:r w:rsidRPr="00947925">
        <w:rPr>
          <w:szCs w:val="28"/>
        </w:rPr>
        <w:t>.</w:t>
      </w:r>
      <w:r>
        <w:rPr>
          <w:szCs w:val="28"/>
        </w:rPr>
        <w:t xml:space="preserve"> </w:t>
      </w:r>
      <w:r w:rsidRPr="00500A85">
        <w:rPr>
          <w:szCs w:val="28"/>
        </w:rPr>
        <w:t xml:space="preserve"> </w:t>
      </w:r>
      <w:r w:rsidRPr="00947925">
        <w:rPr>
          <w:szCs w:val="28"/>
        </w:rPr>
        <w:t>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rPr>
          <w:i/>
          <w:szCs w:val="28"/>
        </w:rPr>
      </w:pPr>
      <w:r w:rsidRPr="00947925">
        <w:rPr>
          <w:b/>
          <w:szCs w:val="28"/>
        </w:rPr>
        <w:t xml:space="preserve">Тема 2.4.  Судові витрати </w:t>
      </w:r>
    </w:p>
    <w:p w:rsidR="002C4E4D" w:rsidRPr="00947925" w:rsidRDefault="002C4E4D" w:rsidP="00B93171">
      <w:pPr>
        <w:pStyle w:val="Subtitle"/>
        <w:jc w:val="right"/>
        <w:rPr>
          <w:i/>
          <w:szCs w:val="28"/>
        </w:rPr>
      </w:pPr>
      <w:r w:rsidRPr="00947925">
        <w:rPr>
          <w:i/>
          <w:szCs w:val="28"/>
        </w:rPr>
        <w:t>Самостійна робота</w:t>
      </w:r>
    </w:p>
    <w:p w:rsidR="002C4E4D" w:rsidRPr="00947925" w:rsidRDefault="002C4E4D" w:rsidP="00DD7066">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студенту потрібно звернути увагу на порядок визначення ціни позову та розміру судових витрат, особливо в спорах немайнового характеру; звернути увагу на такий вид витрат, як витрати на правову допомогу та порядок їх сплати; розглянути випадки, коли сплачений судовий збір повертається, а також, коли особа може бути звільнена віл сплати судового збору. Для цього потрібно опрацювати  главу 8, 9 ЦПК України, Закон України «Про судовий збір»  від 08.07.2011 № 3674-VI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B93171">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DD7066">
      <w:pPr>
        <w:pStyle w:val="Subtitle"/>
        <w:jc w:val="both"/>
        <w:rPr>
          <w:szCs w:val="28"/>
        </w:rPr>
      </w:pPr>
      <w:r w:rsidRPr="00947925">
        <w:rPr>
          <w:szCs w:val="28"/>
        </w:rPr>
        <w:t xml:space="preserve">1. Види судових витрат. </w:t>
      </w:r>
    </w:p>
    <w:p w:rsidR="002C4E4D" w:rsidRPr="00947925" w:rsidRDefault="002C4E4D" w:rsidP="00DD7066">
      <w:pPr>
        <w:pStyle w:val="Subtitle"/>
        <w:jc w:val="both"/>
        <w:rPr>
          <w:szCs w:val="28"/>
        </w:rPr>
      </w:pPr>
      <w:r w:rsidRPr="00947925">
        <w:rPr>
          <w:szCs w:val="28"/>
        </w:rPr>
        <w:t>2. Ціна позову.</w:t>
      </w:r>
    </w:p>
    <w:p w:rsidR="002C4E4D" w:rsidRPr="00947925" w:rsidRDefault="002C4E4D" w:rsidP="00DD7066">
      <w:pPr>
        <w:pStyle w:val="Subtitle"/>
        <w:jc w:val="both"/>
        <w:rPr>
          <w:szCs w:val="28"/>
        </w:rPr>
      </w:pPr>
      <w:r w:rsidRPr="00947925">
        <w:rPr>
          <w:szCs w:val="28"/>
        </w:rPr>
        <w:t>3. Витрати, пов</w:t>
      </w:r>
      <w:r w:rsidRPr="00947925">
        <w:rPr>
          <w:szCs w:val="28"/>
          <w:lang w:val="ru-RU"/>
        </w:rPr>
        <w:t>’</w:t>
      </w:r>
      <w:r w:rsidRPr="00947925">
        <w:rPr>
          <w:szCs w:val="28"/>
        </w:rPr>
        <w:t>язані з розглядом справи.</w:t>
      </w:r>
    </w:p>
    <w:p w:rsidR="002C4E4D" w:rsidRPr="00947925" w:rsidRDefault="002C4E4D" w:rsidP="00DD7066">
      <w:pPr>
        <w:pStyle w:val="Subtitle"/>
        <w:jc w:val="both"/>
        <w:rPr>
          <w:szCs w:val="28"/>
        </w:rPr>
      </w:pPr>
      <w:r w:rsidRPr="00947925">
        <w:rPr>
          <w:szCs w:val="28"/>
        </w:rPr>
        <w:t>4. Відстрочення та розстрочення судових витрат.</w:t>
      </w:r>
    </w:p>
    <w:p w:rsidR="002C4E4D" w:rsidRPr="00947925" w:rsidRDefault="002C4E4D" w:rsidP="00DD7066">
      <w:pPr>
        <w:pStyle w:val="Subtitle"/>
        <w:jc w:val="both"/>
        <w:rPr>
          <w:i/>
          <w:szCs w:val="28"/>
        </w:rPr>
      </w:pPr>
    </w:p>
    <w:p w:rsidR="002C4E4D" w:rsidRPr="00947925" w:rsidRDefault="002C4E4D" w:rsidP="00B93171">
      <w:pPr>
        <w:pStyle w:val="Subtitle"/>
        <w:jc w:val="right"/>
        <w:rPr>
          <w:i/>
          <w:szCs w:val="28"/>
        </w:rPr>
      </w:pPr>
      <w:r w:rsidRPr="00947925">
        <w:rPr>
          <w:i/>
          <w:szCs w:val="28"/>
        </w:rPr>
        <w:t>Презентації:</w:t>
      </w:r>
    </w:p>
    <w:p w:rsidR="002C4E4D" w:rsidRPr="00947925" w:rsidRDefault="002C4E4D" w:rsidP="00DD7066">
      <w:pPr>
        <w:pStyle w:val="ListParagraph"/>
        <w:shd w:val="clear" w:color="auto" w:fill="FFFFFF"/>
        <w:tabs>
          <w:tab w:val="left" w:pos="0"/>
        </w:tabs>
        <w:spacing w:after="0" w:line="240" w:lineRule="auto"/>
        <w:ind w:left="0"/>
        <w:rPr>
          <w:rFonts w:ascii="Times New Roman" w:hAnsi="Times New Roman"/>
          <w:bCs/>
          <w:sz w:val="28"/>
          <w:szCs w:val="28"/>
          <w:lang w:val="uk-UA"/>
        </w:rPr>
      </w:pPr>
      <w:r w:rsidRPr="00947925">
        <w:rPr>
          <w:rFonts w:ascii="Times New Roman" w:hAnsi="Times New Roman"/>
          <w:bCs/>
          <w:sz w:val="28"/>
          <w:szCs w:val="28"/>
          <w:lang w:val="uk-UA"/>
        </w:rPr>
        <w:t xml:space="preserve">1. </w:t>
      </w:r>
      <w:r w:rsidRPr="00947925">
        <w:rPr>
          <w:rFonts w:ascii="Times New Roman" w:hAnsi="Times New Roman"/>
          <w:bCs/>
          <w:sz w:val="28"/>
          <w:szCs w:val="28"/>
        </w:rPr>
        <w:t>Судовий збір: порядок обчислення та сплати</w:t>
      </w:r>
      <w:r w:rsidRPr="00947925">
        <w:rPr>
          <w:rFonts w:ascii="Times New Roman" w:hAnsi="Times New Roman"/>
          <w:bCs/>
          <w:sz w:val="28"/>
          <w:szCs w:val="28"/>
          <w:lang w:val="uk-UA"/>
        </w:rPr>
        <w:t>.</w:t>
      </w:r>
    </w:p>
    <w:p w:rsidR="002C4E4D" w:rsidRPr="00947925" w:rsidRDefault="002C4E4D" w:rsidP="00DD7066">
      <w:pPr>
        <w:pStyle w:val="ListParagraph"/>
        <w:shd w:val="clear" w:color="auto" w:fill="FFFFFF"/>
        <w:tabs>
          <w:tab w:val="left" w:pos="0"/>
        </w:tabs>
        <w:spacing w:after="0" w:line="240" w:lineRule="auto"/>
        <w:ind w:left="0"/>
        <w:rPr>
          <w:rFonts w:ascii="Times New Roman" w:hAnsi="Times New Roman"/>
          <w:bCs/>
          <w:sz w:val="28"/>
          <w:szCs w:val="28"/>
          <w:lang w:val="uk-UA"/>
        </w:rPr>
      </w:pPr>
      <w:r w:rsidRPr="00947925">
        <w:rPr>
          <w:rFonts w:ascii="Times New Roman" w:hAnsi="Times New Roman"/>
          <w:bCs/>
          <w:sz w:val="28"/>
          <w:szCs w:val="28"/>
          <w:lang w:val="uk-UA"/>
        </w:rPr>
        <w:t xml:space="preserve">2. </w:t>
      </w:r>
      <w:r w:rsidRPr="00947925">
        <w:rPr>
          <w:rFonts w:ascii="Times New Roman" w:hAnsi="Times New Roman"/>
          <w:bCs/>
          <w:sz w:val="28"/>
          <w:szCs w:val="28"/>
        </w:rPr>
        <w:t>Розподіл судових витрат між сторонами</w:t>
      </w:r>
    </w:p>
    <w:p w:rsidR="002C4E4D" w:rsidRPr="00947925" w:rsidRDefault="002C4E4D" w:rsidP="00DD7066">
      <w:pPr>
        <w:pStyle w:val="Subtitle"/>
        <w:jc w:val="both"/>
        <w:rPr>
          <w:szCs w:val="28"/>
        </w:rPr>
      </w:pPr>
      <w:r w:rsidRPr="00947925">
        <w:rPr>
          <w:szCs w:val="28"/>
        </w:rPr>
        <w:t>3. Заходи процесуального примусу.</w:t>
      </w:r>
    </w:p>
    <w:p w:rsidR="002C4E4D" w:rsidRPr="00947925" w:rsidRDefault="002C4E4D" w:rsidP="00DD7066">
      <w:pPr>
        <w:pStyle w:val="Subtitle"/>
        <w:jc w:val="both"/>
        <w:rPr>
          <w:i/>
          <w:szCs w:val="28"/>
        </w:rPr>
      </w:pPr>
    </w:p>
    <w:p w:rsidR="002C4E4D" w:rsidRPr="00947925" w:rsidRDefault="002C4E4D" w:rsidP="00B93171">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Реалізація права на правову допомогу в цивільному процесі. Відшкодування витрат на правову допомогу.</w:t>
      </w:r>
    </w:p>
    <w:p w:rsidR="002C4E4D" w:rsidRPr="00947925" w:rsidRDefault="002C4E4D" w:rsidP="00DD7066">
      <w:pPr>
        <w:pStyle w:val="Subtitle"/>
        <w:jc w:val="both"/>
        <w:rPr>
          <w:szCs w:val="28"/>
        </w:rPr>
      </w:pPr>
      <w:r w:rsidRPr="00947925">
        <w:rPr>
          <w:szCs w:val="28"/>
        </w:rPr>
        <w:t>2. Витрати на представницькі інтереси в суді.</w:t>
      </w:r>
    </w:p>
    <w:p w:rsidR="002C4E4D" w:rsidRPr="00947925" w:rsidRDefault="002C4E4D" w:rsidP="00DD7066">
      <w:pPr>
        <w:pStyle w:val="Subtitle"/>
        <w:jc w:val="both"/>
        <w:rPr>
          <w:szCs w:val="28"/>
        </w:rPr>
      </w:pPr>
      <w:r w:rsidRPr="00947925">
        <w:rPr>
          <w:szCs w:val="28"/>
        </w:rPr>
        <w:t>3. Оскарження ухвал в питаннях визначення ціни позову та судових витрат.</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947925" w:rsidRDefault="002C4E4D" w:rsidP="00DD7066">
      <w:pPr>
        <w:pStyle w:val="Subtitle"/>
        <w:jc w:val="both"/>
        <w:rPr>
          <w:szCs w:val="28"/>
          <w:lang w:val="ru-RU"/>
        </w:rPr>
      </w:pPr>
      <w:r w:rsidRPr="00947925">
        <w:rPr>
          <w:szCs w:val="28"/>
        </w:rPr>
        <w:t>Основна – 1</w:t>
      </w:r>
      <w:r>
        <w:rPr>
          <w:szCs w:val="28"/>
        </w:rPr>
        <w:t>, 2, 9, 10, 17. Додаткова – 1, 4, 5.</w:t>
      </w: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Pr="00947925" w:rsidRDefault="002C4E4D" w:rsidP="00DD7066">
      <w:pPr>
        <w:pStyle w:val="Subtitle"/>
        <w:jc w:val="both"/>
        <w:rPr>
          <w:szCs w:val="28"/>
        </w:rPr>
      </w:pPr>
    </w:p>
    <w:p w:rsidR="002C4E4D" w:rsidRPr="00947925" w:rsidRDefault="002C4E4D" w:rsidP="00DD7066">
      <w:pPr>
        <w:pStyle w:val="Subtitle"/>
        <w:jc w:val="both"/>
        <w:rPr>
          <w:b/>
          <w:szCs w:val="28"/>
        </w:rPr>
      </w:pPr>
    </w:p>
    <w:p w:rsidR="002C4E4D" w:rsidRPr="00947925" w:rsidRDefault="002C4E4D" w:rsidP="00DD7066">
      <w:pPr>
        <w:pStyle w:val="Subtitle"/>
        <w:rPr>
          <w:b/>
          <w:szCs w:val="28"/>
        </w:rPr>
      </w:pPr>
      <w:r w:rsidRPr="00947925">
        <w:rPr>
          <w:b/>
          <w:szCs w:val="28"/>
        </w:rPr>
        <w:t>Тема 2.5 Відповідальність у цивільному процесі. Виконання іноземних судових рішень</w:t>
      </w:r>
      <w:r w:rsidRPr="00947925">
        <w:rPr>
          <w:szCs w:val="28"/>
        </w:rPr>
        <w:t xml:space="preserve"> </w:t>
      </w:r>
    </w:p>
    <w:p w:rsidR="002C4E4D" w:rsidRPr="00947925" w:rsidRDefault="002C4E4D" w:rsidP="00B93171">
      <w:pPr>
        <w:pStyle w:val="Subtitle"/>
        <w:jc w:val="right"/>
        <w:rPr>
          <w:i/>
          <w:szCs w:val="28"/>
        </w:rPr>
      </w:pPr>
      <w:r w:rsidRPr="00947925">
        <w:rPr>
          <w:i/>
          <w:szCs w:val="28"/>
        </w:rPr>
        <w:t>Самостійна робота</w:t>
      </w:r>
    </w:p>
    <w:p w:rsidR="002C4E4D" w:rsidRPr="00947925" w:rsidRDefault="002C4E4D" w:rsidP="00B93171">
      <w:pPr>
        <w:pStyle w:val="Subtitle"/>
        <w:jc w:val="right"/>
        <w:rPr>
          <w:b/>
          <w:szCs w:val="28"/>
        </w:rPr>
      </w:pPr>
    </w:p>
    <w:p w:rsidR="002C4E4D" w:rsidRPr="00947925" w:rsidRDefault="002C4E4D" w:rsidP="007B2C24">
      <w:pPr>
        <w:ind w:firstLine="357"/>
        <w:jc w:val="both"/>
        <w:rPr>
          <w:rFonts w:ascii="Times New Roman" w:hAnsi="Times New Roman"/>
          <w:sz w:val="28"/>
          <w:szCs w:val="28"/>
        </w:rPr>
      </w:pPr>
      <w:r w:rsidRPr="00947925">
        <w:rPr>
          <w:rFonts w:ascii="Times New Roman" w:hAnsi="Times New Roman"/>
          <w:sz w:val="28"/>
          <w:szCs w:val="28"/>
        </w:rPr>
        <w:t>Окремо потрібно засвоїти, які заходи процесуального примусу передбачені кодексом і з´ясувати, в яких випадках вони застосовуються. Для цього потрібно опрацювати  главу 8, 9 ЦПК України, Закон України «Про судовий збір»  від 08.07.2011 № 3674-VI та Постанову Пленуму Верховного Суду України від 31.03.95 №5 “Про судову практику”. Потрібно з´ясувати особливості розгляду справ в цивільному процесі з іноземним елементом, охарактеризувати поняття дипломатичного імунітету. Для цього потрібно опрацювати  розділ ІІХ та Х  ЦПК України.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7B2C24">
      <w:pPr>
        <w:pStyle w:val="Subtitle"/>
        <w:rPr>
          <w:i/>
          <w:szCs w:val="28"/>
          <w:lang w:val="ru-RU"/>
        </w:rPr>
      </w:pPr>
    </w:p>
    <w:p w:rsidR="002C4E4D" w:rsidRPr="00947925" w:rsidRDefault="002C4E4D" w:rsidP="00B93171">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7B2C24">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9"/>
        </w:numPr>
        <w:shd w:val="clear" w:color="auto" w:fill="FFFFFF"/>
        <w:tabs>
          <w:tab w:val="clear" w:pos="360"/>
          <w:tab w:val="left" w:pos="426"/>
        </w:tabs>
        <w:ind w:left="426" w:right="130" w:hanging="426"/>
        <w:jc w:val="both"/>
        <w:rPr>
          <w:szCs w:val="28"/>
        </w:rPr>
      </w:pPr>
      <w:r w:rsidRPr="00947925">
        <w:rPr>
          <w:szCs w:val="28"/>
        </w:rPr>
        <w:t xml:space="preserve">Цивільні процесуальні права іноземних громадян, іноземних підприємств і організацій. </w:t>
      </w:r>
    </w:p>
    <w:p w:rsidR="002C4E4D" w:rsidRPr="00947925" w:rsidRDefault="002C4E4D" w:rsidP="00371379">
      <w:pPr>
        <w:numPr>
          <w:ilvl w:val="0"/>
          <w:numId w:val="9"/>
        </w:numPr>
        <w:shd w:val="clear" w:color="auto" w:fill="FFFFFF"/>
        <w:spacing w:after="0" w:line="240" w:lineRule="auto"/>
        <w:ind w:right="130"/>
        <w:jc w:val="both"/>
        <w:rPr>
          <w:rFonts w:ascii="Times New Roman" w:hAnsi="Times New Roman"/>
          <w:sz w:val="28"/>
          <w:szCs w:val="28"/>
        </w:rPr>
      </w:pPr>
      <w:r w:rsidRPr="00947925">
        <w:rPr>
          <w:rFonts w:ascii="Times New Roman" w:hAnsi="Times New Roman"/>
          <w:sz w:val="28"/>
          <w:szCs w:val="28"/>
        </w:rPr>
        <w:t>Визнання і виконання в Україні рішень іноземних судів</w:t>
      </w:r>
    </w:p>
    <w:p w:rsidR="002C4E4D" w:rsidRPr="00947925" w:rsidRDefault="002C4E4D" w:rsidP="007B2C24">
      <w:pPr>
        <w:pStyle w:val="Subtitle"/>
        <w:jc w:val="both"/>
        <w:rPr>
          <w:i/>
          <w:szCs w:val="28"/>
          <w:lang w:val="ru-RU"/>
        </w:rPr>
      </w:pPr>
    </w:p>
    <w:p w:rsidR="002C4E4D" w:rsidRPr="00947925" w:rsidRDefault="002C4E4D" w:rsidP="00B93171">
      <w:pPr>
        <w:pStyle w:val="Subtitle"/>
        <w:jc w:val="right"/>
        <w:rPr>
          <w:i/>
          <w:szCs w:val="28"/>
        </w:rPr>
      </w:pPr>
      <w:r w:rsidRPr="00947925">
        <w:rPr>
          <w:i/>
          <w:szCs w:val="28"/>
        </w:rPr>
        <w:t>Презентації:</w:t>
      </w:r>
    </w:p>
    <w:p w:rsidR="002C4E4D" w:rsidRPr="00947925" w:rsidRDefault="002C4E4D" w:rsidP="007B2C24">
      <w:pPr>
        <w:pStyle w:val="Subtitle"/>
        <w:shd w:val="clear" w:color="auto" w:fill="FFFFFF"/>
        <w:tabs>
          <w:tab w:val="left" w:pos="426"/>
        </w:tabs>
        <w:ind w:right="130"/>
        <w:jc w:val="both"/>
        <w:rPr>
          <w:szCs w:val="28"/>
        </w:rPr>
      </w:pPr>
      <w:r w:rsidRPr="00947925">
        <w:rPr>
          <w:szCs w:val="28"/>
        </w:rPr>
        <w:t xml:space="preserve">1. Виконання судових доручень іноземних судів і звернення судів   України з дорученнями до іноземних судів. </w:t>
      </w:r>
    </w:p>
    <w:p w:rsidR="002C4E4D" w:rsidRPr="00947925" w:rsidRDefault="002C4E4D" w:rsidP="007B2C24">
      <w:pPr>
        <w:pStyle w:val="Subtitle"/>
        <w:shd w:val="clear" w:color="auto" w:fill="FFFFFF"/>
        <w:tabs>
          <w:tab w:val="left" w:pos="426"/>
        </w:tabs>
        <w:ind w:right="130"/>
        <w:jc w:val="both"/>
        <w:rPr>
          <w:szCs w:val="28"/>
        </w:rPr>
      </w:pPr>
      <w:r w:rsidRPr="00947925">
        <w:rPr>
          <w:szCs w:val="28"/>
        </w:rPr>
        <w:t>2. Угоди про правову допомогу у цивільних справах.</w:t>
      </w:r>
    </w:p>
    <w:p w:rsidR="002C4E4D" w:rsidRPr="00947925" w:rsidRDefault="002C4E4D" w:rsidP="007B2C24">
      <w:pPr>
        <w:pStyle w:val="Subtitle"/>
        <w:jc w:val="both"/>
        <w:rPr>
          <w:i/>
          <w:szCs w:val="28"/>
        </w:rPr>
      </w:pPr>
    </w:p>
    <w:p w:rsidR="002C4E4D" w:rsidRPr="00947925" w:rsidRDefault="002C4E4D" w:rsidP="00B93171">
      <w:pPr>
        <w:pStyle w:val="Subtitle"/>
        <w:jc w:val="right"/>
        <w:rPr>
          <w:i/>
          <w:szCs w:val="28"/>
        </w:rPr>
      </w:pPr>
      <w:r w:rsidRPr="00947925">
        <w:rPr>
          <w:i/>
          <w:szCs w:val="28"/>
        </w:rPr>
        <w:t>Наукова робота:</w:t>
      </w:r>
    </w:p>
    <w:p w:rsidR="002C4E4D" w:rsidRPr="00947925" w:rsidRDefault="002C4E4D" w:rsidP="007B2C24">
      <w:pPr>
        <w:pStyle w:val="Subtitle"/>
        <w:jc w:val="both"/>
        <w:rPr>
          <w:szCs w:val="28"/>
        </w:rPr>
      </w:pPr>
      <w:r w:rsidRPr="00947925">
        <w:rPr>
          <w:szCs w:val="28"/>
        </w:rPr>
        <w:t>1. Проблеми застосування норм іноземного права у цивільному  процесі.</w:t>
      </w:r>
    </w:p>
    <w:p w:rsidR="002C4E4D" w:rsidRPr="00947925" w:rsidRDefault="002C4E4D" w:rsidP="007B2C24">
      <w:pPr>
        <w:pStyle w:val="Subtitle"/>
        <w:jc w:val="both"/>
        <w:rPr>
          <w:szCs w:val="28"/>
        </w:rPr>
      </w:pPr>
      <w:r w:rsidRPr="00947925">
        <w:rPr>
          <w:szCs w:val="28"/>
        </w:rPr>
        <w:t>2. Цивільний процес в іноземних державах.</w:t>
      </w:r>
    </w:p>
    <w:p w:rsidR="002C4E4D" w:rsidRPr="00947925" w:rsidRDefault="002C4E4D" w:rsidP="007B2C24">
      <w:pPr>
        <w:pStyle w:val="Subtitle"/>
        <w:jc w:val="both"/>
        <w:rPr>
          <w:szCs w:val="28"/>
        </w:rPr>
      </w:pPr>
      <w:r w:rsidRPr="00947925">
        <w:rPr>
          <w:szCs w:val="28"/>
        </w:rPr>
        <w:t>3. Поняття міжнародного цивільного процесу та його джерела.</w:t>
      </w:r>
    </w:p>
    <w:p w:rsidR="002C4E4D" w:rsidRPr="00947925" w:rsidRDefault="002C4E4D" w:rsidP="007B2C24">
      <w:pPr>
        <w:pStyle w:val="Subtitle"/>
        <w:jc w:val="both"/>
        <w:rPr>
          <w:i/>
          <w:szCs w:val="28"/>
        </w:rPr>
      </w:pPr>
    </w:p>
    <w:p w:rsidR="002C4E4D" w:rsidRPr="00947925" w:rsidRDefault="002C4E4D" w:rsidP="007B2C24">
      <w:pPr>
        <w:pStyle w:val="Subtitle"/>
        <w:jc w:val="both"/>
        <w:rPr>
          <w:i/>
          <w:szCs w:val="28"/>
        </w:rPr>
      </w:pPr>
      <w:r w:rsidRPr="00947925">
        <w:rPr>
          <w:i/>
          <w:szCs w:val="28"/>
        </w:rPr>
        <w:t>Література:</w:t>
      </w:r>
    </w:p>
    <w:p w:rsidR="002C4E4D" w:rsidRPr="00500A85" w:rsidRDefault="002C4E4D" w:rsidP="007B2C24">
      <w:pPr>
        <w:pStyle w:val="Subtitle"/>
        <w:jc w:val="both"/>
        <w:rPr>
          <w:szCs w:val="28"/>
        </w:rPr>
      </w:pPr>
      <w:r w:rsidRPr="00947925">
        <w:rPr>
          <w:szCs w:val="28"/>
        </w:rPr>
        <w:t>Основна – 1, 3, 4, 6, 7.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Pr="00947925" w:rsidRDefault="002C4E4D" w:rsidP="007B2C24">
      <w:pPr>
        <w:pStyle w:val="Subtitle"/>
        <w:jc w:val="both"/>
        <w:rPr>
          <w:szCs w:val="28"/>
        </w:rPr>
      </w:pPr>
    </w:p>
    <w:p w:rsidR="002C4E4D" w:rsidRPr="00947925" w:rsidRDefault="002C4E4D" w:rsidP="007B2C24">
      <w:pPr>
        <w:pStyle w:val="Subtitle"/>
        <w:jc w:val="both"/>
        <w:rPr>
          <w:szCs w:val="28"/>
        </w:rPr>
      </w:pPr>
    </w:p>
    <w:p w:rsidR="002C4E4D" w:rsidRDefault="002C4E4D" w:rsidP="007B2C24">
      <w:pPr>
        <w:pStyle w:val="Subtitle"/>
        <w:jc w:val="both"/>
        <w:rPr>
          <w:szCs w:val="28"/>
        </w:rPr>
      </w:pPr>
    </w:p>
    <w:p w:rsidR="002C4E4D" w:rsidRDefault="002C4E4D" w:rsidP="007B2C24">
      <w:pPr>
        <w:pStyle w:val="Subtitle"/>
        <w:jc w:val="both"/>
        <w:rPr>
          <w:szCs w:val="28"/>
        </w:rPr>
      </w:pPr>
    </w:p>
    <w:p w:rsidR="002C4E4D" w:rsidRDefault="002C4E4D" w:rsidP="007B2C24">
      <w:pPr>
        <w:pStyle w:val="Subtitle"/>
        <w:jc w:val="both"/>
        <w:rPr>
          <w:szCs w:val="28"/>
        </w:rPr>
      </w:pPr>
    </w:p>
    <w:p w:rsidR="002C4E4D" w:rsidRDefault="002C4E4D" w:rsidP="007B2C24">
      <w:pPr>
        <w:pStyle w:val="Subtitle"/>
        <w:jc w:val="both"/>
        <w:rPr>
          <w:szCs w:val="28"/>
        </w:rPr>
      </w:pPr>
    </w:p>
    <w:p w:rsidR="002C4E4D" w:rsidRDefault="002C4E4D" w:rsidP="007B2C24">
      <w:pPr>
        <w:pStyle w:val="Subtitle"/>
        <w:jc w:val="both"/>
        <w:rPr>
          <w:szCs w:val="28"/>
        </w:rPr>
      </w:pPr>
    </w:p>
    <w:p w:rsidR="002C4E4D" w:rsidRPr="00947925" w:rsidRDefault="002C4E4D" w:rsidP="007B2C24">
      <w:pPr>
        <w:pStyle w:val="Subtitle"/>
        <w:jc w:val="both"/>
        <w:rPr>
          <w:szCs w:val="28"/>
        </w:rPr>
      </w:pPr>
    </w:p>
    <w:p w:rsidR="002C4E4D" w:rsidRPr="00947925" w:rsidRDefault="002C4E4D" w:rsidP="00B93171">
      <w:pPr>
        <w:pStyle w:val="Subtitle"/>
        <w:rPr>
          <w:b/>
          <w:szCs w:val="28"/>
        </w:rPr>
      </w:pPr>
      <w:r w:rsidRPr="00947925">
        <w:rPr>
          <w:b/>
          <w:szCs w:val="28"/>
        </w:rPr>
        <w:t>Змістовий модуль № 3</w:t>
      </w:r>
    </w:p>
    <w:p w:rsidR="002C4E4D" w:rsidRPr="00947925" w:rsidRDefault="002C4E4D" w:rsidP="00B93171">
      <w:pPr>
        <w:pStyle w:val="Subtitle"/>
        <w:jc w:val="both"/>
        <w:rPr>
          <w:b/>
          <w:szCs w:val="28"/>
        </w:rPr>
      </w:pPr>
    </w:p>
    <w:p w:rsidR="002C4E4D" w:rsidRPr="00947925" w:rsidRDefault="002C4E4D" w:rsidP="00112920">
      <w:pPr>
        <w:pStyle w:val="Subtitle"/>
        <w:rPr>
          <w:b/>
          <w:szCs w:val="28"/>
        </w:rPr>
      </w:pPr>
      <w:r w:rsidRPr="00947925">
        <w:rPr>
          <w:b/>
          <w:szCs w:val="28"/>
        </w:rPr>
        <w:t>Тема 3.1 Цивільна юрисдикція та підсудність цивільних спорів</w:t>
      </w:r>
    </w:p>
    <w:p w:rsidR="002C4E4D" w:rsidRPr="00947925" w:rsidRDefault="002C4E4D" w:rsidP="00112920">
      <w:pPr>
        <w:pStyle w:val="Subtitle"/>
        <w:rPr>
          <w:i/>
          <w:szCs w:val="28"/>
        </w:rPr>
      </w:pPr>
    </w:p>
    <w:p w:rsidR="002C4E4D" w:rsidRPr="00947925" w:rsidRDefault="002C4E4D" w:rsidP="00112920">
      <w:pPr>
        <w:pStyle w:val="Subtitle"/>
        <w:jc w:val="right"/>
        <w:rPr>
          <w:i/>
          <w:szCs w:val="28"/>
        </w:rPr>
      </w:pPr>
      <w:r w:rsidRPr="00947925">
        <w:rPr>
          <w:i/>
          <w:szCs w:val="28"/>
        </w:rPr>
        <w:t>Самостійна робота</w:t>
      </w:r>
    </w:p>
    <w:p w:rsidR="002C4E4D" w:rsidRPr="00947925" w:rsidRDefault="002C4E4D" w:rsidP="00112920">
      <w:pPr>
        <w:ind w:firstLine="357"/>
        <w:jc w:val="both"/>
        <w:rPr>
          <w:rFonts w:ascii="Times New Roman" w:hAnsi="Times New Roman"/>
          <w:sz w:val="28"/>
          <w:szCs w:val="28"/>
        </w:rPr>
      </w:pPr>
      <w:r w:rsidRPr="00947925">
        <w:rPr>
          <w:rFonts w:ascii="Times New Roman" w:hAnsi="Times New Roman"/>
          <w:sz w:val="28"/>
          <w:szCs w:val="28"/>
        </w:rPr>
        <w:t>Вивчаючи дану тему, потрібно звернути увагу на характерні ознаки підвідомчості та розмежовувати її з підсудністю; конкретизувати види цивільної юрисдикції. Крім того студентам необхідно визначити в яких випадках суд своєю ухвалою може визначати підсудність справи; з´ясувати випадки, коли справа може передаватися з одного суду до іншого. Для цього потрібно опрацювати  главу 1 розділу ІІІ та 2 і 3 глави ЦПК України, а також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112920">
      <w:pPr>
        <w:pStyle w:val="Subtitle"/>
        <w:rPr>
          <w:i/>
          <w:szCs w:val="28"/>
        </w:rPr>
      </w:pPr>
    </w:p>
    <w:p w:rsidR="002C4E4D" w:rsidRPr="00947925" w:rsidRDefault="002C4E4D" w:rsidP="00112920">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112920">
      <w:pPr>
        <w:pStyle w:val="Subtitle"/>
        <w:rPr>
          <w:i/>
          <w:szCs w:val="28"/>
          <w:lang w:val="ru-RU"/>
        </w:rPr>
      </w:pPr>
    </w:p>
    <w:p w:rsidR="002C4E4D" w:rsidRPr="00947925" w:rsidRDefault="002C4E4D" w:rsidP="00112920">
      <w:pPr>
        <w:pStyle w:val="Subtitle"/>
        <w:jc w:val="both"/>
        <w:rPr>
          <w:i/>
          <w:szCs w:val="28"/>
        </w:rPr>
      </w:pPr>
      <w:r w:rsidRPr="00947925">
        <w:rPr>
          <w:i/>
          <w:szCs w:val="28"/>
        </w:rPr>
        <w:t>Доповідь вузької проблематики:</w:t>
      </w:r>
    </w:p>
    <w:p w:rsidR="002C4E4D" w:rsidRPr="00947925" w:rsidRDefault="002C4E4D" w:rsidP="00112920">
      <w:pPr>
        <w:pStyle w:val="Subtitle"/>
        <w:jc w:val="both"/>
        <w:rPr>
          <w:szCs w:val="28"/>
        </w:rPr>
      </w:pPr>
      <w:r w:rsidRPr="00947925">
        <w:rPr>
          <w:szCs w:val="28"/>
        </w:rPr>
        <w:t>1. Загальні правила цивільної юрисдикції.</w:t>
      </w:r>
    </w:p>
    <w:p w:rsidR="002C4E4D" w:rsidRPr="00947925" w:rsidRDefault="002C4E4D" w:rsidP="00112920">
      <w:pPr>
        <w:pStyle w:val="Subtitle"/>
        <w:jc w:val="both"/>
        <w:rPr>
          <w:szCs w:val="28"/>
        </w:rPr>
      </w:pPr>
      <w:r w:rsidRPr="00947925">
        <w:rPr>
          <w:szCs w:val="28"/>
        </w:rPr>
        <w:t>2. Альтернативна підвідомчість шлюбно-сімейних спорів.</w:t>
      </w:r>
    </w:p>
    <w:p w:rsidR="002C4E4D" w:rsidRPr="00947925" w:rsidRDefault="002C4E4D" w:rsidP="00CE4E6E">
      <w:pPr>
        <w:pStyle w:val="Subtitle"/>
        <w:jc w:val="both"/>
        <w:rPr>
          <w:szCs w:val="28"/>
        </w:rPr>
      </w:pPr>
      <w:r w:rsidRPr="00947925">
        <w:rPr>
          <w:szCs w:val="28"/>
        </w:rPr>
        <w:t>3. Виключна підвідомчість трудових спорів.\</w:t>
      </w:r>
    </w:p>
    <w:p w:rsidR="002C4E4D" w:rsidRPr="00947925" w:rsidRDefault="002C4E4D" w:rsidP="00CE4E6E">
      <w:pPr>
        <w:pStyle w:val="Subtitle"/>
        <w:jc w:val="both"/>
        <w:rPr>
          <w:szCs w:val="28"/>
        </w:rPr>
      </w:pPr>
      <w:r w:rsidRPr="00947925">
        <w:rPr>
          <w:szCs w:val="28"/>
        </w:rPr>
        <w:t>4. Інститут підсудності у цивільному процесі.</w:t>
      </w:r>
    </w:p>
    <w:p w:rsidR="002C4E4D" w:rsidRPr="00947925" w:rsidRDefault="002C4E4D" w:rsidP="00CE4E6E">
      <w:pPr>
        <w:pStyle w:val="Subtitle"/>
        <w:jc w:val="both"/>
        <w:rPr>
          <w:szCs w:val="28"/>
        </w:rPr>
      </w:pPr>
      <w:r w:rsidRPr="00947925">
        <w:rPr>
          <w:szCs w:val="28"/>
        </w:rPr>
        <w:t>5. Порядок визначення підсудності цивільних справ.</w:t>
      </w:r>
    </w:p>
    <w:p w:rsidR="002C4E4D" w:rsidRPr="00947925" w:rsidRDefault="002C4E4D" w:rsidP="00CE4E6E">
      <w:pPr>
        <w:pStyle w:val="Subtitle"/>
        <w:jc w:val="both"/>
        <w:rPr>
          <w:szCs w:val="28"/>
        </w:rPr>
      </w:pPr>
      <w:r w:rsidRPr="00947925">
        <w:rPr>
          <w:szCs w:val="28"/>
        </w:rPr>
        <w:t>6. Підсудність кількох вимог пов’язаних між собою.</w:t>
      </w:r>
    </w:p>
    <w:p w:rsidR="002C4E4D" w:rsidRPr="00947925" w:rsidRDefault="002C4E4D" w:rsidP="00CE4E6E">
      <w:pPr>
        <w:pStyle w:val="Subtitle"/>
        <w:jc w:val="both"/>
        <w:rPr>
          <w:szCs w:val="28"/>
        </w:rPr>
      </w:pPr>
      <w:r w:rsidRPr="00947925">
        <w:rPr>
          <w:szCs w:val="28"/>
        </w:rPr>
        <w:t>7. Передача справи з одного суду до іншого.</w:t>
      </w:r>
    </w:p>
    <w:p w:rsidR="002C4E4D" w:rsidRPr="00947925" w:rsidRDefault="002C4E4D" w:rsidP="00112920">
      <w:pPr>
        <w:pStyle w:val="Subtitle"/>
        <w:jc w:val="both"/>
        <w:rPr>
          <w:i/>
          <w:szCs w:val="28"/>
        </w:rPr>
      </w:pPr>
    </w:p>
    <w:p w:rsidR="002C4E4D" w:rsidRPr="00947925" w:rsidRDefault="002C4E4D" w:rsidP="00112920">
      <w:pPr>
        <w:pStyle w:val="Subtitle"/>
        <w:jc w:val="right"/>
        <w:rPr>
          <w:i/>
          <w:szCs w:val="28"/>
        </w:rPr>
      </w:pPr>
      <w:r w:rsidRPr="00947925">
        <w:rPr>
          <w:i/>
          <w:szCs w:val="28"/>
        </w:rPr>
        <w:t>Презентації:</w:t>
      </w:r>
    </w:p>
    <w:p w:rsidR="002C4E4D" w:rsidRPr="00947925" w:rsidRDefault="002C4E4D" w:rsidP="00371379">
      <w:pPr>
        <w:pStyle w:val="Subtitle"/>
        <w:numPr>
          <w:ilvl w:val="0"/>
          <w:numId w:val="22"/>
        </w:numPr>
        <w:jc w:val="both"/>
        <w:rPr>
          <w:szCs w:val="28"/>
        </w:rPr>
      </w:pPr>
      <w:r w:rsidRPr="00947925">
        <w:rPr>
          <w:szCs w:val="28"/>
        </w:rPr>
        <w:t>Підвідомчість спорів,  що виникають з житлових правовідносин.</w:t>
      </w:r>
    </w:p>
    <w:p w:rsidR="002C4E4D" w:rsidRPr="00947925" w:rsidRDefault="002C4E4D" w:rsidP="00371379">
      <w:pPr>
        <w:pStyle w:val="Subtitle"/>
        <w:numPr>
          <w:ilvl w:val="0"/>
          <w:numId w:val="22"/>
        </w:numPr>
        <w:jc w:val="both"/>
        <w:rPr>
          <w:szCs w:val="28"/>
        </w:rPr>
      </w:pPr>
      <w:r w:rsidRPr="00947925">
        <w:rPr>
          <w:szCs w:val="28"/>
          <w:lang w:val="ru-RU"/>
        </w:rPr>
        <w:t xml:space="preserve"> </w:t>
      </w:r>
      <w:r w:rsidRPr="00947925">
        <w:rPr>
          <w:szCs w:val="28"/>
        </w:rPr>
        <w:t xml:space="preserve">Підвідомчість спорів,  що виникають з авторських і винахідницьких прав. </w:t>
      </w:r>
      <w:r w:rsidRPr="00947925">
        <w:rPr>
          <w:szCs w:val="28"/>
          <w:lang w:val="ru-RU"/>
        </w:rPr>
        <w:t xml:space="preserve"> </w:t>
      </w:r>
    </w:p>
    <w:p w:rsidR="002C4E4D" w:rsidRPr="00947925" w:rsidRDefault="002C4E4D" w:rsidP="00371379">
      <w:pPr>
        <w:pStyle w:val="Subtitle"/>
        <w:numPr>
          <w:ilvl w:val="0"/>
          <w:numId w:val="22"/>
        </w:numPr>
        <w:jc w:val="both"/>
        <w:rPr>
          <w:szCs w:val="28"/>
        </w:rPr>
      </w:pPr>
      <w:r w:rsidRPr="00947925">
        <w:rPr>
          <w:szCs w:val="28"/>
        </w:rPr>
        <w:t>Підвідомчість спорів,  що виникають з трудових правовідносин.</w:t>
      </w:r>
    </w:p>
    <w:p w:rsidR="002C4E4D" w:rsidRPr="00947925" w:rsidRDefault="002C4E4D" w:rsidP="00371379">
      <w:pPr>
        <w:pStyle w:val="Subtitle"/>
        <w:numPr>
          <w:ilvl w:val="0"/>
          <w:numId w:val="22"/>
        </w:numPr>
        <w:jc w:val="both"/>
        <w:rPr>
          <w:szCs w:val="28"/>
        </w:rPr>
      </w:pPr>
      <w:r w:rsidRPr="00947925">
        <w:rPr>
          <w:szCs w:val="28"/>
        </w:rPr>
        <w:t>Підвідомчість спорів,  що виникають з земельних правовідносин.</w:t>
      </w:r>
    </w:p>
    <w:p w:rsidR="002C4E4D" w:rsidRPr="00947925" w:rsidRDefault="002C4E4D" w:rsidP="00371379">
      <w:pPr>
        <w:pStyle w:val="Subtitle"/>
        <w:numPr>
          <w:ilvl w:val="0"/>
          <w:numId w:val="15"/>
        </w:numPr>
        <w:jc w:val="both"/>
        <w:rPr>
          <w:szCs w:val="28"/>
        </w:rPr>
      </w:pPr>
      <w:r w:rsidRPr="00947925">
        <w:rPr>
          <w:szCs w:val="28"/>
        </w:rPr>
        <w:t>Загальні правила про підсудність.</w:t>
      </w:r>
    </w:p>
    <w:p w:rsidR="002C4E4D" w:rsidRPr="00947925" w:rsidRDefault="002C4E4D" w:rsidP="00371379">
      <w:pPr>
        <w:pStyle w:val="Subtitle"/>
        <w:numPr>
          <w:ilvl w:val="0"/>
          <w:numId w:val="15"/>
        </w:numPr>
        <w:jc w:val="both"/>
        <w:rPr>
          <w:szCs w:val="28"/>
        </w:rPr>
      </w:pPr>
      <w:r w:rsidRPr="00947925">
        <w:rPr>
          <w:szCs w:val="28"/>
        </w:rPr>
        <w:t>Підсудність справ: за вибором позивача; загальна підсудність; альтернативна підсудність; договірна підсудність; виключна підсудність.</w:t>
      </w:r>
    </w:p>
    <w:p w:rsidR="002C4E4D" w:rsidRPr="00947925" w:rsidRDefault="002C4E4D" w:rsidP="00112920">
      <w:pPr>
        <w:pStyle w:val="Subtitle"/>
        <w:jc w:val="right"/>
        <w:rPr>
          <w:i/>
          <w:szCs w:val="28"/>
        </w:rPr>
      </w:pPr>
      <w:r w:rsidRPr="00947925">
        <w:rPr>
          <w:i/>
          <w:szCs w:val="28"/>
        </w:rPr>
        <w:t>Наукова робота:</w:t>
      </w:r>
    </w:p>
    <w:p w:rsidR="002C4E4D" w:rsidRPr="00947925" w:rsidRDefault="002C4E4D" w:rsidP="0036475B">
      <w:pPr>
        <w:pStyle w:val="Subtitle"/>
        <w:jc w:val="both"/>
        <w:rPr>
          <w:szCs w:val="28"/>
        </w:rPr>
      </w:pPr>
      <w:r w:rsidRPr="00947925">
        <w:rPr>
          <w:szCs w:val="28"/>
        </w:rPr>
        <w:t>1. Підсудність цивільних справ за участю іноземних осіб.</w:t>
      </w:r>
    </w:p>
    <w:p w:rsidR="002C4E4D" w:rsidRPr="00947925" w:rsidRDefault="002C4E4D" w:rsidP="0036475B">
      <w:pPr>
        <w:pStyle w:val="Subtitle"/>
        <w:jc w:val="both"/>
        <w:rPr>
          <w:szCs w:val="28"/>
        </w:rPr>
      </w:pPr>
      <w:r w:rsidRPr="00947925">
        <w:rPr>
          <w:szCs w:val="28"/>
        </w:rPr>
        <w:t>2. Доцільність подання позову за місцем проживання відповідача.</w:t>
      </w:r>
    </w:p>
    <w:p w:rsidR="002C4E4D" w:rsidRPr="00947925" w:rsidRDefault="002C4E4D" w:rsidP="00112920">
      <w:pPr>
        <w:pStyle w:val="Subtitle"/>
        <w:jc w:val="both"/>
        <w:rPr>
          <w:i/>
          <w:szCs w:val="28"/>
        </w:rPr>
      </w:pPr>
    </w:p>
    <w:p w:rsidR="002C4E4D" w:rsidRPr="00947925" w:rsidRDefault="002C4E4D" w:rsidP="00112920">
      <w:pPr>
        <w:pStyle w:val="Subtitle"/>
        <w:jc w:val="both"/>
        <w:rPr>
          <w:i/>
          <w:szCs w:val="28"/>
        </w:rPr>
      </w:pPr>
      <w:r w:rsidRPr="00947925">
        <w:rPr>
          <w:i/>
          <w:szCs w:val="28"/>
        </w:rPr>
        <w:t>Література:</w:t>
      </w:r>
    </w:p>
    <w:p w:rsidR="002C4E4D" w:rsidRPr="00500A85" w:rsidRDefault="002C4E4D" w:rsidP="00112920">
      <w:pPr>
        <w:pStyle w:val="Subtitle"/>
        <w:jc w:val="both"/>
        <w:rPr>
          <w:szCs w:val="28"/>
        </w:rPr>
      </w:pPr>
      <w:r>
        <w:rPr>
          <w:szCs w:val="28"/>
        </w:rPr>
        <w:t>Основна- 1, 2, 3</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Pr="00947925" w:rsidRDefault="002C4E4D" w:rsidP="00CE4E6E">
      <w:pPr>
        <w:ind w:firstLine="357"/>
        <w:jc w:val="center"/>
        <w:rPr>
          <w:rFonts w:ascii="Times New Roman" w:hAnsi="Times New Roman"/>
          <w:b/>
          <w:sz w:val="28"/>
          <w:szCs w:val="28"/>
        </w:rPr>
      </w:pPr>
      <w:r w:rsidRPr="00947925">
        <w:rPr>
          <w:rFonts w:ascii="Times New Roman" w:hAnsi="Times New Roman"/>
          <w:b/>
          <w:sz w:val="28"/>
          <w:szCs w:val="28"/>
        </w:rPr>
        <w:t>Тема 3.2. Позов. Пред’явлення  позову</w:t>
      </w:r>
    </w:p>
    <w:p w:rsidR="002C4E4D" w:rsidRPr="00947925" w:rsidRDefault="002C4E4D" w:rsidP="0036475B">
      <w:pPr>
        <w:pStyle w:val="Subtitle"/>
        <w:rPr>
          <w:i/>
          <w:szCs w:val="28"/>
        </w:rPr>
      </w:pPr>
    </w:p>
    <w:p w:rsidR="002C4E4D" w:rsidRPr="00947925" w:rsidRDefault="002C4E4D" w:rsidP="0036475B">
      <w:pPr>
        <w:pStyle w:val="Subtitle"/>
        <w:jc w:val="right"/>
        <w:rPr>
          <w:i/>
          <w:szCs w:val="28"/>
        </w:rPr>
      </w:pPr>
      <w:r w:rsidRPr="00947925">
        <w:rPr>
          <w:i/>
          <w:szCs w:val="28"/>
        </w:rPr>
        <w:t>Самостійна робота</w:t>
      </w:r>
    </w:p>
    <w:p w:rsidR="002C4E4D" w:rsidRPr="00947925" w:rsidRDefault="002C4E4D" w:rsidP="0036475B">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студенту потрібно звернути увагу на складові елементи позову; ознайомитись із науковою класифікацією позовів; визначити обов´язкові умови щодо форми та змісту позовної заяви. Для цього потрібно опрацювати  главу 2 розділу ІІІ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36475B">
      <w:pPr>
        <w:pStyle w:val="Subtitle"/>
        <w:rPr>
          <w:i/>
          <w:szCs w:val="28"/>
          <w:lang w:val="ru-RU"/>
        </w:rPr>
      </w:pPr>
    </w:p>
    <w:p w:rsidR="002C4E4D" w:rsidRPr="00947925" w:rsidRDefault="002C4E4D" w:rsidP="0036475B">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36475B">
      <w:pPr>
        <w:pStyle w:val="Subtitle"/>
        <w:jc w:val="both"/>
        <w:rPr>
          <w:i/>
          <w:szCs w:val="28"/>
        </w:rPr>
      </w:pPr>
      <w:r w:rsidRPr="00947925">
        <w:rPr>
          <w:i/>
          <w:szCs w:val="28"/>
        </w:rPr>
        <w:t>Доповідь вузької проблематики:</w:t>
      </w:r>
    </w:p>
    <w:p w:rsidR="002C4E4D" w:rsidRPr="00947925" w:rsidRDefault="002C4E4D" w:rsidP="0036475B">
      <w:pPr>
        <w:pStyle w:val="ListParagraph"/>
        <w:widowControl w:val="0"/>
        <w:shd w:val="clear" w:color="auto" w:fill="FFFFFF"/>
        <w:tabs>
          <w:tab w:val="left" w:pos="284"/>
        </w:tabs>
        <w:autoSpaceDE w:val="0"/>
        <w:autoSpaceDN w:val="0"/>
        <w:adjustRightInd w:val="0"/>
        <w:spacing w:after="0" w:line="240" w:lineRule="auto"/>
        <w:ind w:left="0" w:right="2"/>
        <w:jc w:val="both"/>
        <w:rPr>
          <w:rFonts w:ascii="Times New Roman" w:hAnsi="Times New Roman"/>
          <w:sz w:val="28"/>
          <w:szCs w:val="28"/>
          <w:lang w:val="uk-UA"/>
        </w:rPr>
      </w:pPr>
      <w:r w:rsidRPr="00947925">
        <w:rPr>
          <w:rFonts w:ascii="Times New Roman" w:hAnsi="Times New Roman"/>
          <w:bCs/>
          <w:sz w:val="28"/>
          <w:szCs w:val="28"/>
          <w:lang w:val="uk-UA"/>
        </w:rPr>
        <w:t>1. Право на позов та право на пред'явлення позову.</w:t>
      </w:r>
    </w:p>
    <w:p w:rsidR="002C4E4D" w:rsidRPr="00947925" w:rsidRDefault="002C4E4D" w:rsidP="0036475B">
      <w:pPr>
        <w:pStyle w:val="Subtitle"/>
        <w:jc w:val="both"/>
        <w:rPr>
          <w:szCs w:val="28"/>
        </w:rPr>
      </w:pPr>
      <w:r w:rsidRPr="00947925">
        <w:rPr>
          <w:szCs w:val="28"/>
        </w:rPr>
        <w:t>2. Підстави для відмови у прийнятті позовної заяви.</w:t>
      </w:r>
    </w:p>
    <w:p w:rsidR="002C4E4D" w:rsidRPr="00947925" w:rsidRDefault="002C4E4D" w:rsidP="0036475B">
      <w:pPr>
        <w:pStyle w:val="Subtitle"/>
        <w:jc w:val="both"/>
        <w:rPr>
          <w:szCs w:val="28"/>
        </w:rPr>
      </w:pPr>
    </w:p>
    <w:p w:rsidR="002C4E4D" w:rsidRPr="00947925" w:rsidRDefault="002C4E4D" w:rsidP="0036475B">
      <w:pPr>
        <w:pStyle w:val="Subtitle"/>
        <w:jc w:val="right"/>
        <w:rPr>
          <w:i/>
          <w:szCs w:val="28"/>
        </w:rPr>
      </w:pPr>
      <w:r w:rsidRPr="00947925">
        <w:rPr>
          <w:i/>
          <w:szCs w:val="28"/>
        </w:rPr>
        <w:t>Презентації:</w:t>
      </w:r>
    </w:p>
    <w:p w:rsidR="002C4E4D" w:rsidRPr="00947925" w:rsidRDefault="002C4E4D" w:rsidP="00371379">
      <w:pPr>
        <w:pStyle w:val="ListParagraph"/>
        <w:widowControl w:val="0"/>
        <w:numPr>
          <w:ilvl w:val="0"/>
          <w:numId w:val="17"/>
        </w:numPr>
        <w:shd w:val="clear" w:color="auto" w:fill="FFFFFF"/>
        <w:tabs>
          <w:tab w:val="left" w:pos="284"/>
        </w:tabs>
        <w:autoSpaceDE w:val="0"/>
        <w:autoSpaceDN w:val="0"/>
        <w:adjustRightInd w:val="0"/>
        <w:spacing w:after="0" w:line="240" w:lineRule="auto"/>
        <w:ind w:left="0" w:right="2" w:firstLine="0"/>
        <w:jc w:val="both"/>
        <w:rPr>
          <w:rFonts w:ascii="Times New Roman" w:hAnsi="Times New Roman"/>
          <w:bCs/>
          <w:sz w:val="28"/>
          <w:szCs w:val="28"/>
          <w:lang w:val="uk-UA"/>
        </w:rPr>
      </w:pPr>
      <w:r w:rsidRPr="00947925">
        <w:rPr>
          <w:rFonts w:ascii="Times New Roman" w:hAnsi="Times New Roman"/>
          <w:bCs/>
          <w:sz w:val="28"/>
          <w:szCs w:val="28"/>
          <w:lang w:val="uk-UA"/>
        </w:rPr>
        <w:t>Елементи позову. Види позовів</w:t>
      </w:r>
    </w:p>
    <w:p w:rsidR="002C4E4D" w:rsidRPr="00947925" w:rsidRDefault="002C4E4D" w:rsidP="0036475B">
      <w:pPr>
        <w:pStyle w:val="Subtitle"/>
        <w:jc w:val="both"/>
        <w:rPr>
          <w:szCs w:val="28"/>
        </w:rPr>
      </w:pPr>
      <w:r w:rsidRPr="00947925">
        <w:rPr>
          <w:szCs w:val="28"/>
        </w:rPr>
        <w:t>3. Зміни в позовному спорі.</w:t>
      </w:r>
    </w:p>
    <w:p w:rsidR="002C4E4D" w:rsidRPr="00947925" w:rsidRDefault="002C4E4D" w:rsidP="0036475B">
      <w:pPr>
        <w:pStyle w:val="Subtitle"/>
        <w:jc w:val="both"/>
        <w:rPr>
          <w:i/>
          <w:szCs w:val="28"/>
        </w:rPr>
      </w:pPr>
    </w:p>
    <w:p w:rsidR="002C4E4D" w:rsidRPr="00947925" w:rsidRDefault="002C4E4D" w:rsidP="0036475B">
      <w:pPr>
        <w:pStyle w:val="Subtitle"/>
        <w:jc w:val="right"/>
        <w:rPr>
          <w:i/>
          <w:szCs w:val="28"/>
        </w:rPr>
      </w:pPr>
      <w:r w:rsidRPr="00947925">
        <w:rPr>
          <w:i/>
          <w:szCs w:val="28"/>
        </w:rPr>
        <w:t>Наукова робота:</w:t>
      </w:r>
    </w:p>
    <w:p w:rsidR="002C4E4D" w:rsidRPr="00947925" w:rsidRDefault="002C4E4D" w:rsidP="0036475B">
      <w:pPr>
        <w:pStyle w:val="Subtitle"/>
        <w:jc w:val="both"/>
        <w:rPr>
          <w:szCs w:val="28"/>
        </w:rPr>
      </w:pPr>
      <w:r w:rsidRPr="00947925">
        <w:rPr>
          <w:szCs w:val="28"/>
        </w:rPr>
        <w:t>1. Порушення справ про відшкодування моральної шкоди: пред`явлення позову.</w:t>
      </w:r>
    </w:p>
    <w:p w:rsidR="002C4E4D" w:rsidRPr="00947925" w:rsidRDefault="002C4E4D" w:rsidP="0036475B">
      <w:pPr>
        <w:pStyle w:val="Subtitle"/>
        <w:jc w:val="both"/>
        <w:rPr>
          <w:szCs w:val="28"/>
        </w:rPr>
      </w:pPr>
      <w:r w:rsidRPr="00947925">
        <w:rPr>
          <w:szCs w:val="28"/>
        </w:rPr>
        <w:t>2. Зміст і форма позовної заяви це догма чи можливі варіанти ?</w:t>
      </w:r>
    </w:p>
    <w:p w:rsidR="002C4E4D" w:rsidRPr="00947925" w:rsidRDefault="002C4E4D" w:rsidP="0036475B">
      <w:pPr>
        <w:pStyle w:val="Subtitle"/>
        <w:jc w:val="both"/>
        <w:rPr>
          <w:szCs w:val="28"/>
        </w:rPr>
      </w:pPr>
      <w:r w:rsidRPr="00947925">
        <w:rPr>
          <w:szCs w:val="28"/>
        </w:rPr>
        <w:t>3. Деякі питання укладання мирової угоди сторін.</w:t>
      </w:r>
    </w:p>
    <w:p w:rsidR="002C4E4D" w:rsidRPr="00947925" w:rsidRDefault="002C4E4D" w:rsidP="0036475B">
      <w:pPr>
        <w:pStyle w:val="Subtitle"/>
        <w:jc w:val="both"/>
        <w:rPr>
          <w:szCs w:val="28"/>
        </w:rPr>
      </w:pPr>
    </w:p>
    <w:p w:rsidR="002C4E4D" w:rsidRPr="00947925" w:rsidRDefault="002C4E4D" w:rsidP="0036475B">
      <w:pPr>
        <w:pStyle w:val="Subtitle"/>
        <w:jc w:val="both"/>
        <w:rPr>
          <w:i/>
          <w:szCs w:val="28"/>
        </w:rPr>
      </w:pPr>
      <w:r w:rsidRPr="00947925">
        <w:rPr>
          <w:i/>
          <w:szCs w:val="28"/>
        </w:rPr>
        <w:t>Література:</w:t>
      </w:r>
    </w:p>
    <w:p w:rsidR="002C4E4D" w:rsidRPr="00500A85" w:rsidRDefault="002C4E4D" w:rsidP="0036475B">
      <w:pPr>
        <w:pStyle w:val="Subtitle"/>
        <w:jc w:val="both"/>
        <w:rPr>
          <w:szCs w:val="28"/>
        </w:rPr>
      </w:pPr>
      <w:r w:rsidRPr="00947925">
        <w:rPr>
          <w:szCs w:val="28"/>
        </w:rPr>
        <w:t>Основна – 1,</w:t>
      </w:r>
      <w:r>
        <w:rPr>
          <w:szCs w:val="28"/>
        </w:rPr>
        <w:t xml:space="preserve"> 2, 11, 14, 17</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Default="002C4E4D" w:rsidP="00CE4E6E">
      <w:pPr>
        <w:ind w:firstLine="357"/>
        <w:jc w:val="center"/>
        <w:rPr>
          <w:rFonts w:ascii="Times New Roman" w:hAnsi="Times New Roman"/>
          <w:sz w:val="28"/>
          <w:szCs w:val="28"/>
        </w:rPr>
      </w:pPr>
    </w:p>
    <w:p w:rsidR="002C4E4D" w:rsidRDefault="002C4E4D" w:rsidP="00CE4E6E">
      <w:pPr>
        <w:ind w:firstLine="357"/>
        <w:jc w:val="center"/>
        <w:rPr>
          <w:rFonts w:ascii="Times New Roman" w:hAnsi="Times New Roman"/>
          <w:sz w:val="28"/>
          <w:szCs w:val="28"/>
        </w:rPr>
      </w:pPr>
    </w:p>
    <w:p w:rsidR="002C4E4D" w:rsidRDefault="002C4E4D" w:rsidP="00CE4E6E">
      <w:pPr>
        <w:ind w:firstLine="357"/>
        <w:jc w:val="center"/>
        <w:rPr>
          <w:rFonts w:ascii="Times New Roman" w:hAnsi="Times New Roman"/>
          <w:sz w:val="28"/>
          <w:szCs w:val="28"/>
        </w:rPr>
      </w:pPr>
    </w:p>
    <w:p w:rsidR="002C4E4D" w:rsidRDefault="002C4E4D" w:rsidP="00CE4E6E">
      <w:pPr>
        <w:ind w:firstLine="357"/>
        <w:jc w:val="center"/>
        <w:rPr>
          <w:rFonts w:ascii="Times New Roman" w:hAnsi="Times New Roman"/>
          <w:sz w:val="28"/>
          <w:szCs w:val="28"/>
        </w:rPr>
      </w:pPr>
    </w:p>
    <w:p w:rsidR="002C4E4D" w:rsidRDefault="002C4E4D" w:rsidP="00CE4E6E">
      <w:pPr>
        <w:ind w:firstLine="357"/>
        <w:jc w:val="center"/>
        <w:rPr>
          <w:rFonts w:ascii="Times New Roman" w:hAnsi="Times New Roman"/>
          <w:sz w:val="28"/>
          <w:szCs w:val="28"/>
        </w:rPr>
      </w:pPr>
    </w:p>
    <w:p w:rsidR="002C4E4D" w:rsidRDefault="002C4E4D" w:rsidP="00CE4E6E">
      <w:pPr>
        <w:ind w:firstLine="357"/>
        <w:jc w:val="center"/>
        <w:rPr>
          <w:rFonts w:ascii="Times New Roman" w:hAnsi="Times New Roman"/>
          <w:sz w:val="28"/>
          <w:szCs w:val="28"/>
        </w:rPr>
      </w:pPr>
    </w:p>
    <w:p w:rsidR="002C4E4D" w:rsidRDefault="002C4E4D" w:rsidP="00CE4E6E">
      <w:pPr>
        <w:ind w:firstLine="357"/>
        <w:jc w:val="center"/>
        <w:rPr>
          <w:rFonts w:ascii="Times New Roman" w:hAnsi="Times New Roman"/>
          <w:sz w:val="28"/>
          <w:szCs w:val="28"/>
        </w:rPr>
      </w:pPr>
    </w:p>
    <w:p w:rsidR="002C4E4D" w:rsidRPr="00947925" w:rsidRDefault="002C4E4D" w:rsidP="00CE4E6E">
      <w:pPr>
        <w:ind w:firstLine="357"/>
        <w:jc w:val="center"/>
        <w:rPr>
          <w:rFonts w:ascii="Times New Roman" w:hAnsi="Times New Roman"/>
          <w:sz w:val="28"/>
          <w:szCs w:val="28"/>
        </w:rPr>
      </w:pPr>
    </w:p>
    <w:p w:rsidR="002C4E4D" w:rsidRPr="00947925" w:rsidRDefault="002C4E4D" w:rsidP="00DD7066">
      <w:pPr>
        <w:pStyle w:val="Subtitle"/>
        <w:rPr>
          <w:b/>
          <w:szCs w:val="28"/>
        </w:rPr>
      </w:pPr>
      <w:r w:rsidRPr="00947925">
        <w:rPr>
          <w:b/>
          <w:szCs w:val="28"/>
        </w:rPr>
        <w:t>Тема 3.3. Відкриття провадження</w:t>
      </w:r>
    </w:p>
    <w:p w:rsidR="002C4E4D" w:rsidRPr="00947925" w:rsidRDefault="002C4E4D" w:rsidP="00172015">
      <w:pPr>
        <w:pStyle w:val="Subtitle"/>
        <w:jc w:val="right"/>
        <w:rPr>
          <w:i/>
          <w:szCs w:val="28"/>
        </w:rPr>
      </w:pPr>
      <w:r w:rsidRPr="00947925">
        <w:rPr>
          <w:i/>
          <w:szCs w:val="28"/>
        </w:rPr>
        <w:t>Самостійна робота</w:t>
      </w:r>
    </w:p>
    <w:p w:rsidR="002C4E4D" w:rsidRPr="00947925" w:rsidRDefault="002C4E4D" w:rsidP="00DD7066">
      <w:pPr>
        <w:pStyle w:val="Subtitle"/>
        <w:rPr>
          <w:b/>
          <w:szCs w:val="28"/>
        </w:rPr>
      </w:pPr>
    </w:p>
    <w:p w:rsidR="002C4E4D" w:rsidRPr="00947925" w:rsidRDefault="002C4E4D" w:rsidP="0036475B">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студенту потрібно звернути увагу на  правові підстави щодо прийняття позовної заяви, визначення підстав для відмови в прийнятті позову та правові наслідки цього; визначити обов´язкові умови щодо форми та змісту позовної заяви, відкриття провадження. Для цього потрібно опрацювати  главу 2 розділу ІІІ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172015">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B07CDA">
      <w:pPr>
        <w:pStyle w:val="Subtitle"/>
        <w:tabs>
          <w:tab w:val="center" w:pos="4677"/>
        </w:tabs>
        <w:jc w:val="both"/>
        <w:rPr>
          <w:i/>
          <w:szCs w:val="28"/>
        </w:rPr>
      </w:pPr>
      <w:r w:rsidRPr="00947925">
        <w:rPr>
          <w:i/>
          <w:szCs w:val="28"/>
        </w:rPr>
        <w:t>Доповідь вузької проблематики:</w:t>
      </w:r>
      <w:r w:rsidRPr="00947925">
        <w:rPr>
          <w:i/>
          <w:szCs w:val="28"/>
        </w:rPr>
        <w:tab/>
      </w:r>
    </w:p>
    <w:p w:rsidR="002C4E4D" w:rsidRPr="00947925" w:rsidRDefault="002C4E4D" w:rsidP="00172015">
      <w:pPr>
        <w:pStyle w:val="Subtitle"/>
        <w:jc w:val="both"/>
        <w:rPr>
          <w:szCs w:val="28"/>
        </w:rPr>
      </w:pPr>
      <w:r w:rsidRPr="00947925">
        <w:rPr>
          <w:szCs w:val="28"/>
        </w:rPr>
        <w:t>1. Поняття і значення відкриття провадження у справі.</w:t>
      </w:r>
    </w:p>
    <w:p w:rsidR="002C4E4D" w:rsidRPr="00947925" w:rsidRDefault="002C4E4D" w:rsidP="00172015">
      <w:pPr>
        <w:pStyle w:val="Subtitle"/>
        <w:jc w:val="both"/>
        <w:rPr>
          <w:szCs w:val="28"/>
        </w:rPr>
      </w:pPr>
    </w:p>
    <w:p w:rsidR="002C4E4D" w:rsidRPr="00947925" w:rsidRDefault="002C4E4D" w:rsidP="00172015">
      <w:pPr>
        <w:pStyle w:val="Subtitle"/>
        <w:jc w:val="right"/>
        <w:rPr>
          <w:i/>
          <w:szCs w:val="28"/>
        </w:rPr>
      </w:pPr>
      <w:r w:rsidRPr="00947925">
        <w:rPr>
          <w:i/>
          <w:szCs w:val="28"/>
        </w:rPr>
        <w:t>Презентації:</w:t>
      </w:r>
    </w:p>
    <w:p w:rsidR="002C4E4D" w:rsidRPr="00947925" w:rsidRDefault="002C4E4D" w:rsidP="00172015">
      <w:pPr>
        <w:pStyle w:val="Subtitle"/>
        <w:jc w:val="both"/>
        <w:rPr>
          <w:szCs w:val="28"/>
        </w:rPr>
      </w:pPr>
      <w:r w:rsidRPr="00947925">
        <w:rPr>
          <w:szCs w:val="28"/>
        </w:rPr>
        <w:t>1. Підстави для повернення позовної заяви.</w:t>
      </w:r>
    </w:p>
    <w:p w:rsidR="002C4E4D" w:rsidRPr="00947925" w:rsidRDefault="002C4E4D" w:rsidP="00172015">
      <w:pPr>
        <w:pStyle w:val="Subtitle"/>
        <w:jc w:val="both"/>
        <w:rPr>
          <w:szCs w:val="28"/>
        </w:rPr>
      </w:pPr>
      <w:r w:rsidRPr="00947925">
        <w:rPr>
          <w:szCs w:val="28"/>
        </w:rPr>
        <w:t>1. Зустрічний позов.</w:t>
      </w:r>
    </w:p>
    <w:p w:rsidR="002C4E4D" w:rsidRPr="00947925" w:rsidRDefault="002C4E4D" w:rsidP="00172015">
      <w:pPr>
        <w:pStyle w:val="Subtitle"/>
        <w:jc w:val="both"/>
        <w:rPr>
          <w:i/>
          <w:szCs w:val="28"/>
        </w:rPr>
      </w:pPr>
    </w:p>
    <w:p w:rsidR="002C4E4D" w:rsidRPr="00947925" w:rsidRDefault="002C4E4D" w:rsidP="00172015">
      <w:pPr>
        <w:pStyle w:val="Subtitle"/>
        <w:jc w:val="right"/>
        <w:rPr>
          <w:i/>
          <w:szCs w:val="28"/>
        </w:rPr>
      </w:pPr>
      <w:r w:rsidRPr="00947925">
        <w:rPr>
          <w:i/>
          <w:szCs w:val="28"/>
        </w:rPr>
        <w:t>Наукова робота:</w:t>
      </w:r>
    </w:p>
    <w:p w:rsidR="002C4E4D" w:rsidRPr="00947925" w:rsidRDefault="002C4E4D" w:rsidP="00172015">
      <w:pPr>
        <w:pStyle w:val="Subtitle"/>
        <w:jc w:val="both"/>
        <w:rPr>
          <w:szCs w:val="28"/>
        </w:rPr>
      </w:pPr>
      <w:r w:rsidRPr="00947925">
        <w:rPr>
          <w:szCs w:val="28"/>
        </w:rPr>
        <w:t>1. Порушення справ про відшкодування моральної шкоди: пред`явлення позову.</w:t>
      </w:r>
    </w:p>
    <w:p w:rsidR="002C4E4D" w:rsidRPr="00947925" w:rsidRDefault="002C4E4D" w:rsidP="00172015">
      <w:pPr>
        <w:pStyle w:val="Subtitle"/>
        <w:jc w:val="both"/>
        <w:rPr>
          <w:szCs w:val="28"/>
        </w:rPr>
      </w:pPr>
      <w:r w:rsidRPr="00947925">
        <w:rPr>
          <w:szCs w:val="28"/>
        </w:rPr>
        <w:t>2. Зміст і форма позовної заяви це догма чи можливі варіанти ?</w:t>
      </w:r>
    </w:p>
    <w:p w:rsidR="002C4E4D" w:rsidRPr="00947925" w:rsidRDefault="002C4E4D" w:rsidP="00172015">
      <w:pPr>
        <w:pStyle w:val="Subtitle"/>
        <w:jc w:val="both"/>
        <w:rPr>
          <w:szCs w:val="28"/>
        </w:rPr>
      </w:pPr>
      <w:r w:rsidRPr="00947925">
        <w:rPr>
          <w:szCs w:val="28"/>
        </w:rPr>
        <w:t>3. Деякі питання укладання мирової угоди сторін.</w:t>
      </w:r>
    </w:p>
    <w:p w:rsidR="002C4E4D" w:rsidRPr="00947925" w:rsidRDefault="002C4E4D" w:rsidP="00172015">
      <w:pPr>
        <w:pStyle w:val="Subtitle"/>
        <w:jc w:val="both"/>
        <w:rPr>
          <w:szCs w:val="28"/>
        </w:rPr>
      </w:pPr>
    </w:p>
    <w:p w:rsidR="002C4E4D" w:rsidRPr="00947925" w:rsidRDefault="002C4E4D" w:rsidP="00172015">
      <w:pPr>
        <w:pStyle w:val="Subtitle"/>
        <w:jc w:val="both"/>
        <w:rPr>
          <w:i/>
          <w:szCs w:val="28"/>
        </w:rPr>
      </w:pPr>
      <w:r w:rsidRPr="00947925">
        <w:rPr>
          <w:i/>
          <w:szCs w:val="28"/>
        </w:rPr>
        <w:t>Література:</w:t>
      </w:r>
    </w:p>
    <w:p w:rsidR="002C4E4D" w:rsidRPr="00500A85" w:rsidRDefault="002C4E4D" w:rsidP="00172015">
      <w:pPr>
        <w:pStyle w:val="Subtitle"/>
        <w:jc w:val="both"/>
        <w:rPr>
          <w:szCs w:val="28"/>
        </w:rPr>
      </w:pPr>
      <w:r w:rsidRPr="00947925">
        <w:rPr>
          <w:szCs w:val="28"/>
        </w:rPr>
        <w:t>Основна – 1,</w:t>
      </w:r>
      <w:r>
        <w:rPr>
          <w:szCs w:val="28"/>
        </w:rPr>
        <w:t>2, 3, 14</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Default="002C4E4D" w:rsidP="00156457">
      <w:pPr>
        <w:pStyle w:val="Subtitle"/>
        <w:jc w:val="both"/>
        <w:rPr>
          <w:b/>
          <w:szCs w:val="28"/>
        </w:rPr>
      </w:pPr>
    </w:p>
    <w:p w:rsidR="002C4E4D" w:rsidRPr="00947925" w:rsidRDefault="002C4E4D" w:rsidP="00156457">
      <w:pPr>
        <w:pStyle w:val="Subtitle"/>
        <w:jc w:val="both"/>
        <w:rPr>
          <w:b/>
          <w:szCs w:val="28"/>
        </w:rPr>
      </w:pPr>
    </w:p>
    <w:p w:rsidR="002C4E4D" w:rsidRPr="00947925" w:rsidRDefault="002C4E4D" w:rsidP="00156457">
      <w:pPr>
        <w:pStyle w:val="Subtitle"/>
        <w:rPr>
          <w:b/>
          <w:szCs w:val="28"/>
        </w:rPr>
      </w:pPr>
    </w:p>
    <w:p w:rsidR="002C4E4D" w:rsidRPr="00500A85" w:rsidRDefault="002C4E4D" w:rsidP="00735498">
      <w:pPr>
        <w:pStyle w:val="Subtitle"/>
        <w:jc w:val="left"/>
        <w:rPr>
          <w:b/>
          <w:szCs w:val="28"/>
          <w:lang w:val="ru-RU"/>
        </w:rPr>
      </w:pPr>
    </w:p>
    <w:p w:rsidR="002C4E4D" w:rsidRPr="00947925" w:rsidRDefault="002C4E4D" w:rsidP="00156457">
      <w:pPr>
        <w:pStyle w:val="Subtitle"/>
        <w:rPr>
          <w:b/>
          <w:szCs w:val="28"/>
        </w:rPr>
      </w:pPr>
      <w:r w:rsidRPr="00947925">
        <w:rPr>
          <w:b/>
          <w:szCs w:val="28"/>
        </w:rPr>
        <w:t>Тема 3.4. Провадження у справі досудового розгляду. Судові виклики та повідомлення</w:t>
      </w:r>
    </w:p>
    <w:p w:rsidR="002C4E4D" w:rsidRPr="00947925" w:rsidRDefault="002C4E4D" w:rsidP="0036475B">
      <w:pPr>
        <w:pStyle w:val="Subtitle"/>
        <w:jc w:val="right"/>
        <w:rPr>
          <w:i/>
          <w:szCs w:val="28"/>
        </w:rPr>
      </w:pPr>
    </w:p>
    <w:p w:rsidR="002C4E4D" w:rsidRPr="00947925" w:rsidRDefault="002C4E4D" w:rsidP="0036475B">
      <w:pPr>
        <w:pStyle w:val="Subtitle"/>
        <w:jc w:val="right"/>
        <w:rPr>
          <w:i/>
          <w:szCs w:val="28"/>
        </w:rPr>
      </w:pPr>
      <w:r w:rsidRPr="00947925">
        <w:rPr>
          <w:i/>
          <w:szCs w:val="28"/>
        </w:rPr>
        <w:t>Самостійна робота</w:t>
      </w:r>
    </w:p>
    <w:p w:rsidR="002C4E4D" w:rsidRPr="00947925" w:rsidRDefault="002C4E4D" w:rsidP="00DD7066">
      <w:pPr>
        <w:ind w:firstLine="708"/>
        <w:contextualSpacing/>
        <w:jc w:val="both"/>
        <w:rPr>
          <w:rFonts w:ascii="Times New Roman" w:hAnsi="Times New Roman"/>
          <w:sz w:val="28"/>
          <w:szCs w:val="28"/>
        </w:rPr>
      </w:pPr>
      <w:r w:rsidRPr="00947925">
        <w:rPr>
          <w:rFonts w:ascii="Times New Roman" w:hAnsi="Times New Roman"/>
          <w:sz w:val="28"/>
          <w:szCs w:val="28"/>
        </w:rPr>
        <w:t>При опрацюванні матеріалу необхідно звернути увагу на процесуальні права та обов’язки сторін під час попереднього судового засідання; процесуальні дії, які здійснює суддя під час попереднього судового засідання; порядок призначення справи до розгляду; які основні процесуальні дії вчиняються судом і учасниками процесу під час провадження у справі до судового розгляду; виклики до суду і інші повідомлення суду; за допомогою яких процесуальних засобів відповідач може захистити свої інтереси в цивільному процесі; що таке «заперечення проти позову» і порядок його реалізації; чи мають права брати участь у попередньому засіданні треті особи, представники сторін, прокурор; який процесуальний порядок подання сторонами доказів під час попереднього судового засідання.  Для цього потрібно опрацювати  главу 3 розділу ІІІ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36475B">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DD7066">
      <w:pPr>
        <w:pStyle w:val="Subtitle"/>
        <w:jc w:val="both"/>
        <w:rPr>
          <w:szCs w:val="28"/>
        </w:rPr>
      </w:pPr>
      <w:r w:rsidRPr="00947925">
        <w:rPr>
          <w:szCs w:val="28"/>
        </w:rPr>
        <w:t>1. Мета та головна спрямованість стадії провадження у справі до судового розгляду.</w:t>
      </w:r>
    </w:p>
    <w:p w:rsidR="002C4E4D" w:rsidRPr="00947925" w:rsidRDefault="002C4E4D" w:rsidP="00DD7066">
      <w:pPr>
        <w:pStyle w:val="Subtitle"/>
        <w:jc w:val="both"/>
        <w:rPr>
          <w:szCs w:val="28"/>
        </w:rPr>
      </w:pPr>
      <w:r w:rsidRPr="00947925">
        <w:rPr>
          <w:szCs w:val="28"/>
        </w:rPr>
        <w:t>2. Дії судді при підготовці справи до судового розгляду.</w:t>
      </w:r>
    </w:p>
    <w:p w:rsidR="002C4E4D" w:rsidRPr="00947925" w:rsidRDefault="002C4E4D" w:rsidP="00DD7066">
      <w:pPr>
        <w:pStyle w:val="Subtitle"/>
        <w:jc w:val="both"/>
        <w:rPr>
          <w:szCs w:val="28"/>
        </w:rPr>
      </w:pPr>
      <w:r w:rsidRPr="00947925">
        <w:rPr>
          <w:szCs w:val="28"/>
        </w:rPr>
        <w:t>3. Забезпечення доказів та забезпечення позову.</w:t>
      </w:r>
    </w:p>
    <w:p w:rsidR="002C4E4D" w:rsidRPr="00947925" w:rsidRDefault="002C4E4D" w:rsidP="0036475B">
      <w:pPr>
        <w:pStyle w:val="Subtitle"/>
        <w:jc w:val="right"/>
        <w:rPr>
          <w:i/>
          <w:szCs w:val="28"/>
        </w:rPr>
      </w:pPr>
    </w:p>
    <w:p w:rsidR="002C4E4D" w:rsidRPr="00947925" w:rsidRDefault="002C4E4D" w:rsidP="0036475B">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Попереднє судове засідання.</w:t>
      </w:r>
    </w:p>
    <w:p w:rsidR="002C4E4D" w:rsidRPr="00947925" w:rsidRDefault="002C4E4D" w:rsidP="00DD7066">
      <w:pPr>
        <w:pStyle w:val="Subtitle"/>
        <w:jc w:val="both"/>
        <w:rPr>
          <w:szCs w:val="28"/>
        </w:rPr>
      </w:pPr>
      <w:r w:rsidRPr="00947925">
        <w:rPr>
          <w:szCs w:val="28"/>
        </w:rPr>
        <w:t>2. Строки підготовки справи та призначення справи до розгляду.</w:t>
      </w:r>
    </w:p>
    <w:p w:rsidR="002C4E4D" w:rsidRPr="00947925" w:rsidRDefault="002C4E4D" w:rsidP="00DD7066">
      <w:pPr>
        <w:pStyle w:val="Subtitle"/>
        <w:jc w:val="both"/>
        <w:rPr>
          <w:szCs w:val="28"/>
        </w:rPr>
      </w:pPr>
      <w:r w:rsidRPr="00947925">
        <w:rPr>
          <w:szCs w:val="28"/>
        </w:rPr>
        <w:t>3. Порядок заміни виду забезпечення позову.</w:t>
      </w:r>
    </w:p>
    <w:p w:rsidR="002C4E4D" w:rsidRPr="00947925" w:rsidRDefault="002C4E4D" w:rsidP="00DD7066">
      <w:pPr>
        <w:pStyle w:val="Subtitle"/>
        <w:jc w:val="both"/>
        <w:rPr>
          <w:i/>
          <w:szCs w:val="28"/>
        </w:rPr>
      </w:pPr>
    </w:p>
    <w:p w:rsidR="002C4E4D" w:rsidRPr="00947925" w:rsidRDefault="002C4E4D" w:rsidP="0036475B">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Оптимізація підготовки цивільних справ до судового розгляду як складова наближення процесуального законодавства України до європейських стандартів судочинства.</w:t>
      </w:r>
    </w:p>
    <w:p w:rsidR="002C4E4D" w:rsidRPr="00947925" w:rsidRDefault="002C4E4D" w:rsidP="00DD7066">
      <w:pPr>
        <w:pStyle w:val="Subtitle"/>
        <w:jc w:val="both"/>
        <w:rPr>
          <w:szCs w:val="28"/>
        </w:rPr>
      </w:pPr>
      <w:r w:rsidRPr="00947925">
        <w:rPr>
          <w:szCs w:val="28"/>
        </w:rPr>
        <w:t>2. Проблемні питання відшкодування збитків, завданих забезпеченням позову.</w:t>
      </w:r>
    </w:p>
    <w:p w:rsidR="002C4E4D" w:rsidRPr="00947925" w:rsidRDefault="002C4E4D" w:rsidP="00DD7066">
      <w:pPr>
        <w:pStyle w:val="Subtitle"/>
        <w:jc w:val="both"/>
        <w:rPr>
          <w:szCs w:val="28"/>
        </w:rPr>
      </w:pPr>
    </w:p>
    <w:p w:rsidR="002C4E4D" w:rsidRPr="00947925" w:rsidRDefault="002C4E4D" w:rsidP="00DD7066">
      <w:pPr>
        <w:pStyle w:val="Subtitle"/>
        <w:jc w:val="both"/>
        <w:rPr>
          <w:i/>
          <w:szCs w:val="28"/>
        </w:rPr>
      </w:pPr>
      <w:r w:rsidRPr="00947925">
        <w:rPr>
          <w:i/>
          <w:szCs w:val="28"/>
        </w:rPr>
        <w:t>Література:</w:t>
      </w:r>
    </w:p>
    <w:p w:rsidR="002C4E4D" w:rsidRPr="00500A85" w:rsidRDefault="002C4E4D" w:rsidP="00DD7066">
      <w:pPr>
        <w:pStyle w:val="Subtitle"/>
        <w:jc w:val="both"/>
        <w:rPr>
          <w:szCs w:val="28"/>
        </w:rPr>
      </w:pPr>
      <w:r w:rsidRPr="00947925">
        <w:rPr>
          <w:szCs w:val="28"/>
        </w:rPr>
        <w:t xml:space="preserve">Основна – 1, </w:t>
      </w:r>
      <w:r>
        <w:rPr>
          <w:szCs w:val="28"/>
        </w:rPr>
        <w:t>2,3, 11, 17</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Pr="00947925" w:rsidRDefault="002C4E4D" w:rsidP="00DD7066">
      <w:pPr>
        <w:pStyle w:val="Subtitle"/>
        <w:rPr>
          <w:szCs w:val="28"/>
        </w:rPr>
      </w:pPr>
      <w:r w:rsidRPr="00947925">
        <w:rPr>
          <w:b/>
          <w:szCs w:val="28"/>
        </w:rPr>
        <w:t>Тема 3.5 Судовий розгляд та його ускладнення. Фіксування цивільного процесу</w:t>
      </w:r>
    </w:p>
    <w:p w:rsidR="002C4E4D" w:rsidRPr="00947925" w:rsidRDefault="002C4E4D" w:rsidP="00DD7066">
      <w:pPr>
        <w:pStyle w:val="Subtitle"/>
        <w:rPr>
          <w:i/>
          <w:szCs w:val="28"/>
        </w:rPr>
      </w:pPr>
    </w:p>
    <w:p w:rsidR="002C4E4D" w:rsidRPr="00947925" w:rsidRDefault="002C4E4D" w:rsidP="00B07CDA">
      <w:pPr>
        <w:pStyle w:val="Subtitle"/>
        <w:jc w:val="right"/>
        <w:rPr>
          <w:i/>
          <w:szCs w:val="28"/>
        </w:rPr>
      </w:pPr>
      <w:r w:rsidRPr="00947925">
        <w:rPr>
          <w:i/>
          <w:szCs w:val="28"/>
        </w:rPr>
        <w:t>Самостійна робота</w:t>
      </w:r>
    </w:p>
    <w:p w:rsidR="002C4E4D" w:rsidRPr="00947925" w:rsidRDefault="002C4E4D" w:rsidP="00DD7066">
      <w:pPr>
        <w:ind w:firstLine="708"/>
        <w:contextualSpacing/>
        <w:jc w:val="both"/>
        <w:rPr>
          <w:rFonts w:ascii="Times New Roman" w:hAnsi="Times New Roman"/>
          <w:sz w:val="28"/>
          <w:szCs w:val="28"/>
        </w:rPr>
      </w:pPr>
      <w:r w:rsidRPr="00947925">
        <w:rPr>
          <w:rFonts w:ascii="Times New Roman" w:hAnsi="Times New Roman"/>
          <w:sz w:val="28"/>
          <w:szCs w:val="28"/>
        </w:rPr>
        <w:t>При опрацюванні матеріалу студенту потрібно звернути увагу на такі питання: чим відрізняються поняття «судовий розгляд» і «судове засідання»; які наслідки заміни судді (одного з суддів) у процесі розгляду справи; що таке право відводу; у чому полягає відмінність відкладення розгляду справи від зупинення провадження у справі; коли суд зобов'язаний припинити провадження у справі; які строки розгляду справ встановлені законодавством. Для цього потрібно опрацювати  глави 4, 5, 6 розділу ІІІ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B07CDA">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1"/>
        </w:numPr>
        <w:jc w:val="both"/>
        <w:rPr>
          <w:szCs w:val="28"/>
        </w:rPr>
      </w:pPr>
      <w:r w:rsidRPr="00947925">
        <w:rPr>
          <w:szCs w:val="28"/>
        </w:rPr>
        <w:t>Значення судового розгляду, судове засідання – процесуальна форма розгляду і вирішення справи.</w:t>
      </w:r>
    </w:p>
    <w:p w:rsidR="002C4E4D" w:rsidRPr="00947925" w:rsidRDefault="002C4E4D" w:rsidP="00371379">
      <w:pPr>
        <w:pStyle w:val="Subtitle"/>
        <w:numPr>
          <w:ilvl w:val="0"/>
          <w:numId w:val="1"/>
        </w:numPr>
        <w:jc w:val="both"/>
        <w:rPr>
          <w:szCs w:val="28"/>
        </w:rPr>
      </w:pPr>
      <w:r w:rsidRPr="00947925">
        <w:rPr>
          <w:szCs w:val="28"/>
        </w:rPr>
        <w:t>Відкладення розгляду справи або оголошення перерви в її розгляді, зупинення, закриття провадження у справі, залишення заяви без розгляду.</w:t>
      </w:r>
    </w:p>
    <w:p w:rsidR="002C4E4D" w:rsidRPr="00947925" w:rsidRDefault="002C4E4D" w:rsidP="00DD7066">
      <w:pPr>
        <w:pStyle w:val="Subtitle"/>
        <w:jc w:val="both"/>
        <w:rPr>
          <w:i/>
          <w:szCs w:val="28"/>
        </w:rPr>
      </w:pPr>
    </w:p>
    <w:p w:rsidR="002C4E4D" w:rsidRPr="00947925" w:rsidRDefault="002C4E4D" w:rsidP="00B07CDA">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Розгляд справи в судовому засіданні.</w:t>
      </w:r>
    </w:p>
    <w:p w:rsidR="002C4E4D" w:rsidRPr="00947925" w:rsidRDefault="002C4E4D" w:rsidP="00DD7066">
      <w:pPr>
        <w:pStyle w:val="Subtitle"/>
        <w:jc w:val="both"/>
        <w:rPr>
          <w:szCs w:val="28"/>
        </w:rPr>
      </w:pPr>
      <w:r w:rsidRPr="00947925">
        <w:rPr>
          <w:szCs w:val="28"/>
        </w:rPr>
        <w:t>2. Фіксування судового процесу.</w:t>
      </w:r>
    </w:p>
    <w:p w:rsidR="002C4E4D" w:rsidRPr="00947925" w:rsidRDefault="002C4E4D" w:rsidP="00DD7066">
      <w:pPr>
        <w:pStyle w:val="Subtitle"/>
        <w:jc w:val="both"/>
        <w:rPr>
          <w:i/>
          <w:szCs w:val="28"/>
        </w:rPr>
      </w:pPr>
    </w:p>
    <w:p w:rsidR="002C4E4D" w:rsidRPr="00947925" w:rsidRDefault="002C4E4D" w:rsidP="00B07CDA">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Право на справедливий судовий розгляд.</w:t>
      </w:r>
    </w:p>
    <w:p w:rsidR="002C4E4D" w:rsidRPr="00947925" w:rsidRDefault="002C4E4D" w:rsidP="00DD7066">
      <w:pPr>
        <w:pStyle w:val="Subtitle"/>
        <w:jc w:val="both"/>
        <w:rPr>
          <w:szCs w:val="28"/>
        </w:rPr>
      </w:pPr>
      <w:r w:rsidRPr="00947925">
        <w:rPr>
          <w:szCs w:val="28"/>
        </w:rPr>
        <w:t>2. Публічність і гласність судового розгляду справи.</w:t>
      </w:r>
    </w:p>
    <w:p w:rsidR="002C4E4D" w:rsidRPr="00947925" w:rsidRDefault="002C4E4D" w:rsidP="00DD7066">
      <w:pPr>
        <w:pStyle w:val="Subtitle"/>
        <w:jc w:val="both"/>
        <w:rPr>
          <w:szCs w:val="28"/>
        </w:rPr>
      </w:pPr>
      <w:r w:rsidRPr="00947925">
        <w:rPr>
          <w:szCs w:val="28"/>
        </w:rPr>
        <w:t xml:space="preserve">3. Складові частини судового розгляду справи. </w:t>
      </w:r>
    </w:p>
    <w:p w:rsidR="002C4E4D" w:rsidRPr="00947925" w:rsidRDefault="002C4E4D" w:rsidP="00DD7066">
      <w:pPr>
        <w:pStyle w:val="Subtitle"/>
        <w:jc w:val="both"/>
        <w:rPr>
          <w:szCs w:val="28"/>
        </w:rPr>
      </w:pPr>
      <w:r w:rsidRPr="00947925">
        <w:rPr>
          <w:szCs w:val="28"/>
        </w:rPr>
        <w:t>4. Наслідки неявки в судове засідання учасників процесу і свідків.</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500A85" w:rsidRDefault="002C4E4D" w:rsidP="00DD7066">
      <w:pPr>
        <w:pStyle w:val="Subtitle"/>
        <w:jc w:val="both"/>
        <w:rPr>
          <w:szCs w:val="28"/>
        </w:rPr>
      </w:pPr>
      <w:r>
        <w:rPr>
          <w:szCs w:val="28"/>
        </w:rPr>
        <w:t>Основна – 1, 2, 3, 14, 17</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rPr>
          <w:i/>
          <w:szCs w:val="28"/>
        </w:rPr>
      </w:pPr>
      <w:r w:rsidRPr="00947925">
        <w:rPr>
          <w:b/>
          <w:szCs w:val="28"/>
        </w:rPr>
        <w:t>Тема 3.6  Судові рішення (рішення та ухвали)</w:t>
      </w:r>
    </w:p>
    <w:p w:rsidR="002C4E4D" w:rsidRPr="00947925" w:rsidRDefault="002C4E4D" w:rsidP="00156457">
      <w:pPr>
        <w:pStyle w:val="Subtitle"/>
        <w:jc w:val="right"/>
        <w:rPr>
          <w:i/>
          <w:szCs w:val="28"/>
        </w:rPr>
      </w:pPr>
      <w:r w:rsidRPr="00947925">
        <w:rPr>
          <w:i/>
          <w:szCs w:val="28"/>
        </w:rPr>
        <w:t>Самостійна робота</w:t>
      </w:r>
    </w:p>
    <w:p w:rsidR="002C4E4D" w:rsidRPr="00947925" w:rsidRDefault="002C4E4D" w:rsidP="00DD7066">
      <w:pPr>
        <w:tabs>
          <w:tab w:val="left" w:pos="4280"/>
        </w:tabs>
        <w:jc w:val="both"/>
        <w:rPr>
          <w:rFonts w:ascii="Times New Roman" w:hAnsi="Times New Roman"/>
          <w:sz w:val="28"/>
          <w:szCs w:val="28"/>
        </w:rPr>
      </w:pPr>
      <w:r w:rsidRPr="00947925">
        <w:rPr>
          <w:rFonts w:ascii="Times New Roman" w:hAnsi="Times New Roman"/>
          <w:sz w:val="28"/>
          <w:szCs w:val="28"/>
        </w:rPr>
        <w:t xml:space="preserve">        Працюючи над даною темою потрібно звернути увагу на такі ключові моменти: вимоги до рішення суду; в якому разі суд постановляє додаткове рішення; порядок роз’яснення рішення суду; наслідки набрання рішенням суду законної сили; які ухвали можна оскаржувати в апеляційному порядку окремо від рішення суду; основні структурні елементи судового рішення; зміст таких якостей судового рішення: виключність, преюдиціальність, загальнообов'язковість; форма і зміст заочного рішення; форма, зміст та порядок розгляду заяви про перегляд заочного рішення; скасування та оскарження заочного рішення. Для цього потрібно опрацювати  главу 7,8 ЦПК України та Постанов</w:t>
      </w:r>
      <w:r w:rsidRPr="00947925">
        <w:rPr>
          <w:rFonts w:ascii="Times New Roman" w:hAnsi="Times New Roman"/>
          <w:sz w:val="28"/>
          <w:szCs w:val="28"/>
          <w:lang w:val="en-US"/>
        </w:rPr>
        <w:t>e</w:t>
      </w:r>
      <w:r w:rsidRPr="00947925">
        <w:rPr>
          <w:rFonts w:ascii="Times New Roman" w:hAnsi="Times New Roman"/>
          <w:sz w:val="28"/>
          <w:szCs w:val="28"/>
        </w:rPr>
        <w:t xml:space="preserve"> Пленуму Верховного Суду України від 18.12.2009 № 14 “Про судове рішення у цивільній справі”.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rPr>
      </w:pPr>
    </w:p>
    <w:p w:rsidR="002C4E4D" w:rsidRPr="00947925" w:rsidRDefault="002C4E4D" w:rsidP="00156457">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rPr>
          <w:i/>
          <w:szCs w:val="28"/>
          <w:lang w:val="ru-RU"/>
        </w:rPr>
      </w:pP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2"/>
        </w:numPr>
        <w:jc w:val="both"/>
        <w:rPr>
          <w:szCs w:val="28"/>
        </w:rPr>
      </w:pPr>
      <w:r w:rsidRPr="00947925">
        <w:rPr>
          <w:szCs w:val="28"/>
        </w:rPr>
        <w:t>Поняття і види судових рішень, питання, які вирішує суд при ухваленні  рішення.</w:t>
      </w:r>
    </w:p>
    <w:p w:rsidR="002C4E4D" w:rsidRPr="00947925" w:rsidRDefault="002C4E4D" w:rsidP="00371379">
      <w:pPr>
        <w:pStyle w:val="Subtitle"/>
        <w:numPr>
          <w:ilvl w:val="0"/>
          <w:numId w:val="2"/>
        </w:numPr>
        <w:jc w:val="both"/>
        <w:rPr>
          <w:szCs w:val="28"/>
        </w:rPr>
      </w:pPr>
      <w:r w:rsidRPr="00947925">
        <w:rPr>
          <w:szCs w:val="28"/>
        </w:rPr>
        <w:t>Негайне виконання, надання відстрочки і розстрочки виконання.</w:t>
      </w:r>
    </w:p>
    <w:p w:rsidR="002C4E4D" w:rsidRPr="00947925" w:rsidRDefault="002C4E4D" w:rsidP="00371379">
      <w:pPr>
        <w:pStyle w:val="Subtitle"/>
        <w:numPr>
          <w:ilvl w:val="0"/>
          <w:numId w:val="2"/>
        </w:numPr>
        <w:jc w:val="both"/>
        <w:rPr>
          <w:szCs w:val="28"/>
        </w:rPr>
      </w:pPr>
      <w:r w:rsidRPr="00947925">
        <w:rPr>
          <w:szCs w:val="28"/>
        </w:rPr>
        <w:t>Виправлення описок та арифметичних помилок у судовому рішенні, додаткове рішення суду, роз</w:t>
      </w:r>
      <w:r w:rsidRPr="00947925">
        <w:rPr>
          <w:szCs w:val="28"/>
          <w:lang w:val="ru-RU"/>
        </w:rPr>
        <w:t>’</w:t>
      </w:r>
      <w:r w:rsidRPr="00947925">
        <w:rPr>
          <w:szCs w:val="28"/>
        </w:rPr>
        <w:t>яснення рішення суду, набрання рішенням суду законної сили.</w:t>
      </w:r>
    </w:p>
    <w:p w:rsidR="002C4E4D" w:rsidRPr="00947925" w:rsidRDefault="002C4E4D" w:rsidP="00DD7066">
      <w:pPr>
        <w:pStyle w:val="Subtitle"/>
        <w:jc w:val="both"/>
        <w:rPr>
          <w:i/>
          <w:szCs w:val="28"/>
        </w:rPr>
      </w:pPr>
    </w:p>
    <w:p w:rsidR="002C4E4D" w:rsidRPr="00947925" w:rsidRDefault="002C4E4D" w:rsidP="00156457">
      <w:pPr>
        <w:pStyle w:val="Subtitle"/>
        <w:jc w:val="right"/>
        <w:rPr>
          <w:i/>
          <w:szCs w:val="28"/>
        </w:rPr>
      </w:pPr>
      <w:r w:rsidRPr="00947925">
        <w:rPr>
          <w:i/>
          <w:szCs w:val="28"/>
        </w:rPr>
        <w:t>Презентації:</w:t>
      </w:r>
    </w:p>
    <w:p w:rsidR="002C4E4D" w:rsidRPr="00947925" w:rsidRDefault="002C4E4D" w:rsidP="00371379">
      <w:pPr>
        <w:pStyle w:val="Subtitle"/>
        <w:numPr>
          <w:ilvl w:val="0"/>
          <w:numId w:val="3"/>
        </w:numPr>
        <w:jc w:val="both"/>
        <w:rPr>
          <w:szCs w:val="28"/>
        </w:rPr>
      </w:pPr>
      <w:r w:rsidRPr="00947925">
        <w:rPr>
          <w:szCs w:val="28"/>
        </w:rPr>
        <w:t>Питання, які вирішує суд під час ухвалення рішення.</w:t>
      </w:r>
    </w:p>
    <w:p w:rsidR="002C4E4D" w:rsidRPr="00947925" w:rsidRDefault="002C4E4D" w:rsidP="00371379">
      <w:pPr>
        <w:pStyle w:val="Subtitle"/>
        <w:numPr>
          <w:ilvl w:val="0"/>
          <w:numId w:val="3"/>
        </w:numPr>
        <w:jc w:val="both"/>
        <w:rPr>
          <w:szCs w:val="28"/>
        </w:rPr>
      </w:pPr>
      <w:r w:rsidRPr="00947925">
        <w:rPr>
          <w:szCs w:val="28"/>
        </w:rPr>
        <w:t>Визначення порядку і строку виконання рішення суду, забезпечення його виконання.</w:t>
      </w:r>
    </w:p>
    <w:p w:rsidR="002C4E4D" w:rsidRPr="00947925" w:rsidRDefault="002C4E4D" w:rsidP="00DD7066">
      <w:pPr>
        <w:pStyle w:val="Subtitle"/>
        <w:jc w:val="both"/>
        <w:rPr>
          <w:i/>
          <w:szCs w:val="28"/>
        </w:rPr>
      </w:pPr>
    </w:p>
    <w:p w:rsidR="002C4E4D" w:rsidRPr="00947925" w:rsidRDefault="002C4E4D" w:rsidP="00156457">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Заочне рішення у цивільному судочинстві: узагальнення судової практики.</w:t>
      </w:r>
    </w:p>
    <w:p w:rsidR="002C4E4D" w:rsidRPr="00947925" w:rsidRDefault="002C4E4D" w:rsidP="00DD7066">
      <w:pPr>
        <w:pStyle w:val="Subtitle"/>
        <w:jc w:val="both"/>
        <w:rPr>
          <w:szCs w:val="28"/>
        </w:rPr>
      </w:pPr>
      <w:r w:rsidRPr="00947925">
        <w:rPr>
          <w:szCs w:val="28"/>
        </w:rPr>
        <w:t>2. Згода позивача на заочний розгляд справи в цивільному судочинстві.</w:t>
      </w:r>
    </w:p>
    <w:p w:rsidR="002C4E4D" w:rsidRPr="00947925" w:rsidRDefault="002C4E4D" w:rsidP="00DD7066">
      <w:pPr>
        <w:pStyle w:val="Subtitle"/>
        <w:jc w:val="both"/>
        <w:rPr>
          <w:szCs w:val="28"/>
        </w:rPr>
      </w:pPr>
      <w:r w:rsidRPr="00947925">
        <w:rPr>
          <w:szCs w:val="28"/>
        </w:rPr>
        <w:t>3. Заочний розгляд справи: переваги та недоліки.</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500A85" w:rsidRDefault="002C4E4D" w:rsidP="00DD7066">
      <w:pPr>
        <w:pStyle w:val="Subtitle"/>
        <w:jc w:val="both"/>
        <w:rPr>
          <w:szCs w:val="28"/>
        </w:rPr>
      </w:pPr>
      <w:r w:rsidRPr="00947925">
        <w:rPr>
          <w:szCs w:val="28"/>
        </w:rPr>
        <w:t>Основна – 1,</w:t>
      </w:r>
      <w:r>
        <w:rPr>
          <w:szCs w:val="28"/>
        </w:rPr>
        <w:t>2, 3, 11, 14, 17</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 6.</w:t>
      </w:r>
    </w:p>
    <w:p w:rsidR="002C4E4D" w:rsidRPr="00947925" w:rsidRDefault="002C4E4D" w:rsidP="00DD7066">
      <w:pPr>
        <w:pStyle w:val="Subtitle"/>
        <w:jc w:val="both"/>
        <w:rPr>
          <w:szCs w:val="28"/>
        </w:rPr>
      </w:pPr>
    </w:p>
    <w:p w:rsidR="002C4E4D" w:rsidRPr="00947925" w:rsidRDefault="002C4E4D" w:rsidP="00156457">
      <w:pPr>
        <w:pStyle w:val="Subtitle"/>
        <w:rPr>
          <w:b/>
          <w:szCs w:val="28"/>
        </w:rPr>
      </w:pPr>
    </w:p>
    <w:p w:rsidR="002C4E4D" w:rsidRPr="00500A85" w:rsidRDefault="002C4E4D" w:rsidP="00735498">
      <w:pPr>
        <w:pStyle w:val="Subtitle"/>
        <w:jc w:val="left"/>
        <w:rPr>
          <w:b/>
          <w:szCs w:val="28"/>
          <w:lang w:val="ru-RU"/>
        </w:rPr>
      </w:pPr>
    </w:p>
    <w:p w:rsidR="002C4E4D" w:rsidRPr="00947925" w:rsidRDefault="002C4E4D" w:rsidP="00156457">
      <w:pPr>
        <w:pStyle w:val="Subtitle"/>
        <w:rPr>
          <w:szCs w:val="28"/>
        </w:rPr>
      </w:pPr>
      <w:r w:rsidRPr="00947925">
        <w:rPr>
          <w:b/>
          <w:szCs w:val="28"/>
        </w:rPr>
        <w:t>Тема 3.7 Заочне рішення</w:t>
      </w:r>
    </w:p>
    <w:p w:rsidR="002C4E4D" w:rsidRPr="00947925" w:rsidRDefault="002C4E4D" w:rsidP="00156457">
      <w:pPr>
        <w:pStyle w:val="Subtitle"/>
        <w:jc w:val="right"/>
        <w:rPr>
          <w:b/>
          <w:szCs w:val="28"/>
        </w:rPr>
      </w:pPr>
    </w:p>
    <w:p w:rsidR="002C4E4D" w:rsidRPr="00947925" w:rsidRDefault="002C4E4D" w:rsidP="00156457">
      <w:pPr>
        <w:pStyle w:val="Subtitle"/>
        <w:jc w:val="right"/>
        <w:rPr>
          <w:i/>
          <w:szCs w:val="28"/>
        </w:rPr>
      </w:pPr>
      <w:r w:rsidRPr="00947925">
        <w:rPr>
          <w:i/>
          <w:szCs w:val="28"/>
        </w:rPr>
        <w:t>Самостійна робота</w:t>
      </w:r>
    </w:p>
    <w:p w:rsidR="002C4E4D" w:rsidRPr="00947925" w:rsidRDefault="002C4E4D" w:rsidP="00156457">
      <w:pPr>
        <w:tabs>
          <w:tab w:val="left" w:pos="4280"/>
        </w:tabs>
        <w:jc w:val="both"/>
        <w:rPr>
          <w:rFonts w:ascii="Times New Roman" w:hAnsi="Times New Roman"/>
          <w:sz w:val="28"/>
          <w:szCs w:val="28"/>
        </w:rPr>
      </w:pPr>
      <w:r w:rsidRPr="00947925">
        <w:rPr>
          <w:rFonts w:ascii="Times New Roman" w:hAnsi="Times New Roman"/>
          <w:sz w:val="28"/>
          <w:szCs w:val="28"/>
        </w:rPr>
        <w:t xml:space="preserve">        Працюючи над даною темою потрібно звернути увагу на такі ключові моменти: вимоги до форми і змісту заочного рішення; форма, зміст та порядок розгляду заяви про перегляд заочного рішення; скасування та оскарження заочного рішення. Для цього потрібно опрацювати  главу 7,8 ЦПК України та Постанов</w:t>
      </w:r>
      <w:r w:rsidRPr="00947925">
        <w:rPr>
          <w:rFonts w:ascii="Times New Roman" w:hAnsi="Times New Roman"/>
          <w:sz w:val="28"/>
          <w:szCs w:val="28"/>
          <w:lang w:val="en-US"/>
        </w:rPr>
        <w:t>e</w:t>
      </w:r>
      <w:r w:rsidRPr="00947925">
        <w:rPr>
          <w:rFonts w:ascii="Times New Roman" w:hAnsi="Times New Roman"/>
          <w:sz w:val="28"/>
          <w:szCs w:val="28"/>
        </w:rPr>
        <w:t xml:space="preserve"> Пленуму Верховного Суду України від 18.12.2009 № 14 “Про судове рішення у цивільній справі”.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156457">
      <w:pPr>
        <w:pStyle w:val="Subtitle"/>
        <w:rPr>
          <w:i/>
          <w:szCs w:val="28"/>
        </w:rPr>
      </w:pPr>
    </w:p>
    <w:p w:rsidR="002C4E4D" w:rsidRPr="00947925" w:rsidRDefault="002C4E4D" w:rsidP="00156457">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156457">
      <w:pPr>
        <w:pStyle w:val="Subtitle"/>
        <w:rPr>
          <w:i/>
          <w:szCs w:val="28"/>
          <w:lang w:val="ru-RU"/>
        </w:rPr>
      </w:pPr>
    </w:p>
    <w:p w:rsidR="002C4E4D" w:rsidRPr="00947925" w:rsidRDefault="002C4E4D" w:rsidP="00156457">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2"/>
        </w:numPr>
        <w:jc w:val="both"/>
        <w:rPr>
          <w:szCs w:val="28"/>
        </w:rPr>
      </w:pPr>
      <w:r w:rsidRPr="00947925">
        <w:rPr>
          <w:szCs w:val="28"/>
        </w:rPr>
        <w:t>Виправлення описок та арифметичних помилок у судовому рішенні, додаткове рішення суду, роз</w:t>
      </w:r>
      <w:r w:rsidRPr="00947925">
        <w:rPr>
          <w:szCs w:val="28"/>
          <w:lang w:val="ru-RU"/>
        </w:rPr>
        <w:t>’</w:t>
      </w:r>
      <w:r w:rsidRPr="00947925">
        <w:rPr>
          <w:szCs w:val="28"/>
        </w:rPr>
        <w:t>яснення рішення суду, набрання рішенням суду законної сили.</w:t>
      </w:r>
    </w:p>
    <w:p w:rsidR="002C4E4D" w:rsidRPr="00947925" w:rsidRDefault="002C4E4D" w:rsidP="00156457">
      <w:pPr>
        <w:pStyle w:val="Subtitle"/>
        <w:jc w:val="both"/>
        <w:rPr>
          <w:i/>
          <w:szCs w:val="28"/>
        </w:rPr>
      </w:pPr>
    </w:p>
    <w:p w:rsidR="002C4E4D" w:rsidRPr="00947925" w:rsidRDefault="002C4E4D" w:rsidP="00156457">
      <w:pPr>
        <w:pStyle w:val="Subtitle"/>
        <w:jc w:val="right"/>
        <w:rPr>
          <w:i/>
          <w:szCs w:val="28"/>
        </w:rPr>
      </w:pPr>
      <w:r w:rsidRPr="00947925">
        <w:rPr>
          <w:i/>
          <w:szCs w:val="28"/>
        </w:rPr>
        <w:t>Презентації:</w:t>
      </w:r>
    </w:p>
    <w:p w:rsidR="002C4E4D" w:rsidRPr="00947925" w:rsidRDefault="002C4E4D" w:rsidP="00371379">
      <w:pPr>
        <w:pStyle w:val="Subtitle"/>
        <w:numPr>
          <w:ilvl w:val="0"/>
          <w:numId w:val="23"/>
        </w:numPr>
        <w:jc w:val="both"/>
        <w:rPr>
          <w:szCs w:val="28"/>
        </w:rPr>
      </w:pPr>
      <w:r w:rsidRPr="00947925">
        <w:rPr>
          <w:szCs w:val="28"/>
        </w:rPr>
        <w:t>Порядок виправлення описок та арифметичних помилок у судовому рішенні.</w:t>
      </w:r>
    </w:p>
    <w:p w:rsidR="002C4E4D" w:rsidRPr="00947925" w:rsidRDefault="002C4E4D" w:rsidP="00371379">
      <w:pPr>
        <w:pStyle w:val="Subtitle"/>
        <w:numPr>
          <w:ilvl w:val="0"/>
          <w:numId w:val="23"/>
        </w:numPr>
        <w:jc w:val="both"/>
        <w:rPr>
          <w:szCs w:val="28"/>
        </w:rPr>
      </w:pPr>
      <w:r w:rsidRPr="00947925">
        <w:rPr>
          <w:szCs w:val="28"/>
        </w:rPr>
        <w:t>Додаткове рішення суду.</w:t>
      </w:r>
    </w:p>
    <w:p w:rsidR="002C4E4D" w:rsidRPr="00947925" w:rsidRDefault="002C4E4D" w:rsidP="00371379">
      <w:pPr>
        <w:pStyle w:val="Subtitle"/>
        <w:numPr>
          <w:ilvl w:val="0"/>
          <w:numId w:val="23"/>
        </w:numPr>
        <w:jc w:val="both"/>
        <w:rPr>
          <w:szCs w:val="28"/>
        </w:rPr>
      </w:pPr>
      <w:r w:rsidRPr="00947925">
        <w:rPr>
          <w:szCs w:val="28"/>
        </w:rPr>
        <w:t>Роз’яснення рішення суду.</w:t>
      </w:r>
    </w:p>
    <w:p w:rsidR="002C4E4D" w:rsidRPr="00947925" w:rsidRDefault="002C4E4D" w:rsidP="00156457">
      <w:pPr>
        <w:pStyle w:val="Subtitle"/>
        <w:jc w:val="both"/>
        <w:rPr>
          <w:i/>
          <w:szCs w:val="28"/>
        </w:rPr>
      </w:pPr>
    </w:p>
    <w:p w:rsidR="002C4E4D" w:rsidRPr="00947925" w:rsidRDefault="002C4E4D" w:rsidP="00156457">
      <w:pPr>
        <w:pStyle w:val="Subtitle"/>
        <w:jc w:val="right"/>
        <w:rPr>
          <w:i/>
          <w:szCs w:val="28"/>
        </w:rPr>
      </w:pPr>
      <w:r w:rsidRPr="00947925">
        <w:rPr>
          <w:i/>
          <w:szCs w:val="28"/>
        </w:rPr>
        <w:t>Наукова робота:</w:t>
      </w:r>
    </w:p>
    <w:p w:rsidR="002C4E4D" w:rsidRPr="00947925" w:rsidRDefault="002C4E4D" w:rsidP="00156457">
      <w:pPr>
        <w:pStyle w:val="Subtitle"/>
        <w:jc w:val="both"/>
        <w:rPr>
          <w:szCs w:val="28"/>
        </w:rPr>
      </w:pPr>
      <w:r w:rsidRPr="00947925">
        <w:rPr>
          <w:szCs w:val="28"/>
        </w:rPr>
        <w:t>1. Заочне рішення у цивільному судочинстві: узагальнення судової практики.</w:t>
      </w:r>
    </w:p>
    <w:p w:rsidR="002C4E4D" w:rsidRPr="00947925" w:rsidRDefault="002C4E4D" w:rsidP="00156457">
      <w:pPr>
        <w:pStyle w:val="Subtitle"/>
        <w:jc w:val="both"/>
        <w:rPr>
          <w:szCs w:val="28"/>
        </w:rPr>
      </w:pPr>
      <w:r w:rsidRPr="00947925">
        <w:rPr>
          <w:szCs w:val="28"/>
        </w:rPr>
        <w:t>2. Згода позивача на заочний розгляд справи в цивільному судочинстві.</w:t>
      </w:r>
    </w:p>
    <w:p w:rsidR="002C4E4D" w:rsidRPr="00947925" w:rsidRDefault="002C4E4D" w:rsidP="00156457">
      <w:pPr>
        <w:pStyle w:val="Subtitle"/>
        <w:jc w:val="both"/>
        <w:rPr>
          <w:szCs w:val="28"/>
        </w:rPr>
      </w:pPr>
      <w:r w:rsidRPr="00947925">
        <w:rPr>
          <w:szCs w:val="28"/>
        </w:rPr>
        <w:t>3. Заочний розгляд справи: переваги та недоліки.</w:t>
      </w:r>
    </w:p>
    <w:p w:rsidR="002C4E4D" w:rsidRPr="00947925" w:rsidRDefault="002C4E4D" w:rsidP="00156457">
      <w:pPr>
        <w:pStyle w:val="Subtitle"/>
        <w:jc w:val="both"/>
        <w:rPr>
          <w:i/>
          <w:szCs w:val="28"/>
        </w:rPr>
      </w:pPr>
    </w:p>
    <w:p w:rsidR="002C4E4D" w:rsidRPr="00947925" w:rsidRDefault="002C4E4D" w:rsidP="00156457">
      <w:pPr>
        <w:pStyle w:val="Subtitle"/>
        <w:jc w:val="both"/>
        <w:rPr>
          <w:i/>
          <w:szCs w:val="28"/>
        </w:rPr>
      </w:pPr>
      <w:r w:rsidRPr="00947925">
        <w:rPr>
          <w:i/>
          <w:szCs w:val="28"/>
        </w:rPr>
        <w:t>Література:</w:t>
      </w:r>
    </w:p>
    <w:p w:rsidR="002C4E4D" w:rsidRPr="00500A85" w:rsidRDefault="002C4E4D" w:rsidP="00156457">
      <w:pPr>
        <w:pStyle w:val="Subtitle"/>
        <w:jc w:val="both"/>
        <w:rPr>
          <w:szCs w:val="28"/>
        </w:rPr>
      </w:pPr>
      <w:r w:rsidRPr="00947925">
        <w:rPr>
          <w:szCs w:val="28"/>
        </w:rPr>
        <w:t xml:space="preserve">Основна – 1, </w:t>
      </w:r>
      <w:r>
        <w:rPr>
          <w:szCs w:val="28"/>
        </w:rPr>
        <w:t>2,3.</w:t>
      </w:r>
      <w:r w:rsidRPr="00947925">
        <w:rPr>
          <w:szCs w:val="28"/>
        </w:rPr>
        <w:t xml:space="preserve"> Дода</w:t>
      </w:r>
      <w:r>
        <w:rPr>
          <w:szCs w:val="28"/>
        </w:rPr>
        <w:t xml:space="preserve">ткова – </w:t>
      </w:r>
      <w:r w:rsidRPr="00A04FB8">
        <w:rPr>
          <w:szCs w:val="28"/>
          <w:lang w:val="ru-RU"/>
        </w:rPr>
        <w:t xml:space="preserve">1, </w:t>
      </w:r>
      <w:r>
        <w:rPr>
          <w:szCs w:val="28"/>
        </w:rPr>
        <w:t>2, 3, 5.</w:t>
      </w:r>
    </w:p>
    <w:p w:rsidR="002C4E4D" w:rsidRPr="00947925" w:rsidRDefault="002C4E4D" w:rsidP="00156457">
      <w:pPr>
        <w:pStyle w:val="Subtitle"/>
        <w:rPr>
          <w:szCs w:val="28"/>
        </w:rPr>
      </w:pPr>
    </w:p>
    <w:p w:rsidR="002C4E4D" w:rsidRDefault="002C4E4D" w:rsidP="00B07CDA">
      <w:pPr>
        <w:pStyle w:val="Subtitle"/>
        <w:rPr>
          <w:b/>
          <w:szCs w:val="28"/>
        </w:rPr>
      </w:pPr>
    </w:p>
    <w:p w:rsidR="002C4E4D" w:rsidRDefault="002C4E4D" w:rsidP="00B07CDA">
      <w:pPr>
        <w:pStyle w:val="Subtitle"/>
        <w:rPr>
          <w:b/>
          <w:szCs w:val="28"/>
        </w:rPr>
      </w:pPr>
    </w:p>
    <w:p w:rsidR="002C4E4D" w:rsidRDefault="002C4E4D" w:rsidP="00B07CDA">
      <w:pPr>
        <w:pStyle w:val="Subtitle"/>
        <w:rPr>
          <w:b/>
          <w:szCs w:val="28"/>
        </w:rPr>
      </w:pPr>
    </w:p>
    <w:p w:rsidR="002C4E4D" w:rsidRDefault="002C4E4D" w:rsidP="00B07CDA">
      <w:pPr>
        <w:pStyle w:val="Subtitle"/>
        <w:rPr>
          <w:b/>
          <w:szCs w:val="28"/>
        </w:rPr>
      </w:pPr>
    </w:p>
    <w:p w:rsidR="002C4E4D" w:rsidRDefault="002C4E4D" w:rsidP="00B07CDA">
      <w:pPr>
        <w:pStyle w:val="Subtitle"/>
        <w:rPr>
          <w:b/>
          <w:szCs w:val="28"/>
        </w:rPr>
      </w:pPr>
    </w:p>
    <w:p w:rsidR="002C4E4D" w:rsidRDefault="002C4E4D" w:rsidP="00B07CDA">
      <w:pPr>
        <w:pStyle w:val="Subtitle"/>
        <w:rPr>
          <w:b/>
          <w:szCs w:val="28"/>
        </w:rPr>
      </w:pPr>
    </w:p>
    <w:p w:rsidR="002C4E4D" w:rsidRDefault="002C4E4D" w:rsidP="00B07CDA">
      <w:pPr>
        <w:pStyle w:val="Subtitle"/>
        <w:rPr>
          <w:b/>
          <w:szCs w:val="28"/>
        </w:rPr>
      </w:pPr>
    </w:p>
    <w:p w:rsidR="002C4E4D" w:rsidRDefault="002C4E4D" w:rsidP="00B07CDA">
      <w:pPr>
        <w:pStyle w:val="Subtitle"/>
        <w:rPr>
          <w:b/>
          <w:szCs w:val="28"/>
        </w:rPr>
      </w:pPr>
    </w:p>
    <w:p w:rsidR="002C4E4D" w:rsidRPr="00947925" w:rsidRDefault="002C4E4D" w:rsidP="00B07CDA">
      <w:pPr>
        <w:pStyle w:val="Subtitle"/>
        <w:rPr>
          <w:b/>
          <w:szCs w:val="28"/>
        </w:rPr>
      </w:pPr>
    </w:p>
    <w:p w:rsidR="002C4E4D" w:rsidRPr="00947925" w:rsidRDefault="002C4E4D" w:rsidP="00B07CDA">
      <w:pPr>
        <w:pStyle w:val="Subtitle"/>
        <w:rPr>
          <w:b/>
          <w:szCs w:val="28"/>
        </w:rPr>
      </w:pPr>
      <w:r w:rsidRPr="00947925">
        <w:rPr>
          <w:b/>
          <w:szCs w:val="28"/>
        </w:rPr>
        <w:t>Тема 3.8</w:t>
      </w:r>
      <w:r w:rsidRPr="00947925">
        <w:rPr>
          <w:szCs w:val="28"/>
        </w:rPr>
        <w:t xml:space="preserve">. </w:t>
      </w:r>
      <w:r w:rsidRPr="00947925">
        <w:rPr>
          <w:b/>
          <w:szCs w:val="28"/>
        </w:rPr>
        <w:t>Наказне провадження</w:t>
      </w:r>
    </w:p>
    <w:p w:rsidR="002C4E4D" w:rsidRPr="00947925" w:rsidRDefault="002C4E4D" w:rsidP="00B07CDA">
      <w:pPr>
        <w:pStyle w:val="Subtitle"/>
        <w:rPr>
          <w:i/>
          <w:szCs w:val="28"/>
        </w:rPr>
      </w:pPr>
    </w:p>
    <w:p w:rsidR="002C4E4D" w:rsidRPr="00947925" w:rsidRDefault="002C4E4D" w:rsidP="00B07CDA">
      <w:pPr>
        <w:pStyle w:val="Subtitle"/>
        <w:jc w:val="right"/>
        <w:rPr>
          <w:i/>
          <w:szCs w:val="28"/>
        </w:rPr>
      </w:pPr>
      <w:r w:rsidRPr="00947925">
        <w:rPr>
          <w:i/>
          <w:szCs w:val="28"/>
        </w:rPr>
        <w:t>Самостійна робота</w:t>
      </w:r>
    </w:p>
    <w:p w:rsidR="002C4E4D" w:rsidRPr="00947925" w:rsidRDefault="002C4E4D" w:rsidP="00B07CDA">
      <w:pPr>
        <w:ind w:firstLine="357"/>
        <w:jc w:val="both"/>
        <w:rPr>
          <w:rFonts w:ascii="Times New Roman" w:hAnsi="Times New Roman"/>
          <w:sz w:val="28"/>
          <w:szCs w:val="28"/>
        </w:rPr>
      </w:pPr>
      <w:r w:rsidRPr="00947925">
        <w:rPr>
          <w:rFonts w:ascii="Times New Roman" w:hAnsi="Times New Roman"/>
          <w:sz w:val="28"/>
          <w:szCs w:val="28"/>
        </w:rPr>
        <w:t>При опрацюванні матеріалу необхідно зосередитися на призначенні наказного провадження; з´ясувати, яким чином та у якому розмірі сплачується судовий збір у цьому провадженні; визначити підсудність справ у наказному провадженні; порівняти за юридичною силою судовий наказ та судове рішення. Для цього потрібно опрацювати  розділ ІІ ЦПК України та Постанову Вищого спеціалізованого суду «Про практику розгляду судами заяв у порядку наказного провадження» від 23.12.2011 № 14.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B07CDA">
      <w:pPr>
        <w:pStyle w:val="Subtitle"/>
        <w:jc w:val="both"/>
        <w:rPr>
          <w:i/>
          <w:szCs w:val="28"/>
          <w:lang w:val="ru-RU"/>
        </w:rPr>
      </w:pPr>
    </w:p>
    <w:p w:rsidR="002C4E4D" w:rsidRPr="00947925" w:rsidRDefault="002C4E4D" w:rsidP="00B07CDA">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B07CDA">
      <w:pPr>
        <w:pStyle w:val="Subtitle"/>
        <w:tabs>
          <w:tab w:val="center" w:pos="4677"/>
        </w:tabs>
        <w:jc w:val="both"/>
        <w:rPr>
          <w:i/>
          <w:szCs w:val="28"/>
        </w:rPr>
      </w:pPr>
      <w:r w:rsidRPr="00947925">
        <w:rPr>
          <w:i/>
          <w:szCs w:val="28"/>
        </w:rPr>
        <w:t>Доповідь вузької проблематики:</w:t>
      </w:r>
      <w:r w:rsidRPr="00947925">
        <w:rPr>
          <w:i/>
          <w:szCs w:val="28"/>
        </w:rPr>
        <w:tab/>
      </w:r>
    </w:p>
    <w:p w:rsidR="002C4E4D" w:rsidRPr="00947925" w:rsidRDefault="002C4E4D" w:rsidP="00B07CDA">
      <w:pPr>
        <w:pStyle w:val="Subtitle"/>
        <w:jc w:val="both"/>
        <w:rPr>
          <w:szCs w:val="28"/>
        </w:rPr>
      </w:pPr>
      <w:r w:rsidRPr="00947925">
        <w:rPr>
          <w:szCs w:val="28"/>
        </w:rPr>
        <w:t>1. Поняття та характерні риси наказного провадження.</w:t>
      </w:r>
    </w:p>
    <w:p w:rsidR="002C4E4D" w:rsidRPr="00947925" w:rsidRDefault="002C4E4D" w:rsidP="00B07CDA">
      <w:pPr>
        <w:pStyle w:val="Subtitle"/>
        <w:jc w:val="both"/>
        <w:rPr>
          <w:szCs w:val="28"/>
        </w:rPr>
      </w:pPr>
      <w:r w:rsidRPr="00947925">
        <w:rPr>
          <w:szCs w:val="28"/>
        </w:rPr>
        <w:t xml:space="preserve">2. Право на звернення до суду із заявою про видачу судового наказу: умови реалізації. </w:t>
      </w:r>
    </w:p>
    <w:p w:rsidR="002C4E4D" w:rsidRPr="00947925" w:rsidRDefault="002C4E4D" w:rsidP="00B07CDA">
      <w:pPr>
        <w:pStyle w:val="Subtitle"/>
        <w:jc w:val="both"/>
        <w:rPr>
          <w:szCs w:val="28"/>
        </w:rPr>
      </w:pPr>
      <w:r w:rsidRPr="00947925">
        <w:rPr>
          <w:szCs w:val="28"/>
        </w:rPr>
        <w:t>3. Порядок розгляду заяв про видачу судового наказу.</w:t>
      </w:r>
    </w:p>
    <w:p w:rsidR="002C4E4D" w:rsidRPr="00947925" w:rsidRDefault="002C4E4D" w:rsidP="00B07CDA">
      <w:pPr>
        <w:pStyle w:val="Subtitle"/>
        <w:jc w:val="both"/>
        <w:rPr>
          <w:szCs w:val="28"/>
        </w:rPr>
      </w:pPr>
      <w:r w:rsidRPr="00947925">
        <w:rPr>
          <w:szCs w:val="28"/>
        </w:rPr>
        <w:t>4. Набрання судовим наказом законної сили та його скасування.</w:t>
      </w:r>
    </w:p>
    <w:p w:rsidR="002C4E4D" w:rsidRPr="00947925" w:rsidRDefault="002C4E4D" w:rsidP="00B07CDA">
      <w:pPr>
        <w:pStyle w:val="Subtitle"/>
        <w:jc w:val="both"/>
        <w:rPr>
          <w:i/>
          <w:szCs w:val="28"/>
        </w:rPr>
      </w:pPr>
    </w:p>
    <w:p w:rsidR="002C4E4D" w:rsidRPr="00947925" w:rsidRDefault="002C4E4D" w:rsidP="00B07CDA">
      <w:pPr>
        <w:pStyle w:val="Subtitle"/>
        <w:tabs>
          <w:tab w:val="left" w:pos="2040"/>
        </w:tabs>
        <w:jc w:val="right"/>
        <w:rPr>
          <w:i/>
          <w:szCs w:val="28"/>
        </w:rPr>
      </w:pPr>
      <w:r w:rsidRPr="00947925">
        <w:rPr>
          <w:i/>
          <w:szCs w:val="28"/>
        </w:rPr>
        <w:t>Презентації:</w:t>
      </w:r>
      <w:r w:rsidRPr="00947925">
        <w:rPr>
          <w:i/>
          <w:szCs w:val="28"/>
        </w:rPr>
        <w:tab/>
      </w:r>
    </w:p>
    <w:p w:rsidR="002C4E4D" w:rsidRPr="00947925" w:rsidRDefault="002C4E4D" w:rsidP="00371379">
      <w:pPr>
        <w:pStyle w:val="ListParagraph"/>
        <w:numPr>
          <w:ilvl w:val="0"/>
          <w:numId w:val="16"/>
        </w:numPr>
        <w:shd w:val="clear" w:color="auto" w:fill="FFFFFF"/>
        <w:tabs>
          <w:tab w:val="left" w:pos="426"/>
        </w:tabs>
        <w:spacing w:after="0" w:line="240" w:lineRule="auto"/>
        <w:ind w:left="426" w:right="37" w:hanging="426"/>
        <w:rPr>
          <w:rFonts w:ascii="Times New Roman" w:hAnsi="Times New Roman"/>
          <w:sz w:val="28"/>
          <w:szCs w:val="28"/>
        </w:rPr>
      </w:pPr>
      <w:r w:rsidRPr="00947925">
        <w:rPr>
          <w:rFonts w:ascii="Times New Roman" w:hAnsi="Times New Roman"/>
          <w:bCs/>
          <w:sz w:val="28"/>
          <w:szCs w:val="28"/>
          <w:lang w:val="uk-UA"/>
        </w:rPr>
        <w:t>Вимоги до заяви про видачу судового наказу та порядок її подання.</w:t>
      </w:r>
    </w:p>
    <w:p w:rsidR="002C4E4D" w:rsidRPr="00947925" w:rsidRDefault="002C4E4D" w:rsidP="00371379">
      <w:pPr>
        <w:pStyle w:val="ListParagraph"/>
        <w:numPr>
          <w:ilvl w:val="0"/>
          <w:numId w:val="16"/>
        </w:numPr>
        <w:shd w:val="clear" w:color="auto" w:fill="FFFFFF"/>
        <w:tabs>
          <w:tab w:val="left" w:pos="426"/>
        </w:tabs>
        <w:spacing w:after="0" w:line="240" w:lineRule="auto"/>
        <w:ind w:left="426" w:right="37" w:hanging="426"/>
        <w:rPr>
          <w:rFonts w:ascii="Times New Roman" w:hAnsi="Times New Roman"/>
          <w:sz w:val="28"/>
          <w:szCs w:val="28"/>
        </w:rPr>
      </w:pPr>
      <w:r w:rsidRPr="00947925">
        <w:rPr>
          <w:rFonts w:ascii="Times New Roman" w:hAnsi="Times New Roman"/>
          <w:bCs/>
          <w:sz w:val="28"/>
          <w:szCs w:val="28"/>
          <w:lang w:val="uk-UA"/>
        </w:rPr>
        <w:t>Скасування судового наказу у порядку наказного провадження</w:t>
      </w:r>
    </w:p>
    <w:p w:rsidR="002C4E4D" w:rsidRPr="00947925" w:rsidRDefault="002C4E4D" w:rsidP="00B07CDA">
      <w:pPr>
        <w:pStyle w:val="Subtitle"/>
        <w:jc w:val="both"/>
        <w:rPr>
          <w:i/>
          <w:szCs w:val="28"/>
          <w:lang w:val="ru-RU"/>
        </w:rPr>
      </w:pPr>
    </w:p>
    <w:p w:rsidR="002C4E4D" w:rsidRPr="00947925" w:rsidRDefault="002C4E4D" w:rsidP="00B07CDA">
      <w:pPr>
        <w:pStyle w:val="Subtitle"/>
        <w:jc w:val="right"/>
        <w:rPr>
          <w:i/>
          <w:szCs w:val="28"/>
        </w:rPr>
      </w:pPr>
      <w:r w:rsidRPr="00947925">
        <w:rPr>
          <w:i/>
          <w:szCs w:val="28"/>
        </w:rPr>
        <w:t>Наукова робота:</w:t>
      </w:r>
    </w:p>
    <w:p w:rsidR="002C4E4D" w:rsidRPr="00947925" w:rsidRDefault="002C4E4D" w:rsidP="00B07CDA">
      <w:pPr>
        <w:pStyle w:val="Subtitle"/>
        <w:jc w:val="both"/>
        <w:rPr>
          <w:szCs w:val="28"/>
        </w:rPr>
      </w:pPr>
      <w:r w:rsidRPr="00947925">
        <w:rPr>
          <w:szCs w:val="28"/>
        </w:rPr>
        <w:t>1. Наказне провадження: аналіз історичного розвитку.</w:t>
      </w:r>
    </w:p>
    <w:p w:rsidR="002C4E4D" w:rsidRPr="00947925" w:rsidRDefault="002C4E4D" w:rsidP="00B07CDA">
      <w:pPr>
        <w:pStyle w:val="Subtitle"/>
        <w:jc w:val="both"/>
        <w:rPr>
          <w:szCs w:val="28"/>
        </w:rPr>
      </w:pPr>
      <w:r w:rsidRPr="00947925">
        <w:rPr>
          <w:szCs w:val="28"/>
        </w:rPr>
        <w:t>2. Спір про право у наказному провадженні: процесуальні наслідки.</w:t>
      </w:r>
    </w:p>
    <w:p w:rsidR="002C4E4D" w:rsidRPr="00947925" w:rsidRDefault="002C4E4D" w:rsidP="00B07CDA">
      <w:pPr>
        <w:pStyle w:val="Subtitle"/>
        <w:jc w:val="both"/>
        <w:rPr>
          <w:szCs w:val="28"/>
        </w:rPr>
      </w:pPr>
      <w:r w:rsidRPr="00947925">
        <w:rPr>
          <w:szCs w:val="28"/>
        </w:rPr>
        <w:t>3. Практика розгляду судами цивільних справ у наказному провадженні.</w:t>
      </w:r>
    </w:p>
    <w:p w:rsidR="002C4E4D" w:rsidRPr="00947925" w:rsidRDefault="002C4E4D" w:rsidP="00B07CDA">
      <w:pPr>
        <w:pStyle w:val="Subtitle"/>
        <w:jc w:val="both"/>
        <w:rPr>
          <w:szCs w:val="28"/>
        </w:rPr>
      </w:pPr>
      <w:r w:rsidRPr="00947925">
        <w:rPr>
          <w:szCs w:val="28"/>
        </w:rPr>
        <w:t>4. Скасування судового наказу: окремі питання.</w:t>
      </w:r>
    </w:p>
    <w:p w:rsidR="002C4E4D" w:rsidRPr="00947925" w:rsidRDefault="002C4E4D" w:rsidP="00B07CDA">
      <w:pPr>
        <w:pStyle w:val="Subtitle"/>
        <w:jc w:val="both"/>
        <w:rPr>
          <w:szCs w:val="28"/>
        </w:rPr>
      </w:pPr>
    </w:p>
    <w:p w:rsidR="002C4E4D" w:rsidRPr="00947925" w:rsidRDefault="002C4E4D" w:rsidP="00B07CDA">
      <w:pPr>
        <w:pStyle w:val="Subtitle"/>
        <w:jc w:val="both"/>
        <w:rPr>
          <w:i/>
          <w:szCs w:val="28"/>
        </w:rPr>
      </w:pPr>
      <w:r w:rsidRPr="00947925">
        <w:rPr>
          <w:i/>
          <w:szCs w:val="28"/>
        </w:rPr>
        <w:t>Література:</w:t>
      </w:r>
    </w:p>
    <w:p w:rsidR="002C4E4D" w:rsidRPr="00500A85" w:rsidRDefault="002C4E4D" w:rsidP="00B07CDA">
      <w:pPr>
        <w:pStyle w:val="Subtitle"/>
        <w:jc w:val="both"/>
        <w:rPr>
          <w:szCs w:val="28"/>
        </w:rPr>
      </w:pPr>
      <w:r w:rsidRPr="00947925">
        <w:rPr>
          <w:szCs w:val="28"/>
        </w:rPr>
        <w:t xml:space="preserve">Основна – 1, </w:t>
      </w:r>
      <w:r>
        <w:rPr>
          <w:szCs w:val="28"/>
        </w:rPr>
        <w:t>2, 14, 17</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Default="002C4E4D" w:rsidP="00B07CDA">
      <w:pPr>
        <w:pStyle w:val="Subtitle"/>
        <w:jc w:val="both"/>
        <w:rPr>
          <w:b/>
          <w:szCs w:val="28"/>
        </w:rPr>
      </w:pPr>
    </w:p>
    <w:p w:rsidR="002C4E4D" w:rsidRDefault="002C4E4D" w:rsidP="00B07CDA">
      <w:pPr>
        <w:pStyle w:val="Subtitle"/>
        <w:jc w:val="both"/>
        <w:rPr>
          <w:b/>
          <w:szCs w:val="28"/>
        </w:rPr>
      </w:pPr>
    </w:p>
    <w:p w:rsidR="002C4E4D" w:rsidRDefault="002C4E4D" w:rsidP="00B07CDA">
      <w:pPr>
        <w:pStyle w:val="Subtitle"/>
        <w:jc w:val="both"/>
        <w:rPr>
          <w:b/>
          <w:szCs w:val="28"/>
        </w:rPr>
      </w:pPr>
    </w:p>
    <w:p w:rsidR="002C4E4D" w:rsidRDefault="002C4E4D" w:rsidP="00B07CDA">
      <w:pPr>
        <w:pStyle w:val="Subtitle"/>
        <w:jc w:val="both"/>
        <w:rPr>
          <w:b/>
          <w:szCs w:val="28"/>
        </w:rPr>
      </w:pPr>
    </w:p>
    <w:p w:rsidR="002C4E4D" w:rsidRDefault="002C4E4D" w:rsidP="00B07CDA">
      <w:pPr>
        <w:pStyle w:val="Subtitle"/>
        <w:jc w:val="both"/>
        <w:rPr>
          <w:b/>
          <w:szCs w:val="28"/>
        </w:rPr>
      </w:pPr>
    </w:p>
    <w:p w:rsidR="002C4E4D" w:rsidRDefault="002C4E4D" w:rsidP="00B07CDA">
      <w:pPr>
        <w:pStyle w:val="Subtitle"/>
        <w:jc w:val="both"/>
        <w:rPr>
          <w:b/>
          <w:szCs w:val="28"/>
        </w:rPr>
      </w:pPr>
    </w:p>
    <w:p w:rsidR="002C4E4D" w:rsidRDefault="002C4E4D" w:rsidP="00B07CDA">
      <w:pPr>
        <w:pStyle w:val="Subtitle"/>
        <w:jc w:val="both"/>
        <w:rPr>
          <w:b/>
          <w:szCs w:val="28"/>
        </w:rPr>
      </w:pPr>
      <w:r>
        <w:rPr>
          <w:b/>
          <w:szCs w:val="28"/>
        </w:rPr>
        <w:t>\</w:t>
      </w:r>
    </w:p>
    <w:p w:rsidR="002C4E4D" w:rsidRPr="00947925" w:rsidRDefault="002C4E4D" w:rsidP="00B07CDA">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rPr>
          <w:szCs w:val="28"/>
        </w:rPr>
      </w:pPr>
      <w:r w:rsidRPr="00947925">
        <w:rPr>
          <w:b/>
          <w:szCs w:val="28"/>
        </w:rPr>
        <w:t>Тема 3.9</w:t>
      </w:r>
      <w:r w:rsidRPr="00947925">
        <w:rPr>
          <w:szCs w:val="28"/>
        </w:rPr>
        <w:t xml:space="preserve"> </w:t>
      </w:r>
      <w:r w:rsidRPr="00947925">
        <w:rPr>
          <w:b/>
          <w:szCs w:val="28"/>
        </w:rPr>
        <w:t>Окреме провадження</w:t>
      </w:r>
    </w:p>
    <w:p w:rsidR="002C4E4D" w:rsidRPr="00947925" w:rsidRDefault="002C4E4D" w:rsidP="00DD7066">
      <w:pPr>
        <w:pStyle w:val="Subtitle"/>
        <w:rPr>
          <w:i/>
          <w:szCs w:val="28"/>
        </w:rPr>
      </w:pPr>
    </w:p>
    <w:p w:rsidR="002C4E4D" w:rsidRPr="00947925" w:rsidRDefault="002C4E4D" w:rsidP="00E545AF">
      <w:pPr>
        <w:pStyle w:val="Subtitle"/>
        <w:jc w:val="right"/>
        <w:rPr>
          <w:i/>
          <w:szCs w:val="28"/>
        </w:rPr>
      </w:pPr>
      <w:r w:rsidRPr="00947925">
        <w:rPr>
          <w:i/>
          <w:szCs w:val="28"/>
        </w:rPr>
        <w:t>Самостійна робота</w:t>
      </w:r>
    </w:p>
    <w:p w:rsidR="002C4E4D" w:rsidRPr="00947925" w:rsidRDefault="002C4E4D" w:rsidP="00DD7066">
      <w:pPr>
        <w:tabs>
          <w:tab w:val="left" w:pos="4280"/>
        </w:tabs>
        <w:jc w:val="both"/>
        <w:rPr>
          <w:rFonts w:ascii="Times New Roman" w:hAnsi="Times New Roman"/>
          <w:sz w:val="28"/>
          <w:szCs w:val="28"/>
        </w:rPr>
      </w:pPr>
      <w:r w:rsidRPr="00947925">
        <w:rPr>
          <w:rFonts w:ascii="Times New Roman" w:hAnsi="Times New Roman"/>
          <w:sz w:val="28"/>
          <w:szCs w:val="28"/>
        </w:rPr>
        <w:t xml:space="preserve">      При опрацюванні матеріалу студенту потрібно звернути увагу на процессуально-правову природу окремого провадження: поняття, зміст і значення;  осіб, що беруть участь у справах окремого провадження; спільні риси справ окремого провадження; особливості окремого провадження та його відмінності від позовного.  Для цього потрібно опрацювати  розділ І</w:t>
      </w:r>
      <w:r w:rsidRPr="00947925">
        <w:rPr>
          <w:rFonts w:ascii="Times New Roman" w:hAnsi="Times New Roman"/>
          <w:sz w:val="28"/>
          <w:szCs w:val="28"/>
          <w:lang w:val="en-US"/>
        </w:rPr>
        <w:t>V</w:t>
      </w:r>
      <w:r w:rsidRPr="00947925">
        <w:rPr>
          <w:rFonts w:ascii="Times New Roman" w:hAnsi="Times New Roman"/>
          <w:sz w:val="28"/>
          <w:szCs w:val="28"/>
        </w:rPr>
        <w:t xml:space="preserve"> ЦПК України та Закон України «Про державну реєстрацію актів цивільного стану»  від 01.07.2010 № 2398-VI .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E545AF">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E545AF">
      <w:pPr>
        <w:pStyle w:val="Subtitle"/>
        <w:jc w:val="right"/>
        <w:rPr>
          <w:i/>
          <w:szCs w:val="28"/>
          <w:lang w:val="ru-RU"/>
        </w:rPr>
      </w:pP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5"/>
        </w:numPr>
        <w:jc w:val="both"/>
        <w:rPr>
          <w:szCs w:val="28"/>
        </w:rPr>
      </w:pPr>
      <w:r w:rsidRPr="00947925">
        <w:rPr>
          <w:szCs w:val="28"/>
        </w:rPr>
        <w:t>Обмеження цивільної дієздатності фізичної особи, визнання її недієздатною та поновлення цивільної дієздатності.</w:t>
      </w:r>
    </w:p>
    <w:p w:rsidR="002C4E4D" w:rsidRPr="00947925" w:rsidRDefault="002C4E4D" w:rsidP="00371379">
      <w:pPr>
        <w:pStyle w:val="Subtitle"/>
        <w:numPr>
          <w:ilvl w:val="0"/>
          <w:numId w:val="5"/>
        </w:numPr>
        <w:jc w:val="both"/>
        <w:rPr>
          <w:szCs w:val="28"/>
        </w:rPr>
      </w:pPr>
      <w:r w:rsidRPr="00947925">
        <w:rPr>
          <w:szCs w:val="28"/>
        </w:rPr>
        <w:t>Надання неповнолітній особі повної цивільної дієздатності.</w:t>
      </w:r>
    </w:p>
    <w:p w:rsidR="002C4E4D" w:rsidRPr="00947925" w:rsidRDefault="002C4E4D" w:rsidP="00371379">
      <w:pPr>
        <w:pStyle w:val="Subtitle"/>
        <w:numPr>
          <w:ilvl w:val="0"/>
          <w:numId w:val="5"/>
        </w:numPr>
        <w:jc w:val="both"/>
        <w:rPr>
          <w:szCs w:val="28"/>
        </w:rPr>
      </w:pPr>
      <w:r w:rsidRPr="00947925">
        <w:rPr>
          <w:szCs w:val="28"/>
        </w:rPr>
        <w:t>Визнання фізичної особи безвісно відсутньою або оголошення її померлою.</w:t>
      </w:r>
    </w:p>
    <w:p w:rsidR="002C4E4D" w:rsidRPr="00947925" w:rsidRDefault="002C4E4D" w:rsidP="00371379">
      <w:pPr>
        <w:pStyle w:val="Subtitle"/>
        <w:numPr>
          <w:ilvl w:val="0"/>
          <w:numId w:val="5"/>
        </w:numPr>
        <w:jc w:val="both"/>
        <w:rPr>
          <w:szCs w:val="28"/>
        </w:rPr>
      </w:pPr>
      <w:r w:rsidRPr="00947925">
        <w:rPr>
          <w:szCs w:val="28"/>
        </w:rPr>
        <w:t>Розгляд судом справ про усиновлення.</w:t>
      </w:r>
    </w:p>
    <w:p w:rsidR="002C4E4D" w:rsidRPr="00947925" w:rsidRDefault="002C4E4D" w:rsidP="00371379">
      <w:pPr>
        <w:pStyle w:val="Subtitle"/>
        <w:numPr>
          <w:ilvl w:val="0"/>
          <w:numId w:val="5"/>
        </w:numPr>
        <w:jc w:val="both"/>
        <w:rPr>
          <w:szCs w:val="28"/>
        </w:rPr>
      </w:pPr>
      <w:r w:rsidRPr="00947925">
        <w:rPr>
          <w:szCs w:val="28"/>
        </w:rPr>
        <w:t>Встановлення фактів, що мають юридичне значення.</w:t>
      </w:r>
    </w:p>
    <w:p w:rsidR="002C4E4D" w:rsidRPr="00947925" w:rsidRDefault="002C4E4D" w:rsidP="00DD7066">
      <w:pPr>
        <w:pStyle w:val="Subtitle"/>
        <w:jc w:val="both"/>
        <w:rPr>
          <w:i/>
          <w:szCs w:val="28"/>
        </w:rPr>
      </w:pPr>
    </w:p>
    <w:p w:rsidR="002C4E4D" w:rsidRPr="00947925" w:rsidRDefault="002C4E4D" w:rsidP="00E545AF">
      <w:pPr>
        <w:pStyle w:val="Subtitle"/>
        <w:jc w:val="right"/>
        <w:rPr>
          <w:i/>
          <w:szCs w:val="28"/>
        </w:rPr>
      </w:pPr>
      <w:r w:rsidRPr="00947925">
        <w:rPr>
          <w:i/>
          <w:szCs w:val="28"/>
        </w:rPr>
        <w:t>Презентації:</w:t>
      </w:r>
    </w:p>
    <w:p w:rsidR="002C4E4D" w:rsidRPr="00947925" w:rsidRDefault="002C4E4D" w:rsidP="00371379">
      <w:pPr>
        <w:pStyle w:val="Subtitle"/>
        <w:numPr>
          <w:ilvl w:val="0"/>
          <w:numId w:val="4"/>
        </w:numPr>
        <w:jc w:val="both"/>
        <w:rPr>
          <w:szCs w:val="28"/>
        </w:rPr>
      </w:pPr>
      <w:r w:rsidRPr="00947925">
        <w:rPr>
          <w:szCs w:val="28"/>
        </w:rPr>
        <w:t>Характеристика справ окремого провадження.</w:t>
      </w:r>
    </w:p>
    <w:p w:rsidR="002C4E4D" w:rsidRPr="00947925" w:rsidRDefault="002C4E4D" w:rsidP="00371379">
      <w:pPr>
        <w:pStyle w:val="Subtitle"/>
        <w:numPr>
          <w:ilvl w:val="0"/>
          <w:numId w:val="4"/>
        </w:numPr>
        <w:jc w:val="both"/>
        <w:rPr>
          <w:szCs w:val="28"/>
        </w:rPr>
      </w:pPr>
      <w:r w:rsidRPr="00947925">
        <w:rPr>
          <w:szCs w:val="28"/>
        </w:rPr>
        <w:t>Особи, які беруть участь у справах окремого провадження, процесуальний порядок розгляду справ окремого провадження.</w:t>
      </w:r>
    </w:p>
    <w:p w:rsidR="002C4E4D" w:rsidRPr="00947925" w:rsidRDefault="002C4E4D" w:rsidP="00371379">
      <w:pPr>
        <w:pStyle w:val="Subtitle"/>
        <w:numPr>
          <w:ilvl w:val="0"/>
          <w:numId w:val="4"/>
        </w:numPr>
        <w:jc w:val="both"/>
        <w:rPr>
          <w:i/>
          <w:szCs w:val="28"/>
        </w:rPr>
      </w:pPr>
      <w:r w:rsidRPr="00947925">
        <w:rPr>
          <w:szCs w:val="28"/>
          <w:lang w:val="en-US"/>
        </w:rPr>
        <w:t>Справи</w:t>
      </w:r>
      <w:r w:rsidRPr="00947925">
        <w:rPr>
          <w:szCs w:val="28"/>
        </w:rPr>
        <w:t xml:space="preserve"> окремого провадження.</w:t>
      </w:r>
    </w:p>
    <w:p w:rsidR="002C4E4D" w:rsidRPr="00947925" w:rsidRDefault="002C4E4D" w:rsidP="00DD7066">
      <w:pPr>
        <w:pStyle w:val="Subtitle"/>
        <w:jc w:val="both"/>
        <w:rPr>
          <w:i/>
          <w:szCs w:val="28"/>
        </w:rPr>
      </w:pPr>
    </w:p>
    <w:p w:rsidR="002C4E4D" w:rsidRPr="00947925" w:rsidRDefault="002C4E4D" w:rsidP="00E545AF">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Відновлення прав на втрачені цінні папери на пред</w:t>
      </w:r>
      <w:r w:rsidRPr="00947925">
        <w:rPr>
          <w:szCs w:val="28"/>
          <w:lang w:val="ru-RU"/>
        </w:rPr>
        <w:t>’</w:t>
      </w:r>
      <w:r w:rsidRPr="00947925">
        <w:rPr>
          <w:szCs w:val="28"/>
        </w:rPr>
        <w:t>явника та векселі.</w:t>
      </w:r>
    </w:p>
    <w:p w:rsidR="002C4E4D" w:rsidRPr="00947925" w:rsidRDefault="002C4E4D" w:rsidP="00DD7066">
      <w:pPr>
        <w:pStyle w:val="Subtitle"/>
        <w:jc w:val="both"/>
        <w:rPr>
          <w:szCs w:val="28"/>
        </w:rPr>
      </w:pPr>
      <w:r w:rsidRPr="00947925">
        <w:rPr>
          <w:szCs w:val="28"/>
        </w:rPr>
        <w:t>2. Порядок передачі безхазяйної нерухомої речі у комунальну власність.</w:t>
      </w:r>
    </w:p>
    <w:p w:rsidR="002C4E4D" w:rsidRPr="00947925" w:rsidRDefault="002C4E4D" w:rsidP="00DD7066">
      <w:pPr>
        <w:pStyle w:val="Subtitle"/>
        <w:jc w:val="both"/>
        <w:rPr>
          <w:szCs w:val="28"/>
        </w:rPr>
      </w:pPr>
      <w:r w:rsidRPr="00947925">
        <w:rPr>
          <w:szCs w:val="28"/>
        </w:rPr>
        <w:t>3. Визнання спадщини відумерлою.</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500A85" w:rsidRDefault="002C4E4D" w:rsidP="00DD7066">
      <w:pPr>
        <w:pStyle w:val="Subtitle"/>
        <w:jc w:val="both"/>
        <w:rPr>
          <w:szCs w:val="28"/>
        </w:rPr>
      </w:pPr>
      <w:r>
        <w:rPr>
          <w:szCs w:val="28"/>
        </w:rPr>
        <w:t>Основна – 1, 2</w:t>
      </w:r>
      <w:r w:rsidRPr="00947925">
        <w:rPr>
          <w:szCs w:val="28"/>
        </w:rPr>
        <w:t xml:space="preserve">, </w:t>
      </w:r>
      <w:r>
        <w:rPr>
          <w:szCs w:val="28"/>
        </w:rPr>
        <w:t>11, 14,17</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rPr>
        <w:t>.</w:t>
      </w:r>
    </w:p>
    <w:p w:rsidR="002C4E4D" w:rsidRDefault="002C4E4D" w:rsidP="00DD7066">
      <w:pPr>
        <w:pStyle w:val="Subtitle"/>
        <w:jc w:val="both"/>
        <w:rPr>
          <w:szCs w:val="28"/>
        </w:rPr>
      </w:pPr>
    </w:p>
    <w:p w:rsidR="002C4E4D" w:rsidRDefault="002C4E4D" w:rsidP="00DD7066">
      <w:pPr>
        <w:pStyle w:val="Subtitle"/>
        <w:jc w:val="both"/>
        <w:rPr>
          <w:szCs w:val="28"/>
        </w:rPr>
      </w:pPr>
    </w:p>
    <w:p w:rsidR="002C4E4D" w:rsidRDefault="002C4E4D" w:rsidP="00DD7066">
      <w:pPr>
        <w:pStyle w:val="Subtitle"/>
        <w:jc w:val="both"/>
        <w:rPr>
          <w:szCs w:val="28"/>
        </w:rPr>
      </w:pPr>
    </w:p>
    <w:p w:rsidR="002C4E4D" w:rsidRPr="00947925" w:rsidRDefault="002C4E4D" w:rsidP="00DD7066">
      <w:pPr>
        <w:pStyle w:val="Subtitle"/>
        <w:jc w:val="both"/>
        <w:rPr>
          <w:szCs w:val="28"/>
        </w:rPr>
      </w:pPr>
    </w:p>
    <w:p w:rsidR="002C4E4D" w:rsidRPr="00947925" w:rsidRDefault="002C4E4D" w:rsidP="00DD7066">
      <w:pPr>
        <w:pStyle w:val="Subtitle"/>
        <w:jc w:val="left"/>
        <w:rPr>
          <w:b/>
          <w:szCs w:val="28"/>
        </w:rPr>
      </w:pPr>
    </w:p>
    <w:p w:rsidR="002C4E4D" w:rsidRPr="00947925" w:rsidRDefault="002C4E4D" w:rsidP="00E545AF">
      <w:pPr>
        <w:pStyle w:val="Subtitle"/>
        <w:rPr>
          <w:szCs w:val="28"/>
        </w:rPr>
      </w:pPr>
      <w:r w:rsidRPr="00947925">
        <w:rPr>
          <w:b/>
          <w:szCs w:val="28"/>
        </w:rPr>
        <w:t>Тема 3.1</w:t>
      </w:r>
      <w:r>
        <w:rPr>
          <w:b/>
          <w:szCs w:val="28"/>
        </w:rPr>
        <w:t>0</w:t>
      </w:r>
      <w:r w:rsidRPr="00947925">
        <w:rPr>
          <w:b/>
          <w:szCs w:val="28"/>
        </w:rPr>
        <w:t>. Відновлення втраченого судового провадження</w:t>
      </w:r>
      <w:r w:rsidRPr="00947925">
        <w:rPr>
          <w:szCs w:val="28"/>
        </w:rPr>
        <w:t xml:space="preserve"> </w:t>
      </w:r>
    </w:p>
    <w:p w:rsidR="002C4E4D" w:rsidRPr="00947925" w:rsidRDefault="002C4E4D" w:rsidP="00E545AF">
      <w:pPr>
        <w:pStyle w:val="Subtitle"/>
        <w:jc w:val="right"/>
        <w:rPr>
          <w:i/>
          <w:szCs w:val="28"/>
        </w:rPr>
      </w:pPr>
    </w:p>
    <w:p w:rsidR="002C4E4D" w:rsidRPr="00947925" w:rsidRDefault="002C4E4D" w:rsidP="00E545AF">
      <w:pPr>
        <w:pStyle w:val="Subtitle"/>
        <w:jc w:val="right"/>
        <w:rPr>
          <w:i/>
          <w:szCs w:val="28"/>
        </w:rPr>
      </w:pPr>
      <w:r w:rsidRPr="00947925">
        <w:rPr>
          <w:i/>
          <w:szCs w:val="28"/>
        </w:rPr>
        <w:t>Самостійна робота</w:t>
      </w:r>
    </w:p>
    <w:p w:rsidR="002C4E4D" w:rsidRPr="00947925" w:rsidRDefault="002C4E4D" w:rsidP="00E545AF">
      <w:pPr>
        <w:tabs>
          <w:tab w:val="left" w:pos="4280"/>
        </w:tabs>
        <w:jc w:val="both"/>
        <w:rPr>
          <w:rFonts w:ascii="Times New Roman" w:hAnsi="Times New Roman"/>
          <w:sz w:val="28"/>
          <w:szCs w:val="28"/>
        </w:rPr>
      </w:pPr>
      <w:r w:rsidRPr="00947925">
        <w:rPr>
          <w:rFonts w:ascii="Times New Roman" w:hAnsi="Times New Roman"/>
          <w:sz w:val="28"/>
          <w:szCs w:val="28"/>
        </w:rPr>
        <w:t xml:space="preserve">      При опрацюванні матеріалу студенту потрібно звернути увагу на порядок відновлення втраченого судового провадження, право на подання та зміст заяви про відновлення втраченого судового провадження, підсудність та витрати у справі за заявою про відновлення втраченого судового провадження.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504FF4">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371379">
      <w:pPr>
        <w:pStyle w:val="Subtitle"/>
        <w:numPr>
          <w:ilvl w:val="0"/>
          <w:numId w:val="24"/>
        </w:numPr>
        <w:jc w:val="both"/>
        <w:rPr>
          <w:szCs w:val="28"/>
        </w:rPr>
      </w:pPr>
      <w:r w:rsidRPr="00947925">
        <w:rPr>
          <w:szCs w:val="28"/>
        </w:rPr>
        <w:t xml:space="preserve">Порядок відновлення втраченого судового провадження. </w:t>
      </w:r>
    </w:p>
    <w:p w:rsidR="002C4E4D" w:rsidRPr="00947925" w:rsidRDefault="002C4E4D" w:rsidP="00371379">
      <w:pPr>
        <w:pStyle w:val="Subtitle"/>
        <w:numPr>
          <w:ilvl w:val="0"/>
          <w:numId w:val="24"/>
        </w:numPr>
        <w:jc w:val="both"/>
        <w:rPr>
          <w:szCs w:val="28"/>
        </w:rPr>
      </w:pPr>
      <w:r w:rsidRPr="00947925">
        <w:rPr>
          <w:szCs w:val="28"/>
        </w:rPr>
        <w:t>Право на подання заяви про відновлення втраченого судового провадження.</w:t>
      </w:r>
    </w:p>
    <w:p w:rsidR="002C4E4D" w:rsidRPr="00947925" w:rsidRDefault="002C4E4D" w:rsidP="00504FF4">
      <w:pPr>
        <w:pStyle w:val="Subtitle"/>
        <w:jc w:val="both"/>
        <w:rPr>
          <w:szCs w:val="28"/>
        </w:rPr>
      </w:pPr>
    </w:p>
    <w:p w:rsidR="002C4E4D" w:rsidRPr="00947925" w:rsidRDefault="002C4E4D" w:rsidP="00504FF4">
      <w:pPr>
        <w:pStyle w:val="Subtitle"/>
        <w:jc w:val="right"/>
        <w:rPr>
          <w:i/>
          <w:szCs w:val="28"/>
        </w:rPr>
      </w:pPr>
      <w:r w:rsidRPr="00947925">
        <w:rPr>
          <w:i/>
          <w:szCs w:val="28"/>
        </w:rPr>
        <w:t>Презентації:</w:t>
      </w:r>
    </w:p>
    <w:p w:rsidR="002C4E4D" w:rsidRPr="00947925" w:rsidRDefault="002C4E4D" w:rsidP="00371379">
      <w:pPr>
        <w:pStyle w:val="Subtitle"/>
        <w:numPr>
          <w:ilvl w:val="0"/>
          <w:numId w:val="25"/>
        </w:numPr>
        <w:jc w:val="both"/>
        <w:rPr>
          <w:szCs w:val="28"/>
        </w:rPr>
      </w:pPr>
      <w:r w:rsidRPr="00947925">
        <w:rPr>
          <w:szCs w:val="28"/>
        </w:rPr>
        <w:t>Зміст заяви про відновлення втраченого судового провадження</w:t>
      </w:r>
    </w:p>
    <w:p w:rsidR="002C4E4D" w:rsidRPr="00947925" w:rsidRDefault="002C4E4D" w:rsidP="00504FF4">
      <w:pPr>
        <w:pStyle w:val="Subtitle"/>
        <w:ind w:left="360"/>
        <w:jc w:val="both"/>
        <w:rPr>
          <w:szCs w:val="28"/>
        </w:rPr>
      </w:pPr>
      <w:r w:rsidRPr="00947925">
        <w:rPr>
          <w:szCs w:val="28"/>
        </w:rPr>
        <w:t>2. Порядок розгляду заяви про відновлення втраченого судового провадження.</w:t>
      </w:r>
    </w:p>
    <w:p w:rsidR="002C4E4D" w:rsidRPr="00947925" w:rsidRDefault="002C4E4D" w:rsidP="00504FF4">
      <w:pPr>
        <w:pStyle w:val="Subtitle"/>
        <w:ind w:left="720"/>
        <w:jc w:val="both"/>
        <w:rPr>
          <w:szCs w:val="28"/>
        </w:rPr>
      </w:pPr>
    </w:p>
    <w:p w:rsidR="002C4E4D" w:rsidRPr="00947925" w:rsidRDefault="002C4E4D" w:rsidP="00504FF4">
      <w:pPr>
        <w:pStyle w:val="Subtitle"/>
        <w:jc w:val="right"/>
        <w:rPr>
          <w:i/>
          <w:szCs w:val="28"/>
        </w:rPr>
      </w:pPr>
      <w:r w:rsidRPr="00947925">
        <w:rPr>
          <w:i/>
          <w:szCs w:val="28"/>
        </w:rPr>
        <w:t>Наукова робота:</w:t>
      </w:r>
    </w:p>
    <w:p w:rsidR="002C4E4D" w:rsidRPr="00947925" w:rsidRDefault="002C4E4D" w:rsidP="00371379">
      <w:pPr>
        <w:pStyle w:val="Subtitle"/>
        <w:numPr>
          <w:ilvl w:val="0"/>
          <w:numId w:val="26"/>
        </w:numPr>
        <w:jc w:val="both"/>
        <w:rPr>
          <w:szCs w:val="28"/>
        </w:rPr>
      </w:pPr>
      <w:r w:rsidRPr="00947925">
        <w:rPr>
          <w:szCs w:val="28"/>
        </w:rPr>
        <w:t>Рішення суду у справі про відновлення втраченого судового провадження.</w:t>
      </w:r>
    </w:p>
    <w:p w:rsidR="002C4E4D" w:rsidRPr="00947925" w:rsidRDefault="002C4E4D" w:rsidP="00504FF4">
      <w:pPr>
        <w:pStyle w:val="Subtitle"/>
        <w:jc w:val="both"/>
        <w:rPr>
          <w:i/>
          <w:szCs w:val="28"/>
        </w:rPr>
      </w:pPr>
      <w:r w:rsidRPr="00947925">
        <w:rPr>
          <w:szCs w:val="28"/>
        </w:rPr>
        <w:t xml:space="preserve"> </w:t>
      </w:r>
    </w:p>
    <w:p w:rsidR="002C4E4D" w:rsidRPr="00947925" w:rsidRDefault="002C4E4D" w:rsidP="00504FF4">
      <w:pPr>
        <w:pStyle w:val="Subtitle"/>
        <w:jc w:val="both"/>
        <w:rPr>
          <w:i/>
          <w:szCs w:val="28"/>
        </w:rPr>
      </w:pPr>
      <w:r w:rsidRPr="00947925">
        <w:rPr>
          <w:i/>
          <w:szCs w:val="28"/>
        </w:rPr>
        <w:t>Література:</w:t>
      </w:r>
    </w:p>
    <w:p w:rsidR="002C4E4D" w:rsidRPr="00947925" w:rsidRDefault="002C4E4D" w:rsidP="00504FF4">
      <w:pPr>
        <w:pStyle w:val="Subtitle"/>
        <w:jc w:val="both"/>
        <w:rPr>
          <w:szCs w:val="28"/>
        </w:rPr>
      </w:pPr>
      <w:r w:rsidRPr="00947925">
        <w:rPr>
          <w:szCs w:val="28"/>
        </w:rPr>
        <w:t xml:space="preserve">Основна – 1, </w:t>
      </w:r>
      <w:r>
        <w:rPr>
          <w:szCs w:val="28"/>
        </w:rPr>
        <w:t>2,3</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lang w:val="ru-RU"/>
        </w:rPr>
        <w:t>, 6.</w:t>
      </w:r>
    </w:p>
    <w:p w:rsidR="002C4E4D" w:rsidRPr="00947925" w:rsidRDefault="002C4E4D" w:rsidP="00504FF4">
      <w:pPr>
        <w:pStyle w:val="Subtitle"/>
        <w:ind w:left="720"/>
        <w:jc w:val="both"/>
        <w:rPr>
          <w:szCs w:val="28"/>
        </w:rPr>
      </w:pPr>
    </w:p>
    <w:p w:rsidR="002C4E4D" w:rsidRPr="00947925"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rPr>
          <w:b/>
          <w:szCs w:val="28"/>
        </w:rPr>
      </w:pPr>
    </w:p>
    <w:p w:rsidR="002C4E4D" w:rsidRPr="00947925" w:rsidRDefault="002C4E4D" w:rsidP="00DD7066">
      <w:pPr>
        <w:pStyle w:val="Subtitle"/>
        <w:rPr>
          <w:b/>
          <w:szCs w:val="28"/>
        </w:rPr>
      </w:pPr>
    </w:p>
    <w:p w:rsidR="002C4E4D" w:rsidRPr="00947925" w:rsidRDefault="002C4E4D" w:rsidP="00DD7066">
      <w:pPr>
        <w:pStyle w:val="Subtitle"/>
        <w:rPr>
          <w:b/>
          <w:szCs w:val="28"/>
        </w:rPr>
      </w:pPr>
    </w:p>
    <w:p w:rsidR="002C4E4D" w:rsidRPr="00947925" w:rsidRDefault="002C4E4D" w:rsidP="00DD7066">
      <w:pPr>
        <w:pStyle w:val="Subtitle"/>
        <w:rPr>
          <w:b/>
          <w:szCs w:val="28"/>
        </w:rPr>
      </w:pPr>
      <w:r w:rsidRPr="00947925">
        <w:rPr>
          <w:b/>
          <w:szCs w:val="28"/>
        </w:rPr>
        <w:t>Змістовий модуль № 4</w:t>
      </w:r>
    </w:p>
    <w:p w:rsidR="002C4E4D" w:rsidRPr="00947925" w:rsidRDefault="002C4E4D" w:rsidP="00DD7066">
      <w:pPr>
        <w:pStyle w:val="Subtitle"/>
        <w:jc w:val="both"/>
        <w:rPr>
          <w:b/>
          <w:szCs w:val="28"/>
        </w:rPr>
      </w:pPr>
    </w:p>
    <w:p w:rsidR="002C4E4D" w:rsidRPr="00947925" w:rsidRDefault="002C4E4D" w:rsidP="00DD7066">
      <w:pPr>
        <w:pStyle w:val="Subtitle"/>
        <w:rPr>
          <w:szCs w:val="28"/>
        </w:rPr>
      </w:pPr>
      <w:r w:rsidRPr="00947925">
        <w:rPr>
          <w:b/>
          <w:szCs w:val="28"/>
        </w:rPr>
        <w:t>Тема 4.1</w:t>
      </w:r>
      <w:r w:rsidRPr="00947925">
        <w:rPr>
          <w:szCs w:val="28"/>
        </w:rPr>
        <w:t xml:space="preserve"> </w:t>
      </w:r>
      <w:r w:rsidRPr="00947925">
        <w:rPr>
          <w:b/>
          <w:szCs w:val="28"/>
        </w:rPr>
        <w:t>Апеляційне провадження</w:t>
      </w:r>
    </w:p>
    <w:p w:rsidR="002C4E4D" w:rsidRPr="00947925" w:rsidRDefault="002C4E4D" w:rsidP="00DD7066">
      <w:pPr>
        <w:pStyle w:val="Subtitle"/>
        <w:rPr>
          <w:i/>
          <w:szCs w:val="28"/>
        </w:rPr>
      </w:pPr>
    </w:p>
    <w:p w:rsidR="002C4E4D" w:rsidRPr="00947925" w:rsidRDefault="002C4E4D" w:rsidP="00E545AF">
      <w:pPr>
        <w:pStyle w:val="Subtitle"/>
        <w:jc w:val="right"/>
        <w:rPr>
          <w:i/>
          <w:szCs w:val="28"/>
        </w:rPr>
      </w:pPr>
      <w:r w:rsidRPr="00947925">
        <w:rPr>
          <w:i/>
          <w:szCs w:val="28"/>
        </w:rPr>
        <w:t>Самостійна робота</w:t>
      </w:r>
    </w:p>
    <w:p w:rsidR="002C4E4D" w:rsidRPr="00947925" w:rsidRDefault="002C4E4D" w:rsidP="00DD7066">
      <w:pPr>
        <w:ind w:firstLine="708"/>
        <w:contextualSpacing/>
        <w:jc w:val="both"/>
        <w:rPr>
          <w:rFonts w:ascii="Times New Roman" w:hAnsi="Times New Roman"/>
          <w:sz w:val="28"/>
          <w:szCs w:val="28"/>
        </w:rPr>
      </w:pPr>
      <w:r w:rsidRPr="00947925">
        <w:rPr>
          <w:rFonts w:ascii="Times New Roman" w:hAnsi="Times New Roman"/>
          <w:sz w:val="28"/>
          <w:szCs w:val="28"/>
        </w:rPr>
        <w:t xml:space="preserve">При опрацюванні матеріалу студенту потрібно  дати відповідь на такі питання: у чому полягає суть і значення апеляційного оскарження рішення суду; хто має право апеляційного оскарження рішень, який порядок його реалізації; як визначаються межі розгляду справ в апеляційному суді; який порядок внесення заяви на апеляційне оскарження та апеляційної скарги; який процесуальний порядок розгляду апеляційної скарги судом другої інстанції; що є підставами для скасування рішення суду і передачі справи на новий розгляд; підстави для скасування рішення суду першої інстанції із закриттям провадження в справі або залишення заяви без розгляду; підстави для скасування рішення суду першої інстанції й ухвалення нового рішення;  підстави для відхилення скарги, скарги прокурора на ухвалу суду першої інстанції, зміна чи скасування суду першої інстанції.   Для цього потрібно опрацювати  главу 1 розділу </w:t>
      </w:r>
      <w:r w:rsidRPr="00947925">
        <w:rPr>
          <w:rFonts w:ascii="Times New Roman" w:hAnsi="Times New Roman"/>
          <w:sz w:val="28"/>
          <w:szCs w:val="28"/>
          <w:lang w:val="en-US"/>
        </w:rPr>
        <w:t>V</w:t>
      </w:r>
      <w:r w:rsidRPr="00947925">
        <w:rPr>
          <w:rFonts w:ascii="Times New Roman" w:hAnsi="Times New Roman"/>
          <w:sz w:val="28"/>
          <w:szCs w:val="28"/>
        </w:rPr>
        <w:t xml:space="preserve"> ЦПК України та Постанову Пленуму Верховного Суду України від 31.03.95 №5 “Про судову практику”.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504FF4">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7"/>
        </w:numPr>
        <w:jc w:val="both"/>
        <w:rPr>
          <w:szCs w:val="28"/>
        </w:rPr>
      </w:pPr>
      <w:r w:rsidRPr="00947925">
        <w:rPr>
          <w:szCs w:val="28"/>
        </w:rPr>
        <w:t>Право апеляційного оскарження.</w:t>
      </w:r>
    </w:p>
    <w:p w:rsidR="002C4E4D" w:rsidRPr="00947925" w:rsidRDefault="002C4E4D" w:rsidP="00371379">
      <w:pPr>
        <w:pStyle w:val="Subtitle"/>
        <w:numPr>
          <w:ilvl w:val="0"/>
          <w:numId w:val="7"/>
        </w:numPr>
        <w:jc w:val="both"/>
        <w:rPr>
          <w:szCs w:val="28"/>
        </w:rPr>
      </w:pPr>
      <w:r w:rsidRPr="00947925">
        <w:rPr>
          <w:szCs w:val="28"/>
        </w:rPr>
        <w:t>Підготовка розгляду справи апеляційним судом.</w:t>
      </w:r>
    </w:p>
    <w:p w:rsidR="002C4E4D" w:rsidRPr="00947925" w:rsidRDefault="002C4E4D" w:rsidP="00371379">
      <w:pPr>
        <w:pStyle w:val="Subtitle"/>
        <w:numPr>
          <w:ilvl w:val="0"/>
          <w:numId w:val="7"/>
        </w:numPr>
        <w:jc w:val="both"/>
        <w:rPr>
          <w:szCs w:val="28"/>
        </w:rPr>
      </w:pPr>
      <w:r w:rsidRPr="00947925">
        <w:rPr>
          <w:szCs w:val="28"/>
        </w:rPr>
        <w:t>Призначення справи до розгляду та порядок розгляду.</w:t>
      </w:r>
    </w:p>
    <w:p w:rsidR="002C4E4D" w:rsidRPr="00947925" w:rsidRDefault="002C4E4D" w:rsidP="00371379">
      <w:pPr>
        <w:pStyle w:val="Subtitle"/>
        <w:numPr>
          <w:ilvl w:val="0"/>
          <w:numId w:val="7"/>
        </w:numPr>
        <w:jc w:val="both"/>
        <w:rPr>
          <w:szCs w:val="28"/>
        </w:rPr>
      </w:pPr>
      <w:r w:rsidRPr="00947925">
        <w:rPr>
          <w:szCs w:val="28"/>
        </w:rPr>
        <w:t>Повноваження суду апеляційної інстанції.</w:t>
      </w:r>
    </w:p>
    <w:p w:rsidR="002C4E4D" w:rsidRPr="00947925" w:rsidRDefault="002C4E4D" w:rsidP="00DD7066">
      <w:pPr>
        <w:pStyle w:val="Subtitle"/>
        <w:jc w:val="both"/>
        <w:rPr>
          <w:i/>
          <w:szCs w:val="28"/>
        </w:rPr>
      </w:pPr>
    </w:p>
    <w:p w:rsidR="002C4E4D" w:rsidRPr="00947925" w:rsidRDefault="002C4E4D" w:rsidP="00504FF4">
      <w:pPr>
        <w:pStyle w:val="Subtitle"/>
        <w:jc w:val="right"/>
        <w:rPr>
          <w:i/>
          <w:szCs w:val="28"/>
        </w:rPr>
      </w:pPr>
      <w:r w:rsidRPr="00947925">
        <w:rPr>
          <w:i/>
          <w:szCs w:val="28"/>
        </w:rPr>
        <w:t>Презентації:</w:t>
      </w:r>
    </w:p>
    <w:p w:rsidR="002C4E4D" w:rsidRPr="00947925" w:rsidRDefault="002C4E4D" w:rsidP="00371379">
      <w:pPr>
        <w:pStyle w:val="Subtitle"/>
        <w:numPr>
          <w:ilvl w:val="0"/>
          <w:numId w:val="6"/>
        </w:numPr>
        <w:jc w:val="both"/>
        <w:rPr>
          <w:szCs w:val="28"/>
        </w:rPr>
      </w:pPr>
      <w:r w:rsidRPr="00947925">
        <w:rPr>
          <w:szCs w:val="28"/>
        </w:rPr>
        <w:t>Форма і зміст апеляційної скарги,  порядок внесення.</w:t>
      </w:r>
    </w:p>
    <w:p w:rsidR="002C4E4D" w:rsidRPr="00947925" w:rsidRDefault="002C4E4D" w:rsidP="00371379">
      <w:pPr>
        <w:pStyle w:val="Subtitle"/>
        <w:numPr>
          <w:ilvl w:val="0"/>
          <w:numId w:val="6"/>
        </w:numPr>
        <w:jc w:val="both"/>
        <w:rPr>
          <w:szCs w:val="28"/>
        </w:rPr>
      </w:pPr>
      <w:r w:rsidRPr="00947925">
        <w:rPr>
          <w:szCs w:val="28"/>
        </w:rPr>
        <w:t>Підготовка справи до апеляційного розгляду, призначення до розгляду та порядок розгляду справи.</w:t>
      </w:r>
    </w:p>
    <w:p w:rsidR="002C4E4D" w:rsidRPr="00947925" w:rsidRDefault="002C4E4D" w:rsidP="00DD7066">
      <w:pPr>
        <w:pStyle w:val="Subtitle"/>
        <w:jc w:val="both"/>
        <w:rPr>
          <w:i/>
          <w:szCs w:val="28"/>
        </w:rPr>
      </w:pPr>
    </w:p>
    <w:p w:rsidR="002C4E4D" w:rsidRPr="00947925" w:rsidRDefault="002C4E4D" w:rsidP="00504FF4">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Відмінність апеляційного провадження від касаційного.</w:t>
      </w:r>
    </w:p>
    <w:p w:rsidR="002C4E4D" w:rsidRPr="00947925" w:rsidRDefault="002C4E4D" w:rsidP="00DD7066">
      <w:pPr>
        <w:pStyle w:val="Subtitle"/>
        <w:jc w:val="both"/>
        <w:rPr>
          <w:szCs w:val="28"/>
        </w:rPr>
      </w:pPr>
      <w:r w:rsidRPr="00947925">
        <w:rPr>
          <w:szCs w:val="28"/>
        </w:rPr>
        <w:t>2. Характеристика судів апеляційної інстанції.</w:t>
      </w:r>
    </w:p>
    <w:p w:rsidR="002C4E4D" w:rsidRPr="00947925" w:rsidRDefault="002C4E4D" w:rsidP="00DD7066">
      <w:pPr>
        <w:pStyle w:val="Subtitle"/>
        <w:jc w:val="both"/>
        <w:rPr>
          <w:szCs w:val="28"/>
        </w:rPr>
      </w:pPr>
      <w:r w:rsidRPr="00947925">
        <w:rPr>
          <w:szCs w:val="28"/>
        </w:rPr>
        <w:t>3. Ухвали, на які можуть бути подані скарги окремо від рішення суду.</w:t>
      </w:r>
    </w:p>
    <w:p w:rsidR="002C4E4D" w:rsidRPr="00947925" w:rsidRDefault="002C4E4D" w:rsidP="00DD7066">
      <w:pPr>
        <w:pStyle w:val="Subtitle"/>
        <w:jc w:val="both"/>
        <w:rPr>
          <w:szCs w:val="28"/>
        </w:rPr>
      </w:pPr>
    </w:p>
    <w:p w:rsidR="002C4E4D" w:rsidRPr="00947925" w:rsidRDefault="002C4E4D" w:rsidP="00DD7066">
      <w:pPr>
        <w:pStyle w:val="Subtitle"/>
        <w:jc w:val="both"/>
        <w:rPr>
          <w:i/>
          <w:szCs w:val="28"/>
        </w:rPr>
      </w:pPr>
      <w:r w:rsidRPr="00947925">
        <w:rPr>
          <w:i/>
          <w:szCs w:val="28"/>
        </w:rPr>
        <w:t>Література:</w:t>
      </w:r>
    </w:p>
    <w:p w:rsidR="002C4E4D" w:rsidRPr="00947925" w:rsidRDefault="002C4E4D" w:rsidP="00DD7066">
      <w:pPr>
        <w:pStyle w:val="Subtitle"/>
        <w:jc w:val="both"/>
        <w:rPr>
          <w:szCs w:val="28"/>
          <w:lang w:val="ru-RU"/>
        </w:rPr>
      </w:pPr>
      <w:r w:rsidRPr="00947925">
        <w:rPr>
          <w:szCs w:val="28"/>
        </w:rPr>
        <w:t>Основна- 1,</w:t>
      </w:r>
      <w:r>
        <w:rPr>
          <w:szCs w:val="28"/>
        </w:rPr>
        <w:t>2, 3</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lang w:val="ru-RU"/>
        </w:rPr>
        <w:t>, 6.</w:t>
      </w:r>
    </w:p>
    <w:p w:rsidR="002C4E4D" w:rsidRPr="00947925" w:rsidRDefault="002C4E4D" w:rsidP="00DD7066">
      <w:pPr>
        <w:pStyle w:val="Subtitle"/>
        <w:rPr>
          <w:b/>
          <w:szCs w:val="28"/>
        </w:rPr>
      </w:pPr>
      <w:r w:rsidRPr="00947925">
        <w:rPr>
          <w:b/>
          <w:szCs w:val="28"/>
        </w:rPr>
        <w:t>Тема 4.2 Касаційне провадження</w:t>
      </w:r>
    </w:p>
    <w:p w:rsidR="002C4E4D" w:rsidRPr="00947925" w:rsidRDefault="002C4E4D" w:rsidP="00504FF4">
      <w:pPr>
        <w:pStyle w:val="Subtitle"/>
        <w:jc w:val="right"/>
        <w:rPr>
          <w:i/>
          <w:szCs w:val="28"/>
        </w:rPr>
      </w:pPr>
    </w:p>
    <w:p w:rsidR="002C4E4D" w:rsidRPr="00947925" w:rsidRDefault="002C4E4D" w:rsidP="00504FF4">
      <w:pPr>
        <w:pStyle w:val="Subtitle"/>
        <w:jc w:val="right"/>
        <w:rPr>
          <w:i/>
          <w:szCs w:val="28"/>
        </w:rPr>
      </w:pPr>
      <w:r w:rsidRPr="00947925">
        <w:rPr>
          <w:i/>
          <w:szCs w:val="28"/>
        </w:rPr>
        <w:t>Самостійна робота</w:t>
      </w:r>
    </w:p>
    <w:p w:rsidR="002C4E4D" w:rsidRPr="00947925" w:rsidRDefault="002C4E4D" w:rsidP="00DD7066">
      <w:pPr>
        <w:tabs>
          <w:tab w:val="left" w:pos="4280"/>
        </w:tabs>
        <w:jc w:val="both"/>
        <w:rPr>
          <w:rFonts w:ascii="Times New Roman" w:hAnsi="Times New Roman"/>
          <w:sz w:val="28"/>
          <w:szCs w:val="28"/>
        </w:rPr>
      </w:pPr>
      <w:r w:rsidRPr="00947925">
        <w:rPr>
          <w:rFonts w:ascii="Times New Roman" w:hAnsi="Times New Roman"/>
          <w:sz w:val="28"/>
          <w:szCs w:val="28"/>
        </w:rPr>
        <w:t xml:space="preserve">       При опрацюванні матеріалу студенту потрібно звернути увагу на такі ключові моменти, як суть і значення перегляду судових рішень, ухвал і постанов у касаційному порядку; право касаційного оскарження, касаційного подання судових рішень, які умови і порядок його реалізації;  порядок подачі касаційної скарги, касаційної скарги прокурора;  межі розгляду справи судом касаційної інстанції; повноваження судів касаційної інстанції; підстави для скасування рішення суду апеляційної інстанції та залишення в силі судового рішення, що було помилково скасовано; повторна касація. Для цього потрібно опрацювати  главу 2 розділу </w:t>
      </w:r>
      <w:r w:rsidRPr="00947925">
        <w:rPr>
          <w:rFonts w:ascii="Times New Roman" w:hAnsi="Times New Roman"/>
          <w:sz w:val="28"/>
          <w:szCs w:val="28"/>
          <w:lang w:val="en-US"/>
        </w:rPr>
        <w:t>V</w:t>
      </w:r>
      <w:r w:rsidRPr="00947925">
        <w:rPr>
          <w:rFonts w:ascii="Times New Roman" w:hAnsi="Times New Roman"/>
          <w:sz w:val="28"/>
          <w:szCs w:val="28"/>
        </w:rPr>
        <w:t xml:space="preserve"> ЦПК України та Постанову Пленуму Верховного Суду України від 25.12.92 “Про практику розгляду цивільних справ у порядку нагляду”.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504FF4">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DD7066">
      <w:pPr>
        <w:pStyle w:val="Subtitle"/>
        <w:jc w:val="both"/>
        <w:rPr>
          <w:szCs w:val="28"/>
        </w:rPr>
      </w:pPr>
      <w:r w:rsidRPr="00947925">
        <w:rPr>
          <w:szCs w:val="28"/>
        </w:rPr>
        <w:t>1.  Право та строки касаційного оскарження.</w:t>
      </w:r>
    </w:p>
    <w:p w:rsidR="002C4E4D" w:rsidRPr="00947925" w:rsidRDefault="002C4E4D" w:rsidP="00DD7066">
      <w:pPr>
        <w:pStyle w:val="Subtitle"/>
        <w:jc w:val="both"/>
        <w:rPr>
          <w:szCs w:val="28"/>
        </w:rPr>
      </w:pPr>
      <w:r w:rsidRPr="00947925">
        <w:rPr>
          <w:szCs w:val="28"/>
        </w:rPr>
        <w:t>2.  Порядок подачі касаційної скарги, подання, передача справи до касаційного суду.</w:t>
      </w:r>
    </w:p>
    <w:p w:rsidR="002C4E4D" w:rsidRPr="00947925" w:rsidRDefault="002C4E4D" w:rsidP="00DD7066">
      <w:pPr>
        <w:pStyle w:val="Subtitle"/>
        <w:jc w:val="both"/>
        <w:rPr>
          <w:szCs w:val="28"/>
        </w:rPr>
      </w:pPr>
      <w:r w:rsidRPr="00947925">
        <w:rPr>
          <w:szCs w:val="28"/>
        </w:rPr>
        <w:t>3.  Доповнення, зміна касаційної скарги, подання або відмова від неї.</w:t>
      </w:r>
    </w:p>
    <w:p w:rsidR="002C4E4D" w:rsidRPr="00947925" w:rsidRDefault="002C4E4D" w:rsidP="00DD7066">
      <w:pPr>
        <w:pStyle w:val="Subtitle"/>
        <w:jc w:val="both"/>
        <w:rPr>
          <w:i/>
          <w:szCs w:val="28"/>
        </w:rPr>
      </w:pPr>
    </w:p>
    <w:p w:rsidR="002C4E4D" w:rsidRPr="00947925" w:rsidRDefault="002C4E4D" w:rsidP="00504FF4">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Підготовка касаційного розгляду справи та попередній розгляд.</w:t>
      </w:r>
    </w:p>
    <w:p w:rsidR="002C4E4D" w:rsidRPr="00947925" w:rsidRDefault="002C4E4D" w:rsidP="00DD7066">
      <w:pPr>
        <w:pStyle w:val="Subtitle"/>
        <w:jc w:val="both"/>
        <w:rPr>
          <w:szCs w:val="28"/>
        </w:rPr>
      </w:pPr>
      <w:r w:rsidRPr="00947925">
        <w:rPr>
          <w:szCs w:val="28"/>
        </w:rPr>
        <w:t>2.  Повноваження суду касаційної інстанції.</w:t>
      </w:r>
    </w:p>
    <w:p w:rsidR="002C4E4D" w:rsidRPr="00947925" w:rsidRDefault="002C4E4D" w:rsidP="00DD7066">
      <w:pPr>
        <w:pStyle w:val="Subtitle"/>
        <w:jc w:val="both"/>
        <w:rPr>
          <w:szCs w:val="28"/>
        </w:rPr>
      </w:pPr>
      <w:r w:rsidRPr="00947925">
        <w:rPr>
          <w:szCs w:val="28"/>
        </w:rPr>
        <w:t>3.  Підстави для скасування судових рішень.</w:t>
      </w:r>
    </w:p>
    <w:p w:rsidR="002C4E4D" w:rsidRPr="00947925" w:rsidRDefault="002C4E4D" w:rsidP="00DD7066">
      <w:pPr>
        <w:pStyle w:val="Subtitle"/>
        <w:jc w:val="both"/>
        <w:rPr>
          <w:i/>
          <w:szCs w:val="28"/>
        </w:rPr>
      </w:pPr>
    </w:p>
    <w:p w:rsidR="002C4E4D" w:rsidRPr="00947925" w:rsidRDefault="002C4E4D" w:rsidP="00504FF4">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Теоретичні та практичні аспекти апеляційного і касаційного перегляду судових рішень в цивільному судочинстві.</w:t>
      </w:r>
    </w:p>
    <w:p w:rsidR="002C4E4D" w:rsidRPr="00947925" w:rsidRDefault="002C4E4D" w:rsidP="00DD7066">
      <w:pPr>
        <w:pStyle w:val="Subtitle"/>
        <w:jc w:val="both"/>
        <w:rPr>
          <w:szCs w:val="28"/>
        </w:rPr>
      </w:pPr>
      <w:r w:rsidRPr="00947925">
        <w:rPr>
          <w:szCs w:val="28"/>
        </w:rPr>
        <w:t>2. Суб'єкти права касаційного оскарження.</w:t>
      </w:r>
    </w:p>
    <w:p w:rsidR="002C4E4D" w:rsidRPr="00947925" w:rsidRDefault="002C4E4D" w:rsidP="00DD7066">
      <w:pPr>
        <w:pStyle w:val="Subtitle"/>
        <w:jc w:val="both"/>
        <w:rPr>
          <w:szCs w:val="28"/>
        </w:rPr>
      </w:pPr>
      <w:r w:rsidRPr="00947925">
        <w:rPr>
          <w:szCs w:val="28"/>
        </w:rPr>
        <w:t>3. Межі розгляду цивільної справи судом касаційної інстанції.</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947925" w:rsidRDefault="002C4E4D" w:rsidP="00DD7066">
      <w:pPr>
        <w:pStyle w:val="Subtitle"/>
        <w:jc w:val="both"/>
        <w:rPr>
          <w:szCs w:val="28"/>
        </w:rPr>
      </w:pPr>
      <w:r w:rsidRPr="00947925">
        <w:rPr>
          <w:szCs w:val="28"/>
        </w:rPr>
        <w:t>Основна – 1,</w:t>
      </w:r>
      <w:r>
        <w:rPr>
          <w:szCs w:val="28"/>
        </w:rPr>
        <w:t xml:space="preserve">2, 3, </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lang w:val="ru-RU"/>
        </w:rPr>
        <w:t>, 6.</w:t>
      </w:r>
    </w:p>
    <w:p w:rsidR="002C4E4D" w:rsidRPr="00947925"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rPr>
          <w:b/>
          <w:szCs w:val="28"/>
        </w:rPr>
      </w:pPr>
      <w:r w:rsidRPr="00947925">
        <w:rPr>
          <w:b/>
          <w:szCs w:val="28"/>
        </w:rPr>
        <w:t>Тема 4.4</w:t>
      </w:r>
      <w:r w:rsidRPr="00947925">
        <w:rPr>
          <w:szCs w:val="28"/>
        </w:rPr>
        <w:t xml:space="preserve"> </w:t>
      </w:r>
      <w:r w:rsidRPr="00947925">
        <w:rPr>
          <w:b/>
          <w:szCs w:val="28"/>
        </w:rPr>
        <w:t>Перегляд рішень, ухвал, що набрали законної сили, у зв</w:t>
      </w:r>
      <w:r w:rsidRPr="00947925">
        <w:rPr>
          <w:b/>
          <w:szCs w:val="28"/>
          <w:lang w:val="ru-RU"/>
        </w:rPr>
        <w:t>’</w:t>
      </w:r>
      <w:r w:rsidRPr="00947925">
        <w:rPr>
          <w:b/>
          <w:szCs w:val="28"/>
        </w:rPr>
        <w:t>язку з винятковими та нововиявленими обставинами</w:t>
      </w:r>
    </w:p>
    <w:p w:rsidR="002C4E4D" w:rsidRPr="00947925" w:rsidRDefault="002C4E4D" w:rsidP="00DD7066">
      <w:pPr>
        <w:pStyle w:val="Subtitle"/>
        <w:rPr>
          <w:b/>
          <w:i/>
          <w:szCs w:val="28"/>
          <w:lang w:val="ru-RU"/>
        </w:rPr>
      </w:pPr>
      <w:r w:rsidRPr="00947925">
        <w:rPr>
          <w:b/>
          <w:i/>
          <w:szCs w:val="28"/>
          <w:lang w:val="ru-RU"/>
        </w:rPr>
        <w:t xml:space="preserve"> </w:t>
      </w:r>
    </w:p>
    <w:p w:rsidR="002C4E4D" w:rsidRPr="00947925" w:rsidRDefault="002C4E4D" w:rsidP="00504FF4">
      <w:pPr>
        <w:pStyle w:val="Subtitle"/>
        <w:jc w:val="right"/>
        <w:rPr>
          <w:i/>
          <w:szCs w:val="28"/>
        </w:rPr>
      </w:pPr>
      <w:r w:rsidRPr="00947925">
        <w:rPr>
          <w:i/>
          <w:szCs w:val="28"/>
        </w:rPr>
        <w:t>Самостійна робота</w:t>
      </w:r>
    </w:p>
    <w:p w:rsidR="002C4E4D" w:rsidRPr="00947925" w:rsidRDefault="002C4E4D" w:rsidP="00DD7066">
      <w:pPr>
        <w:contextualSpacing/>
        <w:jc w:val="both"/>
        <w:rPr>
          <w:rFonts w:ascii="Times New Roman" w:hAnsi="Times New Roman"/>
          <w:sz w:val="28"/>
          <w:szCs w:val="28"/>
        </w:rPr>
      </w:pPr>
      <w:r w:rsidRPr="00947925">
        <w:rPr>
          <w:rFonts w:ascii="Times New Roman" w:hAnsi="Times New Roman"/>
          <w:sz w:val="28"/>
          <w:szCs w:val="28"/>
        </w:rPr>
        <w:t xml:space="preserve">       При опрацюванні матеріалу студенту потрібно звернути увагу на те, які суди переглядають рішення, ухвали; які встановлені строки подання заяв про перегляд справ у зв'язку з нововиявленими обставинами; хто є суб’єктами права про перегляд судових рішень у зв’язку з нововиявленими обставинами. Особливу увагу потрібно приділити порядку перегляду справи Верховним Судом України. Для цього потрібно опрацювати  главу 3,4 розділу </w:t>
      </w:r>
      <w:r w:rsidRPr="00947925">
        <w:rPr>
          <w:rFonts w:ascii="Times New Roman" w:hAnsi="Times New Roman"/>
          <w:sz w:val="28"/>
          <w:szCs w:val="28"/>
          <w:lang w:val="en-US"/>
        </w:rPr>
        <w:t>V</w:t>
      </w:r>
      <w:r w:rsidRPr="00947925">
        <w:rPr>
          <w:rFonts w:ascii="Times New Roman" w:hAnsi="Times New Roman"/>
          <w:sz w:val="28"/>
          <w:szCs w:val="28"/>
        </w:rPr>
        <w:t xml:space="preserve"> ЦПК України та Постанову Пленуму Верховного Суду України “Про практику перегляду судами справ у зв’язку з нововиявленими обставинами у цивільних справах, що набрали законної сили” .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504FF4">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14"/>
        </w:numPr>
        <w:tabs>
          <w:tab w:val="clear" w:pos="720"/>
          <w:tab w:val="num" w:pos="360"/>
        </w:tabs>
        <w:ind w:left="0" w:firstLine="0"/>
        <w:jc w:val="both"/>
        <w:rPr>
          <w:szCs w:val="28"/>
        </w:rPr>
      </w:pPr>
      <w:r w:rsidRPr="00947925">
        <w:rPr>
          <w:szCs w:val="28"/>
        </w:rPr>
        <w:t>Поняття і значення перегляду рішень, ухвал, наказів суду, що набрали законної сили у зв</w:t>
      </w:r>
      <w:r w:rsidRPr="00947925">
        <w:rPr>
          <w:szCs w:val="28"/>
          <w:lang w:val="ru-RU"/>
        </w:rPr>
        <w:t>’</w:t>
      </w:r>
      <w:r w:rsidRPr="00947925">
        <w:rPr>
          <w:szCs w:val="28"/>
        </w:rPr>
        <w:t>язку з винятковими  та нововиявленими обставинами.</w:t>
      </w:r>
    </w:p>
    <w:p w:rsidR="002C4E4D" w:rsidRPr="00947925" w:rsidRDefault="002C4E4D" w:rsidP="00371379">
      <w:pPr>
        <w:pStyle w:val="Subtitle"/>
        <w:numPr>
          <w:ilvl w:val="0"/>
          <w:numId w:val="14"/>
        </w:numPr>
        <w:tabs>
          <w:tab w:val="clear" w:pos="720"/>
          <w:tab w:val="num" w:pos="360"/>
        </w:tabs>
        <w:ind w:left="0" w:firstLine="0"/>
        <w:jc w:val="both"/>
        <w:rPr>
          <w:szCs w:val="28"/>
        </w:rPr>
      </w:pPr>
      <w:r w:rsidRPr="00947925">
        <w:rPr>
          <w:szCs w:val="28"/>
        </w:rPr>
        <w:t>Підстави перегляду рішень, ухвал, наказів суду у зв</w:t>
      </w:r>
      <w:r w:rsidRPr="00947925">
        <w:rPr>
          <w:szCs w:val="28"/>
          <w:lang w:val="ru-RU"/>
        </w:rPr>
        <w:t>’</w:t>
      </w:r>
      <w:r w:rsidRPr="00947925">
        <w:rPr>
          <w:szCs w:val="28"/>
        </w:rPr>
        <w:t>язку з винятковими та нововиявленими обставинами.</w:t>
      </w:r>
    </w:p>
    <w:p w:rsidR="002C4E4D" w:rsidRPr="00947925" w:rsidRDefault="002C4E4D" w:rsidP="00DD7066">
      <w:pPr>
        <w:pStyle w:val="Subtitle"/>
        <w:jc w:val="both"/>
        <w:rPr>
          <w:i/>
          <w:szCs w:val="28"/>
        </w:rPr>
      </w:pPr>
    </w:p>
    <w:p w:rsidR="002C4E4D" w:rsidRPr="00947925" w:rsidRDefault="002C4E4D" w:rsidP="00504FF4">
      <w:pPr>
        <w:pStyle w:val="Subtitle"/>
        <w:jc w:val="right"/>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Суди, що переглядають рішення і ухвали.</w:t>
      </w:r>
    </w:p>
    <w:p w:rsidR="002C4E4D" w:rsidRPr="00947925" w:rsidRDefault="002C4E4D" w:rsidP="00DD7066">
      <w:pPr>
        <w:pStyle w:val="Subtitle"/>
        <w:jc w:val="both"/>
        <w:rPr>
          <w:szCs w:val="28"/>
        </w:rPr>
      </w:pPr>
      <w:r w:rsidRPr="00947925">
        <w:rPr>
          <w:szCs w:val="28"/>
        </w:rPr>
        <w:t>2. Форма і зміст заяви, про перегляд рішень, ухвал, що набрали законної сили, у зв</w:t>
      </w:r>
      <w:r w:rsidRPr="00947925">
        <w:rPr>
          <w:szCs w:val="28"/>
          <w:lang w:val="ru-RU"/>
        </w:rPr>
        <w:t>’</w:t>
      </w:r>
      <w:r w:rsidRPr="00947925">
        <w:rPr>
          <w:szCs w:val="28"/>
        </w:rPr>
        <w:t>язку з винятковими та нововиявленими обставинами та її розгляд.</w:t>
      </w:r>
    </w:p>
    <w:p w:rsidR="002C4E4D" w:rsidRPr="00947925" w:rsidRDefault="002C4E4D" w:rsidP="00504FF4">
      <w:pPr>
        <w:pStyle w:val="Subtitle"/>
        <w:jc w:val="right"/>
        <w:rPr>
          <w:i/>
          <w:szCs w:val="28"/>
        </w:rPr>
      </w:pPr>
    </w:p>
    <w:p w:rsidR="002C4E4D" w:rsidRPr="00947925" w:rsidRDefault="002C4E4D" w:rsidP="00504FF4">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Відмінність перегляду судових рішень у зв</w:t>
      </w:r>
      <w:r w:rsidRPr="00947925">
        <w:rPr>
          <w:szCs w:val="28"/>
          <w:lang w:val="ru-RU"/>
        </w:rPr>
        <w:t>’</w:t>
      </w:r>
      <w:r w:rsidRPr="00947925">
        <w:rPr>
          <w:szCs w:val="28"/>
        </w:rPr>
        <w:t>язку з нововиявленими обставинами  від апеляційного.</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947925" w:rsidRDefault="002C4E4D" w:rsidP="00DD7066">
      <w:pPr>
        <w:pStyle w:val="Subtitle"/>
        <w:jc w:val="both"/>
        <w:rPr>
          <w:szCs w:val="28"/>
        </w:rPr>
      </w:pPr>
      <w:r w:rsidRPr="00947925">
        <w:rPr>
          <w:szCs w:val="28"/>
        </w:rPr>
        <w:t xml:space="preserve">Основна –1, </w:t>
      </w:r>
      <w:r>
        <w:rPr>
          <w:szCs w:val="28"/>
        </w:rPr>
        <w:t>2,</w:t>
      </w:r>
      <w:r w:rsidRPr="00947925">
        <w:rPr>
          <w:szCs w:val="28"/>
        </w:rPr>
        <w:t xml:space="preserve">3, </w:t>
      </w:r>
      <w:r>
        <w:rPr>
          <w:szCs w:val="28"/>
        </w:rPr>
        <w:t>14,15,16</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lang w:val="ru-RU"/>
        </w:rPr>
        <w:t>, 6.</w:t>
      </w:r>
    </w:p>
    <w:p w:rsidR="002C4E4D" w:rsidRPr="00947925"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rPr>
          <w:szCs w:val="28"/>
        </w:rPr>
      </w:pPr>
      <w:r w:rsidRPr="00947925">
        <w:rPr>
          <w:b/>
          <w:szCs w:val="28"/>
        </w:rPr>
        <w:t xml:space="preserve">Тема 4.5 Процесуальні питання, пов’язані з  виконанням судових рішень у цивільних справах. Судовий контроль за виконанням судових рішень  </w:t>
      </w:r>
    </w:p>
    <w:p w:rsidR="002C4E4D" w:rsidRPr="00947925" w:rsidRDefault="002C4E4D" w:rsidP="00DA0DED">
      <w:pPr>
        <w:pStyle w:val="Subtitle"/>
        <w:jc w:val="right"/>
        <w:rPr>
          <w:i/>
          <w:szCs w:val="28"/>
        </w:rPr>
      </w:pPr>
    </w:p>
    <w:p w:rsidR="002C4E4D" w:rsidRPr="00947925" w:rsidRDefault="002C4E4D" w:rsidP="00DA0DED">
      <w:pPr>
        <w:pStyle w:val="Subtitle"/>
        <w:jc w:val="right"/>
        <w:rPr>
          <w:i/>
          <w:szCs w:val="28"/>
        </w:rPr>
      </w:pPr>
      <w:r w:rsidRPr="00947925">
        <w:rPr>
          <w:i/>
          <w:szCs w:val="28"/>
        </w:rPr>
        <w:t>Самостійна робота</w:t>
      </w:r>
    </w:p>
    <w:p w:rsidR="002C4E4D" w:rsidRPr="00947925" w:rsidRDefault="002C4E4D" w:rsidP="00DD7066">
      <w:pPr>
        <w:tabs>
          <w:tab w:val="left" w:pos="4280"/>
        </w:tabs>
        <w:jc w:val="both"/>
        <w:rPr>
          <w:rFonts w:ascii="Times New Roman" w:hAnsi="Times New Roman"/>
          <w:sz w:val="28"/>
          <w:szCs w:val="28"/>
        </w:rPr>
      </w:pPr>
      <w:r w:rsidRPr="00947925">
        <w:rPr>
          <w:rFonts w:ascii="Times New Roman" w:hAnsi="Times New Roman"/>
          <w:sz w:val="28"/>
          <w:szCs w:val="28"/>
        </w:rPr>
        <w:t xml:space="preserve">       При опрацюванні матеріалу студенту потрібно звернути увагу на характерні ознаки  порядку звернення судових рішень до виконання; назвати органи та підстави примусового виконання;  процесуальні строки пред'явлення виконавчих документів до примусового виконання; мирова угода і відмова від примусового виконання; з´ясувати, що таке відстрочка та розстрочка виконання, який їх порядок; що таке заміна способу виконання, коли це можливо. Для цього потрібно опрацювати  розділ </w:t>
      </w:r>
      <w:r w:rsidRPr="00947925">
        <w:rPr>
          <w:rFonts w:ascii="Times New Roman" w:hAnsi="Times New Roman"/>
          <w:sz w:val="28"/>
          <w:szCs w:val="28"/>
          <w:lang w:val="en-US"/>
        </w:rPr>
        <w:t>V</w:t>
      </w:r>
      <w:r w:rsidRPr="00947925">
        <w:rPr>
          <w:rFonts w:ascii="Times New Roman" w:hAnsi="Times New Roman"/>
          <w:sz w:val="28"/>
          <w:szCs w:val="28"/>
        </w:rPr>
        <w:t>І ЦПК України та Закон України «Про виконавче провадження»  від 21.04.1999 № 606-XIV.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DA0DED">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8"/>
        </w:numPr>
        <w:jc w:val="both"/>
        <w:rPr>
          <w:szCs w:val="28"/>
        </w:rPr>
      </w:pPr>
      <w:r w:rsidRPr="00947925">
        <w:rPr>
          <w:szCs w:val="28"/>
        </w:rPr>
        <w:t xml:space="preserve">Поняття і значення виконання судових рішень. </w:t>
      </w:r>
    </w:p>
    <w:p w:rsidR="002C4E4D" w:rsidRPr="00947925" w:rsidRDefault="002C4E4D" w:rsidP="00371379">
      <w:pPr>
        <w:pStyle w:val="Subtitle"/>
        <w:numPr>
          <w:ilvl w:val="0"/>
          <w:numId w:val="8"/>
        </w:numPr>
        <w:jc w:val="both"/>
        <w:rPr>
          <w:szCs w:val="28"/>
        </w:rPr>
      </w:pPr>
      <w:r w:rsidRPr="00947925">
        <w:rPr>
          <w:szCs w:val="28"/>
        </w:rPr>
        <w:t>Примусове виконання судових рішень.</w:t>
      </w:r>
    </w:p>
    <w:p w:rsidR="002C4E4D" w:rsidRPr="00947925" w:rsidRDefault="002C4E4D" w:rsidP="00371379">
      <w:pPr>
        <w:pStyle w:val="Subtitle"/>
        <w:numPr>
          <w:ilvl w:val="0"/>
          <w:numId w:val="8"/>
        </w:numPr>
        <w:jc w:val="both"/>
        <w:rPr>
          <w:szCs w:val="28"/>
        </w:rPr>
      </w:pPr>
      <w:r w:rsidRPr="00947925">
        <w:rPr>
          <w:szCs w:val="28"/>
        </w:rPr>
        <w:t xml:space="preserve">Виконавчі документи. </w:t>
      </w:r>
    </w:p>
    <w:p w:rsidR="002C4E4D" w:rsidRPr="00947925" w:rsidRDefault="002C4E4D" w:rsidP="00371379">
      <w:pPr>
        <w:pStyle w:val="Subtitle"/>
        <w:numPr>
          <w:ilvl w:val="0"/>
          <w:numId w:val="8"/>
        </w:numPr>
        <w:jc w:val="both"/>
        <w:rPr>
          <w:szCs w:val="28"/>
        </w:rPr>
      </w:pPr>
      <w:r w:rsidRPr="00947925">
        <w:rPr>
          <w:szCs w:val="28"/>
        </w:rPr>
        <w:t>Процесуальні строки пред</w:t>
      </w:r>
      <w:r w:rsidRPr="00947925">
        <w:rPr>
          <w:szCs w:val="28"/>
          <w:lang w:val="ru-RU"/>
        </w:rPr>
        <w:t>’</w:t>
      </w:r>
      <w:r w:rsidRPr="00947925">
        <w:rPr>
          <w:szCs w:val="28"/>
        </w:rPr>
        <w:t>явлення виконавчих документів до виконання.</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Презентації:</w:t>
      </w:r>
    </w:p>
    <w:p w:rsidR="002C4E4D" w:rsidRPr="00947925" w:rsidRDefault="002C4E4D" w:rsidP="00DD7066">
      <w:pPr>
        <w:pStyle w:val="Subtitle"/>
        <w:jc w:val="both"/>
        <w:rPr>
          <w:szCs w:val="28"/>
        </w:rPr>
      </w:pPr>
      <w:r w:rsidRPr="00947925">
        <w:rPr>
          <w:szCs w:val="28"/>
        </w:rPr>
        <w:t>1. Відстрочка або розстрочка виконання, зміна способу і порядку виконання, поворот виконання.</w:t>
      </w:r>
    </w:p>
    <w:p w:rsidR="002C4E4D" w:rsidRPr="00947925" w:rsidRDefault="002C4E4D" w:rsidP="00DD7066">
      <w:pPr>
        <w:pStyle w:val="Subtitle"/>
        <w:jc w:val="both"/>
        <w:rPr>
          <w:szCs w:val="28"/>
        </w:rPr>
      </w:pPr>
      <w:r w:rsidRPr="00947925">
        <w:rPr>
          <w:szCs w:val="28"/>
        </w:rPr>
        <w:t>2. Поновлення пропущеного строку для пред</w:t>
      </w:r>
      <w:r w:rsidRPr="00947925">
        <w:rPr>
          <w:szCs w:val="28"/>
          <w:lang w:val="ru-RU"/>
        </w:rPr>
        <w:t>’</w:t>
      </w:r>
      <w:r w:rsidRPr="00947925">
        <w:rPr>
          <w:szCs w:val="28"/>
        </w:rPr>
        <w:t>явлення виконавчого документа до виконання.</w:t>
      </w:r>
    </w:p>
    <w:p w:rsidR="002C4E4D" w:rsidRPr="00947925" w:rsidRDefault="002C4E4D" w:rsidP="00DD7066">
      <w:pPr>
        <w:pStyle w:val="Subtitle"/>
        <w:jc w:val="both"/>
        <w:rPr>
          <w:i/>
          <w:szCs w:val="28"/>
        </w:rPr>
      </w:pPr>
    </w:p>
    <w:p w:rsidR="002C4E4D" w:rsidRPr="00947925" w:rsidRDefault="002C4E4D" w:rsidP="00DA0DED">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Виконавче провадження як єдина умова правової реалізації суддівських рішень.</w:t>
      </w:r>
    </w:p>
    <w:p w:rsidR="002C4E4D" w:rsidRPr="00947925" w:rsidRDefault="002C4E4D" w:rsidP="00DD7066">
      <w:pPr>
        <w:pStyle w:val="Subtitle"/>
        <w:jc w:val="both"/>
        <w:rPr>
          <w:szCs w:val="28"/>
        </w:rPr>
      </w:pPr>
      <w:r w:rsidRPr="00947925">
        <w:rPr>
          <w:szCs w:val="28"/>
        </w:rPr>
        <w:t>2. Правове регулювання негайного виконання судових рішень.</w:t>
      </w:r>
    </w:p>
    <w:p w:rsidR="002C4E4D" w:rsidRPr="00947925" w:rsidRDefault="002C4E4D" w:rsidP="00DD7066">
      <w:pPr>
        <w:pStyle w:val="Subtitle"/>
        <w:jc w:val="both"/>
        <w:rPr>
          <w:szCs w:val="28"/>
        </w:rPr>
      </w:pPr>
      <w:r w:rsidRPr="00947925">
        <w:rPr>
          <w:szCs w:val="28"/>
        </w:rPr>
        <w:t>3. Суд у процесі виконання судових рішень.</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500A85" w:rsidRDefault="002C4E4D" w:rsidP="00DD7066">
      <w:pPr>
        <w:pStyle w:val="Subtitle"/>
        <w:jc w:val="both"/>
        <w:rPr>
          <w:szCs w:val="28"/>
          <w:lang w:val="ru-RU"/>
        </w:rPr>
      </w:pPr>
      <w:r w:rsidRPr="00947925">
        <w:rPr>
          <w:szCs w:val="28"/>
        </w:rPr>
        <w:t>Основна – 1,</w:t>
      </w:r>
      <w:r>
        <w:rPr>
          <w:szCs w:val="28"/>
        </w:rPr>
        <w:t>2</w:t>
      </w:r>
      <w:r w:rsidRPr="00947925">
        <w:rPr>
          <w:szCs w:val="28"/>
        </w:rPr>
        <w:t xml:space="preserve"> 3, </w:t>
      </w:r>
      <w:r>
        <w:rPr>
          <w:szCs w:val="28"/>
        </w:rPr>
        <w:t>4,5,6,11,14, 17</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lang w:val="ru-RU"/>
        </w:rPr>
        <w:t>, 6.</w:t>
      </w:r>
    </w:p>
    <w:p w:rsidR="002C4E4D" w:rsidRDefault="002C4E4D" w:rsidP="00DD7066">
      <w:pPr>
        <w:pStyle w:val="Subtitle"/>
        <w:rPr>
          <w:b/>
          <w:szCs w:val="28"/>
        </w:rPr>
      </w:pPr>
    </w:p>
    <w:p w:rsidR="002C4E4D" w:rsidRDefault="002C4E4D" w:rsidP="00DD7066">
      <w:pPr>
        <w:pStyle w:val="Subtitle"/>
        <w:rPr>
          <w:b/>
          <w:szCs w:val="28"/>
        </w:rPr>
      </w:pPr>
    </w:p>
    <w:p w:rsidR="002C4E4D" w:rsidRDefault="002C4E4D" w:rsidP="00DD7066">
      <w:pPr>
        <w:pStyle w:val="Subtitle"/>
        <w:jc w:val="both"/>
        <w:rPr>
          <w:b/>
          <w:szCs w:val="28"/>
        </w:rPr>
      </w:pPr>
    </w:p>
    <w:p w:rsidR="002C4E4D" w:rsidRPr="00947925" w:rsidRDefault="002C4E4D" w:rsidP="00DD7066">
      <w:pPr>
        <w:pStyle w:val="Subtitle"/>
        <w:jc w:val="both"/>
        <w:rPr>
          <w:b/>
          <w:szCs w:val="28"/>
        </w:rPr>
      </w:pPr>
    </w:p>
    <w:p w:rsidR="002C4E4D" w:rsidRPr="00947925" w:rsidRDefault="002C4E4D" w:rsidP="00DD7066">
      <w:pPr>
        <w:pStyle w:val="Subtitle"/>
        <w:rPr>
          <w:i/>
          <w:szCs w:val="28"/>
        </w:rPr>
      </w:pPr>
      <w:r w:rsidRPr="00947925">
        <w:rPr>
          <w:b/>
          <w:szCs w:val="28"/>
        </w:rPr>
        <w:t xml:space="preserve">Тема 4.6. Провадження у справах за участю іноземних осіб. Визнання  виконання рішень іноземних судів в Україні    </w:t>
      </w:r>
    </w:p>
    <w:p w:rsidR="002C4E4D" w:rsidRPr="00947925" w:rsidRDefault="002C4E4D" w:rsidP="00A37913">
      <w:pPr>
        <w:pStyle w:val="Subtitle"/>
        <w:rPr>
          <w:i/>
          <w:szCs w:val="28"/>
        </w:rPr>
      </w:pPr>
    </w:p>
    <w:p w:rsidR="002C4E4D" w:rsidRPr="00947925" w:rsidRDefault="002C4E4D" w:rsidP="00DA0DED">
      <w:pPr>
        <w:pStyle w:val="Subtitle"/>
        <w:jc w:val="right"/>
        <w:rPr>
          <w:i/>
          <w:szCs w:val="28"/>
        </w:rPr>
      </w:pPr>
      <w:r w:rsidRPr="00947925">
        <w:rPr>
          <w:i/>
          <w:szCs w:val="28"/>
        </w:rPr>
        <w:t>Самостійна робота</w:t>
      </w:r>
    </w:p>
    <w:p w:rsidR="002C4E4D" w:rsidRPr="00947925" w:rsidRDefault="002C4E4D" w:rsidP="00DD7066">
      <w:pPr>
        <w:ind w:firstLine="357"/>
        <w:jc w:val="both"/>
        <w:rPr>
          <w:rFonts w:ascii="Times New Roman" w:hAnsi="Times New Roman"/>
          <w:sz w:val="28"/>
          <w:szCs w:val="28"/>
        </w:rPr>
      </w:pPr>
      <w:r w:rsidRPr="00947925">
        <w:rPr>
          <w:rFonts w:ascii="Times New Roman" w:hAnsi="Times New Roman"/>
          <w:sz w:val="28"/>
          <w:szCs w:val="28"/>
        </w:rPr>
        <w:t>Потрібно з´ясувати особливості розгляду справ в цивільному процесі з іноземним елементом, охарактеризувати поняття дипломатичного імунітету. Для цього потрібно опрацювати  розділ ІІХ та Х  ЦПК України.  В кінцевому результаті студент повинен уміти аналізувати конкретну ситуацію, оперувати діючим законодавством, обгрунтовувати власну думку, вирішувати завдання, конкретні життєві ситуації.</w:t>
      </w:r>
    </w:p>
    <w:p w:rsidR="002C4E4D" w:rsidRPr="00947925" w:rsidRDefault="002C4E4D" w:rsidP="00DD7066">
      <w:pPr>
        <w:pStyle w:val="Subtitle"/>
        <w:rPr>
          <w:i/>
          <w:szCs w:val="28"/>
          <w:lang w:val="ru-RU"/>
        </w:rPr>
      </w:pPr>
    </w:p>
    <w:p w:rsidR="002C4E4D" w:rsidRPr="00947925" w:rsidRDefault="002C4E4D" w:rsidP="00D93F4F">
      <w:pPr>
        <w:pStyle w:val="Subtitle"/>
        <w:jc w:val="right"/>
        <w:rPr>
          <w:i/>
          <w:szCs w:val="28"/>
          <w:lang w:val="ru-RU"/>
        </w:rPr>
      </w:pPr>
      <w:r w:rsidRPr="00947925">
        <w:rPr>
          <w:i/>
          <w:szCs w:val="28"/>
          <w:lang w:val="ru-RU"/>
        </w:rPr>
        <w:t>Завдання для самостійної роботи</w:t>
      </w:r>
    </w:p>
    <w:p w:rsidR="002C4E4D" w:rsidRPr="00947925" w:rsidRDefault="002C4E4D" w:rsidP="00DD7066">
      <w:pPr>
        <w:pStyle w:val="Subtitle"/>
        <w:jc w:val="both"/>
        <w:rPr>
          <w:i/>
          <w:szCs w:val="28"/>
        </w:rPr>
      </w:pPr>
      <w:r w:rsidRPr="00947925">
        <w:rPr>
          <w:i/>
          <w:szCs w:val="28"/>
        </w:rPr>
        <w:t>Доповідь вузької проблематики:</w:t>
      </w:r>
    </w:p>
    <w:p w:rsidR="002C4E4D" w:rsidRPr="00947925" w:rsidRDefault="002C4E4D" w:rsidP="00371379">
      <w:pPr>
        <w:pStyle w:val="Subtitle"/>
        <w:numPr>
          <w:ilvl w:val="0"/>
          <w:numId w:val="22"/>
        </w:numPr>
        <w:shd w:val="clear" w:color="auto" w:fill="FFFFFF"/>
        <w:tabs>
          <w:tab w:val="left" w:pos="426"/>
        </w:tabs>
        <w:ind w:left="426" w:right="130" w:hanging="426"/>
        <w:jc w:val="both"/>
        <w:rPr>
          <w:szCs w:val="28"/>
        </w:rPr>
      </w:pPr>
      <w:r w:rsidRPr="00947925">
        <w:rPr>
          <w:szCs w:val="28"/>
        </w:rPr>
        <w:t xml:space="preserve">Цивільні процесуальні права іноземних громадян, іноземних підприємств і організацій. </w:t>
      </w:r>
    </w:p>
    <w:p w:rsidR="002C4E4D" w:rsidRPr="00947925" w:rsidRDefault="002C4E4D" w:rsidP="00371379">
      <w:pPr>
        <w:numPr>
          <w:ilvl w:val="0"/>
          <w:numId w:val="22"/>
        </w:numPr>
        <w:shd w:val="clear" w:color="auto" w:fill="FFFFFF"/>
        <w:spacing w:after="0" w:line="240" w:lineRule="auto"/>
        <w:ind w:right="130"/>
        <w:jc w:val="both"/>
        <w:rPr>
          <w:rFonts w:ascii="Times New Roman" w:hAnsi="Times New Roman"/>
          <w:sz w:val="28"/>
          <w:szCs w:val="28"/>
        </w:rPr>
      </w:pPr>
      <w:r w:rsidRPr="00947925">
        <w:rPr>
          <w:rFonts w:ascii="Times New Roman" w:hAnsi="Times New Roman"/>
          <w:sz w:val="28"/>
          <w:szCs w:val="28"/>
        </w:rPr>
        <w:t>Визнання і виконання в Україні рішень іноземних судів</w:t>
      </w:r>
    </w:p>
    <w:p w:rsidR="002C4E4D" w:rsidRPr="00947925" w:rsidRDefault="002C4E4D" w:rsidP="00DD7066">
      <w:pPr>
        <w:pStyle w:val="Subtitle"/>
        <w:jc w:val="both"/>
        <w:rPr>
          <w:i/>
          <w:szCs w:val="28"/>
          <w:lang w:val="ru-RU"/>
        </w:rPr>
      </w:pPr>
    </w:p>
    <w:p w:rsidR="002C4E4D" w:rsidRPr="00947925" w:rsidRDefault="002C4E4D" w:rsidP="00D93F4F">
      <w:pPr>
        <w:pStyle w:val="Subtitle"/>
        <w:jc w:val="right"/>
        <w:rPr>
          <w:i/>
          <w:szCs w:val="28"/>
        </w:rPr>
      </w:pPr>
      <w:r w:rsidRPr="00947925">
        <w:rPr>
          <w:i/>
          <w:szCs w:val="28"/>
        </w:rPr>
        <w:t>Презентації:</w:t>
      </w:r>
    </w:p>
    <w:p w:rsidR="002C4E4D" w:rsidRPr="00947925" w:rsidRDefault="002C4E4D" w:rsidP="00DD7066">
      <w:pPr>
        <w:pStyle w:val="Subtitle"/>
        <w:shd w:val="clear" w:color="auto" w:fill="FFFFFF"/>
        <w:tabs>
          <w:tab w:val="left" w:pos="426"/>
        </w:tabs>
        <w:ind w:right="130"/>
        <w:jc w:val="both"/>
        <w:rPr>
          <w:szCs w:val="28"/>
        </w:rPr>
      </w:pPr>
      <w:r w:rsidRPr="00947925">
        <w:rPr>
          <w:szCs w:val="28"/>
        </w:rPr>
        <w:t xml:space="preserve">1. Виконання судових доручень іноземних судів і звернення судів   України з дорученнями до іноземних судів. </w:t>
      </w:r>
    </w:p>
    <w:p w:rsidR="002C4E4D" w:rsidRPr="00947925" w:rsidRDefault="002C4E4D" w:rsidP="00DD7066">
      <w:pPr>
        <w:pStyle w:val="Subtitle"/>
        <w:shd w:val="clear" w:color="auto" w:fill="FFFFFF"/>
        <w:tabs>
          <w:tab w:val="left" w:pos="426"/>
        </w:tabs>
        <w:ind w:right="130"/>
        <w:jc w:val="both"/>
        <w:rPr>
          <w:szCs w:val="28"/>
        </w:rPr>
      </w:pPr>
      <w:r w:rsidRPr="00947925">
        <w:rPr>
          <w:szCs w:val="28"/>
        </w:rPr>
        <w:t>2. Угоди про правову допомогу у цивільних справах.</w:t>
      </w:r>
    </w:p>
    <w:p w:rsidR="002C4E4D" w:rsidRPr="00947925" w:rsidRDefault="002C4E4D" w:rsidP="00DD7066">
      <w:pPr>
        <w:pStyle w:val="Subtitle"/>
        <w:jc w:val="both"/>
        <w:rPr>
          <w:i/>
          <w:szCs w:val="28"/>
        </w:rPr>
      </w:pPr>
    </w:p>
    <w:p w:rsidR="002C4E4D" w:rsidRPr="00947925" w:rsidRDefault="002C4E4D" w:rsidP="00D93F4F">
      <w:pPr>
        <w:pStyle w:val="Subtitle"/>
        <w:jc w:val="right"/>
        <w:rPr>
          <w:i/>
          <w:szCs w:val="28"/>
        </w:rPr>
      </w:pPr>
      <w:r w:rsidRPr="00947925">
        <w:rPr>
          <w:i/>
          <w:szCs w:val="28"/>
        </w:rPr>
        <w:t>Наукова робота:</w:t>
      </w:r>
    </w:p>
    <w:p w:rsidR="002C4E4D" w:rsidRPr="00947925" w:rsidRDefault="002C4E4D" w:rsidP="00DD7066">
      <w:pPr>
        <w:pStyle w:val="Subtitle"/>
        <w:jc w:val="both"/>
        <w:rPr>
          <w:szCs w:val="28"/>
        </w:rPr>
      </w:pPr>
      <w:r w:rsidRPr="00947925">
        <w:rPr>
          <w:szCs w:val="28"/>
        </w:rPr>
        <w:t>1. Проблеми застосування норм іноземного права у цивільному  процесі.</w:t>
      </w:r>
    </w:p>
    <w:p w:rsidR="002C4E4D" w:rsidRPr="00947925" w:rsidRDefault="002C4E4D" w:rsidP="00DD7066">
      <w:pPr>
        <w:pStyle w:val="Subtitle"/>
        <w:jc w:val="both"/>
        <w:rPr>
          <w:szCs w:val="28"/>
        </w:rPr>
      </w:pPr>
      <w:r w:rsidRPr="00947925">
        <w:rPr>
          <w:szCs w:val="28"/>
        </w:rPr>
        <w:t>2. Цивільний процес в іноземних державах.</w:t>
      </w:r>
    </w:p>
    <w:p w:rsidR="002C4E4D" w:rsidRPr="00947925" w:rsidRDefault="002C4E4D" w:rsidP="00DD7066">
      <w:pPr>
        <w:pStyle w:val="Subtitle"/>
        <w:jc w:val="both"/>
        <w:rPr>
          <w:szCs w:val="28"/>
        </w:rPr>
      </w:pPr>
      <w:r w:rsidRPr="00947925">
        <w:rPr>
          <w:szCs w:val="28"/>
        </w:rPr>
        <w:t>3. Поняття міжнародного цивільного процесу та його джерела.</w:t>
      </w:r>
    </w:p>
    <w:p w:rsidR="002C4E4D" w:rsidRPr="00947925" w:rsidRDefault="002C4E4D" w:rsidP="00DD7066">
      <w:pPr>
        <w:pStyle w:val="Subtitle"/>
        <w:jc w:val="both"/>
        <w:rPr>
          <w:i/>
          <w:szCs w:val="28"/>
        </w:rPr>
      </w:pPr>
    </w:p>
    <w:p w:rsidR="002C4E4D" w:rsidRPr="00947925" w:rsidRDefault="002C4E4D" w:rsidP="00DD7066">
      <w:pPr>
        <w:pStyle w:val="Subtitle"/>
        <w:jc w:val="both"/>
        <w:rPr>
          <w:i/>
          <w:szCs w:val="28"/>
        </w:rPr>
      </w:pPr>
      <w:r w:rsidRPr="00947925">
        <w:rPr>
          <w:i/>
          <w:szCs w:val="28"/>
        </w:rPr>
        <w:t>Література:</w:t>
      </w:r>
    </w:p>
    <w:p w:rsidR="002C4E4D" w:rsidRPr="00A04FB8" w:rsidRDefault="002C4E4D" w:rsidP="00DD7066">
      <w:pPr>
        <w:pStyle w:val="Subtitle"/>
        <w:jc w:val="both"/>
        <w:rPr>
          <w:szCs w:val="28"/>
          <w:lang w:val="ru-RU"/>
        </w:rPr>
      </w:pPr>
      <w:r w:rsidRPr="00947925">
        <w:rPr>
          <w:szCs w:val="28"/>
        </w:rPr>
        <w:t>Основна – 1,</w:t>
      </w:r>
      <w:r>
        <w:rPr>
          <w:szCs w:val="28"/>
        </w:rPr>
        <w:t>2, 3</w:t>
      </w:r>
      <w:r w:rsidRPr="00947925">
        <w:rPr>
          <w:szCs w:val="28"/>
        </w:rPr>
        <w:t>. Дода</w:t>
      </w:r>
      <w:r>
        <w:rPr>
          <w:szCs w:val="28"/>
        </w:rPr>
        <w:t xml:space="preserve">ткова – </w:t>
      </w:r>
      <w:r w:rsidRPr="00A04FB8">
        <w:rPr>
          <w:szCs w:val="28"/>
          <w:lang w:val="ru-RU"/>
        </w:rPr>
        <w:t xml:space="preserve">1, </w:t>
      </w:r>
      <w:r>
        <w:rPr>
          <w:szCs w:val="28"/>
        </w:rPr>
        <w:t xml:space="preserve">2, 3, 4, </w:t>
      </w:r>
      <w:r w:rsidRPr="00A04FB8">
        <w:rPr>
          <w:szCs w:val="28"/>
          <w:lang w:val="ru-RU"/>
        </w:rPr>
        <w:t>5</w:t>
      </w:r>
      <w:r>
        <w:rPr>
          <w:szCs w:val="28"/>
          <w:lang w:val="ru-RU"/>
        </w:rPr>
        <w:t>, 6.</w:t>
      </w:r>
    </w:p>
    <w:p w:rsidR="002C4E4D" w:rsidRDefault="002C4E4D" w:rsidP="00DD7066">
      <w:pPr>
        <w:pStyle w:val="Heading5"/>
        <w:jc w:val="center"/>
        <w:rPr>
          <w:i w:val="0"/>
          <w:sz w:val="28"/>
          <w:szCs w:val="28"/>
          <w:lang w:val="uk-UA"/>
        </w:rPr>
      </w:pPr>
    </w:p>
    <w:p w:rsidR="002C4E4D" w:rsidRPr="00947925" w:rsidRDefault="002C4E4D" w:rsidP="00BF495B">
      <w:pPr>
        <w:pStyle w:val="Subtitle"/>
        <w:rPr>
          <w:b/>
          <w:szCs w:val="28"/>
        </w:rPr>
      </w:pPr>
      <w:r w:rsidRPr="00947925">
        <w:rPr>
          <w:b/>
          <w:szCs w:val="28"/>
        </w:rPr>
        <w:t xml:space="preserve">Змістовий модуль № </w:t>
      </w:r>
      <w:r>
        <w:rPr>
          <w:b/>
          <w:szCs w:val="28"/>
        </w:rPr>
        <w:t>5</w:t>
      </w:r>
    </w:p>
    <w:p w:rsidR="002C4E4D" w:rsidRPr="00BF495B" w:rsidRDefault="002C4E4D" w:rsidP="00BF495B">
      <w:pPr>
        <w:tabs>
          <w:tab w:val="left" w:pos="993"/>
        </w:tabs>
        <w:contextualSpacing/>
        <w:jc w:val="both"/>
        <w:rPr>
          <w:rFonts w:ascii="Times New Roman" w:hAnsi="Times New Roman"/>
          <w:b/>
          <w:caps/>
          <w:sz w:val="28"/>
          <w:szCs w:val="28"/>
          <w:lang w:eastAsia="ru-RU"/>
        </w:rPr>
      </w:pPr>
      <w:r>
        <w:rPr>
          <w:rFonts w:ascii="Times New Roman" w:hAnsi="Times New Roman"/>
          <w:sz w:val="28"/>
          <w:szCs w:val="28"/>
        </w:rPr>
        <w:tab/>
      </w:r>
      <w:r w:rsidRPr="00BF495B">
        <w:rPr>
          <w:rFonts w:ascii="Times New Roman" w:hAnsi="Times New Roman"/>
          <w:sz w:val="28"/>
          <w:szCs w:val="28"/>
        </w:rPr>
        <w:t xml:space="preserve">Курсова робота з дисципліни виконується студентами в 5 семестрі, відповідно до затверджених в установленому порядку методичних рекомендацій, з метою закріплення та поглиблення теоретичних знань та вмінь. </w:t>
      </w:r>
    </w:p>
    <w:p w:rsidR="002C4E4D" w:rsidRPr="00BF495B" w:rsidRDefault="002C4E4D" w:rsidP="00BF495B">
      <w:pPr>
        <w:tabs>
          <w:tab w:val="left" w:pos="993"/>
        </w:tabs>
        <w:contextualSpacing/>
        <w:jc w:val="both"/>
        <w:rPr>
          <w:rFonts w:ascii="Times New Roman" w:hAnsi="Times New Roman"/>
          <w:b/>
          <w:caps/>
          <w:sz w:val="28"/>
          <w:szCs w:val="28"/>
          <w:lang w:eastAsia="ru-RU"/>
        </w:rPr>
      </w:pPr>
      <w:r>
        <w:rPr>
          <w:rFonts w:ascii="Times New Roman" w:hAnsi="Times New Roman"/>
          <w:sz w:val="28"/>
          <w:szCs w:val="28"/>
        </w:rPr>
        <w:tab/>
      </w:r>
      <w:r w:rsidRPr="00BF495B">
        <w:rPr>
          <w:rFonts w:ascii="Times New Roman" w:hAnsi="Times New Roman"/>
          <w:sz w:val="28"/>
          <w:szCs w:val="28"/>
        </w:rPr>
        <w:t>Метою написання курсової роботи є вдосконалення і розвиток знань студентів з цивільного права, перевірка  їх умінь працювати з літературою, нормативно-правовими актами, користуватися юридичною термінологією. В ході написання курсової роботи студент повинен розглянути історію вивчення теми, основні концепції, присвячені досліджуваній проблемі та варіанти її вирішення.</w:t>
      </w:r>
    </w:p>
    <w:p w:rsidR="002C4E4D" w:rsidRPr="00A57481" w:rsidRDefault="002C4E4D" w:rsidP="00DD7066">
      <w:pPr>
        <w:pStyle w:val="Heading5"/>
        <w:jc w:val="center"/>
        <w:rPr>
          <w:i w:val="0"/>
          <w:sz w:val="28"/>
          <w:szCs w:val="28"/>
          <w:lang w:val="uk-UA"/>
        </w:rPr>
      </w:pPr>
      <w:r w:rsidRPr="00BF495B">
        <w:rPr>
          <w:i w:val="0"/>
          <w:sz w:val="28"/>
          <w:szCs w:val="28"/>
          <w:lang w:val="uk-UA"/>
        </w:rPr>
        <w:br w:type="page"/>
      </w:r>
      <w:r>
        <w:rPr>
          <w:i w:val="0"/>
          <w:sz w:val="28"/>
          <w:szCs w:val="28"/>
          <w:lang w:val="uk-UA"/>
        </w:rPr>
        <w:t>СПИСОК ВИКОРИСТАНИХ ДЖЕРЕЛ</w:t>
      </w:r>
    </w:p>
    <w:p w:rsidR="002C4E4D" w:rsidRPr="00947925" w:rsidRDefault="002C4E4D" w:rsidP="00DD7066">
      <w:pPr>
        <w:tabs>
          <w:tab w:val="left" w:pos="4280"/>
        </w:tabs>
        <w:jc w:val="center"/>
        <w:rPr>
          <w:rFonts w:ascii="Times New Roman" w:hAnsi="Times New Roman"/>
          <w:b/>
          <w:bCs/>
          <w:sz w:val="28"/>
          <w:szCs w:val="28"/>
          <w:u w:val="single"/>
        </w:rPr>
      </w:pPr>
    </w:p>
    <w:p w:rsidR="002C4E4D" w:rsidRPr="004F12C2" w:rsidRDefault="002C4E4D" w:rsidP="00DD7066">
      <w:pPr>
        <w:pStyle w:val="Heading6"/>
        <w:rPr>
          <w:sz w:val="28"/>
          <w:szCs w:val="28"/>
          <w:lang w:val="uk-UA"/>
        </w:rPr>
      </w:pPr>
      <w:r w:rsidRPr="004F12C2">
        <w:rPr>
          <w:sz w:val="28"/>
          <w:szCs w:val="28"/>
        </w:rPr>
        <w:t>Основна</w:t>
      </w:r>
      <w:r>
        <w:rPr>
          <w:sz w:val="28"/>
          <w:szCs w:val="28"/>
          <w:lang w:val="uk-UA"/>
        </w:rPr>
        <w:t>:</w:t>
      </w:r>
    </w:p>
    <w:p w:rsidR="002C4E4D" w:rsidRPr="004F12C2" w:rsidRDefault="002C4E4D" w:rsidP="00DD7066">
      <w:pPr>
        <w:tabs>
          <w:tab w:val="left" w:pos="4280"/>
        </w:tabs>
        <w:ind w:firstLine="720"/>
        <w:rPr>
          <w:rFonts w:ascii="Times New Roman" w:hAnsi="Times New Roman"/>
          <w:sz w:val="28"/>
          <w:szCs w:val="28"/>
        </w:rPr>
      </w:pPr>
    </w:p>
    <w:p w:rsidR="002C4E4D" w:rsidRPr="004F12C2" w:rsidRDefault="002C4E4D" w:rsidP="00947925">
      <w:pPr>
        <w:spacing w:line="233" w:lineRule="auto"/>
        <w:ind w:firstLine="708"/>
        <w:jc w:val="both"/>
        <w:rPr>
          <w:rFonts w:ascii="Times New Roman" w:hAnsi="Times New Roman"/>
          <w:b/>
          <w:bCs/>
          <w:sz w:val="28"/>
          <w:szCs w:val="28"/>
        </w:rPr>
      </w:pPr>
      <w:r w:rsidRPr="004F12C2">
        <w:rPr>
          <w:rFonts w:ascii="Times New Roman" w:hAnsi="Times New Roman"/>
          <w:sz w:val="28"/>
          <w:szCs w:val="28"/>
        </w:rPr>
        <w:t xml:space="preserve">1. Конституція України 1996 р. із змінами і доповненнями / Офіційний сайт Верховної Ради України / </w:t>
      </w:r>
      <w:hyperlink r:id="rId7"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Pr="004F12C2" w:rsidRDefault="002C4E4D" w:rsidP="00947925">
      <w:pPr>
        <w:spacing w:line="233" w:lineRule="auto"/>
        <w:ind w:firstLine="708"/>
        <w:jc w:val="both"/>
        <w:rPr>
          <w:rFonts w:ascii="Times New Roman" w:hAnsi="Times New Roman"/>
          <w:sz w:val="28"/>
          <w:szCs w:val="28"/>
        </w:rPr>
      </w:pPr>
      <w:r w:rsidRPr="004F12C2">
        <w:rPr>
          <w:rFonts w:ascii="Times New Roman" w:hAnsi="Times New Roman"/>
          <w:sz w:val="28"/>
          <w:szCs w:val="28"/>
        </w:rPr>
        <w:t xml:space="preserve">2. Цивільний процесуальний кодекс України від 18 березня 2004 р. із змінами і доповненнями / Офіційний сайт Верховної Ради України / </w:t>
      </w:r>
      <w:hyperlink r:id="rId8"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 xml:space="preserve">3. Закон України «Про судоустрій та статус суддів» від 07 липня 2010 р. / Офіційний сайт Верховної Ради України / </w:t>
      </w:r>
      <w:hyperlink r:id="rId9"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r w:rsidRPr="004F12C2">
        <w:rPr>
          <w:rFonts w:ascii="Times New Roman" w:hAnsi="Times New Roman"/>
          <w:b/>
          <w:bCs/>
          <w:sz w:val="28"/>
          <w:szCs w:val="28"/>
        </w:rPr>
        <w:tab/>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 xml:space="preserve">4. Закон України “Про державну виконавчу службу” від 24 березня 1998 р. із змінами і доповненнями / Офіційний сайт Верховної Ради України / </w:t>
      </w:r>
      <w:hyperlink r:id="rId10"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 xml:space="preserve">5. Закон України “Про виконавче провадження” від 21 квітня 1999 р. із змінами і доповненнями / Офіційний сайт Верховної Ради України / </w:t>
      </w:r>
      <w:hyperlink r:id="rId11"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 xml:space="preserve">6. Закон України “Про прокуратуру” від 14жовтня 2014 р. із змінами і доповненнями / Офіційний сайт Верховної Ради України / </w:t>
      </w:r>
      <w:hyperlink r:id="rId12"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lang w:val="ru-RU"/>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lang w:val="ru-RU"/>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lang w:val="ru-RU"/>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 xml:space="preserve">7. Закон України “Про адвокатуру та адвокатську діяльність” від 05.07.2012 № 5076-VI. із змінами і доповненнями / Офіційний сайт Верховної Ради України / </w:t>
      </w:r>
      <w:hyperlink r:id="rId13"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Default="002C4E4D" w:rsidP="00763406">
      <w:pPr>
        <w:spacing w:line="233" w:lineRule="auto"/>
        <w:ind w:firstLine="708"/>
        <w:jc w:val="both"/>
        <w:rPr>
          <w:rFonts w:ascii="Times New Roman" w:hAnsi="Times New Roman"/>
          <w:sz w:val="28"/>
          <w:szCs w:val="28"/>
        </w:rPr>
      </w:pPr>
      <w:r w:rsidRPr="004F12C2">
        <w:rPr>
          <w:rFonts w:ascii="Times New Roman" w:hAnsi="Times New Roman"/>
          <w:sz w:val="28"/>
          <w:szCs w:val="28"/>
        </w:rPr>
        <w:t xml:space="preserve">8. Сімейний кодекс України від  10 січня 2002 р. із змінами і доповненнями / Офіційний сайт Верховної Ради України / </w:t>
      </w:r>
      <w:hyperlink r:id="rId14"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Pr="00763406" w:rsidRDefault="002C4E4D" w:rsidP="00763406">
      <w:pPr>
        <w:spacing w:line="233" w:lineRule="auto"/>
        <w:ind w:firstLine="708"/>
        <w:jc w:val="both"/>
        <w:rPr>
          <w:rFonts w:ascii="Times New Roman" w:hAnsi="Times New Roman"/>
          <w:sz w:val="28"/>
          <w:szCs w:val="28"/>
        </w:rPr>
      </w:pPr>
      <w:r w:rsidRPr="00763406">
        <w:rPr>
          <w:rFonts w:ascii="Times New Roman" w:hAnsi="Times New Roman"/>
          <w:sz w:val="28"/>
          <w:szCs w:val="28"/>
        </w:rPr>
        <w:t xml:space="preserve">9. Про судовий збір: Закон України від 01.11.2011 р.  // ВВР.- 2011.- </w:t>
      </w:r>
      <w:r w:rsidRPr="00763406">
        <w:rPr>
          <w:rFonts w:ascii="Times New Roman" w:hAnsi="Times New Roman"/>
          <w:iCs/>
          <w:sz w:val="28"/>
          <w:szCs w:val="28"/>
        </w:rPr>
        <w:t xml:space="preserve"> N 3828-VI</w:t>
      </w:r>
      <w:r w:rsidRPr="00763406">
        <w:rPr>
          <w:rFonts w:ascii="Times New Roman" w:hAnsi="Times New Roman"/>
          <w:sz w:val="28"/>
          <w:szCs w:val="28"/>
        </w:rPr>
        <w:t xml:space="preserve"> </w:t>
      </w:r>
      <w:r w:rsidRPr="004F12C2">
        <w:rPr>
          <w:rFonts w:ascii="Times New Roman" w:hAnsi="Times New Roman"/>
          <w:sz w:val="28"/>
          <w:szCs w:val="28"/>
        </w:rPr>
        <w:t xml:space="preserve">/ </w:t>
      </w:r>
      <w:hyperlink r:id="rId15" w:history="1">
        <w:r w:rsidRPr="004F12C2">
          <w:rPr>
            <w:rStyle w:val="Hyperlink"/>
            <w:rFonts w:ascii="Times New Roman" w:hAnsi="Times New Roman"/>
            <w:sz w:val="28"/>
            <w:szCs w:val="28"/>
            <w:lang w:val="en-US"/>
          </w:rPr>
          <w:t>www</w:t>
        </w:r>
        <w:r w:rsidRPr="00763406">
          <w:rPr>
            <w:rStyle w:val="Hyperlink"/>
            <w:rFonts w:ascii="Times New Roman" w:hAnsi="Times New Roman"/>
            <w:sz w:val="28"/>
            <w:szCs w:val="28"/>
            <w:lang w:val="en-US"/>
          </w:rPr>
          <w:t>.</w:t>
        </w:r>
        <w:r w:rsidRPr="004F12C2">
          <w:rPr>
            <w:rStyle w:val="Hyperlink"/>
            <w:rFonts w:ascii="Times New Roman" w:hAnsi="Times New Roman"/>
            <w:sz w:val="28"/>
            <w:szCs w:val="28"/>
            <w:lang w:val="en-US"/>
          </w:rPr>
          <w:t>rada</w:t>
        </w:r>
        <w:r w:rsidRPr="00763406">
          <w:rPr>
            <w:rStyle w:val="Hyperlink"/>
            <w:rFonts w:ascii="Times New Roman" w:hAnsi="Times New Roman"/>
            <w:sz w:val="28"/>
            <w:szCs w:val="28"/>
            <w:lang w:val="en-US"/>
          </w:rPr>
          <w:t>.</w:t>
        </w:r>
        <w:r w:rsidRPr="004F12C2">
          <w:rPr>
            <w:rStyle w:val="Hyperlink"/>
            <w:rFonts w:ascii="Times New Roman" w:hAnsi="Times New Roman"/>
            <w:sz w:val="28"/>
            <w:szCs w:val="28"/>
            <w:lang w:val="en-US"/>
          </w:rPr>
          <w:t>gov</w:t>
        </w:r>
        <w:r w:rsidRPr="00763406">
          <w:rPr>
            <w:rStyle w:val="Hyperlink"/>
            <w:rFonts w:ascii="Times New Roman" w:hAnsi="Times New Roman"/>
            <w:sz w:val="28"/>
            <w:szCs w:val="28"/>
            <w:lang w:val="en-US"/>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Pr="004F12C2" w:rsidRDefault="002C4E4D" w:rsidP="004F12C2">
      <w:pPr>
        <w:spacing w:line="233" w:lineRule="auto"/>
        <w:ind w:firstLine="708"/>
        <w:jc w:val="both"/>
        <w:rPr>
          <w:rFonts w:ascii="Times New Roman" w:hAnsi="Times New Roman"/>
          <w:sz w:val="28"/>
          <w:szCs w:val="28"/>
        </w:rPr>
      </w:pPr>
      <w:r>
        <w:rPr>
          <w:rFonts w:ascii="Times New Roman" w:hAnsi="Times New Roman"/>
          <w:sz w:val="28"/>
          <w:szCs w:val="28"/>
        </w:rPr>
        <w:t>10</w:t>
      </w:r>
      <w:r w:rsidRPr="004F12C2">
        <w:rPr>
          <w:rFonts w:ascii="Times New Roman" w:hAnsi="Times New Roman"/>
          <w:sz w:val="28"/>
          <w:szCs w:val="28"/>
        </w:rPr>
        <w:t xml:space="preserve">. Декрет Кабінету Міністрів України “Про державне мито”  від 21 січня 1991 р. із змінами і доповненнями / Офіційний сайт Верховної Ради України / </w:t>
      </w:r>
      <w:hyperlink r:id="rId16" w:history="1">
        <w:r w:rsidRPr="004F12C2">
          <w:rPr>
            <w:rStyle w:val="Hyperlink"/>
            <w:rFonts w:ascii="Times New Roman" w:hAnsi="Times New Roman"/>
            <w:sz w:val="28"/>
            <w:szCs w:val="28"/>
            <w:lang w:val="en-US"/>
          </w:rPr>
          <w:t>www</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rada</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gov</w:t>
        </w:r>
        <w:r w:rsidRPr="004F12C2">
          <w:rPr>
            <w:rStyle w:val="Hyperlink"/>
            <w:rFonts w:ascii="Times New Roman" w:hAnsi="Times New Roman"/>
            <w:sz w:val="28"/>
            <w:szCs w:val="28"/>
          </w:rPr>
          <w:t>.</w:t>
        </w:r>
        <w:r w:rsidRPr="004F12C2">
          <w:rPr>
            <w:rStyle w:val="Hyperlink"/>
            <w:rFonts w:ascii="Times New Roman" w:hAnsi="Times New Roman"/>
            <w:sz w:val="28"/>
            <w:szCs w:val="28"/>
            <w:lang w:val="en-US"/>
          </w:rPr>
          <w:t>ua</w:t>
        </w:r>
      </w:hyperlink>
      <w:r w:rsidRPr="004F12C2">
        <w:rPr>
          <w:rFonts w:ascii="Times New Roman" w:hAnsi="Times New Roman"/>
          <w:sz w:val="28"/>
          <w:szCs w:val="28"/>
        </w:rPr>
        <w:t>.</w:t>
      </w:r>
    </w:p>
    <w:p w:rsidR="002C4E4D" w:rsidRPr="004F12C2" w:rsidRDefault="002C4E4D" w:rsidP="004F12C2">
      <w:pPr>
        <w:spacing w:line="233" w:lineRule="auto"/>
        <w:ind w:firstLine="708"/>
        <w:jc w:val="both"/>
        <w:rPr>
          <w:rFonts w:ascii="Times New Roman" w:hAnsi="Times New Roman"/>
          <w:sz w:val="28"/>
          <w:szCs w:val="28"/>
        </w:rPr>
      </w:pPr>
      <w:r>
        <w:rPr>
          <w:rFonts w:ascii="Times New Roman" w:hAnsi="Times New Roman"/>
          <w:sz w:val="28"/>
          <w:szCs w:val="28"/>
        </w:rPr>
        <w:t>11</w:t>
      </w:r>
      <w:r w:rsidRPr="004F12C2">
        <w:rPr>
          <w:rFonts w:ascii="Times New Roman" w:hAnsi="Times New Roman"/>
          <w:sz w:val="28"/>
          <w:szCs w:val="28"/>
        </w:rPr>
        <w:t>. Практика судів України в цивільних справах // Бюлетень законодавства і юридичної практики України, 2008, №№ 1.</w:t>
      </w:r>
    </w:p>
    <w:p w:rsidR="002C4E4D" w:rsidRPr="004F12C2" w:rsidRDefault="002C4E4D" w:rsidP="004F12C2">
      <w:pPr>
        <w:spacing w:line="233" w:lineRule="auto"/>
        <w:ind w:firstLine="708"/>
        <w:jc w:val="both"/>
        <w:rPr>
          <w:rFonts w:ascii="Times New Roman" w:hAnsi="Times New Roman"/>
          <w:sz w:val="28"/>
          <w:szCs w:val="28"/>
        </w:rPr>
      </w:pPr>
      <w:r>
        <w:rPr>
          <w:rFonts w:ascii="Times New Roman" w:hAnsi="Times New Roman"/>
          <w:sz w:val="28"/>
          <w:szCs w:val="28"/>
        </w:rPr>
        <w:t>12</w:t>
      </w:r>
      <w:r w:rsidRPr="004F12C2">
        <w:rPr>
          <w:rFonts w:ascii="Times New Roman" w:hAnsi="Times New Roman"/>
          <w:sz w:val="28"/>
          <w:szCs w:val="28"/>
        </w:rPr>
        <w:t xml:space="preserve">. Закон України «Про Уповноваженого Верховної Ради України з прав людини» від 23.12.1997 № 776/97-ВР. </w:t>
      </w:r>
    </w:p>
    <w:p w:rsidR="002C4E4D" w:rsidRPr="004F12C2" w:rsidRDefault="002C4E4D" w:rsidP="004F12C2">
      <w:pPr>
        <w:spacing w:line="233" w:lineRule="auto"/>
        <w:ind w:firstLine="708"/>
        <w:jc w:val="both"/>
        <w:rPr>
          <w:rFonts w:ascii="Times New Roman" w:hAnsi="Times New Roman"/>
          <w:sz w:val="28"/>
          <w:szCs w:val="28"/>
        </w:rPr>
      </w:pPr>
      <w:r>
        <w:rPr>
          <w:rFonts w:ascii="Times New Roman" w:hAnsi="Times New Roman"/>
          <w:sz w:val="28"/>
          <w:szCs w:val="28"/>
        </w:rPr>
        <w:t>13</w:t>
      </w:r>
      <w:r w:rsidRPr="004F12C2">
        <w:rPr>
          <w:rFonts w:ascii="Times New Roman" w:hAnsi="Times New Roman"/>
          <w:sz w:val="28"/>
          <w:szCs w:val="28"/>
        </w:rPr>
        <w:t>. Закон України «Про державну реєстрацію актів цивільного стану»  від 01.07.2010 № 2398-VI .</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14. Постанови Пленуму Верховного Суду України від 25.12.92 “Про практику розгляду цивільних справ у порядку нагляду”</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 xml:space="preserve">15. Постанова Пленуму Верховного Суду України “Про практику перегляду судами справ у зв’язку з нововиявленими обставинами у цивільних справах, що набрали законної сили” </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16. Постанови Пленуму Верховного Суду України від 18.12.2009 № 14 “Про судове рішення у цивільній справі”.</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17. Постанови Пленуму Верховного Суду України від 31.03.95 №5 “Про судову практику” – Провідник – 96.</w:t>
      </w:r>
    </w:p>
    <w:p w:rsidR="002C4E4D" w:rsidRPr="004F12C2" w:rsidRDefault="002C4E4D" w:rsidP="004F12C2">
      <w:pPr>
        <w:spacing w:line="233" w:lineRule="auto"/>
        <w:ind w:firstLine="708"/>
        <w:jc w:val="both"/>
        <w:rPr>
          <w:rFonts w:ascii="Times New Roman" w:hAnsi="Times New Roman"/>
          <w:sz w:val="28"/>
          <w:szCs w:val="28"/>
        </w:rPr>
      </w:pPr>
      <w:r w:rsidRPr="004F12C2">
        <w:rPr>
          <w:rFonts w:ascii="Times New Roman" w:hAnsi="Times New Roman"/>
          <w:sz w:val="28"/>
          <w:szCs w:val="28"/>
        </w:rPr>
        <w:t>18. Постанова Вищого спеціалізованого суду «Про практику розгляду судами заяв у порядку наказного провадження» від 23.12.2011 № 14</w:t>
      </w:r>
    </w:p>
    <w:p w:rsidR="002C4E4D" w:rsidRPr="004F12C2" w:rsidRDefault="002C4E4D" w:rsidP="00947925">
      <w:pPr>
        <w:widowControl w:val="0"/>
        <w:ind w:firstLine="708"/>
        <w:jc w:val="both"/>
        <w:rPr>
          <w:rFonts w:ascii="Times New Roman" w:hAnsi="Times New Roman"/>
          <w:b/>
          <w:bCs/>
          <w:sz w:val="28"/>
          <w:szCs w:val="28"/>
        </w:rPr>
      </w:pPr>
      <w:r w:rsidRPr="004F12C2">
        <w:rPr>
          <w:rFonts w:ascii="Times New Roman" w:hAnsi="Times New Roman"/>
          <w:b/>
          <w:bCs/>
          <w:sz w:val="28"/>
          <w:szCs w:val="28"/>
        </w:rPr>
        <w:t>Додаткові рекомендовані джерела</w:t>
      </w:r>
      <w:r>
        <w:rPr>
          <w:rFonts w:ascii="Times New Roman" w:hAnsi="Times New Roman"/>
          <w:b/>
          <w:bCs/>
          <w:sz w:val="28"/>
          <w:szCs w:val="28"/>
        </w:rPr>
        <w:t>:</w:t>
      </w:r>
    </w:p>
    <w:p w:rsidR="002C4E4D" w:rsidRPr="004F12C2" w:rsidRDefault="002C4E4D" w:rsidP="004F12C2">
      <w:pPr>
        <w:widowControl w:val="0"/>
        <w:ind w:firstLine="708"/>
        <w:jc w:val="both"/>
        <w:rPr>
          <w:rFonts w:ascii="Times New Roman" w:hAnsi="Times New Roman"/>
          <w:sz w:val="28"/>
          <w:szCs w:val="28"/>
        </w:rPr>
      </w:pPr>
      <w:r w:rsidRPr="004F12C2">
        <w:rPr>
          <w:rFonts w:ascii="Times New Roman" w:hAnsi="Times New Roman"/>
          <w:sz w:val="28"/>
          <w:szCs w:val="28"/>
        </w:rPr>
        <w:t xml:space="preserve">1. </w:t>
      </w:r>
      <w:r w:rsidRPr="004F12C2">
        <w:rPr>
          <w:rFonts w:ascii="Times New Roman" w:hAnsi="Times New Roman"/>
          <w:bCs/>
          <w:sz w:val="28"/>
          <w:szCs w:val="28"/>
        </w:rPr>
        <w:t>Цивільний процес</w:t>
      </w:r>
      <w:r w:rsidRPr="004F12C2">
        <w:rPr>
          <w:rFonts w:ascii="Times New Roman" w:hAnsi="Times New Roman"/>
          <w:sz w:val="28"/>
          <w:szCs w:val="28"/>
        </w:rPr>
        <w:t>: навч. посіб. / М. М. Бородін, О. Г. Бортнік, О. В. Колісник, В. А. Кройтор, С. Г. Кузьменко, І. М. Лукіна; Харк. нац. ун-т внутр. справ. – Х., 2009. – 278 с.</w:t>
      </w:r>
    </w:p>
    <w:p w:rsidR="002C4E4D" w:rsidRPr="004F12C2" w:rsidRDefault="002C4E4D" w:rsidP="004F12C2">
      <w:pPr>
        <w:widowControl w:val="0"/>
        <w:ind w:firstLine="708"/>
        <w:jc w:val="both"/>
        <w:rPr>
          <w:rFonts w:ascii="Times New Roman" w:hAnsi="Times New Roman"/>
          <w:sz w:val="28"/>
          <w:szCs w:val="28"/>
        </w:rPr>
      </w:pPr>
      <w:r w:rsidRPr="004F12C2">
        <w:rPr>
          <w:rFonts w:ascii="Times New Roman" w:hAnsi="Times New Roman"/>
          <w:bCs/>
          <w:sz w:val="28"/>
          <w:szCs w:val="28"/>
        </w:rPr>
        <w:t>2. Цивільне процесуальне право України</w:t>
      </w:r>
      <w:r w:rsidRPr="004F12C2">
        <w:rPr>
          <w:rFonts w:ascii="Times New Roman" w:hAnsi="Times New Roman"/>
          <w:sz w:val="28"/>
          <w:szCs w:val="28"/>
        </w:rPr>
        <w:t>: навч. посіб. / О. О. Штефан. – К.: Юрінком Інтер, 2009. – 360 с.</w:t>
      </w:r>
    </w:p>
    <w:p w:rsidR="002C4E4D" w:rsidRPr="004F12C2" w:rsidRDefault="002C4E4D" w:rsidP="004F12C2">
      <w:pPr>
        <w:widowControl w:val="0"/>
        <w:ind w:firstLine="708"/>
        <w:jc w:val="both"/>
        <w:rPr>
          <w:rFonts w:ascii="Times New Roman" w:hAnsi="Times New Roman"/>
          <w:sz w:val="28"/>
          <w:szCs w:val="28"/>
        </w:rPr>
      </w:pPr>
      <w:r w:rsidRPr="004F12C2">
        <w:rPr>
          <w:rFonts w:ascii="Times New Roman" w:hAnsi="Times New Roman"/>
          <w:bCs/>
          <w:sz w:val="28"/>
          <w:szCs w:val="28"/>
        </w:rPr>
        <w:t>3. Цивільне процесуальне право України</w:t>
      </w:r>
      <w:r w:rsidRPr="004F12C2">
        <w:rPr>
          <w:rFonts w:ascii="Times New Roman" w:hAnsi="Times New Roman"/>
          <w:sz w:val="28"/>
          <w:szCs w:val="28"/>
        </w:rPr>
        <w:t>: посібник / Г. В. Варуха. – К.: Вид. Паливода А. В., 2009. – 130 с.</w:t>
      </w:r>
    </w:p>
    <w:p w:rsidR="002C4E4D" w:rsidRPr="004F12C2" w:rsidRDefault="002C4E4D" w:rsidP="00947925">
      <w:pPr>
        <w:widowControl w:val="0"/>
        <w:ind w:firstLine="708"/>
        <w:jc w:val="both"/>
        <w:rPr>
          <w:rFonts w:ascii="Times New Roman" w:hAnsi="Times New Roman"/>
          <w:sz w:val="28"/>
          <w:szCs w:val="28"/>
        </w:rPr>
      </w:pPr>
      <w:r w:rsidRPr="004F12C2">
        <w:rPr>
          <w:rFonts w:ascii="Times New Roman" w:hAnsi="Times New Roman"/>
          <w:sz w:val="28"/>
          <w:szCs w:val="28"/>
        </w:rPr>
        <w:t>4. Цивільний процес: Навчальний посібник /А.В. Андрушко, Ю.В.Білоусов,  Р.О.Стефанчук, О.І.Угриновська та ін. – За ред. Ю.В.Білоусова. – К.: Прецедент, 2006.</w:t>
      </w:r>
    </w:p>
    <w:p w:rsidR="002C4E4D" w:rsidRDefault="002C4E4D" w:rsidP="00331E05">
      <w:pPr>
        <w:widowControl w:val="0"/>
        <w:ind w:firstLine="708"/>
        <w:jc w:val="both"/>
        <w:rPr>
          <w:rFonts w:ascii="Times New Roman" w:hAnsi="Times New Roman"/>
          <w:sz w:val="28"/>
          <w:szCs w:val="28"/>
        </w:rPr>
      </w:pPr>
      <w:r w:rsidRPr="004F12C2">
        <w:rPr>
          <w:rFonts w:ascii="Times New Roman" w:hAnsi="Times New Roman"/>
          <w:sz w:val="28"/>
          <w:szCs w:val="28"/>
        </w:rPr>
        <w:t>5. Безлюдько І.О., Бичкова С.С., Бобрик В.І. та ін. Цивільне процесуальне право України. Навчальний посібник / За заг. Ред. С.С.Бичкової. – К.: Атіка, 2006.</w:t>
      </w:r>
    </w:p>
    <w:p w:rsidR="002C4E4D" w:rsidRPr="00A04FB8" w:rsidRDefault="002C4E4D" w:rsidP="00331E05">
      <w:pPr>
        <w:widowControl w:val="0"/>
        <w:ind w:firstLine="708"/>
        <w:jc w:val="both"/>
        <w:rPr>
          <w:rFonts w:ascii="Times New Roman" w:hAnsi="Times New Roman"/>
          <w:sz w:val="28"/>
          <w:szCs w:val="28"/>
        </w:rPr>
      </w:pPr>
      <w:r>
        <w:rPr>
          <w:rFonts w:ascii="Times New Roman" w:hAnsi="Times New Roman"/>
          <w:sz w:val="28"/>
          <w:szCs w:val="28"/>
        </w:rPr>
        <w:t xml:space="preserve">6. </w:t>
      </w:r>
      <w:r w:rsidRPr="004F12C2">
        <w:rPr>
          <w:rFonts w:ascii="Times New Roman" w:hAnsi="Times New Roman"/>
          <w:sz w:val="28"/>
          <w:szCs w:val="28"/>
        </w:rPr>
        <w:t>Цивільний процес: Навчальний посібник</w:t>
      </w:r>
      <w:r w:rsidRPr="00A04FB8">
        <w:rPr>
          <w:rFonts w:ascii="Times New Roman" w:hAnsi="Times New Roman"/>
          <w:sz w:val="24"/>
          <w:szCs w:val="24"/>
        </w:rPr>
        <w:t xml:space="preserve"> </w:t>
      </w:r>
      <w:r>
        <w:rPr>
          <w:rFonts w:ascii="Times New Roman" w:hAnsi="Times New Roman"/>
          <w:sz w:val="24"/>
          <w:szCs w:val="24"/>
        </w:rPr>
        <w:t xml:space="preserve"> /  В.Ф. </w:t>
      </w:r>
      <w:r w:rsidRPr="00A04FB8">
        <w:rPr>
          <w:rFonts w:ascii="Times New Roman" w:hAnsi="Times New Roman"/>
          <w:sz w:val="28"/>
          <w:szCs w:val="28"/>
        </w:rPr>
        <w:t xml:space="preserve">Усенко, </w:t>
      </w:r>
      <w:r>
        <w:rPr>
          <w:rFonts w:ascii="Times New Roman" w:hAnsi="Times New Roman"/>
          <w:sz w:val="28"/>
          <w:szCs w:val="28"/>
        </w:rPr>
        <w:t>Л.А.</w:t>
      </w:r>
      <w:r w:rsidRPr="00331E05">
        <w:rPr>
          <w:rFonts w:ascii="Times New Roman" w:hAnsi="Times New Roman"/>
          <w:sz w:val="28"/>
          <w:szCs w:val="28"/>
        </w:rPr>
        <w:t xml:space="preserve"> </w:t>
      </w:r>
      <w:r w:rsidRPr="004F12C2">
        <w:rPr>
          <w:rFonts w:ascii="Times New Roman" w:hAnsi="Times New Roman"/>
          <w:sz w:val="28"/>
          <w:szCs w:val="28"/>
        </w:rPr>
        <w:t> </w:t>
      </w:r>
      <w:r w:rsidRPr="00A04FB8">
        <w:rPr>
          <w:rFonts w:ascii="Times New Roman" w:hAnsi="Times New Roman"/>
          <w:sz w:val="28"/>
          <w:szCs w:val="28"/>
        </w:rPr>
        <w:t xml:space="preserve">Гарбовський, </w:t>
      </w:r>
      <w:r>
        <w:rPr>
          <w:rFonts w:ascii="Times New Roman" w:hAnsi="Times New Roman"/>
          <w:sz w:val="28"/>
          <w:szCs w:val="28"/>
        </w:rPr>
        <w:t xml:space="preserve">Д.І. </w:t>
      </w:r>
      <w:r w:rsidRPr="00A04FB8">
        <w:rPr>
          <w:rFonts w:ascii="Times New Roman" w:hAnsi="Times New Roman"/>
          <w:sz w:val="28"/>
          <w:szCs w:val="28"/>
        </w:rPr>
        <w:t>Минюк</w:t>
      </w:r>
      <w:r>
        <w:rPr>
          <w:rFonts w:ascii="Times New Roman" w:hAnsi="Times New Roman"/>
          <w:sz w:val="28"/>
          <w:szCs w:val="28"/>
        </w:rPr>
        <w:t xml:space="preserve">. </w:t>
      </w:r>
      <w:r w:rsidRPr="004F12C2">
        <w:rPr>
          <w:rFonts w:ascii="Times New Roman" w:hAnsi="Times New Roman"/>
          <w:sz w:val="28"/>
          <w:szCs w:val="28"/>
        </w:rPr>
        <w:t>–</w:t>
      </w:r>
      <w:r>
        <w:rPr>
          <w:rFonts w:ascii="Times New Roman" w:hAnsi="Times New Roman"/>
          <w:sz w:val="28"/>
          <w:szCs w:val="28"/>
        </w:rPr>
        <w:t xml:space="preserve"> </w:t>
      </w:r>
      <w:r w:rsidRPr="00A04FB8">
        <w:rPr>
          <w:rFonts w:ascii="Times New Roman" w:hAnsi="Times New Roman"/>
          <w:sz w:val="28"/>
          <w:szCs w:val="28"/>
        </w:rPr>
        <w:t>Ірпінь: Національна академія ДПС України, 2005</w:t>
      </w:r>
      <w:r>
        <w:rPr>
          <w:rFonts w:ascii="Times New Roman" w:hAnsi="Times New Roman"/>
          <w:sz w:val="28"/>
          <w:szCs w:val="28"/>
        </w:rPr>
        <w:t>.</w:t>
      </w:r>
    </w:p>
    <w:sectPr w:rsidR="002C4E4D" w:rsidRPr="00A04FB8" w:rsidSect="005D45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E4D" w:rsidRDefault="002C4E4D" w:rsidP="00947925">
      <w:pPr>
        <w:spacing w:after="0" w:line="240" w:lineRule="auto"/>
      </w:pPr>
      <w:r>
        <w:separator/>
      </w:r>
    </w:p>
  </w:endnote>
  <w:endnote w:type="continuationSeparator" w:id="0">
    <w:p w:rsidR="002C4E4D" w:rsidRDefault="002C4E4D" w:rsidP="00947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E4D" w:rsidRDefault="002C4E4D" w:rsidP="00947925">
      <w:pPr>
        <w:spacing w:after="0" w:line="240" w:lineRule="auto"/>
      </w:pPr>
      <w:r>
        <w:separator/>
      </w:r>
    </w:p>
  </w:footnote>
  <w:footnote w:type="continuationSeparator" w:id="0">
    <w:p w:rsidR="002C4E4D" w:rsidRDefault="002C4E4D" w:rsidP="009479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2F9"/>
    <w:multiLevelType w:val="hybridMultilevel"/>
    <w:tmpl w:val="31EE088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44B6263"/>
    <w:multiLevelType w:val="hybridMultilevel"/>
    <w:tmpl w:val="74B84B8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4EE6035"/>
    <w:multiLevelType w:val="singleLevel"/>
    <w:tmpl w:val="29D2DC5E"/>
    <w:lvl w:ilvl="0">
      <w:start w:val="1"/>
      <w:numFmt w:val="decimal"/>
      <w:lvlText w:val="%1."/>
      <w:lvlJc w:val="left"/>
      <w:pPr>
        <w:tabs>
          <w:tab w:val="num" w:pos="420"/>
        </w:tabs>
        <w:ind w:left="420" w:hanging="420"/>
      </w:pPr>
      <w:rPr>
        <w:rFonts w:cs="Times New Roman" w:hint="default"/>
      </w:rPr>
    </w:lvl>
  </w:abstractNum>
  <w:abstractNum w:abstractNumId="3">
    <w:nsid w:val="068012D9"/>
    <w:multiLevelType w:val="hybridMultilevel"/>
    <w:tmpl w:val="20E8A7C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0CDC7DB0"/>
    <w:multiLevelType w:val="hybridMultilevel"/>
    <w:tmpl w:val="E9528432"/>
    <w:lvl w:ilvl="0" w:tplc="EF2C258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E5D15A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11E4629"/>
    <w:multiLevelType w:val="hybridMultilevel"/>
    <w:tmpl w:val="8BFE251E"/>
    <w:lvl w:ilvl="0" w:tplc="74DE097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25F3E5D"/>
    <w:multiLevelType w:val="hybridMultilevel"/>
    <w:tmpl w:val="EFDEB744"/>
    <w:lvl w:ilvl="0" w:tplc="8F6C9710">
      <w:start w:val="16"/>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8">
    <w:nsid w:val="24CE2E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5B976BD"/>
    <w:multiLevelType w:val="hybridMultilevel"/>
    <w:tmpl w:val="4000CA58"/>
    <w:lvl w:ilvl="0" w:tplc="46A23662">
      <w:start w:val="1"/>
      <w:numFmt w:val="decimal"/>
      <w:lvlText w:val="%1."/>
      <w:lvlJc w:val="left"/>
      <w:pPr>
        <w:tabs>
          <w:tab w:val="num" w:pos="735"/>
        </w:tabs>
        <w:ind w:left="735" w:hanging="37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D45E9E"/>
    <w:multiLevelType w:val="hybridMultilevel"/>
    <w:tmpl w:val="5A9EDC1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2BA63501"/>
    <w:multiLevelType w:val="hybridMultilevel"/>
    <w:tmpl w:val="5DE6936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33160AA5"/>
    <w:multiLevelType w:val="singleLevel"/>
    <w:tmpl w:val="24925CCA"/>
    <w:lvl w:ilvl="0">
      <w:start w:val="1"/>
      <w:numFmt w:val="decimal"/>
      <w:lvlText w:val="%1."/>
      <w:lvlJc w:val="left"/>
      <w:pPr>
        <w:tabs>
          <w:tab w:val="num" w:pos="405"/>
        </w:tabs>
        <w:ind w:left="405" w:hanging="405"/>
      </w:pPr>
      <w:rPr>
        <w:rFonts w:cs="Times New Roman" w:hint="default"/>
      </w:rPr>
    </w:lvl>
  </w:abstractNum>
  <w:abstractNum w:abstractNumId="13">
    <w:nsid w:val="378658C7"/>
    <w:multiLevelType w:val="hybridMultilevel"/>
    <w:tmpl w:val="7494C5D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38E85AF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C4D14A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3F833F02"/>
    <w:multiLevelType w:val="singleLevel"/>
    <w:tmpl w:val="1C287F72"/>
    <w:lvl w:ilvl="0">
      <w:start w:val="1"/>
      <w:numFmt w:val="decimal"/>
      <w:lvlText w:val="%1."/>
      <w:lvlJc w:val="left"/>
      <w:pPr>
        <w:tabs>
          <w:tab w:val="num" w:pos="360"/>
        </w:tabs>
        <w:ind w:left="360" w:hanging="360"/>
      </w:pPr>
      <w:rPr>
        <w:rFonts w:cs="Times New Roman" w:hint="default"/>
        <w:i w:val="0"/>
      </w:rPr>
    </w:lvl>
  </w:abstractNum>
  <w:abstractNum w:abstractNumId="17">
    <w:nsid w:val="49FF6D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BCB01C1"/>
    <w:multiLevelType w:val="hybridMultilevel"/>
    <w:tmpl w:val="4760BD8C"/>
    <w:lvl w:ilvl="0" w:tplc="54221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BF3781D"/>
    <w:multiLevelType w:val="hybridMultilevel"/>
    <w:tmpl w:val="838AC2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1058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1713136"/>
    <w:multiLevelType w:val="hybridMultilevel"/>
    <w:tmpl w:val="BDAE645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518B1A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5B3262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5DD62FD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72765688"/>
    <w:multiLevelType w:val="hybridMultilevel"/>
    <w:tmpl w:val="2FFC4D3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7B38797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20"/>
  </w:num>
  <w:num w:numId="3">
    <w:abstractNumId w:val="17"/>
  </w:num>
  <w:num w:numId="4">
    <w:abstractNumId w:val="16"/>
  </w:num>
  <w:num w:numId="5">
    <w:abstractNumId w:val="24"/>
  </w:num>
  <w:num w:numId="6">
    <w:abstractNumId w:val="15"/>
  </w:num>
  <w:num w:numId="7">
    <w:abstractNumId w:val="23"/>
  </w:num>
  <w:num w:numId="8">
    <w:abstractNumId w:val="12"/>
  </w:num>
  <w:num w:numId="9">
    <w:abstractNumId w:val="22"/>
  </w:num>
  <w:num w:numId="10">
    <w:abstractNumId w:val="14"/>
  </w:num>
  <w:num w:numId="11">
    <w:abstractNumId w:val="5"/>
  </w:num>
  <w:num w:numId="12">
    <w:abstractNumId w:val="26"/>
  </w:num>
  <w:num w:numId="13">
    <w:abstractNumId w:val="8"/>
  </w:num>
  <w:num w:numId="14">
    <w:abstractNumId w:val="13"/>
  </w:num>
  <w:num w:numId="15">
    <w:abstractNumId w:val="9"/>
  </w:num>
  <w:num w:numId="16">
    <w:abstractNumId w:val="4"/>
  </w:num>
  <w:num w:numId="17">
    <w:abstractNumId w:val="19"/>
  </w:num>
  <w:num w:numId="18">
    <w:abstractNumId w:val="18"/>
  </w:num>
  <w:num w:numId="19">
    <w:abstractNumId w:val="6"/>
  </w:num>
  <w:num w:numId="20">
    <w:abstractNumId w:val="25"/>
  </w:num>
  <w:num w:numId="21">
    <w:abstractNumId w:val="11"/>
  </w:num>
  <w:num w:numId="22">
    <w:abstractNumId w:val="3"/>
  </w:num>
  <w:num w:numId="23">
    <w:abstractNumId w:val="0"/>
  </w:num>
  <w:num w:numId="24">
    <w:abstractNumId w:val="1"/>
  </w:num>
  <w:num w:numId="25">
    <w:abstractNumId w:val="21"/>
  </w:num>
  <w:num w:numId="26">
    <w:abstractNumId w:val="10"/>
  </w:num>
  <w:num w:numId="27">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066"/>
    <w:rsid w:val="00064E85"/>
    <w:rsid w:val="000A48A6"/>
    <w:rsid w:val="00112920"/>
    <w:rsid w:val="001416AE"/>
    <w:rsid w:val="00147A91"/>
    <w:rsid w:val="00156457"/>
    <w:rsid w:val="00172015"/>
    <w:rsid w:val="001F39A5"/>
    <w:rsid w:val="002C4E4D"/>
    <w:rsid w:val="00314A05"/>
    <w:rsid w:val="00331E05"/>
    <w:rsid w:val="0036475B"/>
    <w:rsid w:val="00371379"/>
    <w:rsid w:val="003B124F"/>
    <w:rsid w:val="003D2102"/>
    <w:rsid w:val="003D34E7"/>
    <w:rsid w:val="00412641"/>
    <w:rsid w:val="00440A05"/>
    <w:rsid w:val="00452548"/>
    <w:rsid w:val="004C5835"/>
    <w:rsid w:val="004C7DFD"/>
    <w:rsid w:val="004F12C2"/>
    <w:rsid w:val="00500A85"/>
    <w:rsid w:val="00504FF4"/>
    <w:rsid w:val="005434D7"/>
    <w:rsid w:val="005D45CA"/>
    <w:rsid w:val="00636068"/>
    <w:rsid w:val="0067018B"/>
    <w:rsid w:val="006C0742"/>
    <w:rsid w:val="006E1960"/>
    <w:rsid w:val="006E4582"/>
    <w:rsid w:val="00710043"/>
    <w:rsid w:val="007117D1"/>
    <w:rsid w:val="00735498"/>
    <w:rsid w:val="007620F4"/>
    <w:rsid w:val="00763406"/>
    <w:rsid w:val="007B2C24"/>
    <w:rsid w:val="007C7863"/>
    <w:rsid w:val="007E232B"/>
    <w:rsid w:val="007F3599"/>
    <w:rsid w:val="007F3705"/>
    <w:rsid w:val="00916E7F"/>
    <w:rsid w:val="00947925"/>
    <w:rsid w:val="00956E60"/>
    <w:rsid w:val="00A04FB8"/>
    <w:rsid w:val="00A37913"/>
    <w:rsid w:val="00A57481"/>
    <w:rsid w:val="00B07CDA"/>
    <w:rsid w:val="00B153EF"/>
    <w:rsid w:val="00B246CC"/>
    <w:rsid w:val="00B5147F"/>
    <w:rsid w:val="00B772F1"/>
    <w:rsid w:val="00B811A6"/>
    <w:rsid w:val="00B91B3D"/>
    <w:rsid w:val="00B93171"/>
    <w:rsid w:val="00BF495B"/>
    <w:rsid w:val="00CE4E6E"/>
    <w:rsid w:val="00D0385F"/>
    <w:rsid w:val="00D70BA4"/>
    <w:rsid w:val="00D93F4F"/>
    <w:rsid w:val="00DA0DED"/>
    <w:rsid w:val="00DD7066"/>
    <w:rsid w:val="00E545AF"/>
    <w:rsid w:val="00EC5D58"/>
    <w:rsid w:val="00F4598A"/>
    <w:rsid w:val="00F5016F"/>
    <w:rsid w:val="00FD6003"/>
    <w:rsid w:val="00FF1BEF"/>
    <w:rsid w:val="00FF367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45CA"/>
    <w:pPr>
      <w:spacing w:after="200" w:line="276" w:lineRule="auto"/>
    </w:pPr>
  </w:style>
  <w:style w:type="paragraph" w:styleId="Heading4">
    <w:name w:val="heading 4"/>
    <w:basedOn w:val="Normal"/>
    <w:next w:val="Normal"/>
    <w:link w:val="Heading4Char"/>
    <w:uiPriority w:val="99"/>
    <w:qFormat/>
    <w:rsid w:val="0073549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DD7066"/>
    <w:pPr>
      <w:overflowPunct w:val="0"/>
      <w:autoSpaceDE w:val="0"/>
      <w:autoSpaceDN w:val="0"/>
      <w:adjustRightInd w:val="0"/>
      <w:spacing w:before="240" w:after="60" w:line="240" w:lineRule="auto"/>
      <w:textAlignment w:val="baseline"/>
      <w:outlineLvl w:val="4"/>
    </w:pPr>
    <w:rPr>
      <w:rFonts w:ascii="Times New Roman" w:hAnsi="Times New Roman"/>
      <w:b/>
      <w:bCs/>
      <w:i/>
      <w:iCs/>
      <w:sz w:val="26"/>
      <w:szCs w:val="26"/>
      <w:lang w:val="ru-RU" w:eastAsia="ru-RU"/>
    </w:rPr>
  </w:style>
  <w:style w:type="paragraph" w:styleId="Heading6">
    <w:name w:val="heading 6"/>
    <w:basedOn w:val="Normal"/>
    <w:next w:val="Normal"/>
    <w:link w:val="Heading6Char"/>
    <w:uiPriority w:val="99"/>
    <w:qFormat/>
    <w:rsid w:val="00DD7066"/>
    <w:pPr>
      <w:overflowPunct w:val="0"/>
      <w:autoSpaceDE w:val="0"/>
      <w:autoSpaceDN w:val="0"/>
      <w:adjustRightInd w:val="0"/>
      <w:spacing w:before="240" w:after="60" w:line="240" w:lineRule="auto"/>
      <w:textAlignment w:val="baseline"/>
      <w:outlineLvl w:val="5"/>
    </w:pPr>
    <w:rPr>
      <w:rFonts w:ascii="Times New Roman" w:hAnsi="Times New Roman"/>
      <w:b/>
      <w:bCs/>
      <w:lang w:val="ru-RU" w:eastAsia="ru-RU"/>
    </w:rPr>
  </w:style>
  <w:style w:type="paragraph" w:styleId="Heading7">
    <w:name w:val="heading 7"/>
    <w:basedOn w:val="Normal"/>
    <w:next w:val="Normal"/>
    <w:link w:val="Heading7Char"/>
    <w:uiPriority w:val="99"/>
    <w:qFormat/>
    <w:rsid w:val="00DD7066"/>
    <w:pPr>
      <w:overflowPunct w:val="0"/>
      <w:autoSpaceDE w:val="0"/>
      <w:autoSpaceDN w:val="0"/>
      <w:adjustRightInd w:val="0"/>
      <w:spacing w:before="240" w:after="60" w:line="240" w:lineRule="auto"/>
      <w:textAlignment w:val="baseline"/>
      <w:outlineLvl w:val="6"/>
    </w:pPr>
    <w:rPr>
      <w:rFonts w:ascii="Times New Roman" w:hAnsi="Times New Roman"/>
      <w:sz w:val="24"/>
      <w:szCs w:val="24"/>
      <w:lang w:val="ru-RU" w:eastAsia="ru-RU"/>
    </w:rPr>
  </w:style>
  <w:style w:type="paragraph" w:styleId="Heading8">
    <w:name w:val="heading 8"/>
    <w:basedOn w:val="Normal"/>
    <w:next w:val="Normal"/>
    <w:link w:val="Heading8Char"/>
    <w:uiPriority w:val="99"/>
    <w:qFormat/>
    <w:rsid w:val="00452548"/>
    <w:pPr>
      <w:keepNext/>
      <w:tabs>
        <w:tab w:val="left" w:pos="851"/>
      </w:tabs>
      <w:spacing w:after="0" w:line="240" w:lineRule="auto"/>
      <w:jc w:val="center"/>
      <w:outlineLvl w:val="7"/>
    </w:pPr>
    <w:rPr>
      <w:rFonts w:ascii="Times New Roman" w:hAnsi="Times New Roman"/>
      <w:sz w:val="24"/>
      <w:szCs w:val="20"/>
      <w:lang w:eastAsia="ru-RU"/>
    </w:rPr>
  </w:style>
  <w:style w:type="paragraph" w:styleId="Heading9">
    <w:name w:val="heading 9"/>
    <w:basedOn w:val="Normal"/>
    <w:next w:val="Normal"/>
    <w:link w:val="Heading9Char"/>
    <w:uiPriority w:val="99"/>
    <w:qFormat/>
    <w:rsid w:val="00452548"/>
    <w:pPr>
      <w:keepNext/>
      <w:tabs>
        <w:tab w:val="left" w:pos="851"/>
      </w:tabs>
      <w:spacing w:after="0" w:line="240" w:lineRule="auto"/>
      <w:jc w:val="center"/>
      <w:outlineLvl w:val="8"/>
    </w:pPr>
    <w:rPr>
      <w:rFonts w:ascii="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735498"/>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DD7066"/>
    <w:rPr>
      <w:rFonts w:ascii="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locked/>
    <w:rsid w:val="00DD7066"/>
    <w:rPr>
      <w:rFonts w:ascii="Times New Roman" w:hAnsi="Times New Roman" w:cs="Times New Roman"/>
      <w:b/>
      <w:bCs/>
      <w:lang w:val="ru-RU" w:eastAsia="ru-RU"/>
    </w:rPr>
  </w:style>
  <w:style w:type="character" w:customStyle="1" w:styleId="Heading7Char">
    <w:name w:val="Heading 7 Char"/>
    <w:basedOn w:val="DefaultParagraphFont"/>
    <w:link w:val="Heading7"/>
    <w:uiPriority w:val="99"/>
    <w:locked/>
    <w:rsid w:val="00DD7066"/>
    <w:rPr>
      <w:rFonts w:ascii="Times New Roman" w:hAnsi="Times New Roman" w:cs="Times New Roman"/>
      <w:sz w:val="24"/>
      <w:szCs w:val="24"/>
      <w:lang w:val="ru-RU" w:eastAsia="ru-RU"/>
    </w:rPr>
  </w:style>
  <w:style w:type="character" w:customStyle="1" w:styleId="Heading8Char">
    <w:name w:val="Heading 8 Char"/>
    <w:basedOn w:val="DefaultParagraphFont"/>
    <w:link w:val="Heading8"/>
    <w:uiPriority w:val="99"/>
    <w:locked/>
    <w:rsid w:val="00452548"/>
    <w:rPr>
      <w:rFonts w:ascii="Times New Roman" w:hAnsi="Times New Roman" w:cs="Times New Roman"/>
      <w:sz w:val="20"/>
      <w:szCs w:val="20"/>
      <w:lang w:eastAsia="ru-RU"/>
    </w:rPr>
  </w:style>
  <w:style w:type="character" w:customStyle="1" w:styleId="Heading9Char">
    <w:name w:val="Heading 9 Char"/>
    <w:basedOn w:val="DefaultParagraphFont"/>
    <w:link w:val="Heading9"/>
    <w:uiPriority w:val="99"/>
    <w:locked/>
    <w:rsid w:val="00452548"/>
    <w:rPr>
      <w:rFonts w:ascii="Times New Roman" w:hAnsi="Times New Roman" w:cs="Times New Roman"/>
      <w:b/>
      <w:bCs/>
      <w:sz w:val="24"/>
      <w:szCs w:val="24"/>
      <w:lang w:eastAsia="ru-RU"/>
    </w:rPr>
  </w:style>
  <w:style w:type="paragraph" w:styleId="Subtitle">
    <w:name w:val="Subtitle"/>
    <w:basedOn w:val="Normal"/>
    <w:link w:val="SubtitleChar"/>
    <w:uiPriority w:val="99"/>
    <w:qFormat/>
    <w:rsid w:val="00DD7066"/>
    <w:pPr>
      <w:spacing w:after="0" w:line="240" w:lineRule="auto"/>
      <w:jc w:val="center"/>
    </w:pPr>
    <w:rPr>
      <w:rFonts w:ascii="Times New Roman" w:hAnsi="Times New Roman"/>
      <w:sz w:val="28"/>
      <w:szCs w:val="24"/>
      <w:lang w:eastAsia="ru-RU"/>
    </w:rPr>
  </w:style>
  <w:style w:type="character" w:customStyle="1" w:styleId="SubtitleChar">
    <w:name w:val="Subtitle Char"/>
    <w:basedOn w:val="DefaultParagraphFont"/>
    <w:link w:val="Subtitle"/>
    <w:uiPriority w:val="99"/>
    <w:locked/>
    <w:rsid w:val="00DD7066"/>
    <w:rPr>
      <w:rFonts w:ascii="Times New Roman" w:hAnsi="Times New Roman" w:cs="Times New Roman"/>
      <w:sz w:val="24"/>
      <w:szCs w:val="24"/>
      <w:lang w:eastAsia="ru-RU"/>
    </w:rPr>
  </w:style>
  <w:style w:type="paragraph" w:styleId="ListParagraph">
    <w:name w:val="List Paragraph"/>
    <w:basedOn w:val="Normal"/>
    <w:uiPriority w:val="99"/>
    <w:qFormat/>
    <w:rsid w:val="00DD7066"/>
    <w:pPr>
      <w:ind w:left="720"/>
      <w:contextualSpacing/>
    </w:pPr>
    <w:rPr>
      <w:lang w:val="ru-RU" w:eastAsia="ru-RU"/>
    </w:rPr>
  </w:style>
  <w:style w:type="paragraph" w:styleId="BodyTextIndent">
    <w:name w:val="Body Text Indent"/>
    <w:basedOn w:val="Normal"/>
    <w:link w:val="BodyTextIndentChar"/>
    <w:uiPriority w:val="99"/>
    <w:rsid w:val="00DD7066"/>
    <w:pPr>
      <w:spacing w:after="0" w:line="360" w:lineRule="auto"/>
      <w:jc w:val="both"/>
    </w:pPr>
    <w:rPr>
      <w:rFonts w:ascii="Times New Roman" w:hAnsi="Times New Roman"/>
      <w:sz w:val="32"/>
      <w:szCs w:val="24"/>
      <w:lang w:eastAsia="ru-RU"/>
    </w:rPr>
  </w:style>
  <w:style w:type="character" w:customStyle="1" w:styleId="BodyTextIndentChar">
    <w:name w:val="Body Text Indent Char"/>
    <w:basedOn w:val="DefaultParagraphFont"/>
    <w:link w:val="BodyTextIndent"/>
    <w:uiPriority w:val="99"/>
    <w:locked/>
    <w:rsid w:val="00DD7066"/>
    <w:rPr>
      <w:rFonts w:ascii="Times New Roman" w:hAnsi="Times New Roman" w:cs="Times New Roman"/>
      <w:sz w:val="24"/>
      <w:szCs w:val="24"/>
      <w:lang w:eastAsia="ru-RU"/>
    </w:rPr>
  </w:style>
  <w:style w:type="paragraph" w:styleId="Title">
    <w:name w:val="Title"/>
    <w:basedOn w:val="Normal"/>
    <w:link w:val="TitleChar"/>
    <w:uiPriority w:val="99"/>
    <w:qFormat/>
    <w:rsid w:val="00452548"/>
    <w:pPr>
      <w:spacing w:after="0" w:line="240" w:lineRule="auto"/>
      <w:jc w:val="center"/>
    </w:pPr>
    <w:rPr>
      <w:rFonts w:ascii="Times New Roman" w:hAnsi="Times New Roman"/>
      <w:sz w:val="28"/>
      <w:szCs w:val="24"/>
      <w:lang w:eastAsia="ru-RU"/>
    </w:rPr>
  </w:style>
  <w:style w:type="character" w:customStyle="1" w:styleId="TitleChar">
    <w:name w:val="Title Char"/>
    <w:basedOn w:val="DefaultParagraphFont"/>
    <w:link w:val="Title"/>
    <w:uiPriority w:val="99"/>
    <w:locked/>
    <w:rsid w:val="00452548"/>
    <w:rPr>
      <w:rFonts w:ascii="Times New Roman" w:hAnsi="Times New Roman" w:cs="Times New Roman"/>
      <w:sz w:val="24"/>
      <w:szCs w:val="24"/>
      <w:lang w:eastAsia="ru-RU"/>
    </w:rPr>
  </w:style>
  <w:style w:type="character" w:customStyle="1" w:styleId="a">
    <w:name w:val="Название Знак"/>
    <w:basedOn w:val="DefaultParagraphFont"/>
    <w:link w:val="Title"/>
    <w:uiPriority w:val="99"/>
    <w:locked/>
    <w:rsid w:val="00452548"/>
    <w:rPr>
      <w:rFonts w:ascii="Cambria" w:hAnsi="Cambria" w:cs="Times New Roman"/>
      <w:color w:val="17365D"/>
      <w:spacing w:val="5"/>
      <w:kern w:val="28"/>
      <w:sz w:val="52"/>
      <w:szCs w:val="52"/>
    </w:rPr>
  </w:style>
  <w:style w:type="paragraph" w:styleId="BodyTextIndent2">
    <w:name w:val="Body Text Indent 2"/>
    <w:basedOn w:val="Normal"/>
    <w:link w:val="BodyTextIndent2Char"/>
    <w:uiPriority w:val="99"/>
    <w:rsid w:val="00452548"/>
    <w:pPr>
      <w:spacing w:after="0" w:line="240" w:lineRule="auto"/>
      <w:ind w:firstLine="705"/>
      <w:jc w:val="both"/>
    </w:pPr>
    <w:rPr>
      <w:rFonts w:ascii="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452548"/>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45254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452548"/>
    <w:rPr>
      <w:rFonts w:cs="Times New Roman"/>
      <w:sz w:val="16"/>
      <w:szCs w:val="16"/>
    </w:rPr>
  </w:style>
  <w:style w:type="paragraph" w:styleId="Header">
    <w:name w:val="header"/>
    <w:basedOn w:val="Normal"/>
    <w:link w:val="HeaderChar"/>
    <w:uiPriority w:val="99"/>
    <w:semiHidden/>
    <w:rsid w:val="00947925"/>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947925"/>
    <w:rPr>
      <w:rFonts w:cs="Times New Roman"/>
    </w:rPr>
  </w:style>
  <w:style w:type="paragraph" w:styleId="Footer">
    <w:name w:val="footer"/>
    <w:basedOn w:val="Normal"/>
    <w:link w:val="FooterChar"/>
    <w:uiPriority w:val="99"/>
    <w:semiHidden/>
    <w:rsid w:val="00947925"/>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947925"/>
    <w:rPr>
      <w:rFonts w:cs="Times New Roman"/>
    </w:rPr>
  </w:style>
  <w:style w:type="character" w:styleId="Hyperlink">
    <w:name w:val="Hyperlink"/>
    <w:basedOn w:val="DefaultParagraphFont"/>
    <w:uiPriority w:val="99"/>
    <w:rsid w:val="009479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13" Type="http://schemas.openxmlformats.org/officeDocument/2006/relationships/hyperlink" Target="http://www.rada.go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da.gov.ua" TargetMode="External"/><Relationship Id="rId12" Type="http://schemas.openxmlformats.org/officeDocument/2006/relationships/hyperlink" Target="http://www.rada.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da.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 TargetMode="External"/><Relationship Id="rId5" Type="http://schemas.openxmlformats.org/officeDocument/2006/relationships/footnotes" Target="footnotes.xml"/><Relationship Id="rId15" Type="http://schemas.openxmlformats.org/officeDocument/2006/relationships/hyperlink" Target="http://www.rada.gov.ua" TargetMode="External"/><Relationship Id="rId10" Type="http://schemas.openxmlformats.org/officeDocument/2006/relationships/hyperlink" Target="http://www.rada.gov.ua" TargetMode="External"/><Relationship Id="rId4" Type="http://schemas.openxmlformats.org/officeDocument/2006/relationships/webSettings" Target="webSettings.xml"/><Relationship Id="rId9" Type="http://schemas.openxmlformats.org/officeDocument/2006/relationships/hyperlink" Target="http://www.rada.gov.ua" TargetMode="External"/><Relationship Id="rId14" Type="http://schemas.openxmlformats.org/officeDocument/2006/relationships/hyperlink" Target="http://www.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358</TotalTime>
  <Pages>36</Pages>
  <Words>-32766</Words>
  <Characters>18809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Минюк</dc:creator>
  <cp:keywords/>
  <dc:description/>
  <cp:lastModifiedBy>Customer</cp:lastModifiedBy>
  <cp:revision>21</cp:revision>
  <dcterms:created xsi:type="dcterms:W3CDTF">2015-09-05T10:04:00Z</dcterms:created>
  <dcterms:modified xsi:type="dcterms:W3CDTF">2018-09-30T22:30:00Z</dcterms:modified>
</cp:coreProperties>
</file>