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Іноземна мова за професійним спрямуванням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4F5240" w:rsidRPr="004F5240" w:rsidRDefault="004F5240" w:rsidP="004F5240">
      <w:pPr>
        <w:keepNext/>
        <w:outlineLvl w:val="2"/>
        <w:rPr>
          <w:rFonts w:ascii="Times New Roman" w:hAnsi="Times New Roman"/>
          <w:sz w:val="28"/>
          <w:szCs w:val="26"/>
          <w:lang w:val="ru-RU" w:eastAsia="ru-RU" w:bidi="ar-SA"/>
        </w:rPr>
      </w:pPr>
      <w:r w:rsidRPr="004F5240">
        <w:rPr>
          <w:rFonts w:ascii="Times New Roman" w:hAnsi="Times New Roman"/>
          <w:sz w:val="28"/>
          <w:szCs w:val="26"/>
          <w:lang w:val="uk-UA" w:eastAsia="ru-RU" w:bidi="ar-SA"/>
        </w:rPr>
        <w:t>Галузь знань:</w:t>
      </w:r>
      <w:r w:rsidRPr="004F5240">
        <w:rPr>
          <w:rFonts w:ascii="Times New Roman" w:hAnsi="Times New Roman"/>
          <w:sz w:val="28"/>
          <w:szCs w:val="26"/>
          <w:lang w:val="uk-UA" w:eastAsia="ru-RU" w:bidi="ar-SA"/>
        </w:rPr>
        <w:tab/>
      </w:r>
      <w:r w:rsidRPr="004F5240">
        <w:rPr>
          <w:rFonts w:ascii="Times New Roman" w:hAnsi="Times New Roman"/>
          <w:b/>
          <w:sz w:val="28"/>
          <w:szCs w:val="26"/>
          <w:lang w:val="ru-RU" w:eastAsia="ru-RU" w:bidi="ar-SA"/>
        </w:rPr>
        <w:t>02    «</w:t>
      </w:r>
      <w:r w:rsidRPr="004F5240">
        <w:rPr>
          <w:rFonts w:ascii="Times New Roman" w:hAnsi="Times New Roman"/>
          <w:b/>
          <w:sz w:val="28"/>
          <w:szCs w:val="26"/>
          <w:lang w:val="uk-UA" w:eastAsia="ru-RU" w:bidi="ar-SA"/>
        </w:rPr>
        <w:t>Культура і мистецтво»</w:t>
      </w:r>
      <w:r w:rsidRPr="004F5240">
        <w:rPr>
          <w:rFonts w:ascii="Times New Roman" w:hAnsi="Times New Roman"/>
          <w:sz w:val="28"/>
          <w:szCs w:val="26"/>
          <w:lang w:val="ru-RU" w:eastAsia="ru-RU" w:bidi="ar-SA"/>
        </w:rPr>
        <w:tab/>
      </w:r>
    </w:p>
    <w:p w:rsidR="004F5240" w:rsidRPr="004F5240" w:rsidRDefault="004F5240" w:rsidP="004F5240">
      <w:pPr>
        <w:keepNext/>
        <w:outlineLvl w:val="2"/>
        <w:rPr>
          <w:rFonts w:ascii="Times New Roman" w:hAnsi="Times New Roman"/>
          <w:sz w:val="28"/>
          <w:szCs w:val="26"/>
          <w:lang w:val="uk-UA" w:eastAsia="ru-RU" w:bidi="ar-SA"/>
        </w:rPr>
      </w:pPr>
      <w:r w:rsidRPr="004F5240">
        <w:rPr>
          <w:rFonts w:ascii="Times New Roman" w:hAnsi="Times New Roman"/>
          <w:sz w:val="28"/>
          <w:szCs w:val="26"/>
          <w:lang w:val="uk-UA" w:eastAsia="ru-RU" w:bidi="ar-SA"/>
        </w:rPr>
        <w:t xml:space="preserve">Спеціальність: </w:t>
      </w:r>
      <w:r w:rsidRPr="004F5240">
        <w:rPr>
          <w:rFonts w:ascii="Times New Roman" w:hAnsi="Times New Roman"/>
          <w:sz w:val="28"/>
          <w:szCs w:val="26"/>
          <w:lang w:val="uk-UA" w:eastAsia="ru-RU" w:bidi="ar-SA"/>
        </w:rPr>
        <w:tab/>
      </w:r>
      <w:r w:rsidRPr="004F5240">
        <w:rPr>
          <w:rFonts w:ascii="Times New Roman" w:hAnsi="Times New Roman"/>
          <w:b/>
          <w:sz w:val="28"/>
          <w:szCs w:val="26"/>
          <w:lang w:val="uk-UA" w:eastAsia="ru-RU" w:bidi="ar-SA"/>
        </w:rPr>
        <w:t>029</w:t>
      </w:r>
      <w:r w:rsidRPr="004F5240">
        <w:rPr>
          <w:rFonts w:ascii="Times New Roman" w:hAnsi="Times New Roman"/>
          <w:b/>
          <w:sz w:val="28"/>
          <w:szCs w:val="26"/>
          <w:lang w:val="ru-RU" w:eastAsia="ru-RU" w:bidi="ar-SA"/>
        </w:rPr>
        <w:t xml:space="preserve"> </w:t>
      </w:r>
      <w:r w:rsidRPr="004F5240">
        <w:rPr>
          <w:rFonts w:ascii="Times New Roman" w:hAnsi="Times New Roman"/>
          <w:b/>
          <w:sz w:val="28"/>
          <w:szCs w:val="26"/>
          <w:lang w:val="uk-UA" w:eastAsia="ru-RU" w:bidi="ar-SA"/>
        </w:rPr>
        <w:t xml:space="preserve"> «Інформаційна, бібліотечна та архівна справа»</w:t>
      </w:r>
      <w:r w:rsidRPr="004F5240">
        <w:rPr>
          <w:rFonts w:ascii="Times New Roman" w:hAnsi="Times New Roman"/>
          <w:sz w:val="28"/>
          <w:szCs w:val="26"/>
          <w:lang w:val="uk-UA" w:eastAsia="ru-RU" w:bidi="ar-SA"/>
        </w:rPr>
        <w:t xml:space="preserve"> </w:t>
      </w:r>
    </w:p>
    <w:p w:rsidR="004F5240" w:rsidRPr="004F5240" w:rsidRDefault="004F5240" w:rsidP="004F5240">
      <w:pPr>
        <w:keepNext/>
        <w:outlineLvl w:val="2"/>
        <w:rPr>
          <w:rFonts w:ascii="Times New Roman" w:hAnsi="Times New Roman"/>
          <w:b/>
          <w:sz w:val="28"/>
          <w:szCs w:val="26"/>
          <w:lang w:val="uk-UA" w:eastAsia="ru-RU" w:bidi="ar-SA"/>
        </w:rPr>
      </w:pPr>
      <w:r w:rsidRPr="004F5240">
        <w:rPr>
          <w:rFonts w:ascii="Times New Roman" w:hAnsi="Times New Roman"/>
          <w:sz w:val="28"/>
          <w:szCs w:val="26"/>
          <w:lang w:val="uk-UA" w:eastAsia="ru-RU" w:bidi="ar-SA"/>
        </w:rPr>
        <w:t>Спеціалізація:</w:t>
      </w:r>
      <w:r w:rsidRPr="004F5240">
        <w:rPr>
          <w:rFonts w:ascii="Times New Roman" w:hAnsi="Times New Roman"/>
          <w:sz w:val="28"/>
          <w:szCs w:val="26"/>
          <w:lang w:val="uk-UA" w:eastAsia="ru-RU" w:bidi="ar-SA"/>
        </w:rPr>
        <w:tab/>
      </w:r>
      <w:r w:rsidRPr="004F5240">
        <w:rPr>
          <w:rFonts w:ascii="Times New Roman" w:hAnsi="Times New Roman"/>
          <w:b/>
          <w:sz w:val="28"/>
          <w:szCs w:val="26"/>
          <w:lang w:val="ru-RU" w:eastAsia="ru-RU" w:bidi="ar-SA"/>
        </w:rPr>
        <w:t>«Документознавство та інформаційна діяльність</w:t>
      </w:r>
      <w:r w:rsidRPr="004F5240">
        <w:rPr>
          <w:rFonts w:ascii="Times New Roman" w:hAnsi="Times New Roman"/>
          <w:b/>
          <w:sz w:val="28"/>
          <w:szCs w:val="26"/>
          <w:lang w:val="uk-UA" w:eastAsia="ru-RU" w:bidi="ar-SA"/>
        </w:rPr>
        <w:t>»</w:t>
      </w:r>
      <w:r w:rsidRPr="004F5240">
        <w:rPr>
          <w:rFonts w:ascii="Times New Roman" w:hAnsi="Times New Roman"/>
          <w:b/>
          <w:sz w:val="28"/>
          <w:szCs w:val="26"/>
          <w:lang w:val="ru-RU" w:eastAsia="ru-RU" w:bidi="ar-SA"/>
        </w:rPr>
        <w:tab/>
      </w:r>
    </w:p>
    <w:p w:rsidR="000F120D" w:rsidRPr="004F5240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1922EC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4F5240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0F120D" w:rsidRPr="00C85B3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Гринюк С.П.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1922EC" w:rsidRDefault="001922EC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bookmarkStart w:id="0" w:name="_GoBack"/>
      <w:bookmarkEnd w:id="0"/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0F120D" w:rsidRDefault="000F120D" w:rsidP="000F120D">
      <w:pPr>
        <w:spacing w:before="120"/>
        <w:jc w:val="center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b/>
          <w:sz w:val="27"/>
          <w:szCs w:val="27"/>
          <w:lang w:val="uk-UA" w:eastAsia="ru-RU" w:bidi="ar-SA"/>
        </w:rPr>
        <w:lastRenderedPageBreak/>
        <w:t xml:space="preserve">    </w:t>
      </w:r>
      <w:r w:rsidR="004F5240">
        <w:rPr>
          <w:rFonts w:ascii="Times New Roman" w:hAnsi="Times New Roman"/>
          <w:b/>
          <w:sz w:val="27"/>
          <w:szCs w:val="27"/>
          <w:lang w:val="uk-UA" w:eastAsia="ru-RU" w:bidi="ar-SA"/>
        </w:rPr>
        <w:t xml:space="preserve">3. </w:t>
      </w:r>
      <w:r w:rsidRPr="000F120D">
        <w:rPr>
          <w:rFonts w:ascii="Times New Roman" w:hAnsi="Times New Roman"/>
          <w:b/>
          <w:sz w:val="27"/>
          <w:szCs w:val="27"/>
          <w:lang w:val="uk-UA" w:eastAsia="ru-RU" w:bidi="ar-SA"/>
        </w:rPr>
        <w:t>НАВЧАЛЬНО-МЕТОДИЧНІ МАТЕРІАЛИ З ДИСЦИПЛІНИ</w:t>
      </w:r>
    </w:p>
    <w:p w:rsidR="000F120D" w:rsidRPr="000F120D" w:rsidRDefault="000F120D" w:rsidP="000F120D">
      <w:pPr>
        <w:spacing w:before="120"/>
        <w:ind w:firstLine="900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 xml:space="preserve"> </w:t>
      </w:r>
    </w:p>
    <w:p w:rsidR="004F5240" w:rsidRPr="004F5240" w:rsidRDefault="004F5240" w:rsidP="004F5240">
      <w:pPr>
        <w:tabs>
          <w:tab w:val="left" w:pos="1134"/>
        </w:tabs>
        <w:ind w:firstLine="709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4F5240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3.1. Основні рекомендовані джерела</w:t>
      </w:r>
    </w:p>
    <w:p w:rsidR="004F5240" w:rsidRPr="004F5240" w:rsidRDefault="004F5240" w:rsidP="004F5240">
      <w:pPr>
        <w:tabs>
          <w:tab w:val="left" w:pos="1134"/>
        </w:tabs>
        <w:ind w:firstLine="709"/>
        <w:rPr>
          <w:rFonts w:ascii="Times New Roman" w:hAnsi="Times New Roman"/>
          <w:b/>
          <w:sz w:val="27"/>
          <w:szCs w:val="27"/>
          <w:lang w:val="uk-UA" w:eastAsia="ru-RU" w:bidi="ar-SA"/>
        </w:rPr>
      </w:pPr>
    </w:p>
    <w:p w:rsidR="004F5240" w:rsidRPr="004F5240" w:rsidRDefault="004F5240" w:rsidP="004F5240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4F5240">
        <w:rPr>
          <w:rFonts w:ascii="Times New Roman" w:hAnsi="Times New Roman"/>
          <w:sz w:val="28"/>
          <w:szCs w:val="28"/>
          <w:lang w:val="uk-UA" w:eastAsia="ru-RU" w:bidi="ar-SA"/>
        </w:rPr>
        <w:t>3.1.1. Акмалдінова О.М. Англійська мова. Business correspondence : навчально-методичний посібник для студ. 5-го курсу всіх спец./ О.М. Акмалдінова. – К. : КМУЦА, 2000. – 92 с.</w:t>
      </w:r>
    </w:p>
    <w:p w:rsidR="004F5240" w:rsidRPr="004F5240" w:rsidRDefault="004F5240" w:rsidP="004F5240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>3.1.2. Верба Л.Г. Граматика сучасної англійської мови /Л.Г. Верба, Г.В. Верба. – К. : Логос, 1997. – 341 с.</w:t>
      </w:r>
    </w:p>
    <w:p w:rsidR="004F5240" w:rsidRPr="004F5240" w:rsidRDefault="004F5240" w:rsidP="004F5240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F5240">
        <w:rPr>
          <w:rFonts w:ascii="Times New Roman" w:hAnsi="Times New Roman"/>
          <w:sz w:val="27"/>
          <w:szCs w:val="27"/>
          <w:lang w:val="ru-RU" w:eastAsia="ru-RU" w:bidi="ar-SA"/>
        </w:rPr>
        <w:t>3.1.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3. Іванова Н.І. Англійська мова.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Sociology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in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Human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life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/ Н.І. Іванова, Г.Б. Шалагінова– К. : НАУ, 2003. –42 с.</w:t>
      </w:r>
    </w:p>
    <w:p w:rsidR="004F5240" w:rsidRPr="004F5240" w:rsidRDefault="004F5240" w:rsidP="004F5240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F5240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4.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Baugh W.E. Introduction to Social and Community Care Services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W.E.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 xml:space="preserve">Baugh 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–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Kent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: Mackays of Chatham, 1994. – 360 p.</w:t>
      </w:r>
    </w:p>
    <w:p w:rsidR="004F5240" w:rsidRPr="004F5240" w:rsidRDefault="004F5240" w:rsidP="004F5240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F5240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5.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Challis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L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Organizing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Public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Social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Services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L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Challis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London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 :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Longman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, 1990. – 186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4F5240" w:rsidRPr="004F5240" w:rsidRDefault="004F5240" w:rsidP="004F5240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F5240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6.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Dean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M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Grammar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Lessons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M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Dean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Oxford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University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Press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>, 1995. – 190 </w:t>
      </w:r>
      <w:r w:rsidRPr="004F5240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</w:p>
    <w:p w:rsidR="004F5240" w:rsidRPr="004F5240" w:rsidRDefault="004F5240" w:rsidP="004F5240">
      <w:pPr>
        <w:ind w:firstLine="567"/>
        <w:jc w:val="both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</w:p>
    <w:p w:rsidR="004F5240" w:rsidRPr="004F5240" w:rsidRDefault="004F5240" w:rsidP="004F5240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F5240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3.2. Додаткові рекомендовані джерела</w:t>
      </w:r>
    </w:p>
    <w:p w:rsidR="004F5240" w:rsidRPr="004F5240" w:rsidRDefault="004F5240" w:rsidP="004F5240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F5240">
        <w:rPr>
          <w:rFonts w:ascii="Times New Roman" w:hAnsi="Times New Roman"/>
          <w:sz w:val="27"/>
          <w:szCs w:val="27"/>
          <w:lang w:val="uk-UA" w:eastAsia="ru-RU" w:bidi="ar-SA"/>
        </w:rPr>
        <w:t>3.2.1. Акмалдінова О.М. English Grammar Practice. Практична граматика англійської мови : навчальний посібник / О.М. Акмалдінова, С.П. Фатєєва, Л.В. Будко – К. : НАУ, 2006. – 138 с.</w:t>
      </w:r>
    </w:p>
    <w:p w:rsidR="000F120D" w:rsidRPr="005B5DCB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after="200" w:line="276" w:lineRule="auto"/>
        <w:jc w:val="both"/>
        <w:rPr>
          <w:rFonts w:ascii="Times New Roman" w:eastAsia="Calibri" w:hAnsi="Times New Roman"/>
          <w:szCs w:val="22"/>
          <w:lang w:val="uk-UA" w:bidi="ar-SA"/>
        </w:rPr>
      </w:pPr>
    </w:p>
    <w:p w:rsidR="00835039" w:rsidRPr="000F120D" w:rsidRDefault="00835039">
      <w:pPr>
        <w:rPr>
          <w:lang w:val="uk-UA"/>
        </w:rPr>
      </w:pPr>
    </w:p>
    <w:sectPr w:rsidR="00835039" w:rsidRPr="000F120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CD" w:rsidRDefault="00C77FCD" w:rsidP="001922EC">
      <w:r>
        <w:separator/>
      </w:r>
    </w:p>
  </w:endnote>
  <w:endnote w:type="continuationSeparator" w:id="0">
    <w:p w:rsidR="00C77FCD" w:rsidRDefault="00C77FCD" w:rsidP="0019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CD" w:rsidRDefault="00C77FCD" w:rsidP="001922EC">
      <w:r>
        <w:separator/>
      </w:r>
    </w:p>
  </w:footnote>
  <w:footnote w:type="continuationSeparator" w:id="0">
    <w:p w:rsidR="00C77FCD" w:rsidRDefault="00C77FCD" w:rsidP="00192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1922EC" w:rsidRPr="001922EC" w:rsidTr="001922EC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22EC" w:rsidRPr="001922EC" w:rsidRDefault="001922EC" w:rsidP="001922EC">
          <w:pPr>
            <w:pStyle w:val="a3"/>
            <w:rPr>
              <w:lang w:val="uk-UA"/>
            </w:rPr>
          </w:pPr>
          <w:r w:rsidRPr="001922EC">
            <w:rPr>
              <w:lang w:val="uk-UA"/>
            </w:rPr>
            <w:drawing>
              <wp:anchor distT="0" distB="0" distL="114300" distR="114300" simplePos="0" relativeHeight="251659264" behindDoc="1" locked="0" layoutInCell="1" allowOverlap="1" wp14:anchorId="1B9DE552" wp14:editId="13732F04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1922EC" w:rsidRDefault="00C77FCD" w:rsidP="001922EC">
          <w:pPr>
            <w:pStyle w:val="a3"/>
            <w:rPr>
              <w:lang w:val="uk-U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22EC" w:rsidRPr="001922EC" w:rsidRDefault="001922EC" w:rsidP="001922EC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1922EC">
            <w:rPr>
              <w:rFonts w:ascii="Times New Roman" w:hAnsi="Times New Roman"/>
              <w:sz w:val="20"/>
              <w:lang w:val="uk-UA"/>
            </w:rPr>
            <w:t>Система менеджменту якості</w:t>
          </w:r>
        </w:p>
        <w:p w:rsidR="001922EC" w:rsidRPr="001922EC" w:rsidRDefault="001922EC" w:rsidP="001922EC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1922EC">
            <w:rPr>
              <w:rFonts w:ascii="Times New Roman" w:hAnsi="Times New Roman"/>
              <w:sz w:val="20"/>
              <w:lang w:val="uk-UA"/>
            </w:rPr>
            <w:t>Навчально-методичний комплекс</w:t>
          </w:r>
        </w:p>
        <w:p w:rsidR="001922EC" w:rsidRPr="001922EC" w:rsidRDefault="001922EC" w:rsidP="001922EC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1922EC">
            <w:rPr>
              <w:rFonts w:ascii="Times New Roman" w:hAnsi="Times New Roman"/>
              <w:sz w:val="20"/>
              <w:lang w:val="uk-UA"/>
            </w:rPr>
            <w:t>навчальної дисципліни</w:t>
          </w:r>
        </w:p>
        <w:p w:rsidR="001922EC" w:rsidRPr="001922EC" w:rsidRDefault="001922EC" w:rsidP="001922EC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1922EC">
            <w:rPr>
              <w:rFonts w:ascii="Times New Roman" w:hAnsi="Times New Roman"/>
              <w:sz w:val="20"/>
              <w:lang w:val="uk-UA"/>
            </w:rPr>
            <w:t>«Ділова іноземна мова»</w:t>
          </w:r>
        </w:p>
        <w:p w:rsidR="00000000" w:rsidRPr="001922EC" w:rsidRDefault="00C77FCD" w:rsidP="001922EC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22EC" w:rsidRPr="001922EC" w:rsidRDefault="001922EC" w:rsidP="001922EC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1922EC">
            <w:rPr>
              <w:rFonts w:ascii="Times New Roman" w:hAnsi="Times New Roman"/>
              <w:sz w:val="20"/>
              <w:lang w:val="uk-UA"/>
            </w:rPr>
            <w:t>Шифр</w:t>
          </w:r>
        </w:p>
        <w:p w:rsidR="00000000" w:rsidRPr="001922EC" w:rsidRDefault="001922EC" w:rsidP="001922EC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1922EC">
            <w:rPr>
              <w:rFonts w:ascii="Times New Roman" w:hAnsi="Times New Roman"/>
              <w:sz w:val="20"/>
              <w:lang w:val="uk-U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1922EC" w:rsidRDefault="001922EC" w:rsidP="001922EC">
          <w:pPr>
            <w:pStyle w:val="a3"/>
            <w:jc w:val="center"/>
            <w:rPr>
              <w:rFonts w:ascii="Times New Roman" w:hAnsi="Times New Roman"/>
              <w:b/>
              <w:sz w:val="20"/>
              <w:lang w:val="uk-UA"/>
            </w:rPr>
          </w:pPr>
          <w:r w:rsidRPr="001922EC">
            <w:rPr>
              <w:rFonts w:ascii="Times New Roman" w:hAnsi="Times New Roman"/>
              <w:sz w:val="20"/>
              <w:lang w:val="uk-UA"/>
            </w:rPr>
            <w:t>СМЯ НАУ НМК 12.01.05-01-2018</w:t>
          </w:r>
        </w:p>
      </w:tc>
    </w:tr>
    <w:tr w:rsidR="001922EC" w:rsidRPr="001922EC" w:rsidTr="001922EC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22EC" w:rsidRPr="001922EC" w:rsidRDefault="001922EC" w:rsidP="001922EC">
          <w:pPr>
            <w:pStyle w:val="a3"/>
            <w:rPr>
              <w:lang w:val="uk-U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22EC" w:rsidRPr="001922EC" w:rsidRDefault="001922EC" w:rsidP="001922EC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1922EC" w:rsidRDefault="001922EC" w:rsidP="001922EC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1922EC">
            <w:rPr>
              <w:rFonts w:ascii="Times New Roman" w:hAnsi="Times New Roman"/>
              <w:sz w:val="20"/>
              <w:lang w:val="uk-UA"/>
            </w:rPr>
            <w:t xml:space="preserve">Стор. </w:t>
          </w:r>
          <w:r w:rsidRPr="001922EC">
            <w:rPr>
              <w:rFonts w:ascii="Times New Roman" w:hAnsi="Times New Roman"/>
              <w:sz w:val="20"/>
              <w:lang w:val="uk-UA"/>
            </w:rPr>
            <w:fldChar w:fldCharType="begin"/>
          </w:r>
          <w:r w:rsidRPr="001922EC">
            <w:rPr>
              <w:rFonts w:ascii="Times New Roman" w:hAnsi="Times New Roman"/>
              <w:sz w:val="20"/>
              <w:lang w:val="uk-UA"/>
            </w:rPr>
            <w:instrText xml:space="preserve"> PAGE  \* Arabic  \* MERGEFORMAT </w:instrText>
          </w:r>
          <w:r w:rsidRPr="001922EC">
            <w:rPr>
              <w:rFonts w:ascii="Times New Roman" w:hAnsi="Times New Roman"/>
              <w:sz w:val="20"/>
              <w:lang w:val="uk-UA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lang w:val="uk-UA"/>
            </w:rPr>
            <w:t>2</w:t>
          </w:r>
          <w:r w:rsidRPr="001922EC">
            <w:rPr>
              <w:rFonts w:ascii="Times New Roman" w:hAnsi="Times New Roman"/>
              <w:sz w:val="20"/>
            </w:rPr>
            <w:fldChar w:fldCharType="end"/>
          </w:r>
          <w:r w:rsidRPr="001922EC">
            <w:rPr>
              <w:rFonts w:ascii="Times New Roman" w:hAnsi="Times New Roman"/>
              <w:sz w:val="20"/>
              <w:lang w:val="uk-UA"/>
            </w:rPr>
            <w:t xml:space="preserve"> з</w:t>
          </w:r>
          <w:r w:rsidRPr="001922EC">
            <w:rPr>
              <w:rFonts w:ascii="Times New Roman" w:hAnsi="Times New Roman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  <w:lang w:val="uk-UA"/>
            </w:rPr>
            <w:t>2</w:t>
          </w:r>
        </w:p>
      </w:tc>
    </w:tr>
  </w:tbl>
  <w:p w:rsidR="001922EC" w:rsidRDefault="001922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9"/>
    <w:rsid w:val="000F120D"/>
    <w:rsid w:val="001922EC"/>
    <w:rsid w:val="003141A9"/>
    <w:rsid w:val="004F5240"/>
    <w:rsid w:val="00835039"/>
    <w:rsid w:val="00C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2E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2E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1922E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2E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2E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2E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1922E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2E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1165</Words>
  <Characters>665</Characters>
  <Application>Microsoft Office Word</Application>
  <DocSecurity>0</DocSecurity>
  <Lines>5</Lines>
  <Paragraphs>3</Paragraphs>
  <ScaleCrop>false</ScaleCrop>
  <Company>Krokoz™ Inc.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5</cp:revision>
  <dcterms:created xsi:type="dcterms:W3CDTF">2018-02-25T16:56:00Z</dcterms:created>
  <dcterms:modified xsi:type="dcterms:W3CDTF">2018-04-03T07:21:00Z</dcterms:modified>
</cp:coreProperties>
</file>