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05E" w:rsidRPr="00AA605E" w:rsidRDefault="00AA605E" w:rsidP="00AA605E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Національний авіаційний університет</w:t>
      </w:r>
    </w:p>
    <w:p w:rsidR="00AA605E" w:rsidRPr="00AA605E" w:rsidRDefault="00AA605E" w:rsidP="00AA605E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Навчально-науковий Гуманітарний інститут</w:t>
      </w:r>
    </w:p>
    <w:p w:rsidR="00AA605E" w:rsidRPr="00AA605E" w:rsidRDefault="00AA605E" w:rsidP="00AA605E">
      <w:pPr>
        <w:spacing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>Кафедра ІНОЗЕМНОЇ ФІЛОЛОГІЇ</w:t>
      </w:r>
    </w:p>
    <w:p w:rsidR="00AA605E" w:rsidRPr="00AA605E" w:rsidRDefault="00AA605E" w:rsidP="00AA605E">
      <w:pPr>
        <w:spacing w:line="240" w:lineRule="auto"/>
        <w:ind w:firstLine="709"/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spacing w:line="240" w:lineRule="auto"/>
        <w:ind w:firstLine="709"/>
        <w:rPr>
          <w:rFonts w:ascii="Times New Roman" w:eastAsia="Times New Roman" w:hAnsi="Times New Roman" w:cs="Times New Roman"/>
          <w:caps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</w:p>
    <w:p w:rsidR="00AA605E" w:rsidRPr="00AA605E" w:rsidRDefault="00AA605E" w:rsidP="00AA605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t xml:space="preserve">ПАКЕТ КОМПЛЕКСНИХ </w:t>
      </w:r>
      <w:r w:rsidRPr="00AA605E">
        <w:rPr>
          <w:rFonts w:ascii="Times New Roman" w:eastAsia="Times New Roman" w:hAnsi="Times New Roman" w:cs="Times New Roman"/>
          <w:b/>
          <w:caps/>
          <w:sz w:val="28"/>
          <w:szCs w:val="28"/>
          <w:lang w:eastAsia="ar-SA" w:bidi="en-US"/>
        </w:rPr>
        <w:br/>
        <w:t xml:space="preserve">КОНТРОЛЬНИХ РОБІТ </w:t>
      </w:r>
    </w:p>
    <w:p w:rsidR="00AA605E" w:rsidRPr="00AA605E" w:rsidRDefault="00AA605E" w:rsidP="00AA605E">
      <w:pPr>
        <w:spacing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uk-U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з дисципліни </w:t>
      </w:r>
      <w:r w:rsidRPr="00AA605E">
        <w:rPr>
          <w:rFonts w:ascii="Times New Roman" w:eastAsia="Times New Roman" w:hAnsi="Times New Roman" w:cs="Times New Roman"/>
          <w:b/>
          <w:sz w:val="28"/>
          <w:szCs w:val="28"/>
          <w:lang w:eastAsia="uk-UA" w:bidi="en-US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uk-UA" w:bidi="en-US"/>
        </w:rPr>
        <w:t>Іноземна мова (за професійним спрямуванням)</w:t>
      </w:r>
      <w:r w:rsidRPr="00AA605E">
        <w:rPr>
          <w:rFonts w:ascii="Times New Roman" w:eastAsia="Times New Roman" w:hAnsi="Times New Roman" w:cs="Times New Roman"/>
          <w:b/>
          <w:sz w:val="28"/>
          <w:szCs w:val="28"/>
          <w:lang w:eastAsia="uk-UA" w:bidi="en-US"/>
        </w:rPr>
        <w:t>»</w:t>
      </w:r>
    </w:p>
    <w:p w:rsidR="00AA605E" w:rsidRPr="00AA605E" w:rsidRDefault="00AA605E" w:rsidP="00AA605E">
      <w:pPr>
        <w:keepNext/>
        <w:spacing w:line="240" w:lineRule="auto"/>
        <w:jc w:val="lef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</w:pPr>
    </w:p>
    <w:p w:rsidR="00AA605E" w:rsidRPr="00AA605E" w:rsidRDefault="00AA605E" w:rsidP="00AA605E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Галузь знань:    </w:t>
      </w:r>
      <w:r w:rsidRPr="00AA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AA60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«</w:t>
      </w:r>
      <w:r w:rsidRPr="00AA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Культура і мистецтво»</w:t>
      </w:r>
    </w:p>
    <w:p w:rsidR="00AA605E" w:rsidRPr="00AA605E" w:rsidRDefault="00AA605E" w:rsidP="00AA605E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proofErr w:type="spellStart"/>
      <w:r w:rsidRPr="00AA60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Спеціальність</w:t>
      </w:r>
      <w:proofErr w:type="spellEnd"/>
      <w:r w:rsidRPr="00AA605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 </w:t>
      </w:r>
      <w:r w:rsidRPr="00AA605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029 </w:t>
      </w:r>
      <w:r w:rsidRPr="00AA60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«Інформаційна, бібліотечна та </w:t>
      </w:r>
      <w:proofErr w:type="gramStart"/>
      <w:r w:rsidRPr="00AA60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арх</w:t>
      </w:r>
      <w:proofErr w:type="gramEnd"/>
      <w:r w:rsidRPr="00AA605E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івна справа»</w:t>
      </w:r>
    </w:p>
    <w:p w:rsidR="00AA605E" w:rsidRPr="00AA605E" w:rsidRDefault="00AA605E" w:rsidP="00AA605E">
      <w:pPr>
        <w:spacing w:line="240" w:lineRule="auto"/>
        <w:jc w:val="lef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A605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Спеціалізація:   </w:t>
      </w:r>
      <w:r w:rsidRPr="00AA605E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«Документознавство та інформаційна діяльність»</w:t>
      </w:r>
    </w:p>
    <w:p w:rsidR="00AA605E" w:rsidRPr="00AA605E" w:rsidRDefault="00AA605E" w:rsidP="00AA605E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</w:rPr>
      </w:pPr>
    </w:p>
    <w:p w:rsidR="00AA605E" w:rsidRPr="00AA605E" w:rsidRDefault="00AA605E" w:rsidP="00AA60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AA605E" w:rsidRPr="00AA605E" w:rsidRDefault="00AA605E" w:rsidP="00AA60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AA605E" w:rsidRPr="00AA605E" w:rsidRDefault="00AA605E" w:rsidP="00AA60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AA605E" w:rsidRPr="00AA605E" w:rsidRDefault="00AA605E" w:rsidP="00AA60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</w:rPr>
      </w:pPr>
    </w:p>
    <w:p w:rsidR="00AA605E" w:rsidRPr="00AA605E" w:rsidRDefault="00AA605E" w:rsidP="00AA605E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Укладач: </w:t>
      </w:r>
    </w:p>
    <w:p w:rsidR="00AA605E" w:rsidRPr="00AA605E" w:rsidRDefault="00AA605E" w:rsidP="00AA605E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color w:val="000000"/>
          <w:sz w:val="16"/>
          <w:szCs w:val="16"/>
          <w:lang w:eastAsia="ar-SA"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доцент</w:t>
      </w: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Заслужена А</w:t>
      </w: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А.</w:t>
      </w:r>
    </w:p>
    <w:p w:rsidR="00AA605E" w:rsidRPr="00AA605E" w:rsidRDefault="00AA605E" w:rsidP="00AA605E">
      <w:pPr>
        <w:tabs>
          <w:tab w:val="left" w:pos="4860"/>
        </w:tabs>
        <w:spacing w:line="240" w:lineRule="auto"/>
        <w:ind w:left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tabs>
          <w:tab w:val="left" w:pos="4860"/>
        </w:tabs>
        <w:spacing w:line="240" w:lineRule="auto"/>
        <w:ind w:left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 xml:space="preserve">Пакет ККР розглянуто та схвалено </w:t>
      </w: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br/>
        <w:t>на засіданні кафедри іноземної філології</w:t>
      </w:r>
    </w:p>
    <w:p w:rsidR="00AA605E" w:rsidRPr="00AA605E" w:rsidRDefault="00AA605E" w:rsidP="00AA605E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Протокол № ____ від «___»________ 2016 р.</w:t>
      </w:r>
    </w:p>
    <w:p w:rsidR="00AA605E" w:rsidRPr="00AA605E" w:rsidRDefault="00AA605E" w:rsidP="00AA605E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Завідувач кафедри</w:t>
      </w:r>
    </w:p>
    <w:p w:rsidR="00AA605E" w:rsidRPr="00AA605E" w:rsidRDefault="00AA605E" w:rsidP="00AA605E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</w:pPr>
    </w:p>
    <w:p w:rsidR="00AA605E" w:rsidRPr="00AA605E" w:rsidRDefault="00AA605E" w:rsidP="00AA605E">
      <w:pPr>
        <w:tabs>
          <w:tab w:val="left" w:pos="4860"/>
        </w:tabs>
        <w:spacing w:line="240" w:lineRule="auto"/>
        <w:ind w:firstLine="3969"/>
        <w:jc w:val="left"/>
        <w:rPr>
          <w:rFonts w:ascii="Times New Roman" w:eastAsia="Times New Roman" w:hAnsi="Times New Roman" w:cs="Times New Roman"/>
          <w:sz w:val="28"/>
          <w:szCs w:val="28"/>
          <w:lang w:val="ru-RU" w:eastAsia="ar-SA" w:bidi="en-US"/>
        </w:rPr>
      </w:pPr>
      <w:r w:rsidRPr="00AA605E">
        <w:rPr>
          <w:rFonts w:ascii="Times New Roman" w:eastAsia="Times New Roman" w:hAnsi="Times New Roman" w:cs="Times New Roman"/>
          <w:sz w:val="28"/>
          <w:szCs w:val="28"/>
          <w:lang w:eastAsia="ar-SA" w:bidi="en-US"/>
        </w:rPr>
        <w:t>______________ О.В. Ковтун</w:t>
      </w:r>
    </w:p>
    <w:p w:rsidR="00AA605E" w:rsidRDefault="00AA605E" w:rsidP="00AA60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AA605E" w:rsidRDefault="00AA605E" w:rsidP="00AA60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AA605E" w:rsidRDefault="00AA605E" w:rsidP="00AA60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AA605E" w:rsidRDefault="00AA605E" w:rsidP="00AA60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AA605E" w:rsidRPr="00AA605E" w:rsidRDefault="00AA605E" w:rsidP="00AA605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lang w:val="ru-RU"/>
        </w:rPr>
      </w:pPr>
    </w:p>
    <w:p w:rsidR="00AA605E" w:rsidRPr="00AA605E" w:rsidRDefault="00AA605E" w:rsidP="00AA605E">
      <w:pPr>
        <w:keepNext/>
        <w:spacing w:line="240" w:lineRule="auto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Національний авіаційний університет</w:t>
      </w:r>
    </w:p>
    <w:p w:rsidR="00AA605E" w:rsidRPr="00AA605E" w:rsidRDefault="00AA605E" w:rsidP="00AA605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Навчально-науковий </w:t>
      </w:r>
      <w:r w:rsidRPr="00AA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Pr="00AA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уманітарний інститут</w:t>
      </w:r>
    </w:p>
    <w:p w:rsidR="00AA605E" w:rsidRDefault="00AA605E" w:rsidP="00AA605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60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Кафедра іноземної філології </w:t>
      </w:r>
    </w:p>
    <w:p w:rsidR="00AA605E" w:rsidRDefault="00AA605E" w:rsidP="00AA605E">
      <w:pPr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A605E" w:rsidRPr="00AA605E" w:rsidRDefault="00AA605E" w:rsidP="00AA605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Галузь знань:    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02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і мистецтво»</w:t>
      </w:r>
    </w:p>
    <w:p w:rsidR="00AA605E" w:rsidRPr="00AA605E" w:rsidRDefault="00AA605E" w:rsidP="00AA605E">
      <w:pPr>
        <w:spacing w:line="240" w:lineRule="auto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Спеціальність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 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029 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«Інформаційна, бібліотечна та </w:t>
      </w:r>
      <w:proofErr w:type="gramStart"/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арх</w:t>
      </w:r>
      <w:proofErr w:type="gramEnd"/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івна справа»</w:t>
      </w:r>
    </w:p>
    <w:p w:rsidR="00AA605E" w:rsidRPr="00AA605E" w:rsidRDefault="00AA605E" w:rsidP="00AA605E">
      <w:p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Спеціалізація:   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«Документознавство та інформаційна діяльн</w:t>
      </w:r>
      <w:bookmarkStart w:id="0" w:name="_GoBack"/>
      <w:bookmarkEnd w:id="0"/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ість»</w:t>
      </w:r>
    </w:p>
    <w:p w:rsidR="00AA605E" w:rsidRPr="00AA605E" w:rsidRDefault="00AA605E" w:rsidP="00AA605E">
      <w:pPr>
        <w:keepNext/>
        <w:spacing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Дисципліна 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«Іноземна мова 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професійним спрямуванням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A605E" w:rsidRPr="00AA605E" w:rsidRDefault="00AA605E" w:rsidP="00AA605E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05E" w:rsidRPr="00AA605E" w:rsidRDefault="00AA605E" w:rsidP="00AA605E">
      <w:pPr>
        <w:spacing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AA605E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комплексна контрольна робота</w:t>
      </w:r>
    </w:p>
    <w:p w:rsidR="00AA605E" w:rsidRPr="00AA605E" w:rsidRDefault="00AA605E" w:rsidP="00AA605E">
      <w:pPr>
        <w:spacing w:line="240" w:lineRule="auto"/>
        <w:jc w:val="lef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05E" w:rsidRPr="00AA605E" w:rsidRDefault="00AA605E" w:rsidP="00AA605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 № 1</w:t>
      </w:r>
    </w:p>
    <w:p w:rsidR="00AA605E" w:rsidRPr="00AA605E" w:rsidRDefault="00AA605E" w:rsidP="00AA605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</w:p>
    <w:p w:rsidR="00AA605E" w:rsidRPr="00AA605E" w:rsidRDefault="00AA605E" w:rsidP="00AA605E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</w:pPr>
      <w:proofErr w:type="gramStart"/>
      <w:r w:rsidRPr="00AA6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Task</w:t>
      </w:r>
      <w:r w:rsidRPr="00AA6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1.</w:t>
      </w:r>
      <w:proofErr w:type="gramEnd"/>
      <w:r w:rsidRPr="00AA6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 xml:space="preserve"> </w:t>
      </w:r>
      <w:r w:rsidRPr="00AA605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Translate the text into Ukrainian.</w:t>
      </w:r>
    </w:p>
    <w:p w:rsidR="00AA605E" w:rsidRPr="00AA605E" w:rsidRDefault="00AA605E" w:rsidP="00AA60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A company is regarded in law as being a separate legal ‘person’. This means that it has rights separate from its owners and managers to enter into contracts, employ people, own property and conduct business. </w:t>
      </w:r>
    </w:p>
    <w:p w:rsidR="00AA605E" w:rsidRPr="00AA605E" w:rsidRDefault="00AA605E" w:rsidP="00AA60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 The largest </w:t>
      </w:r>
      <w:proofErr w:type="gramStart"/>
      <w:r w:rsidRPr="00AA60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number of incorporated companies are</w:t>
      </w:r>
      <w:proofErr w:type="gramEnd"/>
      <w:r w:rsidRPr="00AA60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incorporated with limited liability, being limited by shares. The potential financial liability of a member (in other words shareholder) in such a company is limited to the amount, if any, remaining unpaid on the shares held by that particular member. Such a company is known as a limited company and will have the word ‘Limited’ at the end of its name.</w:t>
      </w:r>
    </w:p>
    <w:p w:rsidR="00AA605E" w:rsidRPr="00AA605E" w:rsidRDefault="00AA605E" w:rsidP="00AA60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A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company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can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be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private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or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public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company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A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public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company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may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offer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its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shares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for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sale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the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public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whereas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a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private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company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must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not</w:t>
      </w:r>
      <w:proofErr w:type="spellEnd"/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A605E" w:rsidRPr="00AA605E" w:rsidRDefault="00AA605E" w:rsidP="00AA60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AA60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Task 2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proofErr w:type="gramEnd"/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Translate the given below words and word combinations into English:</w:t>
      </w:r>
    </w:p>
    <w:p w:rsidR="00AA605E" w:rsidRPr="00AA605E" w:rsidRDefault="00AA605E" w:rsidP="00AA60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об’єднана компанія; обмежена відповідальність; поточні ціни; особиста відповідальність; випущений акціонерний капітал; сплачена частина акціонерного капіталу; звичайні акції; привілейовані акції; акціонерний капітал, дозволений для випуску; право голосування; акції без права на більшу кількість голосів під час голосування; акції, курс яких вказано в офіційному списку цінних паперів, які котируються на основному ринку фондової біржі; компанія з обмеженою відповідальністю; проголосувати; голосування підняттям рук.</w:t>
      </w:r>
    </w:p>
    <w:p w:rsidR="00AA605E" w:rsidRPr="00AA605E" w:rsidRDefault="00AA605E" w:rsidP="00AA60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AA605E" w:rsidRPr="00AA605E" w:rsidRDefault="00AA605E" w:rsidP="00AA605E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proofErr w:type="gramStart"/>
      <w:r w:rsidRPr="00AA60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Task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</w:t>
      </w:r>
      <w:proofErr w:type="gramEnd"/>
      <w:r w:rsidRPr="00AA60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A605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Translate the sentences into English: </w:t>
      </w:r>
    </w:p>
    <w:p w:rsidR="00AA605E" w:rsidRPr="00AA605E" w:rsidRDefault="00AA605E" w:rsidP="00AA605E">
      <w:pPr>
        <w:shd w:val="clear" w:color="auto" w:fill="FFFFFF"/>
        <w:autoSpaceDE w:val="0"/>
        <w:autoSpaceDN w:val="0"/>
        <w:adjustRightInd w:val="0"/>
        <w:spacing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605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A605E" w:rsidRPr="00AA605E" w:rsidRDefault="00AA605E" w:rsidP="00AA605E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Компанія з обмеженою відповідальністю ─ це компанія, у якої відповідальність її членів за борги компанії обмежена. </w:t>
      </w:r>
    </w:p>
    <w:p w:rsidR="00AA605E" w:rsidRPr="00AA605E" w:rsidRDefault="00AA605E" w:rsidP="00AA605E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Вона може бути обмежена їх акціями. </w:t>
      </w:r>
    </w:p>
    <w:p w:rsidR="00AA605E" w:rsidRPr="00AA605E" w:rsidRDefault="00AA605E" w:rsidP="00AA605E">
      <w:pPr>
        <w:numPr>
          <w:ilvl w:val="0"/>
          <w:numId w:val="1"/>
        </w:numPr>
        <w:spacing w:line="240" w:lineRule="auto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У цьому випадку розміри відповідальності партнерів при ліквідації компанії обмежуються розмірами невиплат по цим акціям.</w:t>
      </w:r>
    </w:p>
    <w:p w:rsidR="00AA605E" w:rsidRPr="00AA605E" w:rsidRDefault="00AA605E" w:rsidP="00AA605E">
      <w:pPr>
        <w:spacing w:line="240" w:lineRule="auto"/>
        <w:ind w:left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5E" w:rsidRPr="00AA605E" w:rsidRDefault="00AA605E" w:rsidP="00AA605E">
      <w:pPr>
        <w:spacing w:line="240" w:lineRule="auto"/>
        <w:ind w:left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05E" w:rsidRPr="00AA605E" w:rsidRDefault="00AA605E" w:rsidP="00AA605E">
      <w:pPr>
        <w:spacing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Завідувач кафедри </w:t>
      </w:r>
    </w:p>
    <w:p w:rsidR="00AA605E" w:rsidRPr="00AA605E" w:rsidRDefault="00AA605E" w:rsidP="00AA605E">
      <w:pPr>
        <w:spacing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A605E" w:rsidRPr="00AA605E" w:rsidRDefault="00AA605E" w:rsidP="00AA605E">
      <w:pPr>
        <w:spacing w:line="240" w:lineRule="auto"/>
        <w:ind w:left="5592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  О. Ковтун</w:t>
      </w:r>
    </w:p>
    <w:p w:rsidR="00AA605E" w:rsidRPr="00AA605E" w:rsidRDefault="00AA605E" w:rsidP="00AA605E">
      <w:pPr>
        <w:spacing w:line="240" w:lineRule="auto"/>
        <w:ind w:left="6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05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AA605E">
        <w:rPr>
          <w:rFonts w:ascii="Times New Roman" w:eastAsia="Times New Roman" w:hAnsi="Times New Roman" w:cs="Times New Roman"/>
          <w:sz w:val="24"/>
          <w:szCs w:val="24"/>
          <w:lang w:eastAsia="ru-RU"/>
        </w:rPr>
        <w:t>“____”______________2017р.</w:t>
      </w:r>
    </w:p>
    <w:p w:rsidR="00835039" w:rsidRPr="00AA605E" w:rsidRDefault="00835039"/>
    <w:sectPr w:rsidR="00835039" w:rsidRPr="00AA60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F5426"/>
    <w:multiLevelType w:val="hybridMultilevel"/>
    <w:tmpl w:val="80E8A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D41"/>
    <w:rsid w:val="00344D41"/>
    <w:rsid w:val="00835039"/>
    <w:rsid w:val="00AA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0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1789</Words>
  <Characters>1020</Characters>
  <Application>Microsoft Office Word</Application>
  <DocSecurity>0</DocSecurity>
  <Lines>8</Lines>
  <Paragraphs>5</Paragraphs>
  <ScaleCrop>false</ScaleCrop>
  <Company>Krokoz™ Inc.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</dc:creator>
  <cp:keywords/>
  <dc:description/>
  <cp:lastModifiedBy>Tania</cp:lastModifiedBy>
  <cp:revision>2</cp:revision>
  <dcterms:created xsi:type="dcterms:W3CDTF">2017-11-12T11:23:00Z</dcterms:created>
  <dcterms:modified xsi:type="dcterms:W3CDTF">2017-11-12T11:29:00Z</dcterms:modified>
</cp:coreProperties>
</file>