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69" w:rsidRPr="009E7469" w:rsidRDefault="009E7469" w:rsidP="00AF1DB8">
      <w:pPr>
        <w:spacing w:after="0"/>
        <w:ind w:firstLine="567"/>
        <w:jc w:val="right"/>
        <w:rPr>
          <w:rFonts w:ascii="Times New Roman" w:hAnsi="Times New Roman" w:cs="Times New Roman"/>
          <w:b/>
          <w:iCs/>
          <w:sz w:val="28"/>
          <w:szCs w:val="28"/>
          <w:lang w:val="en"/>
        </w:rPr>
      </w:pPr>
      <w:bookmarkStart w:id="0" w:name="_GoBack"/>
      <w:bookmarkEnd w:id="0"/>
      <w:r w:rsidRPr="009E7469">
        <w:rPr>
          <w:rFonts w:ascii="Times New Roman" w:hAnsi="Times New Roman" w:cs="Times New Roman"/>
          <w:b/>
          <w:iCs/>
          <w:sz w:val="28"/>
          <w:szCs w:val="28"/>
          <w:lang w:val="en"/>
        </w:rPr>
        <w:t xml:space="preserve">I. </w:t>
      </w:r>
      <w:proofErr w:type="spellStart"/>
      <w:r w:rsidRPr="009E7469">
        <w:rPr>
          <w:rFonts w:ascii="Times New Roman" w:hAnsi="Times New Roman" w:cs="Times New Roman"/>
          <w:b/>
          <w:iCs/>
          <w:sz w:val="28"/>
          <w:szCs w:val="28"/>
          <w:lang w:val="en"/>
        </w:rPr>
        <w:t>Sopilko</w:t>
      </w:r>
      <w:proofErr w:type="spellEnd"/>
    </w:p>
    <w:p w:rsidR="009E7469" w:rsidRDefault="009E7469" w:rsidP="00AF1DB8">
      <w:pPr>
        <w:spacing w:after="0"/>
        <w:ind w:firstLine="567"/>
        <w:jc w:val="right"/>
        <w:rPr>
          <w:rFonts w:ascii="Times New Roman" w:hAnsi="Times New Roman" w:cs="Times New Roman"/>
          <w:i/>
          <w:iCs/>
          <w:sz w:val="28"/>
          <w:szCs w:val="28"/>
          <w:lang w:val="en"/>
        </w:rPr>
      </w:pPr>
      <w:r>
        <w:rPr>
          <w:rFonts w:ascii="Times New Roman" w:hAnsi="Times New Roman" w:cs="Times New Roman"/>
          <w:i/>
          <w:iCs/>
          <w:sz w:val="28"/>
          <w:szCs w:val="28"/>
          <w:lang w:val="en"/>
        </w:rPr>
        <w:t>Doctor of Law,</w:t>
      </w:r>
    </w:p>
    <w:p w:rsidR="009E7469" w:rsidRDefault="009E7469" w:rsidP="00AF1DB8">
      <w:pPr>
        <w:spacing w:after="0"/>
        <w:ind w:firstLine="567"/>
        <w:jc w:val="right"/>
        <w:rPr>
          <w:rFonts w:ascii="Times New Roman" w:hAnsi="Times New Roman" w:cs="Times New Roman"/>
          <w:i/>
          <w:color w:val="000000" w:themeColor="text1"/>
          <w:sz w:val="28"/>
          <w:szCs w:val="27"/>
          <w:shd w:val="clear" w:color="auto" w:fill="FFFFFF"/>
          <w:lang w:val="en-US"/>
        </w:rPr>
      </w:pPr>
      <w:proofErr w:type="spellStart"/>
      <w:r w:rsidRPr="009E7469">
        <w:rPr>
          <w:rFonts w:ascii="Times New Roman" w:hAnsi="Times New Roman" w:cs="Times New Roman"/>
          <w:i/>
          <w:color w:val="000000" w:themeColor="text1"/>
          <w:sz w:val="28"/>
          <w:szCs w:val="27"/>
          <w:shd w:val="clear" w:color="auto" w:fill="FFFFFF"/>
        </w:rPr>
        <w:t>Director</w:t>
      </w:r>
      <w:proofErr w:type="spellEnd"/>
      <w:r w:rsidRPr="009E7469">
        <w:rPr>
          <w:rFonts w:ascii="Times New Roman" w:hAnsi="Times New Roman" w:cs="Times New Roman"/>
          <w:i/>
          <w:color w:val="000000" w:themeColor="text1"/>
          <w:sz w:val="28"/>
          <w:szCs w:val="27"/>
          <w:shd w:val="clear" w:color="auto" w:fill="FFFFFF"/>
        </w:rPr>
        <w:t xml:space="preserve"> </w:t>
      </w:r>
      <w:proofErr w:type="spellStart"/>
      <w:r w:rsidRPr="009E7469">
        <w:rPr>
          <w:rFonts w:ascii="Times New Roman" w:hAnsi="Times New Roman" w:cs="Times New Roman"/>
          <w:i/>
          <w:color w:val="000000" w:themeColor="text1"/>
          <w:sz w:val="28"/>
          <w:szCs w:val="27"/>
          <w:shd w:val="clear" w:color="auto" w:fill="FFFFFF"/>
        </w:rPr>
        <w:t>of</w:t>
      </w:r>
      <w:proofErr w:type="spellEnd"/>
      <w:r w:rsidRPr="009E7469">
        <w:rPr>
          <w:rFonts w:ascii="Times New Roman" w:hAnsi="Times New Roman" w:cs="Times New Roman"/>
          <w:i/>
          <w:color w:val="000000" w:themeColor="text1"/>
          <w:sz w:val="28"/>
          <w:szCs w:val="27"/>
          <w:shd w:val="clear" w:color="auto" w:fill="FFFFFF"/>
        </w:rPr>
        <w:t xml:space="preserve"> </w:t>
      </w:r>
      <w:proofErr w:type="spellStart"/>
      <w:r w:rsidRPr="009E7469">
        <w:rPr>
          <w:rFonts w:ascii="Times New Roman" w:hAnsi="Times New Roman" w:cs="Times New Roman"/>
          <w:i/>
          <w:color w:val="000000" w:themeColor="text1"/>
          <w:sz w:val="28"/>
          <w:szCs w:val="27"/>
          <w:shd w:val="clear" w:color="auto" w:fill="FFFFFF"/>
        </w:rPr>
        <w:t>the</w:t>
      </w:r>
      <w:proofErr w:type="spellEnd"/>
      <w:r w:rsidR="008A0730">
        <w:rPr>
          <w:rFonts w:ascii="Times New Roman" w:hAnsi="Times New Roman" w:cs="Times New Roman"/>
          <w:i/>
          <w:color w:val="000000" w:themeColor="text1"/>
          <w:sz w:val="28"/>
          <w:szCs w:val="27"/>
          <w:shd w:val="clear" w:color="auto" w:fill="FFFFFF"/>
          <w:lang w:val="en-US"/>
        </w:rPr>
        <w:t xml:space="preserve"> </w:t>
      </w:r>
      <w:r w:rsidR="008A0730">
        <w:rPr>
          <w:rFonts w:ascii="Times New Roman" w:hAnsi="Times New Roman" w:cs="Times New Roman"/>
          <w:i/>
          <w:iCs/>
          <w:sz w:val="28"/>
          <w:szCs w:val="28"/>
          <w:lang w:val="en"/>
        </w:rPr>
        <w:t>Education and Research</w:t>
      </w:r>
      <w:r w:rsidRPr="009E7469">
        <w:rPr>
          <w:rFonts w:ascii="Times New Roman" w:hAnsi="Times New Roman" w:cs="Times New Roman"/>
          <w:i/>
          <w:color w:val="000000" w:themeColor="text1"/>
          <w:sz w:val="28"/>
          <w:szCs w:val="27"/>
          <w:shd w:val="clear" w:color="auto" w:fill="FFFFFF"/>
        </w:rPr>
        <w:t xml:space="preserve"> </w:t>
      </w:r>
      <w:proofErr w:type="spellStart"/>
      <w:r w:rsidRPr="009E7469">
        <w:rPr>
          <w:rFonts w:ascii="Times New Roman" w:hAnsi="Times New Roman" w:cs="Times New Roman"/>
          <w:i/>
          <w:color w:val="000000" w:themeColor="text1"/>
          <w:sz w:val="28"/>
          <w:szCs w:val="27"/>
          <w:shd w:val="clear" w:color="auto" w:fill="FFFFFF"/>
        </w:rPr>
        <w:t>Institute</w:t>
      </w:r>
      <w:proofErr w:type="spellEnd"/>
      <w:r w:rsidRPr="009E7469">
        <w:rPr>
          <w:rFonts w:ascii="Times New Roman" w:hAnsi="Times New Roman" w:cs="Times New Roman"/>
          <w:i/>
          <w:color w:val="000000" w:themeColor="text1"/>
          <w:sz w:val="28"/>
          <w:szCs w:val="27"/>
          <w:shd w:val="clear" w:color="auto" w:fill="FFFFFF"/>
          <w:lang w:val="en-US"/>
        </w:rPr>
        <w:t xml:space="preserve"> of Law</w:t>
      </w:r>
    </w:p>
    <w:p w:rsidR="008A0730" w:rsidRPr="001C65CD" w:rsidRDefault="008A0730" w:rsidP="008A0730">
      <w:pPr>
        <w:spacing w:after="0"/>
        <w:ind w:firstLine="567"/>
        <w:jc w:val="right"/>
        <w:rPr>
          <w:rFonts w:ascii="Times New Roman" w:hAnsi="Times New Roman" w:cs="Times New Roman"/>
          <w:i/>
          <w:sz w:val="28"/>
          <w:szCs w:val="28"/>
          <w:lang w:val="en-US"/>
        </w:rPr>
      </w:pPr>
      <w:r>
        <w:rPr>
          <w:rFonts w:ascii="Times New Roman" w:hAnsi="Times New Roman" w:cs="Times New Roman"/>
          <w:i/>
          <w:iCs/>
          <w:sz w:val="28"/>
          <w:szCs w:val="28"/>
          <w:lang w:val="en"/>
        </w:rPr>
        <w:t xml:space="preserve">National Aviation University </w:t>
      </w:r>
    </w:p>
    <w:p w:rsidR="008A0730" w:rsidRDefault="008A0730" w:rsidP="008A0730">
      <w:pPr>
        <w:spacing w:after="0"/>
        <w:ind w:firstLine="567"/>
        <w:jc w:val="right"/>
        <w:rPr>
          <w:rFonts w:ascii="Times New Roman" w:hAnsi="Times New Roman" w:cs="Times New Roman"/>
          <w:i/>
          <w:color w:val="000000" w:themeColor="text1"/>
          <w:sz w:val="28"/>
          <w:szCs w:val="27"/>
          <w:shd w:val="clear" w:color="auto" w:fill="FFFFFF"/>
          <w:lang w:val="en-US"/>
        </w:rPr>
      </w:pPr>
      <w:r>
        <w:rPr>
          <w:rFonts w:ascii="Times New Roman" w:hAnsi="Times New Roman" w:cs="Times New Roman"/>
          <w:i/>
          <w:iCs/>
          <w:sz w:val="28"/>
          <w:szCs w:val="28"/>
          <w:lang w:val="en"/>
        </w:rPr>
        <w:t xml:space="preserve"> Kyiv, Ukraine</w:t>
      </w:r>
    </w:p>
    <w:p w:rsidR="009E7469" w:rsidRPr="009E7469" w:rsidRDefault="009E7469" w:rsidP="009E7469">
      <w:pPr>
        <w:spacing w:after="0"/>
        <w:ind w:firstLine="567"/>
        <w:jc w:val="right"/>
        <w:rPr>
          <w:rFonts w:ascii="Times New Roman" w:hAnsi="Times New Roman" w:cs="Times New Roman"/>
          <w:b/>
          <w:i/>
          <w:sz w:val="28"/>
          <w:szCs w:val="28"/>
          <w:lang w:val="en-US"/>
        </w:rPr>
      </w:pPr>
      <w:r>
        <w:rPr>
          <w:rFonts w:ascii="Times New Roman" w:hAnsi="Times New Roman" w:cs="Times New Roman"/>
          <w:b/>
          <w:bCs/>
          <w:sz w:val="28"/>
          <w:szCs w:val="28"/>
          <w:lang w:val="en"/>
        </w:rPr>
        <w:t>S.</w:t>
      </w:r>
      <w:r>
        <w:rPr>
          <w:rFonts w:ascii="Times New Roman" w:hAnsi="Times New Roman" w:cs="Times New Roman"/>
          <w:b/>
          <w:bCs/>
          <w:sz w:val="28"/>
          <w:szCs w:val="28"/>
          <w:lang w:val="uk-UA"/>
        </w:rPr>
        <w:t xml:space="preserve"> </w:t>
      </w:r>
      <w:proofErr w:type="spellStart"/>
      <w:r>
        <w:rPr>
          <w:rFonts w:ascii="Times New Roman" w:hAnsi="Times New Roman" w:cs="Times New Roman"/>
          <w:b/>
          <w:bCs/>
          <w:sz w:val="28"/>
          <w:szCs w:val="28"/>
          <w:lang w:val="en"/>
        </w:rPr>
        <w:t>Lykhova</w:t>
      </w:r>
      <w:proofErr w:type="spellEnd"/>
    </w:p>
    <w:p w:rsidR="00AF1DB8" w:rsidRPr="001C65CD" w:rsidRDefault="009E7469" w:rsidP="000B4A6E">
      <w:pPr>
        <w:spacing w:after="0" w:line="240" w:lineRule="auto"/>
        <w:ind w:firstLine="567"/>
        <w:jc w:val="right"/>
        <w:rPr>
          <w:rFonts w:ascii="Times New Roman" w:hAnsi="Times New Roman" w:cs="Times New Roman"/>
          <w:i/>
          <w:sz w:val="28"/>
          <w:szCs w:val="28"/>
          <w:lang w:val="en-US"/>
        </w:rPr>
      </w:pPr>
      <w:r>
        <w:rPr>
          <w:rFonts w:ascii="Times New Roman" w:hAnsi="Times New Roman" w:cs="Times New Roman"/>
          <w:i/>
          <w:iCs/>
          <w:sz w:val="28"/>
          <w:szCs w:val="28"/>
          <w:lang w:val="en"/>
        </w:rPr>
        <w:t>Doctor of</w:t>
      </w:r>
      <w:r w:rsidR="00AF1DB8">
        <w:rPr>
          <w:rFonts w:ascii="Times New Roman" w:hAnsi="Times New Roman" w:cs="Times New Roman"/>
          <w:i/>
          <w:iCs/>
          <w:sz w:val="28"/>
          <w:szCs w:val="28"/>
          <w:lang w:val="en"/>
        </w:rPr>
        <w:t xml:space="preserve"> Law, Full Professor,</w:t>
      </w:r>
    </w:p>
    <w:p w:rsidR="00AF1DB8" w:rsidRPr="000B4A6E" w:rsidRDefault="000B4A6E" w:rsidP="000B4A6E">
      <w:pPr>
        <w:pStyle w:val="3"/>
        <w:shd w:val="clear" w:color="auto" w:fill="FFFFFF"/>
        <w:jc w:val="right"/>
        <w:rPr>
          <w:b w:val="0"/>
          <w:i/>
          <w:color w:val="000000" w:themeColor="text1"/>
          <w:sz w:val="28"/>
          <w:szCs w:val="28"/>
          <w:lang w:val="en-US"/>
        </w:rPr>
      </w:pPr>
      <w:proofErr w:type="spellStart"/>
      <w:r w:rsidRPr="000B4A6E">
        <w:rPr>
          <w:b w:val="0"/>
          <w:i/>
          <w:color w:val="000000" w:themeColor="text1"/>
          <w:sz w:val="28"/>
          <w:szCs w:val="28"/>
        </w:rPr>
        <w:t>Head</w:t>
      </w:r>
      <w:proofErr w:type="spellEnd"/>
      <w:r w:rsidRPr="000B4A6E">
        <w:rPr>
          <w:b w:val="0"/>
          <w:i/>
          <w:color w:val="000000" w:themeColor="text1"/>
          <w:sz w:val="28"/>
          <w:szCs w:val="28"/>
        </w:rPr>
        <w:t xml:space="preserve"> </w:t>
      </w:r>
      <w:proofErr w:type="spellStart"/>
      <w:r w:rsidRPr="000B4A6E">
        <w:rPr>
          <w:b w:val="0"/>
          <w:i/>
          <w:color w:val="000000" w:themeColor="text1"/>
          <w:sz w:val="28"/>
          <w:szCs w:val="28"/>
        </w:rPr>
        <w:t>of</w:t>
      </w:r>
      <w:proofErr w:type="spellEnd"/>
      <w:r w:rsidRPr="000B4A6E">
        <w:rPr>
          <w:b w:val="0"/>
          <w:i/>
          <w:color w:val="000000" w:themeColor="text1"/>
          <w:sz w:val="28"/>
          <w:szCs w:val="28"/>
        </w:rPr>
        <w:t xml:space="preserve"> </w:t>
      </w:r>
      <w:proofErr w:type="spellStart"/>
      <w:r w:rsidRPr="000B4A6E">
        <w:rPr>
          <w:b w:val="0"/>
          <w:i/>
          <w:color w:val="000000" w:themeColor="text1"/>
          <w:sz w:val="28"/>
          <w:szCs w:val="28"/>
        </w:rPr>
        <w:t>the</w:t>
      </w:r>
      <w:proofErr w:type="spellEnd"/>
      <w:r w:rsidRPr="000B4A6E">
        <w:rPr>
          <w:b w:val="0"/>
          <w:i/>
          <w:color w:val="000000" w:themeColor="text1"/>
          <w:sz w:val="28"/>
          <w:szCs w:val="28"/>
        </w:rPr>
        <w:t xml:space="preserve"> </w:t>
      </w:r>
      <w:proofErr w:type="spellStart"/>
      <w:r w:rsidRPr="000B4A6E">
        <w:rPr>
          <w:b w:val="0"/>
          <w:i/>
          <w:color w:val="000000" w:themeColor="text1"/>
          <w:sz w:val="28"/>
          <w:szCs w:val="28"/>
        </w:rPr>
        <w:t>Department</w:t>
      </w:r>
      <w:proofErr w:type="spellEnd"/>
      <w:r w:rsidRPr="000B4A6E">
        <w:rPr>
          <w:b w:val="0"/>
          <w:i/>
          <w:color w:val="000000" w:themeColor="text1"/>
          <w:sz w:val="28"/>
          <w:szCs w:val="28"/>
        </w:rPr>
        <w:t xml:space="preserve"> </w:t>
      </w:r>
      <w:proofErr w:type="spellStart"/>
      <w:r w:rsidRPr="000B4A6E">
        <w:rPr>
          <w:b w:val="0"/>
          <w:i/>
          <w:color w:val="000000" w:themeColor="text1"/>
          <w:sz w:val="28"/>
          <w:szCs w:val="28"/>
        </w:rPr>
        <w:t>of</w:t>
      </w:r>
      <w:proofErr w:type="spellEnd"/>
      <w:r w:rsidRPr="000B4A6E">
        <w:rPr>
          <w:b w:val="0"/>
          <w:i/>
          <w:color w:val="000000" w:themeColor="text1"/>
          <w:sz w:val="28"/>
          <w:szCs w:val="28"/>
        </w:rPr>
        <w:t xml:space="preserve"> </w:t>
      </w:r>
      <w:proofErr w:type="spellStart"/>
      <w:r w:rsidRPr="000B4A6E">
        <w:rPr>
          <w:b w:val="0"/>
          <w:i/>
          <w:color w:val="000000" w:themeColor="text1"/>
          <w:sz w:val="28"/>
          <w:szCs w:val="28"/>
        </w:rPr>
        <w:t>Criminal</w:t>
      </w:r>
      <w:proofErr w:type="spellEnd"/>
      <w:r w:rsidRPr="000B4A6E">
        <w:rPr>
          <w:b w:val="0"/>
          <w:i/>
          <w:color w:val="000000" w:themeColor="text1"/>
          <w:sz w:val="28"/>
          <w:szCs w:val="28"/>
        </w:rPr>
        <w:t xml:space="preserve"> </w:t>
      </w:r>
      <w:proofErr w:type="spellStart"/>
      <w:r w:rsidRPr="000B4A6E">
        <w:rPr>
          <w:b w:val="0"/>
          <w:i/>
          <w:color w:val="000000" w:themeColor="text1"/>
          <w:sz w:val="28"/>
          <w:szCs w:val="28"/>
        </w:rPr>
        <w:t>Law</w:t>
      </w:r>
      <w:proofErr w:type="spellEnd"/>
      <w:r w:rsidRPr="000B4A6E">
        <w:rPr>
          <w:b w:val="0"/>
          <w:i/>
          <w:color w:val="000000" w:themeColor="text1"/>
          <w:sz w:val="28"/>
          <w:szCs w:val="28"/>
        </w:rPr>
        <w:t xml:space="preserve"> </w:t>
      </w:r>
      <w:proofErr w:type="spellStart"/>
      <w:r w:rsidRPr="000B4A6E">
        <w:rPr>
          <w:b w:val="0"/>
          <w:i/>
          <w:color w:val="000000" w:themeColor="text1"/>
          <w:sz w:val="28"/>
          <w:szCs w:val="28"/>
        </w:rPr>
        <w:t>and</w:t>
      </w:r>
      <w:proofErr w:type="spellEnd"/>
      <w:r w:rsidRPr="000B4A6E">
        <w:rPr>
          <w:b w:val="0"/>
          <w:i/>
          <w:color w:val="000000" w:themeColor="text1"/>
          <w:sz w:val="28"/>
          <w:szCs w:val="28"/>
        </w:rPr>
        <w:t xml:space="preserve"> </w:t>
      </w:r>
      <w:proofErr w:type="spellStart"/>
      <w:r w:rsidRPr="000B4A6E">
        <w:rPr>
          <w:b w:val="0"/>
          <w:i/>
          <w:color w:val="000000" w:themeColor="text1"/>
          <w:sz w:val="28"/>
          <w:szCs w:val="28"/>
        </w:rPr>
        <w:t>Process</w:t>
      </w:r>
      <w:proofErr w:type="spellEnd"/>
      <w:r w:rsidRPr="000B4A6E">
        <w:rPr>
          <w:b w:val="0"/>
          <w:i/>
          <w:color w:val="000000" w:themeColor="text1"/>
          <w:sz w:val="28"/>
          <w:szCs w:val="28"/>
        </w:rPr>
        <w:t>.</w:t>
      </w:r>
    </w:p>
    <w:p w:rsidR="00AF1DB8" w:rsidRPr="001C65CD" w:rsidRDefault="009E7469" w:rsidP="000B4A6E">
      <w:pPr>
        <w:spacing w:after="0" w:line="240" w:lineRule="auto"/>
        <w:ind w:firstLine="567"/>
        <w:jc w:val="right"/>
        <w:rPr>
          <w:rFonts w:ascii="Times New Roman" w:hAnsi="Times New Roman" w:cs="Times New Roman"/>
          <w:i/>
          <w:sz w:val="28"/>
          <w:szCs w:val="28"/>
          <w:lang w:val="en-US"/>
        </w:rPr>
      </w:pPr>
      <w:r>
        <w:rPr>
          <w:rFonts w:ascii="Times New Roman" w:hAnsi="Times New Roman" w:cs="Times New Roman"/>
          <w:i/>
          <w:iCs/>
          <w:sz w:val="28"/>
          <w:szCs w:val="28"/>
          <w:lang w:val="en"/>
        </w:rPr>
        <w:t>Education and Research Institute of Law,</w:t>
      </w:r>
      <w:r w:rsidR="00A76EA3">
        <w:rPr>
          <w:rFonts w:ascii="Times New Roman" w:hAnsi="Times New Roman" w:cs="Times New Roman"/>
          <w:i/>
          <w:iCs/>
          <w:sz w:val="28"/>
          <w:szCs w:val="28"/>
          <w:lang w:val="en"/>
        </w:rPr>
        <w:t xml:space="preserve"> </w:t>
      </w:r>
      <w:r w:rsidR="00A76EA3">
        <w:rPr>
          <w:rFonts w:ascii="Times New Roman" w:hAnsi="Times New Roman" w:cs="Times New Roman"/>
          <w:i/>
          <w:iCs/>
          <w:sz w:val="28"/>
          <w:szCs w:val="28"/>
          <w:lang w:val="en"/>
        </w:rPr>
        <w:br/>
      </w:r>
      <w:r w:rsidR="00AF1DB8">
        <w:rPr>
          <w:rFonts w:ascii="Times New Roman" w:hAnsi="Times New Roman" w:cs="Times New Roman"/>
          <w:i/>
          <w:iCs/>
          <w:sz w:val="28"/>
          <w:szCs w:val="28"/>
          <w:lang w:val="en"/>
        </w:rPr>
        <w:t xml:space="preserve"> National Aviation University </w:t>
      </w:r>
    </w:p>
    <w:p w:rsidR="00463554" w:rsidRPr="001C65CD" w:rsidRDefault="00AF1DB8" w:rsidP="000B4A6E">
      <w:pPr>
        <w:spacing w:after="0" w:line="240" w:lineRule="auto"/>
        <w:ind w:firstLine="567"/>
        <w:jc w:val="right"/>
        <w:rPr>
          <w:rFonts w:ascii="Times New Roman" w:hAnsi="Times New Roman" w:cs="Times New Roman"/>
          <w:i/>
          <w:sz w:val="28"/>
          <w:szCs w:val="28"/>
          <w:lang w:val="en-US"/>
        </w:rPr>
      </w:pPr>
      <w:r>
        <w:rPr>
          <w:rFonts w:ascii="Times New Roman" w:hAnsi="Times New Roman" w:cs="Times New Roman"/>
          <w:i/>
          <w:iCs/>
          <w:sz w:val="28"/>
          <w:szCs w:val="28"/>
          <w:lang w:val="en"/>
        </w:rPr>
        <w:t xml:space="preserve"> Kyiv, Ukraine</w:t>
      </w:r>
    </w:p>
    <w:p w:rsidR="00AF1DB8" w:rsidRPr="001C65CD" w:rsidRDefault="00AF1DB8" w:rsidP="00AF1DB8">
      <w:pPr>
        <w:spacing w:after="0"/>
        <w:ind w:firstLine="567"/>
        <w:jc w:val="right"/>
        <w:rPr>
          <w:rFonts w:ascii="Times New Roman" w:hAnsi="Times New Roman" w:cs="Times New Roman"/>
          <w:b/>
          <w:i/>
          <w:sz w:val="28"/>
          <w:szCs w:val="28"/>
          <w:lang w:val="en-US"/>
        </w:rPr>
      </w:pPr>
    </w:p>
    <w:p w:rsidR="001C65CD" w:rsidRDefault="00463554" w:rsidP="00463554">
      <w:pPr>
        <w:spacing w:after="0"/>
        <w:ind w:firstLine="567"/>
        <w:jc w:val="center"/>
        <w:rPr>
          <w:rFonts w:ascii="Times New Roman" w:hAnsi="Times New Roman" w:cs="Times New Roman"/>
          <w:b/>
          <w:bCs/>
          <w:sz w:val="28"/>
          <w:szCs w:val="28"/>
          <w:lang w:val="uk-UA"/>
        </w:rPr>
      </w:pPr>
      <w:r>
        <w:rPr>
          <w:rFonts w:ascii="Times New Roman" w:hAnsi="Times New Roman" w:cs="Times New Roman"/>
          <w:b/>
          <w:bCs/>
          <w:sz w:val="28"/>
          <w:szCs w:val="28"/>
          <w:lang w:val="en"/>
        </w:rPr>
        <w:t>SPECIFIC ISSUES OF GLOBALIZATION PROCESS IN CRIMINAL LAW OF UKRAINE</w:t>
      </w:r>
    </w:p>
    <w:p w:rsidR="0017200C" w:rsidRPr="0017200C" w:rsidRDefault="0017200C" w:rsidP="00463554">
      <w:pPr>
        <w:spacing w:after="0"/>
        <w:ind w:firstLine="567"/>
        <w:jc w:val="center"/>
        <w:rPr>
          <w:rFonts w:ascii="Times New Roman" w:hAnsi="Times New Roman" w:cs="Times New Roman"/>
          <w:b/>
          <w:bCs/>
          <w:sz w:val="28"/>
          <w:szCs w:val="28"/>
          <w:lang w:val="uk-UA"/>
        </w:rPr>
      </w:pPr>
    </w:p>
    <w:p w:rsidR="00E40C3A" w:rsidRPr="00794985" w:rsidRDefault="00E40C3A" w:rsidP="00794985">
      <w:pPr>
        <w:spacing w:after="0"/>
        <w:rPr>
          <w:rFonts w:ascii="Times New Roman" w:hAnsi="Times New Roman" w:cs="Times New Roman"/>
          <w:b/>
          <w:sz w:val="28"/>
          <w:szCs w:val="28"/>
          <w:lang w:val="uk-UA"/>
        </w:rPr>
      </w:pPr>
    </w:p>
    <w:p w:rsidR="00566765" w:rsidRPr="001C65CD" w:rsidRDefault="00566765" w:rsidP="00E40C3A">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
        </w:rPr>
        <w:t xml:space="preserve">Globalization is a process of the worldwide economic and cultural integration and unification. The major consequences of the globalization processes </w:t>
      </w:r>
      <w:r w:rsidR="000D280A">
        <w:rPr>
          <w:rFonts w:ascii="Times New Roman" w:hAnsi="Times New Roman" w:cs="Times New Roman"/>
          <w:sz w:val="28"/>
          <w:szCs w:val="28"/>
          <w:lang w:val="en"/>
        </w:rPr>
        <w:t>are</w:t>
      </w:r>
      <w:r>
        <w:rPr>
          <w:rFonts w:ascii="Times New Roman" w:hAnsi="Times New Roman" w:cs="Times New Roman"/>
          <w:sz w:val="28"/>
          <w:szCs w:val="28"/>
          <w:lang w:val="en"/>
        </w:rPr>
        <w:t xml:space="preserve"> specialization of labour, migration of capital, human, and production resources</w:t>
      </w:r>
      <w:r w:rsidR="000D280A" w:rsidRPr="000D280A">
        <w:rPr>
          <w:rFonts w:ascii="Times New Roman" w:hAnsi="Times New Roman" w:cs="Times New Roman"/>
          <w:sz w:val="28"/>
          <w:szCs w:val="28"/>
          <w:lang w:val="en"/>
        </w:rPr>
        <w:t xml:space="preserve"> </w:t>
      </w:r>
      <w:r w:rsidR="000D280A">
        <w:rPr>
          <w:rFonts w:ascii="Times New Roman" w:hAnsi="Times New Roman" w:cs="Times New Roman"/>
          <w:sz w:val="28"/>
          <w:szCs w:val="28"/>
          <w:lang w:val="en"/>
        </w:rPr>
        <w:t>at a global scale</w:t>
      </w:r>
      <w:r>
        <w:rPr>
          <w:rFonts w:ascii="Times New Roman" w:hAnsi="Times New Roman" w:cs="Times New Roman"/>
          <w:sz w:val="28"/>
          <w:szCs w:val="28"/>
          <w:lang w:val="en"/>
        </w:rPr>
        <w:t xml:space="preserve">, standardization of legislation, environmental and technological processes, and </w:t>
      </w:r>
      <w:r w:rsidR="00A4037B">
        <w:rPr>
          <w:rFonts w:ascii="Times New Roman" w:hAnsi="Times New Roman" w:cs="Times New Roman"/>
          <w:sz w:val="28"/>
          <w:szCs w:val="28"/>
          <w:lang w:val="en"/>
        </w:rPr>
        <w:t xml:space="preserve">cultural </w:t>
      </w:r>
      <w:r>
        <w:rPr>
          <w:rFonts w:ascii="Times New Roman" w:hAnsi="Times New Roman" w:cs="Times New Roman"/>
          <w:sz w:val="28"/>
          <w:szCs w:val="28"/>
          <w:lang w:val="en"/>
        </w:rPr>
        <w:t xml:space="preserve">approximation of various countries. </w:t>
      </w:r>
      <w:r w:rsidR="00A4037B">
        <w:rPr>
          <w:rFonts w:ascii="Times New Roman" w:hAnsi="Times New Roman" w:cs="Times New Roman"/>
          <w:sz w:val="28"/>
          <w:szCs w:val="28"/>
          <w:lang w:val="en"/>
        </w:rPr>
        <w:t>Marked as consistent, t</w:t>
      </w:r>
      <w:r>
        <w:rPr>
          <w:rFonts w:ascii="Times New Roman" w:hAnsi="Times New Roman" w:cs="Times New Roman"/>
          <w:sz w:val="28"/>
          <w:szCs w:val="28"/>
          <w:lang w:val="en"/>
        </w:rPr>
        <w:t>his is an objective process</w:t>
      </w:r>
      <w:r w:rsidR="00A4037B">
        <w:rPr>
          <w:rFonts w:ascii="Times New Roman" w:hAnsi="Times New Roman" w:cs="Times New Roman"/>
          <w:sz w:val="28"/>
          <w:szCs w:val="28"/>
          <w:lang w:val="en"/>
        </w:rPr>
        <w:t>,</w:t>
      </w:r>
      <w:r>
        <w:rPr>
          <w:rFonts w:ascii="Times New Roman" w:hAnsi="Times New Roman" w:cs="Times New Roman"/>
          <w:sz w:val="28"/>
          <w:szCs w:val="28"/>
          <w:lang w:val="en"/>
        </w:rPr>
        <w:t xml:space="preserve"> covering all spheres of social life. The globalization </w:t>
      </w:r>
      <w:r w:rsidR="00A4037B">
        <w:rPr>
          <w:rFonts w:ascii="Times New Roman" w:hAnsi="Times New Roman" w:cs="Times New Roman"/>
          <w:sz w:val="28"/>
          <w:szCs w:val="28"/>
          <w:lang w:val="en"/>
        </w:rPr>
        <w:t>leads to</w:t>
      </w:r>
      <w:r>
        <w:rPr>
          <w:rFonts w:ascii="Times New Roman" w:hAnsi="Times New Roman" w:cs="Times New Roman"/>
          <w:sz w:val="28"/>
          <w:szCs w:val="28"/>
          <w:lang w:val="en"/>
        </w:rPr>
        <w:t xml:space="preserve"> that the world is getting more coherent and more dependent on all the globalization process</w:t>
      </w:r>
      <w:r w:rsidR="00A4037B" w:rsidRPr="00A4037B">
        <w:rPr>
          <w:rFonts w:ascii="Times New Roman" w:hAnsi="Times New Roman" w:cs="Times New Roman"/>
          <w:sz w:val="28"/>
          <w:szCs w:val="28"/>
          <w:lang w:val="en"/>
        </w:rPr>
        <w:t xml:space="preserve"> </w:t>
      </w:r>
      <w:r w:rsidR="00A4037B">
        <w:rPr>
          <w:rFonts w:ascii="Times New Roman" w:hAnsi="Times New Roman" w:cs="Times New Roman"/>
          <w:sz w:val="28"/>
          <w:szCs w:val="28"/>
          <w:lang w:val="en"/>
        </w:rPr>
        <w:t>players, while t</w:t>
      </w:r>
      <w:r>
        <w:rPr>
          <w:rFonts w:ascii="Times New Roman" w:hAnsi="Times New Roman" w:cs="Times New Roman"/>
          <w:sz w:val="28"/>
          <w:szCs w:val="28"/>
          <w:lang w:val="en"/>
        </w:rPr>
        <w:t>he problem</w:t>
      </w:r>
      <w:r w:rsidR="000D280A">
        <w:rPr>
          <w:rFonts w:ascii="Times New Roman" w:hAnsi="Times New Roman" w:cs="Times New Roman"/>
          <w:sz w:val="28"/>
          <w:szCs w:val="28"/>
          <w:lang w:val="en"/>
        </w:rPr>
        <w:t>s</w:t>
      </w:r>
      <w:r>
        <w:rPr>
          <w:rFonts w:ascii="Times New Roman" w:hAnsi="Times New Roman" w:cs="Times New Roman"/>
          <w:sz w:val="28"/>
          <w:szCs w:val="28"/>
          <w:lang w:val="en"/>
        </w:rPr>
        <w:t xml:space="preserve"> </w:t>
      </w:r>
      <w:r w:rsidR="000D280A">
        <w:rPr>
          <w:rFonts w:ascii="Times New Roman" w:hAnsi="Times New Roman" w:cs="Times New Roman"/>
          <w:sz w:val="28"/>
          <w:szCs w:val="28"/>
          <w:lang w:val="en"/>
        </w:rPr>
        <w:t xml:space="preserve">common for </w:t>
      </w:r>
      <w:r>
        <w:rPr>
          <w:rFonts w:ascii="Times New Roman" w:hAnsi="Times New Roman" w:cs="Times New Roman"/>
          <w:sz w:val="28"/>
          <w:szCs w:val="28"/>
          <w:lang w:val="en"/>
        </w:rPr>
        <w:t>all the countries are increasing.</w:t>
      </w:r>
    </w:p>
    <w:p w:rsidR="001C69B8" w:rsidRPr="001C65CD" w:rsidRDefault="001C69B8" w:rsidP="00E40C3A">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
        </w:rPr>
        <w:t>As for globalization in</w:t>
      </w:r>
      <w:r w:rsidR="00A4037B">
        <w:rPr>
          <w:rFonts w:ascii="Times New Roman" w:hAnsi="Times New Roman" w:cs="Times New Roman"/>
          <w:sz w:val="28"/>
          <w:szCs w:val="28"/>
          <w:lang w:val="en"/>
        </w:rPr>
        <w:t xml:space="preserve"> the</w:t>
      </w:r>
      <w:r>
        <w:rPr>
          <w:rFonts w:ascii="Times New Roman" w:hAnsi="Times New Roman" w:cs="Times New Roman"/>
          <w:sz w:val="28"/>
          <w:szCs w:val="28"/>
          <w:lang w:val="en"/>
        </w:rPr>
        <w:t xml:space="preserve"> criminal law domain, </w:t>
      </w:r>
      <w:r w:rsidR="009C08C8">
        <w:rPr>
          <w:rFonts w:ascii="Times New Roman" w:hAnsi="Times New Roman" w:cs="Times New Roman"/>
          <w:sz w:val="28"/>
          <w:szCs w:val="28"/>
          <w:lang w:val="en"/>
        </w:rPr>
        <w:t>we consider that</w:t>
      </w:r>
      <w:r>
        <w:rPr>
          <w:rFonts w:ascii="Times New Roman" w:hAnsi="Times New Roman" w:cs="Times New Roman"/>
          <w:sz w:val="28"/>
          <w:szCs w:val="28"/>
          <w:lang w:val="en"/>
        </w:rPr>
        <w:t xml:space="preserve"> it manifests in the process of </w:t>
      </w:r>
      <w:r w:rsidR="009C08C8">
        <w:rPr>
          <w:rFonts w:ascii="Times New Roman" w:hAnsi="Times New Roman" w:cs="Times New Roman"/>
          <w:sz w:val="28"/>
          <w:szCs w:val="28"/>
          <w:lang w:val="en"/>
        </w:rPr>
        <w:t xml:space="preserve">legislation </w:t>
      </w:r>
      <w:r>
        <w:rPr>
          <w:rFonts w:ascii="Times New Roman" w:hAnsi="Times New Roman" w:cs="Times New Roman"/>
          <w:sz w:val="28"/>
          <w:szCs w:val="28"/>
          <w:lang w:val="en"/>
        </w:rPr>
        <w:t>harmonization aimed at approximati</w:t>
      </w:r>
      <w:r w:rsidR="009C08C8">
        <w:rPr>
          <w:rFonts w:ascii="Times New Roman" w:hAnsi="Times New Roman" w:cs="Times New Roman"/>
          <w:sz w:val="28"/>
          <w:szCs w:val="28"/>
          <w:lang w:val="en"/>
        </w:rPr>
        <w:t>ng</w:t>
      </w:r>
      <w:r>
        <w:rPr>
          <w:rFonts w:ascii="Times New Roman" w:hAnsi="Times New Roman" w:cs="Times New Roman"/>
          <w:sz w:val="28"/>
          <w:szCs w:val="28"/>
          <w:lang w:val="en"/>
        </w:rPr>
        <w:t xml:space="preserve"> regulatory prescriptions </w:t>
      </w:r>
      <w:r w:rsidR="009C08C8">
        <w:rPr>
          <w:rFonts w:ascii="Times New Roman" w:hAnsi="Times New Roman" w:cs="Times New Roman"/>
          <w:sz w:val="28"/>
          <w:szCs w:val="28"/>
          <w:lang w:val="en"/>
        </w:rPr>
        <w:t>to</w:t>
      </w:r>
      <w:r>
        <w:rPr>
          <w:rFonts w:ascii="Times New Roman" w:hAnsi="Times New Roman" w:cs="Times New Roman"/>
          <w:sz w:val="28"/>
          <w:szCs w:val="28"/>
          <w:lang w:val="en"/>
        </w:rPr>
        <w:t xml:space="preserve"> </w:t>
      </w:r>
      <w:r w:rsidR="009C08C8">
        <w:rPr>
          <w:rFonts w:ascii="Times New Roman" w:hAnsi="Times New Roman" w:cs="Times New Roman"/>
          <w:sz w:val="28"/>
          <w:szCs w:val="28"/>
          <w:lang w:val="en"/>
        </w:rPr>
        <w:t>meet</w:t>
      </w:r>
      <w:r>
        <w:rPr>
          <w:rFonts w:ascii="Times New Roman" w:hAnsi="Times New Roman" w:cs="Times New Roman"/>
          <w:sz w:val="28"/>
          <w:szCs w:val="28"/>
          <w:lang w:val="en"/>
        </w:rPr>
        <w:t xml:space="preserve"> international, European, and national legislative standards. Harm</w:t>
      </w:r>
      <w:r w:rsidR="00A4037B">
        <w:rPr>
          <w:rFonts w:ascii="Times New Roman" w:hAnsi="Times New Roman" w:cs="Times New Roman"/>
          <w:sz w:val="28"/>
          <w:szCs w:val="28"/>
          <w:lang w:val="en"/>
        </w:rPr>
        <w:t>onization contributes to achieving</w:t>
      </w:r>
      <w:r>
        <w:rPr>
          <w:rFonts w:ascii="Times New Roman" w:hAnsi="Times New Roman" w:cs="Times New Roman"/>
          <w:sz w:val="28"/>
          <w:szCs w:val="28"/>
          <w:lang w:val="en"/>
        </w:rPr>
        <w:t xml:space="preserve"> the mutually agreed legal systems and legal institutes or their structural parts in the framework of a certain community</w:t>
      </w:r>
      <w:r w:rsidR="009C08C8">
        <w:rPr>
          <w:rFonts w:ascii="Times New Roman" w:hAnsi="Times New Roman" w:cs="Times New Roman"/>
          <w:sz w:val="28"/>
          <w:szCs w:val="28"/>
          <w:lang w:val="en"/>
        </w:rPr>
        <w:t xml:space="preserve">. </w:t>
      </w:r>
      <w:r w:rsidR="00033E71">
        <w:rPr>
          <w:rFonts w:ascii="Times New Roman" w:hAnsi="Times New Roman" w:cs="Times New Roman"/>
          <w:sz w:val="28"/>
          <w:szCs w:val="28"/>
          <w:lang w:val="en"/>
        </w:rPr>
        <w:t>I</w:t>
      </w:r>
      <w:r w:rsidR="009C08C8">
        <w:rPr>
          <w:rFonts w:ascii="Times New Roman" w:hAnsi="Times New Roman" w:cs="Times New Roman"/>
          <w:sz w:val="28"/>
          <w:szCs w:val="28"/>
          <w:lang w:val="en"/>
        </w:rPr>
        <w:t xml:space="preserve">t </w:t>
      </w:r>
      <w:r>
        <w:rPr>
          <w:rFonts w:ascii="Times New Roman" w:hAnsi="Times New Roman" w:cs="Times New Roman"/>
          <w:sz w:val="28"/>
          <w:szCs w:val="28"/>
          <w:lang w:val="en"/>
        </w:rPr>
        <w:t>aim</w:t>
      </w:r>
      <w:r w:rsidR="00033E71">
        <w:rPr>
          <w:rFonts w:ascii="Times New Roman" w:hAnsi="Times New Roman" w:cs="Times New Roman"/>
          <w:sz w:val="28"/>
          <w:szCs w:val="28"/>
          <w:lang w:val="en"/>
        </w:rPr>
        <w:t>s,</w:t>
      </w:r>
      <w:r>
        <w:rPr>
          <w:rFonts w:ascii="Times New Roman" w:hAnsi="Times New Roman" w:cs="Times New Roman"/>
          <w:sz w:val="28"/>
          <w:szCs w:val="28"/>
          <w:lang w:val="en"/>
        </w:rPr>
        <w:t xml:space="preserve"> </w:t>
      </w:r>
      <w:r w:rsidR="00033E71">
        <w:rPr>
          <w:rFonts w:ascii="Times New Roman" w:hAnsi="Times New Roman" w:cs="Times New Roman"/>
          <w:sz w:val="28"/>
          <w:szCs w:val="28"/>
          <w:lang w:val="en"/>
        </w:rPr>
        <w:t xml:space="preserve">first of all </w:t>
      </w:r>
      <w:r>
        <w:rPr>
          <w:rFonts w:ascii="Times New Roman" w:hAnsi="Times New Roman" w:cs="Times New Roman"/>
          <w:sz w:val="28"/>
          <w:szCs w:val="28"/>
          <w:lang w:val="en"/>
        </w:rPr>
        <w:t xml:space="preserve">at eliminating conflicts of law that might emerge due to </w:t>
      </w:r>
      <w:r w:rsidR="009C08C8">
        <w:rPr>
          <w:rFonts w:ascii="Times New Roman" w:hAnsi="Times New Roman" w:cs="Times New Roman"/>
          <w:sz w:val="28"/>
          <w:szCs w:val="28"/>
          <w:lang w:val="en"/>
        </w:rPr>
        <w:t xml:space="preserve">existence </w:t>
      </w:r>
      <w:r w:rsidR="00033E71">
        <w:rPr>
          <w:rFonts w:ascii="Times New Roman" w:hAnsi="Times New Roman" w:cs="Times New Roman"/>
          <w:sz w:val="28"/>
          <w:szCs w:val="28"/>
          <w:lang w:val="en"/>
        </w:rPr>
        <w:t xml:space="preserve">in national legal systems </w:t>
      </w:r>
      <w:r w:rsidR="009C08C8">
        <w:rPr>
          <w:rFonts w:ascii="Times New Roman" w:hAnsi="Times New Roman" w:cs="Times New Roman"/>
          <w:sz w:val="28"/>
          <w:szCs w:val="28"/>
          <w:lang w:val="en"/>
        </w:rPr>
        <w:t xml:space="preserve">of </w:t>
      </w:r>
      <w:r>
        <w:rPr>
          <w:rFonts w:ascii="Times New Roman" w:hAnsi="Times New Roman" w:cs="Times New Roman"/>
          <w:sz w:val="28"/>
          <w:szCs w:val="28"/>
          <w:lang w:val="en"/>
        </w:rPr>
        <w:t xml:space="preserve">divergent approaches </w:t>
      </w:r>
      <w:r w:rsidR="009C08C8">
        <w:rPr>
          <w:rFonts w:ascii="Times New Roman" w:hAnsi="Times New Roman" w:cs="Times New Roman"/>
          <w:sz w:val="28"/>
          <w:szCs w:val="28"/>
          <w:lang w:val="en"/>
        </w:rPr>
        <w:t>to</w:t>
      </w:r>
      <w:r>
        <w:rPr>
          <w:rFonts w:ascii="Times New Roman" w:hAnsi="Times New Roman" w:cs="Times New Roman"/>
          <w:sz w:val="28"/>
          <w:szCs w:val="28"/>
          <w:lang w:val="en"/>
        </w:rPr>
        <w:t xml:space="preserve"> these or those social problems in external legal relations of relevant subjects</w:t>
      </w:r>
      <w:r w:rsidR="00033E71">
        <w:rPr>
          <w:rFonts w:ascii="Times New Roman" w:hAnsi="Times New Roman" w:cs="Times New Roman"/>
          <w:sz w:val="28"/>
          <w:szCs w:val="28"/>
          <w:lang w:val="en"/>
        </w:rPr>
        <w:t>.</w:t>
      </w:r>
      <w:r>
        <w:rPr>
          <w:rFonts w:ascii="Times New Roman" w:hAnsi="Times New Roman" w:cs="Times New Roman"/>
          <w:sz w:val="28"/>
          <w:szCs w:val="28"/>
          <w:lang w:val="en"/>
        </w:rPr>
        <w:t xml:space="preserve"> </w:t>
      </w:r>
      <w:r w:rsidR="00033E71">
        <w:rPr>
          <w:rFonts w:ascii="Times New Roman" w:hAnsi="Times New Roman" w:cs="Times New Roman"/>
          <w:sz w:val="28"/>
          <w:szCs w:val="28"/>
          <w:lang w:val="en"/>
        </w:rPr>
        <w:t>S</w:t>
      </w:r>
      <w:r>
        <w:rPr>
          <w:rFonts w:ascii="Times New Roman" w:hAnsi="Times New Roman" w:cs="Times New Roman"/>
          <w:sz w:val="28"/>
          <w:szCs w:val="28"/>
          <w:lang w:val="en"/>
        </w:rPr>
        <w:t xml:space="preserve">econdly, </w:t>
      </w:r>
      <w:r w:rsidR="00033E71">
        <w:rPr>
          <w:rFonts w:ascii="Times New Roman" w:hAnsi="Times New Roman" w:cs="Times New Roman"/>
          <w:sz w:val="28"/>
          <w:szCs w:val="28"/>
          <w:lang w:val="en"/>
        </w:rPr>
        <w:t>it is oriented toward making for creation in certain areas, such as</w:t>
      </w:r>
      <w:r>
        <w:rPr>
          <w:rFonts w:ascii="Times New Roman" w:hAnsi="Times New Roman" w:cs="Times New Roman"/>
          <w:sz w:val="28"/>
          <w:szCs w:val="28"/>
          <w:lang w:val="en"/>
        </w:rPr>
        <w:t>, human rights, economy, ecology, of uniform legal s</w:t>
      </w:r>
      <w:r w:rsidR="00033E71">
        <w:rPr>
          <w:rFonts w:ascii="Times New Roman" w:hAnsi="Times New Roman" w:cs="Times New Roman"/>
          <w:sz w:val="28"/>
          <w:szCs w:val="28"/>
          <w:lang w:val="en"/>
        </w:rPr>
        <w:t>tandards, principles, and rules</w:t>
      </w:r>
      <w:r>
        <w:rPr>
          <w:rFonts w:ascii="Times New Roman" w:hAnsi="Times New Roman" w:cs="Times New Roman"/>
          <w:sz w:val="28"/>
          <w:szCs w:val="28"/>
          <w:lang w:val="en"/>
        </w:rPr>
        <w:t xml:space="preserve"> provid</w:t>
      </w:r>
      <w:r w:rsidR="00033E71">
        <w:rPr>
          <w:rFonts w:ascii="Times New Roman" w:hAnsi="Times New Roman" w:cs="Times New Roman"/>
          <w:sz w:val="28"/>
          <w:szCs w:val="28"/>
          <w:lang w:val="en"/>
        </w:rPr>
        <w:t>ing</w:t>
      </w:r>
      <w:r>
        <w:rPr>
          <w:rFonts w:ascii="Times New Roman" w:hAnsi="Times New Roman" w:cs="Times New Roman"/>
          <w:sz w:val="28"/>
          <w:szCs w:val="28"/>
          <w:lang w:val="en"/>
        </w:rPr>
        <w:t xml:space="preserve"> the basis for a uniform policy of the Member States to international communities in these domains.</w:t>
      </w:r>
      <w:r w:rsidR="00033E71">
        <w:rPr>
          <w:rFonts w:ascii="Times New Roman" w:hAnsi="Times New Roman" w:cs="Times New Roman"/>
          <w:sz w:val="28"/>
          <w:szCs w:val="28"/>
          <w:lang w:val="en"/>
        </w:rPr>
        <w:t xml:space="preserve"> </w:t>
      </w:r>
    </w:p>
    <w:p w:rsidR="00153E3A" w:rsidRPr="001C65CD" w:rsidRDefault="007D5CE5" w:rsidP="00E40C3A">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
        </w:rPr>
        <w:t xml:space="preserve">Harmonization of legislation </w:t>
      </w:r>
      <w:r w:rsidR="00033E71">
        <w:rPr>
          <w:rFonts w:ascii="Times New Roman" w:hAnsi="Times New Roman" w:cs="Times New Roman"/>
          <w:sz w:val="28"/>
          <w:szCs w:val="28"/>
          <w:lang w:val="en"/>
        </w:rPr>
        <w:t xml:space="preserve">implies </w:t>
      </w:r>
      <w:r>
        <w:rPr>
          <w:rFonts w:ascii="Times New Roman" w:hAnsi="Times New Roman" w:cs="Times New Roman"/>
          <w:sz w:val="28"/>
          <w:szCs w:val="28"/>
          <w:lang w:val="en"/>
        </w:rPr>
        <w:t xml:space="preserve">various forms (adaptation, implementation, and standardization). </w:t>
      </w:r>
      <w:r w:rsidR="00033E71">
        <w:rPr>
          <w:rFonts w:ascii="Times New Roman" w:hAnsi="Times New Roman" w:cs="Times New Roman"/>
          <w:sz w:val="28"/>
          <w:szCs w:val="28"/>
          <w:lang w:val="en"/>
        </w:rPr>
        <w:t>Moreover</w:t>
      </w:r>
      <w:r>
        <w:rPr>
          <w:rFonts w:ascii="Times New Roman" w:hAnsi="Times New Roman" w:cs="Times New Roman"/>
          <w:sz w:val="28"/>
          <w:szCs w:val="28"/>
          <w:lang w:val="en"/>
        </w:rPr>
        <w:t xml:space="preserve">, it is </w:t>
      </w:r>
      <w:r w:rsidR="00033E71">
        <w:rPr>
          <w:rFonts w:ascii="Times New Roman" w:hAnsi="Times New Roman" w:cs="Times New Roman"/>
          <w:sz w:val="28"/>
          <w:szCs w:val="28"/>
          <w:lang w:val="en"/>
        </w:rPr>
        <w:t xml:space="preserve">sometimes </w:t>
      </w:r>
      <w:r>
        <w:rPr>
          <w:rFonts w:ascii="Times New Roman" w:hAnsi="Times New Roman" w:cs="Times New Roman"/>
          <w:sz w:val="28"/>
          <w:szCs w:val="28"/>
          <w:lang w:val="en"/>
        </w:rPr>
        <w:t xml:space="preserve">difficult to differentiate the harmonization process </w:t>
      </w:r>
      <w:r w:rsidR="000D6C28">
        <w:rPr>
          <w:rFonts w:ascii="Times New Roman" w:hAnsi="Times New Roman" w:cs="Times New Roman"/>
          <w:sz w:val="28"/>
          <w:szCs w:val="28"/>
          <w:lang w:val="en"/>
        </w:rPr>
        <w:t>from</w:t>
      </w:r>
      <w:r>
        <w:rPr>
          <w:rFonts w:ascii="Times New Roman" w:hAnsi="Times New Roman" w:cs="Times New Roman"/>
          <w:sz w:val="28"/>
          <w:szCs w:val="28"/>
          <w:lang w:val="en"/>
        </w:rPr>
        <w:t xml:space="preserve"> </w:t>
      </w:r>
      <w:r w:rsidR="00033E71">
        <w:rPr>
          <w:rFonts w:ascii="Times New Roman" w:hAnsi="Times New Roman" w:cs="Times New Roman"/>
          <w:sz w:val="28"/>
          <w:szCs w:val="28"/>
          <w:lang w:val="en"/>
        </w:rPr>
        <w:t xml:space="preserve">the </w:t>
      </w:r>
      <w:r>
        <w:rPr>
          <w:rFonts w:ascii="Times New Roman" w:hAnsi="Times New Roman" w:cs="Times New Roman"/>
          <w:sz w:val="28"/>
          <w:szCs w:val="28"/>
          <w:lang w:val="en"/>
        </w:rPr>
        <w:t xml:space="preserve">unification </w:t>
      </w:r>
      <w:r w:rsidR="00033E71">
        <w:rPr>
          <w:rFonts w:ascii="Times New Roman" w:hAnsi="Times New Roman" w:cs="Times New Roman"/>
          <w:sz w:val="28"/>
          <w:szCs w:val="28"/>
          <w:lang w:val="en"/>
        </w:rPr>
        <w:t>one</w:t>
      </w:r>
      <w:r>
        <w:rPr>
          <w:rFonts w:ascii="Times New Roman" w:hAnsi="Times New Roman" w:cs="Times New Roman"/>
          <w:sz w:val="28"/>
          <w:szCs w:val="28"/>
          <w:lang w:val="en"/>
        </w:rPr>
        <w:t xml:space="preserve">, as the basic methods for unification in </w:t>
      </w:r>
      <w:r>
        <w:rPr>
          <w:rFonts w:ascii="Times New Roman" w:hAnsi="Times New Roman" w:cs="Times New Roman"/>
          <w:sz w:val="28"/>
          <w:szCs w:val="28"/>
          <w:lang w:val="en"/>
        </w:rPr>
        <w:lastRenderedPageBreak/>
        <w:t xml:space="preserve">the field of law </w:t>
      </w:r>
      <w:r w:rsidR="00033E71">
        <w:rPr>
          <w:rFonts w:ascii="Times New Roman" w:hAnsi="Times New Roman" w:cs="Times New Roman"/>
          <w:sz w:val="28"/>
          <w:szCs w:val="28"/>
          <w:lang w:val="en"/>
        </w:rPr>
        <w:t>imply</w:t>
      </w:r>
      <w:r>
        <w:rPr>
          <w:rFonts w:ascii="Times New Roman" w:hAnsi="Times New Roman" w:cs="Times New Roman"/>
          <w:sz w:val="28"/>
          <w:szCs w:val="28"/>
          <w:lang w:val="en"/>
        </w:rPr>
        <w:t xml:space="preserve"> systematization of the provisions of a national legislation, </w:t>
      </w:r>
      <w:r w:rsidR="00033E71">
        <w:rPr>
          <w:rFonts w:ascii="Times New Roman" w:hAnsi="Times New Roman" w:cs="Times New Roman"/>
          <w:sz w:val="28"/>
          <w:szCs w:val="28"/>
          <w:lang w:val="en"/>
        </w:rPr>
        <w:t>transposition</w:t>
      </w:r>
      <w:r>
        <w:rPr>
          <w:rFonts w:ascii="Times New Roman" w:hAnsi="Times New Roman" w:cs="Times New Roman"/>
          <w:sz w:val="28"/>
          <w:szCs w:val="28"/>
          <w:lang w:val="en"/>
        </w:rPr>
        <w:t xml:space="preserve"> of the provisions of international and European laws into the national legislation, its adaptation to the requirements of the international and European standards.</w:t>
      </w:r>
    </w:p>
    <w:p w:rsidR="007D5CE5" w:rsidRPr="001C65CD" w:rsidRDefault="007D5CE5" w:rsidP="00E40C3A">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
        </w:rPr>
        <w:t xml:space="preserve">There shall be distinguished such scientific methodological </w:t>
      </w:r>
      <w:r w:rsidR="00033E71">
        <w:rPr>
          <w:rFonts w:ascii="Times New Roman" w:hAnsi="Times New Roman" w:cs="Times New Roman"/>
          <w:sz w:val="28"/>
          <w:szCs w:val="28"/>
          <w:lang w:val="en"/>
        </w:rPr>
        <w:t>rationale</w:t>
      </w:r>
      <w:r>
        <w:rPr>
          <w:rFonts w:ascii="Times New Roman" w:hAnsi="Times New Roman" w:cs="Times New Roman"/>
          <w:sz w:val="28"/>
          <w:szCs w:val="28"/>
          <w:lang w:val="en"/>
        </w:rPr>
        <w:t xml:space="preserve"> for harmonization as consistency, completeness, integrity, proportionality, coherence, and excellence.</w:t>
      </w:r>
    </w:p>
    <w:p w:rsidR="007D5CE5" w:rsidRPr="001C65CD" w:rsidRDefault="007D5CE5" w:rsidP="00E40C3A">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
        </w:rPr>
        <w:t xml:space="preserve">Nowadays, development of scientific fundamentals </w:t>
      </w:r>
      <w:r w:rsidR="00402663">
        <w:rPr>
          <w:rFonts w:ascii="Times New Roman" w:hAnsi="Times New Roman" w:cs="Times New Roman"/>
          <w:sz w:val="28"/>
          <w:szCs w:val="28"/>
          <w:lang w:val="en"/>
        </w:rPr>
        <w:t>of</w:t>
      </w:r>
      <w:r>
        <w:rPr>
          <w:rFonts w:ascii="Times New Roman" w:hAnsi="Times New Roman" w:cs="Times New Roman"/>
          <w:sz w:val="28"/>
          <w:szCs w:val="28"/>
          <w:lang w:val="en"/>
        </w:rPr>
        <w:t xml:space="preserve"> harmonization of the Ukrainian national criminal and legal system is of special top</w:t>
      </w:r>
      <w:r w:rsidR="00402663">
        <w:rPr>
          <w:rFonts w:ascii="Times New Roman" w:hAnsi="Times New Roman" w:cs="Times New Roman"/>
          <w:sz w:val="28"/>
          <w:szCs w:val="28"/>
          <w:lang w:val="en"/>
        </w:rPr>
        <w:t>icality, as Ukraine has joined a</w:t>
      </w:r>
      <w:r>
        <w:rPr>
          <w:rFonts w:ascii="Times New Roman" w:hAnsi="Times New Roman" w:cs="Times New Roman"/>
          <w:sz w:val="28"/>
          <w:szCs w:val="28"/>
          <w:lang w:val="en"/>
        </w:rPr>
        <w:t xml:space="preserve"> whole range of international agree</w:t>
      </w:r>
      <w:r w:rsidR="00402663">
        <w:rPr>
          <w:rFonts w:ascii="Times New Roman" w:hAnsi="Times New Roman" w:cs="Times New Roman"/>
          <w:sz w:val="28"/>
          <w:szCs w:val="28"/>
          <w:lang w:val="en"/>
        </w:rPr>
        <w:t>ments, EU Association Agreement. T</w:t>
      </w:r>
      <w:r>
        <w:rPr>
          <w:rFonts w:ascii="Times New Roman" w:hAnsi="Times New Roman" w:cs="Times New Roman"/>
          <w:sz w:val="28"/>
          <w:szCs w:val="28"/>
          <w:lang w:val="en"/>
        </w:rPr>
        <w:t xml:space="preserve">hus, </w:t>
      </w:r>
      <w:r w:rsidR="00402663">
        <w:rPr>
          <w:rFonts w:ascii="Times New Roman" w:hAnsi="Times New Roman" w:cs="Times New Roman"/>
          <w:sz w:val="28"/>
          <w:szCs w:val="28"/>
          <w:lang w:val="en"/>
        </w:rPr>
        <w:t xml:space="preserve">Ukraine </w:t>
      </w:r>
      <w:r>
        <w:rPr>
          <w:rFonts w:ascii="Times New Roman" w:hAnsi="Times New Roman" w:cs="Times New Roman"/>
          <w:sz w:val="28"/>
          <w:szCs w:val="28"/>
          <w:lang w:val="en"/>
        </w:rPr>
        <w:t>i</w:t>
      </w:r>
      <w:r w:rsidR="00402663">
        <w:rPr>
          <w:rFonts w:ascii="Times New Roman" w:hAnsi="Times New Roman" w:cs="Times New Roman"/>
          <w:sz w:val="28"/>
          <w:szCs w:val="28"/>
          <w:lang w:val="en"/>
        </w:rPr>
        <w:t xml:space="preserve">s obliged to comply with </w:t>
      </w:r>
      <w:r>
        <w:rPr>
          <w:rFonts w:ascii="Times New Roman" w:hAnsi="Times New Roman" w:cs="Times New Roman"/>
          <w:sz w:val="28"/>
          <w:szCs w:val="28"/>
          <w:lang w:val="en"/>
        </w:rPr>
        <w:t xml:space="preserve">the standards directly related both to its membership in international organizations and to its aspirations </w:t>
      </w:r>
      <w:r w:rsidR="00402663">
        <w:rPr>
          <w:rFonts w:ascii="Times New Roman" w:hAnsi="Times New Roman" w:cs="Times New Roman"/>
          <w:sz w:val="28"/>
          <w:szCs w:val="28"/>
          <w:lang w:val="en"/>
        </w:rPr>
        <w:t>for</w:t>
      </w:r>
      <w:r>
        <w:rPr>
          <w:rFonts w:ascii="Times New Roman" w:hAnsi="Times New Roman" w:cs="Times New Roman"/>
          <w:sz w:val="28"/>
          <w:szCs w:val="28"/>
          <w:lang w:val="en"/>
        </w:rPr>
        <w:t xml:space="preserve"> becom</w:t>
      </w:r>
      <w:r w:rsidR="00402663">
        <w:rPr>
          <w:rFonts w:ascii="Times New Roman" w:hAnsi="Times New Roman" w:cs="Times New Roman"/>
          <w:sz w:val="28"/>
          <w:szCs w:val="28"/>
          <w:lang w:val="en"/>
        </w:rPr>
        <w:t>ing</w:t>
      </w:r>
      <w:r>
        <w:rPr>
          <w:rFonts w:ascii="Times New Roman" w:hAnsi="Times New Roman" w:cs="Times New Roman"/>
          <w:sz w:val="28"/>
          <w:szCs w:val="28"/>
          <w:lang w:val="en"/>
        </w:rPr>
        <w:t xml:space="preserve"> a Member State to European Union.</w:t>
      </w:r>
    </w:p>
    <w:p w:rsidR="00D74E61" w:rsidRPr="001C65CD" w:rsidRDefault="00A27CEA" w:rsidP="00E40C3A">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
        </w:rPr>
        <w:t>Already now, t</w:t>
      </w:r>
      <w:r w:rsidR="001540FD">
        <w:rPr>
          <w:rFonts w:ascii="Times New Roman" w:hAnsi="Times New Roman" w:cs="Times New Roman"/>
          <w:sz w:val="28"/>
          <w:szCs w:val="28"/>
          <w:lang w:val="en"/>
        </w:rPr>
        <w:t>he</w:t>
      </w:r>
      <w:r w:rsidR="00D74E61">
        <w:rPr>
          <w:rFonts w:ascii="Times New Roman" w:hAnsi="Times New Roman" w:cs="Times New Roman"/>
          <w:sz w:val="28"/>
          <w:szCs w:val="28"/>
          <w:lang w:val="en"/>
        </w:rPr>
        <w:t xml:space="preserve"> globalization process is </w:t>
      </w:r>
      <w:r>
        <w:rPr>
          <w:rFonts w:ascii="Times New Roman" w:hAnsi="Times New Roman" w:cs="Times New Roman"/>
          <w:sz w:val="28"/>
          <w:szCs w:val="28"/>
          <w:lang w:val="en"/>
        </w:rPr>
        <w:t>certainly</w:t>
      </w:r>
      <w:r w:rsidR="001540FD">
        <w:rPr>
          <w:rFonts w:ascii="Times New Roman" w:hAnsi="Times New Roman" w:cs="Times New Roman"/>
          <w:sz w:val="28"/>
          <w:szCs w:val="28"/>
          <w:lang w:val="en"/>
        </w:rPr>
        <w:t xml:space="preserve"> </w:t>
      </w:r>
      <w:r w:rsidR="00D74E61">
        <w:rPr>
          <w:rFonts w:ascii="Times New Roman" w:hAnsi="Times New Roman" w:cs="Times New Roman"/>
          <w:sz w:val="28"/>
          <w:szCs w:val="28"/>
          <w:lang w:val="en"/>
        </w:rPr>
        <w:t>more likely to become irrevocable, at least for Ukraine, and the issue of whether it should be assessed as unequivocally positive or negative one will not receive a</w:t>
      </w:r>
      <w:r>
        <w:rPr>
          <w:rFonts w:ascii="Times New Roman" w:hAnsi="Times New Roman" w:cs="Times New Roman"/>
          <w:sz w:val="28"/>
          <w:szCs w:val="28"/>
          <w:lang w:val="en"/>
        </w:rPr>
        <w:t xml:space="preserve"> definite </w:t>
      </w:r>
      <w:r w:rsidR="00D74E61">
        <w:rPr>
          <w:rFonts w:ascii="Times New Roman" w:hAnsi="Times New Roman" w:cs="Times New Roman"/>
          <w:sz w:val="28"/>
          <w:szCs w:val="28"/>
          <w:lang w:val="en"/>
        </w:rPr>
        <w:t xml:space="preserve">answer, if only because this process as a </w:t>
      </w:r>
      <w:r>
        <w:rPr>
          <w:rFonts w:ascii="Times New Roman" w:hAnsi="Times New Roman" w:cs="Times New Roman"/>
          <w:sz w:val="28"/>
          <w:szCs w:val="28"/>
          <w:lang w:val="en"/>
        </w:rPr>
        <w:t xml:space="preserve">general </w:t>
      </w:r>
      <w:r w:rsidR="00D74E61">
        <w:rPr>
          <w:rFonts w:ascii="Times New Roman" w:hAnsi="Times New Roman" w:cs="Times New Roman"/>
          <w:sz w:val="28"/>
          <w:szCs w:val="28"/>
          <w:lang w:val="en"/>
        </w:rPr>
        <w:t xml:space="preserve">worldwide phenomenon should be </w:t>
      </w:r>
      <w:r>
        <w:rPr>
          <w:rFonts w:ascii="Times New Roman" w:hAnsi="Times New Roman" w:cs="Times New Roman"/>
          <w:sz w:val="28"/>
          <w:szCs w:val="28"/>
          <w:lang w:val="en"/>
        </w:rPr>
        <w:t>viewed</w:t>
      </w:r>
      <w:r w:rsidR="00D74E61">
        <w:rPr>
          <w:rFonts w:ascii="Times New Roman" w:hAnsi="Times New Roman" w:cs="Times New Roman"/>
          <w:sz w:val="28"/>
          <w:szCs w:val="28"/>
          <w:lang w:val="en"/>
        </w:rPr>
        <w:t xml:space="preserve"> as objective reality.</w:t>
      </w:r>
    </w:p>
    <w:p w:rsidR="00C35ECD" w:rsidRPr="001C65CD" w:rsidRDefault="00402663" w:rsidP="00E40C3A">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
        </w:rPr>
        <w:t>However,</w:t>
      </w:r>
      <w:r w:rsidR="00C35ECD">
        <w:rPr>
          <w:rFonts w:ascii="Times New Roman" w:hAnsi="Times New Roman" w:cs="Times New Roman"/>
          <w:sz w:val="28"/>
          <w:szCs w:val="28"/>
          <w:lang w:val="en"/>
        </w:rPr>
        <w:t xml:space="preserve"> what refers to criminal law and national criminal and legal doctrine, there arise</w:t>
      </w:r>
      <w:r>
        <w:rPr>
          <w:rFonts w:ascii="Times New Roman" w:hAnsi="Times New Roman" w:cs="Times New Roman"/>
          <w:sz w:val="28"/>
          <w:szCs w:val="28"/>
          <w:lang w:val="en"/>
        </w:rPr>
        <w:t>s</w:t>
      </w:r>
      <w:r w:rsidR="00C35ECD">
        <w:rPr>
          <w:rFonts w:ascii="Times New Roman" w:hAnsi="Times New Roman" w:cs="Times New Roman"/>
          <w:sz w:val="28"/>
          <w:szCs w:val="28"/>
          <w:lang w:val="en"/>
        </w:rPr>
        <w:t xml:space="preserve"> a range of questions </w:t>
      </w:r>
      <w:r>
        <w:rPr>
          <w:rFonts w:ascii="Times New Roman" w:hAnsi="Times New Roman" w:cs="Times New Roman"/>
          <w:sz w:val="28"/>
          <w:szCs w:val="28"/>
          <w:lang w:val="en"/>
        </w:rPr>
        <w:t>to</w:t>
      </w:r>
      <w:r w:rsidR="00C35ECD">
        <w:rPr>
          <w:rFonts w:ascii="Times New Roman" w:hAnsi="Times New Roman" w:cs="Times New Roman"/>
          <w:sz w:val="28"/>
          <w:szCs w:val="28"/>
          <w:lang w:val="en"/>
        </w:rPr>
        <w:t xml:space="preserve"> be answered unambiguously</w:t>
      </w:r>
      <w:r>
        <w:rPr>
          <w:rFonts w:ascii="Times New Roman" w:hAnsi="Times New Roman" w:cs="Times New Roman"/>
          <w:sz w:val="28"/>
          <w:szCs w:val="28"/>
          <w:lang w:val="en"/>
        </w:rPr>
        <w:t>. A</w:t>
      </w:r>
      <w:r w:rsidR="00C35ECD">
        <w:rPr>
          <w:rFonts w:ascii="Times New Roman" w:hAnsi="Times New Roman" w:cs="Times New Roman"/>
          <w:sz w:val="28"/>
          <w:szCs w:val="28"/>
          <w:lang w:val="en"/>
        </w:rPr>
        <w:t>nyway, it is possible to make efforts to analyse the situation and answer the questions related to whether the process of approximation of various leg</w:t>
      </w:r>
      <w:r>
        <w:rPr>
          <w:rFonts w:ascii="Times New Roman" w:hAnsi="Times New Roman" w:cs="Times New Roman"/>
          <w:sz w:val="28"/>
          <w:szCs w:val="28"/>
          <w:lang w:val="en"/>
        </w:rPr>
        <w:t>al systems leads to destruction or</w:t>
      </w:r>
      <w:r w:rsidR="00C35ECD">
        <w:rPr>
          <w:rFonts w:ascii="Times New Roman" w:hAnsi="Times New Roman" w:cs="Times New Roman"/>
          <w:sz w:val="28"/>
          <w:szCs w:val="28"/>
          <w:lang w:val="en"/>
        </w:rPr>
        <w:t xml:space="preserve"> levelling of national traditions </w:t>
      </w:r>
      <w:r>
        <w:rPr>
          <w:rFonts w:ascii="Times New Roman" w:hAnsi="Times New Roman" w:cs="Times New Roman"/>
          <w:sz w:val="28"/>
          <w:szCs w:val="28"/>
          <w:lang w:val="en"/>
        </w:rPr>
        <w:t xml:space="preserve">in </w:t>
      </w:r>
      <w:r w:rsidR="00C35ECD">
        <w:rPr>
          <w:rFonts w:ascii="Times New Roman" w:hAnsi="Times New Roman" w:cs="Times New Roman"/>
          <w:sz w:val="28"/>
          <w:szCs w:val="28"/>
          <w:lang w:val="en"/>
        </w:rPr>
        <w:t>the criminal law of this or that country</w:t>
      </w:r>
      <w:r w:rsidR="00A27CEA">
        <w:rPr>
          <w:rFonts w:ascii="Times New Roman" w:hAnsi="Times New Roman" w:cs="Times New Roman"/>
          <w:sz w:val="28"/>
          <w:szCs w:val="28"/>
          <w:lang w:val="en"/>
        </w:rPr>
        <w:t xml:space="preserve"> or not</w:t>
      </w:r>
      <w:r w:rsidR="00C35ECD">
        <w:rPr>
          <w:rFonts w:ascii="Times New Roman" w:hAnsi="Times New Roman" w:cs="Times New Roman"/>
          <w:sz w:val="28"/>
          <w:szCs w:val="28"/>
          <w:lang w:val="en"/>
        </w:rPr>
        <w:t>.</w:t>
      </w:r>
    </w:p>
    <w:p w:rsidR="0023174F" w:rsidRPr="001C65CD" w:rsidRDefault="00402663" w:rsidP="00E40C3A">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
        </w:rPr>
        <w:t>Among</w:t>
      </w:r>
      <w:r w:rsidR="00C35ECD">
        <w:rPr>
          <w:rFonts w:ascii="Times New Roman" w:hAnsi="Times New Roman" w:cs="Times New Roman"/>
          <w:sz w:val="28"/>
          <w:szCs w:val="28"/>
          <w:lang w:val="en"/>
        </w:rPr>
        <w:t xml:space="preserve"> such questions is the issue of inclusion </w:t>
      </w:r>
      <w:r>
        <w:rPr>
          <w:rFonts w:ascii="Times New Roman" w:hAnsi="Times New Roman" w:cs="Times New Roman"/>
          <w:sz w:val="28"/>
          <w:szCs w:val="28"/>
          <w:lang w:val="en"/>
        </w:rPr>
        <w:t xml:space="preserve">of the provision </w:t>
      </w:r>
      <w:r w:rsidR="00A27CEA">
        <w:rPr>
          <w:rFonts w:ascii="Times New Roman" w:hAnsi="Times New Roman" w:cs="Times New Roman"/>
          <w:sz w:val="28"/>
          <w:szCs w:val="28"/>
          <w:lang w:val="en"/>
        </w:rPr>
        <w:t>for</w:t>
      </w:r>
      <w:r>
        <w:rPr>
          <w:rFonts w:ascii="Times New Roman" w:hAnsi="Times New Roman" w:cs="Times New Roman"/>
          <w:sz w:val="28"/>
          <w:szCs w:val="28"/>
          <w:lang w:val="en"/>
        </w:rPr>
        <w:t xml:space="preserve"> criminal responsibility of legal entities </w:t>
      </w:r>
      <w:r w:rsidR="00C35ECD">
        <w:rPr>
          <w:rFonts w:ascii="Times New Roman" w:hAnsi="Times New Roman" w:cs="Times New Roman"/>
          <w:sz w:val="28"/>
          <w:szCs w:val="28"/>
          <w:lang w:val="en"/>
        </w:rPr>
        <w:t>in</w:t>
      </w:r>
      <w:r>
        <w:rPr>
          <w:rFonts w:ascii="Times New Roman" w:hAnsi="Times New Roman" w:cs="Times New Roman"/>
          <w:sz w:val="28"/>
          <w:szCs w:val="28"/>
          <w:lang w:val="en"/>
        </w:rPr>
        <w:t>to</w:t>
      </w:r>
      <w:r w:rsidR="00C35ECD">
        <w:rPr>
          <w:rFonts w:ascii="Times New Roman" w:hAnsi="Times New Roman" w:cs="Times New Roman"/>
          <w:sz w:val="28"/>
          <w:szCs w:val="28"/>
          <w:lang w:val="en"/>
        </w:rPr>
        <w:t xml:space="preserve"> the Criminal Code of Ukraine</w:t>
      </w:r>
      <w:r>
        <w:rPr>
          <w:rFonts w:ascii="Times New Roman" w:hAnsi="Times New Roman" w:cs="Times New Roman"/>
          <w:sz w:val="28"/>
          <w:szCs w:val="28"/>
          <w:lang w:val="en"/>
        </w:rPr>
        <w:t xml:space="preserve">. Pursuant to Article </w:t>
      </w:r>
      <w:r w:rsidR="00C35ECD">
        <w:rPr>
          <w:rFonts w:ascii="Times New Roman" w:hAnsi="Times New Roman" w:cs="Times New Roman"/>
          <w:sz w:val="28"/>
          <w:szCs w:val="28"/>
          <w:lang w:val="en"/>
        </w:rPr>
        <w:t>96</w:t>
      </w:r>
      <w:r w:rsidR="00C35ECD">
        <w:rPr>
          <w:rFonts w:ascii="Times New Roman" w:hAnsi="Times New Roman" w:cs="Times New Roman"/>
          <w:sz w:val="28"/>
          <w:szCs w:val="28"/>
          <w:vertAlign w:val="superscript"/>
          <w:lang w:val="en"/>
        </w:rPr>
        <w:t xml:space="preserve">3 </w:t>
      </w:r>
      <w:r w:rsidR="00C35ECD">
        <w:rPr>
          <w:rFonts w:ascii="Times New Roman" w:hAnsi="Times New Roman" w:cs="Times New Roman"/>
          <w:sz w:val="28"/>
          <w:szCs w:val="28"/>
          <w:lang w:val="en"/>
        </w:rPr>
        <w:t xml:space="preserve"> of CC of Ukraine, legal entities and their authorized representatives acting on behalf </w:t>
      </w:r>
      <w:r>
        <w:rPr>
          <w:rFonts w:ascii="Times New Roman" w:hAnsi="Times New Roman" w:cs="Times New Roman"/>
          <w:sz w:val="28"/>
          <w:szCs w:val="28"/>
          <w:lang w:val="en"/>
        </w:rPr>
        <w:t>there</w:t>
      </w:r>
      <w:r w:rsidR="00C35ECD">
        <w:rPr>
          <w:rFonts w:ascii="Times New Roman" w:hAnsi="Times New Roman" w:cs="Times New Roman"/>
          <w:sz w:val="28"/>
          <w:szCs w:val="28"/>
          <w:lang w:val="en"/>
        </w:rPr>
        <w:t>of shall bear responsibility for specific offences, with the provisions related thereto being lis</w:t>
      </w:r>
      <w:r>
        <w:rPr>
          <w:rFonts w:ascii="Times New Roman" w:hAnsi="Times New Roman" w:cs="Times New Roman"/>
          <w:sz w:val="28"/>
          <w:szCs w:val="28"/>
          <w:lang w:val="en"/>
        </w:rPr>
        <w:t>ted in the texts of Article 963</w:t>
      </w:r>
      <w:r w:rsidR="00C35ECD">
        <w:rPr>
          <w:rFonts w:ascii="Times New Roman" w:hAnsi="Times New Roman" w:cs="Times New Roman"/>
          <w:sz w:val="28"/>
          <w:szCs w:val="28"/>
          <w:lang w:val="en"/>
        </w:rPr>
        <w:t xml:space="preserve"> of CC of Ukraine. This innovative legislation, in fact, introduces into the criminal legislation a range of new institutes related both to essential elements of a crime as a reason for criminal responsibility and to the institute of the measures of criminal and legal nature. This is </w:t>
      </w:r>
      <w:r w:rsidR="00A27CEA">
        <w:rPr>
          <w:rFonts w:ascii="Times New Roman" w:hAnsi="Times New Roman" w:cs="Times New Roman"/>
          <w:sz w:val="28"/>
          <w:szCs w:val="28"/>
          <w:lang w:val="en"/>
        </w:rPr>
        <w:t>because</w:t>
      </w:r>
      <w:r w:rsidR="00C35ECD">
        <w:rPr>
          <w:rFonts w:ascii="Times New Roman" w:hAnsi="Times New Roman" w:cs="Times New Roman"/>
          <w:sz w:val="28"/>
          <w:szCs w:val="28"/>
          <w:lang w:val="en"/>
        </w:rPr>
        <w:t xml:space="preserve"> legal entities </w:t>
      </w:r>
      <w:r w:rsidR="00A27CEA">
        <w:rPr>
          <w:rFonts w:ascii="Times New Roman" w:hAnsi="Times New Roman" w:cs="Times New Roman"/>
          <w:sz w:val="28"/>
          <w:szCs w:val="28"/>
          <w:lang w:val="en"/>
        </w:rPr>
        <w:t>neither are</w:t>
      </w:r>
      <w:r w:rsidR="00C35ECD">
        <w:rPr>
          <w:rFonts w:ascii="Times New Roman" w:hAnsi="Times New Roman" w:cs="Times New Roman"/>
          <w:sz w:val="28"/>
          <w:szCs w:val="28"/>
          <w:lang w:val="en"/>
        </w:rPr>
        <w:t xml:space="preserve"> subject to punishment in the ordinary sense of this word, nor Article 96</w:t>
      </w:r>
      <w:r w:rsidR="00C35ECD">
        <w:rPr>
          <w:rFonts w:ascii="Times New Roman" w:hAnsi="Times New Roman" w:cs="Times New Roman"/>
          <w:sz w:val="28"/>
          <w:szCs w:val="28"/>
          <w:vertAlign w:val="superscript"/>
          <w:lang w:val="en"/>
        </w:rPr>
        <w:t xml:space="preserve">6 </w:t>
      </w:r>
      <w:r w:rsidR="00C35ECD">
        <w:rPr>
          <w:rFonts w:ascii="Times New Roman" w:hAnsi="Times New Roman" w:cs="Times New Roman"/>
          <w:sz w:val="28"/>
          <w:szCs w:val="28"/>
          <w:lang w:val="en"/>
        </w:rPr>
        <w:t>of CC of Ukraine provides for punishment</w:t>
      </w:r>
      <w:r w:rsidR="00A27CEA">
        <w:rPr>
          <w:rFonts w:ascii="Times New Roman" w:hAnsi="Times New Roman" w:cs="Times New Roman"/>
          <w:sz w:val="28"/>
          <w:szCs w:val="28"/>
          <w:lang w:val="en"/>
        </w:rPr>
        <w:t xml:space="preserve">, save for </w:t>
      </w:r>
      <w:r w:rsidR="00C35ECD">
        <w:rPr>
          <w:rFonts w:ascii="Times New Roman" w:hAnsi="Times New Roman" w:cs="Times New Roman"/>
          <w:sz w:val="28"/>
          <w:szCs w:val="28"/>
          <w:lang w:val="en"/>
        </w:rPr>
        <w:t xml:space="preserve">the types of the measures of criminal and legal </w:t>
      </w:r>
      <w:r>
        <w:rPr>
          <w:rFonts w:ascii="Times New Roman" w:hAnsi="Times New Roman" w:cs="Times New Roman"/>
          <w:sz w:val="28"/>
          <w:szCs w:val="28"/>
          <w:lang w:val="en"/>
        </w:rPr>
        <w:t>influence</w:t>
      </w:r>
      <w:r w:rsidR="00C35ECD">
        <w:rPr>
          <w:rFonts w:ascii="Times New Roman" w:hAnsi="Times New Roman" w:cs="Times New Roman"/>
          <w:sz w:val="28"/>
          <w:szCs w:val="28"/>
          <w:lang w:val="en"/>
        </w:rPr>
        <w:t xml:space="preserve">. At the same time, </w:t>
      </w:r>
      <w:r>
        <w:rPr>
          <w:rFonts w:ascii="Times New Roman" w:hAnsi="Times New Roman" w:cs="Times New Roman"/>
          <w:sz w:val="28"/>
          <w:szCs w:val="28"/>
          <w:lang w:val="en"/>
        </w:rPr>
        <w:t xml:space="preserve">such </w:t>
      </w:r>
      <w:r w:rsidR="00C35ECD">
        <w:rPr>
          <w:rFonts w:ascii="Times New Roman" w:hAnsi="Times New Roman" w:cs="Times New Roman"/>
          <w:sz w:val="28"/>
          <w:szCs w:val="28"/>
          <w:lang w:val="en"/>
        </w:rPr>
        <w:t>authorized representa</w:t>
      </w:r>
      <w:r>
        <w:rPr>
          <w:rFonts w:ascii="Times New Roman" w:hAnsi="Times New Roman" w:cs="Times New Roman"/>
          <w:sz w:val="28"/>
          <w:szCs w:val="28"/>
          <w:lang w:val="en"/>
        </w:rPr>
        <w:t>tives are subject to punishment</w:t>
      </w:r>
      <w:r w:rsidR="00C35ECD">
        <w:rPr>
          <w:rFonts w:ascii="Times New Roman" w:hAnsi="Times New Roman" w:cs="Times New Roman"/>
          <w:sz w:val="28"/>
          <w:szCs w:val="28"/>
          <w:lang w:val="en"/>
        </w:rPr>
        <w:t xml:space="preserve"> provided for in the </w:t>
      </w:r>
      <w:r>
        <w:rPr>
          <w:rFonts w:ascii="Times New Roman" w:hAnsi="Times New Roman" w:cs="Times New Roman"/>
          <w:sz w:val="28"/>
          <w:szCs w:val="28"/>
          <w:lang w:val="en"/>
        </w:rPr>
        <w:t xml:space="preserve">sanctions of relevant Article. </w:t>
      </w:r>
      <w:r w:rsidR="00C35ECD">
        <w:rPr>
          <w:rFonts w:ascii="Times New Roman" w:hAnsi="Times New Roman" w:cs="Times New Roman"/>
          <w:sz w:val="28"/>
          <w:szCs w:val="28"/>
          <w:lang w:val="en"/>
        </w:rPr>
        <w:t>The draft laws on criminal responsibility of legal entities have been subject to the examination in the European Union, and the experts from Slovenia, Estonia, and Croatia arrived at conclusions that these draft laws have incorporated the major</w:t>
      </w:r>
      <w:r>
        <w:rPr>
          <w:rFonts w:ascii="Times New Roman" w:hAnsi="Times New Roman" w:cs="Times New Roman"/>
          <w:sz w:val="28"/>
          <w:szCs w:val="28"/>
          <w:lang w:val="en"/>
        </w:rPr>
        <w:t>ity</w:t>
      </w:r>
      <w:r w:rsidR="00C35ECD">
        <w:rPr>
          <w:rFonts w:ascii="Times New Roman" w:hAnsi="Times New Roman" w:cs="Times New Roman"/>
          <w:sz w:val="28"/>
          <w:szCs w:val="28"/>
          <w:lang w:val="en"/>
        </w:rPr>
        <w:t xml:space="preserve"> of the existing international standards</w:t>
      </w:r>
      <w:r>
        <w:rPr>
          <w:rFonts w:ascii="Times New Roman" w:hAnsi="Times New Roman" w:cs="Times New Roman"/>
          <w:sz w:val="28"/>
          <w:szCs w:val="28"/>
          <w:lang w:val="en"/>
        </w:rPr>
        <w:t>,</w:t>
      </w:r>
      <w:r w:rsidR="00C35ECD">
        <w:rPr>
          <w:rFonts w:ascii="Times New Roman" w:hAnsi="Times New Roman" w:cs="Times New Roman"/>
          <w:sz w:val="28"/>
          <w:szCs w:val="28"/>
          <w:lang w:val="en"/>
        </w:rPr>
        <w:t xml:space="preserve"> and that they will help Ukraine join the countries with a large </w:t>
      </w:r>
      <w:r w:rsidR="00C35ECD">
        <w:rPr>
          <w:rFonts w:ascii="Times New Roman" w:hAnsi="Times New Roman" w:cs="Times New Roman"/>
          <w:sz w:val="28"/>
          <w:szCs w:val="28"/>
          <w:lang w:val="en"/>
        </w:rPr>
        <w:lastRenderedPageBreak/>
        <w:t xml:space="preserve">historical </w:t>
      </w:r>
      <w:r w:rsidR="00A27CEA">
        <w:rPr>
          <w:rFonts w:ascii="Times New Roman" w:hAnsi="Times New Roman" w:cs="Times New Roman"/>
          <w:sz w:val="28"/>
          <w:szCs w:val="28"/>
          <w:lang w:val="en"/>
        </w:rPr>
        <w:t>account of</w:t>
      </w:r>
      <w:r w:rsidR="00C35ECD">
        <w:rPr>
          <w:rFonts w:ascii="Times New Roman" w:hAnsi="Times New Roman" w:cs="Times New Roman"/>
          <w:sz w:val="28"/>
          <w:szCs w:val="28"/>
          <w:lang w:val="en"/>
        </w:rPr>
        <w:t xml:space="preserve"> fighting corruption. However, none of the experts has noted that these laws are the examples of inconsistency with the doctrine of the national criminal law and the criminal legislation of Ukraine.</w:t>
      </w:r>
    </w:p>
    <w:p w:rsidR="0023174F" w:rsidRPr="001C65CD" w:rsidRDefault="00A27CEA" w:rsidP="00E40C3A">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
        </w:rPr>
        <w:t>One should also note</w:t>
      </w:r>
      <w:r w:rsidR="005C3EDA">
        <w:rPr>
          <w:rFonts w:ascii="Times New Roman" w:hAnsi="Times New Roman" w:cs="Times New Roman"/>
          <w:sz w:val="28"/>
          <w:szCs w:val="28"/>
          <w:lang w:val="en"/>
        </w:rPr>
        <w:t xml:space="preserve"> that </w:t>
      </w:r>
      <w:r w:rsidR="0023174F">
        <w:rPr>
          <w:rFonts w:ascii="Times New Roman" w:hAnsi="Times New Roman" w:cs="Times New Roman"/>
          <w:sz w:val="28"/>
          <w:szCs w:val="28"/>
          <w:lang w:val="en"/>
        </w:rPr>
        <w:t xml:space="preserve">the practice to apply the provisions on </w:t>
      </w:r>
      <w:r w:rsidR="005C3EDA">
        <w:rPr>
          <w:rFonts w:ascii="Times New Roman" w:hAnsi="Times New Roman" w:cs="Times New Roman"/>
          <w:sz w:val="28"/>
          <w:szCs w:val="28"/>
          <w:lang w:val="en"/>
        </w:rPr>
        <w:t xml:space="preserve">holding </w:t>
      </w:r>
      <w:r w:rsidR="0023174F">
        <w:rPr>
          <w:rFonts w:ascii="Times New Roman" w:hAnsi="Times New Roman" w:cs="Times New Roman"/>
          <w:sz w:val="28"/>
          <w:szCs w:val="28"/>
          <w:lang w:val="en"/>
        </w:rPr>
        <w:t xml:space="preserve">legal entities </w:t>
      </w:r>
      <w:r w:rsidR="005C3EDA">
        <w:rPr>
          <w:rFonts w:ascii="Times New Roman" w:hAnsi="Times New Roman" w:cs="Times New Roman"/>
          <w:sz w:val="28"/>
          <w:szCs w:val="28"/>
          <w:lang w:val="en"/>
        </w:rPr>
        <w:t>liable does not exist</w:t>
      </w:r>
      <w:r w:rsidRPr="00A27CEA">
        <w:rPr>
          <w:rFonts w:ascii="Times New Roman" w:hAnsi="Times New Roman" w:cs="Times New Roman"/>
          <w:sz w:val="28"/>
          <w:szCs w:val="28"/>
          <w:lang w:val="en"/>
        </w:rPr>
        <w:t xml:space="preserve"> </w:t>
      </w:r>
      <w:r>
        <w:rPr>
          <w:rFonts w:ascii="Times New Roman" w:hAnsi="Times New Roman" w:cs="Times New Roman"/>
          <w:sz w:val="28"/>
          <w:szCs w:val="28"/>
          <w:lang w:val="en"/>
        </w:rPr>
        <w:t>currently,</w:t>
      </w:r>
      <w:r w:rsidR="005C3EDA">
        <w:rPr>
          <w:rFonts w:ascii="Times New Roman" w:hAnsi="Times New Roman" w:cs="Times New Roman"/>
          <w:sz w:val="28"/>
          <w:szCs w:val="28"/>
          <w:lang w:val="en"/>
        </w:rPr>
        <w:t xml:space="preserve"> </w:t>
      </w:r>
      <w:r>
        <w:rPr>
          <w:rFonts w:ascii="Times New Roman" w:hAnsi="Times New Roman" w:cs="Times New Roman"/>
          <w:sz w:val="28"/>
          <w:szCs w:val="28"/>
          <w:lang w:val="en"/>
        </w:rPr>
        <w:t>while</w:t>
      </w:r>
      <w:r w:rsidR="005C3EDA">
        <w:rPr>
          <w:rFonts w:ascii="Times New Roman" w:hAnsi="Times New Roman" w:cs="Times New Roman"/>
          <w:sz w:val="28"/>
          <w:szCs w:val="28"/>
          <w:lang w:val="en"/>
        </w:rPr>
        <w:t xml:space="preserve"> the corruption level</w:t>
      </w:r>
      <w:r w:rsidR="0023174F">
        <w:rPr>
          <w:rFonts w:ascii="Times New Roman" w:hAnsi="Times New Roman" w:cs="Times New Roman"/>
          <w:sz w:val="28"/>
          <w:szCs w:val="28"/>
          <w:lang w:val="en"/>
        </w:rPr>
        <w:t xml:space="preserve"> in Ukraine is growing from year to year. This </w:t>
      </w:r>
      <w:r w:rsidR="005C3EDA">
        <w:rPr>
          <w:rFonts w:ascii="Times New Roman" w:hAnsi="Times New Roman" w:cs="Times New Roman"/>
          <w:sz w:val="28"/>
          <w:szCs w:val="28"/>
          <w:lang w:val="en"/>
        </w:rPr>
        <w:t>proves,</w:t>
      </w:r>
      <w:r w:rsidR="0023174F">
        <w:rPr>
          <w:rFonts w:ascii="Times New Roman" w:hAnsi="Times New Roman" w:cs="Times New Roman"/>
          <w:sz w:val="28"/>
          <w:szCs w:val="28"/>
          <w:lang w:val="en"/>
        </w:rPr>
        <w:t xml:space="preserve"> once again</w:t>
      </w:r>
      <w:r w:rsidR="005C3EDA">
        <w:rPr>
          <w:rFonts w:ascii="Times New Roman" w:hAnsi="Times New Roman" w:cs="Times New Roman"/>
          <w:sz w:val="28"/>
          <w:szCs w:val="28"/>
          <w:lang w:val="en"/>
        </w:rPr>
        <w:t>,</w:t>
      </w:r>
      <w:r w:rsidR="0023174F">
        <w:rPr>
          <w:rFonts w:ascii="Times New Roman" w:hAnsi="Times New Roman" w:cs="Times New Roman"/>
          <w:sz w:val="28"/>
          <w:szCs w:val="28"/>
          <w:lang w:val="en"/>
        </w:rPr>
        <w:t xml:space="preserve"> the fact that the amendments to the criminal legislation</w:t>
      </w:r>
      <w:r w:rsidR="005C3EDA">
        <w:rPr>
          <w:rFonts w:ascii="Times New Roman" w:hAnsi="Times New Roman" w:cs="Times New Roman"/>
          <w:sz w:val="28"/>
          <w:szCs w:val="28"/>
          <w:lang w:val="en"/>
        </w:rPr>
        <w:t xml:space="preserve">, </w:t>
      </w:r>
      <w:r w:rsidR="0023174F">
        <w:rPr>
          <w:rFonts w:ascii="Times New Roman" w:hAnsi="Times New Roman" w:cs="Times New Roman"/>
          <w:sz w:val="28"/>
          <w:szCs w:val="28"/>
          <w:lang w:val="en"/>
        </w:rPr>
        <w:t>remain</w:t>
      </w:r>
      <w:r>
        <w:rPr>
          <w:rFonts w:ascii="Times New Roman" w:hAnsi="Times New Roman" w:cs="Times New Roman"/>
          <w:sz w:val="28"/>
          <w:szCs w:val="28"/>
          <w:lang w:val="en"/>
        </w:rPr>
        <w:t>ing</w:t>
      </w:r>
      <w:r w:rsidR="0023174F">
        <w:rPr>
          <w:rFonts w:ascii="Times New Roman" w:hAnsi="Times New Roman" w:cs="Times New Roman"/>
          <w:sz w:val="28"/>
          <w:szCs w:val="28"/>
          <w:lang w:val="en"/>
        </w:rPr>
        <w:t xml:space="preserve"> as such</w:t>
      </w:r>
      <w:r w:rsidR="005C3EDA">
        <w:rPr>
          <w:rFonts w:ascii="Times New Roman" w:hAnsi="Times New Roman" w:cs="Times New Roman"/>
          <w:sz w:val="28"/>
          <w:szCs w:val="28"/>
          <w:lang w:val="en"/>
        </w:rPr>
        <w:t>,</w:t>
      </w:r>
      <w:r w:rsidR="0023174F">
        <w:rPr>
          <w:rFonts w:ascii="Times New Roman" w:hAnsi="Times New Roman" w:cs="Times New Roman"/>
          <w:sz w:val="28"/>
          <w:szCs w:val="28"/>
          <w:lang w:val="en"/>
        </w:rPr>
        <w:t xml:space="preserve"> will not lead to </w:t>
      </w:r>
      <w:r>
        <w:rPr>
          <w:rFonts w:ascii="Times New Roman" w:hAnsi="Times New Roman" w:cs="Times New Roman"/>
          <w:sz w:val="28"/>
          <w:szCs w:val="28"/>
          <w:lang w:val="en"/>
        </w:rPr>
        <w:t xml:space="preserve">a </w:t>
      </w:r>
      <w:r w:rsidR="0023174F">
        <w:rPr>
          <w:rFonts w:ascii="Times New Roman" w:hAnsi="Times New Roman" w:cs="Times New Roman"/>
          <w:sz w:val="28"/>
          <w:szCs w:val="28"/>
          <w:lang w:val="en"/>
        </w:rPr>
        <w:t>reduc</w:t>
      </w:r>
      <w:r>
        <w:rPr>
          <w:rFonts w:ascii="Times New Roman" w:hAnsi="Times New Roman" w:cs="Times New Roman"/>
          <w:sz w:val="28"/>
          <w:szCs w:val="28"/>
          <w:lang w:val="en"/>
        </w:rPr>
        <w:t>ed</w:t>
      </w:r>
      <w:r w:rsidR="0023174F">
        <w:rPr>
          <w:rFonts w:ascii="Times New Roman" w:hAnsi="Times New Roman" w:cs="Times New Roman"/>
          <w:sz w:val="28"/>
          <w:szCs w:val="28"/>
          <w:lang w:val="en"/>
        </w:rPr>
        <w:t xml:space="preserve"> corruption level in political and economic </w:t>
      </w:r>
      <w:r>
        <w:rPr>
          <w:rFonts w:ascii="Times New Roman" w:hAnsi="Times New Roman" w:cs="Times New Roman"/>
          <w:sz w:val="28"/>
          <w:szCs w:val="28"/>
          <w:lang w:val="en"/>
        </w:rPr>
        <w:t>domains</w:t>
      </w:r>
      <w:r w:rsidR="0023174F">
        <w:rPr>
          <w:rFonts w:ascii="Times New Roman" w:hAnsi="Times New Roman" w:cs="Times New Roman"/>
          <w:sz w:val="28"/>
          <w:szCs w:val="28"/>
          <w:lang w:val="en"/>
        </w:rPr>
        <w:t xml:space="preserve"> of the country.</w:t>
      </w:r>
    </w:p>
    <w:p w:rsidR="005304D9" w:rsidRPr="001C65CD" w:rsidRDefault="005C3EDA" w:rsidP="00E40C3A">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
        </w:rPr>
        <w:t xml:space="preserve">The essence of the laws should </w:t>
      </w:r>
      <w:r w:rsidR="009105F5">
        <w:rPr>
          <w:rFonts w:ascii="Times New Roman" w:hAnsi="Times New Roman" w:cs="Times New Roman"/>
          <w:sz w:val="28"/>
          <w:szCs w:val="28"/>
          <w:lang w:val="en"/>
        </w:rPr>
        <w:t>comply</w:t>
      </w:r>
      <w:r>
        <w:rPr>
          <w:rFonts w:ascii="Times New Roman" w:hAnsi="Times New Roman" w:cs="Times New Roman"/>
          <w:sz w:val="28"/>
          <w:szCs w:val="28"/>
          <w:lang w:val="en"/>
        </w:rPr>
        <w:t>, first,</w:t>
      </w:r>
      <w:r w:rsidR="009105F5">
        <w:rPr>
          <w:rFonts w:ascii="Times New Roman" w:hAnsi="Times New Roman" w:cs="Times New Roman"/>
          <w:sz w:val="28"/>
          <w:szCs w:val="28"/>
          <w:lang w:val="en"/>
        </w:rPr>
        <w:t xml:space="preserve"> with fundamental principles of the legal</w:t>
      </w:r>
      <w:r>
        <w:rPr>
          <w:rFonts w:ascii="Times New Roman" w:hAnsi="Times New Roman" w:cs="Times New Roman"/>
          <w:sz w:val="28"/>
          <w:szCs w:val="28"/>
          <w:lang w:val="en"/>
        </w:rPr>
        <w:t xml:space="preserve"> system of Ukraine, which is a basic</w:t>
      </w:r>
      <w:r w:rsidR="009105F5">
        <w:rPr>
          <w:rFonts w:ascii="Times New Roman" w:hAnsi="Times New Roman" w:cs="Times New Roman"/>
          <w:sz w:val="28"/>
          <w:szCs w:val="28"/>
          <w:lang w:val="en"/>
        </w:rPr>
        <w:t xml:space="preserve"> condition </w:t>
      </w:r>
      <w:r>
        <w:rPr>
          <w:rFonts w:ascii="Times New Roman" w:hAnsi="Times New Roman" w:cs="Times New Roman"/>
          <w:sz w:val="28"/>
          <w:szCs w:val="28"/>
          <w:lang w:val="en"/>
        </w:rPr>
        <w:t>to</w:t>
      </w:r>
      <w:r w:rsidR="009105F5">
        <w:rPr>
          <w:rFonts w:ascii="Times New Roman" w:hAnsi="Times New Roman" w:cs="Times New Roman"/>
          <w:sz w:val="28"/>
          <w:szCs w:val="28"/>
          <w:lang w:val="en"/>
        </w:rPr>
        <w:t xml:space="preserve"> be taken into account when deciding on the scope and content of the adaptation and implementation measures oriented to</w:t>
      </w:r>
      <w:r>
        <w:rPr>
          <w:rFonts w:ascii="Times New Roman" w:hAnsi="Times New Roman" w:cs="Times New Roman"/>
          <w:sz w:val="28"/>
          <w:szCs w:val="28"/>
          <w:lang w:val="en"/>
        </w:rPr>
        <w:t>ward</w:t>
      </w:r>
      <w:r w:rsidR="009105F5">
        <w:rPr>
          <w:rFonts w:ascii="Times New Roman" w:hAnsi="Times New Roman" w:cs="Times New Roman"/>
          <w:sz w:val="28"/>
          <w:szCs w:val="28"/>
          <w:lang w:val="en"/>
        </w:rPr>
        <w:t xml:space="preserve"> </w:t>
      </w:r>
      <w:r>
        <w:rPr>
          <w:rFonts w:ascii="Times New Roman" w:hAnsi="Times New Roman" w:cs="Times New Roman"/>
          <w:sz w:val="28"/>
          <w:szCs w:val="28"/>
          <w:lang w:val="en"/>
        </w:rPr>
        <w:t xml:space="preserve">the </w:t>
      </w:r>
      <w:r w:rsidR="009105F5">
        <w:rPr>
          <w:rFonts w:ascii="Times New Roman" w:hAnsi="Times New Roman" w:cs="Times New Roman"/>
          <w:sz w:val="28"/>
          <w:szCs w:val="28"/>
          <w:lang w:val="en"/>
        </w:rPr>
        <w:t>accurate and correct application o</w:t>
      </w:r>
      <w:r>
        <w:rPr>
          <w:rFonts w:ascii="Times New Roman" w:hAnsi="Times New Roman" w:cs="Times New Roman"/>
          <w:sz w:val="28"/>
          <w:szCs w:val="28"/>
          <w:lang w:val="en"/>
        </w:rPr>
        <w:t>f</w:t>
      </w:r>
      <w:r w:rsidR="009105F5">
        <w:rPr>
          <w:rFonts w:ascii="Times New Roman" w:hAnsi="Times New Roman" w:cs="Times New Roman"/>
          <w:sz w:val="28"/>
          <w:szCs w:val="28"/>
          <w:lang w:val="en"/>
        </w:rPr>
        <w:t xml:space="preserve"> conventional provisions. Large-scale and numerous amendments made to the Criminal Code of Ukraine cannot ensure achievement of the objectives declared in that regulatory act. Instead of simple and available consistent propos</w:t>
      </w:r>
      <w:r>
        <w:rPr>
          <w:rFonts w:ascii="Times New Roman" w:hAnsi="Times New Roman" w:cs="Times New Roman"/>
          <w:sz w:val="28"/>
          <w:szCs w:val="28"/>
          <w:lang w:val="en"/>
        </w:rPr>
        <w:t>als</w:t>
      </w:r>
      <w:r w:rsidR="009105F5">
        <w:rPr>
          <w:rFonts w:ascii="Times New Roman" w:hAnsi="Times New Roman" w:cs="Times New Roman"/>
          <w:sz w:val="28"/>
          <w:szCs w:val="28"/>
          <w:lang w:val="en"/>
        </w:rPr>
        <w:t>, the amendments are made</w:t>
      </w:r>
      <w:r>
        <w:rPr>
          <w:rFonts w:ascii="Times New Roman" w:hAnsi="Times New Roman" w:cs="Times New Roman"/>
          <w:sz w:val="28"/>
          <w:szCs w:val="28"/>
          <w:lang w:val="en"/>
        </w:rPr>
        <w:t xml:space="preserve"> in the way that</w:t>
      </w:r>
      <w:r w:rsidR="009105F5">
        <w:rPr>
          <w:rFonts w:ascii="Times New Roman" w:hAnsi="Times New Roman" w:cs="Times New Roman"/>
          <w:sz w:val="28"/>
          <w:szCs w:val="28"/>
          <w:lang w:val="en"/>
        </w:rPr>
        <w:t xml:space="preserve"> </w:t>
      </w:r>
      <w:r>
        <w:rPr>
          <w:rFonts w:ascii="Times New Roman" w:hAnsi="Times New Roman" w:cs="Times New Roman"/>
          <w:sz w:val="28"/>
          <w:szCs w:val="28"/>
          <w:lang w:val="en"/>
        </w:rPr>
        <w:t>is</w:t>
      </w:r>
      <w:r w:rsidR="009105F5">
        <w:rPr>
          <w:rFonts w:ascii="Times New Roman" w:hAnsi="Times New Roman" w:cs="Times New Roman"/>
          <w:sz w:val="28"/>
          <w:szCs w:val="28"/>
          <w:lang w:val="en"/>
        </w:rPr>
        <w:t xml:space="preserve"> not based on the domestic criminal and legal doctrine, which</w:t>
      </w:r>
      <w:r>
        <w:rPr>
          <w:rFonts w:ascii="Times New Roman" w:hAnsi="Times New Roman" w:cs="Times New Roman"/>
          <w:sz w:val="28"/>
          <w:szCs w:val="28"/>
          <w:lang w:val="en"/>
        </w:rPr>
        <w:t xml:space="preserve"> results in</w:t>
      </w:r>
      <w:r w:rsidR="009105F5">
        <w:rPr>
          <w:rFonts w:ascii="Times New Roman" w:hAnsi="Times New Roman" w:cs="Times New Roman"/>
          <w:sz w:val="28"/>
          <w:szCs w:val="28"/>
          <w:lang w:val="en"/>
        </w:rPr>
        <w:t xml:space="preserve"> groundless</w:t>
      </w:r>
      <w:r>
        <w:rPr>
          <w:rFonts w:ascii="Times New Roman" w:hAnsi="Times New Roman" w:cs="Times New Roman"/>
          <w:sz w:val="28"/>
          <w:szCs w:val="28"/>
          <w:lang w:val="en"/>
        </w:rPr>
        <w:t xml:space="preserve"> and essential complication of</w:t>
      </w:r>
      <w:r w:rsidR="009105F5">
        <w:rPr>
          <w:rFonts w:ascii="Times New Roman" w:hAnsi="Times New Roman" w:cs="Times New Roman"/>
          <w:sz w:val="28"/>
          <w:szCs w:val="28"/>
          <w:lang w:val="en"/>
        </w:rPr>
        <w:t xml:space="preserve"> the effective articles of CC of Ukraine</w:t>
      </w:r>
      <w:r>
        <w:rPr>
          <w:rFonts w:ascii="Times New Roman" w:hAnsi="Times New Roman" w:cs="Times New Roman"/>
          <w:sz w:val="28"/>
          <w:szCs w:val="28"/>
          <w:lang w:val="en"/>
        </w:rPr>
        <w:t xml:space="preserve"> and weakening of</w:t>
      </w:r>
      <w:r w:rsidR="009105F5">
        <w:rPr>
          <w:rFonts w:ascii="Times New Roman" w:hAnsi="Times New Roman" w:cs="Times New Roman"/>
          <w:sz w:val="28"/>
          <w:szCs w:val="28"/>
          <w:lang w:val="en"/>
        </w:rPr>
        <w:t xml:space="preserve"> their eff</w:t>
      </w:r>
      <w:r>
        <w:rPr>
          <w:rFonts w:ascii="Times New Roman" w:hAnsi="Times New Roman" w:cs="Times New Roman"/>
          <w:sz w:val="28"/>
          <w:szCs w:val="28"/>
          <w:lang w:val="en"/>
        </w:rPr>
        <w:t>ect</w:t>
      </w:r>
      <w:r w:rsidR="009105F5">
        <w:rPr>
          <w:rFonts w:ascii="Times New Roman" w:hAnsi="Times New Roman" w:cs="Times New Roman"/>
          <w:sz w:val="28"/>
          <w:szCs w:val="28"/>
          <w:lang w:val="en"/>
        </w:rPr>
        <w:t xml:space="preserve">.  </w:t>
      </w:r>
    </w:p>
    <w:p w:rsidR="009105F5" w:rsidRPr="001C65CD" w:rsidRDefault="005304D9" w:rsidP="00E40C3A">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
        </w:rPr>
        <w:t>The Law of Ukraine No. 1808-VI of 11.06.2009 “On Amendments to Some Legislative Acts of Ukraine on Responsibility for Corruption Offences”</w:t>
      </w:r>
      <w:r w:rsidR="005C3EDA">
        <w:rPr>
          <w:rFonts w:ascii="Times New Roman" w:hAnsi="Times New Roman" w:cs="Times New Roman"/>
          <w:sz w:val="28"/>
          <w:szCs w:val="28"/>
          <w:lang w:val="en"/>
        </w:rPr>
        <w:t xml:space="preserve"> and</w:t>
      </w:r>
      <w:r>
        <w:rPr>
          <w:rFonts w:ascii="Times New Roman" w:hAnsi="Times New Roman" w:cs="Times New Roman"/>
          <w:sz w:val="28"/>
          <w:szCs w:val="28"/>
          <w:lang w:val="en"/>
        </w:rPr>
        <w:t xml:space="preserve"> CC of Ukraine should have been, since 1 January 2011, supplemented with a Chapter VII-А “Offences in the Field of Official Activities in Legal Entities of Private and in Professional Activities Related to Public Services Provision”. It was intended to provide therein the criminal responsibility for abuse of authority, excess of authority, and abuse of authority by the persons providing public services. This Law never has taken effect, but the responsibility for those acts has </w:t>
      </w:r>
      <w:r w:rsidR="005C3EDA">
        <w:rPr>
          <w:rFonts w:ascii="Times New Roman" w:hAnsi="Times New Roman" w:cs="Times New Roman"/>
          <w:sz w:val="28"/>
          <w:szCs w:val="28"/>
          <w:lang w:val="en"/>
        </w:rPr>
        <w:t>remained</w:t>
      </w:r>
      <w:r>
        <w:rPr>
          <w:rFonts w:ascii="Times New Roman" w:hAnsi="Times New Roman" w:cs="Times New Roman"/>
          <w:sz w:val="28"/>
          <w:szCs w:val="28"/>
          <w:lang w:val="en"/>
        </w:rPr>
        <w:t xml:space="preserve"> in practice. I</w:t>
      </w:r>
      <w:r w:rsidR="005C3EDA">
        <w:rPr>
          <w:rFonts w:ascii="Times New Roman" w:hAnsi="Times New Roman" w:cs="Times New Roman"/>
          <w:sz w:val="28"/>
          <w:szCs w:val="28"/>
          <w:lang w:val="en"/>
        </w:rPr>
        <w:t xml:space="preserve">n 2011, the Law of Ukraine No. </w:t>
      </w:r>
      <w:r>
        <w:rPr>
          <w:rFonts w:ascii="Times New Roman" w:hAnsi="Times New Roman" w:cs="Times New Roman"/>
          <w:sz w:val="28"/>
          <w:szCs w:val="28"/>
          <w:lang w:val="en"/>
        </w:rPr>
        <w:t xml:space="preserve">3207-VI of 07.04.2011 </w:t>
      </w:r>
      <w:r w:rsidR="005C3EDA">
        <w:rPr>
          <w:rFonts w:ascii="Times New Roman" w:hAnsi="Times New Roman" w:cs="Times New Roman"/>
          <w:sz w:val="28"/>
          <w:szCs w:val="28"/>
          <w:lang w:val="en"/>
        </w:rPr>
        <w:t>modified</w:t>
      </w:r>
      <w:r>
        <w:rPr>
          <w:rFonts w:ascii="Times New Roman" w:hAnsi="Times New Roman" w:cs="Times New Roman"/>
          <w:sz w:val="28"/>
          <w:szCs w:val="28"/>
          <w:lang w:val="en"/>
        </w:rPr>
        <w:t xml:space="preserve"> the title of Chapter XVII. It previous title had been “The Offences in Official Activities”, which now </w:t>
      </w:r>
      <w:r w:rsidR="005C3EDA">
        <w:rPr>
          <w:rFonts w:ascii="Times New Roman" w:hAnsi="Times New Roman" w:cs="Times New Roman"/>
          <w:sz w:val="28"/>
          <w:szCs w:val="28"/>
          <w:lang w:val="en"/>
        </w:rPr>
        <w:t xml:space="preserve">is </w:t>
      </w:r>
      <w:r>
        <w:rPr>
          <w:rFonts w:ascii="Times New Roman" w:hAnsi="Times New Roman" w:cs="Times New Roman"/>
          <w:sz w:val="28"/>
          <w:szCs w:val="28"/>
          <w:lang w:val="en"/>
        </w:rPr>
        <w:t>“</w:t>
      </w:r>
      <w:r w:rsidR="005C3EDA">
        <w:rPr>
          <w:rFonts w:ascii="Times New Roman" w:hAnsi="Times New Roman" w:cs="Times New Roman"/>
          <w:sz w:val="28"/>
          <w:szCs w:val="28"/>
          <w:lang w:val="en"/>
        </w:rPr>
        <w:t>T</w:t>
      </w:r>
      <w:r>
        <w:rPr>
          <w:rFonts w:ascii="Times New Roman" w:hAnsi="Times New Roman" w:cs="Times New Roman"/>
          <w:sz w:val="28"/>
          <w:szCs w:val="28"/>
          <w:lang w:val="en"/>
        </w:rPr>
        <w:t xml:space="preserve">he Offences in Official Activities and Professional Activities Related to Public Services Provision”. The major part of these articles </w:t>
      </w:r>
      <w:r w:rsidR="005C3EDA">
        <w:rPr>
          <w:rFonts w:ascii="Times New Roman" w:hAnsi="Times New Roman" w:cs="Times New Roman"/>
          <w:sz w:val="28"/>
          <w:szCs w:val="28"/>
          <w:lang w:val="en"/>
        </w:rPr>
        <w:t xml:space="preserve">has </w:t>
      </w:r>
      <w:r w:rsidR="00145AB4">
        <w:rPr>
          <w:rFonts w:ascii="Times New Roman" w:hAnsi="Times New Roman" w:cs="Times New Roman"/>
          <w:sz w:val="28"/>
          <w:szCs w:val="28"/>
          <w:lang w:val="en"/>
        </w:rPr>
        <w:t>undergone</w:t>
      </w:r>
      <w:r>
        <w:rPr>
          <w:rFonts w:ascii="Times New Roman" w:hAnsi="Times New Roman" w:cs="Times New Roman"/>
          <w:sz w:val="28"/>
          <w:szCs w:val="28"/>
          <w:lang w:val="en"/>
        </w:rPr>
        <w:t xml:space="preserve"> amend</w:t>
      </w:r>
      <w:r w:rsidR="00145AB4">
        <w:rPr>
          <w:rFonts w:ascii="Times New Roman" w:hAnsi="Times New Roman" w:cs="Times New Roman"/>
          <w:sz w:val="28"/>
          <w:szCs w:val="28"/>
          <w:lang w:val="en"/>
        </w:rPr>
        <w:t>ments</w:t>
      </w:r>
      <w:r>
        <w:rPr>
          <w:rFonts w:ascii="Times New Roman" w:hAnsi="Times New Roman" w:cs="Times New Roman"/>
          <w:sz w:val="28"/>
          <w:szCs w:val="28"/>
          <w:lang w:val="en"/>
        </w:rPr>
        <w:t xml:space="preserve"> but this has not lead to optimization of the regulatory </w:t>
      </w:r>
      <w:r w:rsidR="005C3EDA">
        <w:rPr>
          <w:rFonts w:ascii="Times New Roman" w:hAnsi="Times New Roman" w:cs="Times New Roman"/>
          <w:sz w:val="28"/>
          <w:szCs w:val="28"/>
          <w:lang w:val="en"/>
        </w:rPr>
        <w:t>bulk</w:t>
      </w:r>
      <w:r>
        <w:rPr>
          <w:rFonts w:ascii="Times New Roman" w:hAnsi="Times New Roman" w:cs="Times New Roman"/>
          <w:sz w:val="28"/>
          <w:szCs w:val="28"/>
          <w:lang w:val="en"/>
        </w:rPr>
        <w:t xml:space="preserve">. Although all the </w:t>
      </w:r>
      <w:r w:rsidR="00145AB4">
        <w:rPr>
          <w:rFonts w:ascii="Times New Roman" w:hAnsi="Times New Roman" w:cs="Times New Roman"/>
          <w:sz w:val="28"/>
          <w:szCs w:val="28"/>
          <w:lang w:val="en"/>
        </w:rPr>
        <w:t>modifications</w:t>
      </w:r>
      <w:r>
        <w:rPr>
          <w:rFonts w:ascii="Times New Roman" w:hAnsi="Times New Roman" w:cs="Times New Roman"/>
          <w:sz w:val="28"/>
          <w:szCs w:val="28"/>
          <w:lang w:val="en"/>
        </w:rPr>
        <w:t xml:space="preserve"> were being made for the purpose of harmonization of domestic legislation with the European one in reference to corruption, they can be said to be neither successful nor perfect. The speed of adjustment of the provisions of CC of Ukraine to the European legislation has resulted in that the existing provisions have become scientifically unjustified</w:t>
      </w:r>
      <w:r w:rsidR="00A4037B">
        <w:rPr>
          <w:rFonts w:ascii="Times New Roman" w:hAnsi="Times New Roman" w:cs="Times New Roman"/>
          <w:sz w:val="28"/>
          <w:szCs w:val="28"/>
          <w:lang w:val="en"/>
        </w:rPr>
        <w:t xml:space="preserve">, whereas the process of introducing them into </w:t>
      </w:r>
      <w:r>
        <w:rPr>
          <w:rFonts w:ascii="Times New Roman" w:hAnsi="Times New Roman" w:cs="Times New Roman"/>
          <w:sz w:val="28"/>
          <w:szCs w:val="28"/>
          <w:lang w:val="en"/>
        </w:rPr>
        <w:t xml:space="preserve">the text of CC of Ukraine </w:t>
      </w:r>
      <w:r w:rsidR="00A4037B">
        <w:rPr>
          <w:rFonts w:ascii="Times New Roman" w:hAnsi="Times New Roman" w:cs="Times New Roman"/>
          <w:sz w:val="28"/>
          <w:szCs w:val="28"/>
          <w:lang w:val="en"/>
        </w:rPr>
        <w:t xml:space="preserve">has been marked as </w:t>
      </w:r>
      <w:r>
        <w:rPr>
          <w:rFonts w:ascii="Times New Roman" w:hAnsi="Times New Roman" w:cs="Times New Roman"/>
          <w:sz w:val="28"/>
          <w:szCs w:val="28"/>
          <w:lang w:val="en"/>
        </w:rPr>
        <w:t>inconsisten</w:t>
      </w:r>
      <w:r w:rsidR="00A4037B">
        <w:rPr>
          <w:rFonts w:ascii="Times New Roman" w:hAnsi="Times New Roman" w:cs="Times New Roman"/>
          <w:sz w:val="28"/>
          <w:szCs w:val="28"/>
          <w:lang w:val="en"/>
        </w:rPr>
        <w:t>t</w:t>
      </w:r>
      <w:r>
        <w:rPr>
          <w:rFonts w:ascii="Times New Roman" w:hAnsi="Times New Roman" w:cs="Times New Roman"/>
          <w:sz w:val="28"/>
          <w:szCs w:val="28"/>
          <w:lang w:val="en"/>
        </w:rPr>
        <w:t>.</w:t>
      </w:r>
    </w:p>
    <w:p w:rsidR="00993FA7" w:rsidRPr="001C65CD" w:rsidRDefault="00993FA7" w:rsidP="00E40C3A">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
        </w:rPr>
        <w:t>Some of the composition</w:t>
      </w:r>
      <w:r w:rsidR="00A4037B">
        <w:rPr>
          <w:rFonts w:ascii="Times New Roman" w:hAnsi="Times New Roman" w:cs="Times New Roman"/>
          <w:sz w:val="28"/>
          <w:szCs w:val="28"/>
          <w:lang w:val="en"/>
        </w:rPr>
        <w:t>s thereof</w:t>
      </w:r>
      <w:r>
        <w:rPr>
          <w:rFonts w:ascii="Times New Roman" w:hAnsi="Times New Roman" w:cs="Times New Roman"/>
          <w:sz w:val="28"/>
          <w:szCs w:val="28"/>
          <w:lang w:val="en"/>
        </w:rPr>
        <w:t xml:space="preserve"> are dead provisions</w:t>
      </w:r>
      <w:r w:rsidR="00A4037B">
        <w:rPr>
          <w:rFonts w:ascii="Times New Roman" w:hAnsi="Times New Roman" w:cs="Times New Roman"/>
          <w:sz w:val="28"/>
          <w:szCs w:val="28"/>
          <w:lang w:val="en"/>
        </w:rPr>
        <w:t>,</w:t>
      </w:r>
      <w:r>
        <w:rPr>
          <w:rFonts w:ascii="Times New Roman" w:hAnsi="Times New Roman" w:cs="Times New Roman"/>
          <w:sz w:val="28"/>
          <w:szCs w:val="28"/>
          <w:lang w:val="en"/>
        </w:rPr>
        <w:t xml:space="preserve"> as there exists such phenomenon as immunity of a certain scope of persons, who themselves are the primary perpetrators of corruption offences.</w:t>
      </w:r>
    </w:p>
    <w:p w:rsidR="00993FA7" w:rsidRPr="001C65CD" w:rsidRDefault="00993FA7" w:rsidP="00E40C3A">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
        </w:rPr>
        <w:lastRenderedPageBreak/>
        <w:t>The foregoing</w:t>
      </w:r>
      <w:r w:rsidR="00A4037B">
        <w:rPr>
          <w:rFonts w:ascii="Times New Roman" w:hAnsi="Times New Roman" w:cs="Times New Roman"/>
          <w:sz w:val="28"/>
          <w:szCs w:val="28"/>
          <w:lang w:val="en"/>
        </w:rPr>
        <w:t xml:space="preserve"> allows for making a conclusion</w:t>
      </w:r>
      <w:r>
        <w:rPr>
          <w:rFonts w:ascii="Times New Roman" w:hAnsi="Times New Roman" w:cs="Times New Roman"/>
          <w:sz w:val="28"/>
          <w:szCs w:val="28"/>
          <w:lang w:val="en"/>
        </w:rPr>
        <w:t xml:space="preserve"> that adoption of new laws, </w:t>
      </w:r>
      <w:r w:rsidR="00A4037B">
        <w:rPr>
          <w:rFonts w:ascii="Times New Roman" w:hAnsi="Times New Roman" w:cs="Times New Roman"/>
          <w:sz w:val="28"/>
          <w:szCs w:val="28"/>
          <w:lang w:val="en"/>
        </w:rPr>
        <w:t>apart from</w:t>
      </w:r>
      <w:r>
        <w:rPr>
          <w:rFonts w:ascii="Times New Roman" w:hAnsi="Times New Roman" w:cs="Times New Roman"/>
          <w:sz w:val="28"/>
          <w:szCs w:val="28"/>
          <w:lang w:val="en"/>
        </w:rPr>
        <w:t xml:space="preserve"> anti-corruption </w:t>
      </w:r>
      <w:r w:rsidR="00A4037B">
        <w:rPr>
          <w:rFonts w:ascii="Times New Roman" w:hAnsi="Times New Roman" w:cs="Times New Roman"/>
          <w:sz w:val="28"/>
          <w:szCs w:val="28"/>
          <w:lang w:val="en"/>
        </w:rPr>
        <w:t xml:space="preserve">ones </w:t>
      </w:r>
      <w:r>
        <w:rPr>
          <w:rFonts w:ascii="Times New Roman" w:hAnsi="Times New Roman" w:cs="Times New Roman"/>
          <w:sz w:val="28"/>
          <w:szCs w:val="28"/>
          <w:lang w:val="en"/>
        </w:rPr>
        <w:t>only, under the pressure of European organizat</w:t>
      </w:r>
      <w:r w:rsidR="00A4037B">
        <w:rPr>
          <w:rFonts w:ascii="Times New Roman" w:hAnsi="Times New Roman" w:cs="Times New Roman"/>
          <w:sz w:val="28"/>
          <w:szCs w:val="28"/>
          <w:lang w:val="en"/>
        </w:rPr>
        <w:t>ions is another negative result</w:t>
      </w:r>
      <w:r>
        <w:rPr>
          <w:rFonts w:ascii="Times New Roman" w:hAnsi="Times New Roman" w:cs="Times New Roman"/>
          <w:sz w:val="28"/>
          <w:szCs w:val="28"/>
          <w:lang w:val="en"/>
        </w:rPr>
        <w:t xml:space="preserve"> of the globalization process, when the laws are adopted formally, whereas the country, in fact, lacks the mechanism for their application. This, in its turn, leads to such phenomenon as reforming the legal system of the country, exercised at the legislative level only, without being actually applied in practice.</w:t>
      </w:r>
    </w:p>
    <w:sectPr w:rsidR="00993FA7" w:rsidRPr="001C65CD" w:rsidSect="0046355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01"/>
    <w:rsid w:val="00033E71"/>
    <w:rsid w:val="00091C65"/>
    <w:rsid w:val="000B4A6E"/>
    <w:rsid w:val="000D280A"/>
    <w:rsid w:val="000D6C28"/>
    <w:rsid w:val="000D6F44"/>
    <w:rsid w:val="00145AB4"/>
    <w:rsid w:val="00153E3A"/>
    <w:rsid w:val="001540FD"/>
    <w:rsid w:val="0017200C"/>
    <w:rsid w:val="001C65CD"/>
    <w:rsid w:val="001C69B8"/>
    <w:rsid w:val="0023174F"/>
    <w:rsid w:val="002C7CF0"/>
    <w:rsid w:val="00345CBE"/>
    <w:rsid w:val="00377265"/>
    <w:rsid w:val="003B2CE8"/>
    <w:rsid w:val="003B6445"/>
    <w:rsid w:val="003E2F7D"/>
    <w:rsid w:val="00402663"/>
    <w:rsid w:val="0043366C"/>
    <w:rsid w:val="00463554"/>
    <w:rsid w:val="004667C7"/>
    <w:rsid w:val="004E1701"/>
    <w:rsid w:val="005304D9"/>
    <w:rsid w:val="00566765"/>
    <w:rsid w:val="005C3EDA"/>
    <w:rsid w:val="005D5C74"/>
    <w:rsid w:val="005F7760"/>
    <w:rsid w:val="00610239"/>
    <w:rsid w:val="00647053"/>
    <w:rsid w:val="00690C5B"/>
    <w:rsid w:val="00794985"/>
    <w:rsid w:val="007A65C4"/>
    <w:rsid w:val="007D5CE5"/>
    <w:rsid w:val="00865418"/>
    <w:rsid w:val="00895E25"/>
    <w:rsid w:val="00896A9A"/>
    <w:rsid w:val="008A0730"/>
    <w:rsid w:val="008F2D22"/>
    <w:rsid w:val="009105F5"/>
    <w:rsid w:val="00993FA7"/>
    <w:rsid w:val="009C08C8"/>
    <w:rsid w:val="009E7469"/>
    <w:rsid w:val="00A26AF5"/>
    <w:rsid w:val="00A27CEA"/>
    <w:rsid w:val="00A4037B"/>
    <w:rsid w:val="00A76EA3"/>
    <w:rsid w:val="00A95018"/>
    <w:rsid w:val="00AF1DB8"/>
    <w:rsid w:val="00B27AA9"/>
    <w:rsid w:val="00BF2CD1"/>
    <w:rsid w:val="00C35ECD"/>
    <w:rsid w:val="00C94ACF"/>
    <w:rsid w:val="00CC0228"/>
    <w:rsid w:val="00CE3A17"/>
    <w:rsid w:val="00D05580"/>
    <w:rsid w:val="00D7110B"/>
    <w:rsid w:val="00D71739"/>
    <w:rsid w:val="00D74E61"/>
    <w:rsid w:val="00DD30E6"/>
    <w:rsid w:val="00E40C3A"/>
    <w:rsid w:val="00E447A6"/>
    <w:rsid w:val="00FB0114"/>
    <w:rsid w:val="00FB0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B4A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B4A6E"/>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B4A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B4A6E"/>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16064">
      <w:bodyDiv w:val="1"/>
      <w:marLeft w:val="0"/>
      <w:marRight w:val="0"/>
      <w:marTop w:val="0"/>
      <w:marBottom w:val="0"/>
      <w:divBdr>
        <w:top w:val="none" w:sz="0" w:space="0" w:color="auto"/>
        <w:left w:val="none" w:sz="0" w:space="0" w:color="auto"/>
        <w:bottom w:val="none" w:sz="0" w:space="0" w:color="auto"/>
        <w:right w:val="none" w:sz="0" w:space="0" w:color="auto"/>
      </w:divBdr>
    </w:div>
    <w:div w:id="158783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7443</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Админ</cp:lastModifiedBy>
  <cp:revision>2</cp:revision>
  <dcterms:created xsi:type="dcterms:W3CDTF">2018-11-06T10:03:00Z</dcterms:created>
  <dcterms:modified xsi:type="dcterms:W3CDTF">2018-11-06T10:03:00Z</dcterms:modified>
</cp:coreProperties>
</file>