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1F" w:rsidRDefault="0052651F" w:rsidP="0052651F">
      <w:pPr>
        <w:spacing w:before="120"/>
        <w:jc w:val="center"/>
        <w:rPr>
          <w:b/>
          <w:sz w:val="28"/>
          <w:szCs w:val="28"/>
          <w:lang w:val="uk-UA"/>
        </w:rPr>
      </w:pPr>
      <w:bookmarkStart w:id="0" w:name="_GoBack"/>
      <w:proofErr w:type="spellStart"/>
      <w:r>
        <w:rPr>
          <w:b/>
          <w:sz w:val="28"/>
          <w:szCs w:val="28"/>
        </w:rPr>
        <w:t>Методичн</w:t>
      </w:r>
      <w:proofErr w:type="spellEnd"/>
      <w:r>
        <w:rPr>
          <w:b/>
          <w:sz w:val="28"/>
          <w:szCs w:val="28"/>
          <w:lang w:val="uk-UA"/>
        </w:rPr>
        <w:t>і рекомендації</w:t>
      </w:r>
    </w:p>
    <w:p w:rsidR="0052651F" w:rsidRDefault="0052651F" w:rsidP="0052651F">
      <w:pPr>
        <w:spacing w:before="120"/>
        <w:jc w:val="center"/>
        <w:rPr>
          <w:b/>
          <w:sz w:val="28"/>
          <w:szCs w:val="28"/>
          <w:lang w:val="uk-UA"/>
        </w:rPr>
      </w:pPr>
      <w:r>
        <w:rPr>
          <w:b/>
          <w:sz w:val="28"/>
          <w:szCs w:val="28"/>
          <w:lang w:val="uk-UA"/>
        </w:rPr>
        <w:t>До виконання контрольної роботи з</w:t>
      </w:r>
    </w:p>
    <w:p w:rsidR="0052651F" w:rsidRDefault="0052651F" w:rsidP="0052651F">
      <w:pPr>
        <w:spacing w:before="120"/>
        <w:jc w:val="center"/>
        <w:rPr>
          <w:b/>
          <w:sz w:val="28"/>
          <w:szCs w:val="28"/>
          <w:lang w:val="uk-UA"/>
        </w:rPr>
      </w:pPr>
      <w:r>
        <w:rPr>
          <w:b/>
          <w:sz w:val="28"/>
          <w:szCs w:val="28"/>
          <w:lang w:val="uk-UA"/>
        </w:rPr>
        <w:t>Дисципліни «Іноземна мова (за професійним спрямуванням)»</w:t>
      </w:r>
    </w:p>
    <w:p w:rsidR="0052651F" w:rsidRDefault="0052651F" w:rsidP="0052651F">
      <w:pPr>
        <w:spacing w:before="120"/>
        <w:jc w:val="center"/>
        <w:rPr>
          <w:b/>
          <w:sz w:val="28"/>
          <w:szCs w:val="28"/>
          <w:lang w:val="uk-UA"/>
        </w:rPr>
      </w:pPr>
      <w:r>
        <w:rPr>
          <w:b/>
          <w:sz w:val="28"/>
          <w:szCs w:val="28"/>
          <w:lang w:val="uk-UA"/>
        </w:rPr>
        <w:t>3 курсу (6 семестр)</w:t>
      </w:r>
    </w:p>
    <w:p w:rsidR="0052651F" w:rsidRDefault="0052651F" w:rsidP="0052651F">
      <w:pPr>
        <w:spacing w:before="120"/>
        <w:jc w:val="center"/>
        <w:rPr>
          <w:b/>
          <w:sz w:val="28"/>
          <w:szCs w:val="28"/>
          <w:lang w:val="uk-UA"/>
        </w:rPr>
      </w:pPr>
      <w:r>
        <w:rPr>
          <w:b/>
          <w:sz w:val="28"/>
          <w:szCs w:val="28"/>
          <w:lang w:val="uk-UA"/>
        </w:rPr>
        <w:t>(заочна форма навчання)</w:t>
      </w:r>
    </w:p>
    <w:bookmarkEnd w:id="0"/>
    <w:p w:rsidR="0052651F" w:rsidRDefault="0052651F" w:rsidP="0052651F">
      <w:pPr>
        <w:spacing w:before="120"/>
        <w:jc w:val="center"/>
        <w:rPr>
          <w:b/>
          <w:sz w:val="28"/>
          <w:szCs w:val="28"/>
          <w:lang w:val="uk-UA"/>
        </w:rPr>
      </w:pPr>
      <w:r>
        <w:rPr>
          <w:b/>
          <w:sz w:val="28"/>
          <w:szCs w:val="28"/>
          <w:lang w:val="uk-UA"/>
        </w:rPr>
        <w:t>Контрольна робота № 6</w:t>
      </w:r>
    </w:p>
    <w:p w:rsidR="0052651F" w:rsidRDefault="0052651F" w:rsidP="0052651F">
      <w:pPr>
        <w:spacing w:before="120"/>
        <w:jc w:val="center"/>
        <w:rPr>
          <w:b/>
          <w:sz w:val="22"/>
          <w:szCs w:val="22"/>
          <w:lang w:val="uk-UA"/>
        </w:rPr>
      </w:pPr>
    </w:p>
    <w:p w:rsidR="0052651F" w:rsidRDefault="0052651F" w:rsidP="0052651F">
      <w:pPr>
        <w:spacing w:before="120"/>
        <w:jc w:val="both"/>
        <w:rPr>
          <w:sz w:val="28"/>
          <w:szCs w:val="28"/>
          <w:lang w:val="uk-UA"/>
        </w:rPr>
      </w:pPr>
      <w:r>
        <w:rPr>
          <w:sz w:val="28"/>
          <w:szCs w:val="28"/>
          <w:lang w:val="uk-UA"/>
        </w:rPr>
        <w:t>Завдання до контрольної роботи подані у 4 варіантах. Студент</w:t>
      </w:r>
      <w:r w:rsidRPr="002E59C6">
        <w:rPr>
          <w:sz w:val="28"/>
          <w:szCs w:val="28"/>
        </w:rPr>
        <w:t xml:space="preserve"> </w:t>
      </w:r>
      <w:r>
        <w:rPr>
          <w:sz w:val="28"/>
          <w:szCs w:val="28"/>
          <w:lang w:val="uk-UA"/>
        </w:rPr>
        <w:t>обирає контрольні роботи відповідно до списку (див. отримані файли). Контрольні роботи, перевіряються викладачем лише у разі її реєстрації на кафедрі іноземної філології ННГМІ (8.1512).</w:t>
      </w:r>
    </w:p>
    <w:p w:rsidR="0052651F" w:rsidRDefault="0052651F" w:rsidP="0052651F">
      <w:pPr>
        <w:spacing w:before="120"/>
        <w:jc w:val="both"/>
        <w:rPr>
          <w:sz w:val="28"/>
          <w:szCs w:val="28"/>
          <w:lang w:val="uk-UA"/>
        </w:rPr>
      </w:pPr>
      <w:r>
        <w:rPr>
          <w:sz w:val="28"/>
          <w:szCs w:val="28"/>
          <w:lang w:val="uk-UA"/>
        </w:rPr>
        <w:t>Студент отримує позитивну оцінку за умови засвоєння навчального матеріалу, написання контрольної роботи, відвідування всіх практичних занять та активної участі в роботі над матеріалом під час занять.</w:t>
      </w:r>
    </w:p>
    <w:p w:rsidR="0052651F" w:rsidRDefault="0052651F" w:rsidP="0052651F">
      <w:pPr>
        <w:spacing w:before="120"/>
        <w:rPr>
          <w:sz w:val="28"/>
          <w:szCs w:val="28"/>
          <w:lang w:val="uk-UA"/>
        </w:rPr>
      </w:pPr>
    </w:p>
    <w:p w:rsidR="0052651F" w:rsidRPr="002E59C6" w:rsidRDefault="0052651F" w:rsidP="0052651F">
      <w:pPr>
        <w:spacing w:before="120"/>
        <w:jc w:val="center"/>
        <w:rPr>
          <w:b/>
          <w:sz w:val="28"/>
          <w:szCs w:val="28"/>
          <w:lang w:val="uk-UA"/>
        </w:rPr>
      </w:pPr>
      <w:r w:rsidRPr="002E59C6">
        <w:rPr>
          <w:b/>
          <w:sz w:val="28"/>
          <w:szCs w:val="28"/>
          <w:lang w:val="uk-UA"/>
        </w:rPr>
        <w:t>Вимоги до оформлення</w:t>
      </w:r>
      <w:r w:rsidRPr="002E59C6">
        <w:rPr>
          <w:b/>
          <w:sz w:val="28"/>
          <w:szCs w:val="28"/>
          <w:lang w:val="en-US"/>
        </w:rPr>
        <w:t>:</w:t>
      </w:r>
    </w:p>
    <w:p w:rsidR="0052651F" w:rsidRPr="002E59C6" w:rsidRDefault="0052651F" w:rsidP="0052651F">
      <w:pPr>
        <w:pStyle w:val="a3"/>
        <w:numPr>
          <w:ilvl w:val="0"/>
          <w:numId w:val="4"/>
        </w:numPr>
        <w:spacing w:before="120" w:line="240" w:lineRule="auto"/>
        <w:rPr>
          <w:b/>
          <w:sz w:val="28"/>
          <w:szCs w:val="28"/>
          <w:lang w:val="uk-UA"/>
        </w:rPr>
      </w:pPr>
      <w:proofErr w:type="spellStart"/>
      <w:r w:rsidRPr="002E59C6">
        <w:rPr>
          <w:b/>
          <w:sz w:val="28"/>
          <w:szCs w:val="28"/>
          <w:lang w:val="uk-UA"/>
        </w:rPr>
        <w:t>Обов</w:t>
      </w:r>
      <w:proofErr w:type="spellEnd"/>
      <w:r w:rsidRPr="002E59C6">
        <w:rPr>
          <w:b/>
          <w:sz w:val="28"/>
          <w:szCs w:val="28"/>
          <w:lang w:val="en-US"/>
        </w:rPr>
        <w:t>’</w:t>
      </w:r>
      <w:proofErr w:type="spellStart"/>
      <w:r w:rsidRPr="002E59C6">
        <w:rPr>
          <w:b/>
          <w:sz w:val="28"/>
          <w:szCs w:val="28"/>
          <w:lang w:val="uk-UA"/>
        </w:rPr>
        <w:t>язкова</w:t>
      </w:r>
      <w:proofErr w:type="spellEnd"/>
      <w:r w:rsidRPr="002E59C6">
        <w:rPr>
          <w:b/>
          <w:sz w:val="28"/>
          <w:szCs w:val="28"/>
          <w:lang w:val="uk-UA"/>
        </w:rPr>
        <w:t xml:space="preserve"> титульна сторінка</w:t>
      </w:r>
    </w:p>
    <w:p w:rsidR="0052651F" w:rsidRPr="002E59C6" w:rsidRDefault="0052651F" w:rsidP="0052651F">
      <w:pPr>
        <w:pStyle w:val="a3"/>
        <w:numPr>
          <w:ilvl w:val="0"/>
          <w:numId w:val="4"/>
        </w:numPr>
        <w:spacing w:before="120" w:line="240" w:lineRule="auto"/>
        <w:rPr>
          <w:b/>
          <w:sz w:val="28"/>
          <w:szCs w:val="28"/>
          <w:lang w:val="uk-UA"/>
        </w:rPr>
      </w:pPr>
      <w:r w:rsidRPr="002E59C6">
        <w:rPr>
          <w:b/>
          <w:sz w:val="28"/>
          <w:szCs w:val="28"/>
          <w:lang w:val="uk-UA"/>
        </w:rPr>
        <w:t>Шрифт – 14, всі поля – 2 см</w:t>
      </w:r>
    </w:p>
    <w:p w:rsidR="0052651F" w:rsidRPr="002E59C6" w:rsidRDefault="0052651F" w:rsidP="0052651F">
      <w:pPr>
        <w:pStyle w:val="a3"/>
        <w:numPr>
          <w:ilvl w:val="0"/>
          <w:numId w:val="4"/>
        </w:numPr>
        <w:spacing w:before="120" w:line="240" w:lineRule="auto"/>
        <w:rPr>
          <w:b/>
          <w:sz w:val="28"/>
          <w:szCs w:val="28"/>
          <w:lang w:val="uk-UA"/>
        </w:rPr>
      </w:pPr>
      <w:r w:rsidRPr="002E59C6">
        <w:rPr>
          <w:b/>
          <w:sz w:val="28"/>
          <w:szCs w:val="28"/>
          <w:lang w:val="uk-UA"/>
        </w:rPr>
        <w:t xml:space="preserve">Друкується спочатку </w:t>
      </w:r>
      <w:proofErr w:type="spellStart"/>
      <w:r w:rsidRPr="002E59C6">
        <w:rPr>
          <w:b/>
          <w:sz w:val="28"/>
          <w:szCs w:val="28"/>
          <w:lang w:val="uk-UA"/>
        </w:rPr>
        <w:t>англ</w:t>
      </w:r>
      <w:proofErr w:type="spellEnd"/>
      <w:r w:rsidRPr="002E59C6">
        <w:rPr>
          <w:b/>
          <w:sz w:val="28"/>
          <w:szCs w:val="28"/>
          <w:lang w:val="uk-UA"/>
        </w:rPr>
        <w:t>. текст, потім переклад</w:t>
      </w:r>
    </w:p>
    <w:p w:rsidR="0052651F" w:rsidRPr="002E59C6" w:rsidRDefault="0052651F" w:rsidP="0052651F">
      <w:pPr>
        <w:pStyle w:val="a3"/>
        <w:numPr>
          <w:ilvl w:val="0"/>
          <w:numId w:val="4"/>
        </w:numPr>
        <w:spacing w:before="120" w:line="240" w:lineRule="auto"/>
        <w:rPr>
          <w:b/>
          <w:sz w:val="28"/>
          <w:szCs w:val="28"/>
          <w:lang w:val="uk-UA"/>
        </w:rPr>
      </w:pPr>
      <w:r w:rsidRPr="002E59C6">
        <w:rPr>
          <w:b/>
          <w:sz w:val="28"/>
          <w:szCs w:val="28"/>
          <w:lang w:val="uk-UA"/>
        </w:rPr>
        <w:t>Завдання 2 виконується у стовпчик</w:t>
      </w:r>
    </w:p>
    <w:p w:rsidR="0052651F" w:rsidRPr="002E59C6" w:rsidRDefault="0052651F" w:rsidP="0052651F">
      <w:pPr>
        <w:pStyle w:val="a3"/>
        <w:spacing w:before="120" w:line="240" w:lineRule="auto"/>
        <w:rPr>
          <w:b/>
          <w:sz w:val="28"/>
          <w:szCs w:val="28"/>
          <w:lang w:val="uk-UA"/>
        </w:rPr>
      </w:pPr>
      <w:r w:rsidRPr="002E59C6">
        <w:rPr>
          <w:b/>
          <w:sz w:val="28"/>
          <w:szCs w:val="28"/>
          <w:lang w:val="en-US"/>
        </w:rPr>
        <w:t xml:space="preserve">Psychology </w:t>
      </w:r>
      <w:proofErr w:type="gramStart"/>
      <w:r w:rsidRPr="002E59C6">
        <w:rPr>
          <w:b/>
          <w:sz w:val="28"/>
          <w:szCs w:val="28"/>
          <w:lang w:val="en-US"/>
        </w:rPr>
        <w:t xml:space="preserve">- </w:t>
      </w:r>
      <w:r w:rsidRPr="002E59C6">
        <w:rPr>
          <w:b/>
          <w:sz w:val="28"/>
          <w:szCs w:val="28"/>
          <w:lang w:val="uk-UA"/>
        </w:rPr>
        <w:t xml:space="preserve"> психологія</w:t>
      </w:r>
      <w:proofErr w:type="gramEnd"/>
    </w:p>
    <w:p w:rsidR="0052651F" w:rsidRPr="002E59C6" w:rsidRDefault="0052651F" w:rsidP="0052651F">
      <w:pPr>
        <w:pStyle w:val="a3"/>
        <w:numPr>
          <w:ilvl w:val="0"/>
          <w:numId w:val="4"/>
        </w:numPr>
        <w:spacing w:before="120" w:line="240" w:lineRule="auto"/>
        <w:rPr>
          <w:b/>
          <w:sz w:val="28"/>
          <w:szCs w:val="28"/>
          <w:lang w:val="uk-UA"/>
        </w:rPr>
      </w:pPr>
      <w:r w:rsidRPr="002E59C6">
        <w:rPr>
          <w:b/>
          <w:sz w:val="28"/>
          <w:szCs w:val="28"/>
          <w:lang w:val="uk-UA"/>
        </w:rPr>
        <w:t>Завдання 3, спочатку українське речення, потім переклад</w:t>
      </w:r>
    </w:p>
    <w:p w:rsidR="0052651F" w:rsidRPr="002E59C6" w:rsidRDefault="0052651F" w:rsidP="0052651F">
      <w:pPr>
        <w:pStyle w:val="a3"/>
        <w:numPr>
          <w:ilvl w:val="0"/>
          <w:numId w:val="4"/>
        </w:numPr>
        <w:spacing w:before="120" w:line="240" w:lineRule="auto"/>
        <w:rPr>
          <w:b/>
          <w:sz w:val="28"/>
          <w:szCs w:val="28"/>
          <w:lang w:val="uk-UA"/>
        </w:rPr>
      </w:pPr>
      <w:r w:rsidRPr="002E59C6">
        <w:rPr>
          <w:b/>
          <w:sz w:val="28"/>
          <w:szCs w:val="28"/>
          <w:lang w:val="uk-UA"/>
        </w:rPr>
        <w:t>Решта завдань відповідно до сформульованого</w:t>
      </w: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Default="0052651F" w:rsidP="0052651F">
      <w:pPr>
        <w:rPr>
          <w:b/>
          <w:sz w:val="28"/>
          <w:szCs w:val="28"/>
          <w:lang w:val="uk-UA"/>
        </w:rPr>
      </w:pPr>
    </w:p>
    <w:p w:rsidR="0052651F" w:rsidRPr="00835E94" w:rsidRDefault="0052651F" w:rsidP="0052651F">
      <w:pPr>
        <w:jc w:val="center"/>
        <w:rPr>
          <w:b/>
          <w:sz w:val="28"/>
          <w:szCs w:val="28"/>
          <w:lang w:val="uk-UA"/>
        </w:rPr>
      </w:pPr>
      <w:r w:rsidRPr="00835E94">
        <w:rPr>
          <w:b/>
          <w:sz w:val="28"/>
          <w:szCs w:val="28"/>
          <w:lang w:val="uk-UA"/>
        </w:rPr>
        <w:lastRenderedPageBreak/>
        <w:t>Контрольна робота</w:t>
      </w:r>
      <w:r>
        <w:rPr>
          <w:b/>
          <w:sz w:val="28"/>
          <w:szCs w:val="28"/>
          <w:lang w:val="uk-UA"/>
        </w:rPr>
        <w:t xml:space="preserve"> для студентів ІЗДН ІІІ курсу (6</w:t>
      </w:r>
      <w:r w:rsidRPr="00835E94">
        <w:rPr>
          <w:b/>
          <w:sz w:val="28"/>
          <w:szCs w:val="28"/>
          <w:lang w:val="uk-UA"/>
        </w:rPr>
        <w:t xml:space="preserve"> семестр)</w:t>
      </w:r>
    </w:p>
    <w:p w:rsidR="0052651F" w:rsidRPr="0052651F" w:rsidRDefault="0052651F" w:rsidP="0052651F">
      <w:pPr>
        <w:jc w:val="center"/>
        <w:rPr>
          <w:b/>
          <w:lang w:val="en-US"/>
        </w:rPr>
      </w:pPr>
      <w:r w:rsidRPr="006B46AB">
        <w:rPr>
          <w:b/>
          <w:lang w:val="uk-UA"/>
        </w:rPr>
        <w:t>Варіант №</w:t>
      </w:r>
      <w:r w:rsidRPr="0052651F">
        <w:rPr>
          <w:b/>
          <w:lang w:val="en-US"/>
        </w:rPr>
        <w:t>1</w:t>
      </w:r>
    </w:p>
    <w:p w:rsidR="0052651F" w:rsidRPr="0052651F" w:rsidRDefault="0052651F" w:rsidP="0052651F">
      <w:pPr>
        <w:shd w:val="clear" w:color="auto" w:fill="FFFFFF"/>
        <w:jc w:val="both"/>
        <w:rPr>
          <w:color w:val="000000"/>
          <w:sz w:val="22"/>
          <w:szCs w:val="22"/>
          <w:lang w:val="en-US"/>
        </w:rPr>
      </w:pPr>
    </w:p>
    <w:p w:rsidR="0052651F" w:rsidRPr="0052651F" w:rsidRDefault="0052651F" w:rsidP="0052651F">
      <w:pPr>
        <w:rPr>
          <w:b/>
          <w:sz w:val="28"/>
          <w:szCs w:val="28"/>
          <w:lang w:val="en-US"/>
        </w:rPr>
      </w:pPr>
      <w:r w:rsidRPr="0052651F">
        <w:rPr>
          <w:b/>
          <w:sz w:val="28"/>
          <w:szCs w:val="28"/>
          <w:lang w:val="uk-UA"/>
        </w:rPr>
        <w:t>І</w:t>
      </w:r>
      <w:r w:rsidRPr="0052651F">
        <w:rPr>
          <w:b/>
          <w:sz w:val="28"/>
          <w:szCs w:val="28"/>
          <w:lang w:val="en-US"/>
        </w:rPr>
        <w:t>. Translate the following text into English</w:t>
      </w:r>
      <w:r w:rsidRPr="0052651F">
        <w:rPr>
          <w:sz w:val="28"/>
          <w:szCs w:val="28"/>
          <w:lang w:val="en-US"/>
        </w:rPr>
        <w:t>.</w:t>
      </w:r>
    </w:p>
    <w:p w:rsidR="0052651F" w:rsidRPr="0052651F" w:rsidRDefault="0052651F" w:rsidP="0052651F">
      <w:pPr>
        <w:widowControl w:val="0"/>
        <w:shd w:val="clear" w:color="auto" w:fill="FFFFFF"/>
        <w:autoSpaceDE w:val="0"/>
        <w:autoSpaceDN w:val="0"/>
        <w:adjustRightInd w:val="0"/>
        <w:rPr>
          <w:color w:val="000000"/>
          <w:sz w:val="28"/>
          <w:szCs w:val="28"/>
          <w:lang w:val="en-US"/>
        </w:rPr>
      </w:pPr>
    </w:p>
    <w:p w:rsidR="0052651F" w:rsidRPr="0052651F" w:rsidRDefault="0052651F" w:rsidP="0052651F">
      <w:pPr>
        <w:widowControl w:val="0"/>
        <w:shd w:val="clear" w:color="auto" w:fill="FFFFFF"/>
        <w:autoSpaceDE w:val="0"/>
        <w:autoSpaceDN w:val="0"/>
        <w:adjustRightInd w:val="0"/>
        <w:rPr>
          <w:color w:val="000000"/>
          <w:sz w:val="28"/>
          <w:szCs w:val="28"/>
          <w:lang w:val="uk-UA"/>
        </w:rPr>
      </w:pPr>
    </w:p>
    <w:p w:rsidR="0052651F" w:rsidRPr="0052651F" w:rsidRDefault="0052651F" w:rsidP="0052651F">
      <w:pPr>
        <w:shd w:val="clear" w:color="auto" w:fill="FFFFFF"/>
        <w:ind w:firstLine="540"/>
        <w:jc w:val="both"/>
        <w:rPr>
          <w:i/>
          <w:iCs/>
          <w:strike/>
          <w:color w:val="000000"/>
          <w:sz w:val="28"/>
          <w:szCs w:val="28"/>
          <w:lang w:val="en-GB"/>
        </w:rPr>
      </w:pPr>
      <w:r w:rsidRPr="0052651F">
        <w:rPr>
          <w:color w:val="000000"/>
          <w:sz w:val="28"/>
          <w:szCs w:val="28"/>
          <w:lang w:val="en-GB"/>
        </w:rPr>
        <w:t>Occupational psychology is concerned with selecting the right people for particular jobs</w:t>
      </w:r>
      <w:r w:rsidRPr="0052651F">
        <w:rPr>
          <w:smallCaps/>
          <w:color w:val="000000"/>
          <w:sz w:val="28"/>
          <w:szCs w:val="28"/>
          <w:lang w:val="en-GB"/>
        </w:rPr>
        <w:t xml:space="preserve">, </w:t>
      </w:r>
      <w:r w:rsidRPr="0052651F">
        <w:rPr>
          <w:color w:val="000000"/>
          <w:sz w:val="28"/>
          <w:szCs w:val="28"/>
          <w:lang w:val="en-GB"/>
        </w:rPr>
        <w:t xml:space="preserve">and with training and retraining systems to help people to learn new skills. </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One of the main areas of occupational psychology is in the field of psychometric testing. Psychometric tests are tests which are designed to assess some aspect of a person's psychology. Sometimes they aim to assess how much someone knows, or what skills they have: sometimes they are concerned with personality, or intelligence, or some other character quality; and sometimes they are assessing what a person's potential might be - what particular aptitudes they have, and what sort of skills they might find easy to learn.</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One thing which all psychologists agree on, though, is that no psychometric test is enough in itself. We should not base any decisions on the outcomes of psychometric tests alone, because they are not that definite. They can be useful, but they are not the whole answer - and if they are taken as absolute truth, then they can do more harm than good What they actually do is to give us an indication of what the person is like, but that always has to be backed up by other information - their previous experience, other people's opinions, and what they themselves have to say.</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Psychometric tests are used by occupational psychologists in a number of ways. One of these is in vocational guidance. People, who are contemplating a change of job, or a new career, often find it helpful to do a psychometric test which will help to identify what kinds of work they might do best. Of course, they still have to decide which out of several possibilities they actually want to do (if any), and then they have to acquire the relevant skills and experience to get the job; but a vocational guidance test can be a useful first step in making a career decision.</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Psychometric tests are also used for job selection choosing the right person for the job. Again, they cannot be used on their own: a psychometric test is only one part of a range of information that needs to be taken into account in choosing the right person for a particular job. Sometimes, too, psychometric tests are used to help to select managers or technical staff for promotion. Those making the decision want to know whether someone will be able to cope with the demands of a new job, and use information from psychometric tests along with work records and managers' opinions to make the decision.</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 xml:space="preserve">There are three types of occupational tests. The first of these are tests of general ability, which are usually </w:t>
      </w:r>
      <w:r w:rsidRPr="0052651F">
        <w:rPr>
          <w:bCs/>
          <w:i/>
          <w:color w:val="000000"/>
          <w:sz w:val="28"/>
          <w:szCs w:val="28"/>
          <w:lang w:val="en-GB"/>
        </w:rPr>
        <w:t>intelligence tests</w:t>
      </w:r>
      <w:r w:rsidRPr="0052651F">
        <w:rPr>
          <w:b/>
          <w:bCs/>
          <w:color w:val="000000"/>
          <w:sz w:val="28"/>
          <w:szCs w:val="28"/>
          <w:lang w:val="en-GB"/>
        </w:rPr>
        <w:t xml:space="preserve"> </w:t>
      </w:r>
      <w:r w:rsidRPr="0052651F">
        <w:rPr>
          <w:color w:val="000000"/>
          <w:sz w:val="28"/>
          <w:szCs w:val="28"/>
          <w:lang w:val="en-GB"/>
        </w:rPr>
        <w:t xml:space="preserve">of one form or another. These are really just to make sure that someone has </w:t>
      </w:r>
      <w:proofErr w:type="gramStart"/>
      <w:r w:rsidRPr="0052651F">
        <w:rPr>
          <w:color w:val="000000"/>
          <w:sz w:val="28"/>
          <w:szCs w:val="28"/>
          <w:lang w:val="en-GB"/>
        </w:rPr>
        <w:t>a</w:t>
      </w:r>
      <w:proofErr w:type="gramEnd"/>
      <w:r w:rsidRPr="0052651F">
        <w:rPr>
          <w:color w:val="000000"/>
          <w:sz w:val="28"/>
          <w:szCs w:val="28"/>
          <w:lang w:val="en-GB"/>
        </w:rPr>
        <w:t xml:space="preserve"> </w:t>
      </w:r>
      <w:proofErr w:type="spellStart"/>
      <w:r w:rsidRPr="0052651F">
        <w:rPr>
          <w:color w:val="000000"/>
          <w:sz w:val="28"/>
          <w:szCs w:val="28"/>
          <w:lang w:val="en-GB"/>
        </w:rPr>
        <w:t>rcasonable</w:t>
      </w:r>
      <w:proofErr w:type="spellEnd"/>
      <w:r w:rsidRPr="0052651F">
        <w:rPr>
          <w:color w:val="000000"/>
          <w:sz w:val="28"/>
          <w:szCs w:val="28"/>
          <w:lang w:val="en-GB"/>
        </w:rPr>
        <w:t xml:space="preserve"> capacity for grasping what is expected of them. </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 xml:space="preserve">The second major type of test is the </w:t>
      </w:r>
      <w:r w:rsidRPr="0052651F">
        <w:rPr>
          <w:i/>
          <w:color w:val="000000"/>
          <w:sz w:val="28"/>
          <w:szCs w:val="28"/>
          <w:lang w:val="en-GB"/>
        </w:rPr>
        <w:t>personality test</w:t>
      </w:r>
      <w:r w:rsidRPr="0052651F">
        <w:rPr>
          <w:b/>
          <w:color w:val="000000"/>
          <w:sz w:val="28"/>
          <w:szCs w:val="28"/>
          <w:lang w:val="en-GB"/>
        </w:rPr>
        <w:t>.</w:t>
      </w:r>
      <w:r w:rsidRPr="0052651F">
        <w:rPr>
          <w:color w:val="000000"/>
          <w:sz w:val="28"/>
          <w:szCs w:val="28"/>
          <w:lang w:val="en-GB"/>
        </w:rPr>
        <w:t xml:space="preserve"> These tests are designed to identify personality characteristics which can influence how people interact with </w:t>
      </w:r>
      <w:r w:rsidRPr="0052651F">
        <w:rPr>
          <w:color w:val="000000"/>
          <w:sz w:val="28"/>
          <w:szCs w:val="28"/>
          <w:lang w:val="en-GB"/>
        </w:rPr>
        <w:lastRenderedPageBreak/>
        <w:t>others at work, and how they approach the job. They might show, for instance, whether someone is mainly of a sociable disposition, or whether they tend to be quiet and introverted, keeping themselves to themselves.</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 xml:space="preserve">The third major type of psychometric test which occupational psychologists use is </w:t>
      </w:r>
      <w:r w:rsidRPr="0052651F">
        <w:rPr>
          <w:i/>
          <w:color w:val="000000"/>
          <w:sz w:val="28"/>
          <w:szCs w:val="28"/>
          <w:lang w:val="en-GB"/>
        </w:rPr>
        <w:t>ability and aptitude tests</w:t>
      </w:r>
      <w:r w:rsidRPr="0052651F">
        <w:rPr>
          <w:color w:val="000000"/>
          <w:sz w:val="28"/>
          <w:szCs w:val="28"/>
          <w:lang w:val="en-GB"/>
        </w:rPr>
        <w:t>. Ability tests assess how skilled someone is at a particular type of task. For example, someone thinking of employing a secretary would usually ask them to type out a letter, so that they could see how capable they were at typing. Psychometric ability tests work on the same principle, but everything has been carefully standardised, so that we can compare people with different abilities effectively.</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Aptitude tests do not assess existing skills. Instead, they assess how well someone would learn to do something. If a computer firm is taking on trainee, for instance, it would not make sense to ask them to program something, because they intend to train the person. Instead, they would give the person an aptitude test, which assessed whether that person could think in the way that is needed for good computer programming. Someone who could not think that way, clearly, would not be any good as a trainee. But just because someone could, does not mean they would be the right person. There are other angles, too, like motivation and character, which would need to be evaluated at an interview and from the person's background. The test would be helpful, but not enough in itself.</w:t>
      </w:r>
    </w:p>
    <w:p w:rsidR="0052651F" w:rsidRPr="0052651F" w:rsidRDefault="0052651F" w:rsidP="0052651F">
      <w:pPr>
        <w:ind w:firstLine="540"/>
        <w:jc w:val="both"/>
        <w:rPr>
          <w:color w:val="000000"/>
          <w:sz w:val="28"/>
          <w:szCs w:val="28"/>
          <w:lang w:val="en-GB"/>
        </w:rPr>
      </w:pPr>
      <w:r w:rsidRPr="0052651F">
        <w:rPr>
          <w:color w:val="000000"/>
          <w:sz w:val="28"/>
          <w:szCs w:val="28"/>
          <w:lang w:val="en-GB"/>
        </w:rPr>
        <w:t xml:space="preserve">We can see, then, that psychology has been involved in a great many different sides of working life. Organisational psychologists are involved in issues to do with human resource management, in understanding what motivates people at work, and in helping organisations to change their ways of working. Occupational psychologists are also involved in developing training systems and in the different aspects of personnel selection. </w:t>
      </w:r>
    </w:p>
    <w:p w:rsidR="0052651F" w:rsidRPr="0052651F" w:rsidRDefault="0052651F" w:rsidP="0052651F">
      <w:pPr>
        <w:shd w:val="clear" w:color="auto" w:fill="FFFFFF"/>
        <w:jc w:val="both"/>
        <w:rPr>
          <w:color w:val="000000"/>
          <w:sz w:val="28"/>
          <w:szCs w:val="28"/>
          <w:lang w:val="en-GB"/>
        </w:rPr>
      </w:pPr>
    </w:p>
    <w:p w:rsidR="0052651F" w:rsidRPr="0052651F" w:rsidRDefault="0052651F" w:rsidP="0052651F">
      <w:pPr>
        <w:shd w:val="clear" w:color="auto" w:fill="FFFFFF"/>
        <w:jc w:val="center"/>
        <w:rPr>
          <w:b/>
          <w:i/>
          <w:color w:val="000000"/>
          <w:sz w:val="28"/>
          <w:szCs w:val="28"/>
          <w:lang w:val="en-GB"/>
        </w:rPr>
      </w:pPr>
      <w:r w:rsidRPr="0052651F">
        <w:rPr>
          <w:b/>
          <w:i/>
          <w:color w:val="000000"/>
          <w:sz w:val="28"/>
          <w:szCs w:val="28"/>
          <w:lang w:val="en-GB"/>
        </w:rPr>
        <w:t>Assignments</w:t>
      </w:r>
    </w:p>
    <w:p w:rsidR="0052651F" w:rsidRPr="0052651F" w:rsidRDefault="0052651F" w:rsidP="0052651F">
      <w:pPr>
        <w:shd w:val="clear" w:color="auto" w:fill="FFFFFF"/>
        <w:jc w:val="both"/>
        <w:rPr>
          <w:color w:val="000000"/>
          <w:sz w:val="28"/>
          <w:szCs w:val="28"/>
          <w:lang w:val="en-GB"/>
        </w:rPr>
      </w:pPr>
    </w:p>
    <w:p w:rsidR="0052651F" w:rsidRPr="0052651F" w:rsidRDefault="0052651F" w:rsidP="0052651F">
      <w:pPr>
        <w:numPr>
          <w:ilvl w:val="1"/>
          <w:numId w:val="1"/>
        </w:numPr>
        <w:shd w:val="clear" w:color="auto" w:fill="FFFFFF"/>
        <w:tabs>
          <w:tab w:val="clear" w:pos="1800"/>
          <w:tab w:val="num" w:pos="540"/>
        </w:tabs>
        <w:ind w:left="540" w:hanging="540"/>
        <w:jc w:val="both"/>
        <w:rPr>
          <w:i/>
          <w:color w:val="000000"/>
          <w:sz w:val="28"/>
          <w:szCs w:val="28"/>
          <w:lang w:val="en-GB"/>
        </w:rPr>
      </w:pPr>
      <w:r w:rsidRPr="0052651F">
        <w:rPr>
          <w:i/>
          <w:color w:val="000000"/>
          <w:sz w:val="28"/>
          <w:szCs w:val="28"/>
          <w:lang w:val="en-GB"/>
        </w:rPr>
        <w:t>Memorize the following words and phrases:</w:t>
      </w:r>
    </w:p>
    <w:p w:rsidR="0052651F" w:rsidRPr="0052651F" w:rsidRDefault="0052651F" w:rsidP="0052651F">
      <w:pPr>
        <w:shd w:val="clear" w:color="auto" w:fill="FFFFFF"/>
        <w:jc w:val="both"/>
        <w:rPr>
          <w:i/>
          <w:color w:val="000000"/>
          <w:sz w:val="28"/>
          <w:szCs w:val="28"/>
          <w:lang w:val="en-GB"/>
        </w:rPr>
      </w:pPr>
    </w:p>
    <w:tbl>
      <w:tblPr>
        <w:tblW w:w="0" w:type="auto"/>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3185"/>
      </w:tblGrid>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aptitude</w:t>
            </w:r>
          </w:p>
        </w:tc>
        <w:tc>
          <w:tcPr>
            <w:tcW w:w="3185" w:type="dxa"/>
            <w:vAlign w:val="center"/>
          </w:tcPr>
          <w:p w:rsidR="0052651F" w:rsidRPr="0052651F" w:rsidRDefault="0052651F" w:rsidP="00B645B7">
            <w:pPr>
              <w:jc w:val="center"/>
              <w:rPr>
                <w:color w:val="000000"/>
                <w:sz w:val="28"/>
                <w:szCs w:val="28"/>
                <w:lang w:val="en-GB"/>
              </w:rPr>
            </w:pPr>
            <w:proofErr w:type="spellStart"/>
            <w:r w:rsidRPr="0052651F">
              <w:rPr>
                <w:color w:val="000000"/>
                <w:sz w:val="28"/>
                <w:szCs w:val="28"/>
              </w:rPr>
              <w:t>здібність</w:t>
            </w:r>
            <w:proofErr w:type="spellEnd"/>
            <w:r w:rsidRPr="0052651F">
              <w:rPr>
                <w:color w:val="000000"/>
                <w:sz w:val="28"/>
                <w:szCs w:val="28"/>
                <w:lang w:val="en-GB"/>
              </w:rPr>
              <w:t xml:space="preserve">, </w:t>
            </w:r>
            <w:proofErr w:type="spellStart"/>
            <w:r w:rsidRPr="0052651F">
              <w:rPr>
                <w:color w:val="000000"/>
                <w:sz w:val="28"/>
                <w:szCs w:val="28"/>
              </w:rPr>
              <w:t>схильність</w:t>
            </w:r>
            <w:proofErr w:type="spellEnd"/>
            <w:r w:rsidRPr="0052651F">
              <w:rPr>
                <w:color w:val="000000"/>
                <w:sz w:val="28"/>
                <w:szCs w:val="28"/>
                <w:lang w:val="en-GB"/>
              </w:rPr>
              <w:t xml:space="preserve"> (</w:t>
            </w:r>
            <w:r w:rsidRPr="0052651F">
              <w:rPr>
                <w:color w:val="000000"/>
                <w:sz w:val="28"/>
                <w:szCs w:val="28"/>
              </w:rPr>
              <w:t>до</w:t>
            </w:r>
            <w:r w:rsidRPr="0052651F">
              <w:rPr>
                <w:color w:val="000000"/>
                <w:sz w:val="28"/>
                <w:szCs w:val="28"/>
                <w:lang w:val="en-GB"/>
              </w:rPr>
              <w:t>)</w:t>
            </w:r>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occupational psychology</w:t>
            </w:r>
          </w:p>
        </w:tc>
        <w:tc>
          <w:tcPr>
            <w:tcW w:w="3185" w:type="dxa"/>
            <w:vAlign w:val="center"/>
          </w:tcPr>
          <w:p w:rsidR="0052651F" w:rsidRPr="0052651F" w:rsidRDefault="0052651F" w:rsidP="00B645B7">
            <w:pPr>
              <w:jc w:val="center"/>
              <w:rPr>
                <w:color w:val="000000"/>
                <w:sz w:val="28"/>
                <w:szCs w:val="28"/>
                <w:lang w:val="uk-UA"/>
              </w:rPr>
            </w:pPr>
            <w:r w:rsidRPr="0052651F">
              <w:rPr>
                <w:color w:val="000000"/>
                <w:sz w:val="28"/>
                <w:szCs w:val="28"/>
                <w:lang w:val="uk-UA"/>
              </w:rPr>
              <w:t>професійна психологія</w:t>
            </w:r>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to back up</w:t>
            </w:r>
          </w:p>
        </w:tc>
        <w:tc>
          <w:tcPr>
            <w:tcW w:w="3185" w:type="dxa"/>
            <w:vAlign w:val="center"/>
          </w:tcPr>
          <w:p w:rsidR="0052651F" w:rsidRPr="0052651F" w:rsidRDefault="0052651F" w:rsidP="00B645B7">
            <w:pPr>
              <w:jc w:val="center"/>
              <w:rPr>
                <w:color w:val="000000"/>
                <w:sz w:val="28"/>
                <w:szCs w:val="28"/>
                <w:lang w:val="en-GB"/>
              </w:rPr>
            </w:pPr>
            <w:proofErr w:type="spellStart"/>
            <w:proofErr w:type="gramStart"/>
            <w:r w:rsidRPr="0052651F">
              <w:rPr>
                <w:color w:val="000000"/>
                <w:sz w:val="28"/>
                <w:szCs w:val="28"/>
              </w:rPr>
              <w:t>п</w:t>
            </w:r>
            <w:proofErr w:type="gramEnd"/>
            <w:r w:rsidRPr="0052651F">
              <w:rPr>
                <w:color w:val="000000"/>
                <w:sz w:val="28"/>
                <w:szCs w:val="28"/>
              </w:rPr>
              <w:t>ідтримувати</w:t>
            </w:r>
            <w:proofErr w:type="spellEnd"/>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vocational guidance</w:t>
            </w:r>
          </w:p>
        </w:tc>
        <w:tc>
          <w:tcPr>
            <w:tcW w:w="3185" w:type="dxa"/>
            <w:vAlign w:val="center"/>
          </w:tcPr>
          <w:p w:rsidR="0052651F" w:rsidRPr="0052651F" w:rsidRDefault="0052651F" w:rsidP="00B645B7">
            <w:pPr>
              <w:jc w:val="center"/>
              <w:rPr>
                <w:color w:val="000000"/>
                <w:sz w:val="28"/>
                <w:szCs w:val="28"/>
                <w:lang w:val="en-GB"/>
              </w:rPr>
            </w:pPr>
            <w:proofErr w:type="spellStart"/>
            <w:r w:rsidRPr="0052651F">
              <w:rPr>
                <w:color w:val="000000"/>
                <w:sz w:val="28"/>
                <w:szCs w:val="28"/>
              </w:rPr>
              <w:t>рекомендація</w:t>
            </w:r>
            <w:proofErr w:type="spellEnd"/>
            <w:r w:rsidRPr="0052651F">
              <w:rPr>
                <w:color w:val="000000"/>
                <w:sz w:val="28"/>
                <w:szCs w:val="28"/>
                <w:lang w:val="en-GB"/>
              </w:rPr>
              <w:t xml:space="preserve"> </w:t>
            </w:r>
            <w:proofErr w:type="spellStart"/>
            <w:r w:rsidRPr="0052651F">
              <w:rPr>
                <w:color w:val="000000"/>
                <w:sz w:val="28"/>
                <w:szCs w:val="28"/>
              </w:rPr>
              <w:t>щодо</w:t>
            </w:r>
            <w:proofErr w:type="spellEnd"/>
            <w:r w:rsidRPr="0052651F">
              <w:rPr>
                <w:color w:val="000000"/>
                <w:sz w:val="28"/>
                <w:szCs w:val="28"/>
                <w:lang w:val="en-GB"/>
              </w:rPr>
              <w:t xml:space="preserve"> </w:t>
            </w:r>
            <w:proofErr w:type="spellStart"/>
            <w:r w:rsidRPr="0052651F">
              <w:rPr>
                <w:color w:val="000000"/>
                <w:sz w:val="28"/>
                <w:szCs w:val="28"/>
              </w:rPr>
              <w:t>обрання</w:t>
            </w:r>
            <w:proofErr w:type="spellEnd"/>
            <w:r w:rsidRPr="0052651F">
              <w:rPr>
                <w:color w:val="000000"/>
                <w:sz w:val="28"/>
                <w:szCs w:val="28"/>
                <w:lang w:val="en-GB"/>
              </w:rPr>
              <w:t xml:space="preserve"> </w:t>
            </w:r>
            <w:proofErr w:type="spellStart"/>
            <w:r w:rsidRPr="0052651F">
              <w:rPr>
                <w:color w:val="000000"/>
                <w:sz w:val="28"/>
                <w:szCs w:val="28"/>
              </w:rPr>
              <w:t>професії</w:t>
            </w:r>
            <w:proofErr w:type="spellEnd"/>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to contemplate</w:t>
            </w:r>
          </w:p>
        </w:tc>
        <w:tc>
          <w:tcPr>
            <w:tcW w:w="3185" w:type="dxa"/>
            <w:vAlign w:val="center"/>
          </w:tcPr>
          <w:p w:rsidR="0052651F" w:rsidRPr="0052651F" w:rsidRDefault="0052651F" w:rsidP="00B645B7">
            <w:pPr>
              <w:jc w:val="center"/>
              <w:rPr>
                <w:color w:val="000000"/>
                <w:sz w:val="28"/>
                <w:szCs w:val="28"/>
              </w:rPr>
            </w:pPr>
            <w:proofErr w:type="spellStart"/>
            <w:r w:rsidRPr="0052651F">
              <w:rPr>
                <w:color w:val="000000"/>
                <w:sz w:val="28"/>
                <w:szCs w:val="28"/>
              </w:rPr>
              <w:t>мати</w:t>
            </w:r>
            <w:proofErr w:type="spellEnd"/>
            <w:r w:rsidRPr="0052651F">
              <w:rPr>
                <w:color w:val="000000"/>
                <w:sz w:val="28"/>
                <w:szCs w:val="28"/>
              </w:rPr>
              <w:t xml:space="preserve"> </w:t>
            </w:r>
            <w:proofErr w:type="spellStart"/>
            <w:r w:rsidRPr="0052651F">
              <w:rPr>
                <w:color w:val="000000"/>
                <w:sz w:val="28"/>
                <w:szCs w:val="28"/>
              </w:rPr>
              <w:t>намі</w:t>
            </w:r>
            <w:proofErr w:type="gramStart"/>
            <w:r w:rsidRPr="0052651F">
              <w:rPr>
                <w:color w:val="000000"/>
                <w:sz w:val="28"/>
                <w:szCs w:val="28"/>
              </w:rPr>
              <w:t>р</w:t>
            </w:r>
            <w:proofErr w:type="spellEnd"/>
            <w:proofErr w:type="gramEnd"/>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ability</w:t>
            </w:r>
          </w:p>
        </w:tc>
        <w:tc>
          <w:tcPr>
            <w:tcW w:w="3185" w:type="dxa"/>
            <w:vAlign w:val="center"/>
          </w:tcPr>
          <w:p w:rsidR="0052651F" w:rsidRPr="0052651F" w:rsidRDefault="0052651F" w:rsidP="00B645B7">
            <w:pPr>
              <w:jc w:val="center"/>
              <w:rPr>
                <w:color w:val="000000"/>
                <w:sz w:val="28"/>
                <w:szCs w:val="28"/>
                <w:lang w:val="uk-UA"/>
              </w:rPr>
            </w:pPr>
            <w:proofErr w:type="spellStart"/>
            <w:r w:rsidRPr="0052651F">
              <w:rPr>
                <w:color w:val="000000"/>
                <w:sz w:val="28"/>
                <w:szCs w:val="28"/>
              </w:rPr>
              <w:t>здібність</w:t>
            </w:r>
            <w:proofErr w:type="spellEnd"/>
            <w:r w:rsidRPr="0052651F">
              <w:rPr>
                <w:color w:val="000000"/>
                <w:sz w:val="28"/>
                <w:szCs w:val="28"/>
              </w:rPr>
              <w:t xml:space="preserve">, </w:t>
            </w:r>
            <w:proofErr w:type="spellStart"/>
            <w:r w:rsidRPr="0052651F">
              <w:rPr>
                <w:color w:val="000000"/>
                <w:sz w:val="28"/>
                <w:szCs w:val="28"/>
              </w:rPr>
              <w:t>уміння</w:t>
            </w:r>
            <w:proofErr w:type="spellEnd"/>
            <w:r w:rsidRPr="0052651F">
              <w:rPr>
                <w:color w:val="000000"/>
                <w:sz w:val="28"/>
                <w:szCs w:val="28"/>
                <w:lang w:val="en-US"/>
              </w:rPr>
              <w:t>,</w:t>
            </w:r>
            <w:r w:rsidRPr="0052651F">
              <w:rPr>
                <w:color w:val="000000"/>
                <w:sz w:val="28"/>
                <w:szCs w:val="28"/>
                <w:lang w:val="uk-UA"/>
              </w:rPr>
              <w:t xml:space="preserve"> здатність</w:t>
            </w:r>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capacity</w:t>
            </w:r>
          </w:p>
        </w:tc>
        <w:tc>
          <w:tcPr>
            <w:tcW w:w="3185" w:type="dxa"/>
            <w:vAlign w:val="center"/>
          </w:tcPr>
          <w:p w:rsidR="0052651F" w:rsidRPr="0052651F" w:rsidRDefault="0052651F" w:rsidP="00B645B7">
            <w:pPr>
              <w:jc w:val="center"/>
              <w:rPr>
                <w:color w:val="000000"/>
                <w:sz w:val="28"/>
                <w:szCs w:val="28"/>
                <w:lang w:val="uk-UA"/>
              </w:rPr>
            </w:pPr>
            <w:proofErr w:type="spellStart"/>
            <w:r w:rsidRPr="0052651F">
              <w:rPr>
                <w:color w:val="000000"/>
                <w:sz w:val="28"/>
                <w:szCs w:val="28"/>
              </w:rPr>
              <w:t>здатність</w:t>
            </w:r>
            <w:proofErr w:type="spellEnd"/>
            <w:r w:rsidRPr="0052651F">
              <w:rPr>
                <w:color w:val="000000"/>
                <w:sz w:val="28"/>
                <w:szCs w:val="28"/>
              </w:rPr>
              <w:t xml:space="preserve"> (до </w:t>
            </w:r>
            <w:proofErr w:type="spellStart"/>
            <w:r w:rsidRPr="0052651F">
              <w:rPr>
                <w:color w:val="000000"/>
                <w:sz w:val="28"/>
                <w:szCs w:val="28"/>
              </w:rPr>
              <w:t>чог</w:t>
            </w:r>
            <w:proofErr w:type="gramStart"/>
            <w:r w:rsidRPr="0052651F">
              <w:rPr>
                <w:color w:val="000000"/>
                <w:sz w:val="28"/>
                <w:szCs w:val="28"/>
              </w:rPr>
              <w:t>о</w:t>
            </w:r>
            <w:proofErr w:type="spellEnd"/>
            <w:r w:rsidRPr="0052651F">
              <w:rPr>
                <w:color w:val="000000"/>
                <w:sz w:val="28"/>
                <w:szCs w:val="28"/>
              </w:rPr>
              <w:t>-</w:t>
            </w:r>
            <w:proofErr w:type="gramEnd"/>
            <w:r w:rsidRPr="0052651F">
              <w:rPr>
                <w:color w:val="000000"/>
                <w:sz w:val="28"/>
                <w:szCs w:val="28"/>
              </w:rPr>
              <w:t xml:space="preserve"> </w:t>
            </w:r>
            <w:proofErr w:type="spellStart"/>
            <w:r w:rsidRPr="0052651F">
              <w:rPr>
                <w:color w:val="000000"/>
                <w:sz w:val="28"/>
                <w:szCs w:val="28"/>
              </w:rPr>
              <w:t>небудь</w:t>
            </w:r>
            <w:proofErr w:type="spellEnd"/>
            <w:r w:rsidRPr="0052651F">
              <w:rPr>
                <w:color w:val="000000"/>
                <w:sz w:val="28"/>
                <w:szCs w:val="28"/>
              </w:rPr>
              <w:t xml:space="preserve">); </w:t>
            </w:r>
            <w:proofErr w:type="spellStart"/>
            <w:r w:rsidRPr="0052651F">
              <w:rPr>
                <w:color w:val="000000"/>
                <w:sz w:val="28"/>
                <w:szCs w:val="28"/>
              </w:rPr>
              <w:t>розумов</w:t>
            </w:r>
            <w:proofErr w:type="spellEnd"/>
            <w:r w:rsidRPr="0052651F">
              <w:rPr>
                <w:color w:val="000000"/>
                <w:sz w:val="28"/>
                <w:szCs w:val="28"/>
                <w:lang w:val="uk-UA"/>
              </w:rPr>
              <w:t>і</w:t>
            </w:r>
            <w:r w:rsidRPr="0052651F">
              <w:rPr>
                <w:color w:val="000000"/>
                <w:sz w:val="28"/>
                <w:szCs w:val="28"/>
              </w:rPr>
              <w:t xml:space="preserve">  </w:t>
            </w:r>
            <w:proofErr w:type="spellStart"/>
            <w:r w:rsidRPr="0052651F">
              <w:rPr>
                <w:color w:val="000000"/>
                <w:sz w:val="28"/>
                <w:szCs w:val="28"/>
              </w:rPr>
              <w:t>зд</w:t>
            </w:r>
            <w:r w:rsidRPr="0052651F">
              <w:rPr>
                <w:color w:val="000000"/>
                <w:sz w:val="28"/>
                <w:szCs w:val="28"/>
                <w:lang w:val="uk-UA"/>
              </w:rPr>
              <w:t>ібності</w:t>
            </w:r>
            <w:proofErr w:type="spellEnd"/>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sociable disposition</w:t>
            </w:r>
          </w:p>
        </w:tc>
        <w:tc>
          <w:tcPr>
            <w:tcW w:w="3185" w:type="dxa"/>
            <w:vAlign w:val="center"/>
          </w:tcPr>
          <w:p w:rsidR="0052651F" w:rsidRPr="0052651F" w:rsidRDefault="0052651F" w:rsidP="00B645B7">
            <w:pPr>
              <w:jc w:val="center"/>
              <w:rPr>
                <w:color w:val="000000"/>
                <w:sz w:val="28"/>
                <w:szCs w:val="28"/>
                <w:lang w:val="uk-UA"/>
              </w:rPr>
            </w:pPr>
            <w:r w:rsidRPr="0052651F">
              <w:rPr>
                <w:color w:val="000000"/>
                <w:sz w:val="28"/>
                <w:szCs w:val="28"/>
                <w:lang w:val="uk-UA"/>
              </w:rPr>
              <w:t>товариський</w:t>
            </w:r>
            <w:r w:rsidRPr="0052651F">
              <w:rPr>
                <w:color w:val="000000"/>
                <w:sz w:val="28"/>
                <w:szCs w:val="28"/>
                <w:lang w:val="en-GB"/>
              </w:rPr>
              <w:t>,</w:t>
            </w:r>
            <w:r w:rsidRPr="0052651F">
              <w:rPr>
                <w:color w:val="000000"/>
                <w:sz w:val="28"/>
                <w:szCs w:val="28"/>
                <w:lang w:val="uk-UA"/>
              </w:rPr>
              <w:t xml:space="preserve"> </w:t>
            </w:r>
            <w:r w:rsidRPr="0052651F">
              <w:rPr>
                <w:color w:val="000000"/>
                <w:sz w:val="28"/>
                <w:szCs w:val="28"/>
                <w:lang w:val="uk-UA"/>
              </w:rPr>
              <w:lastRenderedPageBreak/>
              <w:t>компанійський характер</w:t>
            </w:r>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lastRenderedPageBreak/>
              <w:t>background</w:t>
            </w:r>
          </w:p>
        </w:tc>
        <w:tc>
          <w:tcPr>
            <w:tcW w:w="3185" w:type="dxa"/>
            <w:vAlign w:val="center"/>
          </w:tcPr>
          <w:p w:rsidR="0052651F" w:rsidRPr="0052651F" w:rsidRDefault="0052651F" w:rsidP="00B645B7">
            <w:pPr>
              <w:rPr>
                <w:color w:val="000000"/>
                <w:sz w:val="28"/>
                <w:szCs w:val="28"/>
                <w:lang w:val="en-US"/>
              </w:rPr>
            </w:pPr>
            <w:r w:rsidRPr="0052651F">
              <w:rPr>
                <w:color w:val="000000"/>
                <w:sz w:val="28"/>
                <w:szCs w:val="28"/>
                <w:lang w:val="en-US"/>
              </w:rPr>
              <w:t>1)</w:t>
            </w:r>
            <w:r w:rsidRPr="0052651F">
              <w:rPr>
                <w:color w:val="000000"/>
                <w:sz w:val="28"/>
                <w:szCs w:val="28"/>
                <w:lang w:val="uk-UA"/>
              </w:rPr>
              <w:t>освіта</w:t>
            </w:r>
            <w:r w:rsidRPr="0052651F">
              <w:rPr>
                <w:color w:val="000000"/>
                <w:sz w:val="28"/>
                <w:szCs w:val="28"/>
                <w:lang w:val="en-US"/>
              </w:rPr>
              <w:t>,</w:t>
            </w:r>
            <w:r w:rsidRPr="0052651F">
              <w:rPr>
                <w:color w:val="000000"/>
                <w:sz w:val="28"/>
                <w:szCs w:val="28"/>
                <w:lang w:val="uk-UA"/>
              </w:rPr>
              <w:t xml:space="preserve"> кваліфікація </w:t>
            </w:r>
          </w:p>
          <w:p w:rsidR="0052651F" w:rsidRPr="0052651F" w:rsidRDefault="0052651F" w:rsidP="00B645B7">
            <w:pPr>
              <w:rPr>
                <w:color w:val="000000"/>
                <w:sz w:val="28"/>
                <w:szCs w:val="28"/>
                <w:lang w:val="en-US"/>
              </w:rPr>
            </w:pPr>
            <w:r w:rsidRPr="0052651F">
              <w:rPr>
                <w:color w:val="000000"/>
                <w:sz w:val="28"/>
                <w:szCs w:val="28"/>
                <w:lang w:val="uk-UA"/>
              </w:rPr>
              <w:t>2) анкетні дані</w:t>
            </w:r>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introvert</w:t>
            </w:r>
          </w:p>
        </w:tc>
        <w:tc>
          <w:tcPr>
            <w:tcW w:w="3185" w:type="dxa"/>
            <w:vAlign w:val="center"/>
          </w:tcPr>
          <w:p w:rsidR="0052651F" w:rsidRPr="0052651F" w:rsidRDefault="0052651F" w:rsidP="00B645B7">
            <w:pPr>
              <w:jc w:val="center"/>
              <w:rPr>
                <w:color w:val="000000"/>
                <w:sz w:val="28"/>
                <w:szCs w:val="28"/>
              </w:rPr>
            </w:pPr>
            <w:proofErr w:type="spellStart"/>
            <w:r w:rsidRPr="0052651F">
              <w:rPr>
                <w:color w:val="000000"/>
                <w:sz w:val="28"/>
                <w:szCs w:val="28"/>
              </w:rPr>
              <w:t>людина</w:t>
            </w:r>
            <w:proofErr w:type="spellEnd"/>
            <w:r w:rsidRPr="0052651F">
              <w:rPr>
                <w:color w:val="000000"/>
                <w:sz w:val="28"/>
                <w:szCs w:val="28"/>
              </w:rPr>
              <w:t xml:space="preserve">, </w:t>
            </w:r>
            <w:proofErr w:type="spellStart"/>
            <w:r w:rsidRPr="0052651F">
              <w:rPr>
                <w:color w:val="000000"/>
                <w:sz w:val="28"/>
                <w:szCs w:val="28"/>
              </w:rPr>
              <w:t>зосереджена</w:t>
            </w:r>
            <w:proofErr w:type="spellEnd"/>
            <w:r w:rsidRPr="0052651F">
              <w:rPr>
                <w:color w:val="000000"/>
                <w:sz w:val="28"/>
                <w:szCs w:val="28"/>
              </w:rPr>
              <w:t xml:space="preserve"> на </w:t>
            </w:r>
            <w:proofErr w:type="spellStart"/>
            <w:r w:rsidRPr="0052651F">
              <w:rPr>
                <w:color w:val="000000"/>
                <w:sz w:val="28"/>
                <w:szCs w:val="28"/>
              </w:rPr>
              <w:t>своєму</w:t>
            </w:r>
            <w:proofErr w:type="spellEnd"/>
            <w:r w:rsidRPr="0052651F">
              <w:rPr>
                <w:color w:val="000000"/>
                <w:sz w:val="28"/>
                <w:szCs w:val="28"/>
              </w:rPr>
              <w:t xml:space="preserve"> </w:t>
            </w:r>
            <w:proofErr w:type="spellStart"/>
            <w:r w:rsidRPr="0052651F">
              <w:rPr>
                <w:color w:val="000000"/>
                <w:sz w:val="28"/>
                <w:szCs w:val="28"/>
              </w:rPr>
              <w:t>внутрішньому</w:t>
            </w:r>
            <w:proofErr w:type="spellEnd"/>
            <w:r w:rsidRPr="0052651F">
              <w:rPr>
                <w:color w:val="000000"/>
                <w:sz w:val="28"/>
                <w:szCs w:val="28"/>
              </w:rPr>
              <w:t xml:space="preserve"> </w:t>
            </w:r>
            <w:proofErr w:type="spellStart"/>
            <w:proofErr w:type="gramStart"/>
            <w:r w:rsidRPr="0052651F">
              <w:rPr>
                <w:color w:val="000000"/>
                <w:sz w:val="28"/>
                <w:szCs w:val="28"/>
              </w:rPr>
              <w:t>св</w:t>
            </w:r>
            <w:proofErr w:type="gramEnd"/>
            <w:r w:rsidRPr="0052651F">
              <w:rPr>
                <w:color w:val="000000"/>
                <w:sz w:val="28"/>
                <w:szCs w:val="28"/>
              </w:rPr>
              <w:t>іті</w:t>
            </w:r>
            <w:proofErr w:type="spellEnd"/>
          </w:p>
        </w:tc>
      </w:tr>
      <w:tr w:rsidR="0052651F" w:rsidRPr="0052651F" w:rsidTr="00B645B7">
        <w:tblPrEx>
          <w:tblCellMar>
            <w:top w:w="0" w:type="dxa"/>
            <w:bottom w:w="0" w:type="dxa"/>
          </w:tblCellMar>
        </w:tblPrEx>
        <w:trPr>
          <w:jc w:val="center"/>
        </w:trPr>
        <w:tc>
          <w:tcPr>
            <w:tcW w:w="3015" w:type="dxa"/>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trainee</w:t>
            </w:r>
          </w:p>
        </w:tc>
        <w:tc>
          <w:tcPr>
            <w:tcW w:w="3185" w:type="dxa"/>
            <w:vAlign w:val="center"/>
          </w:tcPr>
          <w:p w:rsidR="0052651F" w:rsidRPr="0052651F" w:rsidRDefault="0052651F" w:rsidP="00B645B7">
            <w:pPr>
              <w:jc w:val="center"/>
              <w:rPr>
                <w:color w:val="000000"/>
                <w:sz w:val="28"/>
                <w:szCs w:val="28"/>
                <w:lang w:val="en-GB"/>
              </w:rPr>
            </w:pPr>
            <w:r w:rsidRPr="0052651F">
              <w:rPr>
                <w:color w:val="000000"/>
                <w:sz w:val="28"/>
                <w:szCs w:val="28"/>
                <w:lang w:val="uk-UA"/>
              </w:rPr>
              <w:t>стажист</w:t>
            </w:r>
            <w:r w:rsidRPr="0052651F">
              <w:rPr>
                <w:color w:val="000000"/>
                <w:sz w:val="28"/>
                <w:szCs w:val="28"/>
                <w:lang w:val="en-GB"/>
              </w:rPr>
              <w:t>,</w:t>
            </w:r>
            <w:r w:rsidRPr="0052651F">
              <w:rPr>
                <w:color w:val="000000"/>
                <w:sz w:val="28"/>
                <w:szCs w:val="28"/>
                <w:lang w:val="uk-UA"/>
              </w:rPr>
              <w:t xml:space="preserve"> практикант</w:t>
            </w:r>
          </w:p>
        </w:tc>
      </w:tr>
    </w:tbl>
    <w:p w:rsidR="0052651F" w:rsidRPr="0052651F" w:rsidRDefault="0052651F" w:rsidP="0052651F">
      <w:pPr>
        <w:shd w:val="clear" w:color="auto" w:fill="FFFFFF"/>
        <w:jc w:val="both"/>
        <w:rPr>
          <w:color w:val="000000"/>
          <w:sz w:val="28"/>
          <w:szCs w:val="28"/>
        </w:rPr>
      </w:pPr>
    </w:p>
    <w:p w:rsidR="0052651F" w:rsidRPr="0052651F" w:rsidRDefault="0052651F" w:rsidP="0052651F">
      <w:pPr>
        <w:jc w:val="center"/>
        <w:rPr>
          <w:color w:val="000000"/>
          <w:sz w:val="28"/>
          <w:szCs w:val="28"/>
          <w:lang w:val="en-US"/>
        </w:rPr>
      </w:pPr>
    </w:p>
    <w:p w:rsidR="0052651F" w:rsidRPr="0052651F" w:rsidRDefault="0052651F" w:rsidP="0052651F">
      <w:pPr>
        <w:jc w:val="both"/>
        <w:rPr>
          <w:color w:val="000000"/>
          <w:sz w:val="28"/>
          <w:szCs w:val="28"/>
          <w:lang w:val="en-US"/>
        </w:rPr>
      </w:pPr>
      <w:r w:rsidRPr="0052651F">
        <w:rPr>
          <w:color w:val="000000"/>
          <w:sz w:val="28"/>
          <w:szCs w:val="28"/>
          <w:lang w:val="en-US"/>
        </w:rPr>
        <w:t>II. Suggest the Ukrainian equivalents of the phrases below:</w:t>
      </w:r>
    </w:p>
    <w:p w:rsidR="0052651F" w:rsidRPr="0052651F" w:rsidRDefault="0052651F" w:rsidP="0052651F">
      <w:pPr>
        <w:jc w:val="both"/>
        <w:rPr>
          <w:color w:val="000000"/>
          <w:sz w:val="28"/>
          <w:szCs w:val="28"/>
          <w:lang w:val="en-US"/>
        </w:rPr>
      </w:pPr>
      <w:r w:rsidRPr="0052651F">
        <w:rPr>
          <w:color w:val="000000"/>
          <w:sz w:val="28"/>
          <w:szCs w:val="28"/>
          <w:lang w:val="en-US"/>
        </w:rPr>
        <w:t>psychometric testing; intelligence test; personality test; to be concerned with; selecting/choosing the right people for particular jobs; training and retraining systems; to assess some aspects of a person’s psychology; they can do more harm than good; an indication of what the person is like; that has to be backed up by other information; previous experience; people, who are  contemplating a change of job; to identify what kinds of work they might do best; to acquire the relevant skills and experience; information that needs to be taken into account; to make decision; to cope with the demands of a new job; work records; capacity for grasping what is expected of them; to identify personality characteristics; to make sense</w:t>
      </w:r>
      <w:r w:rsidRPr="0052651F">
        <w:rPr>
          <w:color w:val="000000"/>
          <w:sz w:val="28"/>
          <w:szCs w:val="28"/>
          <w:lang w:val="uk-UA"/>
        </w:rPr>
        <w:t>.</w:t>
      </w:r>
      <w:r w:rsidRPr="0052651F">
        <w:rPr>
          <w:color w:val="000000"/>
          <w:sz w:val="28"/>
          <w:szCs w:val="28"/>
          <w:lang w:val="en-US"/>
        </w:rPr>
        <w:t xml:space="preserve"> </w:t>
      </w:r>
    </w:p>
    <w:p w:rsidR="0052651F" w:rsidRPr="0052651F" w:rsidRDefault="0052651F" w:rsidP="0052651F">
      <w:pPr>
        <w:jc w:val="both"/>
        <w:rPr>
          <w:color w:val="000000"/>
          <w:sz w:val="28"/>
          <w:szCs w:val="28"/>
          <w:lang w:val="uk-UA"/>
        </w:rPr>
      </w:pPr>
      <w:r w:rsidRPr="0052651F">
        <w:rPr>
          <w:color w:val="000000"/>
          <w:sz w:val="28"/>
          <w:szCs w:val="28"/>
          <w:lang w:val="en-US"/>
        </w:rPr>
        <w:t xml:space="preserve">   </w:t>
      </w:r>
    </w:p>
    <w:p w:rsidR="0052651F" w:rsidRPr="0052651F" w:rsidRDefault="0052651F" w:rsidP="0052651F">
      <w:pPr>
        <w:jc w:val="both"/>
        <w:rPr>
          <w:color w:val="000000"/>
          <w:sz w:val="28"/>
          <w:szCs w:val="28"/>
          <w:lang w:val="en-US"/>
        </w:rPr>
      </w:pPr>
      <w:r w:rsidRPr="0052651F">
        <w:rPr>
          <w:color w:val="000000"/>
          <w:sz w:val="28"/>
          <w:szCs w:val="28"/>
          <w:lang w:val="en-US"/>
        </w:rPr>
        <w:t>III. Find English equivalents to the following phrases:</w:t>
      </w:r>
    </w:p>
    <w:p w:rsidR="0052651F" w:rsidRPr="0052651F" w:rsidRDefault="0052651F" w:rsidP="0052651F">
      <w:pPr>
        <w:jc w:val="both"/>
        <w:rPr>
          <w:color w:val="000000"/>
          <w:sz w:val="28"/>
          <w:szCs w:val="28"/>
          <w:lang w:val="uk-UA"/>
        </w:rPr>
      </w:pPr>
      <w:r w:rsidRPr="0052651F">
        <w:rPr>
          <w:color w:val="000000"/>
          <w:sz w:val="28"/>
          <w:szCs w:val="28"/>
          <w:lang w:val="uk-UA"/>
        </w:rPr>
        <w:t>це має підтверджуватися іншою інформацією; набувати відповідні навички і досвід; упоратися з вимогами</w:t>
      </w:r>
      <w:r w:rsidRPr="0052651F">
        <w:rPr>
          <w:color w:val="000000"/>
          <w:sz w:val="28"/>
          <w:szCs w:val="28"/>
          <w:lang w:val="en-US"/>
        </w:rPr>
        <w:t>,</w:t>
      </w:r>
      <w:r w:rsidRPr="0052651F">
        <w:rPr>
          <w:color w:val="000000"/>
          <w:sz w:val="28"/>
          <w:szCs w:val="28"/>
          <w:lang w:val="uk-UA"/>
        </w:rPr>
        <w:t xml:space="preserve"> пов’язаними з новою роботою; здатність зрозуміти</w:t>
      </w:r>
      <w:r w:rsidRPr="0052651F">
        <w:rPr>
          <w:color w:val="000000"/>
          <w:sz w:val="28"/>
          <w:szCs w:val="28"/>
          <w:lang w:val="en-US"/>
        </w:rPr>
        <w:t>,</w:t>
      </w:r>
      <w:r w:rsidRPr="0052651F">
        <w:rPr>
          <w:color w:val="000000"/>
          <w:sz w:val="28"/>
          <w:szCs w:val="28"/>
          <w:lang w:val="uk-UA"/>
        </w:rPr>
        <w:t xml:space="preserve"> що від них очікують; мати сенс; займатися чимсь; вони можуть завдати більше шкоди, ніж користі; з</w:t>
      </w:r>
      <w:r w:rsidRPr="0052651F">
        <w:rPr>
          <w:color w:val="000000"/>
          <w:sz w:val="28"/>
          <w:szCs w:val="28"/>
          <w:lang w:val="en-US"/>
        </w:rPr>
        <w:t>’</w:t>
      </w:r>
      <w:proofErr w:type="spellStart"/>
      <w:r w:rsidRPr="0052651F">
        <w:rPr>
          <w:color w:val="000000"/>
          <w:sz w:val="28"/>
          <w:szCs w:val="28"/>
          <w:lang w:val="uk-UA"/>
        </w:rPr>
        <w:t>ясовувати</w:t>
      </w:r>
      <w:proofErr w:type="spellEnd"/>
      <w:r w:rsidRPr="0052651F">
        <w:rPr>
          <w:color w:val="000000"/>
          <w:sz w:val="28"/>
          <w:szCs w:val="28"/>
          <w:lang w:val="en-US"/>
        </w:rPr>
        <w:t>,</w:t>
      </w:r>
      <w:r w:rsidRPr="0052651F">
        <w:rPr>
          <w:color w:val="000000"/>
          <w:sz w:val="28"/>
          <w:szCs w:val="28"/>
          <w:lang w:val="uk-UA"/>
        </w:rPr>
        <w:t xml:space="preserve"> які види роботи вони могли б виконувати найкраще; інформація, яку необхідно враховувати; послужний список; визначити характерні риси особистості; відбір потрібних людей для певної роботи; вказівка на те, якою є людина; попередній досвід; приймати рішення; люди, які мають намір змінити роботу; оцінити деякі психологічні аспекти особистості; система підготовки та перепідготовки; психометричне тестування; перевірка розумових здібностей; перевірка рис характеру.</w:t>
      </w:r>
    </w:p>
    <w:p w:rsidR="0052651F" w:rsidRPr="0052651F" w:rsidRDefault="0052651F" w:rsidP="0052651F">
      <w:pPr>
        <w:jc w:val="both"/>
        <w:rPr>
          <w:i/>
          <w:color w:val="000000"/>
          <w:sz w:val="28"/>
          <w:szCs w:val="28"/>
          <w:lang w:val="en-US"/>
        </w:rPr>
      </w:pPr>
    </w:p>
    <w:p w:rsidR="0052651F" w:rsidRPr="0052651F" w:rsidRDefault="0052651F" w:rsidP="0052651F">
      <w:pPr>
        <w:jc w:val="both"/>
        <w:rPr>
          <w:color w:val="000000"/>
          <w:sz w:val="28"/>
          <w:szCs w:val="28"/>
          <w:lang w:val="en-GB"/>
        </w:rPr>
      </w:pPr>
      <w:r w:rsidRPr="0052651F">
        <w:rPr>
          <w:color w:val="000000"/>
          <w:sz w:val="28"/>
          <w:szCs w:val="28"/>
          <w:lang w:val="en-US"/>
        </w:rPr>
        <w:t>IV. Translate into English:</w:t>
      </w:r>
    </w:p>
    <w:p w:rsidR="0052651F" w:rsidRPr="0052651F" w:rsidRDefault="0052651F" w:rsidP="0052651F">
      <w:pPr>
        <w:jc w:val="both"/>
        <w:rPr>
          <w:color w:val="000000"/>
          <w:sz w:val="28"/>
          <w:szCs w:val="28"/>
          <w:lang w:val="en-GB"/>
        </w:rPr>
      </w:pPr>
      <w:r w:rsidRPr="0052651F">
        <w:rPr>
          <w:color w:val="000000"/>
          <w:sz w:val="28"/>
          <w:szCs w:val="28"/>
          <w:lang w:val="en-US"/>
        </w:rPr>
        <w:t xml:space="preserve">1. </w:t>
      </w:r>
      <w:r w:rsidRPr="0052651F">
        <w:rPr>
          <w:color w:val="000000"/>
          <w:sz w:val="28"/>
          <w:szCs w:val="28"/>
          <w:lang w:val="uk-UA"/>
        </w:rPr>
        <w:t>Професійна психологія займається відбором потрібних людей для певної роботи.</w:t>
      </w:r>
    </w:p>
    <w:p w:rsidR="0052651F" w:rsidRPr="0052651F" w:rsidRDefault="0052651F" w:rsidP="0052651F">
      <w:pPr>
        <w:jc w:val="both"/>
        <w:rPr>
          <w:color w:val="000000"/>
          <w:sz w:val="28"/>
          <w:szCs w:val="28"/>
          <w:lang w:val="uk-UA"/>
        </w:rPr>
      </w:pPr>
      <w:r w:rsidRPr="0052651F">
        <w:rPr>
          <w:color w:val="000000"/>
          <w:sz w:val="28"/>
          <w:szCs w:val="28"/>
          <w:lang w:val="uk-UA"/>
        </w:rPr>
        <w:t>2. Тести на перевірку рис характеру можуть виявити</w:t>
      </w:r>
      <w:r w:rsidRPr="0052651F">
        <w:rPr>
          <w:color w:val="000000"/>
          <w:sz w:val="28"/>
          <w:szCs w:val="28"/>
        </w:rPr>
        <w:t>,</w:t>
      </w:r>
      <w:r w:rsidRPr="0052651F">
        <w:rPr>
          <w:color w:val="000000"/>
          <w:sz w:val="28"/>
          <w:szCs w:val="28"/>
          <w:lang w:val="uk-UA"/>
        </w:rPr>
        <w:t xml:space="preserve"> чи ви є людиною з компанійським характером, чи</w:t>
      </w:r>
      <w:r w:rsidRPr="0052651F">
        <w:rPr>
          <w:color w:val="000000"/>
          <w:sz w:val="28"/>
          <w:szCs w:val="28"/>
        </w:rPr>
        <w:t>,</w:t>
      </w:r>
      <w:r w:rsidRPr="0052651F">
        <w:rPr>
          <w:color w:val="000000"/>
          <w:sz w:val="28"/>
          <w:szCs w:val="28"/>
          <w:lang w:val="uk-UA"/>
        </w:rPr>
        <w:t xml:space="preserve"> навпаки</w:t>
      </w:r>
      <w:r w:rsidRPr="0052651F">
        <w:rPr>
          <w:color w:val="000000"/>
          <w:sz w:val="28"/>
          <w:szCs w:val="28"/>
        </w:rPr>
        <w:t xml:space="preserve">, </w:t>
      </w:r>
      <w:r w:rsidRPr="0052651F">
        <w:rPr>
          <w:color w:val="000000"/>
          <w:sz w:val="28"/>
          <w:szCs w:val="28"/>
          <w:lang w:val="uk-UA"/>
        </w:rPr>
        <w:t>─</w:t>
      </w:r>
      <w:r w:rsidRPr="0052651F">
        <w:rPr>
          <w:color w:val="000000"/>
          <w:sz w:val="28"/>
          <w:szCs w:val="28"/>
        </w:rPr>
        <w:t xml:space="preserve"> </w:t>
      </w:r>
      <w:r w:rsidRPr="0052651F">
        <w:rPr>
          <w:color w:val="000000"/>
          <w:sz w:val="28"/>
          <w:szCs w:val="28"/>
          <w:lang w:val="uk-UA"/>
        </w:rPr>
        <w:t>зосереджені на своєму внутрішньому світі.</w:t>
      </w:r>
    </w:p>
    <w:p w:rsidR="0052651F" w:rsidRPr="0052651F" w:rsidRDefault="0052651F" w:rsidP="0052651F">
      <w:pPr>
        <w:jc w:val="both"/>
        <w:rPr>
          <w:color w:val="000000"/>
          <w:sz w:val="28"/>
          <w:szCs w:val="28"/>
          <w:lang w:val="uk-UA"/>
        </w:rPr>
      </w:pPr>
      <w:r w:rsidRPr="0052651F">
        <w:rPr>
          <w:color w:val="000000"/>
          <w:sz w:val="28"/>
          <w:szCs w:val="28"/>
          <w:lang w:val="uk-UA"/>
        </w:rPr>
        <w:t>3. Тести на перевірку розумових здібностей розроблені для того, щоб визначити, чи здатні ви зрозуміти, що від вас очікують.</w:t>
      </w:r>
    </w:p>
    <w:p w:rsidR="0052651F" w:rsidRPr="0052651F" w:rsidRDefault="0052651F" w:rsidP="0052651F">
      <w:pPr>
        <w:jc w:val="both"/>
        <w:rPr>
          <w:color w:val="000000"/>
          <w:sz w:val="28"/>
          <w:szCs w:val="28"/>
          <w:lang w:val="uk-UA"/>
        </w:rPr>
      </w:pPr>
      <w:r w:rsidRPr="0052651F">
        <w:rPr>
          <w:color w:val="000000"/>
          <w:sz w:val="28"/>
          <w:szCs w:val="28"/>
          <w:lang w:val="uk-UA"/>
        </w:rPr>
        <w:t>4. Тести на перевірку здібностей оцінюють</w:t>
      </w:r>
      <w:r w:rsidRPr="0052651F">
        <w:rPr>
          <w:color w:val="000000"/>
          <w:sz w:val="28"/>
          <w:szCs w:val="28"/>
        </w:rPr>
        <w:t>,</w:t>
      </w:r>
      <w:r w:rsidRPr="0052651F">
        <w:rPr>
          <w:color w:val="000000"/>
          <w:sz w:val="28"/>
          <w:szCs w:val="28"/>
          <w:lang w:val="uk-UA"/>
        </w:rPr>
        <w:t xml:space="preserve"> наскільки вправною є людина у виконанні певних завдань.</w:t>
      </w:r>
    </w:p>
    <w:p w:rsidR="0052651F" w:rsidRPr="0052651F" w:rsidRDefault="0052651F" w:rsidP="0052651F">
      <w:pPr>
        <w:jc w:val="both"/>
        <w:rPr>
          <w:color w:val="000000"/>
          <w:sz w:val="28"/>
          <w:szCs w:val="28"/>
          <w:lang w:val="uk-UA"/>
        </w:rPr>
      </w:pPr>
      <w:r w:rsidRPr="0052651F">
        <w:rPr>
          <w:color w:val="000000"/>
          <w:sz w:val="28"/>
          <w:szCs w:val="28"/>
          <w:lang w:val="uk-UA"/>
        </w:rPr>
        <w:t xml:space="preserve">5. Тести на перевірку схильності людини до чогось не оцінюють певні уміння, але оцінюють здатність вчитися виконувати певні види роботи. </w:t>
      </w:r>
    </w:p>
    <w:p w:rsidR="0052651F" w:rsidRPr="0052651F" w:rsidRDefault="0052651F" w:rsidP="0052651F">
      <w:pPr>
        <w:jc w:val="both"/>
        <w:rPr>
          <w:color w:val="000000"/>
          <w:sz w:val="28"/>
          <w:szCs w:val="28"/>
          <w:lang w:val="uk-UA"/>
        </w:rPr>
      </w:pPr>
      <w:r w:rsidRPr="0052651F">
        <w:rPr>
          <w:color w:val="000000"/>
          <w:sz w:val="28"/>
          <w:szCs w:val="28"/>
          <w:lang w:val="uk-UA"/>
        </w:rPr>
        <w:lastRenderedPageBreak/>
        <w:t>6. Для роботодавця, який хоче найняти нового робітника</w:t>
      </w:r>
      <w:r w:rsidRPr="0052651F">
        <w:rPr>
          <w:color w:val="000000"/>
          <w:sz w:val="28"/>
          <w:szCs w:val="28"/>
        </w:rPr>
        <w:t>,</w:t>
      </w:r>
      <w:r w:rsidRPr="0052651F">
        <w:rPr>
          <w:color w:val="000000"/>
          <w:sz w:val="28"/>
          <w:szCs w:val="28"/>
          <w:lang w:val="uk-UA"/>
        </w:rPr>
        <w:t xml:space="preserve"> важливими є не лише результати психометричних тестів, а й мотивація претендента на роботу та інші аспекти, які можна оцінити лише під час співбесіди.</w:t>
      </w:r>
    </w:p>
    <w:p w:rsidR="0052651F" w:rsidRPr="0052651F" w:rsidRDefault="0052651F" w:rsidP="0052651F">
      <w:pPr>
        <w:jc w:val="both"/>
        <w:rPr>
          <w:color w:val="000000"/>
          <w:sz w:val="28"/>
          <w:szCs w:val="28"/>
        </w:rPr>
      </w:pPr>
    </w:p>
    <w:p w:rsidR="0052651F" w:rsidRPr="0052651F" w:rsidRDefault="0052651F" w:rsidP="0052651F">
      <w:pPr>
        <w:jc w:val="both"/>
        <w:rPr>
          <w:color w:val="000000"/>
          <w:sz w:val="28"/>
          <w:szCs w:val="28"/>
          <w:lang w:val="en-US"/>
        </w:rPr>
      </w:pPr>
      <w:r w:rsidRPr="0052651F">
        <w:rPr>
          <w:color w:val="000000"/>
          <w:sz w:val="28"/>
          <w:szCs w:val="28"/>
          <w:lang w:val="en-US"/>
        </w:rPr>
        <w:t>V. Answer the questions:</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What is occupational psychology concerned with?</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What are the purposes of psychometric testing?</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What kind of information can be obtained by means of psychometric testing? Is this information sufficient?</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In what ways can psychometric tests be used?</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What types of occupational tests can you name?</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Write out information about different types of tests</w:t>
      </w:r>
      <w:r w:rsidRPr="0052651F">
        <w:rPr>
          <w:color w:val="000000"/>
          <w:sz w:val="28"/>
          <w:szCs w:val="28"/>
          <w:lang w:val="en-GB"/>
        </w:rPr>
        <w:t xml:space="preserve"> </w:t>
      </w:r>
      <w:r w:rsidRPr="0052651F">
        <w:rPr>
          <w:color w:val="000000"/>
          <w:sz w:val="28"/>
          <w:szCs w:val="28"/>
          <w:lang w:val="en-US"/>
        </w:rPr>
        <w:t>(intelligence, personality, ability and aptitude tests).</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What other methods of evaluating a person except the tests can be used?</w:t>
      </w:r>
    </w:p>
    <w:p w:rsidR="0052651F" w:rsidRPr="0052651F" w:rsidRDefault="0052651F" w:rsidP="0052651F">
      <w:pPr>
        <w:numPr>
          <w:ilvl w:val="0"/>
          <w:numId w:val="2"/>
        </w:numPr>
        <w:shd w:val="clear" w:color="auto" w:fill="FFFFFF"/>
        <w:autoSpaceDE w:val="0"/>
        <w:autoSpaceDN w:val="0"/>
        <w:adjustRightInd w:val="0"/>
        <w:jc w:val="both"/>
        <w:rPr>
          <w:color w:val="000000"/>
          <w:sz w:val="28"/>
          <w:szCs w:val="28"/>
          <w:lang w:val="en-US"/>
        </w:rPr>
      </w:pPr>
      <w:r w:rsidRPr="0052651F">
        <w:rPr>
          <w:color w:val="000000"/>
          <w:sz w:val="28"/>
          <w:szCs w:val="28"/>
          <w:lang w:val="en-US"/>
        </w:rPr>
        <w:t>What other aspects of working life is psychology involved in?</w:t>
      </w:r>
    </w:p>
    <w:p w:rsidR="0052651F" w:rsidRPr="0052651F" w:rsidRDefault="0052651F" w:rsidP="0052651F">
      <w:pPr>
        <w:shd w:val="clear" w:color="auto" w:fill="FFFFFF"/>
        <w:autoSpaceDE w:val="0"/>
        <w:autoSpaceDN w:val="0"/>
        <w:adjustRightInd w:val="0"/>
        <w:jc w:val="both"/>
        <w:rPr>
          <w:color w:val="000000"/>
          <w:sz w:val="28"/>
          <w:szCs w:val="28"/>
          <w:lang w:val="en-US"/>
        </w:rPr>
      </w:pPr>
    </w:p>
    <w:p w:rsidR="0052651F" w:rsidRPr="0052651F" w:rsidRDefault="0052651F" w:rsidP="0052651F">
      <w:pPr>
        <w:shd w:val="clear" w:color="auto" w:fill="FFFFFF"/>
        <w:autoSpaceDE w:val="0"/>
        <w:autoSpaceDN w:val="0"/>
        <w:adjustRightInd w:val="0"/>
        <w:jc w:val="both"/>
        <w:rPr>
          <w:color w:val="000000"/>
          <w:sz w:val="28"/>
          <w:szCs w:val="28"/>
          <w:lang w:val="en-US"/>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Default="0052651F" w:rsidP="0052651F">
      <w:pPr>
        <w:shd w:val="clear" w:color="auto" w:fill="FFFFFF"/>
        <w:autoSpaceDE w:val="0"/>
        <w:autoSpaceDN w:val="0"/>
        <w:adjustRightInd w:val="0"/>
        <w:jc w:val="both"/>
        <w:rPr>
          <w:color w:val="000000"/>
          <w:sz w:val="28"/>
          <w:szCs w:val="28"/>
          <w:lang w:val="uk-UA"/>
        </w:rPr>
      </w:pPr>
    </w:p>
    <w:p w:rsidR="0052651F" w:rsidRPr="0052651F" w:rsidRDefault="0052651F" w:rsidP="0052651F">
      <w:pPr>
        <w:shd w:val="clear" w:color="auto" w:fill="FFFFFF"/>
        <w:autoSpaceDE w:val="0"/>
        <w:autoSpaceDN w:val="0"/>
        <w:adjustRightInd w:val="0"/>
        <w:jc w:val="both"/>
        <w:rPr>
          <w:color w:val="000000"/>
          <w:sz w:val="28"/>
          <w:szCs w:val="28"/>
          <w:lang w:val="uk-UA"/>
        </w:rPr>
      </w:pPr>
    </w:p>
    <w:p w:rsidR="0052651F" w:rsidRPr="0052651F" w:rsidRDefault="0052651F" w:rsidP="0052651F">
      <w:pPr>
        <w:shd w:val="clear" w:color="auto" w:fill="FFFFFF"/>
        <w:autoSpaceDE w:val="0"/>
        <w:autoSpaceDN w:val="0"/>
        <w:adjustRightInd w:val="0"/>
        <w:jc w:val="both"/>
        <w:rPr>
          <w:color w:val="000000"/>
          <w:sz w:val="28"/>
          <w:szCs w:val="28"/>
          <w:lang w:val="en-US"/>
        </w:rPr>
      </w:pPr>
    </w:p>
    <w:p w:rsidR="0052651F" w:rsidRPr="0052651F" w:rsidRDefault="0052651F" w:rsidP="0052651F">
      <w:pPr>
        <w:rPr>
          <w:b/>
          <w:color w:val="000000"/>
          <w:sz w:val="28"/>
          <w:szCs w:val="28"/>
          <w:lang w:val="en-US"/>
        </w:rPr>
      </w:pPr>
    </w:p>
    <w:p w:rsidR="0052651F" w:rsidRPr="0052651F" w:rsidRDefault="0052651F" w:rsidP="0052651F">
      <w:pPr>
        <w:jc w:val="center"/>
        <w:rPr>
          <w:b/>
          <w:sz w:val="28"/>
          <w:szCs w:val="28"/>
          <w:lang w:val="uk-UA"/>
        </w:rPr>
      </w:pPr>
      <w:r w:rsidRPr="0052651F">
        <w:rPr>
          <w:b/>
          <w:sz w:val="28"/>
          <w:szCs w:val="28"/>
          <w:lang w:val="uk-UA"/>
        </w:rPr>
        <w:lastRenderedPageBreak/>
        <w:t>Контрольна робота для студентів ІЗДН ІІІ курсу (6 семестр)</w:t>
      </w:r>
    </w:p>
    <w:p w:rsidR="0052651F" w:rsidRPr="0052651F" w:rsidRDefault="0052651F" w:rsidP="0052651F">
      <w:pPr>
        <w:jc w:val="center"/>
        <w:rPr>
          <w:b/>
          <w:sz w:val="28"/>
          <w:szCs w:val="28"/>
          <w:lang w:val="en-US"/>
        </w:rPr>
      </w:pPr>
      <w:r w:rsidRPr="0052651F">
        <w:rPr>
          <w:b/>
          <w:sz w:val="28"/>
          <w:szCs w:val="28"/>
          <w:lang w:val="uk-UA"/>
        </w:rPr>
        <w:t>Варіант №</w:t>
      </w:r>
      <w:r w:rsidRPr="0052651F">
        <w:rPr>
          <w:b/>
          <w:sz w:val="28"/>
          <w:szCs w:val="28"/>
          <w:lang w:val="en-US"/>
        </w:rPr>
        <w:t>2</w:t>
      </w:r>
    </w:p>
    <w:p w:rsidR="0052651F" w:rsidRPr="0052651F" w:rsidRDefault="0052651F" w:rsidP="0052651F">
      <w:pPr>
        <w:shd w:val="clear" w:color="auto" w:fill="FFFFFF"/>
        <w:jc w:val="both"/>
        <w:rPr>
          <w:color w:val="000000"/>
          <w:sz w:val="28"/>
          <w:szCs w:val="28"/>
          <w:lang w:val="en-US"/>
        </w:rPr>
      </w:pPr>
    </w:p>
    <w:p w:rsidR="0052651F" w:rsidRPr="0052651F" w:rsidRDefault="0052651F" w:rsidP="0052651F">
      <w:pPr>
        <w:rPr>
          <w:b/>
          <w:sz w:val="28"/>
          <w:szCs w:val="28"/>
          <w:lang w:val="en-US"/>
        </w:rPr>
      </w:pPr>
      <w:r w:rsidRPr="0052651F">
        <w:rPr>
          <w:b/>
          <w:sz w:val="28"/>
          <w:szCs w:val="28"/>
          <w:lang w:val="uk-UA"/>
        </w:rPr>
        <w:t>І</w:t>
      </w:r>
      <w:r w:rsidRPr="0052651F">
        <w:rPr>
          <w:b/>
          <w:sz w:val="28"/>
          <w:szCs w:val="28"/>
          <w:lang w:val="en-US"/>
        </w:rPr>
        <w:t>. Translate the following text into English</w:t>
      </w:r>
      <w:r w:rsidRPr="0052651F">
        <w:rPr>
          <w:sz w:val="28"/>
          <w:szCs w:val="28"/>
          <w:lang w:val="en-US"/>
        </w:rPr>
        <w:t>.</w:t>
      </w:r>
    </w:p>
    <w:p w:rsidR="0052651F" w:rsidRPr="0052651F" w:rsidRDefault="0052651F" w:rsidP="0052651F">
      <w:pPr>
        <w:jc w:val="center"/>
        <w:rPr>
          <w:b/>
          <w:color w:val="000000"/>
          <w:sz w:val="28"/>
          <w:szCs w:val="28"/>
          <w:lang w:val="en-US"/>
        </w:rPr>
      </w:pP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For a human being, work is a deeply important part of life</w:t>
      </w:r>
      <w:r w:rsidRPr="0052651F">
        <w:rPr>
          <w:color w:val="000000"/>
          <w:sz w:val="28"/>
          <w:szCs w:val="28"/>
          <w:lang w:val="uk-UA"/>
        </w:rPr>
        <w:t xml:space="preserve">. </w:t>
      </w:r>
      <w:r w:rsidRPr="0052651F">
        <w:rPr>
          <w:color w:val="000000"/>
          <w:sz w:val="28"/>
          <w:szCs w:val="28"/>
          <w:lang w:val="en-GB"/>
        </w:rPr>
        <w:t>Although we might daydream about a life of leisure, the reality is that most of us are psychologically, and physically, healthier if we are working. If we are prevented from working, by unemployment or redundancy, we are very likely to become depressed. If that unemployment continues for a long time, we are also liable to fall into a kind of learned helplessness which can sometimes make it very difficult for us to find work again, or to make the sustained effort that is necessary if an opportunity does come along.</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 xml:space="preserve">Unemployment has other negative effects, as well. </w:t>
      </w:r>
      <w:proofErr w:type="gramStart"/>
      <w:r w:rsidRPr="0052651F">
        <w:rPr>
          <w:color w:val="000000"/>
          <w:sz w:val="28"/>
          <w:szCs w:val="28"/>
          <w:lang w:val="en-GB"/>
        </w:rPr>
        <w:t>Between 20 per cent and 30 per cent of unemployed people showed deterioration in their physical health.</w:t>
      </w:r>
      <w:proofErr w:type="gramEnd"/>
      <w:r w:rsidRPr="0052651F">
        <w:rPr>
          <w:color w:val="000000"/>
          <w:sz w:val="28"/>
          <w:szCs w:val="28"/>
          <w:lang w:val="en-GB"/>
        </w:rPr>
        <w:t xml:space="preserve"> Unemployment often leads to difficulties in personal relationships as well, often because of the additional strain brought on by continuing financial difficulties.</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 xml:space="preserve">Of course, the longer we are unemployed, the more these </w:t>
      </w:r>
      <w:r w:rsidRPr="0052651F">
        <w:rPr>
          <w:bCs/>
          <w:color w:val="000000"/>
          <w:sz w:val="28"/>
          <w:szCs w:val="28"/>
          <w:lang w:val="en-GB"/>
        </w:rPr>
        <w:t xml:space="preserve">problems </w:t>
      </w:r>
      <w:r w:rsidRPr="0052651F">
        <w:rPr>
          <w:color w:val="000000"/>
          <w:sz w:val="28"/>
          <w:szCs w:val="28"/>
          <w:lang w:val="en-GB"/>
        </w:rPr>
        <w:t>are likely to become exaggerated.</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 xml:space="preserve">The reason why long-term </w:t>
      </w:r>
      <w:r w:rsidRPr="0052651F">
        <w:rPr>
          <w:bCs/>
          <w:color w:val="000000"/>
          <w:sz w:val="28"/>
          <w:szCs w:val="28"/>
          <w:lang w:val="en-GB"/>
        </w:rPr>
        <w:t>unemployment</w:t>
      </w:r>
      <w:r w:rsidRPr="0052651F">
        <w:rPr>
          <w:b/>
          <w:bCs/>
          <w:color w:val="000000"/>
          <w:sz w:val="28"/>
          <w:szCs w:val="28"/>
          <w:lang w:val="en-GB"/>
        </w:rPr>
        <w:t xml:space="preserve"> </w:t>
      </w:r>
      <w:r w:rsidRPr="0052651F">
        <w:rPr>
          <w:color w:val="000000"/>
          <w:sz w:val="28"/>
          <w:szCs w:val="28"/>
          <w:lang w:val="en-GB"/>
        </w:rPr>
        <w:t xml:space="preserve">is so damaging is because working is more than it appears. It does not just serve the obvious functions for us, like earning money to live </w:t>
      </w:r>
      <w:proofErr w:type="gramStart"/>
      <w:r w:rsidRPr="0052651F">
        <w:rPr>
          <w:color w:val="000000"/>
          <w:sz w:val="28"/>
          <w:szCs w:val="28"/>
          <w:lang w:val="en-GB"/>
        </w:rPr>
        <w:t>on,</w:t>
      </w:r>
      <w:proofErr w:type="gramEnd"/>
      <w:r w:rsidRPr="0052651F">
        <w:rPr>
          <w:color w:val="000000"/>
          <w:sz w:val="28"/>
          <w:szCs w:val="28"/>
          <w:lang w:val="en-GB"/>
        </w:rPr>
        <w:t xml:space="preserve"> it also has other functions, which are not so apparent. Psychologists identified five latent functions of working. We do not really notice these functions while we are working, but they are actually extremely important in helping to keep our emotional and psychological life balanced.</w:t>
      </w:r>
    </w:p>
    <w:p w:rsidR="0052651F" w:rsidRPr="0052651F" w:rsidRDefault="0052651F" w:rsidP="0052651F">
      <w:pPr>
        <w:shd w:val="clear" w:color="auto" w:fill="FFFFFF"/>
        <w:ind w:firstLine="720"/>
        <w:jc w:val="both"/>
        <w:rPr>
          <w:color w:val="000000"/>
          <w:sz w:val="28"/>
          <w:szCs w:val="28"/>
          <w:lang w:val="en-GB"/>
        </w:rPr>
      </w:pPr>
    </w:p>
    <w:p w:rsidR="0052651F" w:rsidRPr="0052651F" w:rsidRDefault="0052651F" w:rsidP="0052651F">
      <w:pPr>
        <w:shd w:val="clear" w:color="auto" w:fill="FFFFFF"/>
        <w:jc w:val="center"/>
        <w:rPr>
          <w:b/>
          <w:i/>
          <w:color w:val="000000"/>
          <w:sz w:val="28"/>
          <w:szCs w:val="28"/>
          <w:lang w:val="en-US"/>
        </w:rPr>
      </w:pPr>
      <w:r w:rsidRPr="0052651F">
        <w:rPr>
          <w:b/>
          <w:i/>
          <w:color w:val="000000"/>
          <w:sz w:val="28"/>
          <w:szCs w:val="28"/>
          <w:lang w:val="en-US"/>
        </w:rPr>
        <w:t>Latent functions of working</w:t>
      </w:r>
    </w:p>
    <w:p w:rsidR="0052651F" w:rsidRPr="0052651F" w:rsidRDefault="0052651F" w:rsidP="0052651F">
      <w:pPr>
        <w:shd w:val="clear" w:color="auto" w:fill="FFFFFF"/>
        <w:jc w:val="center"/>
        <w:rPr>
          <w:b/>
          <w:i/>
          <w:color w:val="000000"/>
          <w:sz w:val="28"/>
          <w:szCs w:val="28"/>
          <w:lang w:val="en-GB"/>
        </w:rPr>
      </w:pPr>
    </w:p>
    <w:p w:rsidR="0052651F" w:rsidRPr="0052651F" w:rsidRDefault="0052651F" w:rsidP="0052651F">
      <w:pPr>
        <w:shd w:val="clear" w:color="auto" w:fill="FFFFFF"/>
        <w:jc w:val="both"/>
        <w:rPr>
          <w:color w:val="000000"/>
          <w:sz w:val="28"/>
          <w:szCs w:val="28"/>
          <w:lang w:val="en-GB"/>
        </w:rPr>
      </w:pPr>
      <w:r w:rsidRPr="0052651F">
        <w:rPr>
          <w:color w:val="000000"/>
          <w:sz w:val="28"/>
          <w:szCs w:val="28"/>
          <w:lang w:val="en-GB"/>
        </w:rPr>
        <w:t>1.      Employment imposes a time structure on the working day</w:t>
      </w:r>
    </w:p>
    <w:p w:rsidR="0052651F" w:rsidRPr="0052651F" w:rsidRDefault="0052651F" w:rsidP="0052651F">
      <w:pPr>
        <w:shd w:val="clear" w:color="auto" w:fill="FFFFFF"/>
        <w:autoSpaceDE w:val="0"/>
        <w:autoSpaceDN w:val="0"/>
        <w:adjustRightInd w:val="0"/>
        <w:jc w:val="both"/>
        <w:rPr>
          <w:color w:val="000000"/>
          <w:sz w:val="28"/>
          <w:szCs w:val="28"/>
          <w:lang w:val="en-GB"/>
        </w:rPr>
      </w:pPr>
      <w:r w:rsidRPr="0052651F">
        <w:rPr>
          <w:color w:val="000000"/>
          <w:sz w:val="28"/>
          <w:szCs w:val="28"/>
          <w:lang w:val="en-GB"/>
        </w:rPr>
        <w:t>2.      Employment   brings   about   regularly   shared   experiences   and contacts   with people outside the family</w:t>
      </w:r>
    </w:p>
    <w:p w:rsidR="0052651F" w:rsidRPr="0052651F" w:rsidRDefault="0052651F" w:rsidP="0052651F">
      <w:pPr>
        <w:shd w:val="clear" w:color="auto" w:fill="FFFFFF"/>
        <w:ind w:left="540" w:hanging="540"/>
        <w:jc w:val="both"/>
        <w:rPr>
          <w:color w:val="000000"/>
          <w:sz w:val="28"/>
          <w:szCs w:val="28"/>
          <w:lang w:val="en-GB"/>
        </w:rPr>
      </w:pPr>
      <w:r w:rsidRPr="0052651F">
        <w:rPr>
          <w:color w:val="000000"/>
          <w:sz w:val="28"/>
          <w:szCs w:val="28"/>
          <w:lang w:val="en-GB"/>
        </w:rPr>
        <w:t>3.     A job links the individual with goals and purposes beyond one's own</w:t>
      </w:r>
    </w:p>
    <w:p w:rsidR="0052651F" w:rsidRPr="0052651F" w:rsidRDefault="0052651F" w:rsidP="0052651F">
      <w:pPr>
        <w:shd w:val="clear" w:color="auto" w:fill="FFFFFF"/>
        <w:jc w:val="both"/>
        <w:rPr>
          <w:color w:val="000000"/>
          <w:sz w:val="28"/>
          <w:szCs w:val="28"/>
          <w:lang w:val="en-GB"/>
        </w:rPr>
      </w:pPr>
      <w:r w:rsidRPr="0052651F">
        <w:rPr>
          <w:color w:val="000000"/>
          <w:sz w:val="28"/>
          <w:szCs w:val="28"/>
          <w:lang w:val="en-GB"/>
        </w:rPr>
        <w:t xml:space="preserve">4.      A job defines aspects of personal status and identity </w:t>
      </w:r>
    </w:p>
    <w:p w:rsidR="0052651F" w:rsidRPr="0052651F" w:rsidRDefault="0052651F" w:rsidP="0052651F">
      <w:pPr>
        <w:shd w:val="clear" w:color="auto" w:fill="FFFFFF"/>
        <w:tabs>
          <w:tab w:val="left" w:pos="450"/>
          <w:tab w:val="left" w:pos="630"/>
        </w:tabs>
        <w:jc w:val="both"/>
        <w:rPr>
          <w:color w:val="000000"/>
          <w:sz w:val="28"/>
          <w:szCs w:val="28"/>
          <w:lang w:val="en-GB"/>
        </w:rPr>
      </w:pPr>
      <w:r w:rsidRPr="0052651F">
        <w:rPr>
          <w:color w:val="000000"/>
          <w:sz w:val="28"/>
          <w:szCs w:val="28"/>
          <w:lang w:val="en-GB"/>
        </w:rPr>
        <w:t>5.      Paid employment enforces its own activity</w:t>
      </w:r>
    </w:p>
    <w:p w:rsidR="0052651F" w:rsidRPr="0052651F" w:rsidRDefault="0052651F" w:rsidP="0052651F">
      <w:pPr>
        <w:shd w:val="clear" w:color="auto" w:fill="FFFFFF"/>
        <w:tabs>
          <w:tab w:val="left" w:pos="450"/>
          <w:tab w:val="left" w:pos="630"/>
        </w:tabs>
        <w:jc w:val="both"/>
        <w:rPr>
          <w:color w:val="000000"/>
          <w:sz w:val="28"/>
          <w:szCs w:val="28"/>
          <w:lang w:val="en-GB"/>
        </w:rPr>
      </w:pP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Thinking of work in this way can be useful, too, because it can give us some hints as to how unemployment can be survived. For example, people who are unemployed but keep themselves busy by doing voluntary work do not usually suffer from the depression and learned helplessness that so many other unemployed people experience. That seems to be partly because they gain the latent functions of working from their voluntary commitment. It can sometimes be like that for people who are committed to a particular hobby, as well.</w:t>
      </w:r>
    </w:p>
    <w:p w:rsidR="0052651F" w:rsidRPr="0052651F" w:rsidRDefault="0052651F" w:rsidP="0052651F">
      <w:pPr>
        <w:shd w:val="clear" w:color="auto" w:fill="FFFFFF"/>
        <w:ind w:firstLine="540"/>
        <w:jc w:val="both"/>
        <w:rPr>
          <w:color w:val="000000"/>
          <w:sz w:val="28"/>
          <w:szCs w:val="28"/>
          <w:lang w:val="uk-UA"/>
        </w:rPr>
      </w:pPr>
      <w:r w:rsidRPr="0052651F">
        <w:rPr>
          <w:color w:val="000000"/>
          <w:sz w:val="28"/>
          <w:szCs w:val="28"/>
          <w:lang w:val="en-GB"/>
        </w:rPr>
        <w:t xml:space="preserve">The importance of these latent functions in working becomes particularly obvious when people retire. The first psychological theories about retirement tended to take a rather negative position. Cummings and Henry (1961) saw </w:t>
      </w:r>
      <w:r w:rsidRPr="0052651F">
        <w:rPr>
          <w:color w:val="000000"/>
          <w:sz w:val="28"/>
          <w:szCs w:val="28"/>
          <w:lang w:val="en-GB"/>
        </w:rPr>
        <w:lastRenderedPageBreak/>
        <w:t>retirement as a gradual process of disengagement from society. Cummings</w:t>
      </w:r>
      <w:r w:rsidRPr="0052651F">
        <w:rPr>
          <w:color w:val="000000"/>
          <w:sz w:val="28"/>
          <w:szCs w:val="28"/>
          <w:lang w:val="uk-UA"/>
        </w:rPr>
        <w:t xml:space="preserve"> </w:t>
      </w:r>
      <w:r w:rsidRPr="0052651F">
        <w:rPr>
          <w:color w:val="000000"/>
          <w:sz w:val="28"/>
          <w:szCs w:val="28"/>
          <w:lang w:val="en-GB"/>
        </w:rPr>
        <w:t>and Henry saw this as part of a biological mechanism, like a weakened</w:t>
      </w:r>
      <w:r w:rsidRPr="0052651F">
        <w:rPr>
          <w:color w:val="000000"/>
          <w:sz w:val="28"/>
          <w:szCs w:val="28"/>
          <w:lang w:val="uk-UA"/>
        </w:rPr>
        <w:t xml:space="preserve"> </w:t>
      </w:r>
      <w:r w:rsidRPr="0052651F">
        <w:rPr>
          <w:color w:val="000000"/>
          <w:sz w:val="28"/>
          <w:szCs w:val="28"/>
          <w:lang w:val="en-GB"/>
        </w:rPr>
        <w:t>animal withdrawing from its herd to die</w:t>
      </w:r>
      <w:r w:rsidRPr="0052651F">
        <w:rPr>
          <w:color w:val="000000"/>
          <w:sz w:val="28"/>
          <w:szCs w:val="28"/>
          <w:lang w:val="uk-UA"/>
        </w:rPr>
        <w:t>.</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But that type of explanation ignores the social factors which are involved in retirement. Dowd (1975) suggested that it is more useful to see retirement as a kind of social exchange, in which people make an unspoken contract with society. They receive an 'honourable discharge'</w:t>
      </w:r>
      <w:r w:rsidRPr="0052651F">
        <w:rPr>
          <w:color w:val="000000"/>
          <w:sz w:val="28"/>
          <w:szCs w:val="28"/>
          <w:lang w:val="uk-UA"/>
        </w:rPr>
        <w:t xml:space="preserve"> </w:t>
      </w:r>
      <w:r w:rsidRPr="0052651F">
        <w:rPr>
          <w:color w:val="000000"/>
          <w:sz w:val="28"/>
          <w:szCs w:val="28"/>
          <w:lang w:val="en-GB"/>
        </w:rPr>
        <w:t>from society's expectations about work, and in return they feel that society expects them to be less active and involved.</w:t>
      </w:r>
    </w:p>
    <w:p w:rsidR="0052651F" w:rsidRPr="0052651F" w:rsidRDefault="0052651F" w:rsidP="0052651F">
      <w:pPr>
        <w:shd w:val="clear" w:color="auto" w:fill="FFFFFF"/>
        <w:tabs>
          <w:tab w:val="left" w:pos="450"/>
          <w:tab w:val="left" w:pos="630"/>
        </w:tabs>
        <w:ind w:firstLine="540"/>
        <w:jc w:val="both"/>
        <w:rPr>
          <w:color w:val="000000"/>
          <w:sz w:val="28"/>
          <w:szCs w:val="28"/>
          <w:lang w:val="en-GB"/>
        </w:rPr>
      </w:pPr>
      <w:r w:rsidRPr="0052651F">
        <w:rPr>
          <w:color w:val="000000"/>
          <w:sz w:val="28"/>
          <w:szCs w:val="28"/>
          <w:lang w:val="en-GB"/>
        </w:rPr>
        <w:tab/>
        <w:t>More recently, however, people are showing signs of being less prepared to accept this type of social contract. After all, we live much longer now than they did when retirement was first introduced, and we keep our health for longer, too. Among business and professional people, it is not at all uncommon for retirement to signal the beginning of a second career, and a much more independent one which allows them to use their experience, such as working as a consultant.</w:t>
      </w:r>
    </w:p>
    <w:p w:rsidR="0052651F" w:rsidRPr="0052651F" w:rsidRDefault="0052651F" w:rsidP="0052651F">
      <w:pPr>
        <w:shd w:val="clear" w:color="auto" w:fill="FFFFFF"/>
        <w:tabs>
          <w:tab w:val="left" w:pos="450"/>
          <w:tab w:val="left" w:pos="630"/>
        </w:tabs>
        <w:ind w:firstLine="540"/>
        <w:jc w:val="both"/>
        <w:rPr>
          <w:color w:val="000000"/>
          <w:sz w:val="28"/>
          <w:szCs w:val="28"/>
          <w:lang w:val="en-GB"/>
        </w:rPr>
      </w:pPr>
    </w:p>
    <w:p w:rsidR="0052651F" w:rsidRPr="0052651F" w:rsidRDefault="0052651F" w:rsidP="0052651F">
      <w:pPr>
        <w:shd w:val="clear" w:color="auto" w:fill="FFFFFF"/>
        <w:tabs>
          <w:tab w:val="left" w:pos="3070"/>
        </w:tabs>
        <w:jc w:val="both"/>
        <w:rPr>
          <w:color w:val="000000"/>
          <w:sz w:val="28"/>
          <w:szCs w:val="28"/>
          <w:lang w:val="en-GB"/>
        </w:rPr>
      </w:pPr>
      <w:r w:rsidRPr="0052651F">
        <w:rPr>
          <w:color w:val="000000"/>
          <w:sz w:val="28"/>
          <w:szCs w:val="28"/>
          <w:lang w:val="en-GB"/>
        </w:rPr>
        <w:tab/>
      </w:r>
    </w:p>
    <w:p w:rsidR="0052651F" w:rsidRPr="0052651F" w:rsidRDefault="0052651F" w:rsidP="0052651F">
      <w:pPr>
        <w:shd w:val="clear" w:color="auto" w:fill="FFFFFF"/>
        <w:tabs>
          <w:tab w:val="left" w:pos="3070"/>
        </w:tabs>
        <w:jc w:val="both"/>
        <w:rPr>
          <w:color w:val="000000"/>
          <w:sz w:val="28"/>
          <w:szCs w:val="28"/>
          <w:lang w:val="en-GB"/>
        </w:rPr>
      </w:pPr>
    </w:p>
    <w:p w:rsidR="0052651F" w:rsidRPr="0052651F" w:rsidRDefault="0052651F" w:rsidP="0052651F">
      <w:pPr>
        <w:shd w:val="clear" w:color="auto" w:fill="FFFFFF"/>
        <w:tabs>
          <w:tab w:val="left" w:pos="450"/>
          <w:tab w:val="left" w:pos="630"/>
        </w:tabs>
        <w:jc w:val="center"/>
        <w:rPr>
          <w:b/>
          <w:i/>
          <w:color w:val="000000"/>
          <w:sz w:val="28"/>
          <w:szCs w:val="28"/>
          <w:lang w:val="en-US"/>
        </w:rPr>
      </w:pPr>
    </w:p>
    <w:p w:rsidR="0052651F" w:rsidRPr="0052651F" w:rsidRDefault="0052651F" w:rsidP="0052651F">
      <w:pPr>
        <w:shd w:val="clear" w:color="auto" w:fill="FFFFFF"/>
        <w:tabs>
          <w:tab w:val="left" w:pos="450"/>
          <w:tab w:val="left" w:pos="630"/>
        </w:tabs>
        <w:jc w:val="center"/>
        <w:rPr>
          <w:b/>
          <w:i/>
          <w:color w:val="000000"/>
          <w:sz w:val="28"/>
          <w:szCs w:val="28"/>
          <w:lang w:val="en-GB"/>
        </w:rPr>
      </w:pPr>
      <w:r w:rsidRPr="0052651F">
        <w:rPr>
          <w:b/>
          <w:i/>
          <w:color w:val="000000"/>
          <w:sz w:val="28"/>
          <w:szCs w:val="28"/>
          <w:lang w:val="en-GB"/>
        </w:rPr>
        <w:t>Assignments</w:t>
      </w:r>
    </w:p>
    <w:p w:rsidR="0052651F" w:rsidRPr="0052651F" w:rsidRDefault="0052651F" w:rsidP="0052651F">
      <w:pPr>
        <w:shd w:val="clear" w:color="auto" w:fill="FFFFFF"/>
        <w:tabs>
          <w:tab w:val="left" w:pos="450"/>
          <w:tab w:val="left" w:pos="630"/>
        </w:tabs>
        <w:jc w:val="both"/>
        <w:rPr>
          <w:b/>
          <w:i/>
          <w:color w:val="000000"/>
          <w:sz w:val="28"/>
          <w:szCs w:val="28"/>
          <w:lang w:val="en-GB"/>
        </w:rPr>
      </w:pPr>
    </w:p>
    <w:p w:rsidR="0052651F" w:rsidRPr="0052651F" w:rsidRDefault="0052651F" w:rsidP="0052651F">
      <w:pPr>
        <w:shd w:val="clear" w:color="auto" w:fill="FFFFFF"/>
        <w:tabs>
          <w:tab w:val="left" w:pos="450"/>
          <w:tab w:val="left" w:pos="630"/>
        </w:tabs>
        <w:jc w:val="both"/>
        <w:rPr>
          <w:i/>
          <w:color w:val="000000"/>
          <w:sz w:val="28"/>
          <w:szCs w:val="28"/>
          <w:lang w:val="en-GB"/>
        </w:rPr>
      </w:pPr>
      <w:r w:rsidRPr="0052651F">
        <w:rPr>
          <w:i/>
          <w:color w:val="000000"/>
          <w:sz w:val="28"/>
          <w:szCs w:val="28"/>
          <w:lang w:val="en-GB"/>
        </w:rPr>
        <w:t>I. Memorize the following words and expressions:</w:t>
      </w:r>
    </w:p>
    <w:p w:rsidR="0052651F" w:rsidRPr="0052651F" w:rsidRDefault="0052651F" w:rsidP="0052651F">
      <w:pPr>
        <w:shd w:val="clear" w:color="auto" w:fill="FFFFFF"/>
        <w:tabs>
          <w:tab w:val="left" w:pos="450"/>
          <w:tab w:val="left" w:pos="630"/>
        </w:tabs>
        <w:jc w:val="center"/>
        <w:rPr>
          <w:b/>
          <w:color w:val="000000"/>
          <w:sz w:val="28"/>
          <w:szCs w:val="28"/>
          <w:lang w:val="en-GB"/>
        </w:rPr>
      </w:pPr>
    </w:p>
    <w:tbl>
      <w:tblPr>
        <w:tblW w:w="6498" w:type="dxa"/>
        <w:jc w:val="center"/>
        <w:tblInd w:w="108" w:type="dxa"/>
        <w:tblLook w:val="01E0" w:firstRow="1" w:lastRow="1" w:firstColumn="1" w:lastColumn="1" w:noHBand="0" w:noVBand="0"/>
      </w:tblPr>
      <w:tblGrid>
        <w:gridCol w:w="2889"/>
        <w:gridCol w:w="3609"/>
      </w:tblGrid>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daydream</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мріяти</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leisure</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дозвілля</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redundancy</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скорочення штату</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sustained effort</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тривале зусилля</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come along</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траплятися</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deterioration</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погіршення</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strain</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риса, елемент</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exaggerate</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перебільшувати</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bring on</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викликати</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latent</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прихований, в прихованому стані, латентний</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bring about</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викликати щось, бути причиною</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impose on</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накладати</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commitment</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зобов’язання</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be committed to a hobby</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мати хобі</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retire</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йти у відставку</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disengagement</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звільнення</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discharge</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усунення (від обов’язків)</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pursue</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шукати</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lastRenderedPageBreak/>
              <w:t>fit</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придатний, підходящий</w:t>
            </w:r>
          </w:p>
        </w:tc>
      </w:tr>
      <w:tr w:rsidR="0052651F" w:rsidRPr="0052651F" w:rsidTr="00B645B7">
        <w:trPr>
          <w:jc w:val="center"/>
        </w:trPr>
        <w:tc>
          <w:tcPr>
            <w:tcW w:w="288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self-esteem</w:t>
            </w:r>
          </w:p>
        </w:tc>
        <w:tc>
          <w:tcPr>
            <w:tcW w:w="3609"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самоповага, відчуття гідності</w:t>
            </w:r>
          </w:p>
        </w:tc>
      </w:tr>
    </w:tbl>
    <w:p w:rsidR="0052651F" w:rsidRPr="0052651F" w:rsidRDefault="0052651F" w:rsidP="0052651F">
      <w:pPr>
        <w:jc w:val="both"/>
        <w:rPr>
          <w:color w:val="000000"/>
          <w:sz w:val="28"/>
          <w:szCs w:val="28"/>
          <w:lang w:val="en-GB"/>
        </w:rPr>
      </w:pPr>
    </w:p>
    <w:p w:rsidR="0052651F" w:rsidRPr="0052651F" w:rsidRDefault="0052651F" w:rsidP="0052651F">
      <w:pPr>
        <w:jc w:val="both"/>
        <w:rPr>
          <w:color w:val="000000"/>
          <w:sz w:val="28"/>
          <w:szCs w:val="28"/>
          <w:lang w:val="en-GB"/>
        </w:rPr>
      </w:pPr>
      <w:r w:rsidRPr="0052651F">
        <w:rPr>
          <w:color w:val="000000"/>
          <w:sz w:val="28"/>
          <w:szCs w:val="28"/>
          <w:lang w:val="en-GB"/>
        </w:rPr>
        <w:t>II. Suggest the Ukrainian equivalents of the phrases below:</w:t>
      </w:r>
    </w:p>
    <w:p w:rsidR="0052651F" w:rsidRPr="0052651F" w:rsidRDefault="0052651F" w:rsidP="0052651F">
      <w:pPr>
        <w:jc w:val="both"/>
        <w:rPr>
          <w:color w:val="000000"/>
          <w:sz w:val="28"/>
          <w:szCs w:val="28"/>
          <w:lang w:val="en-GB"/>
        </w:rPr>
      </w:pPr>
      <w:r w:rsidRPr="0052651F">
        <w:rPr>
          <w:color w:val="000000"/>
          <w:sz w:val="28"/>
          <w:szCs w:val="28"/>
          <w:lang w:val="en-GB"/>
        </w:rPr>
        <w:t>to be prevented from working; to become depressed; learned helplessness; to come along; unemployment; negative effects; deterioration of physical health; personal relationships; financial difficulties; apparent; to keep busy; to suffer from the depression; obvious; disengagement from society; a weakened animal withdrawing from its heard to die; unspoken contract with society; “honourable discharge”; in return; to pursue new interests; to acquire new social roles; to reach retiring age; to hold to the old negative ideas about retirement; to throw away; to be as fit as ever; earning money; voluntary commitment.</w:t>
      </w:r>
    </w:p>
    <w:p w:rsidR="0052651F" w:rsidRPr="0052651F" w:rsidRDefault="0052651F" w:rsidP="0052651F">
      <w:pPr>
        <w:jc w:val="both"/>
        <w:rPr>
          <w:color w:val="000000"/>
          <w:sz w:val="28"/>
          <w:szCs w:val="28"/>
          <w:lang w:val="en-GB"/>
        </w:rPr>
      </w:pPr>
    </w:p>
    <w:p w:rsidR="0052651F" w:rsidRPr="0052651F" w:rsidRDefault="0052651F" w:rsidP="0052651F">
      <w:pPr>
        <w:jc w:val="both"/>
        <w:rPr>
          <w:color w:val="000000"/>
          <w:sz w:val="28"/>
          <w:szCs w:val="28"/>
          <w:lang w:val="uk-UA"/>
        </w:rPr>
      </w:pPr>
    </w:p>
    <w:p w:rsidR="0052651F" w:rsidRPr="0052651F" w:rsidRDefault="0052651F" w:rsidP="0052651F">
      <w:pPr>
        <w:jc w:val="both"/>
        <w:rPr>
          <w:color w:val="000000"/>
          <w:sz w:val="28"/>
          <w:szCs w:val="28"/>
          <w:lang w:val="en-GB"/>
        </w:rPr>
      </w:pPr>
      <w:r w:rsidRPr="0052651F">
        <w:rPr>
          <w:color w:val="000000"/>
          <w:sz w:val="28"/>
          <w:szCs w:val="28"/>
          <w:lang w:val="en-GB"/>
        </w:rPr>
        <w:t>III. Find English equivalents to the following phrases:</w:t>
      </w:r>
    </w:p>
    <w:p w:rsidR="0052651F" w:rsidRPr="0052651F" w:rsidRDefault="0052651F" w:rsidP="0052651F">
      <w:pPr>
        <w:jc w:val="both"/>
        <w:rPr>
          <w:color w:val="000000"/>
          <w:sz w:val="28"/>
          <w:szCs w:val="28"/>
          <w:lang w:val="en-GB"/>
        </w:rPr>
      </w:pPr>
      <w:proofErr w:type="spellStart"/>
      <w:r w:rsidRPr="0052651F">
        <w:rPr>
          <w:color w:val="000000"/>
          <w:sz w:val="28"/>
          <w:szCs w:val="28"/>
        </w:rPr>
        <w:t>впада</w:t>
      </w:r>
      <w:proofErr w:type="spellEnd"/>
      <w:r w:rsidRPr="0052651F">
        <w:rPr>
          <w:color w:val="000000"/>
          <w:sz w:val="28"/>
          <w:szCs w:val="28"/>
          <w:lang w:val="uk-UA"/>
        </w:rPr>
        <w:t>ти</w:t>
      </w:r>
      <w:r w:rsidRPr="0052651F">
        <w:rPr>
          <w:color w:val="000000"/>
          <w:sz w:val="28"/>
          <w:szCs w:val="28"/>
          <w:lang w:val="en-GB"/>
        </w:rPr>
        <w:t xml:space="preserve"> </w:t>
      </w:r>
      <w:r w:rsidRPr="0052651F">
        <w:rPr>
          <w:color w:val="000000"/>
          <w:sz w:val="28"/>
          <w:szCs w:val="28"/>
        </w:rPr>
        <w:t>в</w:t>
      </w:r>
      <w:r w:rsidRPr="0052651F">
        <w:rPr>
          <w:color w:val="000000"/>
          <w:sz w:val="28"/>
          <w:szCs w:val="28"/>
          <w:lang w:val="en-GB"/>
        </w:rPr>
        <w:t xml:space="preserve"> </w:t>
      </w:r>
      <w:proofErr w:type="spellStart"/>
      <w:r w:rsidRPr="0052651F">
        <w:rPr>
          <w:color w:val="000000"/>
          <w:sz w:val="28"/>
          <w:szCs w:val="28"/>
        </w:rPr>
        <w:t>депресію</w:t>
      </w:r>
      <w:proofErr w:type="spellEnd"/>
      <w:r w:rsidRPr="0052651F">
        <w:rPr>
          <w:color w:val="000000"/>
          <w:sz w:val="28"/>
          <w:szCs w:val="28"/>
          <w:lang w:val="en-GB"/>
        </w:rPr>
        <w:t xml:space="preserve">; </w:t>
      </w:r>
      <w:proofErr w:type="spellStart"/>
      <w:r w:rsidRPr="0052651F">
        <w:rPr>
          <w:color w:val="000000"/>
          <w:sz w:val="28"/>
          <w:szCs w:val="28"/>
        </w:rPr>
        <w:t>страждати</w:t>
      </w:r>
      <w:proofErr w:type="spellEnd"/>
      <w:r w:rsidRPr="0052651F">
        <w:rPr>
          <w:color w:val="000000"/>
          <w:sz w:val="28"/>
          <w:szCs w:val="28"/>
          <w:lang w:val="en-GB"/>
        </w:rPr>
        <w:t xml:space="preserve"> </w:t>
      </w:r>
      <w:proofErr w:type="spellStart"/>
      <w:r w:rsidRPr="0052651F">
        <w:rPr>
          <w:color w:val="000000"/>
          <w:sz w:val="28"/>
          <w:szCs w:val="28"/>
        </w:rPr>
        <w:t>від</w:t>
      </w:r>
      <w:proofErr w:type="spellEnd"/>
      <w:r w:rsidRPr="0052651F">
        <w:rPr>
          <w:color w:val="000000"/>
          <w:sz w:val="28"/>
          <w:szCs w:val="28"/>
          <w:lang w:val="en-GB"/>
        </w:rPr>
        <w:t xml:space="preserve"> </w:t>
      </w:r>
      <w:proofErr w:type="spellStart"/>
      <w:r w:rsidRPr="0052651F">
        <w:rPr>
          <w:color w:val="000000"/>
          <w:sz w:val="28"/>
          <w:szCs w:val="28"/>
        </w:rPr>
        <w:t>депресії</w:t>
      </w:r>
      <w:proofErr w:type="spellEnd"/>
      <w:r w:rsidRPr="0052651F">
        <w:rPr>
          <w:color w:val="000000"/>
          <w:sz w:val="28"/>
          <w:szCs w:val="28"/>
          <w:lang w:val="en-GB"/>
        </w:rPr>
        <w:t xml:space="preserve">; </w:t>
      </w:r>
      <w:proofErr w:type="spellStart"/>
      <w:r w:rsidRPr="0052651F">
        <w:rPr>
          <w:color w:val="000000"/>
          <w:sz w:val="28"/>
          <w:szCs w:val="28"/>
        </w:rPr>
        <w:t>відсторонення</w:t>
      </w:r>
      <w:proofErr w:type="spellEnd"/>
      <w:r w:rsidRPr="0052651F">
        <w:rPr>
          <w:color w:val="000000"/>
          <w:sz w:val="28"/>
          <w:szCs w:val="28"/>
          <w:lang w:val="en-GB"/>
        </w:rPr>
        <w:t xml:space="preserve"> </w:t>
      </w:r>
      <w:proofErr w:type="spellStart"/>
      <w:r w:rsidRPr="0052651F">
        <w:rPr>
          <w:color w:val="000000"/>
          <w:sz w:val="28"/>
          <w:szCs w:val="28"/>
        </w:rPr>
        <w:t>від</w:t>
      </w:r>
      <w:proofErr w:type="spellEnd"/>
      <w:r w:rsidRPr="0052651F">
        <w:rPr>
          <w:color w:val="000000"/>
          <w:sz w:val="28"/>
          <w:szCs w:val="28"/>
          <w:lang w:val="en-GB"/>
        </w:rPr>
        <w:t xml:space="preserve"> </w:t>
      </w:r>
      <w:proofErr w:type="spellStart"/>
      <w:r w:rsidRPr="0052651F">
        <w:rPr>
          <w:color w:val="000000"/>
          <w:sz w:val="28"/>
          <w:szCs w:val="28"/>
        </w:rPr>
        <w:t>суспільства</w:t>
      </w:r>
      <w:proofErr w:type="spellEnd"/>
      <w:r w:rsidRPr="0052651F">
        <w:rPr>
          <w:color w:val="000000"/>
          <w:sz w:val="28"/>
          <w:szCs w:val="28"/>
          <w:lang w:val="en-GB"/>
        </w:rPr>
        <w:t xml:space="preserve">; </w:t>
      </w:r>
      <w:proofErr w:type="spellStart"/>
      <w:r w:rsidRPr="0052651F">
        <w:rPr>
          <w:color w:val="000000"/>
          <w:sz w:val="28"/>
          <w:szCs w:val="28"/>
        </w:rPr>
        <w:t>неписаний</w:t>
      </w:r>
      <w:proofErr w:type="spellEnd"/>
      <w:r w:rsidRPr="0052651F">
        <w:rPr>
          <w:color w:val="000000"/>
          <w:sz w:val="28"/>
          <w:szCs w:val="28"/>
          <w:lang w:val="en-GB"/>
        </w:rPr>
        <w:t xml:space="preserve"> </w:t>
      </w:r>
      <w:proofErr w:type="spellStart"/>
      <w:r w:rsidRPr="0052651F">
        <w:rPr>
          <w:color w:val="000000"/>
          <w:sz w:val="28"/>
          <w:szCs w:val="28"/>
        </w:rPr>
        <w:t>догові</w:t>
      </w:r>
      <w:proofErr w:type="gramStart"/>
      <w:r w:rsidRPr="0052651F">
        <w:rPr>
          <w:color w:val="000000"/>
          <w:sz w:val="28"/>
          <w:szCs w:val="28"/>
        </w:rPr>
        <w:t>р</w:t>
      </w:r>
      <w:proofErr w:type="spellEnd"/>
      <w:proofErr w:type="gramEnd"/>
      <w:r w:rsidRPr="0052651F">
        <w:rPr>
          <w:color w:val="000000"/>
          <w:sz w:val="28"/>
          <w:szCs w:val="28"/>
          <w:lang w:val="en-GB"/>
        </w:rPr>
        <w:t xml:space="preserve"> </w:t>
      </w:r>
      <w:proofErr w:type="spellStart"/>
      <w:r w:rsidRPr="0052651F">
        <w:rPr>
          <w:color w:val="000000"/>
          <w:sz w:val="28"/>
          <w:szCs w:val="28"/>
        </w:rPr>
        <w:t>із</w:t>
      </w:r>
      <w:proofErr w:type="spellEnd"/>
      <w:r w:rsidRPr="0052651F">
        <w:rPr>
          <w:color w:val="000000"/>
          <w:sz w:val="28"/>
          <w:szCs w:val="28"/>
          <w:lang w:val="en-GB"/>
        </w:rPr>
        <w:t xml:space="preserve"> </w:t>
      </w:r>
      <w:proofErr w:type="spellStart"/>
      <w:r w:rsidRPr="0052651F">
        <w:rPr>
          <w:color w:val="000000"/>
          <w:sz w:val="28"/>
          <w:szCs w:val="28"/>
        </w:rPr>
        <w:t>суспільством</w:t>
      </w:r>
      <w:proofErr w:type="spellEnd"/>
      <w:r w:rsidRPr="0052651F">
        <w:rPr>
          <w:color w:val="000000"/>
          <w:sz w:val="28"/>
          <w:szCs w:val="28"/>
          <w:lang w:val="en-GB"/>
        </w:rPr>
        <w:t xml:space="preserve">; </w:t>
      </w:r>
      <w:proofErr w:type="spellStart"/>
      <w:r w:rsidRPr="0052651F">
        <w:rPr>
          <w:color w:val="000000"/>
          <w:sz w:val="28"/>
          <w:szCs w:val="28"/>
        </w:rPr>
        <w:t>натомість</w:t>
      </w:r>
      <w:proofErr w:type="spellEnd"/>
      <w:r w:rsidRPr="0052651F">
        <w:rPr>
          <w:color w:val="000000"/>
          <w:sz w:val="28"/>
          <w:szCs w:val="28"/>
          <w:lang w:val="en-GB"/>
        </w:rPr>
        <w:t xml:space="preserve">; </w:t>
      </w:r>
      <w:proofErr w:type="spellStart"/>
      <w:r w:rsidRPr="0052651F">
        <w:rPr>
          <w:color w:val="000000"/>
          <w:sz w:val="28"/>
          <w:szCs w:val="28"/>
        </w:rPr>
        <w:t>досягти</w:t>
      </w:r>
      <w:proofErr w:type="spellEnd"/>
      <w:r w:rsidRPr="0052651F">
        <w:rPr>
          <w:color w:val="000000"/>
          <w:sz w:val="28"/>
          <w:szCs w:val="28"/>
          <w:lang w:val="en-GB"/>
        </w:rPr>
        <w:t xml:space="preserve"> </w:t>
      </w:r>
      <w:proofErr w:type="spellStart"/>
      <w:r w:rsidRPr="0052651F">
        <w:rPr>
          <w:color w:val="000000"/>
          <w:sz w:val="28"/>
          <w:szCs w:val="28"/>
        </w:rPr>
        <w:t>пенсійного</w:t>
      </w:r>
      <w:proofErr w:type="spellEnd"/>
      <w:r w:rsidRPr="0052651F">
        <w:rPr>
          <w:color w:val="000000"/>
          <w:sz w:val="28"/>
          <w:szCs w:val="28"/>
          <w:lang w:val="en-GB"/>
        </w:rPr>
        <w:t xml:space="preserve"> </w:t>
      </w:r>
      <w:proofErr w:type="spellStart"/>
      <w:r w:rsidRPr="0052651F">
        <w:rPr>
          <w:color w:val="000000"/>
          <w:sz w:val="28"/>
          <w:szCs w:val="28"/>
        </w:rPr>
        <w:t>віку</w:t>
      </w:r>
      <w:proofErr w:type="spellEnd"/>
      <w:r w:rsidRPr="0052651F">
        <w:rPr>
          <w:color w:val="000000"/>
          <w:sz w:val="28"/>
          <w:szCs w:val="28"/>
          <w:lang w:val="en-GB"/>
        </w:rPr>
        <w:t xml:space="preserve">; </w:t>
      </w:r>
      <w:r w:rsidRPr="0052651F">
        <w:rPr>
          <w:color w:val="000000"/>
          <w:sz w:val="28"/>
          <w:szCs w:val="28"/>
        </w:rPr>
        <w:t>бути</w:t>
      </w:r>
      <w:r w:rsidRPr="0052651F">
        <w:rPr>
          <w:color w:val="000000"/>
          <w:sz w:val="28"/>
          <w:szCs w:val="28"/>
          <w:lang w:val="en-GB"/>
        </w:rPr>
        <w:t xml:space="preserve"> </w:t>
      </w:r>
      <w:r w:rsidRPr="0052651F">
        <w:rPr>
          <w:color w:val="000000"/>
          <w:sz w:val="28"/>
          <w:szCs w:val="28"/>
        </w:rPr>
        <w:t>у</w:t>
      </w:r>
      <w:r w:rsidRPr="0052651F">
        <w:rPr>
          <w:color w:val="000000"/>
          <w:sz w:val="28"/>
          <w:szCs w:val="28"/>
          <w:lang w:val="en-GB"/>
        </w:rPr>
        <w:t xml:space="preserve"> </w:t>
      </w:r>
      <w:proofErr w:type="spellStart"/>
      <w:r w:rsidRPr="0052651F">
        <w:rPr>
          <w:color w:val="000000"/>
          <w:sz w:val="28"/>
          <w:szCs w:val="28"/>
        </w:rPr>
        <w:t>такій</w:t>
      </w:r>
      <w:proofErr w:type="spellEnd"/>
      <w:r w:rsidRPr="0052651F">
        <w:rPr>
          <w:color w:val="000000"/>
          <w:sz w:val="28"/>
          <w:szCs w:val="28"/>
          <w:lang w:val="en-GB"/>
        </w:rPr>
        <w:t xml:space="preserve"> </w:t>
      </w:r>
      <w:r w:rsidRPr="0052651F">
        <w:rPr>
          <w:color w:val="000000"/>
          <w:sz w:val="28"/>
          <w:szCs w:val="28"/>
        </w:rPr>
        <w:t>же</w:t>
      </w:r>
      <w:r w:rsidRPr="0052651F">
        <w:rPr>
          <w:color w:val="000000"/>
          <w:sz w:val="28"/>
          <w:szCs w:val="28"/>
          <w:lang w:val="en-GB"/>
        </w:rPr>
        <w:t xml:space="preserve"> </w:t>
      </w:r>
      <w:proofErr w:type="spellStart"/>
      <w:r w:rsidRPr="0052651F">
        <w:rPr>
          <w:color w:val="000000"/>
          <w:sz w:val="28"/>
          <w:szCs w:val="28"/>
        </w:rPr>
        <w:t>гарній</w:t>
      </w:r>
      <w:proofErr w:type="spellEnd"/>
      <w:r w:rsidRPr="0052651F">
        <w:rPr>
          <w:color w:val="000000"/>
          <w:sz w:val="28"/>
          <w:szCs w:val="28"/>
          <w:lang w:val="en-GB"/>
        </w:rPr>
        <w:t xml:space="preserve"> </w:t>
      </w:r>
      <w:proofErr w:type="spellStart"/>
      <w:r w:rsidRPr="0052651F">
        <w:rPr>
          <w:color w:val="000000"/>
          <w:sz w:val="28"/>
          <w:szCs w:val="28"/>
        </w:rPr>
        <w:t>формі</w:t>
      </w:r>
      <w:proofErr w:type="spellEnd"/>
      <w:r w:rsidRPr="0052651F">
        <w:rPr>
          <w:color w:val="000000"/>
          <w:sz w:val="28"/>
          <w:szCs w:val="28"/>
          <w:lang w:val="en-GB"/>
        </w:rPr>
        <w:t xml:space="preserve">, </w:t>
      </w:r>
      <w:r w:rsidRPr="0052651F">
        <w:rPr>
          <w:color w:val="000000"/>
          <w:sz w:val="28"/>
          <w:szCs w:val="28"/>
        </w:rPr>
        <w:t>як</w:t>
      </w:r>
      <w:r w:rsidRPr="0052651F">
        <w:rPr>
          <w:color w:val="000000"/>
          <w:sz w:val="28"/>
          <w:szCs w:val="28"/>
          <w:lang w:val="en-GB"/>
        </w:rPr>
        <w:t xml:space="preserve"> </w:t>
      </w:r>
      <w:r w:rsidRPr="0052651F">
        <w:rPr>
          <w:color w:val="000000"/>
          <w:sz w:val="28"/>
          <w:szCs w:val="28"/>
        </w:rPr>
        <w:t>і</w:t>
      </w:r>
      <w:r w:rsidRPr="0052651F">
        <w:rPr>
          <w:color w:val="000000"/>
          <w:sz w:val="28"/>
          <w:szCs w:val="28"/>
          <w:lang w:val="en-GB"/>
        </w:rPr>
        <w:t xml:space="preserve"> </w:t>
      </w:r>
      <w:proofErr w:type="spellStart"/>
      <w:r w:rsidRPr="0052651F">
        <w:rPr>
          <w:color w:val="000000"/>
          <w:sz w:val="28"/>
          <w:szCs w:val="28"/>
        </w:rPr>
        <w:t>раніше</w:t>
      </w:r>
      <w:proofErr w:type="spellEnd"/>
      <w:r w:rsidRPr="0052651F">
        <w:rPr>
          <w:color w:val="000000"/>
          <w:sz w:val="28"/>
          <w:szCs w:val="28"/>
          <w:lang w:val="en-GB"/>
        </w:rPr>
        <w:t xml:space="preserve">; </w:t>
      </w:r>
      <w:r w:rsidRPr="0052651F">
        <w:rPr>
          <w:color w:val="000000"/>
          <w:sz w:val="28"/>
          <w:szCs w:val="28"/>
        </w:rPr>
        <w:t>бути</w:t>
      </w:r>
      <w:r w:rsidRPr="0052651F">
        <w:rPr>
          <w:color w:val="000000"/>
          <w:sz w:val="28"/>
          <w:szCs w:val="28"/>
          <w:lang w:val="en-GB"/>
        </w:rPr>
        <w:t xml:space="preserve"> </w:t>
      </w:r>
      <w:proofErr w:type="spellStart"/>
      <w:r w:rsidRPr="0052651F">
        <w:rPr>
          <w:color w:val="000000"/>
          <w:sz w:val="28"/>
          <w:szCs w:val="28"/>
        </w:rPr>
        <w:t>позбавленим</w:t>
      </w:r>
      <w:proofErr w:type="spellEnd"/>
      <w:r w:rsidRPr="0052651F">
        <w:rPr>
          <w:color w:val="000000"/>
          <w:sz w:val="28"/>
          <w:szCs w:val="28"/>
          <w:lang w:val="en-GB"/>
        </w:rPr>
        <w:t xml:space="preserve"> </w:t>
      </w:r>
      <w:proofErr w:type="spellStart"/>
      <w:r w:rsidRPr="0052651F">
        <w:rPr>
          <w:color w:val="000000"/>
          <w:sz w:val="28"/>
          <w:szCs w:val="28"/>
        </w:rPr>
        <w:t>можливості</w:t>
      </w:r>
      <w:proofErr w:type="spellEnd"/>
      <w:r w:rsidRPr="0052651F">
        <w:rPr>
          <w:color w:val="000000"/>
          <w:sz w:val="28"/>
          <w:szCs w:val="28"/>
          <w:lang w:val="en-GB"/>
        </w:rPr>
        <w:t xml:space="preserve"> </w:t>
      </w:r>
      <w:proofErr w:type="spellStart"/>
      <w:r w:rsidRPr="0052651F">
        <w:rPr>
          <w:color w:val="000000"/>
          <w:sz w:val="28"/>
          <w:szCs w:val="28"/>
        </w:rPr>
        <w:t>працювати</w:t>
      </w:r>
      <w:proofErr w:type="spellEnd"/>
      <w:r w:rsidRPr="0052651F">
        <w:rPr>
          <w:color w:val="000000"/>
          <w:sz w:val="28"/>
          <w:szCs w:val="28"/>
          <w:lang w:val="en-GB"/>
        </w:rPr>
        <w:t xml:space="preserve">; </w:t>
      </w:r>
      <w:proofErr w:type="spellStart"/>
      <w:r w:rsidRPr="0052651F">
        <w:rPr>
          <w:color w:val="000000"/>
          <w:sz w:val="28"/>
          <w:szCs w:val="28"/>
        </w:rPr>
        <w:t>безробіття</w:t>
      </w:r>
      <w:proofErr w:type="spellEnd"/>
      <w:r w:rsidRPr="0052651F">
        <w:rPr>
          <w:color w:val="000000"/>
          <w:sz w:val="28"/>
          <w:szCs w:val="28"/>
          <w:lang w:val="en-GB"/>
        </w:rPr>
        <w:t xml:space="preserve">; </w:t>
      </w:r>
      <w:proofErr w:type="spellStart"/>
      <w:r w:rsidRPr="0052651F">
        <w:rPr>
          <w:color w:val="000000"/>
          <w:sz w:val="28"/>
          <w:szCs w:val="28"/>
        </w:rPr>
        <w:t>погіршення</w:t>
      </w:r>
      <w:proofErr w:type="spellEnd"/>
      <w:r w:rsidRPr="0052651F">
        <w:rPr>
          <w:color w:val="000000"/>
          <w:sz w:val="28"/>
          <w:szCs w:val="28"/>
          <w:lang w:val="en-GB"/>
        </w:rPr>
        <w:t xml:space="preserve"> </w:t>
      </w:r>
      <w:proofErr w:type="spellStart"/>
      <w:r w:rsidRPr="0052651F">
        <w:rPr>
          <w:color w:val="000000"/>
          <w:sz w:val="28"/>
          <w:szCs w:val="28"/>
        </w:rPr>
        <w:t>фізичного</w:t>
      </w:r>
      <w:proofErr w:type="spellEnd"/>
      <w:r w:rsidRPr="0052651F">
        <w:rPr>
          <w:color w:val="000000"/>
          <w:sz w:val="28"/>
          <w:szCs w:val="28"/>
          <w:lang w:val="en-GB"/>
        </w:rPr>
        <w:t xml:space="preserve"> </w:t>
      </w:r>
      <w:r w:rsidRPr="0052651F">
        <w:rPr>
          <w:color w:val="000000"/>
          <w:sz w:val="28"/>
          <w:szCs w:val="28"/>
        </w:rPr>
        <w:t>здоров</w:t>
      </w:r>
      <w:r w:rsidRPr="0052651F">
        <w:rPr>
          <w:color w:val="000000"/>
          <w:sz w:val="28"/>
          <w:szCs w:val="28"/>
          <w:lang w:val="en-GB"/>
        </w:rPr>
        <w:t>’</w:t>
      </w:r>
      <w:r w:rsidRPr="0052651F">
        <w:rPr>
          <w:color w:val="000000"/>
          <w:sz w:val="28"/>
          <w:szCs w:val="28"/>
        </w:rPr>
        <w:t>я</w:t>
      </w:r>
      <w:r w:rsidRPr="0052651F">
        <w:rPr>
          <w:color w:val="000000"/>
          <w:sz w:val="28"/>
          <w:szCs w:val="28"/>
          <w:lang w:val="en-GB"/>
        </w:rPr>
        <w:t xml:space="preserve">; </w:t>
      </w:r>
      <w:proofErr w:type="spellStart"/>
      <w:r w:rsidRPr="0052651F">
        <w:rPr>
          <w:color w:val="000000"/>
          <w:sz w:val="28"/>
          <w:szCs w:val="28"/>
        </w:rPr>
        <w:t>фінансові</w:t>
      </w:r>
      <w:proofErr w:type="spellEnd"/>
      <w:r w:rsidRPr="0052651F">
        <w:rPr>
          <w:color w:val="000000"/>
          <w:sz w:val="28"/>
          <w:szCs w:val="28"/>
          <w:lang w:val="en-GB"/>
        </w:rPr>
        <w:t xml:space="preserve"> </w:t>
      </w:r>
      <w:proofErr w:type="spellStart"/>
      <w:r w:rsidRPr="0052651F">
        <w:rPr>
          <w:color w:val="000000"/>
          <w:sz w:val="28"/>
          <w:szCs w:val="28"/>
        </w:rPr>
        <w:t>труднощі</w:t>
      </w:r>
      <w:proofErr w:type="spellEnd"/>
      <w:r w:rsidRPr="0052651F">
        <w:rPr>
          <w:color w:val="000000"/>
          <w:sz w:val="28"/>
          <w:szCs w:val="28"/>
          <w:lang w:val="en-GB"/>
        </w:rPr>
        <w:t xml:space="preserve">; </w:t>
      </w:r>
      <w:proofErr w:type="spellStart"/>
      <w:r w:rsidRPr="0052651F">
        <w:rPr>
          <w:color w:val="000000"/>
          <w:sz w:val="28"/>
          <w:szCs w:val="28"/>
        </w:rPr>
        <w:t>набута</w:t>
      </w:r>
      <w:proofErr w:type="spellEnd"/>
      <w:r w:rsidRPr="0052651F">
        <w:rPr>
          <w:color w:val="000000"/>
          <w:sz w:val="28"/>
          <w:szCs w:val="28"/>
          <w:lang w:val="en-GB"/>
        </w:rPr>
        <w:t xml:space="preserve"> </w:t>
      </w:r>
      <w:proofErr w:type="spellStart"/>
      <w:r w:rsidRPr="0052651F">
        <w:rPr>
          <w:color w:val="000000"/>
          <w:sz w:val="28"/>
          <w:szCs w:val="28"/>
        </w:rPr>
        <w:t>безпорадність</w:t>
      </w:r>
      <w:proofErr w:type="spellEnd"/>
      <w:r w:rsidRPr="0052651F">
        <w:rPr>
          <w:color w:val="000000"/>
          <w:sz w:val="28"/>
          <w:szCs w:val="28"/>
          <w:lang w:val="en-GB"/>
        </w:rPr>
        <w:t xml:space="preserve">; </w:t>
      </w:r>
      <w:proofErr w:type="spellStart"/>
      <w:r w:rsidRPr="0052651F">
        <w:rPr>
          <w:color w:val="000000"/>
          <w:sz w:val="28"/>
          <w:szCs w:val="28"/>
        </w:rPr>
        <w:t>негативні</w:t>
      </w:r>
      <w:proofErr w:type="spellEnd"/>
      <w:r w:rsidRPr="0052651F">
        <w:rPr>
          <w:color w:val="000000"/>
          <w:sz w:val="28"/>
          <w:szCs w:val="28"/>
          <w:lang w:val="en-GB"/>
        </w:rPr>
        <w:t xml:space="preserve"> </w:t>
      </w:r>
      <w:proofErr w:type="spellStart"/>
      <w:r w:rsidRPr="0052651F">
        <w:rPr>
          <w:color w:val="000000"/>
          <w:sz w:val="28"/>
          <w:szCs w:val="28"/>
        </w:rPr>
        <w:t>наслідки</w:t>
      </w:r>
      <w:proofErr w:type="spellEnd"/>
      <w:r w:rsidRPr="0052651F">
        <w:rPr>
          <w:color w:val="000000"/>
          <w:sz w:val="28"/>
          <w:szCs w:val="28"/>
          <w:lang w:val="en-GB"/>
        </w:rPr>
        <w:t xml:space="preserve">; </w:t>
      </w:r>
      <w:proofErr w:type="spellStart"/>
      <w:r w:rsidRPr="0052651F">
        <w:rPr>
          <w:color w:val="000000"/>
          <w:sz w:val="28"/>
          <w:szCs w:val="28"/>
        </w:rPr>
        <w:t>особисті</w:t>
      </w:r>
      <w:proofErr w:type="spellEnd"/>
      <w:r w:rsidRPr="0052651F">
        <w:rPr>
          <w:color w:val="000000"/>
          <w:sz w:val="28"/>
          <w:szCs w:val="28"/>
          <w:lang w:val="en-GB"/>
        </w:rPr>
        <w:t xml:space="preserve"> </w:t>
      </w:r>
      <w:proofErr w:type="spellStart"/>
      <w:r w:rsidRPr="0052651F">
        <w:rPr>
          <w:color w:val="000000"/>
          <w:sz w:val="28"/>
          <w:szCs w:val="28"/>
        </w:rPr>
        <w:t>зв</w:t>
      </w:r>
      <w:proofErr w:type="spellEnd"/>
      <w:r w:rsidRPr="0052651F">
        <w:rPr>
          <w:color w:val="000000"/>
          <w:sz w:val="28"/>
          <w:szCs w:val="28"/>
          <w:lang w:val="en-GB"/>
        </w:rPr>
        <w:t>’</w:t>
      </w:r>
      <w:proofErr w:type="spellStart"/>
      <w:r w:rsidRPr="0052651F">
        <w:rPr>
          <w:color w:val="000000"/>
          <w:sz w:val="28"/>
          <w:szCs w:val="28"/>
        </w:rPr>
        <w:t>язки</w:t>
      </w:r>
      <w:proofErr w:type="spellEnd"/>
      <w:r w:rsidRPr="0052651F">
        <w:rPr>
          <w:color w:val="000000"/>
          <w:sz w:val="28"/>
          <w:szCs w:val="28"/>
          <w:lang w:val="en-GB"/>
        </w:rPr>
        <w:t xml:space="preserve">; </w:t>
      </w:r>
      <w:proofErr w:type="spellStart"/>
      <w:r w:rsidRPr="0052651F">
        <w:rPr>
          <w:color w:val="000000"/>
          <w:sz w:val="28"/>
          <w:szCs w:val="28"/>
        </w:rPr>
        <w:t>залишатися</w:t>
      </w:r>
      <w:proofErr w:type="spellEnd"/>
      <w:r w:rsidRPr="0052651F">
        <w:rPr>
          <w:color w:val="000000"/>
          <w:sz w:val="28"/>
          <w:szCs w:val="28"/>
          <w:lang w:val="en-GB"/>
        </w:rPr>
        <w:t xml:space="preserve"> </w:t>
      </w:r>
      <w:proofErr w:type="spellStart"/>
      <w:r w:rsidRPr="0052651F">
        <w:rPr>
          <w:color w:val="000000"/>
          <w:sz w:val="28"/>
          <w:szCs w:val="28"/>
        </w:rPr>
        <w:t>зайнятим</w:t>
      </w:r>
      <w:proofErr w:type="spellEnd"/>
      <w:r w:rsidRPr="0052651F">
        <w:rPr>
          <w:color w:val="000000"/>
          <w:sz w:val="28"/>
          <w:szCs w:val="28"/>
          <w:lang w:val="en-GB"/>
        </w:rPr>
        <w:t xml:space="preserve">; </w:t>
      </w:r>
      <w:proofErr w:type="spellStart"/>
      <w:r w:rsidRPr="0052651F">
        <w:rPr>
          <w:color w:val="000000"/>
          <w:sz w:val="28"/>
          <w:szCs w:val="28"/>
        </w:rPr>
        <w:t>почесне</w:t>
      </w:r>
      <w:proofErr w:type="spellEnd"/>
      <w:r w:rsidRPr="0052651F">
        <w:rPr>
          <w:color w:val="000000"/>
          <w:sz w:val="28"/>
          <w:szCs w:val="28"/>
          <w:lang w:val="en-GB"/>
        </w:rPr>
        <w:t xml:space="preserve"> </w:t>
      </w:r>
      <w:proofErr w:type="spellStart"/>
      <w:r w:rsidRPr="0052651F">
        <w:rPr>
          <w:color w:val="000000"/>
          <w:sz w:val="28"/>
          <w:szCs w:val="28"/>
        </w:rPr>
        <w:t>усунення</w:t>
      </w:r>
      <w:proofErr w:type="spellEnd"/>
      <w:r w:rsidRPr="0052651F">
        <w:rPr>
          <w:color w:val="000000"/>
          <w:sz w:val="28"/>
          <w:szCs w:val="28"/>
          <w:lang w:val="en-GB"/>
        </w:rPr>
        <w:t xml:space="preserve"> </w:t>
      </w:r>
      <w:proofErr w:type="spellStart"/>
      <w:r w:rsidRPr="0052651F">
        <w:rPr>
          <w:color w:val="000000"/>
          <w:sz w:val="28"/>
          <w:szCs w:val="28"/>
        </w:rPr>
        <w:t>від</w:t>
      </w:r>
      <w:proofErr w:type="spellEnd"/>
      <w:r w:rsidRPr="0052651F">
        <w:rPr>
          <w:color w:val="000000"/>
          <w:sz w:val="28"/>
          <w:szCs w:val="28"/>
          <w:lang w:val="en-GB"/>
        </w:rPr>
        <w:t xml:space="preserve"> </w:t>
      </w:r>
      <w:proofErr w:type="spellStart"/>
      <w:r w:rsidRPr="0052651F">
        <w:rPr>
          <w:color w:val="000000"/>
          <w:sz w:val="28"/>
          <w:szCs w:val="28"/>
        </w:rPr>
        <w:t>обов</w:t>
      </w:r>
      <w:proofErr w:type="spellEnd"/>
      <w:r w:rsidRPr="0052651F">
        <w:rPr>
          <w:color w:val="000000"/>
          <w:sz w:val="28"/>
          <w:szCs w:val="28"/>
          <w:lang w:val="en-GB"/>
        </w:rPr>
        <w:t>’</w:t>
      </w:r>
      <w:proofErr w:type="spellStart"/>
      <w:r w:rsidRPr="0052651F">
        <w:rPr>
          <w:color w:val="000000"/>
          <w:sz w:val="28"/>
          <w:szCs w:val="28"/>
        </w:rPr>
        <w:t>язків</w:t>
      </w:r>
      <w:proofErr w:type="spellEnd"/>
      <w:r w:rsidRPr="0052651F">
        <w:rPr>
          <w:color w:val="000000"/>
          <w:sz w:val="28"/>
          <w:szCs w:val="28"/>
          <w:lang w:val="en-GB"/>
        </w:rPr>
        <w:t xml:space="preserve">; </w:t>
      </w:r>
      <w:proofErr w:type="spellStart"/>
      <w:r w:rsidRPr="0052651F">
        <w:rPr>
          <w:color w:val="000000"/>
          <w:sz w:val="28"/>
          <w:szCs w:val="28"/>
        </w:rPr>
        <w:t>освоювати</w:t>
      </w:r>
      <w:proofErr w:type="spellEnd"/>
      <w:r w:rsidRPr="0052651F">
        <w:rPr>
          <w:color w:val="000000"/>
          <w:sz w:val="28"/>
          <w:szCs w:val="28"/>
          <w:lang w:val="en-GB"/>
        </w:rPr>
        <w:t xml:space="preserve"> </w:t>
      </w:r>
      <w:proofErr w:type="spellStart"/>
      <w:r w:rsidRPr="0052651F">
        <w:rPr>
          <w:color w:val="000000"/>
          <w:sz w:val="28"/>
          <w:szCs w:val="28"/>
        </w:rPr>
        <w:t>нові</w:t>
      </w:r>
      <w:proofErr w:type="spellEnd"/>
      <w:r w:rsidRPr="0052651F">
        <w:rPr>
          <w:color w:val="000000"/>
          <w:sz w:val="28"/>
          <w:szCs w:val="28"/>
          <w:lang w:val="en-GB"/>
        </w:rPr>
        <w:t xml:space="preserve"> </w:t>
      </w:r>
      <w:proofErr w:type="spellStart"/>
      <w:proofErr w:type="gramStart"/>
      <w:r w:rsidRPr="0052651F">
        <w:rPr>
          <w:color w:val="000000"/>
          <w:sz w:val="28"/>
          <w:szCs w:val="28"/>
        </w:rPr>
        <w:t>соц</w:t>
      </w:r>
      <w:proofErr w:type="gramEnd"/>
      <w:r w:rsidRPr="0052651F">
        <w:rPr>
          <w:color w:val="000000"/>
          <w:sz w:val="28"/>
          <w:szCs w:val="28"/>
        </w:rPr>
        <w:t>іальні</w:t>
      </w:r>
      <w:proofErr w:type="spellEnd"/>
      <w:r w:rsidRPr="0052651F">
        <w:rPr>
          <w:color w:val="000000"/>
          <w:sz w:val="28"/>
          <w:szCs w:val="28"/>
          <w:lang w:val="en-GB"/>
        </w:rPr>
        <w:t xml:space="preserve"> </w:t>
      </w:r>
      <w:proofErr w:type="spellStart"/>
      <w:r w:rsidRPr="0052651F">
        <w:rPr>
          <w:color w:val="000000"/>
          <w:sz w:val="28"/>
          <w:szCs w:val="28"/>
        </w:rPr>
        <w:t>ролі</w:t>
      </w:r>
      <w:proofErr w:type="spellEnd"/>
      <w:r w:rsidRPr="0052651F">
        <w:rPr>
          <w:color w:val="000000"/>
          <w:sz w:val="28"/>
          <w:szCs w:val="28"/>
          <w:lang w:val="en-GB"/>
        </w:rPr>
        <w:t xml:space="preserve">; </w:t>
      </w:r>
      <w:proofErr w:type="spellStart"/>
      <w:r w:rsidRPr="0052651F">
        <w:rPr>
          <w:color w:val="000000"/>
          <w:sz w:val="28"/>
          <w:szCs w:val="28"/>
        </w:rPr>
        <w:t>притримуватися</w:t>
      </w:r>
      <w:proofErr w:type="spellEnd"/>
      <w:r w:rsidRPr="0052651F">
        <w:rPr>
          <w:color w:val="000000"/>
          <w:sz w:val="28"/>
          <w:szCs w:val="28"/>
          <w:lang w:val="en-GB"/>
        </w:rPr>
        <w:t xml:space="preserve"> </w:t>
      </w:r>
      <w:proofErr w:type="spellStart"/>
      <w:r w:rsidRPr="0052651F">
        <w:rPr>
          <w:color w:val="000000"/>
          <w:sz w:val="28"/>
          <w:szCs w:val="28"/>
        </w:rPr>
        <w:t>старих</w:t>
      </w:r>
      <w:proofErr w:type="spellEnd"/>
      <w:r w:rsidRPr="0052651F">
        <w:rPr>
          <w:color w:val="000000"/>
          <w:sz w:val="28"/>
          <w:szCs w:val="28"/>
          <w:lang w:val="en-GB"/>
        </w:rPr>
        <w:t xml:space="preserve"> </w:t>
      </w:r>
      <w:proofErr w:type="spellStart"/>
      <w:r w:rsidRPr="0052651F">
        <w:rPr>
          <w:color w:val="000000"/>
          <w:sz w:val="28"/>
          <w:szCs w:val="28"/>
        </w:rPr>
        <w:t>негативних</w:t>
      </w:r>
      <w:proofErr w:type="spellEnd"/>
      <w:r w:rsidRPr="0052651F">
        <w:rPr>
          <w:color w:val="000000"/>
          <w:sz w:val="28"/>
          <w:szCs w:val="28"/>
          <w:lang w:val="en-GB"/>
        </w:rPr>
        <w:t xml:space="preserve"> </w:t>
      </w:r>
      <w:r w:rsidRPr="0052651F">
        <w:rPr>
          <w:color w:val="000000"/>
          <w:sz w:val="28"/>
          <w:szCs w:val="28"/>
        </w:rPr>
        <w:t>думок</w:t>
      </w:r>
      <w:r w:rsidRPr="0052651F">
        <w:rPr>
          <w:color w:val="000000"/>
          <w:sz w:val="28"/>
          <w:szCs w:val="28"/>
          <w:lang w:val="en-GB"/>
        </w:rPr>
        <w:t xml:space="preserve"> </w:t>
      </w:r>
      <w:proofErr w:type="spellStart"/>
      <w:r w:rsidRPr="0052651F">
        <w:rPr>
          <w:color w:val="000000"/>
          <w:sz w:val="28"/>
          <w:szCs w:val="28"/>
        </w:rPr>
        <w:t>щодо</w:t>
      </w:r>
      <w:proofErr w:type="spellEnd"/>
      <w:r w:rsidRPr="0052651F">
        <w:rPr>
          <w:color w:val="000000"/>
          <w:sz w:val="28"/>
          <w:szCs w:val="28"/>
          <w:lang w:val="en-GB"/>
        </w:rPr>
        <w:t xml:space="preserve"> </w:t>
      </w:r>
      <w:proofErr w:type="spellStart"/>
      <w:r w:rsidRPr="0052651F">
        <w:rPr>
          <w:color w:val="000000"/>
          <w:sz w:val="28"/>
          <w:szCs w:val="28"/>
        </w:rPr>
        <w:t>виходу</w:t>
      </w:r>
      <w:proofErr w:type="spellEnd"/>
      <w:r w:rsidRPr="0052651F">
        <w:rPr>
          <w:color w:val="000000"/>
          <w:sz w:val="28"/>
          <w:szCs w:val="28"/>
          <w:lang w:val="en-GB"/>
        </w:rPr>
        <w:t xml:space="preserve"> </w:t>
      </w:r>
      <w:r w:rsidRPr="0052651F">
        <w:rPr>
          <w:color w:val="000000"/>
          <w:sz w:val="28"/>
          <w:szCs w:val="28"/>
        </w:rPr>
        <w:t>на</w:t>
      </w:r>
      <w:r w:rsidRPr="0052651F">
        <w:rPr>
          <w:color w:val="000000"/>
          <w:sz w:val="28"/>
          <w:szCs w:val="28"/>
          <w:lang w:val="en-GB"/>
        </w:rPr>
        <w:t xml:space="preserve"> </w:t>
      </w:r>
      <w:proofErr w:type="spellStart"/>
      <w:r w:rsidRPr="0052651F">
        <w:rPr>
          <w:color w:val="000000"/>
          <w:sz w:val="28"/>
          <w:szCs w:val="28"/>
        </w:rPr>
        <w:t>пенсію</w:t>
      </w:r>
      <w:proofErr w:type="spellEnd"/>
      <w:r w:rsidRPr="0052651F">
        <w:rPr>
          <w:color w:val="000000"/>
          <w:sz w:val="28"/>
          <w:szCs w:val="28"/>
          <w:lang w:val="en-GB"/>
        </w:rPr>
        <w:t xml:space="preserve">; </w:t>
      </w:r>
      <w:proofErr w:type="spellStart"/>
      <w:r w:rsidRPr="0052651F">
        <w:rPr>
          <w:color w:val="000000"/>
          <w:sz w:val="28"/>
          <w:szCs w:val="28"/>
        </w:rPr>
        <w:t>викинути</w:t>
      </w:r>
      <w:proofErr w:type="spellEnd"/>
      <w:r w:rsidRPr="0052651F">
        <w:rPr>
          <w:color w:val="000000"/>
          <w:sz w:val="28"/>
          <w:szCs w:val="28"/>
          <w:lang w:val="en-US"/>
        </w:rPr>
        <w:t>;</w:t>
      </w:r>
      <w:r w:rsidRPr="0052651F">
        <w:rPr>
          <w:color w:val="000000"/>
          <w:sz w:val="28"/>
          <w:szCs w:val="28"/>
          <w:lang w:val="en-GB"/>
        </w:rPr>
        <w:t xml:space="preserve"> </w:t>
      </w:r>
      <w:proofErr w:type="spellStart"/>
      <w:r w:rsidRPr="0052651F">
        <w:rPr>
          <w:color w:val="000000"/>
          <w:sz w:val="28"/>
          <w:szCs w:val="28"/>
        </w:rPr>
        <w:t>очевидний</w:t>
      </w:r>
      <w:proofErr w:type="spellEnd"/>
      <w:r w:rsidRPr="0052651F">
        <w:rPr>
          <w:color w:val="000000"/>
          <w:sz w:val="28"/>
          <w:szCs w:val="28"/>
          <w:lang w:val="en-GB"/>
        </w:rPr>
        <w:t xml:space="preserve">(2); </w:t>
      </w:r>
      <w:proofErr w:type="spellStart"/>
      <w:r w:rsidRPr="0052651F">
        <w:rPr>
          <w:color w:val="000000"/>
          <w:sz w:val="28"/>
          <w:szCs w:val="28"/>
        </w:rPr>
        <w:t>шукати</w:t>
      </w:r>
      <w:proofErr w:type="spellEnd"/>
      <w:r w:rsidRPr="0052651F">
        <w:rPr>
          <w:color w:val="000000"/>
          <w:sz w:val="28"/>
          <w:szCs w:val="28"/>
          <w:lang w:val="en-GB"/>
        </w:rPr>
        <w:t xml:space="preserve"> </w:t>
      </w:r>
      <w:proofErr w:type="spellStart"/>
      <w:r w:rsidRPr="0052651F">
        <w:rPr>
          <w:color w:val="000000"/>
          <w:sz w:val="28"/>
          <w:szCs w:val="28"/>
        </w:rPr>
        <w:t>нові</w:t>
      </w:r>
      <w:proofErr w:type="spellEnd"/>
      <w:r w:rsidRPr="0052651F">
        <w:rPr>
          <w:color w:val="000000"/>
          <w:sz w:val="28"/>
          <w:szCs w:val="28"/>
          <w:lang w:val="en-GB"/>
        </w:rPr>
        <w:t xml:space="preserve"> </w:t>
      </w:r>
      <w:proofErr w:type="spellStart"/>
      <w:r w:rsidRPr="0052651F">
        <w:rPr>
          <w:color w:val="000000"/>
          <w:sz w:val="28"/>
          <w:szCs w:val="28"/>
        </w:rPr>
        <w:t>інтереси</w:t>
      </w:r>
      <w:proofErr w:type="spellEnd"/>
      <w:r w:rsidRPr="0052651F">
        <w:rPr>
          <w:color w:val="000000"/>
          <w:sz w:val="28"/>
          <w:szCs w:val="28"/>
          <w:lang w:val="en-GB"/>
        </w:rPr>
        <w:t xml:space="preserve">; </w:t>
      </w:r>
      <w:proofErr w:type="spellStart"/>
      <w:r w:rsidRPr="0052651F">
        <w:rPr>
          <w:color w:val="000000"/>
          <w:sz w:val="28"/>
          <w:szCs w:val="28"/>
        </w:rPr>
        <w:t>добровільне</w:t>
      </w:r>
      <w:proofErr w:type="spellEnd"/>
      <w:r w:rsidRPr="0052651F">
        <w:rPr>
          <w:color w:val="000000"/>
          <w:sz w:val="28"/>
          <w:szCs w:val="28"/>
          <w:lang w:val="en-GB"/>
        </w:rPr>
        <w:t xml:space="preserve"> </w:t>
      </w:r>
      <w:r w:rsidRPr="0052651F">
        <w:rPr>
          <w:color w:val="000000"/>
          <w:sz w:val="28"/>
          <w:szCs w:val="28"/>
        </w:rPr>
        <w:t>зобов</w:t>
      </w:r>
      <w:r w:rsidRPr="0052651F">
        <w:rPr>
          <w:color w:val="000000"/>
          <w:sz w:val="28"/>
          <w:szCs w:val="28"/>
          <w:lang w:val="en-GB"/>
        </w:rPr>
        <w:t>’</w:t>
      </w:r>
      <w:proofErr w:type="spellStart"/>
      <w:r w:rsidRPr="0052651F">
        <w:rPr>
          <w:color w:val="000000"/>
          <w:sz w:val="28"/>
          <w:szCs w:val="28"/>
        </w:rPr>
        <w:t>язання</w:t>
      </w:r>
      <w:proofErr w:type="spellEnd"/>
      <w:r w:rsidRPr="0052651F">
        <w:rPr>
          <w:color w:val="000000"/>
          <w:sz w:val="28"/>
          <w:szCs w:val="28"/>
          <w:lang w:val="en-GB"/>
        </w:rPr>
        <w:t xml:space="preserve">. </w:t>
      </w:r>
    </w:p>
    <w:p w:rsidR="0052651F" w:rsidRPr="0052651F" w:rsidRDefault="0052651F" w:rsidP="0052651F">
      <w:pPr>
        <w:jc w:val="both"/>
        <w:rPr>
          <w:color w:val="000000"/>
          <w:sz w:val="28"/>
          <w:szCs w:val="28"/>
          <w:lang w:val="en-GB"/>
        </w:rPr>
      </w:pPr>
    </w:p>
    <w:p w:rsidR="0052651F" w:rsidRPr="0052651F" w:rsidRDefault="0052651F" w:rsidP="0052651F">
      <w:pPr>
        <w:jc w:val="both"/>
        <w:rPr>
          <w:color w:val="000000"/>
          <w:sz w:val="28"/>
          <w:szCs w:val="28"/>
          <w:lang w:val="en-GB"/>
        </w:rPr>
      </w:pPr>
      <w:r w:rsidRPr="0052651F">
        <w:rPr>
          <w:color w:val="000000"/>
          <w:sz w:val="28"/>
          <w:szCs w:val="28"/>
          <w:lang w:val="en-GB"/>
        </w:rPr>
        <w:t>IV. Translate into English:</w:t>
      </w:r>
    </w:p>
    <w:p w:rsidR="0052651F" w:rsidRPr="0052651F" w:rsidRDefault="0052651F" w:rsidP="0052651F">
      <w:pPr>
        <w:jc w:val="both"/>
        <w:rPr>
          <w:color w:val="000000"/>
          <w:sz w:val="28"/>
          <w:szCs w:val="28"/>
          <w:lang w:val="en-GB"/>
        </w:rPr>
      </w:pPr>
      <w:r w:rsidRPr="0052651F">
        <w:rPr>
          <w:color w:val="000000"/>
          <w:sz w:val="28"/>
          <w:szCs w:val="28"/>
          <w:lang w:val="en-GB"/>
        </w:rPr>
        <w:t xml:space="preserve">1. </w:t>
      </w:r>
      <w:proofErr w:type="spellStart"/>
      <w:r w:rsidRPr="0052651F">
        <w:rPr>
          <w:color w:val="000000"/>
          <w:sz w:val="28"/>
          <w:szCs w:val="28"/>
        </w:rPr>
        <w:t>Більшість</w:t>
      </w:r>
      <w:proofErr w:type="spellEnd"/>
      <w:r w:rsidRPr="0052651F">
        <w:rPr>
          <w:color w:val="000000"/>
          <w:sz w:val="28"/>
          <w:szCs w:val="28"/>
          <w:lang w:val="en-GB"/>
        </w:rPr>
        <w:t xml:space="preserve"> </w:t>
      </w:r>
      <w:proofErr w:type="spellStart"/>
      <w:r w:rsidRPr="0052651F">
        <w:rPr>
          <w:color w:val="000000"/>
          <w:sz w:val="28"/>
          <w:szCs w:val="28"/>
        </w:rPr>
        <w:t>із</w:t>
      </w:r>
      <w:proofErr w:type="spellEnd"/>
      <w:r w:rsidRPr="0052651F">
        <w:rPr>
          <w:color w:val="000000"/>
          <w:sz w:val="28"/>
          <w:szCs w:val="28"/>
          <w:lang w:val="en-GB"/>
        </w:rPr>
        <w:t xml:space="preserve"> </w:t>
      </w:r>
      <w:r w:rsidRPr="0052651F">
        <w:rPr>
          <w:color w:val="000000"/>
          <w:sz w:val="28"/>
          <w:szCs w:val="28"/>
        </w:rPr>
        <w:t>нас</w:t>
      </w:r>
      <w:r w:rsidRPr="0052651F">
        <w:rPr>
          <w:color w:val="000000"/>
          <w:sz w:val="28"/>
          <w:szCs w:val="28"/>
          <w:lang w:val="en-GB"/>
        </w:rPr>
        <w:t xml:space="preserve"> </w:t>
      </w:r>
      <w:proofErr w:type="spellStart"/>
      <w:r w:rsidRPr="0052651F">
        <w:rPr>
          <w:color w:val="000000"/>
          <w:sz w:val="28"/>
          <w:szCs w:val="28"/>
        </w:rPr>
        <w:t>почувається</w:t>
      </w:r>
      <w:proofErr w:type="spellEnd"/>
      <w:r w:rsidRPr="0052651F">
        <w:rPr>
          <w:color w:val="000000"/>
          <w:sz w:val="28"/>
          <w:szCs w:val="28"/>
          <w:lang w:val="en-GB"/>
        </w:rPr>
        <w:t xml:space="preserve"> </w:t>
      </w:r>
      <w:proofErr w:type="spellStart"/>
      <w:r w:rsidRPr="0052651F">
        <w:rPr>
          <w:color w:val="000000"/>
          <w:sz w:val="28"/>
          <w:szCs w:val="28"/>
        </w:rPr>
        <w:t>здоровіше</w:t>
      </w:r>
      <w:proofErr w:type="spellEnd"/>
      <w:r w:rsidRPr="0052651F">
        <w:rPr>
          <w:color w:val="000000"/>
          <w:sz w:val="28"/>
          <w:szCs w:val="28"/>
          <w:lang w:val="en-GB"/>
        </w:rPr>
        <w:t xml:space="preserve"> </w:t>
      </w:r>
      <w:proofErr w:type="spellStart"/>
      <w:r w:rsidRPr="0052651F">
        <w:rPr>
          <w:color w:val="000000"/>
          <w:sz w:val="28"/>
          <w:szCs w:val="28"/>
        </w:rPr>
        <w:t>психічно</w:t>
      </w:r>
      <w:proofErr w:type="spellEnd"/>
      <w:r w:rsidRPr="0052651F">
        <w:rPr>
          <w:color w:val="000000"/>
          <w:sz w:val="28"/>
          <w:szCs w:val="28"/>
          <w:lang w:val="en-GB"/>
        </w:rPr>
        <w:t xml:space="preserve"> </w:t>
      </w:r>
      <w:r w:rsidRPr="0052651F">
        <w:rPr>
          <w:color w:val="000000"/>
          <w:sz w:val="28"/>
          <w:szCs w:val="28"/>
        </w:rPr>
        <w:t>і</w:t>
      </w:r>
      <w:r w:rsidRPr="0052651F">
        <w:rPr>
          <w:color w:val="000000"/>
          <w:sz w:val="28"/>
          <w:szCs w:val="28"/>
          <w:lang w:val="en-GB"/>
        </w:rPr>
        <w:t xml:space="preserve"> </w:t>
      </w:r>
      <w:proofErr w:type="spellStart"/>
      <w:r w:rsidRPr="0052651F">
        <w:rPr>
          <w:color w:val="000000"/>
          <w:sz w:val="28"/>
          <w:szCs w:val="28"/>
        </w:rPr>
        <w:t>фізично</w:t>
      </w:r>
      <w:proofErr w:type="spellEnd"/>
      <w:r w:rsidRPr="0052651F">
        <w:rPr>
          <w:color w:val="000000"/>
          <w:sz w:val="28"/>
          <w:szCs w:val="28"/>
          <w:lang w:val="en-GB"/>
        </w:rPr>
        <w:t xml:space="preserve">, </w:t>
      </w:r>
      <w:proofErr w:type="spellStart"/>
      <w:r w:rsidRPr="0052651F">
        <w:rPr>
          <w:color w:val="000000"/>
          <w:sz w:val="28"/>
          <w:szCs w:val="28"/>
        </w:rPr>
        <w:t>якщо</w:t>
      </w:r>
      <w:proofErr w:type="spellEnd"/>
      <w:r w:rsidRPr="0052651F">
        <w:rPr>
          <w:color w:val="000000"/>
          <w:sz w:val="28"/>
          <w:szCs w:val="28"/>
          <w:lang w:val="en-GB"/>
        </w:rPr>
        <w:t xml:space="preserve"> </w:t>
      </w:r>
      <w:r w:rsidRPr="0052651F">
        <w:rPr>
          <w:color w:val="000000"/>
          <w:sz w:val="28"/>
          <w:szCs w:val="28"/>
        </w:rPr>
        <w:t>ми</w:t>
      </w:r>
      <w:r w:rsidRPr="0052651F">
        <w:rPr>
          <w:color w:val="000000"/>
          <w:sz w:val="28"/>
          <w:szCs w:val="28"/>
          <w:lang w:val="en-GB"/>
        </w:rPr>
        <w:t xml:space="preserve"> </w:t>
      </w:r>
      <w:proofErr w:type="spellStart"/>
      <w:r w:rsidRPr="0052651F">
        <w:rPr>
          <w:color w:val="000000"/>
          <w:sz w:val="28"/>
          <w:szCs w:val="28"/>
        </w:rPr>
        <w:t>працюємо</w:t>
      </w:r>
      <w:proofErr w:type="spellEnd"/>
      <w:r w:rsidRPr="0052651F">
        <w:rPr>
          <w:color w:val="000000"/>
          <w:sz w:val="28"/>
          <w:szCs w:val="28"/>
          <w:lang w:val="en-GB"/>
        </w:rPr>
        <w:t>.</w:t>
      </w:r>
    </w:p>
    <w:p w:rsidR="0052651F" w:rsidRPr="0052651F" w:rsidRDefault="0052651F" w:rsidP="0052651F">
      <w:pPr>
        <w:jc w:val="both"/>
        <w:rPr>
          <w:color w:val="000000"/>
          <w:sz w:val="28"/>
          <w:szCs w:val="28"/>
        </w:rPr>
      </w:pPr>
      <w:r w:rsidRPr="0052651F">
        <w:rPr>
          <w:color w:val="000000"/>
          <w:sz w:val="28"/>
          <w:szCs w:val="28"/>
        </w:rPr>
        <w:t xml:space="preserve">2. </w:t>
      </w:r>
      <w:proofErr w:type="spellStart"/>
      <w:r w:rsidRPr="0052651F">
        <w:rPr>
          <w:color w:val="000000"/>
          <w:sz w:val="28"/>
          <w:szCs w:val="28"/>
        </w:rPr>
        <w:t>Якщо</w:t>
      </w:r>
      <w:proofErr w:type="spellEnd"/>
      <w:r w:rsidRPr="0052651F">
        <w:rPr>
          <w:color w:val="000000"/>
          <w:sz w:val="28"/>
          <w:szCs w:val="28"/>
        </w:rPr>
        <w:t xml:space="preserve"> ми </w:t>
      </w:r>
      <w:proofErr w:type="spellStart"/>
      <w:r w:rsidRPr="0052651F">
        <w:rPr>
          <w:color w:val="000000"/>
          <w:sz w:val="28"/>
          <w:szCs w:val="28"/>
        </w:rPr>
        <w:t>позбавлені</w:t>
      </w:r>
      <w:proofErr w:type="spellEnd"/>
      <w:r w:rsidRPr="0052651F">
        <w:rPr>
          <w:color w:val="000000"/>
          <w:sz w:val="28"/>
          <w:szCs w:val="28"/>
        </w:rPr>
        <w:t xml:space="preserve"> </w:t>
      </w:r>
      <w:proofErr w:type="spellStart"/>
      <w:r w:rsidRPr="0052651F">
        <w:rPr>
          <w:color w:val="000000"/>
          <w:sz w:val="28"/>
          <w:szCs w:val="28"/>
        </w:rPr>
        <w:t>можливості</w:t>
      </w:r>
      <w:proofErr w:type="spellEnd"/>
      <w:r w:rsidRPr="0052651F">
        <w:rPr>
          <w:color w:val="000000"/>
          <w:sz w:val="28"/>
          <w:szCs w:val="28"/>
        </w:rPr>
        <w:t xml:space="preserve"> </w:t>
      </w:r>
      <w:proofErr w:type="spellStart"/>
      <w:r w:rsidRPr="0052651F">
        <w:rPr>
          <w:color w:val="000000"/>
          <w:sz w:val="28"/>
          <w:szCs w:val="28"/>
        </w:rPr>
        <w:t>працювати</w:t>
      </w:r>
      <w:proofErr w:type="spellEnd"/>
      <w:r w:rsidRPr="0052651F">
        <w:rPr>
          <w:color w:val="000000"/>
          <w:sz w:val="28"/>
          <w:szCs w:val="28"/>
        </w:rPr>
        <w:t xml:space="preserve"> через </w:t>
      </w:r>
      <w:proofErr w:type="spellStart"/>
      <w:r w:rsidRPr="0052651F">
        <w:rPr>
          <w:color w:val="000000"/>
          <w:sz w:val="28"/>
          <w:szCs w:val="28"/>
        </w:rPr>
        <w:t>безробіття</w:t>
      </w:r>
      <w:proofErr w:type="spellEnd"/>
      <w:r w:rsidRPr="0052651F">
        <w:rPr>
          <w:color w:val="000000"/>
          <w:sz w:val="28"/>
          <w:szCs w:val="28"/>
        </w:rPr>
        <w:t xml:space="preserve">, </w:t>
      </w:r>
      <w:proofErr w:type="spellStart"/>
      <w:r w:rsidRPr="0052651F">
        <w:rPr>
          <w:color w:val="000000"/>
          <w:sz w:val="28"/>
          <w:szCs w:val="28"/>
        </w:rPr>
        <w:t>або</w:t>
      </w:r>
      <w:proofErr w:type="spellEnd"/>
      <w:r w:rsidRPr="0052651F">
        <w:rPr>
          <w:color w:val="000000"/>
          <w:sz w:val="28"/>
          <w:szCs w:val="28"/>
        </w:rPr>
        <w:t xml:space="preserve"> </w:t>
      </w:r>
      <w:proofErr w:type="spellStart"/>
      <w:r w:rsidRPr="0052651F">
        <w:rPr>
          <w:color w:val="000000"/>
          <w:sz w:val="28"/>
          <w:szCs w:val="28"/>
        </w:rPr>
        <w:t>скорочення</w:t>
      </w:r>
      <w:proofErr w:type="spellEnd"/>
      <w:r w:rsidRPr="0052651F">
        <w:rPr>
          <w:color w:val="000000"/>
          <w:sz w:val="28"/>
          <w:szCs w:val="28"/>
        </w:rPr>
        <w:t xml:space="preserve"> штату, </w:t>
      </w:r>
      <w:proofErr w:type="spellStart"/>
      <w:r w:rsidRPr="0052651F">
        <w:rPr>
          <w:color w:val="000000"/>
          <w:sz w:val="28"/>
          <w:szCs w:val="28"/>
        </w:rPr>
        <w:t>дуже</w:t>
      </w:r>
      <w:proofErr w:type="spellEnd"/>
      <w:r w:rsidRPr="0052651F">
        <w:rPr>
          <w:color w:val="000000"/>
          <w:sz w:val="28"/>
          <w:szCs w:val="28"/>
        </w:rPr>
        <w:t xml:space="preserve"> </w:t>
      </w:r>
      <w:proofErr w:type="spellStart"/>
      <w:r w:rsidRPr="0052651F">
        <w:rPr>
          <w:color w:val="000000"/>
          <w:sz w:val="28"/>
          <w:szCs w:val="28"/>
        </w:rPr>
        <w:t>імовірно</w:t>
      </w:r>
      <w:proofErr w:type="spellEnd"/>
      <w:r w:rsidRPr="0052651F">
        <w:rPr>
          <w:color w:val="000000"/>
          <w:sz w:val="28"/>
          <w:szCs w:val="28"/>
        </w:rPr>
        <w:t xml:space="preserve">, </w:t>
      </w:r>
      <w:proofErr w:type="spellStart"/>
      <w:r w:rsidRPr="0052651F">
        <w:rPr>
          <w:color w:val="000000"/>
          <w:sz w:val="28"/>
          <w:szCs w:val="28"/>
        </w:rPr>
        <w:t>що</w:t>
      </w:r>
      <w:proofErr w:type="spellEnd"/>
      <w:r w:rsidRPr="0052651F">
        <w:rPr>
          <w:color w:val="000000"/>
          <w:sz w:val="28"/>
          <w:szCs w:val="28"/>
        </w:rPr>
        <w:t xml:space="preserve"> ми </w:t>
      </w:r>
      <w:proofErr w:type="spellStart"/>
      <w:r w:rsidRPr="0052651F">
        <w:rPr>
          <w:color w:val="000000"/>
          <w:sz w:val="28"/>
          <w:szCs w:val="28"/>
        </w:rPr>
        <w:t>впадемо</w:t>
      </w:r>
      <w:proofErr w:type="spellEnd"/>
      <w:r w:rsidRPr="0052651F">
        <w:rPr>
          <w:color w:val="000000"/>
          <w:sz w:val="28"/>
          <w:szCs w:val="28"/>
        </w:rPr>
        <w:t xml:space="preserve"> </w:t>
      </w:r>
      <w:r w:rsidRPr="0052651F">
        <w:rPr>
          <w:color w:val="000000"/>
          <w:sz w:val="28"/>
          <w:szCs w:val="28"/>
          <w:lang w:val="uk-UA"/>
        </w:rPr>
        <w:t>у</w:t>
      </w:r>
      <w:r w:rsidRPr="0052651F">
        <w:rPr>
          <w:color w:val="000000"/>
          <w:sz w:val="28"/>
          <w:szCs w:val="28"/>
        </w:rPr>
        <w:t xml:space="preserve"> </w:t>
      </w:r>
      <w:proofErr w:type="spellStart"/>
      <w:r w:rsidRPr="0052651F">
        <w:rPr>
          <w:color w:val="000000"/>
          <w:sz w:val="28"/>
          <w:szCs w:val="28"/>
        </w:rPr>
        <w:t>депресивний</w:t>
      </w:r>
      <w:proofErr w:type="spellEnd"/>
      <w:r w:rsidRPr="0052651F">
        <w:rPr>
          <w:color w:val="000000"/>
          <w:sz w:val="28"/>
          <w:szCs w:val="28"/>
        </w:rPr>
        <w:t xml:space="preserve"> стан.</w:t>
      </w:r>
    </w:p>
    <w:p w:rsidR="0052651F" w:rsidRPr="0052651F" w:rsidRDefault="0052651F" w:rsidP="0052651F">
      <w:pPr>
        <w:jc w:val="both"/>
        <w:rPr>
          <w:color w:val="000000"/>
          <w:sz w:val="28"/>
          <w:szCs w:val="28"/>
        </w:rPr>
      </w:pPr>
      <w:r w:rsidRPr="0052651F">
        <w:rPr>
          <w:color w:val="000000"/>
          <w:sz w:val="28"/>
          <w:szCs w:val="28"/>
        </w:rPr>
        <w:t xml:space="preserve">3. </w:t>
      </w:r>
      <w:proofErr w:type="spellStart"/>
      <w:r w:rsidRPr="0052651F">
        <w:rPr>
          <w:color w:val="000000"/>
          <w:sz w:val="28"/>
          <w:szCs w:val="28"/>
        </w:rPr>
        <w:t>Безробітні</w:t>
      </w:r>
      <w:proofErr w:type="spellEnd"/>
      <w:r w:rsidRPr="0052651F">
        <w:rPr>
          <w:color w:val="000000"/>
          <w:sz w:val="28"/>
          <w:szCs w:val="28"/>
        </w:rPr>
        <w:t xml:space="preserve">, </w:t>
      </w:r>
      <w:proofErr w:type="spellStart"/>
      <w:r w:rsidRPr="0052651F">
        <w:rPr>
          <w:color w:val="000000"/>
          <w:sz w:val="28"/>
          <w:szCs w:val="28"/>
        </w:rPr>
        <w:t>які</w:t>
      </w:r>
      <w:proofErr w:type="spellEnd"/>
      <w:r w:rsidRPr="0052651F">
        <w:rPr>
          <w:color w:val="000000"/>
          <w:sz w:val="28"/>
          <w:szCs w:val="28"/>
        </w:rPr>
        <w:t xml:space="preserve"> </w:t>
      </w:r>
      <w:proofErr w:type="spellStart"/>
      <w:r w:rsidRPr="0052651F">
        <w:rPr>
          <w:color w:val="000000"/>
          <w:sz w:val="28"/>
          <w:szCs w:val="28"/>
        </w:rPr>
        <w:t>знаходять</w:t>
      </w:r>
      <w:proofErr w:type="spellEnd"/>
      <w:r w:rsidRPr="0052651F">
        <w:rPr>
          <w:color w:val="000000"/>
          <w:sz w:val="28"/>
          <w:szCs w:val="28"/>
        </w:rPr>
        <w:t xml:space="preserve"> </w:t>
      </w:r>
      <w:proofErr w:type="gramStart"/>
      <w:r w:rsidRPr="0052651F">
        <w:rPr>
          <w:color w:val="000000"/>
          <w:sz w:val="28"/>
          <w:szCs w:val="28"/>
        </w:rPr>
        <w:t>для</w:t>
      </w:r>
      <w:proofErr w:type="gramEnd"/>
      <w:r w:rsidRPr="0052651F">
        <w:rPr>
          <w:color w:val="000000"/>
          <w:sz w:val="28"/>
          <w:szCs w:val="28"/>
        </w:rPr>
        <w:t xml:space="preserve"> себе </w:t>
      </w:r>
      <w:proofErr w:type="spellStart"/>
      <w:r w:rsidRPr="0052651F">
        <w:rPr>
          <w:color w:val="000000"/>
          <w:sz w:val="28"/>
          <w:szCs w:val="28"/>
        </w:rPr>
        <w:t>заняття</w:t>
      </w:r>
      <w:proofErr w:type="spellEnd"/>
      <w:r w:rsidRPr="0052651F">
        <w:rPr>
          <w:color w:val="000000"/>
          <w:sz w:val="28"/>
          <w:szCs w:val="28"/>
        </w:rPr>
        <w:t xml:space="preserve">, </w:t>
      </w:r>
      <w:proofErr w:type="spellStart"/>
      <w:r w:rsidRPr="0052651F">
        <w:rPr>
          <w:color w:val="000000"/>
          <w:sz w:val="28"/>
          <w:szCs w:val="28"/>
        </w:rPr>
        <w:t>виконуючи</w:t>
      </w:r>
      <w:proofErr w:type="spellEnd"/>
      <w:r w:rsidRPr="0052651F">
        <w:rPr>
          <w:color w:val="000000"/>
          <w:sz w:val="28"/>
          <w:szCs w:val="28"/>
        </w:rPr>
        <w:t xml:space="preserve"> </w:t>
      </w:r>
      <w:proofErr w:type="spellStart"/>
      <w:r w:rsidRPr="0052651F">
        <w:rPr>
          <w:color w:val="000000"/>
          <w:sz w:val="28"/>
          <w:szCs w:val="28"/>
        </w:rPr>
        <w:t>добровільну</w:t>
      </w:r>
      <w:proofErr w:type="spellEnd"/>
      <w:r w:rsidRPr="0052651F">
        <w:rPr>
          <w:color w:val="000000"/>
          <w:sz w:val="28"/>
          <w:szCs w:val="28"/>
        </w:rPr>
        <w:t xml:space="preserve"> роботу, не </w:t>
      </w:r>
      <w:proofErr w:type="spellStart"/>
      <w:r w:rsidRPr="0052651F">
        <w:rPr>
          <w:color w:val="000000"/>
          <w:sz w:val="28"/>
          <w:szCs w:val="28"/>
        </w:rPr>
        <w:t>страждають</w:t>
      </w:r>
      <w:proofErr w:type="spellEnd"/>
      <w:r w:rsidRPr="0052651F">
        <w:rPr>
          <w:color w:val="000000"/>
          <w:sz w:val="28"/>
          <w:szCs w:val="28"/>
        </w:rPr>
        <w:t xml:space="preserve"> </w:t>
      </w:r>
      <w:proofErr w:type="spellStart"/>
      <w:r w:rsidRPr="0052651F">
        <w:rPr>
          <w:color w:val="000000"/>
          <w:sz w:val="28"/>
          <w:szCs w:val="28"/>
        </w:rPr>
        <w:t>від</w:t>
      </w:r>
      <w:proofErr w:type="spellEnd"/>
      <w:r w:rsidRPr="0052651F">
        <w:rPr>
          <w:color w:val="000000"/>
          <w:sz w:val="28"/>
          <w:szCs w:val="28"/>
        </w:rPr>
        <w:t xml:space="preserve"> </w:t>
      </w:r>
      <w:proofErr w:type="spellStart"/>
      <w:r w:rsidRPr="0052651F">
        <w:rPr>
          <w:color w:val="000000"/>
          <w:sz w:val="28"/>
          <w:szCs w:val="28"/>
        </w:rPr>
        <w:t>депресії</w:t>
      </w:r>
      <w:proofErr w:type="spellEnd"/>
      <w:r w:rsidRPr="0052651F">
        <w:rPr>
          <w:color w:val="000000"/>
          <w:sz w:val="28"/>
          <w:szCs w:val="28"/>
        </w:rPr>
        <w:t xml:space="preserve"> і </w:t>
      </w:r>
      <w:proofErr w:type="spellStart"/>
      <w:r w:rsidRPr="0052651F">
        <w:rPr>
          <w:color w:val="000000"/>
          <w:sz w:val="28"/>
          <w:szCs w:val="28"/>
        </w:rPr>
        <w:t>набутої</w:t>
      </w:r>
      <w:proofErr w:type="spellEnd"/>
      <w:r w:rsidRPr="0052651F">
        <w:rPr>
          <w:color w:val="000000"/>
          <w:sz w:val="28"/>
          <w:szCs w:val="28"/>
        </w:rPr>
        <w:t xml:space="preserve"> </w:t>
      </w:r>
      <w:proofErr w:type="spellStart"/>
      <w:r w:rsidRPr="0052651F">
        <w:rPr>
          <w:color w:val="000000"/>
          <w:sz w:val="28"/>
          <w:szCs w:val="28"/>
        </w:rPr>
        <w:t>безпорадності</w:t>
      </w:r>
      <w:proofErr w:type="spellEnd"/>
      <w:r w:rsidRPr="0052651F">
        <w:rPr>
          <w:color w:val="000000"/>
          <w:sz w:val="28"/>
          <w:szCs w:val="28"/>
        </w:rPr>
        <w:t>.</w:t>
      </w:r>
    </w:p>
    <w:p w:rsidR="0052651F" w:rsidRPr="0052651F" w:rsidRDefault="0052651F" w:rsidP="0052651F">
      <w:pPr>
        <w:jc w:val="both"/>
        <w:rPr>
          <w:color w:val="000000"/>
          <w:sz w:val="28"/>
          <w:szCs w:val="28"/>
        </w:rPr>
      </w:pPr>
      <w:r w:rsidRPr="0052651F">
        <w:rPr>
          <w:color w:val="000000"/>
          <w:sz w:val="28"/>
          <w:szCs w:val="28"/>
        </w:rPr>
        <w:t xml:space="preserve">4. У наш час </w:t>
      </w:r>
      <w:proofErr w:type="spellStart"/>
      <w:r w:rsidRPr="0052651F">
        <w:rPr>
          <w:color w:val="000000"/>
          <w:sz w:val="28"/>
          <w:szCs w:val="28"/>
        </w:rPr>
        <w:t>вихід</w:t>
      </w:r>
      <w:proofErr w:type="spellEnd"/>
      <w:r w:rsidRPr="0052651F">
        <w:rPr>
          <w:color w:val="000000"/>
          <w:sz w:val="28"/>
          <w:szCs w:val="28"/>
        </w:rPr>
        <w:t xml:space="preserve"> на </w:t>
      </w:r>
      <w:proofErr w:type="spellStart"/>
      <w:r w:rsidRPr="0052651F">
        <w:rPr>
          <w:color w:val="000000"/>
          <w:sz w:val="28"/>
          <w:szCs w:val="28"/>
        </w:rPr>
        <w:t>пенсію</w:t>
      </w:r>
      <w:proofErr w:type="spellEnd"/>
      <w:r w:rsidRPr="0052651F">
        <w:rPr>
          <w:color w:val="000000"/>
          <w:sz w:val="28"/>
          <w:szCs w:val="28"/>
        </w:rPr>
        <w:t xml:space="preserve"> </w:t>
      </w:r>
      <w:proofErr w:type="spellStart"/>
      <w:r w:rsidRPr="0052651F">
        <w:rPr>
          <w:color w:val="000000"/>
          <w:sz w:val="28"/>
          <w:szCs w:val="28"/>
        </w:rPr>
        <w:t>супроводжується</w:t>
      </w:r>
      <w:proofErr w:type="spellEnd"/>
      <w:r w:rsidRPr="0052651F">
        <w:rPr>
          <w:color w:val="000000"/>
          <w:sz w:val="28"/>
          <w:szCs w:val="28"/>
        </w:rPr>
        <w:t xml:space="preserve"> початком </w:t>
      </w:r>
      <w:proofErr w:type="spellStart"/>
      <w:r w:rsidRPr="0052651F">
        <w:rPr>
          <w:color w:val="000000"/>
          <w:sz w:val="28"/>
          <w:szCs w:val="28"/>
        </w:rPr>
        <w:t>іншої</w:t>
      </w:r>
      <w:proofErr w:type="spellEnd"/>
      <w:r w:rsidRPr="0052651F">
        <w:rPr>
          <w:color w:val="000000"/>
          <w:sz w:val="28"/>
          <w:szCs w:val="28"/>
        </w:rPr>
        <w:t xml:space="preserve"> </w:t>
      </w:r>
      <w:proofErr w:type="spellStart"/>
      <w:proofErr w:type="gramStart"/>
      <w:r w:rsidRPr="0052651F">
        <w:rPr>
          <w:color w:val="000000"/>
          <w:sz w:val="28"/>
          <w:szCs w:val="28"/>
        </w:rPr>
        <w:t>кар’єри</w:t>
      </w:r>
      <w:proofErr w:type="spellEnd"/>
      <w:proofErr w:type="gramEnd"/>
      <w:r w:rsidRPr="0052651F">
        <w:rPr>
          <w:color w:val="000000"/>
          <w:sz w:val="28"/>
          <w:szCs w:val="28"/>
        </w:rPr>
        <w:t xml:space="preserve">, яка </w:t>
      </w:r>
      <w:proofErr w:type="spellStart"/>
      <w:r w:rsidRPr="0052651F">
        <w:rPr>
          <w:color w:val="000000"/>
          <w:sz w:val="28"/>
          <w:szCs w:val="28"/>
        </w:rPr>
        <w:t>дозволяє</w:t>
      </w:r>
      <w:proofErr w:type="spellEnd"/>
      <w:r w:rsidRPr="0052651F">
        <w:rPr>
          <w:color w:val="000000"/>
          <w:sz w:val="28"/>
          <w:szCs w:val="28"/>
        </w:rPr>
        <w:t xml:space="preserve"> </w:t>
      </w:r>
      <w:proofErr w:type="spellStart"/>
      <w:r w:rsidRPr="0052651F">
        <w:rPr>
          <w:color w:val="000000"/>
          <w:sz w:val="28"/>
          <w:szCs w:val="28"/>
        </w:rPr>
        <w:t>скористатися</w:t>
      </w:r>
      <w:proofErr w:type="spellEnd"/>
      <w:r w:rsidRPr="0052651F">
        <w:rPr>
          <w:color w:val="000000"/>
          <w:sz w:val="28"/>
          <w:szCs w:val="28"/>
        </w:rPr>
        <w:t xml:space="preserve"> </w:t>
      </w:r>
      <w:proofErr w:type="spellStart"/>
      <w:r w:rsidRPr="0052651F">
        <w:rPr>
          <w:color w:val="000000"/>
          <w:sz w:val="28"/>
          <w:szCs w:val="28"/>
        </w:rPr>
        <w:t>своїм</w:t>
      </w:r>
      <w:proofErr w:type="spellEnd"/>
      <w:r w:rsidRPr="0052651F">
        <w:rPr>
          <w:color w:val="000000"/>
          <w:sz w:val="28"/>
          <w:szCs w:val="28"/>
        </w:rPr>
        <w:t xml:space="preserve"> </w:t>
      </w:r>
      <w:proofErr w:type="spellStart"/>
      <w:r w:rsidRPr="0052651F">
        <w:rPr>
          <w:color w:val="000000"/>
          <w:sz w:val="28"/>
          <w:szCs w:val="28"/>
        </w:rPr>
        <w:t>досвідом</w:t>
      </w:r>
      <w:proofErr w:type="spellEnd"/>
      <w:r w:rsidRPr="0052651F">
        <w:rPr>
          <w:color w:val="000000"/>
          <w:sz w:val="28"/>
          <w:szCs w:val="28"/>
        </w:rPr>
        <w:t xml:space="preserve"> </w:t>
      </w:r>
      <w:proofErr w:type="spellStart"/>
      <w:r w:rsidRPr="0052651F">
        <w:rPr>
          <w:color w:val="000000"/>
          <w:sz w:val="28"/>
          <w:szCs w:val="28"/>
        </w:rPr>
        <w:t>роботи</w:t>
      </w:r>
      <w:proofErr w:type="spellEnd"/>
      <w:r w:rsidRPr="0052651F">
        <w:rPr>
          <w:color w:val="000000"/>
          <w:sz w:val="28"/>
          <w:szCs w:val="28"/>
        </w:rPr>
        <w:t xml:space="preserve">, </w:t>
      </w:r>
      <w:proofErr w:type="spellStart"/>
      <w:r w:rsidRPr="0052651F">
        <w:rPr>
          <w:color w:val="000000"/>
          <w:sz w:val="28"/>
          <w:szCs w:val="28"/>
        </w:rPr>
        <w:t>наприклад</w:t>
      </w:r>
      <w:proofErr w:type="spellEnd"/>
      <w:r w:rsidRPr="0052651F">
        <w:rPr>
          <w:color w:val="000000"/>
          <w:sz w:val="28"/>
          <w:szCs w:val="28"/>
        </w:rPr>
        <w:t>: робота консультанта.</w:t>
      </w:r>
    </w:p>
    <w:p w:rsidR="0052651F" w:rsidRPr="0052651F" w:rsidRDefault="0052651F" w:rsidP="0052651F">
      <w:pPr>
        <w:jc w:val="both"/>
        <w:rPr>
          <w:color w:val="000000"/>
          <w:sz w:val="28"/>
          <w:szCs w:val="28"/>
        </w:rPr>
      </w:pPr>
      <w:r w:rsidRPr="0052651F">
        <w:rPr>
          <w:color w:val="000000"/>
          <w:sz w:val="28"/>
          <w:szCs w:val="28"/>
        </w:rPr>
        <w:t xml:space="preserve">5. </w:t>
      </w:r>
      <w:proofErr w:type="spellStart"/>
      <w:r w:rsidRPr="0052651F">
        <w:rPr>
          <w:color w:val="000000"/>
          <w:sz w:val="28"/>
          <w:szCs w:val="28"/>
        </w:rPr>
        <w:t>Багато</w:t>
      </w:r>
      <w:proofErr w:type="spellEnd"/>
      <w:r w:rsidRPr="0052651F">
        <w:rPr>
          <w:color w:val="000000"/>
          <w:sz w:val="28"/>
          <w:szCs w:val="28"/>
        </w:rPr>
        <w:t xml:space="preserve"> </w:t>
      </w:r>
      <w:proofErr w:type="spellStart"/>
      <w:r w:rsidRPr="0052651F">
        <w:rPr>
          <w:color w:val="000000"/>
          <w:sz w:val="28"/>
          <w:szCs w:val="28"/>
        </w:rPr>
        <w:t>пенсіонерів</w:t>
      </w:r>
      <w:proofErr w:type="spellEnd"/>
      <w:r w:rsidRPr="0052651F">
        <w:rPr>
          <w:color w:val="000000"/>
          <w:sz w:val="28"/>
          <w:szCs w:val="28"/>
        </w:rPr>
        <w:t xml:space="preserve"> </w:t>
      </w:r>
      <w:proofErr w:type="spellStart"/>
      <w:r w:rsidRPr="0052651F">
        <w:rPr>
          <w:color w:val="000000"/>
          <w:sz w:val="28"/>
          <w:szCs w:val="28"/>
        </w:rPr>
        <w:t>почувається</w:t>
      </w:r>
      <w:proofErr w:type="spellEnd"/>
      <w:r w:rsidRPr="0052651F">
        <w:rPr>
          <w:color w:val="000000"/>
          <w:sz w:val="28"/>
          <w:szCs w:val="28"/>
        </w:rPr>
        <w:t xml:space="preserve"> так, </w:t>
      </w:r>
      <w:proofErr w:type="spellStart"/>
      <w:r w:rsidRPr="0052651F">
        <w:rPr>
          <w:color w:val="000000"/>
          <w:sz w:val="28"/>
          <w:szCs w:val="28"/>
        </w:rPr>
        <w:t>ніби</w:t>
      </w:r>
      <w:proofErr w:type="spellEnd"/>
      <w:r w:rsidRPr="0052651F">
        <w:rPr>
          <w:color w:val="000000"/>
          <w:sz w:val="28"/>
          <w:szCs w:val="28"/>
        </w:rPr>
        <w:t xml:space="preserve"> </w:t>
      </w:r>
      <w:proofErr w:type="spellStart"/>
      <w:r w:rsidRPr="0052651F">
        <w:rPr>
          <w:color w:val="000000"/>
          <w:sz w:val="28"/>
          <w:szCs w:val="28"/>
        </w:rPr>
        <w:t>суспільство</w:t>
      </w:r>
      <w:proofErr w:type="spellEnd"/>
      <w:r w:rsidRPr="0052651F">
        <w:rPr>
          <w:color w:val="000000"/>
          <w:sz w:val="28"/>
          <w:szCs w:val="28"/>
        </w:rPr>
        <w:t xml:space="preserve"> </w:t>
      </w:r>
      <w:proofErr w:type="spellStart"/>
      <w:r w:rsidRPr="0052651F">
        <w:rPr>
          <w:color w:val="000000"/>
          <w:sz w:val="28"/>
          <w:szCs w:val="28"/>
        </w:rPr>
        <w:t>відмовилося</w:t>
      </w:r>
      <w:proofErr w:type="spellEnd"/>
      <w:r w:rsidRPr="0052651F">
        <w:rPr>
          <w:color w:val="000000"/>
          <w:sz w:val="28"/>
          <w:szCs w:val="28"/>
        </w:rPr>
        <w:t xml:space="preserve"> </w:t>
      </w:r>
      <w:proofErr w:type="spellStart"/>
      <w:r w:rsidRPr="0052651F">
        <w:rPr>
          <w:color w:val="000000"/>
          <w:sz w:val="28"/>
          <w:szCs w:val="28"/>
        </w:rPr>
        <w:t>від</w:t>
      </w:r>
      <w:proofErr w:type="spellEnd"/>
      <w:r w:rsidRPr="0052651F">
        <w:rPr>
          <w:color w:val="000000"/>
          <w:sz w:val="28"/>
          <w:szCs w:val="28"/>
        </w:rPr>
        <w:t xml:space="preserve"> них, </w:t>
      </w:r>
      <w:proofErr w:type="spellStart"/>
      <w:r w:rsidRPr="0052651F">
        <w:rPr>
          <w:color w:val="000000"/>
          <w:sz w:val="28"/>
          <w:szCs w:val="28"/>
        </w:rPr>
        <w:t>хоча</w:t>
      </w:r>
      <w:proofErr w:type="spellEnd"/>
      <w:r w:rsidRPr="0052651F">
        <w:rPr>
          <w:color w:val="000000"/>
          <w:sz w:val="28"/>
          <w:szCs w:val="28"/>
        </w:rPr>
        <w:t xml:space="preserve"> </w:t>
      </w:r>
      <w:proofErr w:type="gramStart"/>
      <w:r w:rsidRPr="0052651F">
        <w:rPr>
          <w:color w:val="000000"/>
          <w:sz w:val="28"/>
          <w:szCs w:val="28"/>
        </w:rPr>
        <w:t>вони</w:t>
      </w:r>
      <w:proofErr w:type="gramEnd"/>
      <w:r w:rsidRPr="0052651F">
        <w:rPr>
          <w:color w:val="000000"/>
          <w:sz w:val="28"/>
          <w:szCs w:val="28"/>
        </w:rPr>
        <w:t xml:space="preserve"> </w:t>
      </w:r>
      <w:proofErr w:type="spellStart"/>
      <w:r w:rsidRPr="0052651F">
        <w:rPr>
          <w:color w:val="000000"/>
          <w:sz w:val="28"/>
          <w:szCs w:val="28"/>
        </w:rPr>
        <w:t>знаходяться</w:t>
      </w:r>
      <w:proofErr w:type="spellEnd"/>
      <w:r w:rsidRPr="0052651F">
        <w:rPr>
          <w:color w:val="000000"/>
          <w:sz w:val="28"/>
          <w:szCs w:val="28"/>
        </w:rPr>
        <w:t xml:space="preserve"> у </w:t>
      </w:r>
      <w:proofErr w:type="spellStart"/>
      <w:r w:rsidRPr="0052651F">
        <w:rPr>
          <w:color w:val="000000"/>
          <w:sz w:val="28"/>
          <w:szCs w:val="28"/>
        </w:rPr>
        <w:t>такій</w:t>
      </w:r>
      <w:proofErr w:type="spellEnd"/>
      <w:r w:rsidRPr="0052651F">
        <w:rPr>
          <w:color w:val="000000"/>
          <w:sz w:val="28"/>
          <w:szCs w:val="28"/>
        </w:rPr>
        <w:t xml:space="preserve"> же </w:t>
      </w:r>
      <w:proofErr w:type="spellStart"/>
      <w:r w:rsidRPr="0052651F">
        <w:rPr>
          <w:color w:val="000000"/>
          <w:sz w:val="28"/>
          <w:szCs w:val="28"/>
        </w:rPr>
        <w:t>гарній</w:t>
      </w:r>
      <w:proofErr w:type="spellEnd"/>
      <w:r w:rsidRPr="0052651F">
        <w:rPr>
          <w:color w:val="000000"/>
          <w:sz w:val="28"/>
          <w:szCs w:val="28"/>
        </w:rPr>
        <w:t xml:space="preserve"> </w:t>
      </w:r>
      <w:proofErr w:type="spellStart"/>
      <w:r w:rsidRPr="0052651F">
        <w:rPr>
          <w:color w:val="000000"/>
          <w:sz w:val="28"/>
          <w:szCs w:val="28"/>
        </w:rPr>
        <w:t>формі</w:t>
      </w:r>
      <w:proofErr w:type="spellEnd"/>
      <w:r w:rsidRPr="0052651F">
        <w:rPr>
          <w:color w:val="000000"/>
          <w:sz w:val="28"/>
          <w:szCs w:val="28"/>
        </w:rPr>
        <w:t xml:space="preserve">, як і </w:t>
      </w:r>
      <w:proofErr w:type="spellStart"/>
      <w:r w:rsidRPr="0052651F">
        <w:rPr>
          <w:color w:val="000000"/>
          <w:sz w:val="28"/>
          <w:szCs w:val="28"/>
        </w:rPr>
        <w:t>раніше</w:t>
      </w:r>
      <w:proofErr w:type="spellEnd"/>
      <w:r w:rsidRPr="0052651F">
        <w:rPr>
          <w:color w:val="000000"/>
          <w:sz w:val="28"/>
          <w:szCs w:val="28"/>
        </w:rPr>
        <w:t>.</w:t>
      </w:r>
    </w:p>
    <w:p w:rsidR="0052651F" w:rsidRPr="0052651F" w:rsidRDefault="0052651F" w:rsidP="0052651F">
      <w:pPr>
        <w:shd w:val="clear" w:color="auto" w:fill="FFFFFF"/>
        <w:tabs>
          <w:tab w:val="left" w:pos="450"/>
          <w:tab w:val="left" w:pos="630"/>
        </w:tabs>
        <w:jc w:val="both"/>
        <w:rPr>
          <w:color w:val="000000"/>
          <w:sz w:val="28"/>
          <w:szCs w:val="28"/>
        </w:rPr>
      </w:pPr>
    </w:p>
    <w:p w:rsidR="0052651F" w:rsidRPr="0052651F" w:rsidRDefault="0052651F" w:rsidP="0052651F">
      <w:pPr>
        <w:shd w:val="clear" w:color="auto" w:fill="FFFFFF"/>
        <w:jc w:val="both"/>
        <w:rPr>
          <w:color w:val="000000"/>
          <w:sz w:val="28"/>
          <w:szCs w:val="28"/>
          <w:lang w:val="en-US"/>
        </w:rPr>
      </w:pPr>
      <w:r w:rsidRPr="0052651F">
        <w:rPr>
          <w:color w:val="000000"/>
          <w:sz w:val="28"/>
          <w:szCs w:val="28"/>
          <w:lang w:val="en-US"/>
        </w:rPr>
        <w:t>V. Answer the questions.</w:t>
      </w:r>
    </w:p>
    <w:p w:rsidR="0052651F" w:rsidRPr="0052651F" w:rsidRDefault="0052651F" w:rsidP="0052651F">
      <w:pPr>
        <w:shd w:val="clear" w:color="auto" w:fill="FFFFFF"/>
        <w:tabs>
          <w:tab w:val="left" w:pos="450"/>
        </w:tabs>
        <w:autoSpaceDE w:val="0"/>
        <w:autoSpaceDN w:val="0"/>
        <w:adjustRightInd w:val="0"/>
        <w:jc w:val="both"/>
        <w:rPr>
          <w:color w:val="000000"/>
          <w:sz w:val="28"/>
          <w:szCs w:val="28"/>
          <w:lang w:val="en-GB"/>
        </w:rPr>
      </w:pPr>
      <w:r w:rsidRPr="0052651F">
        <w:rPr>
          <w:color w:val="000000"/>
          <w:sz w:val="28"/>
          <w:szCs w:val="28"/>
          <w:lang w:val="en-GB"/>
        </w:rPr>
        <w:t>1. What negative effects of unemployment are mentioned in the text?</w:t>
      </w:r>
    </w:p>
    <w:p w:rsidR="0052651F" w:rsidRPr="0052651F" w:rsidRDefault="0052651F" w:rsidP="0052651F">
      <w:pPr>
        <w:shd w:val="clear" w:color="auto" w:fill="FFFFFF"/>
        <w:tabs>
          <w:tab w:val="left" w:pos="450"/>
        </w:tabs>
        <w:autoSpaceDE w:val="0"/>
        <w:autoSpaceDN w:val="0"/>
        <w:adjustRightInd w:val="0"/>
        <w:jc w:val="both"/>
        <w:rPr>
          <w:color w:val="000000"/>
          <w:sz w:val="28"/>
          <w:szCs w:val="28"/>
          <w:lang w:val="en-GB"/>
        </w:rPr>
      </w:pPr>
      <w:r w:rsidRPr="0052651F">
        <w:rPr>
          <w:color w:val="000000"/>
          <w:sz w:val="28"/>
          <w:szCs w:val="28"/>
          <w:lang w:val="en-GB"/>
        </w:rPr>
        <w:t>2. How can unemployment be survived?</w:t>
      </w:r>
    </w:p>
    <w:p w:rsidR="0052651F" w:rsidRPr="0052651F" w:rsidRDefault="0052651F" w:rsidP="0052651F">
      <w:pPr>
        <w:shd w:val="clear" w:color="auto" w:fill="FFFFFF"/>
        <w:tabs>
          <w:tab w:val="left" w:pos="450"/>
        </w:tabs>
        <w:autoSpaceDE w:val="0"/>
        <w:autoSpaceDN w:val="0"/>
        <w:adjustRightInd w:val="0"/>
        <w:jc w:val="both"/>
        <w:rPr>
          <w:color w:val="000000"/>
          <w:sz w:val="28"/>
          <w:szCs w:val="28"/>
          <w:lang w:val="en-GB"/>
        </w:rPr>
      </w:pPr>
      <w:r w:rsidRPr="0052651F">
        <w:rPr>
          <w:color w:val="000000"/>
          <w:sz w:val="28"/>
          <w:szCs w:val="28"/>
          <w:lang w:val="en-GB"/>
        </w:rPr>
        <w:t>3. Name latent functions of working.</w:t>
      </w:r>
    </w:p>
    <w:p w:rsidR="0052651F" w:rsidRPr="0052651F" w:rsidRDefault="0052651F" w:rsidP="0052651F">
      <w:pPr>
        <w:shd w:val="clear" w:color="auto" w:fill="FFFFFF"/>
        <w:tabs>
          <w:tab w:val="left" w:pos="450"/>
        </w:tabs>
        <w:autoSpaceDE w:val="0"/>
        <w:autoSpaceDN w:val="0"/>
        <w:adjustRightInd w:val="0"/>
        <w:jc w:val="both"/>
        <w:rPr>
          <w:color w:val="000000"/>
          <w:sz w:val="28"/>
          <w:szCs w:val="28"/>
          <w:lang w:val="en-GB"/>
        </w:rPr>
      </w:pPr>
      <w:r w:rsidRPr="0052651F">
        <w:rPr>
          <w:color w:val="000000"/>
          <w:sz w:val="28"/>
          <w:szCs w:val="28"/>
          <w:lang w:val="en-GB"/>
        </w:rPr>
        <w:t>4. What psychological theories about retirement do you know? Which of them, to your mind, is more correct?</w:t>
      </w:r>
    </w:p>
    <w:p w:rsidR="0052651F" w:rsidRPr="0052651F" w:rsidRDefault="0052651F" w:rsidP="0052651F">
      <w:pPr>
        <w:shd w:val="clear" w:color="auto" w:fill="FFFFFF"/>
        <w:tabs>
          <w:tab w:val="left" w:pos="450"/>
        </w:tabs>
        <w:autoSpaceDE w:val="0"/>
        <w:autoSpaceDN w:val="0"/>
        <w:adjustRightInd w:val="0"/>
        <w:jc w:val="both"/>
        <w:rPr>
          <w:color w:val="000000"/>
          <w:sz w:val="28"/>
          <w:szCs w:val="28"/>
          <w:lang w:val="uk-UA"/>
        </w:rPr>
      </w:pPr>
      <w:r w:rsidRPr="0052651F">
        <w:rPr>
          <w:color w:val="000000"/>
          <w:sz w:val="28"/>
          <w:szCs w:val="28"/>
          <w:lang w:val="en-GB"/>
        </w:rPr>
        <w:t>5. What positive approaches to the problem of retirement can you name?</w:t>
      </w:r>
    </w:p>
    <w:p w:rsidR="0052651F" w:rsidRPr="0052651F" w:rsidRDefault="0052651F" w:rsidP="0052651F">
      <w:pPr>
        <w:jc w:val="center"/>
        <w:rPr>
          <w:b/>
          <w:sz w:val="28"/>
          <w:szCs w:val="28"/>
          <w:lang w:val="uk-UA"/>
        </w:rPr>
      </w:pPr>
      <w:r w:rsidRPr="0052651F">
        <w:rPr>
          <w:b/>
          <w:sz w:val="28"/>
          <w:szCs w:val="28"/>
          <w:lang w:val="uk-UA"/>
        </w:rPr>
        <w:lastRenderedPageBreak/>
        <w:t>Контрольна робота для студентів ІЗДН ІІІ курсу (6 семестр)</w:t>
      </w:r>
    </w:p>
    <w:p w:rsidR="0052651F" w:rsidRPr="0052651F" w:rsidRDefault="0052651F" w:rsidP="0052651F">
      <w:pPr>
        <w:jc w:val="center"/>
        <w:rPr>
          <w:b/>
          <w:sz w:val="28"/>
          <w:szCs w:val="28"/>
          <w:lang w:val="en-US"/>
        </w:rPr>
      </w:pPr>
      <w:r w:rsidRPr="0052651F">
        <w:rPr>
          <w:b/>
          <w:sz w:val="28"/>
          <w:szCs w:val="28"/>
          <w:lang w:val="uk-UA"/>
        </w:rPr>
        <w:t>Варіант №</w:t>
      </w:r>
      <w:r w:rsidRPr="0052651F">
        <w:rPr>
          <w:b/>
          <w:sz w:val="28"/>
          <w:szCs w:val="28"/>
          <w:lang w:val="en-US"/>
        </w:rPr>
        <w:t>3</w:t>
      </w:r>
    </w:p>
    <w:p w:rsidR="0052651F" w:rsidRPr="0052651F" w:rsidRDefault="0052651F" w:rsidP="0052651F">
      <w:pPr>
        <w:shd w:val="clear" w:color="auto" w:fill="FFFFFF"/>
        <w:jc w:val="both"/>
        <w:rPr>
          <w:color w:val="000000"/>
          <w:sz w:val="28"/>
          <w:szCs w:val="28"/>
          <w:lang w:val="en-US"/>
        </w:rPr>
      </w:pPr>
    </w:p>
    <w:p w:rsidR="0052651F" w:rsidRPr="0052651F" w:rsidRDefault="0052651F" w:rsidP="0052651F">
      <w:pPr>
        <w:rPr>
          <w:b/>
          <w:sz w:val="28"/>
          <w:szCs w:val="28"/>
          <w:lang w:val="en-US"/>
        </w:rPr>
      </w:pPr>
      <w:r w:rsidRPr="0052651F">
        <w:rPr>
          <w:b/>
          <w:sz w:val="28"/>
          <w:szCs w:val="28"/>
          <w:lang w:val="uk-UA"/>
        </w:rPr>
        <w:t>І</w:t>
      </w:r>
      <w:r w:rsidRPr="0052651F">
        <w:rPr>
          <w:b/>
          <w:sz w:val="28"/>
          <w:szCs w:val="28"/>
          <w:lang w:val="en-US"/>
        </w:rPr>
        <w:t>. Translate the following text into English</w:t>
      </w:r>
      <w:r w:rsidRPr="0052651F">
        <w:rPr>
          <w:sz w:val="28"/>
          <w:szCs w:val="28"/>
          <w:lang w:val="en-US"/>
        </w:rPr>
        <w:t>.</w:t>
      </w:r>
    </w:p>
    <w:p w:rsidR="0052651F" w:rsidRPr="0052651F" w:rsidRDefault="0052651F" w:rsidP="0052651F">
      <w:pPr>
        <w:shd w:val="clear" w:color="auto" w:fill="FFFFFF"/>
        <w:tabs>
          <w:tab w:val="left" w:pos="450"/>
          <w:tab w:val="left" w:pos="630"/>
        </w:tabs>
        <w:rPr>
          <w:b/>
          <w:bCs/>
          <w:color w:val="000000"/>
          <w:sz w:val="28"/>
          <w:szCs w:val="28"/>
          <w:lang w:val="en-US"/>
        </w:rPr>
      </w:pPr>
    </w:p>
    <w:p w:rsidR="0052651F" w:rsidRPr="0052651F" w:rsidRDefault="0052651F" w:rsidP="0052651F">
      <w:pPr>
        <w:shd w:val="clear" w:color="auto" w:fill="FFFFFF"/>
        <w:ind w:firstLine="540"/>
        <w:jc w:val="both"/>
        <w:rPr>
          <w:color w:val="000000"/>
          <w:sz w:val="28"/>
          <w:szCs w:val="28"/>
          <w:lang w:val="en-GB"/>
        </w:rPr>
      </w:pPr>
      <w:proofErr w:type="gramStart"/>
      <w:r w:rsidRPr="0052651F">
        <w:rPr>
          <w:color w:val="000000"/>
          <w:sz w:val="28"/>
          <w:szCs w:val="28"/>
          <w:lang w:val="en-GB"/>
        </w:rPr>
        <w:t>People</w:t>
      </w:r>
      <w:proofErr w:type="gramEnd"/>
      <w:r w:rsidRPr="0052651F">
        <w:rPr>
          <w:color w:val="000000"/>
          <w:sz w:val="28"/>
          <w:szCs w:val="28"/>
          <w:lang w:val="en-GB"/>
        </w:rPr>
        <w:t xml:space="preserve"> who take </w:t>
      </w:r>
      <w:r w:rsidRPr="0052651F">
        <w:rPr>
          <w:bCs/>
          <w:color w:val="000000"/>
          <w:sz w:val="28"/>
          <w:szCs w:val="28"/>
          <w:lang w:val="en-GB"/>
        </w:rPr>
        <w:t>the view</w:t>
      </w:r>
      <w:r w:rsidRPr="0052651F">
        <w:rPr>
          <w:b/>
          <w:bCs/>
          <w:color w:val="000000"/>
          <w:sz w:val="28"/>
          <w:szCs w:val="28"/>
          <w:lang w:val="en-GB"/>
        </w:rPr>
        <w:t xml:space="preserve"> </w:t>
      </w:r>
      <w:r w:rsidRPr="0052651F">
        <w:rPr>
          <w:color w:val="000000"/>
          <w:sz w:val="28"/>
          <w:szCs w:val="28"/>
          <w:lang w:val="en-GB"/>
        </w:rPr>
        <w:t>of retirement described above, are actually much more likely to die in the first few years afterwards than people who take a more positive view. It seems that they find it much harder to find anything worth living for, because they feel so useless. This also helps to explain why women live longer than men (although there are other factors too, naturally). Women who are past retiring age grew up in a culture in which the home was considered to be their primary responsibility. Even after they have retired, that responsibility still remains, so they still have something in their lives to be involved with.</w:t>
      </w:r>
    </w:p>
    <w:p w:rsidR="0052651F" w:rsidRPr="0052651F" w:rsidRDefault="0052651F" w:rsidP="0052651F">
      <w:pPr>
        <w:shd w:val="clear" w:color="auto" w:fill="FFFFFF"/>
        <w:tabs>
          <w:tab w:val="left" w:pos="450"/>
          <w:tab w:val="left" w:pos="630"/>
          <w:tab w:val="left" w:pos="720"/>
        </w:tabs>
        <w:jc w:val="both"/>
        <w:rPr>
          <w:color w:val="000000"/>
          <w:sz w:val="28"/>
          <w:szCs w:val="28"/>
          <w:lang w:val="en-GB"/>
        </w:rPr>
      </w:pPr>
      <w:r w:rsidRPr="0052651F">
        <w:rPr>
          <w:color w:val="000000"/>
          <w:sz w:val="28"/>
          <w:szCs w:val="28"/>
          <w:lang w:val="en-GB"/>
        </w:rPr>
        <w:tab/>
        <w:t xml:space="preserve">But men of the same age were usually brought up to believe that their primary responsibility was to work and </w:t>
      </w:r>
      <w:proofErr w:type="gramStart"/>
      <w:r w:rsidRPr="0052651F">
        <w:rPr>
          <w:color w:val="000000"/>
          <w:sz w:val="28"/>
          <w:szCs w:val="28"/>
          <w:lang w:val="en-GB"/>
        </w:rPr>
        <w:t>be</w:t>
      </w:r>
      <w:proofErr w:type="gramEnd"/>
      <w:r w:rsidRPr="0052651F">
        <w:rPr>
          <w:color w:val="000000"/>
          <w:sz w:val="28"/>
          <w:szCs w:val="28"/>
          <w:lang w:val="en-GB"/>
        </w:rPr>
        <w:t xml:space="preserve"> the breadwinner for the family. That responsibility vanishes with compulsory retirement, and this can be emotionally devastating. Even people who have looked forward to retirement can find, after the first few </w:t>
      </w:r>
      <w:proofErr w:type="gramStart"/>
      <w:r w:rsidRPr="0052651F">
        <w:rPr>
          <w:color w:val="000000"/>
          <w:sz w:val="28"/>
          <w:szCs w:val="28"/>
          <w:lang w:val="en-GB"/>
        </w:rPr>
        <w:t>months, that</w:t>
      </w:r>
      <w:proofErr w:type="gramEnd"/>
      <w:r w:rsidRPr="0052651F">
        <w:rPr>
          <w:color w:val="000000"/>
          <w:sz w:val="28"/>
          <w:szCs w:val="28"/>
          <w:lang w:val="en-GB"/>
        </w:rPr>
        <w:t xml:space="preserve"> feeling socially useless is more than they can cope with, and they can become very depressed, even, sometimes, to the point where they give up trying to live.</w:t>
      </w:r>
    </w:p>
    <w:p w:rsidR="0052651F" w:rsidRPr="0052651F" w:rsidRDefault="0052651F" w:rsidP="0052651F">
      <w:pPr>
        <w:shd w:val="clear" w:color="auto" w:fill="FFFFFF"/>
        <w:tabs>
          <w:tab w:val="left" w:pos="450"/>
          <w:tab w:val="left" w:pos="630"/>
        </w:tabs>
        <w:jc w:val="both"/>
        <w:rPr>
          <w:color w:val="000000"/>
          <w:sz w:val="28"/>
          <w:szCs w:val="28"/>
          <w:lang w:val="en-GB"/>
        </w:rPr>
      </w:pPr>
      <w:r w:rsidRPr="0052651F">
        <w:rPr>
          <w:color w:val="000000"/>
          <w:sz w:val="28"/>
          <w:szCs w:val="28"/>
          <w:lang w:val="en-GB"/>
        </w:rPr>
        <w:tab/>
        <w:t xml:space="preserve">That is why it is so important for retired people to make sure that they have some other interest in their lives, and more than just one if at all possible. Many retired people take up another responsibility, where they can still feel needed. Some do voluntary work in charity shops or other places. Gardening is particularly popular, because a garden needs to be looked after - it cannot be neglected or it will quickly turn wild. So someone who looks after a garden knows that their efforts are necessary and </w:t>
      </w:r>
      <w:proofErr w:type="spellStart"/>
      <w:r w:rsidRPr="0052651F">
        <w:rPr>
          <w:color w:val="000000"/>
          <w:sz w:val="28"/>
          <w:szCs w:val="28"/>
          <w:lang w:val="en-GB"/>
        </w:rPr>
        <w:t>worth while</w:t>
      </w:r>
      <w:proofErr w:type="spellEnd"/>
      <w:r w:rsidRPr="0052651F">
        <w:rPr>
          <w:color w:val="000000"/>
          <w:sz w:val="28"/>
          <w:szCs w:val="28"/>
          <w:lang w:val="en-GB"/>
        </w:rPr>
        <w:t>. Some people, too, develop hobbies, like travelling, or learn a new sport, such as golf or bowls. All these are ways for people to develop other sources of self-esteem, to make up for the consequences of being without paid employment.</w:t>
      </w:r>
    </w:p>
    <w:p w:rsidR="0052651F" w:rsidRPr="0052651F" w:rsidRDefault="0052651F" w:rsidP="0052651F">
      <w:pPr>
        <w:shd w:val="clear" w:color="auto" w:fill="FFFFFF"/>
        <w:tabs>
          <w:tab w:val="left" w:pos="450"/>
          <w:tab w:val="left" w:pos="630"/>
        </w:tabs>
        <w:jc w:val="both"/>
        <w:rPr>
          <w:color w:val="000000"/>
          <w:sz w:val="28"/>
          <w:szCs w:val="28"/>
          <w:lang w:val="en-GB"/>
        </w:rPr>
      </w:pPr>
    </w:p>
    <w:p w:rsidR="0052651F" w:rsidRPr="0052651F" w:rsidRDefault="0052651F" w:rsidP="0052651F">
      <w:pPr>
        <w:shd w:val="clear" w:color="auto" w:fill="FFFFFF"/>
        <w:tabs>
          <w:tab w:val="left" w:pos="450"/>
          <w:tab w:val="left" w:pos="630"/>
        </w:tabs>
        <w:jc w:val="center"/>
        <w:rPr>
          <w:b/>
          <w:i/>
          <w:color w:val="000000"/>
          <w:sz w:val="28"/>
          <w:szCs w:val="28"/>
          <w:lang w:val="en-US"/>
        </w:rPr>
      </w:pPr>
      <w:r w:rsidRPr="0052651F">
        <w:rPr>
          <w:b/>
          <w:i/>
          <w:color w:val="000000"/>
          <w:sz w:val="28"/>
          <w:szCs w:val="28"/>
          <w:lang w:val="en-US"/>
        </w:rPr>
        <w:t>Assignments</w:t>
      </w:r>
    </w:p>
    <w:p w:rsidR="0052651F" w:rsidRPr="0052651F" w:rsidRDefault="0052651F" w:rsidP="0052651F">
      <w:pPr>
        <w:shd w:val="clear" w:color="auto" w:fill="FFFFFF"/>
        <w:tabs>
          <w:tab w:val="left" w:pos="450"/>
          <w:tab w:val="left" w:pos="630"/>
        </w:tabs>
        <w:jc w:val="center"/>
        <w:rPr>
          <w:b/>
          <w:i/>
          <w:color w:val="000000"/>
          <w:sz w:val="28"/>
          <w:szCs w:val="28"/>
          <w:lang w:val="en-US"/>
        </w:rPr>
      </w:pPr>
    </w:p>
    <w:p w:rsidR="0052651F" w:rsidRPr="0052651F" w:rsidRDefault="0052651F" w:rsidP="0052651F">
      <w:pPr>
        <w:shd w:val="clear" w:color="auto" w:fill="FFFFFF"/>
        <w:tabs>
          <w:tab w:val="left" w:pos="450"/>
          <w:tab w:val="left" w:pos="630"/>
        </w:tabs>
        <w:jc w:val="both"/>
        <w:rPr>
          <w:i/>
          <w:color w:val="000000"/>
          <w:sz w:val="28"/>
          <w:szCs w:val="28"/>
          <w:lang w:val="en-US"/>
        </w:rPr>
      </w:pPr>
      <w:r w:rsidRPr="0052651F">
        <w:rPr>
          <w:i/>
          <w:color w:val="000000"/>
          <w:sz w:val="28"/>
          <w:szCs w:val="28"/>
          <w:lang w:val="en-US"/>
        </w:rPr>
        <w:t>I. Memorize the following words and phrases:</w:t>
      </w:r>
    </w:p>
    <w:p w:rsidR="0052651F" w:rsidRPr="0052651F" w:rsidRDefault="0052651F" w:rsidP="0052651F">
      <w:pPr>
        <w:shd w:val="clear" w:color="auto" w:fill="FFFFFF"/>
        <w:tabs>
          <w:tab w:val="left" w:pos="450"/>
          <w:tab w:val="left" w:pos="630"/>
        </w:tabs>
        <w:jc w:val="both"/>
        <w:rPr>
          <w:color w:val="000000"/>
          <w:sz w:val="28"/>
          <w:szCs w:val="28"/>
          <w:lang w:val="en-US"/>
        </w:rPr>
      </w:pPr>
    </w:p>
    <w:tbl>
      <w:tblPr>
        <w:tblW w:w="6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609"/>
      </w:tblGrid>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breadwinner</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годувальник</w:t>
            </w:r>
          </w:p>
        </w:tc>
      </w:tr>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devastating</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руйнівний</w:t>
            </w:r>
          </w:p>
        </w:tc>
      </w:tr>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vanish</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зникати</w:t>
            </w:r>
          </w:p>
        </w:tc>
      </w:tr>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take up</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приймати, братися за що-небудь</w:t>
            </w:r>
          </w:p>
        </w:tc>
      </w:tr>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charity</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благодійний</w:t>
            </w:r>
          </w:p>
        </w:tc>
      </w:tr>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gardening</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садівництво</w:t>
            </w:r>
          </w:p>
        </w:tc>
      </w:tr>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neglect</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нехтувати</w:t>
            </w:r>
          </w:p>
        </w:tc>
      </w:tr>
      <w:tr w:rsidR="0052651F" w:rsidRPr="0052651F" w:rsidTr="00B645B7">
        <w:trPr>
          <w:jc w:val="center"/>
        </w:trPr>
        <w:tc>
          <w:tcPr>
            <w:tcW w:w="2889" w:type="dxa"/>
            <w:vAlign w:val="center"/>
          </w:tcPr>
          <w:p w:rsidR="0052651F" w:rsidRPr="0052651F" w:rsidRDefault="0052651F" w:rsidP="00B645B7">
            <w:pPr>
              <w:jc w:val="center"/>
              <w:rPr>
                <w:color w:val="000000"/>
                <w:sz w:val="28"/>
                <w:szCs w:val="28"/>
                <w:lang w:val="en-GB"/>
              </w:rPr>
            </w:pPr>
            <w:r w:rsidRPr="0052651F">
              <w:rPr>
                <w:color w:val="000000"/>
                <w:sz w:val="28"/>
                <w:szCs w:val="28"/>
                <w:lang w:val="en-GB"/>
              </w:rPr>
              <w:t>worth while</w:t>
            </w:r>
          </w:p>
        </w:tc>
        <w:tc>
          <w:tcPr>
            <w:tcW w:w="3609" w:type="dxa"/>
            <w:vAlign w:val="center"/>
          </w:tcPr>
          <w:p w:rsidR="0052651F" w:rsidRPr="0052651F" w:rsidRDefault="0052651F" w:rsidP="00B645B7">
            <w:pPr>
              <w:ind w:left="324"/>
              <w:jc w:val="center"/>
              <w:rPr>
                <w:color w:val="000000"/>
                <w:sz w:val="28"/>
                <w:szCs w:val="28"/>
                <w:lang w:val="uk-UA"/>
              </w:rPr>
            </w:pPr>
            <w:r w:rsidRPr="0052651F">
              <w:rPr>
                <w:color w:val="000000"/>
                <w:sz w:val="28"/>
                <w:szCs w:val="28"/>
                <w:lang w:val="uk-UA"/>
              </w:rPr>
              <w:t>вартий</w:t>
            </w:r>
          </w:p>
        </w:tc>
      </w:tr>
    </w:tbl>
    <w:p w:rsidR="0052651F" w:rsidRPr="0052651F" w:rsidRDefault="0052651F" w:rsidP="0052651F">
      <w:pPr>
        <w:jc w:val="center"/>
        <w:rPr>
          <w:color w:val="000000"/>
          <w:sz w:val="28"/>
          <w:szCs w:val="28"/>
          <w:lang w:val="en-US"/>
        </w:rPr>
      </w:pPr>
    </w:p>
    <w:p w:rsidR="0052651F" w:rsidRPr="0052651F" w:rsidRDefault="0052651F" w:rsidP="0052651F">
      <w:pPr>
        <w:jc w:val="both"/>
        <w:rPr>
          <w:color w:val="000000"/>
          <w:sz w:val="28"/>
          <w:szCs w:val="28"/>
          <w:lang w:val="en-US"/>
        </w:rPr>
      </w:pPr>
      <w:r w:rsidRPr="0052651F">
        <w:rPr>
          <w:color w:val="000000"/>
          <w:sz w:val="28"/>
          <w:szCs w:val="28"/>
          <w:lang w:val="en-US"/>
        </w:rPr>
        <w:t>II. Suggest the Ukrainian equivalents of the phrases below:</w:t>
      </w:r>
    </w:p>
    <w:p w:rsidR="0052651F" w:rsidRPr="0052651F" w:rsidRDefault="0052651F" w:rsidP="0052651F">
      <w:pPr>
        <w:jc w:val="both"/>
        <w:rPr>
          <w:color w:val="000000"/>
          <w:sz w:val="28"/>
          <w:szCs w:val="28"/>
          <w:lang w:val="uk-UA"/>
        </w:rPr>
      </w:pPr>
      <w:r w:rsidRPr="0052651F">
        <w:rPr>
          <w:color w:val="000000"/>
          <w:sz w:val="28"/>
          <w:szCs w:val="28"/>
          <w:lang w:val="en-US"/>
        </w:rPr>
        <w:t>the home was considered to be their primary responsibility; compulsory retirement; to look forward to retirement; anything worth living for; to take up another responsibility; to feel needed; charity shops; a garden needs to be looked after; it cannot be neglected; to turn wild; to make up for the consequences; paid employment; feeling socially useless.</w:t>
      </w:r>
    </w:p>
    <w:p w:rsidR="0052651F" w:rsidRPr="0052651F" w:rsidRDefault="0052651F" w:rsidP="0052651F">
      <w:pPr>
        <w:rPr>
          <w:color w:val="000000"/>
          <w:sz w:val="28"/>
          <w:szCs w:val="28"/>
          <w:lang w:val="uk-UA"/>
        </w:rPr>
      </w:pPr>
    </w:p>
    <w:p w:rsidR="0052651F" w:rsidRPr="0052651F" w:rsidRDefault="0052651F" w:rsidP="0052651F">
      <w:pPr>
        <w:jc w:val="both"/>
        <w:rPr>
          <w:i/>
          <w:color w:val="000000"/>
          <w:sz w:val="28"/>
          <w:szCs w:val="28"/>
          <w:lang w:val="en-US"/>
        </w:rPr>
      </w:pPr>
      <w:r w:rsidRPr="0052651F">
        <w:rPr>
          <w:color w:val="000000"/>
          <w:sz w:val="28"/>
          <w:szCs w:val="28"/>
          <w:lang w:val="en-US"/>
        </w:rPr>
        <w:t>III. Find English equivalents to the following phrases</w:t>
      </w:r>
      <w:r w:rsidRPr="0052651F">
        <w:rPr>
          <w:i/>
          <w:color w:val="000000"/>
          <w:sz w:val="28"/>
          <w:szCs w:val="28"/>
          <w:lang w:val="en-US"/>
        </w:rPr>
        <w:t>:</w:t>
      </w:r>
    </w:p>
    <w:p w:rsidR="0052651F" w:rsidRPr="0052651F" w:rsidRDefault="0052651F" w:rsidP="0052651F">
      <w:pPr>
        <w:jc w:val="both"/>
        <w:rPr>
          <w:color w:val="000000"/>
          <w:sz w:val="28"/>
          <w:szCs w:val="28"/>
          <w:lang w:val="uk-UA"/>
        </w:rPr>
      </w:pPr>
      <w:r w:rsidRPr="0052651F">
        <w:rPr>
          <w:color w:val="000000"/>
          <w:sz w:val="28"/>
          <w:szCs w:val="28"/>
          <w:lang w:val="uk-UA"/>
        </w:rPr>
        <w:t xml:space="preserve">благодійні магазини, чекати виходу на пенсію, взяти на себе інші обов’язки; він не може бути занедбаним; почуватися потрібним; </w:t>
      </w:r>
      <w:proofErr w:type="spellStart"/>
      <w:r w:rsidRPr="0052651F">
        <w:rPr>
          <w:color w:val="000000"/>
          <w:sz w:val="28"/>
          <w:szCs w:val="28"/>
          <w:lang w:val="uk-UA"/>
        </w:rPr>
        <w:t>обов’язк</w:t>
      </w:r>
      <w:proofErr w:type="spellEnd"/>
      <w:r w:rsidRPr="0052651F">
        <w:rPr>
          <w:color w:val="000000"/>
          <w:sz w:val="28"/>
          <w:szCs w:val="28"/>
          <w:lang w:val="en-US"/>
        </w:rPr>
        <w:t>o</w:t>
      </w:r>
      <w:r w:rsidRPr="0052651F">
        <w:rPr>
          <w:color w:val="000000"/>
          <w:sz w:val="28"/>
          <w:szCs w:val="28"/>
          <w:lang w:val="uk-UA"/>
        </w:rPr>
        <w:t>вий вихід на пенсію; будинок вважався їх найважливішим обов’язком; щось, заради чого варто жити; сад потребує догляду, здичавіти (заростати бур’янами); почуття соціальної непридатності; компенсувати наслідки; оплачувана робота.</w:t>
      </w:r>
    </w:p>
    <w:p w:rsidR="0052651F" w:rsidRPr="0052651F" w:rsidRDefault="0052651F" w:rsidP="0052651F">
      <w:pPr>
        <w:jc w:val="both"/>
        <w:rPr>
          <w:color w:val="000000"/>
          <w:sz w:val="28"/>
          <w:szCs w:val="28"/>
          <w:lang w:val="en-GB"/>
        </w:rPr>
      </w:pPr>
    </w:p>
    <w:p w:rsidR="0052651F" w:rsidRPr="0052651F" w:rsidRDefault="0052651F" w:rsidP="0052651F">
      <w:pPr>
        <w:jc w:val="both"/>
        <w:rPr>
          <w:i/>
          <w:color w:val="000000"/>
          <w:sz w:val="28"/>
          <w:szCs w:val="28"/>
          <w:lang w:val="en-US"/>
        </w:rPr>
      </w:pPr>
      <w:r w:rsidRPr="0052651F">
        <w:rPr>
          <w:color w:val="000000"/>
          <w:sz w:val="28"/>
          <w:szCs w:val="28"/>
          <w:lang w:val="en-GB"/>
        </w:rPr>
        <w:t xml:space="preserve">IV. </w:t>
      </w:r>
      <w:r w:rsidRPr="0052651F">
        <w:rPr>
          <w:color w:val="000000"/>
          <w:sz w:val="28"/>
          <w:szCs w:val="28"/>
          <w:lang w:val="en-US"/>
        </w:rPr>
        <w:t>Translate into English</w:t>
      </w:r>
      <w:r w:rsidRPr="0052651F">
        <w:rPr>
          <w:i/>
          <w:color w:val="000000"/>
          <w:sz w:val="28"/>
          <w:szCs w:val="28"/>
          <w:lang w:val="en-US"/>
        </w:rPr>
        <w:t>:</w:t>
      </w:r>
    </w:p>
    <w:p w:rsidR="0052651F" w:rsidRPr="0052651F" w:rsidRDefault="0052651F" w:rsidP="0052651F">
      <w:pPr>
        <w:jc w:val="both"/>
        <w:rPr>
          <w:color w:val="000000"/>
          <w:sz w:val="28"/>
          <w:szCs w:val="28"/>
          <w:lang w:val="uk-UA"/>
        </w:rPr>
      </w:pPr>
      <w:r w:rsidRPr="0052651F">
        <w:rPr>
          <w:color w:val="000000"/>
          <w:sz w:val="28"/>
          <w:szCs w:val="28"/>
          <w:lang w:val="uk-UA"/>
        </w:rPr>
        <w:t>1. Деяким людям після виходу на пенсію важко знайти щось, заради чого варто жити.</w:t>
      </w:r>
    </w:p>
    <w:p w:rsidR="0052651F" w:rsidRPr="0052651F" w:rsidRDefault="0052651F" w:rsidP="0052651F">
      <w:pPr>
        <w:jc w:val="both"/>
        <w:rPr>
          <w:color w:val="000000"/>
          <w:sz w:val="28"/>
          <w:szCs w:val="28"/>
          <w:lang w:val="uk-UA"/>
        </w:rPr>
      </w:pPr>
      <w:r w:rsidRPr="0052651F">
        <w:rPr>
          <w:color w:val="000000"/>
          <w:sz w:val="28"/>
          <w:szCs w:val="28"/>
          <w:lang w:val="uk-UA"/>
        </w:rPr>
        <w:t>2. Жінки після виходу на пенсію живуть довше, ніж чоловіки, тому що у них є багато обов’язків.</w:t>
      </w:r>
    </w:p>
    <w:p w:rsidR="0052651F" w:rsidRPr="0052651F" w:rsidRDefault="0052651F" w:rsidP="0052651F">
      <w:pPr>
        <w:jc w:val="both"/>
        <w:rPr>
          <w:color w:val="000000"/>
          <w:sz w:val="28"/>
          <w:szCs w:val="28"/>
          <w:lang w:val="uk-UA"/>
        </w:rPr>
      </w:pPr>
      <w:r w:rsidRPr="0052651F">
        <w:rPr>
          <w:color w:val="000000"/>
          <w:sz w:val="28"/>
          <w:szCs w:val="28"/>
          <w:lang w:val="uk-UA"/>
        </w:rPr>
        <w:t>3.  Чоловіки пенсійного віку вважають, що їх найважливіший обов’язок полягав у тому, щоб працювати і бути годувальником сім’ї.</w:t>
      </w:r>
    </w:p>
    <w:p w:rsidR="0052651F" w:rsidRPr="0052651F" w:rsidRDefault="0052651F" w:rsidP="0052651F">
      <w:pPr>
        <w:jc w:val="both"/>
        <w:rPr>
          <w:color w:val="000000"/>
          <w:sz w:val="28"/>
          <w:szCs w:val="28"/>
          <w:lang w:val="uk-UA"/>
        </w:rPr>
      </w:pPr>
      <w:r w:rsidRPr="0052651F">
        <w:rPr>
          <w:color w:val="000000"/>
          <w:sz w:val="28"/>
          <w:szCs w:val="28"/>
          <w:lang w:val="uk-UA"/>
        </w:rPr>
        <w:t>4. Після обов’язкового виходу на пенсію обов’язок годувальника втрачає важливість і чоловіки почуваються соціально непридатними.</w:t>
      </w:r>
    </w:p>
    <w:p w:rsidR="0052651F" w:rsidRPr="0052651F" w:rsidRDefault="0052651F" w:rsidP="0052651F">
      <w:pPr>
        <w:jc w:val="both"/>
        <w:rPr>
          <w:color w:val="000000"/>
          <w:sz w:val="28"/>
          <w:szCs w:val="28"/>
        </w:rPr>
      </w:pPr>
      <w:r w:rsidRPr="0052651F">
        <w:rPr>
          <w:color w:val="000000"/>
          <w:sz w:val="28"/>
          <w:szCs w:val="28"/>
          <w:lang w:val="uk-UA"/>
        </w:rPr>
        <w:t>5. Багато пенсіонерів беруть на себе інші обов’язки, виконуючи які, вони можуть почуватися потрібними.</w:t>
      </w:r>
    </w:p>
    <w:p w:rsidR="0052651F" w:rsidRPr="0052651F" w:rsidRDefault="0052651F" w:rsidP="0052651F">
      <w:pPr>
        <w:jc w:val="both"/>
        <w:rPr>
          <w:color w:val="000000"/>
          <w:sz w:val="28"/>
          <w:szCs w:val="28"/>
        </w:rPr>
      </w:pPr>
    </w:p>
    <w:p w:rsidR="0052651F" w:rsidRPr="0052651F" w:rsidRDefault="0052651F" w:rsidP="0052651F">
      <w:pPr>
        <w:jc w:val="both"/>
        <w:rPr>
          <w:i/>
          <w:color w:val="000000"/>
          <w:sz w:val="28"/>
          <w:szCs w:val="28"/>
          <w:lang w:val="en-US"/>
        </w:rPr>
      </w:pPr>
      <w:r w:rsidRPr="0052651F">
        <w:rPr>
          <w:color w:val="000000"/>
          <w:sz w:val="28"/>
          <w:szCs w:val="28"/>
          <w:lang w:val="en-US"/>
        </w:rPr>
        <w:t>V. Answer the questions</w:t>
      </w:r>
      <w:r w:rsidRPr="0052651F">
        <w:rPr>
          <w:i/>
          <w:color w:val="000000"/>
          <w:sz w:val="28"/>
          <w:szCs w:val="28"/>
          <w:lang w:val="en-US"/>
        </w:rPr>
        <w:t>:</w:t>
      </w: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r w:rsidRPr="0052651F">
        <w:rPr>
          <w:color w:val="000000"/>
          <w:sz w:val="28"/>
          <w:szCs w:val="28"/>
          <w:lang w:val="en-GB"/>
        </w:rPr>
        <w:t>1. What helps women to survive retirement?</w:t>
      </w: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r w:rsidRPr="0052651F">
        <w:rPr>
          <w:color w:val="000000"/>
          <w:sz w:val="28"/>
          <w:szCs w:val="28"/>
          <w:lang w:val="en-GB"/>
        </w:rPr>
        <w:t>2. What approaches to the problem of retirement do men and women have?</w:t>
      </w: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r w:rsidRPr="0052651F">
        <w:rPr>
          <w:color w:val="000000"/>
          <w:sz w:val="28"/>
          <w:szCs w:val="28"/>
          <w:lang w:val="en-GB"/>
        </w:rPr>
        <w:t xml:space="preserve">3. Why is it so important for the retired people to have some other interest in their lives? </w:t>
      </w: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r w:rsidRPr="0052651F">
        <w:rPr>
          <w:color w:val="000000"/>
          <w:sz w:val="28"/>
          <w:szCs w:val="28"/>
          <w:lang w:val="en-GB"/>
        </w:rPr>
        <w:t>4. What other responsibilities can they take up?</w:t>
      </w: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uk-UA"/>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uk-UA"/>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shd w:val="clear" w:color="auto" w:fill="FFFFFF"/>
        <w:tabs>
          <w:tab w:val="left" w:pos="0"/>
          <w:tab w:val="left" w:pos="450"/>
          <w:tab w:val="left" w:pos="630"/>
        </w:tabs>
        <w:autoSpaceDE w:val="0"/>
        <w:autoSpaceDN w:val="0"/>
        <w:adjustRightInd w:val="0"/>
        <w:jc w:val="both"/>
        <w:rPr>
          <w:color w:val="000000"/>
          <w:sz w:val="28"/>
          <w:szCs w:val="28"/>
          <w:lang w:val="en-GB"/>
        </w:rPr>
      </w:pPr>
    </w:p>
    <w:p w:rsidR="0052651F" w:rsidRPr="0052651F" w:rsidRDefault="0052651F" w:rsidP="0052651F">
      <w:pPr>
        <w:jc w:val="center"/>
        <w:rPr>
          <w:b/>
          <w:sz w:val="28"/>
          <w:szCs w:val="28"/>
          <w:lang w:val="uk-UA"/>
        </w:rPr>
      </w:pPr>
      <w:r w:rsidRPr="0052651F">
        <w:rPr>
          <w:b/>
          <w:sz w:val="28"/>
          <w:szCs w:val="28"/>
          <w:lang w:val="uk-UA"/>
        </w:rPr>
        <w:lastRenderedPageBreak/>
        <w:t>Контрольна робота для студентів ІЗДН ІІІ курсу (6 семестр)</w:t>
      </w:r>
    </w:p>
    <w:p w:rsidR="0052651F" w:rsidRPr="0052651F" w:rsidRDefault="0052651F" w:rsidP="0052651F">
      <w:pPr>
        <w:jc w:val="center"/>
        <w:rPr>
          <w:b/>
          <w:sz w:val="28"/>
          <w:szCs w:val="28"/>
          <w:lang w:val="en-US"/>
        </w:rPr>
      </w:pPr>
      <w:r w:rsidRPr="0052651F">
        <w:rPr>
          <w:b/>
          <w:sz w:val="28"/>
          <w:szCs w:val="28"/>
          <w:lang w:val="uk-UA"/>
        </w:rPr>
        <w:t>Варіант №</w:t>
      </w:r>
      <w:r w:rsidRPr="0052651F">
        <w:rPr>
          <w:b/>
          <w:sz w:val="28"/>
          <w:szCs w:val="28"/>
          <w:lang w:val="en-US"/>
        </w:rPr>
        <w:t>4</w:t>
      </w:r>
    </w:p>
    <w:p w:rsidR="0052651F" w:rsidRPr="0052651F" w:rsidRDefault="0052651F" w:rsidP="0052651F">
      <w:pPr>
        <w:shd w:val="clear" w:color="auto" w:fill="FFFFFF"/>
        <w:jc w:val="both"/>
        <w:rPr>
          <w:color w:val="000000"/>
          <w:sz w:val="28"/>
          <w:szCs w:val="28"/>
          <w:lang w:val="en-US"/>
        </w:rPr>
      </w:pPr>
    </w:p>
    <w:p w:rsidR="0052651F" w:rsidRPr="0052651F" w:rsidRDefault="0052651F" w:rsidP="0052651F">
      <w:pPr>
        <w:rPr>
          <w:b/>
          <w:sz w:val="28"/>
          <w:szCs w:val="28"/>
          <w:lang w:val="en-US"/>
        </w:rPr>
      </w:pPr>
      <w:r w:rsidRPr="0052651F">
        <w:rPr>
          <w:sz w:val="28"/>
          <w:szCs w:val="28"/>
          <w:lang w:val="uk-UA"/>
        </w:rPr>
        <w:t>І</w:t>
      </w:r>
      <w:r w:rsidRPr="0052651F">
        <w:rPr>
          <w:sz w:val="28"/>
          <w:szCs w:val="28"/>
          <w:lang w:val="en-US"/>
        </w:rPr>
        <w:t>. Translate the following text into English</w:t>
      </w:r>
    </w:p>
    <w:p w:rsidR="0052651F" w:rsidRPr="0052651F" w:rsidRDefault="0052651F" w:rsidP="0052651F">
      <w:pPr>
        <w:shd w:val="clear" w:color="auto" w:fill="FFFFFF"/>
        <w:rPr>
          <w:color w:val="000000"/>
          <w:sz w:val="28"/>
          <w:szCs w:val="28"/>
          <w:lang w:val="en-GB"/>
        </w:rPr>
      </w:pP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Organisational psychologists have also been involved in studying leadership. Much of the early research into leadership tended to look for particular people who had leadership 'qualities'- who automatically acted like leaders and took on leadership responsibilities when that sort of situation arose. Later, psychologists became more and more interested in the idea that effective leadership was actually a style of interacting with people, rather than a specific inherited personality trait.</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Approaches to leadership became concerned with just how organisational leaders or managers influence the people in their working groups. Some theories have seen effective leaders as having preferred styles, which concentrate on either the job at hand, or on the people they are dealing with. Task-oriented leaders are people who focus on the job which has to be done, whereas process-oriented ones are more concerned with making sure that everything in the group runs smoothly, and that people get along well together.</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Interestingly, and contrary to what we might expect, the evidence suggests that process-oriented leaders actually get more done in the end. Although the task-oriented leaders are only concerned with what needs to be done, they are less efficient overall because they allow tensions and resentments to build up in their teams, and in the end this means that people work less productively. Process-oriented leaders, on the other hand, concentrate on making sure that people are reasonably happy with one another, and with what is going on, so that they are free to give their best efforts to the job.</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This led to a focus on leadership as being all about the transactions which take place between manager and employee. Transactions are interpersonal exchanges between two people. Often these take the form of strokes: ritual greetings or enquiries which signal that the two people have recognised one another. A habitual 'good morning' exchanged between two people at a bus stop or tram station is a good example of a stroke. The words of the exchange are relatively unimportant, but the greeting signals that the two have acknowledged one another. As we have already seen, being recognised by other people matters to us, so the everyday strokes that we get from other people can be very important. We may not notice them much when they happen, but we certainly miss them if they do not.</w:t>
      </w:r>
    </w:p>
    <w:p w:rsidR="0052651F" w:rsidRPr="0052651F" w:rsidRDefault="0052651F" w:rsidP="0052651F">
      <w:pPr>
        <w:shd w:val="clear" w:color="auto" w:fill="FFFFFF"/>
        <w:ind w:firstLine="540"/>
        <w:jc w:val="both"/>
        <w:rPr>
          <w:color w:val="000000"/>
          <w:sz w:val="28"/>
          <w:szCs w:val="28"/>
          <w:lang w:val="en-GB"/>
        </w:rPr>
      </w:pPr>
      <w:r w:rsidRPr="0052651F">
        <w:rPr>
          <w:color w:val="000000"/>
          <w:sz w:val="28"/>
          <w:szCs w:val="28"/>
          <w:lang w:val="en-GB"/>
        </w:rPr>
        <w:t>The idea of transactional leadership is that effective leadership is essentially a joint thing, depending on both the manager and the employee. How effective a leader is depends on how both the leader and the employees interact.  It does not just depend on the leader alone. After all, people will not co-operate with someone who does not seem to come up to scratch, so a leader who comes across as being ineffectual or incompetent is not going to be able to influence other people very much.</w:t>
      </w:r>
    </w:p>
    <w:p w:rsidR="0052651F" w:rsidRPr="0052651F" w:rsidRDefault="0052651F" w:rsidP="0052651F">
      <w:pPr>
        <w:shd w:val="clear" w:color="auto" w:fill="FFFFFF"/>
        <w:jc w:val="both"/>
        <w:rPr>
          <w:color w:val="000000"/>
          <w:sz w:val="28"/>
          <w:szCs w:val="28"/>
          <w:lang w:val="en-GB"/>
        </w:rPr>
      </w:pPr>
    </w:p>
    <w:p w:rsidR="0052651F" w:rsidRPr="0052651F" w:rsidRDefault="0052651F" w:rsidP="0052651F">
      <w:pPr>
        <w:shd w:val="clear" w:color="auto" w:fill="FFFFFF"/>
        <w:jc w:val="both"/>
        <w:rPr>
          <w:color w:val="000000"/>
          <w:sz w:val="28"/>
          <w:szCs w:val="28"/>
          <w:lang w:val="en-GB"/>
        </w:rPr>
      </w:pPr>
    </w:p>
    <w:p w:rsidR="0052651F" w:rsidRPr="0052651F" w:rsidRDefault="0052651F" w:rsidP="0052651F">
      <w:pPr>
        <w:shd w:val="clear" w:color="auto" w:fill="FFFFFF"/>
        <w:ind w:right="19" w:firstLine="540"/>
        <w:jc w:val="center"/>
        <w:rPr>
          <w:b/>
          <w:i/>
          <w:color w:val="000000"/>
          <w:sz w:val="28"/>
          <w:szCs w:val="28"/>
          <w:lang w:val="en-US"/>
        </w:rPr>
      </w:pPr>
      <w:r w:rsidRPr="0052651F">
        <w:rPr>
          <w:b/>
          <w:i/>
          <w:color w:val="000000"/>
          <w:sz w:val="28"/>
          <w:szCs w:val="28"/>
          <w:lang w:val="en-US"/>
        </w:rPr>
        <w:lastRenderedPageBreak/>
        <w:t>Assignments</w:t>
      </w:r>
    </w:p>
    <w:p w:rsidR="0052651F" w:rsidRPr="0052651F" w:rsidRDefault="0052651F" w:rsidP="0052651F">
      <w:pPr>
        <w:shd w:val="clear" w:color="auto" w:fill="FFFFFF"/>
        <w:ind w:right="19" w:firstLine="540"/>
        <w:rPr>
          <w:b/>
          <w:i/>
          <w:color w:val="000000"/>
          <w:sz w:val="28"/>
          <w:szCs w:val="28"/>
          <w:lang w:val="en-US"/>
        </w:rPr>
      </w:pPr>
    </w:p>
    <w:p w:rsidR="0052651F" w:rsidRPr="0052651F" w:rsidRDefault="0052651F" w:rsidP="0052651F">
      <w:pPr>
        <w:shd w:val="clear" w:color="auto" w:fill="FFFFFF"/>
        <w:ind w:right="19"/>
        <w:rPr>
          <w:i/>
          <w:color w:val="000000"/>
          <w:sz w:val="28"/>
          <w:szCs w:val="28"/>
          <w:lang w:val="en-US"/>
        </w:rPr>
      </w:pPr>
      <w:r w:rsidRPr="0052651F">
        <w:rPr>
          <w:i/>
          <w:color w:val="000000"/>
          <w:sz w:val="28"/>
          <w:szCs w:val="28"/>
          <w:lang w:val="en-US"/>
        </w:rPr>
        <w:t>I. Memorize the following words and phrases:</w:t>
      </w:r>
    </w:p>
    <w:p w:rsidR="0052651F" w:rsidRPr="0052651F" w:rsidRDefault="0052651F" w:rsidP="0052651F">
      <w:pPr>
        <w:shd w:val="clear" w:color="auto" w:fill="FFFFFF"/>
        <w:ind w:left="24"/>
        <w:jc w:val="both"/>
        <w:rPr>
          <w:b/>
          <w:color w:val="000000"/>
          <w:spacing w:val="-4"/>
          <w:sz w:val="28"/>
          <w:szCs w:val="28"/>
          <w:lang w:val="en-GB"/>
        </w:rPr>
      </w:pPr>
    </w:p>
    <w:tbl>
      <w:tblPr>
        <w:tblW w:w="0" w:type="auto"/>
        <w:jc w:val="center"/>
        <w:tblLook w:val="0000" w:firstRow="0" w:lastRow="0" w:firstColumn="0" w:lastColumn="0" w:noHBand="0" w:noVBand="0"/>
      </w:tblPr>
      <w:tblGrid>
        <w:gridCol w:w="4785"/>
        <w:gridCol w:w="4786"/>
      </w:tblGrid>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to take on</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en-US"/>
              </w:rPr>
            </w:pPr>
            <w:proofErr w:type="spellStart"/>
            <w:r w:rsidRPr="0052651F">
              <w:rPr>
                <w:color w:val="000000"/>
                <w:sz w:val="28"/>
                <w:szCs w:val="28"/>
              </w:rPr>
              <w:t>брати</w:t>
            </w:r>
            <w:proofErr w:type="spellEnd"/>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to get along</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uk-UA"/>
              </w:rPr>
            </w:pPr>
            <w:r w:rsidRPr="0052651F">
              <w:rPr>
                <w:color w:val="000000"/>
                <w:sz w:val="28"/>
                <w:szCs w:val="28"/>
                <w:lang w:val="uk-UA"/>
              </w:rPr>
              <w:t>ладити (з кимсь)</w:t>
            </w:r>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tension</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en-US"/>
              </w:rPr>
            </w:pPr>
            <w:proofErr w:type="spellStart"/>
            <w:r w:rsidRPr="0052651F">
              <w:rPr>
                <w:color w:val="000000"/>
                <w:sz w:val="28"/>
                <w:szCs w:val="28"/>
              </w:rPr>
              <w:t>напруга</w:t>
            </w:r>
            <w:proofErr w:type="spellEnd"/>
            <w:r w:rsidRPr="0052651F">
              <w:rPr>
                <w:color w:val="000000"/>
                <w:sz w:val="28"/>
                <w:szCs w:val="28"/>
                <w:lang w:val="en-US"/>
              </w:rPr>
              <w:t xml:space="preserve">, </w:t>
            </w:r>
            <w:proofErr w:type="spellStart"/>
            <w:r w:rsidRPr="0052651F">
              <w:rPr>
                <w:color w:val="000000"/>
                <w:sz w:val="28"/>
                <w:szCs w:val="28"/>
              </w:rPr>
              <w:t>напружений</w:t>
            </w:r>
            <w:proofErr w:type="spellEnd"/>
            <w:r w:rsidRPr="0052651F">
              <w:rPr>
                <w:color w:val="000000"/>
                <w:sz w:val="28"/>
                <w:szCs w:val="28"/>
                <w:lang w:val="en-US"/>
              </w:rPr>
              <w:t xml:space="preserve"> </w:t>
            </w:r>
            <w:r w:rsidRPr="0052651F">
              <w:rPr>
                <w:color w:val="000000"/>
                <w:sz w:val="28"/>
                <w:szCs w:val="28"/>
              </w:rPr>
              <w:t>стан</w:t>
            </w:r>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resentment</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en-US"/>
              </w:rPr>
            </w:pPr>
            <w:r w:rsidRPr="0052651F">
              <w:rPr>
                <w:color w:val="000000"/>
                <w:sz w:val="28"/>
                <w:szCs w:val="28"/>
                <w:lang w:val="uk-UA"/>
              </w:rPr>
              <w:t>по</w:t>
            </w:r>
            <w:proofErr w:type="spellStart"/>
            <w:r w:rsidRPr="0052651F">
              <w:rPr>
                <w:color w:val="000000"/>
                <w:sz w:val="28"/>
                <w:szCs w:val="28"/>
              </w:rPr>
              <w:t>чуття</w:t>
            </w:r>
            <w:proofErr w:type="spellEnd"/>
            <w:r w:rsidRPr="0052651F">
              <w:rPr>
                <w:color w:val="000000"/>
                <w:sz w:val="28"/>
                <w:szCs w:val="28"/>
                <w:lang w:val="en-US"/>
              </w:rPr>
              <w:t xml:space="preserve"> </w:t>
            </w:r>
            <w:proofErr w:type="spellStart"/>
            <w:r w:rsidRPr="0052651F">
              <w:rPr>
                <w:color w:val="000000"/>
                <w:sz w:val="28"/>
                <w:szCs w:val="28"/>
              </w:rPr>
              <w:t>образи</w:t>
            </w:r>
            <w:proofErr w:type="spellEnd"/>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to build up</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rPr>
            </w:pPr>
            <w:proofErr w:type="spellStart"/>
            <w:r w:rsidRPr="0052651F">
              <w:rPr>
                <w:color w:val="000000"/>
                <w:sz w:val="28"/>
                <w:szCs w:val="28"/>
              </w:rPr>
              <w:t>накопичуватися</w:t>
            </w:r>
            <w:proofErr w:type="spellEnd"/>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uk-UA"/>
              </w:rPr>
            </w:pPr>
            <w:r w:rsidRPr="0052651F">
              <w:rPr>
                <w:color w:val="000000"/>
                <w:sz w:val="28"/>
                <w:szCs w:val="28"/>
                <w:lang w:val="en-US"/>
              </w:rPr>
              <w:t>to come across</w:t>
            </w:r>
          </w:p>
          <w:p w:rsidR="0052651F" w:rsidRPr="0052651F" w:rsidRDefault="0052651F" w:rsidP="00B645B7">
            <w:pPr>
              <w:jc w:val="center"/>
              <w:rPr>
                <w:color w:val="000000"/>
                <w:sz w:val="28"/>
                <w:szCs w:val="28"/>
                <w:lang w:val="uk-UA"/>
              </w:rPr>
            </w:pP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rPr>
            </w:pPr>
            <w:r w:rsidRPr="0052651F">
              <w:rPr>
                <w:color w:val="000000"/>
                <w:sz w:val="28"/>
                <w:szCs w:val="28"/>
                <w:lang w:val="uk-UA"/>
              </w:rPr>
              <w:t>справляти враження</w:t>
            </w:r>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GB"/>
              </w:rPr>
            </w:pPr>
            <w:r w:rsidRPr="0052651F">
              <w:rPr>
                <w:color w:val="000000"/>
                <w:sz w:val="28"/>
                <w:szCs w:val="28"/>
                <w:lang w:val="en-GB"/>
              </w:rPr>
              <w:t>to come up to scratch</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en-GB"/>
              </w:rPr>
            </w:pPr>
            <w:proofErr w:type="gramStart"/>
            <w:r w:rsidRPr="0052651F">
              <w:rPr>
                <w:color w:val="000000"/>
                <w:sz w:val="28"/>
                <w:szCs w:val="28"/>
              </w:rPr>
              <w:t>бути</w:t>
            </w:r>
            <w:proofErr w:type="gramEnd"/>
            <w:r w:rsidRPr="0052651F">
              <w:rPr>
                <w:color w:val="000000"/>
                <w:sz w:val="28"/>
                <w:szCs w:val="28"/>
              </w:rPr>
              <w:t xml:space="preserve"> готовим до </w:t>
            </w:r>
            <w:proofErr w:type="spellStart"/>
            <w:r w:rsidRPr="0052651F">
              <w:rPr>
                <w:color w:val="000000"/>
                <w:sz w:val="28"/>
                <w:szCs w:val="28"/>
              </w:rPr>
              <w:t>боротьби</w:t>
            </w:r>
            <w:proofErr w:type="spellEnd"/>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GB"/>
              </w:rPr>
              <w:t xml:space="preserve">to </w:t>
            </w:r>
            <w:r w:rsidRPr="0052651F">
              <w:rPr>
                <w:color w:val="000000"/>
                <w:sz w:val="28"/>
                <w:szCs w:val="28"/>
                <w:lang w:val="en-US"/>
              </w:rPr>
              <w:t>get around difficulties</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uk-UA"/>
              </w:rPr>
            </w:pPr>
            <w:r w:rsidRPr="0052651F">
              <w:rPr>
                <w:color w:val="000000"/>
                <w:sz w:val="28"/>
                <w:szCs w:val="28"/>
                <w:lang w:val="uk-UA"/>
              </w:rPr>
              <w:t>подолати труднощі</w:t>
            </w:r>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transaction</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uk-UA"/>
              </w:rPr>
            </w:pPr>
            <w:r w:rsidRPr="0052651F">
              <w:rPr>
                <w:color w:val="000000"/>
                <w:sz w:val="28"/>
                <w:szCs w:val="28"/>
                <w:lang w:val="uk-UA"/>
              </w:rPr>
              <w:t>спілкування</w:t>
            </w:r>
            <w:r w:rsidRPr="0052651F">
              <w:rPr>
                <w:color w:val="000000"/>
                <w:sz w:val="28"/>
                <w:szCs w:val="28"/>
                <w:lang w:val="en-US"/>
              </w:rPr>
              <w:t>,</w:t>
            </w:r>
            <w:r w:rsidRPr="0052651F">
              <w:rPr>
                <w:color w:val="000000"/>
                <w:sz w:val="28"/>
                <w:szCs w:val="28"/>
                <w:lang w:val="uk-UA"/>
              </w:rPr>
              <w:t xml:space="preserve"> взаємодія</w:t>
            </w:r>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transactional leadership</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uk-UA"/>
              </w:rPr>
            </w:pPr>
            <w:r w:rsidRPr="0052651F">
              <w:rPr>
                <w:color w:val="000000"/>
                <w:sz w:val="28"/>
                <w:szCs w:val="28"/>
                <w:lang w:val="uk-UA"/>
              </w:rPr>
              <w:t>керівництво</w:t>
            </w:r>
            <w:r w:rsidRPr="0052651F">
              <w:rPr>
                <w:color w:val="000000"/>
                <w:sz w:val="28"/>
                <w:szCs w:val="28"/>
              </w:rPr>
              <w:t>,</w:t>
            </w:r>
            <w:r w:rsidRPr="0052651F">
              <w:rPr>
                <w:color w:val="000000"/>
                <w:sz w:val="28"/>
                <w:szCs w:val="28"/>
                <w:lang w:val="uk-UA"/>
              </w:rPr>
              <w:t xml:space="preserve"> в основі якого лежить спілкування</w:t>
            </w:r>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stroke</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rPr>
            </w:pPr>
            <w:proofErr w:type="spellStart"/>
            <w:r w:rsidRPr="0052651F">
              <w:rPr>
                <w:color w:val="000000"/>
                <w:sz w:val="28"/>
                <w:szCs w:val="28"/>
              </w:rPr>
              <w:t>погладжування</w:t>
            </w:r>
            <w:proofErr w:type="spellEnd"/>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enquiry</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rPr>
            </w:pPr>
            <w:proofErr w:type="spellStart"/>
            <w:r w:rsidRPr="0052651F">
              <w:rPr>
                <w:color w:val="000000"/>
                <w:sz w:val="28"/>
                <w:szCs w:val="28"/>
              </w:rPr>
              <w:t>запитання</w:t>
            </w:r>
            <w:proofErr w:type="spellEnd"/>
            <w:r w:rsidRPr="0052651F">
              <w:rPr>
                <w:color w:val="000000"/>
                <w:sz w:val="28"/>
                <w:szCs w:val="28"/>
              </w:rPr>
              <w:t xml:space="preserve">, </w:t>
            </w:r>
            <w:proofErr w:type="spellStart"/>
            <w:r w:rsidRPr="0052651F">
              <w:rPr>
                <w:color w:val="000000"/>
                <w:sz w:val="28"/>
                <w:szCs w:val="28"/>
              </w:rPr>
              <w:t>розпитування</w:t>
            </w:r>
            <w:proofErr w:type="spellEnd"/>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to come in</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rPr>
            </w:pPr>
            <w:proofErr w:type="spellStart"/>
            <w:r w:rsidRPr="0052651F">
              <w:rPr>
                <w:color w:val="000000"/>
                <w:sz w:val="28"/>
                <w:szCs w:val="28"/>
              </w:rPr>
              <w:t>виявитися</w:t>
            </w:r>
            <w:proofErr w:type="spellEnd"/>
            <w:r w:rsidRPr="0052651F">
              <w:rPr>
                <w:color w:val="000000"/>
                <w:sz w:val="28"/>
                <w:szCs w:val="28"/>
              </w:rPr>
              <w:t xml:space="preserve"> </w:t>
            </w:r>
            <w:proofErr w:type="spellStart"/>
            <w:r w:rsidRPr="0052651F">
              <w:rPr>
                <w:color w:val="000000"/>
                <w:sz w:val="28"/>
                <w:szCs w:val="28"/>
              </w:rPr>
              <w:t>корисним</w:t>
            </w:r>
            <w:proofErr w:type="spellEnd"/>
          </w:p>
        </w:tc>
      </w:tr>
      <w:tr w:rsidR="0052651F" w:rsidRPr="0052651F" w:rsidTr="00B645B7">
        <w:tblPrEx>
          <w:tblCellMar>
            <w:top w:w="0" w:type="dxa"/>
            <w:bottom w:w="0" w:type="dxa"/>
          </w:tblCellMar>
        </w:tblPrEx>
        <w:trPr>
          <w:jc w:val="center"/>
        </w:trPr>
        <w:tc>
          <w:tcPr>
            <w:tcW w:w="4785"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jc w:val="center"/>
              <w:rPr>
                <w:color w:val="000000"/>
                <w:sz w:val="28"/>
                <w:szCs w:val="28"/>
                <w:lang w:val="en-US"/>
              </w:rPr>
            </w:pPr>
            <w:r w:rsidRPr="0052651F">
              <w:rPr>
                <w:color w:val="000000"/>
                <w:sz w:val="28"/>
                <w:szCs w:val="28"/>
                <w:lang w:val="en-US"/>
              </w:rPr>
              <w:t>to get the best out of people</w:t>
            </w:r>
          </w:p>
        </w:tc>
        <w:tc>
          <w:tcPr>
            <w:tcW w:w="4786" w:type="dxa"/>
            <w:tcBorders>
              <w:top w:val="single" w:sz="4" w:space="0" w:color="auto"/>
              <w:left w:val="single" w:sz="4" w:space="0" w:color="auto"/>
              <w:bottom w:val="single" w:sz="4" w:space="0" w:color="auto"/>
              <w:right w:val="single" w:sz="4" w:space="0" w:color="auto"/>
            </w:tcBorders>
            <w:vAlign w:val="center"/>
          </w:tcPr>
          <w:p w:rsidR="0052651F" w:rsidRPr="0052651F" w:rsidRDefault="0052651F" w:rsidP="00B645B7">
            <w:pPr>
              <w:ind w:left="-70"/>
              <w:jc w:val="center"/>
              <w:rPr>
                <w:color w:val="000000"/>
                <w:sz w:val="28"/>
                <w:szCs w:val="28"/>
                <w:lang w:val="uk-UA"/>
              </w:rPr>
            </w:pPr>
            <w:r w:rsidRPr="0052651F">
              <w:rPr>
                <w:color w:val="000000"/>
                <w:sz w:val="28"/>
                <w:szCs w:val="28"/>
                <w:lang w:val="uk-UA"/>
              </w:rPr>
              <w:t>добиватися найкращих результатів від людей</w:t>
            </w:r>
          </w:p>
        </w:tc>
      </w:tr>
    </w:tbl>
    <w:p w:rsidR="0052651F" w:rsidRPr="0052651F" w:rsidRDefault="0052651F" w:rsidP="0052651F">
      <w:pPr>
        <w:shd w:val="clear" w:color="auto" w:fill="FFFFFF"/>
        <w:ind w:left="24"/>
        <w:jc w:val="both"/>
        <w:rPr>
          <w:b/>
          <w:color w:val="000000"/>
          <w:spacing w:val="-4"/>
          <w:sz w:val="28"/>
          <w:szCs w:val="28"/>
        </w:rPr>
      </w:pPr>
      <w:r w:rsidRPr="0052651F">
        <w:rPr>
          <w:b/>
          <w:color w:val="000000"/>
          <w:spacing w:val="-4"/>
          <w:sz w:val="28"/>
          <w:szCs w:val="28"/>
        </w:rPr>
        <w:t xml:space="preserve"> </w:t>
      </w:r>
    </w:p>
    <w:p w:rsidR="0052651F" w:rsidRPr="0052651F" w:rsidRDefault="0052651F" w:rsidP="0052651F">
      <w:pPr>
        <w:jc w:val="both"/>
        <w:rPr>
          <w:color w:val="000000"/>
          <w:sz w:val="28"/>
          <w:szCs w:val="28"/>
          <w:lang w:val="en-US"/>
        </w:rPr>
      </w:pPr>
      <w:r w:rsidRPr="0052651F">
        <w:rPr>
          <w:color w:val="000000"/>
          <w:sz w:val="28"/>
          <w:szCs w:val="28"/>
          <w:lang w:val="en-US"/>
        </w:rPr>
        <w:t>II. Suggest the Ukrainian equivalents of the phrases below:</w:t>
      </w:r>
    </w:p>
    <w:p w:rsidR="0052651F" w:rsidRPr="0052651F" w:rsidRDefault="0052651F" w:rsidP="0052651F">
      <w:pPr>
        <w:jc w:val="both"/>
        <w:rPr>
          <w:color w:val="000000"/>
          <w:sz w:val="28"/>
          <w:szCs w:val="28"/>
          <w:lang w:val="en-US"/>
        </w:rPr>
      </w:pPr>
      <w:r w:rsidRPr="0052651F">
        <w:rPr>
          <w:color w:val="000000"/>
          <w:sz w:val="28"/>
          <w:szCs w:val="28"/>
          <w:lang w:val="en-US"/>
        </w:rPr>
        <w:t xml:space="preserve">to have leadership qualities; to take on leadership responsibilities; inherited personality trait; task-oriented leaders; process-oriented leaders;  to run smoothly; to get more done in the end; to give best efforts to the job; to make sure; interpersonal exchanges between people; interpersonal relationships; their influence depends on being respected or valued;  to </w:t>
      </w:r>
      <w:proofErr w:type="spellStart"/>
      <w:r w:rsidRPr="0052651F">
        <w:rPr>
          <w:color w:val="000000"/>
          <w:sz w:val="28"/>
          <w:szCs w:val="28"/>
          <w:lang w:val="en-US"/>
        </w:rPr>
        <w:t>recognise</w:t>
      </w:r>
      <w:proofErr w:type="spellEnd"/>
      <w:r w:rsidRPr="0052651F">
        <w:rPr>
          <w:color w:val="000000"/>
          <w:sz w:val="28"/>
          <w:szCs w:val="28"/>
          <w:lang w:val="en-US"/>
        </w:rPr>
        <w:t xml:space="preserve"> achievements.</w:t>
      </w:r>
    </w:p>
    <w:p w:rsidR="0052651F" w:rsidRPr="0052651F" w:rsidRDefault="0052651F" w:rsidP="0052651F">
      <w:pPr>
        <w:rPr>
          <w:color w:val="000000"/>
          <w:sz w:val="28"/>
          <w:szCs w:val="28"/>
          <w:lang w:val="en-US"/>
        </w:rPr>
      </w:pPr>
    </w:p>
    <w:p w:rsidR="0052651F" w:rsidRPr="0052651F" w:rsidRDefault="0052651F" w:rsidP="0052651F">
      <w:pPr>
        <w:jc w:val="both"/>
        <w:rPr>
          <w:color w:val="000000"/>
          <w:sz w:val="28"/>
          <w:szCs w:val="28"/>
          <w:lang w:val="en-US"/>
        </w:rPr>
      </w:pPr>
      <w:r w:rsidRPr="0052651F">
        <w:rPr>
          <w:color w:val="000000"/>
          <w:sz w:val="28"/>
          <w:szCs w:val="28"/>
          <w:lang w:val="en-US"/>
        </w:rPr>
        <w:t>III. Find English equivalents to the following phrases:</w:t>
      </w:r>
    </w:p>
    <w:p w:rsidR="0052651F" w:rsidRPr="0052651F" w:rsidRDefault="0052651F" w:rsidP="0052651F">
      <w:pPr>
        <w:jc w:val="both"/>
        <w:rPr>
          <w:color w:val="000000"/>
          <w:sz w:val="28"/>
          <w:szCs w:val="28"/>
          <w:lang w:val="en-GB"/>
        </w:rPr>
      </w:pPr>
      <w:r w:rsidRPr="0052651F">
        <w:rPr>
          <w:color w:val="000000"/>
          <w:sz w:val="28"/>
          <w:szCs w:val="28"/>
          <w:lang w:val="uk-UA"/>
        </w:rPr>
        <w:t>міжособистісні обміни між людьми; мати риси лідера; керівники</w:t>
      </w:r>
      <w:r w:rsidRPr="0052651F">
        <w:rPr>
          <w:color w:val="000000"/>
          <w:sz w:val="28"/>
          <w:szCs w:val="28"/>
          <w:lang w:val="en-US"/>
        </w:rPr>
        <w:t>,</w:t>
      </w:r>
      <w:r w:rsidRPr="0052651F">
        <w:rPr>
          <w:color w:val="000000"/>
          <w:sz w:val="28"/>
          <w:szCs w:val="28"/>
          <w:lang w:val="uk-UA"/>
        </w:rPr>
        <w:t xml:space="preserve"> орієнтовані на виконання завдання; докладати усі зусилля на виконання роботи; брати на себе обов’язки керівника; проходити гладко; успадкована особиста риса; керівники</w:t>
      </w:r>
      <w:r w:rsidRPr="0052651F">
        <w:rPr>
          <w:color w:val="000000"/>
          <w:sz w:val="28"/>
          <w:szCs w:val="28"/>
          <w:lang w:val="en-US"/>
        </w:rPr>
        <w:t>,</w:t>
      </w:r>
      <w:r w:rsidRPr="0052651F">
        <w:rPr>
          <w:color w:val="000000"/>
          <w:sz w:val="28"/>
          <w:szCs w:val="28"/>
          <w:lang w:val="uk-UA"/>
        </w:rPr>
        <w:t xml:space="preserve"> орієнтовані на процес; переконатися; міжособистісні обов’язки; цінувати досягнення; мати кращі результати наприкінці</w:t>
      </w:r>
      <w:r w:rsidRPr="0052651F">
        <w:rPr>
          <w:color w:val="000000"/>
          <w:sz w:val="28"/>
          <w:szCs w:val="28"/>
          <w:lang w:val="en-GB"/>
        </w:rPr>
        <w:t>.</w:t>
      </w:r>
    </w:p>
    <w:p w:rsidR="0052651F" w:rsidRPr="0052651F" w:rsidRDefault="0052651F" w:rsidP="0052651F">
      <w:pPr>
        <w:jc w:val="both"/>
        <w:rPr>
          <w:color w:val="000000"/>
          <w:sz w:val="28"/>
          <w:szCs w:val="28"/>
          <w:lang w:val="en-GB"/>
        </w:rPr>
      </w:pPr>
    </w:p>
    <w:p w:rsidR="0052651F" w:rsidRPr="0052651F" w:rsidRDefault="0052651F" w:rsidP="0052651F">
      <w:pPr>
        <w:jc w:val="both"/>
        <w:rPr>
          <w:color w:val="000000"/>
          <w:sz w:val="28"/>
          <w:szCs w:val="28"/>
        </w:rPr>
      </w:pPr>
      <w:r w:rsidRPr="0052651F">
        <w:rPr>
          <w:color w:val="000000"/>
          <w:sz w:val="28"/>
          <w:szCs w:val="28"/>
          <w:lang w:val="en-US"/>
        </w:rPr>
        <w:t>IV</w:t>
      </w:r>
      <w:r w:rsidRPr="0052651F">
        <w:rPr>
          <w:color w:val="000000"/>
          <w:sz w:val="28"/>
          <w:szCs w:val="28"/>
        </w:rPr>
        <w:t xml:space="preserve">. </w:t>
      </w:r>
      <w:r w:rsidRPr="0052651F">
        <w:rPr>
          <w:color w:val="000000"/>
          <w:sz w:val="28"/>
          <w:szCs w:val="28"/>
          <w:lang w:val="en-US"/>
        </w:rPr>
        <w:t>Translate</w:t>
      </w:r>
      <w:r w:rsidRPr="0052651F">
        <w:rPr>
          <w:color w:val="000000"/>
          <w:sz w:val="28"/>
          <w:szCs w:val="28"/>
        </w:rPr>
        <w:t xml:space="preserve"> </w:t>
      </w:r>
      <w:r w:rsidRPr="0052651F">
        <w:rPr>
          <w:color w:val="000000"/>
          <w:sz w:val="28"/>
          <w:szCs w:val="28"/>
          <w:lang w:val="en-US"/>
        </w:rPr>
        <w:t>into</w:t>
      </w:r>
      <w:r w:rsidRPr="0052651F">
        <w:rPr>
          <w:color w:val="000000"/>
          <w:sz w:val="28"/>
          <w:szCs w:val="28"/>
        </w:rPr>
        <w:t xml:space="preserve"> </w:t>
      </w:r>
      <w:r w:rsidRPr="0052651F">
        <w:rPr>
          <w:color w:val="000000"/>
          <w:sz w:val="28"/>
          <w:szCs w:val="28"/>
          <w:lang w:val="en-US"/>
        </w:rPr>
        <w:t>English</w:t>
      </w:r>
      <w:r w:rsidRPr="0052651F">
        <w:rPr>
          <w:color w:val="000000"/>
          <w:sz w:val="28"/>
          <w:szCs w:val="28"/>
        </w:rPr>
        <w:t>:</w:t>
      </w:r>
    </w:p>
    <w:p w:rsidR="0052651F" w:rsidRPr="0052651F" w:rsidRDefault="0052651F" w:rsidP="0052651F">
      <w:pPr>
        <w:jc w:val="both"/>
        <w:rPr>
          <w:color w:val="000000"/>
          <w:sz w:val="28"/>
          <w:szCs w:val="28"/>
          <w:lang w:val="uk-UA"/>
        </w:rPr>
      </w:pPr>
      <w:r w:rsidRPr="0052651F">
        <w:rPr>
          <w:color w:val="000000"/>
          <w:sz w:val="28"/>
          <w:szCs w:val="28"/>
          <w:lang w:val="uk-UA"/>
        </w:rPr>
        <w:t>1. Керівники, для яких головним є виконання поставленого перед ними завдання, дозволяють накопичуватися напрузі та почуттю образи в своїх колективах, в результаті чого люди працюють менш ефективно.</w:t>
      </w:r>
    </w:p>
    <w:p w:rsidR="0052651F" w:rsidRPr="0052651F" w:rsidRDefault="0052651F" w:rsidP="0052651F">
      <w:pPr>
        <w:jc w:val="both"/>
        <w:rPr>
          <w:color w:val="000000"/>
          <w:sz w:val="28"/>
          <w:szCs w:val="28"/>
          <w:lang w:val="uk-UA"/>
        </w:rPr>
      </w:pPr>
      <w:r w:rsidRPr="0052651F">
        <w:rPr>
          <w:color w:val="000000"/>
          <w:sz w:val="28"/>
          <w:szCs w:val="28"/>
          <w:lang w:val="uk-UA"/>
        </w:rPr>
        <w:t>2.</w:t>
      </w:r>
      <w:r w:rsidRPr="0052651F">
        <w:rPr>
          <w:color w:val="000000"/>
          <w:sz w:val="28"/>
          <w:szCs w:val="28"/>
        </w:rPr>
        <w:t xml:space="preserve"> </w:t>
      </w:r>
      <w:r w:rsidRPr="0052651F">
        <w:rPr>
          <w:color w:val="000000"/>
          <w:sz w:val="28"/>
          <w:szCs w:val="28"/>
          <w:lang w:val="uk-UA"/>
        </w:rPr>
        <w:t>Керівники, орієнтовані на процес, дбають про створення гарного мікроклімату в своїх колективах, тому всі свої зусилля колектив спрямовує на якнайкраще виконання своєї роботи.</w:t>
      </w:r>
    </w:p>
    <w:p w:rsidR="0052651F" w:rsidRPr="0052651F" w:rsidRDefault="0052651F" w:rsidP="0052651F">
      <w:pPr>
        <w:jc w:val="both"/>
        <w:rPr>
          <w:color w:val="000000"/>
          <w:sz w:val="28"/>
          <w:szCs w:val="28"/>
          <w:lang w:val="uk-UA"/>
        </w:rPr>
      </w:pPr>
      <w:r w:rsidRPr="0052651F">
        <w:rPr>
          <w:color w:val="000000"/>
          <w:sz w:val="28"/>
          <w:szCs w:val="28"/>
          <w:lang w:val="uk-UA"/>
        </w:rPr>
        <w:lastRenderedPageBreak/>
        <w:t>3. Керівник, який справляє враження невдахи, або некомпетентної особи</w:t>
      </w:r>
      <w:r w:rsidRPr="0052651F">
        <w:rPr>
          <w:color w:val="000000"/>
          <w:sz w:val="28"/>
          <w:szCs w:val="28"/>
        </w:rPr>
        <w:t>,</w:t>
      </w:r>
      <w:r w:rsidRPr="0052651F">
        <w:rPr>
          <w:color w:val="000000"/>
          <w:sz w:val="28"/>
          <w:szCs w:val="28"/>
          <w:lang w:val="uk-UA"/>
        </w:rPr>
        <w:t xml:space="preserve"> не зможе впливати на інших людей.</w:t>
      </w:r>
    </w:p>
    <w:p w:rsidR="0052651F" w:rsidRPr="0052651F" w:rsidRDefault="0052651F" w:rsidP="0052651F">
      <w:pPr>
        <w:jc w:val="both"/>
        <w:rPr>
          <w:color w:val="000000"/>
          <w:sz w:val="28"/>
          <w:szCs w:val="28"/>
          <w:lang w:val="uk-UA"/>
        </w:rPr>
      </w:pPr>
      <w:r w:rsidRPr="0052651F">
        <w:rPr>
          <w:color w:val="000000"/>
          <w:sz w:val="28"/>
          <w:szCs w:val="28"/>
          <w:lang w:val="uk-UA"/>
        </w:rPr>
        <w:t xml:space="preserve">4. Ефективність керівництва, в основі якого лежить спілкування, залежить від міжособистісних </w:t>
      </w:r>
      <w:proofErr w:type="spellStart"/>
      <w:r w:rsidRPr="0052651F">
        <w:rPr>
          <w:color w:val="000000"/>
          <w:sz w:val="28"/>
          <w:szCs w:val="28"/>
          <w:lang w:val="uk-UA"/>
        </w:rPr>
        <w:t>зв’язків</w:t>
      </w:r>
      <w:proofErr w:type="spellEnd"/>
      <w:r w:rsidRPr="0052651F">
        <w:rPr>
          <w:color w:val="000000"/>
          <w:sz w:val="28"/>
          <w:szCs w:val="28"/>
          <w:lang w:val="uk-UA"/>
        </w:rPr>
        <w:t xml:space="preserve"> між керівниками і підлеглими.</w:t>
      </w:r>
    </w:p>
    <w:p w:rsidR="0052651F" w:rsidRPr="0052651F" w:rsidRDefault="0052651F" w:rsidP="0052651F">
      <w:pPr>
        <w:jc w:val="both"/>
        <w:rPr>
          <w:color w:val="000000"/>
          <w:sz w:val="28"/>
          <w:szCs w:val="28"/>
          <w:lang w:val="uk-UA"/>
        </w:rPr>
      </w:pPr>
    </w:p>
    <w:p w:rsidR="0052651F" w:rsidRPr="0052651F" w:rsidRDefault="0052651F" w:rsidP="0052651F">
      <w:pPr>
        <w:jc w:val="both"/>
        <w:rPr>
          <w:color w:val="000000"/>
          <w:sz w:val="28"/>
          <w:szCs w:val="28"/>
          <w:lang w:val="en-GB"/>
        </w:rPr>
      </w:pPr>
      <w:r w:rsidRPr="0052651F">
        <w:rPr>
          <w:color w:val="000000"/>
          <w:sz w:val="28"/>
          <w:szCs w:val="28"/>
          <w:lang w:val="en-US"/>
        </w:rPr>
        <w:t>V.</w:t>
      </w:r>
      <w:r w:rsidRPr="0052651F">
        <w:rPr>
          <w:color w:val="000000"/>
          <w:sz w:val="28"/>
          <w:szCs w:val="28"/>
          <w:lang w:val="uk-UA"/>
        </w:rPr>
        <w:t xml:space="preserve"> </w:t>
      </w:r>
      <w:r w:rsidRPr="0052651F">
        <w:rPr>
          <w:color w:val="000000"/>
          <w:sz w:val="28"/>
          <w:szCs w:val="28"/>
          <w:lang w:val="en-US"/>
        </w:rPr>
        <w:t>Answer the question:</w:t>
      </w:r>
    </w:p>
    <w:p w:rsidR="0052651F" w:rsidRPr="0052651F" w:rsidRDefault="0052651F" w:rsidP="0052651F">
      <w:pPr>
        <w:numPr>
          <w:ilvl w:val="0"/>
          <w:numId w:val="3"/>
        </w:numPr>
        <w:tabs>
          <w:tab w:val="clear" w:pos="783"/>
          <w:tab w:val="num" w:pos="360"/>
        </w:tabs>
        <w:ind w:left="360"/>
        <w:rPr>
          <w:color w:val="000000"/>
          <w:sz w:val="28"/>
          <w:szCs w:val="28"/>
          <w:lang w:val="en-US"/>
        </w:rPr>
      </w:pPr>
      <w:r w:rsidRPr="0052651F">
        <w:rPr>
          <w:color w:val="000000"/>
          <w:sz w:val="28"/>
          <w:szCs w:val="28"/>
          <w:lang w:val="en-US"/>
        </w:rPr>
        <w:t>What do task- and- process-oriented leaders focus on in their job? Whose work is more efficient? Why?</w:t>
      </w:r>
    </w:p>
    <w:p w:rsidR="0052651F" w:rsidRPr="0052651F" w:rsidRDefault="0052651F" w:rsidP="0052651F">
      <w:pPr>
        <w:numPr>
          <w:ilvl w:val="0"/>
          <w:numId w:val="3"/>
        </w:numPr>
        <w:tabs>
          <w:tab w:val="clear" w:pos="783"/>
          <w:tab w:val="num" w:pos="360"/>
        </w:tabs>
        <w:ind w:left="360"/>
        <w:rPr>
          <w:color w:val="000000"/>
          <w:sz w:val="28"/>
          <w:szCs w:val="28"/>
          <w:lang w:val="en-US"/>
        </w:rPr>
      </w:pPr>
      <w:r w:rsidRPr="0052651F">
        <w:rPr>
          <w:color w:val="000000"/>
          <w:sz w:val="28"/>
          <w:szCs w:val="28"/>
          <w:lang w:val="en-US"/>
        </w:rPr>
        <w:t>What does the word “stroke” stand for? Give examples. Why are the strokes so important?</w:t>
      </w:r>
    </w:p>
    <w:p w:rsidR="0052651F" w:rsidRPr="0052651F" w:rsidRDefault="0052651F" w:rsidP="0052651F">
      <w:pPr>
        <w:numPr>
          <w:ilvl w:val="0"/>
          <w:numId w:val="3"/>
        </w:numPr>
        <w:tabs>
          <w:tab w:val="clear" w:pos="783"/>
          <w:tab w:val="num" w:pos="360"/>
        </w:tabs>
        <w:ind w:left="360"/>
        <w:rPr>
          <w:color w:val="000000"/>
          <w:sz w:val="28"/>
          <w:szCs w:val="28"/>
          <w:lang w:val="en-US"/>
        </w:rPr>
      </w:pPr>
      <w:r w:rsidRPr="0052651F">
        <w:rPr>
          <w:color w:val="000000"/>
          <w:sz w:val="28"/>
          <w:szCs w:val="28"/>
          <w:lang w:val="en-US"/>
        </w:rPr>
        <w:t>Explain the term “transactional leadership”.</w:t>
      </w:r>
    </w:p>
    <w:p w:rsidR="0052651F" w:rsidRPr="0052651F" w:rsidRDefault="0052651F" w:rsidP="0052651F">
      <w:pPr>
        <w:numPr>
          <w:ilvl w:val="0"/>
          <w:numId w:val="3"/>
        </w:numPr>
        <w:tabs>
          <w:tab w:val="clear" w:pos="783"/>
          <w:tab w:val="num" w:pos="360"/>
        </w:tabs>
        <w:ind w:left="360"/>
        <w:rPr>
          <w:color w:val="000000"/>
          <w:sz w:val="28"/>
          <w:szCs w:val="28"/>
          <w:lang w:val="en-GB"/>
        </w:rPr>
      </w:pPr>
      <w:r w:rsidRPr="0052651F">
        <w:rPr>
          <w:color w:val="000000"/>
          <w:sz w:val="28"/>
          <w:szCs w:val="28"/>
          <w:lang w:val="en-US"/>
        </w:rPr>
        <w:t>Speak about positive and negative leaders.</w:t>
      </w:r>
    </w:p>
    <w:p w:rsidR="0052651F" w:rsidRPr="0052651F" w:rsidRDefault="0052651F" w:rsidP="0052651F">
      <w:pPr>
        <w:rPr>
          <w:color w:val="000000"/>
          <w:sz w:val="28"/>
          <w:szCs w:val="28"/>
          <w:lang w:val="en-US"/>
        </w:rPr>
      </w:pPr>
    </w:p>
    <w:p w:rsidR="0052651F" w:rsidRPr="0052651F" w:rsidRDefault="0052651F" w:rsidP="0052651F">
      <w:pPr>
        <w:rPr>
          <w:color w:val="000000"/>
          <w:sz w:val="28"/>
          <w:szCs w:val="28"/>
          <w:lang w:val="en-US"/>
        </w:rPr>
      </w:pPr>
    </w:p>
    <w:p w:rsidR="0052651F" w:rsidRPr="0052651F" w:rsidRDefault="0052651F" w:rsidP="0052651F">
      <w:pPr>
        <w:rPr>
          <w:color w:val="000000"/>
          <w:sz w:val="28"/>
          <w:szCs w:val="28"/>
          <w:lang w:val="en-US"/>
        </w:rPr>
      </w:pPr>
    </w:p>
    <w:p w:rsidR="0052651F" w:rsidRPr="0052651F" w:rsidRDefault="0052651F" w:rsidP="0052651F">
      <w:pPr>
        <w:rPr>
          <w:color w:val="000000"/>
          <w:sz w:val="28"/>
          <w:szCs w:val="28"/>
          <w:lang w:val="en-US"/>
        </w:rPr>
      </w:pPr>
    </w:p>
    <w:p w:rsidR="00DC4BEA" w:rsidRPr="0052651F" w:rsidRDefault="00DC4BEA">
      <w:pPr>
        <w:rPr>
          <w:sz w:val="28"/>
          <w:szCs w:val="28"/>
          <w:lang w:val="en-US"/>
        </w:rPr>
      </w:pPr>
    </w:p>
    <w:sectPr w:rsidR="00DC4BEA" w:rsidRPr="00526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7E8"/>
    <w:multiLevelType w:val="hybridMultilevel"/>
    <w:tmpl w:val="CB5E7D00"/>
    <w:lvl w:ilvl="0" w:tplc="03287B36">
      <w:start w:val="1"/>
      <w:numFmt w:val="decimal"/>
      <w:lvlText w:val="%1."/>
      <w:lvlJc w:val="left"/>
      <w:pPr>
        <w:tabs>
          <w:tab w:val="num" w:pos="783"/>
        </w:tabs>
        <w:ind w:left="783" w:hanging="360"/>
      </w:pPr>
    </w:lvl>
    <w:lvl w:ilvl="1" w:tplc="50C29E74">
      <w:numFmt w:val="none"/>
      <w:lvlText w:val=""/>
      <w:lvlJc w:val="left"/>
      <w:pPr>
        <w:tabs>
          <w:tab w:val="num" w:pos="360"/>
        </w:tabs>
      </w:pPr>
    </w:lvl>
    <w:lvl w:ilvl="2" w:tplc="3258A44C">
      <w:numFmt w:val="none"/>
      <w:lvlText w:val=""/>
      <w:lvlJc w:val="left"/>
      <w:pPr>
        <w:tabs>
          <w:tab w:val="num" w:pos="360"/>
        </w:tabs>
      </w:pPr>
    </w:lvl>
    <w:lvl w:ilvl="3" w:tplc="66DEB6CA">
      <w:numFmt w:val="none"/>
      <w:lvlText w:val=""/>
      <w:lvlJc w:val="left"/>
      <w:pPr>
        <w:tabs>
          <w:tab w:val="num" w:pos="360"/>
        </w:tabs>
      </w:pPr>
    </w:lvl>
    <w:lvl w:ilvl="4" w:tplc="F52EAC64">
      <w:numFmt w:val="none"/>
      <w:lvlText w:val=""/>
      <w:lvlJc w:val="left"/>
      <w:pPr>
        <w:tabs>
          <w:tab w:val="num" w:pos="360"/>
        </w:tabs>
      </w:pPr>
    </w:lvl>
    <w:lvl w:ilvl="5" w:tplc="03148AD6">
      <w:numFmt w:val="none"/>
      <w:lvlText w:val=""/>
      <w:lvlJc w:val="left"/>
      <w:pPr>
        <w:tabs>
          <w:tab w:val="num" w:pos="360"/>
        </w:tabs>
      </w:pPr>
    </w:lvl>
    <w:lvl w:ilvl="6" w:tplc="93E8999E">
      <w:numFmt w:val="none"/>
      <w:lvlText w:val=""/>
      <w:lvlJc w:val="left"/>
      <w:pPr>
        <w:tabs>
          <w:tab w:val="num" w:pos="360"/>
        </w:tabs>
      </w:pPr>
    </w:lvl>
    <w:lvl w:ilvl="7" w:tplc="BC4C3BE4">
      <w:numFmt w:val="none"/>
      <w:lvlText w:val=""/>
      <w:lvlJc w:val="left"/>
      <w:pPr>
        <w:tabs>
          <w:tab w:val="num" w:pos="360"/>
        </w:tabs>
      </w:pPr>
    </w:lvl>
    <w:lvl w:ilvl="8" w:tplc="120C9996">
      <w:numFmt w:val="none"/>
      <w:lvlText w:val=""/>
      <w:lvlJc w:val="left"/>
      <w:pPr>
        <w:tabs>
          <w:tab w:val="num" w:pos="360"/>
        </w:tabs>
      </w:pPr>
    </w:lvl>
  </w:abstractNum>
  <w:abstractNum w:abstractNumId="1">
    <w:nsid w:val="16613CC4"/>
    <w:multiLevelType w:val="hybridMultilevel"/>
    <w:tmpl w:val="7474ED32"/>
    <w:lvl w:ilvl="0" w:tplc="0419000F">
      <w:start w:val="1"/>
      <w:numFmt w:val="decimal"/>
      <w:lvlText w:val="%1."/>
      <w:lvlJc w:val="left"/>
      <w:pPr>
        <w:tabs>
          <w:tab w:val="num" w:pos="720"/>
        </w:tabs>
        <w:ind w:left="720" w:hanging="360"/>
      </w:pPr>
    </w:lvl>
    <w:lvl w:ilvl="1" w:tplc="1D187CAC">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C91697"/>
    <w:multiLevelType w:val="hybridMultilevel"/>
    <w:tmpl w:val="00D417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547568"/>
    <w:multiLevelType w:val="hybridMultilevel"/>
    <w:tmpl w:val="709C6D56"/>
    <w:lvl w:ilvl="0" w:tplc="1B3E8868">
      <w:start w:val="1"/>
      <w:numFmt w:val="decimal"/>
      <w:lvlText w:val="%1."/>
      <w:lvlJc w:val="left"/>
      <w:pPr>
        <w:tabs>
          <w:tab w:val="num" w:pos="720"/>
        </w:tabs>
        <w:ind w:left="720" w:hanging="360"/>
      </w:pPr>
      <w:rPr>
        <w:rFonts w:hint="default"/>
      </w:rPr>
    </w:lvl>
    <w:lvl w:ilvl="1" w:tplc="823CBFB2">
      <w:numFmt w:val="none"/>
      <w:lvlText w:val=""/>
      <w:lvlJc w:val="left"/>
      <w:pPr>
        <w:tabs>
          <w:tab w:val="num" w:pos="360"/>
        </w:tabs>
      </w:pPr>
    </w:lvl>
    <w:lvl w:ilvl="2" w:tplc="9D460734">
      <w:numFmt w:val="none"/>
      <w:lvlText w:val=""/>
      <w:lvlJc w:val="left"/>
      <w:pPr>
        <w:tabs>
          <w:tab w:val="num" w:pos="360"/>
        </w:tabs>
      </w:pPr>
    </w:lvl>
    <w:lvl w:ilvl="3" w:tplc="9A24FED0">
      <w:numFmt w:val="none"/>
      <w:lvlText w:val=""/>
      <w:lvlJc w:val="left"/>
      <w:pPr>
        <w:tabs>
          <w:tab w:val="num" w:pos="360"/>
        </w:tabs>
      </w:pPr>
    </w:lvl>
    <w:lvl w:ilvl="4" w:tplc="00340278">
      <w:numFmt w:val="none"/>
      <w:lvlText w:val=""/>
      <w:lvlJc w:val="left"/>
      <w:pPr>
        <w:tabs>
          <w:tab w:val="num" w:pos="360"/>
        </w:tabs>
      </w:pPr>
    </w:lvl>
    <w:lvl w:ilvl="5" w:tplc="1212C226">
      <w:numFmt w:val="none"/>
      <w:lvlText w:val=""/>
      <w:lvlJc w:val="left"/>
      <w:pPr>
        <w:tabs>
          <w:tab w:val="num" w:pos="360"/>
        </w:tabs>
      </w:pPr>
    </w:lvl>
    <w:lvl w:ilvl="6" w:tplc="A8346F40">
      <w:numFmt w:val="none"/>
      <w:lvlText w:val=""/>
      <w:lvlJc w:val="left"/>
      <w:pPr>
        <w:tabs>
          <w:tab w:val="num" w:pos="360"/>
        </w:tabs>
      </w:pPr>
    </w:lvl>
    <w:lvl w:ilvl="7" w:tplc="54A4917C">
      <w:numFmt w:val="none"/>
      <w:lvlText w:val=""/>
      <w:lvlJc w:val="left"/>
      <w:pPr>
        <w:tabs>
          <w:tab w:val="num" w:pos="360"/>
        </w:tabs>
      </w:pPr>
    </w:lvl>
    <w:lvl w:ilvl="8" w:tplc="A828A5B0">
      <w:numFmt w:val="none"/>
      <w:lvlText w:val=""/>
      <w:lvlJc w:val="left"/>
      <w:pPr>
        <w:tabs>
          <w:tab w:val="num" w:pos="360"/>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1F"/>
    <w:rsid w:val="0052651F"/>
    <w:rsid w:val="00DC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1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1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3814</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2018-11-27T19:45:00Z</dcterms:created>
  <dcterms:modified xsi:type="dcterms:W3CDTF">2018-11-27T19:48:00Z</dcterms:modified>
</cp:coreProperties>
</file>