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6A7" w:rsidRPr="0053368C" w:rsidRDefault="007456A7" w:rsidP="007456A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>Національний авіаційний університет</w:t>
      </w:r>
    </w:p>
    <w:p w:rsidR="007456A7" w:rsidRPr="0053368C" w:rsidRDefault="007456A7" w:rsidP="007456A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Навчально-науковий інститут неперервної освіти</w:t>
      </w:r>
    </w:p>
    <w:p w:rsidR="007456A7" w:rsidRPr="0053368C" w:rsidRDefault="007456A7" w:rsidP="007456A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7456A7" w:rsidRPr="0053368C" w:rsidRDefault="007456A7" w:rsidP="007456A7">
      <w:pPr>
        <w:spacing w:after="120" w:line="240" w:lineRule="auto"/>
        <w:ind w:left="581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7456A7" w:rsidRPr="0053368C" w:rsidRDefault="007456A7" w:rsidP="007456A7">
      <w:pPr>
        <w:spacing w:after="120" w:line="240" w:lineRule="auto"/>
        <w:ind w:left="581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ЗАТВЕРДЖУЮ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ab/>
      </w:r>
    </w:p>
    <w:p w:rsidR="007456A7" w:rsidRPr="0053368C" w:rsidRDefault="007456A7" w:rsidP="007456A7">
      <w:pPr>
        <w:spacing w:after="120" w:line="240" w:lineRule="auto"/>
        <w:ind w:left="581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Проректор з навчальної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роботи</w:t>
      </w:r>
    </w:p>
    <w:p w:rsidR="007456A7" w:rsidRPr="0053368C" w:rsidRDefault="007456A7" w:rsidP="007456A7">
      <w:pPr>
        <w:spacing w:after="0" w:line="240" w:lineRule="auto"/>
        <w:ind w:left="581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А.Г. Гудманян</w:t>
      </w:r>
    </w:p>
    <w:p w:rsidR="007456A7" w:rsidRPr="0053368C" w:rsidRDefault="007456A7" w:rsidP="007456A7">
      <w:pPr>
        <w:spacing w:after="0" w:line="240" w:lineRule="auto"/>
        <w:ind w:left="581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__________________</w:t>
      </w:r>
    </w:p>
    <w:p w:rsidR="007456A7" w:rsidRDefault="007456A7" w:rsidP="007456A7">
      <w:pPr>
        <w:spacing w:after="0" w:line="240" w:lineRule="auto"/>
        <w:ind w:left="581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uk-UA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7728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606305484" r:id="rId9"/>
        </w:pic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«___»____________201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8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р.</w:t>
      </w:r>
    </w:p>
    <w:p w:rsidR="00D65788" w:rsidRPr="00667748" w:rsidRDefault="00D65788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D65788" w:rsidRPr="00667748" w:rsidRDefault="00D65788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D65788" w:rsidRPr="00667748" w:rsidRDefault="00D65788" w:rsidP="00667748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8155E2" w:rsidRDefault="008155E2" w:rsidP="00667748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1729B7" w:rsidRDefault="001729B7" w:rsidP="00667748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1729B7" w:rsidRPr="00667748" w:rsidRDefault="001729B7" w:rsidP="00667748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65788" w:rsidRPr="00667748" w:rsidRDefault="00D65788" w:rsidP="006677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sz w:val="26"/>
          <w:szCs w:val="26"/>
          <w:lang w:val="uk-UA"/>
        </w:rPr>
        <w:t>Система менеджменту якості</w:t>
      </w:r>
    </w:p>
    <w:p w:rsidR="00D65788" w:rsidRPr="00667748" w:rsidRDefault="00D65788" w:rsidP="006677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D65788" w:rsidRPr="00667748" w:rsidRDefault="00D65788" w:rsidP="006677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sz w:val="26"/>
          <w:szCs w:val="26"/>
          <w:lang w:val="uk-UA"/>
        </w:rPr>
        <w:t>РОБОЧА НАВЧАЛЬНА   ПРОГРАМА</w:t>
      </w:r>
    </w:p>
    <w:p w:rsidR="00BD79B3" w:rsidRDefault="00BD79B3" w:rsidP="00667748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65788" w:rsidRPr="00667748" w:rsidRDefault="00D65788" w:rsidP="006677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sz w:val="26"/>
          <w:szCs w:val="26"/>
          <w:lang w:val="uk-UA"/>
        </w:rPr>
        <w:t>навчальної дисципліни</w:t>
      </w:r>
    </w:p>
    <w:p w:rsidR="00D65788" w:rsidRPr="00667748" w:rsidRDefault="00D65788" w:rsidP="006677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sz w:val="26"/>
          <w:szCs w:val="26"/>
          <w:lang w:val="uk-UA"/>
        </w:rPr>
        <w:t>«</w:t>
      </w:r>
      <w:r w:rsidR="007565DC" w:rsidRPr="007565DC">
        <w:rPr>
          <w:rFonts w:ascii="Times New Roman" w:hAnsi="Times New Roman"/>
          <w:b/>
          <w:sz w:val="26"/>
          <w:szCs w:val="26"/>
          <w:lang w:val="uk-UA"/>
        </w:rPr>
        <w:t>Актуальні проблеми сучасного повітряного права</w:t>
      </w:r>
      <w:r w:rsidRPr="00667748">
        <w:rPr>
          <w:rFonts w:ascii="Times New Roman" w:hAnsi="Times New Roman"/>
          <w:b/>
          <w:sz w:val="26"/>
          <w:szCs w:val="26"/>
          <w:lang w:val="uk-UA"/>
        </w:rPr>
        <w:t>»</w:t>
      </w:r>
    </w:p>
    <w:p w:rsidR="00D65788" w:rsidRDefault="00D65788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BD79B3" w:rsidRPr="00667748" w:rsidRDefault="00BD79B3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394282" w:rsidRPr="00667748" w:rsidRDefault="00394282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D65788" w:rsidRPr="00667748" w:rsidRDefault="0029361B" w:rsidP="00667748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Галузь знань:</w:t>
      </w:r>
      <w:r w:rsidRPr="00667748">
        <w:rPr>
          <w:rFonts w:ascii="Times New Roman" w:hAnsi="Times New Roman"/>
          <w:sz w:val="26"/>
          <w:szCs w:val="26"/>
          <w:lang w:val="uk-UA"/>
        </w:rPr>
        <w:tab/>
      </w:r>
      <w:r w:rsidRPr="00667748">
        <w:rPr>
          <w:rFonts w:ascii="Times New Roman" w:hAnsi="Times New Roman"/>
          <w:sz w:val="26"/>
          <w:szCs w:val="26"/>
          <w:lang w:val="uk-UA"/>
        </w:rPr>
        <w:tab/>
        <w:t>0304</w:t>
      </w:r>
      <w:r w:rsidR="00D65788" w:rsidRPr="00667748">
        <w:rPr>
          <w:rFonts w:ascii="Times New Roman" w:hAnsi="Times New Roman"/>
          <w:sz w:val="26"/>
          <w:szCs w:val="26"/>
          <w:lang w:val="uk-UA"/>
        </w:rPr>
        <w:t xml:space="preserve">     "Право"</w:t>
      </w:r>
    </w:p>
    <w:p w:rsidR="00D65788" w:rsidRPr="00667748" w:rsidRDefault="001405DA" w:rsidP="00667748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Напрям</w:t>
      </w:r>
      <w:r w:rsidR="003E300E" w:rsidRPr="00667748">
        <w:rPr>
          <w:rFonts w:ascii="Times New Roman" w:hAnsi="Times New Roman"/>
          <w:sz w:val="26"/>
          <w:szCs w:val="26"/>
          <w:lang w:val="uk-UA"/>
        </w:rPr>
        <w:t xml:space="preserve"> підготовки :  </w:t>
      </w:r>
      <w:r w:rsidR="0029361B" w:rsidRPr="00667748">
        <w:rPr>
          <w:rFonts w:ascii="Times New Roman" w:hAnsi="Times New Roman"/>
          <w:sz w:val="26"/>
          <w:szCs w:val="26"/>
          <w:lang w:val="uk-UA"/>
        </w:rPr>
        <w:t>6.03040</w:t>
      </w:r>
      <w:r w:rsidR="001C436F" w:rsidRPr="00667748">
        <w:rPr>
          <w:rFonts w:ascii="Times New Roman" w:hAnsi="Times New Roman"/>
          <w:sz w:val="26"/>
          <w:szCs w:val="26"/>
          <w:lang w:val="uk-UA"/>
        </w:rPr>
        <w:t>1</w:t>
      </w:r>
      <w:r w:rsidR="00D65788" w:rsidRPr="00667748">
        <w:rPr>
          <w:rFonts w:ascii="Times New Roman" w:hAnsi="Times New Roman"/>
          <w:sz w:val="26"/>
          <w:szCs w:val="26"/>
          <w:lang w:val="uk-UA"/>
        </w:rPr>
        <w:t xml:space="preserve"> "Правознавство"</w:t>
      </w:r>
    </w:p>
    <w:p w:rsidR="00D65788" w:rsidRPr="00667748" w:rsidRDefault="00D65788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D65788" w:rsidRPr="00667748">
        <w:tc>
          <w:tcPr>
            <w:tcW w:w="5070" w:type="dxa"/>
          </w:tcPr>
          <w:p w:rsidR="00D65788" w:rsidRPr="00667748" w:rsidRDefault="00D65788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Курс – 4</w:t>
            </w:r>
            <w:r w:rsidR="00AC34E3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, 5</w:t>
            </w:r>
          </w:p>
          <w:p w:rsidR="00D65788" w:rsidRPr="00667748" w:rsidRDefault="00AC34E3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Лекції – </w:t>
            </w:r>
            <w:r w:rsidR="00602983">
              <w:rPr>
                <w:rFonts w:ascii="Times New Roman" w:hAnsi="Times New Roman"/>
                <w:sz w:val="26"/>
                <w:szCs w:val="26"/>
                <w:lang w:val="uk-UA"/>
              </w:rPr>
              <w:t>8</w:t>
            </w:r>
            <w:r w:rsidR="000B03D2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(</w:t>
            </w:r>
            <w:r w:rsidR="001C436F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2, </w:t>
            </w:r>
            <w:r w:rsidR="00602983">
              <w:rPr>
                <w:rFonts w:ascii="Times New Roman" w:hAnsi="Times New Roman"/>
                <w:sz w:val="26"/>
                <w:szCs w:val="26"/>
                <w:lang w:val="uk-UA"/>
              </w:rPr>
              <w:t>6</w:t>
            </w:r>
            <w:r w:rsidR="000B03D2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)</w:t>
            </w:r>
          </w:p>
          <w:p w:rsidR="00D65788" w:rsidRPr="00667748" w:rsidRDefault="00CD3281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Практичні заняття – </w:t>
            </w:r>
            <w:r w:rsidR="00602983">
              <w:rPr>
                <w:rFonts w:ascii="Times New Roman" w:hAnsi="Times New Roman"/>
                <w:sz w:val="26"/>
                <w:szCs w:val="26"/>
                <w:lang w:val="uk-UA"/>
              </w:rPr>
              <w:t>4</w:t>
            </w:r>
            <w:r w:rsidR="001C436F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(-, </w:t>
            </w:r>
            <w:r w:rsidR="00602983">
              <w:rPr>
                <w:rFonts w:ascii="Times New Roman" w:hAnsi="Times New Roman"/>
                <w:sz w:val="26"/>
                <w:szCs w:val="26"/>
                <w:lang w:val="uk-UA"/>
              </w:rPr>
              <w:t>4</w:t>
            </w:r>
            <w:r w:rsidR="001C436F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)</w:t>
            </w:r>
            <w:r w:rsidR="00D65788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</w:p>
          <w:p w:rsidR="00D65788" w:rsidRPr="00667748" w:rsidRDefault="00AC34E3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Самостійна робота – </w:t>
            </w:r>
            <w:r w:rsidR="001E1C30">
              <w:rPr>
                <w:rFonts w:ascii="Times New Roman" w:hAnsi="Times New Roman"/>
                <w:sz w:val="26"/>
                <w:szCs w:val="26"/>
                <w:lang w:val="uk-UA"/>
              </w:rPr>
              <w:t>93</w:t>
            </w:r>
            <w:r w:rsidR="00D65788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="001C436F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(</w:t>
            </w:r>
            <w:r w:rsidR="00602983">
              <w:rPr>
                <w:rFonts w:ascii="Times New Roman" w:hAnsi="Times New Roman"/>
                <w:sz w:val="26"/>
                <w:szCs w:val="26"/>
                <w:lang w:val="uk-UA"/>
              </w:rPr>
              <w:t>1</w:t>
            </w:r>
            <w:r w:rsidR="001E1C30">
              <w:rPr>
                <w:rFonts w:ascii="Times New Roman" w:hAnsi="Times New Roman"/>
                <w:sz w:val="26"/>
                <w:szCs w:val="26"/>
                <w:lang w:val="uk-UA"/>
              </w:rPr>
              <w:t>0</w:t>
            </w:r>
            <w:r w:rsidR="001C436F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="00602983">
              <w:rPr>
                <w:rFonts w:ascii="Times New Roman" w:hAnsi="Times New Roman"/>
                <w:sz w:val="26"/>
                <w:szCs w:val="26"/>
                <w:lang w:val="uk-UA"/>
              </w:rPr>
              <w:t>8</w:t>
            </w:r>
            <w:r w:rsidR="001E1C30">
              <w:rPr>
                <w:rFonts w:ascii="Times New Roman" w:hAnsi="Times New Roman"/>
                <w:sz w:val="26"/>
                <w:szCs w:val="26"/>
                <w:lang w:val="uk-UA"/>
              </w:rPr>
              <w:t>3</w:t>
            </w:r>
            <w:r w:rsidR="001C436F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)</w:t>
            </w:r>
          </w:p>
          <w:p w:rsidR="00D65788" w:rsidRPr="00667748" w:rsidRDefault="00D65788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Усього (годин/кредитів ECTS</w:t>
            </w:r>
            <w:r w:rsidR="00AC34E3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) – </w:t>
            </w:r>
            <w:r w:rsidR="001E1C30">
              <w:rPr>
                <w:rFonts w:ascii="Times New Roman" w:hAnsi="Times New Roman"/>
                <w:sz w:val="26"/>
                <w:szCs w:val="26"/>
                <w:lang w:val="uk-UA"/>
              </w:rPr>
              <w:t>105</w:t>
            </w: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/</w:t>
            </w:r>
            <w:r w:rsidR="001E1C30">
              <w:rPr>
                <w:rFonts w:ascii="Times New Roman" w:hAnsi="Times New Roman"/>
                <w:sz w:val="26"/>
                <w:szCs w:val="26"/>
                <w:lang w:val="uk-UA"/>
              </w:rPr>
              <w:t>3</w:t>
            </w:r>
            <w:r w:rsidR="00CD3281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,5</w:t>
            </w:r>
          </w:p>
          <w:p w:rsidR="00D65788" w:rsidRPr="00667748" w:rsidRDefault="00D65788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Контрольна робота –</w:t>
            </w:r>
            <w:r w:rsidR="006A0C5E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="00AC34E3" w:rsidRPr="00667748">
              <w:rPr>
                <w:rFonts w:ascii="Times New Roman" w:hAnsi="Times New Roman"/>
                <w:sz w:val="26"/>
                <w:szCs w:val="26"/>
                <w:lang w:val="uk-UA"/>
              </w:rPr>
              <w:t>9</w:t>
            </w: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семестр</w:t>
            </w:r>
          </w:p>
          <w:p w:rsidR="00D65788" w:rsidRPr="00667748" w:rsidRDefault="00D65788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                                                                     </w:t>
            </w:r>
          </w:p>
        </w:tc>
        <w:tc>
          <w:tcPr>
            <w:tcW w:w="4677" w:type="dxa"/>
          </w:tcPr>
          <w:p w:rsidR="00536245" w:rsidRPr="00667748" w:rsidRDefault="00536245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Семестр – 8, 9</w:t>
            </w:r>
          </w:p>
          <w:p w:rsidR="00D65788" w:rsidRPr="00667748" w:rsidRDefault="00AC34E3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Диференційований залік – 9</w:t>
            </w:r>
            <w:r w:rsidR="00D65788" w:rsidRPr="0066774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семестр </w:t>
            </w:r>
          </w:p>
          <w:p w:rsidR="00D65788" w:rsidRPr="00667748" w:rsidRDefault="00D65788" w:rsidP="006677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</w:tbl>
    <w:p w:rsidR="00D65788" w:rsidRPr="00667748" w:rsidRDefault="00D65788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536245" w:rsidRDefault="00536245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1729B7" w:rsidRPr="00667748" w:rsidRDefault="001729B7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p w:rsidR="008249DB" w:rsidRPr="00667748" w:rsidRDefault="008249DB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  <w:r w:rsidRPr="007456A7">
        <w:rPr>
          <w:rFonts w:ascii="Times New Roman" w:hAnsi="Times New Roman"/>
          <w:sz w:val="26"/>
          <w:szCs w:val="26"/>
          <w:lang w:val="uk-UA"/>
        </w:rPr>
        <w:t xml:space="preserve">Індекс </w:t>
      </w:r>
      <w:r w:rsidR="007456A7" w:rsidRPr="007456A7">
        <w:rPr>
          <w:rFonts w:ascii="Times New Roman" w:hAnsi="Times New Roman"/>
          <w:sz w:val="26"/>
          <w:szCs w:val="26"/>
          <w:u w:val="single"/>
          <w:lang w:val="uk-UA"/>
        </w:rPr>
        <w:t>НБ-</w:t>
      </w:r>
      <w:r w:rsidR="00602983">
        <w:rPr>
          <w:rFonts w:ascii="Times New Roman" w:hAnsi="Times New Roman"/>
          <w:sz w:val="26"/>
          <w:szCs w:val="26"/>
          <w:u w:val="single"/>
          <w:lang w:val="uk-UA"/>
        </w:rPr>
        <w:t>12</w:t>
      </w:r>
      <w:r w:rsidR="007456A7" w:rsidRPr="007456A7">
        <w:rPr>
          <w:rFonts w:ascii="Times New Roman" w:hAnsi="Times New Roman"/>
          <w:sz w:val="26"/>
          <w:szCs w:val="26"/>
          <w:u w:val="single"/>
          <w:lang w:val="uk-UA"/>
        </w:rPr>
        <w:t>-</w:t>
      </w:r>
      <w:r w:rsidR="00602983">
        <w:rPr>
          <w:rFonts w:ascii="Times New Roman" w:hAnsi="Times New Roman"/>
          <w:sz w:val="26"/>
          <w:szCs w:val="26"/>
          <w:u w:val="single"/>
          <w:lang w:val="uk-UA"/>
        </w:rPr>
        <w:t>081</w:t>
      </w:r>
      <w:r w:rsidR="007456A7" w:rsidRPr="007456A7">
        <w:rPr>
          <w:rFonts w:ascii="Times New Roman" w:hAnsi="Times New Roman"/>
          <w:sz w:val="26"/>
          <w:szCs w:val="26"/>
          <w:u w:val="single"/>
          <w:lang w:val="uk-UA"/>
        </w:rPr>
        <w:t>/1</w:t>
      </w:r>
      <w:r w:rsidR="00602983">
        <w:rPr>
          <w:rFonts w:ascii="Times New Roman" w:hAnsi="Times New Roman"/>
          <w:sz w:val="26"/>
          <w:szCs w:val="26"/>
          <w:u w:val="single"/>
          <w:lang w:val="uk-UA"/>
        </w:rPr>
        <w:t>6</w:t>
      </w:r>
      <w:r w:rsidR="007456A7" w:rsidRPr="007456A7">
        <w:rPr>
          <w:rFonts w:ascii="Times New Roman" w:hAnsi="Times New Roman"/>
          <w:sz w:val="26"/>
          <w:szCs w:val="26"/>
          <w:u w:val="single"/>
          <w:lang w:val="uk-UA"/>
        </w:rPr>
        <w:t xml:space="preserve"> </w:t>
      </w:r>
      <w:r w:rsidRPr="007456A7">
        <w:rPr>
          <w:rFonts w:ascii="Times New Roman" w:hAnsi="Times New Roman"/>
          <w:sz w:val="26"/>
          <w:szCs w:val="26"/>
          <w:u w:val="single"/>
          <w:lang w:val="uk-UA"/>
        </w:rPr>
        <w:t>-</w:t>
      </w:r>
      <w:r w:rsidR="00602983">
        <w:rPr>
          <w:rFonts w:ascii="Times New Roman" w:hAnsi="Times New Roman"/>
          <w:sz w:val="26"/>
          <w:szCs w:val="26"/>
          <w:u w:val="single"/>
          <w:lang w:val="uk-UA"/>
        </w:rPr>
        <w:t>3.25</w:t>
      </w:r>
    </w:p>
    <w:p w:rsidR="00D65788" w:rsidRDefault="00D65788" w:rsidP="00667748">
      <w:pPr>
        <w:spacing w:after="0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1729B7" w:rsidRPr="00667748" w:rsidRDefault="001729B7" w:rsidP="00667748">
      <w:pPr>
        <w:spacing w:after="0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1729B7" w:rsidRDefault="001729B7" w:rsidP="00667748">
      <w:pPr>
        <w:spacing w:after="0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7456A7" w:rsidRDefault="007456A7" w:rsidP="00667748">
      <w:pPr>
        <w:spacing w:after="0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7456A7">
        <w:rPr>
          <w:rFonts w:ascii="Times New Roman" w:hAnsi="Times New Roman"/>
          <w:b/>
          <w:sz w:val="26"/>
          <w:szCs w:val="26"/>
          <w:lang w:val="uk-UA"/>
        </w:rPr>
        <w:t xml:space="preserve">СМЯ НАУ </w:t>
      </w:r>
      <w:r w:rsidR="00D64E9B">
        <w:rPr>
          <w:rFonts w:ascii="Times New Roman" w:hAnsi="Times New Roman"/>
          <w:b/>
          <w:sz w:val="26"/>
          <w:szCs w:val="26"/>
          <w:lang w:val="uk-UA"/>
        </w:rPr>
        <w:t>Р</w:t>
      </w:r>
      <w:r w:rsidRPr="007456A7">
        <w:rPr>
          <w:rFonts w:ascii="Times New Roman" w:hAnsi="Times New Roman"/>
          <w:b/>
          <w:sz w:val="26"/>
          <w:szCs w:val="26"/>
          <w:lang w:val="uk-UA"/>
        </w:rPr>
        <w:t xml:space="preserve">НП </w:t>
      </w:r>
      <w:r w:rsidR="00D64E9B">
        <w:rPr>
          <w:rFonts w:ascii="Times New Roman" w:hAnsi="Times New Roman"/>
          <w:b/>
          <w:sz w:val="26"/>
          <w:szCs w:val="26"/>
          <w:lang w:val="uk-UA"/>
        </w:rPr>
        <w:t xml:space="preserve">ННІНО </w:t>
      </w:r>
      <w:r w:rsidRPr="007456A7">
        <w:rPr>
          <w:rFonts w:ascii="Times New Roman" w:hAnsi="Times New Roman"/>
          <w:b/>
          <w:sz w:val="26"/>
          <w:szCs w:val="26"/>
          <w:lang w:val="uk-UA"/>
        </w:rPr>
        <w:t>13.01.05-01-2018</w:t>
      </w:r>
    </w:p>
    <w:p w:rsidR="00D65788" w:rsidRPr="00667748" w:rsidRDefault="007456A7" w:rsidP="00D64E9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br w:type="page"/>
      </w:r>
      <w:r w:rsidR="00D65788" w:rsidRPr="00667748">
        <w:rPr>
          <w:rFonts w:ascii="Times New Roman" w:hAnsi="Times New Roman"/>
          <w:sz w:val="26"/>
          <w:szCs w:val="26"/>
          <w:lang w:val="uk-UA"/>
        </w:rPr>
        <w:lastRenderedPageBreak/>
        <w:t>Робоча навчальна прогр</w:t>
      </w:r>
      <w:r w:rsidR="00961259" w:rsidRPr="00667748">
        <w:rPr>
          <w:rFonts w:ascii="Times New Roman" w:hAnsi="Times New Roman"/>
          <w:sz w:val="26"/>
          <w:szCs w:val="26"/>
          <w:lang w:val="uk-UA"/>
        </w:rPr>
        <w:t>ама дисципліни «</w:t>
      </w:r>
      <w:r w:rsidR="007565DC" w:rsidRPr="007565DC">
        <w:rPr>
          <w:rFonts w:ascii="Times New Roman" w:hAnsi="Times New Roman"/>
          <w:sz w:val="26"/>
          <w:szCs w:val="26"/>
          <w:lang w:val="uk-UA"/>
        </w:rPr>
        <w:t>Актуальні проблеми сучасного повітряного права</w:t>
      </w:r>
      <w:r w:rsidR="00961259" w:rsidRPr="00667748">
        <w:rPr>
          <w:rFonts w:ascii="Times New Roman" w:hAnsi="Times New Roman"/>
          <w:sz w:val="26"/>
          <w:szCs w:val="26"/>
          <w:lang w:val="uk-UA"/>
        </w:rPr>
        <w:t>»</w:t>
      </w:r>
      <w:r w:rsidR="00D65788" w:rsidRPr="00667748">
        <w:rPr>
          <w:rFonts w:ascii="Times New Roman" w:hAnsi="Times New Roman"/>
          <w:sz w:val="26"/>
          <w:szCs w:val="26"/>
          <w:lang w:val="uk-UA"/>
        </w:rPr>
        <w:t xml:space="preserve"> розроблена  на основі робо</w:t>
      </w:r>
      <w:r w:rsidR="008260B1" w:rsidRPr="00667748">
        <w:rPr>
          <w:rFonts w:ascii="Times New Roman" w:hAnsi="Times New Roman"/>
          <w:sz w:val="26"/>
          <w:szCs w:val="26"/>
          <w:lang w:val="uk-UA"/>
        </w:rPr>
        <w:t xml:space="preserve">чого навчального плану 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>№ РБ-</w:t>
      </w:r>
      <w:r w:rsidR="00602983">
        <w:rPr>
          <w:rFonts w:ascii="Times New Roman" w:hAnsi="Times New Roman"/>
          <w:sz w:val="26"/>
          <w:szCs w:val="26"/>
          <w:lang w:val="uk-UA"/>
        </w:rPr>
        <w:t>12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>-</w:t>
      </w:r>
      <w:r w:rsidR="00602983">
        <w:rPr>
          <w:rFonts w:ascii="Times New Roman" w:hAnsi="Times New Roman"/>
          <w:sz w:val="26"/>
          <w:szCs w:val="26"/>
          <w:lang w:val="uk-UA"/>
        </w:rPr>
        <w:t>08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>1/1</w:t>
      </w:r>
      <w:r w:rsidR="00602983">
        <w:rPr>
          <w:rFonts w:ascii="Times New Roman" w:hAnsi="Times New Roman"/>
          <w:sz w:val="26"/>
          <w:szCs w:val="26"/>
          <w:lang w:val="uk-UA"/>
        </w:rPr>
        <w:t>6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 xml:space="preserve"> підготовки фахівців </w:t>
      </w:r>
      <w:r w:rsidR="00D64E9B">
        <w:rPr>
          <w:rFonts w:ascii="Times New Roman" w:hAnsi="Times New Roman"/>
          <w:sz w:val="26"/>
          <w:szCs w:val="26"/>
          <w:lang w:val="uk-UA"/>
        </w:rPr>
        <w:t xml:space="preserve">освітнього ступеня «бакалавр» 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>галузі знань  0</w:t>
      </w:r>
      <w:r w:rsidR="00602983">
        <w:rPr>
          <w:rFonts w:ascii="Times New Roman" w:hAnsi="Times New Roman"/>
          <w:sz w:val="26"/>
          <w:szCs w:val="26"/>
          <w:lang w:val="uk-UA"/>
        </w:rPr>
        <w:t>8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 xml:space="preserve"> «Право» за </w:t>
      </w:r>
      <w:r w:rsidR="00602983">
        <w:rPr>
          <w:rFonts w:ascii="Times New Roman" w:hAnsi="Times New Roman"/>
          <w:sz w:val="26"/>
          <w:szCs w:val="26"/>
          <w:lang w:val="uk-UA"/>
        </w:rPr>
        <w:t>спеціальністю 081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 xml:space="preserve"> «Право» робочої програми цієї дисципліни денної форми навчання, затвердженої «</w:t>
      </w:r>
      <w:r w:rsidR="00BD79B3">
        <w:rPr>
          <w:rFonts w:ascii="Times New Roman" w:hAnsi="Times New Roman"/>
          <w:sz w:val="26"/>
          <w:szCs w:val="26"/>
          <w:lang w:val="uk-UA"/>
        </w:rPr>
        <w:t>05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 xml:space="preserve">» </w:t>
      </w:r>
      <w:r w:rsidR="00BD79B3">
        <w:rPr>
          <w:rFonts w:ascii="Times New Roman" w:hAnsi="Times New Roman"/>
          <w:sz w:val="26"/>
          <w:szCs w:val="26"/>
          <w:lang w:val="uk-UA"/>
        </w:rPr>
        <w:t>березня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 xml:space="preserve"> 201</w:t>
      </w:r>
      <w:r w:rsidR="00BD79B3">
        <w:rPr>
          <w:rFonts w:ascii="Times New Roman" w:hAnsi="Times New Roman"/>
          <w:sz w:val="26"/>
          <w:szCs w:val="26"/>
          <w:lang w:val="uk-UA"/>
        </w:rPr>
        <w:t>8</w:t>
      </w:r>
      <w:r w:rsidR="00BD79B3" w:rsidRPr="00BD79B3">
        <w:rPr>
          <w:rFonts w:ascii="Times New Roman" w:hAnsi="Times New Roman"/>
          <w:sz w:val="26"/>
          <w:szCs w:val="26"/>
          <w:lang w:val="uk-UA"/>
        </w:rPr>
        <w:t xml:space="preserve"> р. та відповідних нормативних документів.</w:t>
      </w:r>
    </w:p>
    <w:p w:rsidR="005B317B" w:rsidRPr="00667748" w:rsidRDefault="005B317B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292128" w:rsidRPr="00BD79B3" w:rsidRDefault="00292128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Робочу навчальну програму розробив</w:t>
      </w:r>
    </w:p>
    <w:p w:rsidR="00292128" w:rsidRPr="00BD79B3" w:rsidRDefault="00292128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професор кафедри господарського, повітряного та</w:t>
      </w:r>
    </w:p>
    <w:p w:rsidR="00292128" w:rsidRPr="00BD79B3" w:rsidRDefault="00292128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космічного права _____________________</w:t>
      </w:r>
      <w:r w:rsidRPr="00BD79B3">
        <w:rPr>
          <w:rFonts w:ascii="Times New Roman" w:hAnsi="Times New Roman"/>
          <w:sz w:val="26"/>
          <w:szCs w:val="26"/>
          <w:lang w:val="uk-UA"/>
        </w:rPr>
        <w:tab/>
      </w:r>
      <w:r w:rsidRPr="00BD79B3">
        <w:rPr>
          <w:rFonts w:ascii="Times New Roman" w:hAnsi="Times New Roman"/>
          <w:sz w:val="26"/>
          <w:szCs w:val="26"/>
          <w:lang w:val="uk-UA"/>
        </w:rPr>
        <w:tab/>
      </w:r>
      <w:r w:rsidRPr="00BD79B3">
        <w:rPr>
          <w:rFonts w:ascii="Times New Roman" w:hAnsi="Times New Roman"/>
          <w:sz w:val="26"/>
          <w:szCs w:val="26"/>
          <w:lang w:val="uk-UA"/>
        </w:rPr>
        <w:tab/>
        <w:t xml:space="preserve">       </w:t>
      </w:r>
      <w:r w:rsidR="00602983">
        <w:rPr>
          <w:rFonts w:ascii="Times New Roman" w:hAnsi="Times New Roman"/>
          <w:sz w:val="26"/>
          <w:szCs w:val="26"/>
          <w:lang w:val="uk-UA"/>
        </w:rPr>
        <w:t>С.О. Юлдашев</w:t>
      </w:r>
    </w:p>
    <w:p w:rsidR="00292128" w:rsidRPr="00BD79B3" w:rsidRDefault="00292128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292128" w:rsidRPr="00BD79B3" w:rsidRDefault="00292128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bookmarkStart w:id="0" w:name="_GoBack"/>
      <w:bookmarkEnd w:id="0"/>
    </w:p>
    <w:p w:rsidR="00BD79B3" w:rsidRPr="00BD79B3" w:rsidRDefault="00BD79B3" w:rsidP="00D64E9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 xml:space="preserve">Робочу  програму обговорено та схвалено на засіданні </w:t>
      </w:r>
      <w:r w:rsidR="00D64E9B">
        <w:rPr>
          <w:rFonts w:ascii="Times New Roman" w:hAnsi="Times New Roman"/>
          <w:sz w:val="26"/>
          <w:szCs w:val="26"/>
          <w:lang w:val="uk-UA"/>
        </w:rPr>
        <w:t>випускової</w:t>
      </w:r>
      <w:r w:rsidR="00D64E9B" w:rsidRPr="00BD79B3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D79B3">
        <w:rPr>
          <w:rFonts w:ascii="Times New Roman" w:hAnsi="Times New Roman"/>
          <w:sz w:val="26"/>
          <w:szCs w:val="26"/>
          <w:lang w:val="uk-UA"/>
        </w:rPr>
        <w:t>кафедри господарського, повітряного та космічного права, протокол № ___ від «___»__________201</w:t>
      </w:r>
      <w:r>
        <w:rPr>
          <w:rFonts w:ascii="Times New Roman" w:hAnsi="Times New Roman"/>
          <w:sz w:val="26"/>
          <w:szCs w:val="26"/>
          <w:lang w:val="uk-UA"/>
        </w:rPr>
        <w:t>8</w:t>
      </w:r>
      <w:r w:rsidRPr="00BD79B3">
        <w:rPr>
          <w:rFonts w:ascii="Times New Roman" w:hAnsi="Times New Roman"/>
          <w:sz w:val="26"/>
          <w:szCs w:val="26"/>
          <w:lang w:val="uk-UA"/>
        </w:rPr>
        <w:t>р.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Завідувач кафедри ______________________/Юлдашев С.О./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D64E9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Робочу  програму обговорено та схвалено на засіданні науково-методично-редакційної ради  ННІНО ,  протокол №___ від «___» __________ 2018 р.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 xml:space="preserve">Голова НМРР </w:t>
      </w:r>
      <w:r w:rsidRPr="00BD79B3">
        <w:rPr>
          <w:rFonts w:ascii="Times New Roman" w:hAnsi="Times New Roman"/>
          <w:sz w:val="26"/>
          <w:szCs w:val="26"/>
          <w:lang w:val="uk-UA"/>
        </w:rPr>
        <w:tab/>
        <w:t>__________________/Муранова Н.П./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УЗГОДЖЕНО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Директор ННІНО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_______________/Муранова Н.П./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«___» __________2018 р.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Рівень документа – 3б</w:t>
      </w:r>
    </w:p>
    <w:p w:rsidR="00BD79B3" w:rsidRPr="00BD79B3" w:rsidRDefault="00BD79B3" w:rsidP="00BD79B3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BD79B3">
        <w:rPr>
          <w:rFonts w:ascii="Times New Roman" w:hAnsi="Times New Roman"/>
          <w:sz w:val="26"/>
          <w:szCs w:val="26"/>
          <w:lang w:val="uk-UA"/>
        </w:rPr>
        <w:t>Плановий термін між ревізіями – 1 рік</w:t>
      </w:r>
    </w:p>
    <w:p w:rsidR="00BD79B3" w:rsidRPr="0053368C" w:rsidRDefault="00BD79B3" w:rsidP="00BD79B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Контрольний примірник</w:t>
      </w:r>
    </w:p>
    <w:p w:rsidR="004D6D37" w:rsidRPr="00667748" w:rsidRDefault="00292128" w:rsidP="00667748">
      <w:pPr>
        <w:spacing w:after="0"/>
        <w:ind w:right="-143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bCs/>
          <w:sz w:val="26"/>
          <w:szCs w:val="26"/>
          <w:lang w:val="uk-UA"/>
        </w:rPr>
        <w:br w:type="page"/>
      </w:r>
      <w:r w:rsidR="004D6D37" w:rsidRPr="00667748">
        <w:rPr>
          <w:rFonts w:ascii="Times New Roman" w:hAnsi="Times New Roman"/>
          <w:b/>
          <w:bCs/>
          <w:sz w:val="26"/>
          <w:szCs w:val="26"/>
          <w:lang w:val="uk-UA"/>
        </w:rPr>
        <w:lastRenderedPageBreak/>
        <w:t>ЗМІСТ</w:t>
      </w:r>
    </w:p>
    <w:p w:rsidR="00087475" w:rsidRPr="00667748" w:rsidRDefault="00087475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087475" w:rsidRPr="00667748" w:rsidRDefault="00087475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D30E69" w:rsidRPr="0053368C" w:rsidRDefault="00D30E69" w:rsidP="00D30E69">
      <w:pPr>
        <w:spacing w:before="45" w:after="120"/>
        <w:ind w:right="327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     Вступ</w:t>
      </w:r>
    </w:p>
    <w:p w:rsidR="00D30E69" w:rsidRPr="0053368C" w:rsidRDefault="00D30E69" w:rsidP="00D30E69">
      <w:pPr>
        <w:tabs>
          <w:tab w:val="left" w:pos="0"/>
        </w:tabs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1. Зміст навчальної дисципліни</w:t>
      </w:r>
    </w:p>
    <w:p w:rsidR="00D30E69" w:rsidRPr="0053368C" w:rsidRDefault="00D30E69" w:rsidP="00D30E69">
      <w:pPr>
        <w:tabs>
          <w:tab w:val="left" w:pos="0"/>
        </w:tabs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1.1  Структура навчальної дисципліни (тематичний план)..…..….…..…....… 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4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1.2. </w:t>
      </w:r>
      <w:r w:rsidRPr="0053368C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Лекційні заняття, їх тематика і обсяг …………………………….......…..   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.</w:t>
      </w:r>
      <w:r w:rsidRPr="0053368C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5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1.3. П</w:t>
      </w:r>
      <w:r w:rsidRPr="0053368C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рактичні заняття, їх тематика і обсяг………………………….…….....… 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.</w:t>
      </w:r>
      <w:r w:rsidRPr="0053368C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5   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1.4. </w:t>
      </w:r>
      <w:r w:rsidRPr="0053368C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Самостійна (індивідуальна) робота студента, її зміст та обсяг</w:t>
      </w:r>
      <w:r w:rsidRPr="0053368C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 xml:space="preserve"> </w:t>
      </w:r>
      <w:r w:rsidRPr="0053368C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…….......   6</w:t>
      </w:r>
    </w:p>
    <w:p w:rsidR="00D30E69" w:rsidRPr="0053368C" w:rsidRDefault="00D30E69" w:rsidP="00D30E6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1.4.1. Завдання на контрольну роботу ….…......................……………..........… 6</w:t>
      </w:r>
    </w:p>
    <w:p w:rsidR="00D30E69" w:rsidRPr="0053368C" w:rsidRDefault="00D30E69" w:rsidP="00D30E6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1.4.2. Перелік питань для підготовки до екзамену……………………………..13</w:t>
      </w:r>
    </w:p>
    <w:p w:rsidR="00D30E69" w:rsidRPr="0053368C" w:rsidRDefault="00D30E69" w:rsidP="00D30E6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2. Навчально-методичні матеріали з дисципліни …………………….......……14</w:t>
      </w:r>
    </w:p>
    <w:p w:rsidR="00D30E69" w:rsidRPr="0053368C" w:rsidRDefault="00D30E69" w:rsidP="00D30E6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2.1. Методи навчання……………………………………………….............……14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2.2. Рекомендована</w:t>
      </w:r>
      <w:r w:rsidRPr="0053368C">
        <w:rPr>
          <w:rFonts w:ascii="Times New Roman" w:eastAsia="Times New Roman" w:hAnsi="Times New Roman"/>
          <w:spacing w:val="-10"/>
          <w:sz w:val="24"/>
          <w:szCs w:val="24"/>
          <w:lang w:val="uk-UA" w:eastAsia="ru-RU"/>
        </w:rPr>
        <w:t xml:space="preserve"> </w:t>
      </w: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література (базова і допоміжна) …………............………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15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2.3.  І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нформаційні</w:t>
      </w:r>
      <w:r w:rsidRPr="0053368C">
        <w:rPr>
          <w:rFonts w:ascii="Times New Roman" w:eastAsia="Times New Roman" w:hAnsi="Times New Roman"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ресурси в інтернеті </w:t>
      </w: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…………………………….…..........   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15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3.  Рейтингова система оцінювання набутих студентом знань та вмінь…......15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3.1. 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Методи контролю та схема нарахування балів ………….….……...........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.15</w:t>
      </w:r>
    </w:p>
    <w:p w:rsidR="00D30E69" w:rsidRPr="0053368C" w:rsidRDefault="00D30E69" w:rsidP="00D30E69">
      <w:pPr>
        <w:tabs>
          <w:tab w:val="left" w:pos="1504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Форми документів. Системи менеджменту якості …………………………...20</w:t>
      </w:r>
    </w:p>
    <w:p w:rsidR="00087475" w:rsidRPr="00667748" w:rsidRDefault="00087475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087475" w:rsidRPr="00667748" w:rsidRDefault="00087475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087475" w:rsidRPr="00667748" w:rsidRDefault="00087475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087475" w:rsidRPr="00667748" w:rsidRDefault="00087475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087475" w:rsidRPr="00667748" w:rsidRDefault="00087475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1C436F" w:rsidRPr="00667748" w:rsidRDefault="001C436F" w:rsidP="00667748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1C1610" w:rsidRPr="0053368C" w:rsidRDefault="001729B7" w:rsidP="001C1610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bCs/>
          <w:sz w:val="26"/>
          <w:szCs w:val="26"/>
          <w:lang w:val="uk-UA"/>
        </w:rPr>
        <w:br w:type="page"/>
      </w:r>
      <w:r w:rsidR="001C1610" w:rsidRPr="0053368C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lastRenderedPageBreak/>
        <w:t>ВСТУП</w:t>
      </w:r>
    </w:p>
    <w:p w:rsidR="001C1610" w:rsidRDefault="001C1610" w:rsidP="001C1610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1C1610" w:rsidRPr="007C64FA" w:rsidRDefault="001C1610" w:rsidP="007C64FA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Робоча програма (РП) навчальної дисципліни є теоретичною основою сукупності </w:t>
      </w:r>
      <w:r w:rsidRPr="007C64F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знань та вмінь, що формують </w:t>
      </w:r>
      <w:r w:rsidR="007C64FA" w:rsidRPr="007C64FA">
        <w:rPr>
          <w:rFonts w:ascii="Times New Roman" w:eastAsia="Times New Roman" w:hAnsi="Times New Roman"/>
          <w:sz w:val="24"/>
          <w:szCs w:val="24"/>
          <w:lang w:val="uk-UA" w:eastAsia="ru-RU"/>
        </w:rPr>
        <w:t>знання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порядку створення акціонерних товариств, уявлення про етапи створення закритого АТ та етапи створення відкритого АТ, знання щодо особливостей створення АТ у процесі корпоратизації та приватизації.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; 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вміння 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аналіз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увати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судов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у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та юридичн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у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практик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у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1C1610" w:rsidRPr="007C64FA" w:rsidRDefault="001C1610" w:rsidP="007C64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7C64FA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 xml:space="preserve">Місце 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даної дисципліни в системі професійної підготовки фахівця.</w:t>
      </w:r>
      <w:r w:rsidRPr="007C64FA">
        <w:rPr>
          <w:rFonts w:ascii="Times New Roman" w:eastAsia="Times New Roman" w:hAnsi="Times New Roman"/>
          <w:noProof/>
          <w:sz w:val="24"/>
          <w:szCs w:val="24"/>
          <w:lang w:val="uk-UA" w:eastAsia="ru-RU"/>
        </w:rPr>
        <w:t xml:space="preserve"> Сьогодні виникає проблема в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підготовці фахівців, здатних обслуговувати створення та діяльність акціонерних товариств</w:t>
      </w:r>
      <w:r w:rsidRPr="007C64F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. Звідси, важливою складовою діяльності юриста є поглиблене оволодіння законодавством, яке регламентує порядок 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створення акціонерних товариств, їх діяльності, структури тощо.</w:t>
      </w:r>
    </w:p>
    <w:p w:rsidR="001C1610" w:rsidRPr="007C64FA" w:rsidRDefault="001C1610" w:rsidP="007C64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7C64F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Мета та завдання </w:t>
      </w:r>
      <w:r w:rsidRPr="007C64F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вивчення навчальної дисципліни  у контексті спеціальності з урахуванням вимог стандарту вищої освіти (освітньої програми). Основною метою навчальної дисципліни є 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поглиблення знань студентами, та набуття вмінь та навиків вирішення правових ситуацій, пов’язаних з відносинами, які пов’язані з реалізацію норм законодавства про акціонерні товариства в галузі повітряного та космічного права.</w:t>
      </w:r>
    </w:p>
    <w:p w:rsidR="001C1610" w:rsidRPr="007C64FA" w:rsidRDefault="001C1610" w:rsidP="007C64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Головне завдання навчальної дисципліни «</w:t>
      </w:r>
      <w:r w:rsidR="007C64FA"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Акціонерне право</w:t>
      </w:r>
      <w:r w:rsidRPr="007C64F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» полягає в ознайомленні студентів з дисципліною, що вивчає тенденції становлення і розвитку господарського судочинства, розгляду спорів у господарських судах, шляхи вдосконалення господарського процесуального законодавства в сучасній Україні. </w:t>
      </w:r>
    </w:p>
    <w:p w:rsidR="001C1610" w:rsidRPr="007C64FA" w:rsidRDefault="001C1610" w:rsidP="007C64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7C64F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Компетентності</w:t>
      </w:r>
      <w:r w:rsidRPr="007C64F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студента в результаті вивчення навчальної дисципліни. </w:t>
      </w:r>
    </w:p>
    <w:p w:rsidR="007C64FA" w:rsidRPr="007C64FA" w:rsidRDefault="007C64FA" w:rsidP="007C64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7C64FA">
        <w:rPr>
          <w:rFonts w:ascii="Times New Roman" w:eastAsia="Times New Roman" w:hAnsi="Times New Roman"/>
          <w:sz w:val="24"/>
          <w:szCs w:val="24"/>
          <w:lang w:val="uk-UA" w:eastAsia="ru-RU"/>
        </w:rPr>
        <w:t>Вивчення одного з основних інститутів господарського права інституту акціонерних товариств, оволодіння студентами нормативних актів законодавства про акціонерні товариства взагалі та акціонерні товариства в повітряній галузі. Вивчення основних правових інститутів які регулюють діяльність акціонерних товариств, набуття навичок застосування норм законодавства у повсякденній правозастосовній практиці. Організація взаємодії акціонерних товариств з батьківськими, страховими та інвестиційними суб’єктами акціонерного права на ринку цінних паперів.</w:t>
      </w:r>
    </w:p>
    <w:p w:rsidR="001C1610" w:rsidRPr="007C64FA" w:rsidRDefault="001C1610" w:rsidP="001C1610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A46614" w:rsidRPr="00667748" w:rsidRDefault="00A46614" w:rsidP="001C1610">
      <w:pPr>
        <w:spacing w:after="0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810B71" w:rsidRPr="00667748" w:rsidRDefault="00C4158B" w:rsidP="00667748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sz w:val="26"/>
          <w:szCs w:val="26"/>
          <w:lang w:val="uk-UA"/>
        </w:rPr>
        <w:t>1</w:t>
      </w:r>
      <w:r w:rsidR="00A46614" w:rsidRPr="00667748">
        <w:rPr>
          <w:rFonts w:ascii="Times New Roman" w:hAnsi="Times New Roman"/>
          <w:b/>
          <w:sz w:val="26"/>
          <w:szCs w:val="26"/>
          <w:lang w:val="uk-UA"/>
        </w:rPr>
        <w:t>. ЗМІСТ НАВЧАЛЬНОЇ ДИСЦИПЛІНИ</w:t>
      </w:r>
    </w:p>
    <w:p w:rsidR="00A46614" w:rsidRPr="00667748" w:rsidRDefault="00C4158B" w:rsidP="00667748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sz w:val="26"/>
          <w:szCs w:val="26"/>
          <w:lang w:val="uk-UA"/>
        </w:rPr>
        <w:t>1</w:t>
      </w:r>
      <w:r w:rsidR="00A46614" w:rsidRPr="00667748">
        <w:rPr>
          <w:rFonts w:ascii="Times New Roman" w:hAnsi="Times New Roman"/>
          <w:b/>
          <w:sz w:val="26"/>
          <w:szCs w:val="26"/>
          <w:lang w:val="uk-UA"/>
        </w:rPr>
        <w:t>.1. Тематичний план навчальної дисципліни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4513"/>
        <w:gridCol w:w="1080"/>
        <w:gridCol w:w="1080"/>
        <w:gridCol w:w="10"/>
        <w:gridCol w:w="1413"/>
        <w:gridCol w:w="843"/>
      </w:tblGrid>
      <w:tr w:rsidR="00A46614" w:rsidRPr="00667748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2" w:type="pct"/>
            <w:vMerge w:val="restart"/>
            <w:vAlign w:val="center"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Cs/>
                <w:sz w:val="26"/>
                <w:szCs w:val="26"/>
                <w:lang w:val="uk-UA"/>
              </w:rPr>
              <w:t>№ п/п</w:t>
            </w:r>
          </w:p>
        </w:tc>
        <w:tc>
          <w:tcPr>
            <w:tcW w:w="2357" w:type="pct"/>
            <w:vMerge w:val="restart"/>
            <w:vAlign w:val="center"/>
          </w:tcPr>
          <w:p w:rsidR="00A46614" w:rsidRPr="00667748" w:rsidRDefault="00A46614" w:rsidP="00667748">
            <w:pPr>
              <w:pStyle w:val="5"/>
              <w:rPr>
                <w:b w:val="0"/>
                <w:bCs/>
                <w:sz w:val="26"/>
                <w:szCs w:val="26"/>
              </w:rPr>
            </w:pPr>
            <w:r w:rsidRPr="00667748">
              <w:rPr>
                <w:b w:val="0"/>
                <w:bCs/>
                <w:sz w:val="26"/>
                <w:szCs w:val="26"/>
              </w:rPr>
              <w:t>Назва теми</w:t>
            </w:r>
          </w:p>
        </w:tc>
        <w:tc>
          <w:tcPr>
            <w:tcW w:w="2311" w:type="pct"/>
            <w:gridSpan w:val="5"/>
            <w:vAlign w:val="center"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Cs/>
                <w:sz w:val="26"/>
                <w:szCs w:val="26"/>
                <w:lang w:val="uk-UA"/>
              </w:rPr>
              <w:t>Обсяг навчальних занять, год.</w:t>
            </w:r>
          </w:p>
        </w:tc>
      </w:tr>
      <w:tr w:rsidR="00A46614" w:rsidRPr="00667748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2" w:type="pct"/>
            <w:vMerge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357" w:type="pct"/>
            <w:vMerge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564" w:type="pct"/>
            <w:vAlign w:val="center"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Cs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569" w:type="pct"/>
            <w:gridSpan w:val="2"/>
            <w:vAlign w:val="center"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Cs/>
                <w:sz w:val="26"/>
                <w:szCs w:val="26"/>
                <w:lang w:val="uk-UA"/>
              </w:rPr>
              <w:t>Лекції</w:t>
            </w:r>
          </w:p>
        </w:tc>
        <w:tc>
          <w:tcPr>
            <w:tcW w:w="738" w:type="pct"/>
            <w:vAlign w:val="center"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Cs/>
                <w:sz w:val="26"/>
                <w:szCs w:val="26"/>
                <w:lang w:val="uk-UA"/>
              </w:rPr>
              <w:t xml:space="preserve">Практичні </w:t>
            </w:r>
          </w:p>
        </w:tc>
        <w:tc>
          <w:tcPr>
            <w:tcW w:w="440" w:type="pct"/>
            <w:vAlign w:val="center"/>
          </w:tcPr>
          <w:p w:rsidR="00A46614" w:rsidRPr="00667748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Cs/>
                <w:sz w:val="26"/>
                <w:szCs w:val="26"/>
                <w:lang w:val="uk-UA"/>
              </w:rPr>
              <w:t>СРС</w:t>
            </w:r>
          </w:p>
        </w:tc>
      </w:tr>
      <w:tr w:rsidR="003A51E6" w:rsidRPr="00667748">
        <w:tblPrEx>
          <w:tblCellMar>
            <w:top w:w="0" w:type="dxa"/>
            <w:bottom w:w="0" w:type="dxa"/>
          </w:tblCellMar>
        </w:tblPrEx>
        <w:trPr>
          <w:cantSplit/>
          <w:trHeight w:val="315"/>
        </w:trPr>
        <w:tc>
          <w:tcPr>
            <w:tcW w:w="5000" w:type="pct"/>
            <w:gridSpan w:val="7"/>
          </w:tcPr>
          <w:p w:rsidR="003A51E6" w:rsidRPr="00667748" w:rsidRDefault="003A51E6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Модуль № 1 «</w:t>
            </w:r>
            <w:r w:rsidR="00776107" w:rsidRPr="0066774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Створення та діяльність акціонерних товариств</w:t>
            </w:r>
            <w:r w:rsidRPr="0066774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»</w:t>
            </w:r>
          </w:p>
        </w:tc>
      </w:tr>
      <w:tr w:rsidR="003A51E6" w:rsidRPr="00667748">
        <w:tblPrEx>
          <w:tblCellMar>
            <w:top w:w="0" w:type="dxa"/>
            <w:bottom w:w="0" w:type="dxa"/>
          </w:tblCellMar>
        </w:tblPrEx>
        <w:trPr>
          <w:cantSplit/>
          <w:trHeight w:val="379"/>
        </w:trPr>
        <w:tc>
          <w:tcPr>
            <w:tcW w:w="5000" w:type="pct"/>
            <w:gridSpan w:val="7"/>
          </w:tcPr>
          <w:p w:rsidR="003A51E6" w:rsidRPr="00667748" w:rsidRDefault="00D867E2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/>
                <w:i/>
                <w:sz w:val="26"/>
                <w:szCs w:val="26"/>
                <w:lang w:val="uk-UA"/>
              </w:rPr>
              <w:t>8</w:t>
            </w:r>
            <w:r w:rsidR="003A51E6" w:rsidRPr="00667748">
              <w:rPr>
                <w:rFonts w:ascii="Times New Roman" w:hAnsi="Times New Roman"/>
                <w:b/>
                <w:i/>
                <w:sz w:val="26"/>
                <w:szCs w:val="26"/>
                <w:lang w:val="uk-UA"/>
              </w:rPr>
              <w:t xml:space="preserve"> семестр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  <w:trHeight w:val="595"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1.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94EEA">
              <w:rPr>
                <w:rFonts w:ascii="Times New Roman" w:hAnsi="Times New Roman"/>
                <w:sz w:val="24"/>
                <w:szCs w:val="24"/>
                <w:lang w:val="uk-UA"/>
              </w:rPr>
              <w:t>Цивільна авіація та її складові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5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  <w:trHeight w:val="353"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2.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94EEA">
              <w:rPr>
                <w:rFonts w:ascii="Times New Roman" w:hAnsi="Times New Roman"/>
                <w:sz w:val="24"/>
                <w:szCs w:val="24"/>
                <w:lang w:val="uk-UA"/>
              </w:rPr>
              <w:t>Авіаційна техніка та її сертифікація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5</w:t>
            </w:r>
          </w:p>
        </w:tc>
      </w:tr>
      <w:tr w:rsidR="00D825E6" w:rsidRPr="00667748" w:rsidTr="001729B7">
        <w:tblPrEx>
          <w:tblCellMar>
            <w:top w:w="0" w:type="dxa"/>
            <w:bottom w:w="0" w:type="dxa"/>
          </w:tblCellMar>
        </w:tblPrEx>
        <w:trPr>
          <w:cantSplit/>
          <w:trHeight w:val="353"/>
        </w:trPr>
        <w:tc>
          <w:tcPr>
            <w:tcW w:w="332" w:type="pct"/>
          </w:tcPr>
          <w:p w:rsidR="00D825E6" w:rsidRPr="00667748" w:rsidRDefault="00D825E6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357" w:type="pct"/>
          </w:tcPr>
          <w:p w:rsidR="00D825E6" w:rsidRPr="00667748" w:rsidRDefault="00D825E6" w:rsidP="00667748">
            <w:pPr>
              <w:pStyle w:val="8"/>
              <w:jc w:val="left"/>
              <w:rPr>
                <w:iCs/>
                <w:sz w:val="26"/>
                <w:szCs w:val="26"/>
              </w:rPr>
            </w:pPr>
            <w:r w:rsidRPr="00667748">
              <w:rPr>
                <w:b/>
                <w:bCs/>
                <w:sz w:val="26"/>
                <w:szCs w:val="26"/>
              </w:rPr>
              <w:t>Усього за 8 семестр</w:t>
            </w:r>
          </w:p>
        </w:tc>
        <w:tc>
          <w:tcPr>
            <w:tcW w:w="564" w:type="pct"/>
          </w:tcPr>
          <w:p w:rsidR="00D825E6" w:rsidRPr="00667748" w:rsidRDefault="00602983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1</w:t>
            </w:r>
            <w:r w:rsidR="001C436F" w:rsidRPr="0066774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2</w:t>
            </w:r>
          </w:p>
        </w:tc>
        <w:tc>
          <w:tcPr>
            <w:tcW w:w="569" w:type="pct"/>
            <w:gridSpan w:val="2"/>
          </w:tcPr>
          <w:p w:rsidR="00D825E6" w:rsidRPr="00667748" w:rsidRDefault="00D825E6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2</w:t>
            </w:r>
          </w:p>
        </w:tc>
        <w:tc>
          <w:tcPr>
            <w:tcW w:w="738" w:type="pct"/>
          </w:tcPr>
          <w:p w:rsidR="00D825E6" w:rsidRPr="00667748" w:rsidRDefault="00D825E6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D825E6" w:rsidRPr="00667748" w:rsidRDefault="00602983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1</w:t>
            </w:r>
            <w:r w:rsidR="001E1C30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0</w:t>
            </w:r>
          </w:p>
        </w:tc>
      </w:tr>
      <w:tr w:rsidR="000B03D2" w:rsidRPr="00667748">
        <w:tblPrEx>
          <w:tblCellMar>
            <w:top w:w="0" w:type="dxa"/>
            <w:bottom w:w="0" w:type="dxa"/>
          </w:tblCellMar>
        </w:tblPrEx>
        <w:trPr>
          <w:cantSplit/>
          <w:trHeight w:val="353"/>
        </w:trPr>
        <w:tc>
          <w:tcPr>
            <w:tcW w:w="5000" w:type="pct"/>
            <w:gridSpan w:val="7"/>
          </w:tcPr>
          <w:p w:rsidR="000B03D2" w:rsidRPr="00667748" w:rsidRDefault="00D825E6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b/>
                <w:i/>
                <w:sz w:val="26"/>
                <w:szCs w:val="26"/>
                <w:lang w:val="uk-UA"/>
              </w:rPr>
              <w:t>9 семестр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3.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EEA">
              <w:rPr>
                <w:rFonts w:ascii="Times New Roman" w:hAnsi="Times New Roman"/>
                <w:sz w:val="24"/>
                <w:szCs w:val="24"/>
              </w:rPr>
              <w:t>Періоди розвитку цивільної авіації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</w:t>
            </w: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13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4.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EEA">
              <w:rPr>
                <w:rFonts w:ascii="Times New Roman" w:hAnsi="Times New Roman"/>
                <w:sz w:val="24"/>
                <w:szCs w:val="24"/>
              </w:rPr>
              <w:t>Політ повітряного судна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5.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94EEA">
              <w:rPr>
                <w:rFonts w:ascii="Times New Roman" w:hAnsi="Times New Roman"/>
                <w:sz w:val="24"/>
                <w:szCs w:val="24"/>
                <w:lang w:val="uk-UA"/>
              </w:rPr>
              <w:t>Авіаційні підприємства та правове регулювання їх діяльності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  <w:trHeight w:val="287"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6.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EEA">
              <w:rPr>
                <w:rFonts w:ascii="Times New Roman" w:hAnsi="Times New Roman"/>
                <w:sz w:val="24"/>
                <w:szCs w:val="24"/>
              </w:rPr>
              <w:t>Правове регулювання діяльності авіаційного персоналу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13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7.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EEA">
              <w:rPr>
                <w:rFonts w:ascii="Times New Roman" w:hAnsi="Times New Roman"/>
                <w:sz w:val="24"/>
                <w:szCs w:val="24"/>
              </w:rPr>
              <w:t>Правове регулювання авіаційної безпеки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13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8.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94EEA">
              <w:rPr>
                <w:rFonts w:ascii="Times New Roman" w:hAnsi="Times New Roman"/>
                <w:sz w:val="24"/>
                <w:szCs w:val="24"/>
                <w:lang w:val="uk-UA"/>
              </w:rPr>
              <w:t>Державне регулювання діяльності цивільної авіації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13</w:t>
            </w:r>
          </w:p>
        </w:tc>
      </w:tr>
      <w:tr w:rsidR="00A94EEA" w:rsidRPr="00667748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2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9.</w:t>
            </w:r>
          </w:p>
        </w:tc>
        <w:tc>
          <w:tcPr>
            <w:tcW w:w="2357" w:type="pct"/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EEA">
              <w:rPr>
                <w:rFonts w:ascii="Times New Roman" w:hAnsi="Times New Roman"/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564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569" w:type="pct"/>
            <w:gridSpan w:val="2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738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440" w:type="pct"/>
          </w:tcPr>
          <w:p w:rsidR="00A94EEA" w:rsidRPr="00667748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13</w:t>
            </w:r>
          </w:p>
        </w:tc>
      </w:tr>
      <w:tr w:rsidR="00A46614" w:rsidRPr="00A94EEA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89" w:type="pct"/>
            <w:gridSpan w:val="2"/>
          </w:tcPr>
          <w:p w:rsidR="00A46614" w:rsidRPr="00A94EEA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Контрольна робота</w:t>
            </w:r>
          </w:p>
        </w:tc>
        <w:tc>
          <w:tcPr>
            <w:tcW w:w="564" w:type="pct"/>
          </w:tcPr>
          <w:p w:rsidR="00A46614" w:rsidRPr="00A94EEA" w:rsidRDefault="00A46614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8</w:t>
            </w:r>
          </w:p>
        </w:tc>
        <w:tc>
          <w:tcPr>
            <w:tcW w:w="569" w:type="pct"/>
            <w:gridSpan w:val="2"/>
          </w:tcPr>
          <w:p w:rsidR="00A46614" w:rsidRPr="00A94EEA" w:rsidRDefault="005227B4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-</w:t>
            </w:r>
          </w:p>
        </w:tc>
        <w:tc>
          <w:tcPr>
            <w:tcW w:w="738" w:type="pct"/>
          </w:tcPr>
          <w:p w:rsidR="00A46614" w:rsidRPr="00A94EEA" w:rsidRDefault="005227B4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-</w:t>
            </w:r>
          </w:p>
        </w:tc>
        <w:tc>
          <w:tcPr>
            <w:tcW w:w="440" w:type="pct"/>
          </w:tcPr>
          <w:p w:rsidR="00A46614" w:rsidRPr="00A94EEA" w:rsidRDefault="0013375B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8</w:t>
            </w:r>
          </w:p>
        </w:tc>
      </w:tr>
      <w:tr w:rsidR="00EF42CC" w:rsidRPr="00A94EEA" w:rsidTr="001729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89" w:type="pct"/>
            <w:gridSpan w:val="2"/>
          </w:tcPr>
          <w:p w:rsidR="00EF42CC" w:rsidRPr="00A94EEA" w:rsidRDefault="00DE2F15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У</w:t>
            </w:r>
            <w:r w:rsidR="00EF42CC"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сього за 9 семестр</w:t>
            </w:r>
          </w:p>
        </w:tc>
        <w:tc>
          <w:tcPr>
            <w:tcW w:w="564" w:type="pct"/>
          </w:tcPr>
          <w:p w:rsidR="00EF42CC" w:rsidRPr="00A94EEA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95</w:t>
            </w:r>
          </w:p>
        </w:tc>
        <w:tc>
          <w:tcPr>
            <w:tcW w:w="569" w:type="pct"/>
            <w:gridSpan w:val="2"/>
          </w:tcPr>
          <w:p w:rsidR="00EF42CC" w:rsidRPr="00A94EEA" w:rsidRDefault="00602983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6</w:t>
            </w:r>
          </w:p>
        </w:tc>
        <w:tc>
          <w:tcPr>
            <w:tcW w:w="738" w:type="pct"/>
          </w:tcPr>
          <w:p w:rsidR="00EF42CC" w:rsidRPr="00A94EEA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4</w:t>
            </w:r>
          </w:p>
        </w:tc>
        <w:tc>
          <w:tcPr>
            <w:tcW w:w="440" w:type="pct"/>
          </w:tcPr>
          <w:p w:rsidR="00EF42CC" w:rsidRPr="00A94EEA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8</w:t>
            </w:r>
            <w:r w:rsidR="002C655B"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3</w:t>
            </w:r>
          </w:p>
        </w:tc>
      </w:tr>
      <w:tr w:rsidR="003E300E" w:rsidRPr="00A94EEA">
        <w:tblPrEx>
          <w:tblCellMar>
            <w:top w:w="0" w:type="dxa"/>
            <w:bottom w:w="0" w:type="dxa"/>
          </w:tblCellMar>
        </w:tblPrEx>
        <w:trPr>
          <w:cantSplit/>
          <w:trHeight w:val="324"/>
        </w:trPr>
        <w:tc>
          <w:tcPr>
            <w:tcW w:w="5000" w:type="pct"/>
            <w:gridSpan w:val="7"/>
          </w:tcPr>
          <w:p w:rsidR="003E300E" w:rsidRPr="00A94EEA" w:rsidRDefault="00AB00EA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Диференційований залік</w:t>
            </w:r>
          </w:p>
        </w:tc>
      </w:tr>
      <w:tr w:rsidR="0029210D" w:rsidRPr="00A94EEA" w:rsidTr="001729B7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2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0D" w:rsidRPr="00A94EEA" w:rsidRDefault="0029210D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Усього за навчальною дисципліною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0D" w:rsidRPr="00A94EEA" w:rsidRDefault="002C655B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105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0D" w:rsidRPr="00A94EEA" w:rsidRDefault="00602983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8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0D" w:rsidRPr="00A94EEA" w:rsidRDefault="00A94EEA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0D" w:rsidRPr="00A94EEA" w:rsidRDefault="002C655B" w:rsidP="006677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A94EEA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93</w:t>
            </w:r>
          </w:p>
        </w:tc>
      </w:tr>
    </w:tbl>
    <w:p w:rsidR="009E2531" w:rsidRPr="00A94EEA" w:rsidRDefault="009E2531" w:rsidP="00667748">
      <w:pPr>
        <w:spacing w:after="0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7C64FA" w:rsidRPr="00A94EEA" w:rsidRDefault="007C64FA" w:rsidP="007C64FA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  <w:r w:rsidRPr="00A94EEA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1.2. Лекційні заняття, їх тематика і обсяг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6"/>
        <w:gridCol w:w="5909"/>
        <w:gridCol w:w="1795"/>
        <w:gridCol w:w="1040"/>
      </w:tblGrid>
      <w:tr w:rsidR="007C64FA" w:rsidRPr="00A94EEA" w:rsidTr="0071389D">
        <w:trPr>
          <w:cantSplit/>
          <w:trHeight w:val="308"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п.п</w:t>
            </w:r>
          </w:p>
        </w:tc>
        <w:tc>
          <w:tcPr>
            <w:tcW w:w="5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7C64FA" w:rsidRPr="00A94EEA" w:rsidTr="0071389D">
        <w:trPr>
          <w:cantSplit/>
          <w:trHeight w:val="485"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5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8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C64FA" w:rsidRPr="00A94EEA" w:rsidRDefault="00D30E69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8</w:t>
            </w:r>
            <w:r w:rsidR="007C64FA"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 семестр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 w:rsidR="00D30E69" w:rsidRPr="00A94EE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Створення та діяльність акціонерних товариств</w:t>
            </w: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94EEA" w:rsidRPr="00A94EEA" w:rsidTr="0071389D">
        <w:trPr>
          <w:cantSplit/>
          <w:trHeight w:val="26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94EEA">
              <w:rPr>
                <w:rFonts w:ascii="Times New Roman" w:hAnsi="Times New Roman"/>
                <w:sz w:val="24"/>
                <w:szCs w:val="24"/>
                <w:lang w:val="uk-UA"/>
              </w:rPr>
              <w:t>Цивільна авіація та її складові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A94EEA" w:rsidRPr="00A94EEA" w:rsidTr="0071389D">
        <w:trPr>
          <w:cantSplit/>
          <w:trHeight w:val="26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0B6AF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94EEA">
              <w:rPr>
                <w:rFonts w:ascii="Times New Roman" w:hAnsi="Times New Roman"/>
                <w:sz w:val="24"/>
                <w:szCs w:val="24"/>
                <w:lang w:val="uk-UA"/>
              </w:rPr>
              <w:t>Авіаційна техніка та її сертифікація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C64FA">
            <w:pPr>
              <w:spacing w:after="0" w:line="240" w:lineRule="auto"/>
              <w:outlineLvl w:val="7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8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2C655B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20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D30E69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9</w:t>
            </w:r>
            <w:r w:rsidR="007C64FA"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 семестр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D30E6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="00D30E69"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  «</w:t>
            </w:r>
            <w:r w:rsidR="00D30E69"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Державне регулювання, припинення діяльності та особливості створення акціонерних товариств</w:t>
            </w: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94EEA" w:rsidRPr="00A94EEA" w:rsidTr="0071389D">
        <w:trPr>
          <w:cantSplit/>
          <w:trHeight w:val="591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A94EE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494C27" w:rsidRDefault="00A94EEA" w:rsidP="000B6AF3">
            <w:r w:rsidRPr="00494C27">
              <w:rPr>
                <w:rFonts w:ascii="Times New Roman" w:hAnsi="Times New Roman"/>
                <w:sz w:val="24"/>
                <w:szCs w:val="24"/>
              </w:rPr>
              <w:t>Періоди розвитку цивільної авіації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A94EEA" w:rsidRPr="00A94EEA" w:rsidTr="00A94EEA">
        <w:trPr>
          <w:cantSplit/>
          <w:trHeight w:val="651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A94EE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494C27" w:rsidRDefault="00A94EEA" w:rsidP="000B6AF3">
            <w:r w:rsidRPr="00494C27">
              <w:rPr>
                <w:rFonts w:ascii="Times New Roman" w:hAnsi="Times New Roman"/>
                <w:sz w:val="24"/>
                <w:szCs w:val="24"/>
              </w:rPr>
              <w:t>Правове регулювання діяльності авіаційного персоналу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A94EEA" w:rsidRPr="00A94EEA" w:rsidTr="0071389D">
        <w:trPr>
          <w:cantSplit/>
          <w:trHeight w:val="305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0B6AF3">
            <w:pPr>
              <w:rPr>
                <w:lang w:val="uk-UA"/>
              </w:rPr>
            </w:pPr>
            <w:r w:rsidRPr="00494C27">
              <w:rPr>
                <w:rFonts w:ascii="Times New Roman" w:hAnsi="Times New Roman"/>
                <w:sz w:val="24"/>
                <w:szCs w:val="24"/>
                <w:lang w:val="uk-UA"/>
              </w:rPr>
              <w:t>Державне регулювання діяльності цивільної авіації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C64FA" w:rsidRPr="00A94EEA" w:rsidTr="0071389D">
        <w:trPr>
          <w:cantSplit/>
          <w:trHeight w:val="266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C64FA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uk-UA" w:eastAsia="ru-RU"/>
              </w:rPr>
              <w:t>Усього за 9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A94EEA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2C655B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26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lastRenderedPageBreak/>
              <w:t>Усього за навчальною дисципліною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4FA" w:rsidRPr="00A94EEA" w:rsidRDefault="00A94EEA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4FA" w:rsidRPr="00A94EEA" w:rsidRDefault="007C64FA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  <w:r w:rsidR="002C655B" w:rsidRPr="00A94E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</w:tr>
    </w:tbl>
    <w:p w:rsidR="007C64FA" w:rsidRPr="00A94EEA" w:rsidRDefault="007C64FA" w:rsidP="007C64FA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</w:p>
    <w:p w:rsidR="007C64FA" w:rsidRPr="00A94EEA" w:rsidRDefault="007C64FA" w:rsidP="007C64FA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</w:p>
    <w:p w:rsidR="007C64FA" w:rsidRPr="00A94EEA" w:rsidRDefault="007C64FA" w:rsidP="007C64FA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  <w:r w:rsidRPr="00A94EEA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1.3. Практичні заняття, їх тематика і обсяг</w:t>
      </w:r>
    </w:p>
    <w:p w:rsidR="007C64FA" w:rsidRPr="00A94EEA" w:rsidRDefault="007C64FA" w:rsidP="007C64FA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6"/>
        <w:gridCol w:w="5909"/>
        <w:gridCol w:w="1795"/>
        <w:gridCol w:w="1040"/>
      </w:tblGrid>
      <w:tr w:rsidR="007C64FA" w:rsidRPr="00A94EEA" w:rsidTr="0071389D">
        <w:trPr>
          <w:cantSplit/>
          <w:trHeight w:val="308"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п.п</w:t>
            </w:r>
          </w:p>
        </w:tc>
        <w:tc>
          <w:tcPr>
            <w:tcW w:w="5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7C64FA" w:rsidRPr="00A94EEA" w:rsidTr="0071389D">
        <w:trPr>
          <w:cantSplit/>
          <w:trHeight w:val="485"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Практичні</w:t>
            </w:r>
          </w:p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5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8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C64FA" w:rsidRPr="00A94EEA" w:rsidRDefault="00D30E69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8</w:t>
            </w:r>
            <w:r w:rsidR="007C64FA"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 семестр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 w:rsidR="00D30E69" w:rsidRPr="00A94EE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Створення та діяльність акціонерних товариств</w:t>
            </w: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D30E69">
            <w:pPr>
              <w:spacing w:after="0" w:line="240" w:lineRule="auto"/>
              <w:outlineLvl w:val="7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uk-UA" w:eastAsia="ru-RU"/>
              </w:rPr>
              <w:t xml:space="preserve">Усього за </w:t>
            </w:r>
            <w:r w:rsidR="00D30E69" w:rsidRPr="00A94EE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uk-UA" w:eastAsia="ru-RU"/>
              </w:rPr>
              <w:t>8</w:t>
            </w:r>
            <w:r w:rsidRPr="00A94EE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2C655B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-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D30E69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9</w:t>
            </w:r>
            <w:r w:rsidR="007C64FA"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 семестр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D30E6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="00D30E69"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  «</w:t>
            </w:r>
            <w:r w:rsidR="00D30E69"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Державне регулювання, припинення діяльності та особливості створення акціонерних товариств</w:t>
            </w: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94EEA" w:rsidRPr="00A94EEA" w:rsidTr="0071389D">
        <w:trPr>
          <w:cantSplit/>
          <w:trHeight w:val="698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373BB0" w:rsidRDefault="00A94EEA" w:rsidP="000B6AF3">
            <w:r w:rsidRPr="00373BB0">
              <w:rPr>
                <w:rFonts w:ascii="Times New Roman" w:hAnsi="Times New Roman"/>
                <w:sz w:val="24"/>
                <w:szCs w:val="24"/>
              </w:rPr>
              <w:t>Періоди розвитку цивільної авіації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A94EEA" w:rsidRPr="00A94EEA" w:rsidTr="0071389D">
        <w:trPr>
          <w:cantSplit/>
          <w:trHeight w:val="698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A94EEA" w:rsidRDefault="00A94EEA" w:rsidP="002C655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EA" w:rsidRPr="00373BB0" w:rsidRDefault="00A94EEA" w:rsidP="000B6AF3">
            <w:r w:rsidRPr="00373BB0">
              <w:rPr>
                <w:rFonts w:ascii="Times New Roman" w:hAnsi="Times New Roman"/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EEA" w:rsidRPr="00A94EEA" w:rsidRDefault="00A94EE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2C655B" w:rsidP="002C655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Контрольна (домашня) робота № 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FA" w:rsidRPr="00A94EEA" w:rsidRDefault="007C64FA" w:rsidP="0071389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D30E69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uk-UA" w:eastAsia="ru-RU"/>
              </w:rPr>
              <w:t xml:space="preserve">Усього за </w:t>
            </w:r>
            <w:r w:rsidR="00D30E69" w:rsidRPr="00A94EEA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uk-UA" w:eastAsia="ru-RU"/>
              </w:rPr>
              <w:t>9</w:t>
            </w:r>
            <w:r w:rsidRPr="00A94EEA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A94EEA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2C655B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47</w:t>
            </w:r>
          </w:p>
        </w:tc>
      </w:tr>
      <w:tr w:rsidR="007C64FA" w:rsidRPr="00A94EEA" w:rsidTr="0071389D">
        <w:trPr>
          <w:cantSplit/>
          <w:trHeight w:val="266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FA" w:rsidRPr="00A94EEA" w:rsidRDefault="007C64FA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4FA" w:rsidRPr="00A94EEA" w:rsidRDefault="00A94EEA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4FA" w:rsidRPr="00A94EEA" w:rsidRDefault="002C655B" w:rsidP="00713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47</w:t>
            </w:r>
          </w:p>
        </w:tc>
      </w:tr>
    </w:tbl>
    <w:p w:rsidR="007C64FA" w:rsidRPr="00A94EEA" w:rsidRDefault="007C64FA" w:rsidP="007C64F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</w:p>
    <w:p w:rsidR="007C64FA" w:rsidRPr="00A94EEA" w:rsidRDefault="007C64FA" w:rsidP="007C64FA">
      <w:pPr>
        <w:spacing w:after="120" w:line="240" w:lineRule="auto"/>
        <w:ind w:left="283" w:firstLine="708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A94EEA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1.4. Самостійна (і</w:t>
      </w:r>
      <w:r w:rsidRPr="00A94EEA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>ндивідуальна)</w:t>
      </w:r>
      <w:r w:rsidRPr="00A94EEA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 xml:space="preserve"> робота студента, її зміст та обсяг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7C64FA" w:rsidRPr="00A94EEA" w:rsidTr="0071389D">
        <w:tc>
          <w:tcPr>
            <w:tcW w:w="693" w:type="dxa"/>
          </w:tcPr>
          <w:p w:rsidR="007C64FA" w:rsidRPr="00A94EEA" w:rsidRDefault="007C64FA" w:rsidP="0071389D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7529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</w:tcPr>
          <w:p w:rsidR="007C64FA" w:rsidRPr="00A94EEA" w:rsidRDefault="007C64FA" w:rsidP="0071389D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Обсяг СРС</w:t>
            </w:r>
          </w:p>
          <w:p w:rsidR="007C64FA" w:rsidRPr="00A94EEA" w:rsidRDefault="007C64FA" w:rsidP="0071389D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(годин)</w:t>
            </w:r>
          </w:p>
        </w:tc>
      </w:tr>
      <w:tr w:rsidR="007C64FA" w:rsidRPr="00A94EEA" w:rsidTr="0071389D">
        <w:tc>
          <w:tcPr>
            <w:tcW w:w="9322" w:type="dxa"/>
            <w:gridSpan w:val="3"/>
          </w:tcPr>
          <w:p w:rsidR="007C64FA" w:rsidRPr="00A94EEA" w:rsidRDefault="00D30E69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8</w:t>
            </w:r>
            <w:r w:rsidR="007C64FA"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 семестр</w:t>
            </w:r>
          </w:p>
        </w:tc>
      </w:tr>
      <w:tr w:rsidR="007C64FA" w:rsidRPr="00A94EEA" w:rsidTr="0071389D">
        <w:trPr>
          <w:trHeight w:val="295"/>
        </w:trPr>
        <w:tc>
          <w:tcPr>
            <w:tcW w:w="693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7529" w:type="dxa"/>
          </w:tcPr>
          <w:p w:rsidR="007C64FA" w:rsidRPr="00A94EEA" w:rsidRDefault="007C64FA" w:rsidP="0071389D">
            <w:pPr>
              <w:tabs>
                <w:tab w:val="left" w:pos="1290"/>
              </w:tabs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Опрацювання лекційного матеріалу</w:t>
            </w: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ab/>
            </w:r>
          </w:p>
        </w:tc>
        <w:tc>
          <w:tcPr>
            <w:tcW w:w="1100" w:type="dxa"/>
          </w:tcPr>
          <w:p w:rsidR="007C64FA" w:rsidRPr="00A94EEA" w:rsidRDefault="002C655B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</w:t>
            </w:r>
          </w:p>
        </w:tc>
      </w:tr>
      <w:tr w:rsidR="007C64FA" w:rsidRPr="00A94EEA" w:rsidTr="0071389D">
        <w:tc>
          <w:tcPr>
            <w:tcW w:w="693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7529" w:type="dxa"/>
          </w:tcPr>
          <w:p w:rsidR="007C64FA" w:rsidRPr="00A94EEA" w:rsidRDefault="007C64FA" w:rsidP="0071389D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7C64FA" w:rsidRPr="00A94EEA" w:rsidRDefault="002C655B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7C64FA" w:rsidRPr="00A94EEA" w:rsidTr="0071389D">
        <w:tc>
          <w:tcPr>
            <w:tcW w:w="693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529" w:type="dxa"/>
          </w:tcPr>
          <w:p w:rsidR="007C64FA" w:rsidRPr="00A94EEA" w:rsidRDefault="00D30E69" w:rsidP="0071389D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9</w:t>
            </w:r>
            <w:r w:rsidR="007C64FA"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1100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C64FA" w:rsidRPr="00A94EEA" w:rsidTr="0071389D">
        <w:tc>
          <w:tcPr>
            <w:tcW w:w="693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7529" w:type="dxa"/>
          </w:tcPr>
          <w:p w:rsidR="007C64FA" w:rsidRPr="00A94EEA" w:rsidRDefault="007C64FA" w:rsidP="0071389D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Опрацювання лекційного матеріалу</w:t>
            </w:r>
          </w:p>
        </w:tc>
        <w:tc>
          <w:tcPr>
            <w:tcW w:w="1100" w:type="dxa"/>
          </w:tcPr>
          <w:p w:rsidR="007C64FA" w:rsidRPr="00A94EEA" w:rsidRDefault="002C655B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</w:t>
            </w:r>
          </w:p>
        </w:tc>
      </w:tr>
      <w:tr w:rsidR="007C64FA" w:rsidRPr="00A94EEA" w:rsidTr="0071389D">
        <w:tc>
          <w:tcPr>
            <w:tcW w:w="693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7529" w:type="dxa"/>
          </w:tcPr>
          <w:p w:rsidR="007C64FA" w:rsidRPr="00A94EEA" w:rsidRDefault="007C64FA" w:rsidP="0071389D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7C64FA" w:rsidRPr="00A94EEA" w:rsidRDefault="002C655B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39</w:t>
            </w:r>
          </w:p>
        </w:tc>
      </w:tr>
      <w:tr w:rsidR="007C64FA" w:rsidRPr="00A94EEA" w:rsidTr="0071389D">
        <w:tc>
          <w:tcPr>
            <w:tcW w:w="693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7529" w:type="dxa"/>
          </w:tcPr>
          <w:p w:rsidR="007C64FA" w:rsidRPr="00A94EEA" w:rsidRDefault="007C64FA" w:rsidP="00D30E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Виконання контрольної роботи № 1</w:t>
            </w:r>
          </w:p>
        </w:tc>
        <w:tc>
          <w:tcPr>
            <w:tcW w:w="1100" w:type="dxa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8</w:t>
            </w:r>
          </w:p>
        </w:tc>
      </w:tr>
      <w:tr w:rsidR="007C64FA" w:rsidRPr="00A94EEA" w:rsidTr="0071389D">
        <w:tc>
          <w:tcPr>
            <w:tcW w:w="8222" w:type="dxa"/>
            <w:gridSpan w:val="2"/>
          </w:tcPr>
          <w:p w:rsidR="007C64FA" w:rsidRPr="00A94EEA" w:rsidRDefault="007C64FA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  <w:r w:rsidRPr="00A94EE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   </w:t>
            </w:r>
          </w:p>
        </w:tc>
        <w:tc>
          <w:tcPr>
            <w:tcW w:w="1100" w:type="dxa"/>
          </w:tcPr>
          <w:p w:rsidR="007C64FA" w:rsidRPr="00A94EEA" w:rsidRDefault="002C655B" w:rsidP="0071389D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94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93</w:t>
            </w:r>
          </w:p>
        </w:tc>
      </w:tr>
    </w:tbl>
    <w:p w:rsidR="007C64FA" w:rsidRPr="00A94EEA" w:rsidRDefault="007C64FA" w:rsidP="007C64FA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</w:p>
    <w:p w:rsidR="00A94EEA" w:rsidRDefault="00A94EEA" w:rsidP="00D30E69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A94EEA" w:rsidRDefault="00A94EEA" w:rsidP="00D30E69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A94EEA" w:rsidRDefault="00A94EEA" w:rsidP="00D30E69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A94EEA" w:rsidRDefault="00A94EEA" w:rsidP="00D30E69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D30E69" w:rsidRPr="0053368C" w:rsidRDefault="00D30E69" w:rsidP="00D30E69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1.4.1. </w:t>
      </w:r>
      <w:r w:rsidRPr="0053368C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>Завдання на контрольну роботу</w:t>
      </w:r>
    </w:p>
    <w:p w:rsidR="009F6AFE" w:rsidRPr="00667748" w:rsidRDefault="009F6AFE" w:rsidP="00D30E69">
      <w:pPr>
        <w:pStyle w:val="a3"/>
        <w:ind w:left="360"/>
        <w:jc w:val="center"/>
        <w:rPr>
          <w:sz w:val="26"/>
          <w:szCs w:val="26"/>
        </w:rPr>
      </w:pPr>
    </w:p>
    <w:p w:rsidR="00B04E88" w:rsidRPr="00667748" w:rsidRDefault="00B04E88" w:rsidP="00667748">
      <w:pPr>
        <w:pStyle w:val="a3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Виконання контрольної роботи є однією з форм самостійної роботи студента. </w:t>
      </w:r>
      <w:r w:rsidR="00B401A1" w:rsidRPr="00667748">
        <w:rPr>
          <w:sz w:val="26"/>
          <w:szCs w:val="26"/>
        </w:rPr>
        <w:t>К</w:t>
      </w:r>
      <w:r w:rsidRPr="00667748">
        <w:rPr>
          <w:sz w:val="26"/>
          <w:szCs w:val="26"/>
        </w:rPr>
        <w:t>онтрольна робота складається з двох частин. Перша – теоретична. Друга частина контрольної роботи – практична.</w:t>
      </w:r>
    </w:p>
    <w:p w:rsidR="00B04E88" w:rsidRPr="00667748" w:rsidRDefault="00B04E88" w:rsidP="00667748">
      <w:pPr>
        <w:pStyle w:val="a3"/>
        <w:ind w:left="0" w:firstLine="567"/>
        <w:jc w:val="both"/>
        <w:rPr>
          <w:sz w:val="26"/>
          <w:szCs w:val="26"/>
        </w:rPr>
      </w:pPr>
      <w:r w:rsidRPr="00667748">
        <w:rPr>
          <w:i/>
          <w:sz w:val="26"/>
          <w:szCs w:val="26"/>
          <w:u w:val="single"/>
        </w:rPr>
        <w:t>Теоретична частина.</w:t>
      </w:r>
      <w:r w:rsidRPr="00667748">
        <w:rPr>
          <w:sz w:val="26"/>
          <w:szCs w:val="26"/>
        </w:rPr>
        <w:t xml:space="preserve"> Теоретична частина складається з двох теоретичних питань. Відповідний варіант теоретичної частини студент обирає шляхом сумування двох останніх цифр номер залікової книжки.</w:t>
      </w:r>
    </w:p>
    <w:p w:rsidR="00B04E88" w:rsidRPr="00667748" w:rsidRDefault="00B04E88" w:rsidP="00667748">
      <w:pPr>
        <w:pStyle w:val="a3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Наприклад. Номер залікової книжки 1004585. Відповідно, студент обирає варіант № 13 (8+5).</w:t>
      </w:r>
    </w:p>
    <w:p w:rsidR="00B04E88" w:rsidRPr="00667748" w:rsidRDefault="00B04E88" w:rsidP="00667748">
      <w:pPr>
        <w:pStyle w:val="a3"/>
        <w:ind w:left="0" w:firstLine="567"/>
        <w:jc w:val="both"/>
        <w:rPr>
          <w:sz w:val="26"/>
          <w:szCs w:val="26"/>
        </w:rPr>
      </w:pPr>
      <w:r w:rsidRPr="00667748">
        <w:rPr>
          <w:i/>
          <w:sz w:val="26"/>
          <w:szCs w:val="26"/>
          <w:u w:val="single"/>
        </w:rPr>
        <w:t>Практична частина.</w:t>
      </w:r>
      <w:r w:rsidRPr="00667748">
        <w:rPr>
          <w:sz w:val="26"/>
          <w:szCs w:val="26"/>
        </w:rPr>
        <w:t xml:space="preserve"> Практична частина складається з одного практичного завдання. Відповідний варіант студент обирає за наступною схемою:</w:t>
      </w:r>
    </w:p>
    <w:p w:rsidR="0039139D" w:rsidRPr="00667748" w:rsidRDefault="0039139D" w:rsidP="00667748">
      <w:pPr>
        <w:pStyle w:val="a3"/>
        <w:ind w:left="0" w:firstLine="567"/>
        <w:jc w:val="both"/>
        <w:rPr>
          <w:sz w:val="26"/>
          <w:szCs w:val="26"/>
        </w:rPr>
      </w:pPr>
    </w:p>
    <w:tbl>
      <w:tblPr>
        <w:tblW w:w="957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6"/>
        <w:gridCol w:w="2514"/>
      </w:tblGrid>
      <w:tr w:rsidR="003A18FB" w:rsidRPr="00667748">
        <w:tc>
          <w:tcPr>
            <w:tcW w:w="7056" w:type="dxa"/>
          </w:tcPr>
          <w:p w:rsidR="003A18FB" w:rsidRPr="00667748" w:rsidRDefault="003A18FB" w:rsidP="00667748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667748">
              <w:rPr>
                <w:sz w:val="26"/>
                <w:szCs w:val="26"/>
              </w:rPr>
              <w:t>Студенти, прізвища яких починаються з літер «А» - «В»</w:t>
            </w:r>
          </w:p>
        </w:tc>
        <w:tc>
          <w:tcPr>
            <w:tcW w:w="2514" w:type="dxa"/>
          </w:tcPr>
          <w:p w:rsidR="00CD1261" w:rsidRPr="00667748" w:rsidRDefault="003A18FB" w:rsidP="0066774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667748">
              <w:rPr>
                <w:sz w:val="26"/>
                <w:szCs w:val="26"/>
              </w:rPr>
              <w:t>Варіант 1.</w:t>
            </w:r>
          </w:p>
        </w:tc>
      </w:tr>
      <w:tr w:rsidR="003A18FB" w:rsidRPr="00667748">
        <w:tc>
          <w:tcPr>
            <w:tcW w:w="7056" w:type="dxa"/>
          </w:tcPr>
          <w:p w:rsidR="003A18FB" w:rsidRPr="00667748" w:rsidRDefault="003A18FB" w:rsidP="00667748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667748">
              <w:rPr>
                <w:sz w:val="26"/>
                <w:szCs w:val="26"/>
              </w:rPr>
              <w:t>Студенти, прізвища яких починаються з літер «Г» - «К»</w:t>
            </w:r>
          </w:p>
        </w:tc>
        <w:tc>
          <w:tcPr>
            <w:tcW w:w="2514" w:type="dxa"/>
          </w:tcPr>
          <w:p w:rsidR="003A18FB" w:rsidRPr="00667748" w:rsidRDefault="003A18F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Варіант 2.</w:t>
            </w:r>
          </w:p>
        </w:tc>
      </w:tr>
      <w:tr w:rsidR="003A18FB" w:rsidRPr="00667748">
        <w:tc>
          <w:tcPr>
            <w:tcW w:w="7056" w:type="dxa"/>
          </w:tcPr>
          <w:p w:rsidR="003A18FB" w:rsidRPr="00667748" w:rsidRDefault="003A18FB" w:rsidP="00667748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667748">
              <w:rPr>
                <w:sz w:val="26"/>
                <w:szCs w:val="26"/>
              </w:rPr>
              <w:t>Студенти, прізвища яких починаються з літер «Л» - «Н»</w:t>
            </w:r>
          </w:p>
        </w:tc>
        <w:tc>
          <w:tcPr>
            <w:tcW w:w="2514" w:type="dxa"/>
          </w:tcPr>
          <w:p w:rsidR="003A18FB" w:rsidRPr="00667748" w:rsidRDefault="003A18F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Варіант 3.</w:t>
            </w:r>
          </w:p>
        </w:tc>
      </w:tr>
      <w:tr w:rsidR="003A18FB" w:rsidRPr="00667748">
        <w:tc>
          <w:tcPr>
            <w:tcW w:w="7056" w:type="dxa"/>
          </w:tcPr>
          <w:p w:rsidR="003A18FB" w:rsidRPr="00667748" w:rsidRDefault="003A18FB" w:rsidP="00667748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667748">
              <w:rPr>
                <w:sz w:val="26"/>
                <w:szCs w:val="26"/>
              </w:rPr>
              <w:t>Студенти, прізвища яких починаються з літер «О» - «С»</w:t>
            </w:r>
          </w:p>
        </w:tc>
        <w:tc>
          <w:tcPr>
            <w:tcW w:w="2514" w:type="dxa"/>
          </w:tcPr>
          <w:p w:rsidR="003A18FB" w:rsidRPr="00667748" w:rsidRDefault="003A18F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Варіант 4.</w:t>
            </w:r>
          </w:p>
        </w:tc>
      </w:tr>
      <w:tr w:rsidR="003A18FB" w:rsidRPr="00667748">
        <w:tc>
          <w:tcPr>
            <w:tcW w:w="7056" w:type="dxa"/>
          </w:tcPr>
          <w:p w:rsidR="003A18FB" w:rsidRPr="00667748" w:rsidRDefault="003A18FB" w:rsidP="00667748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667748">
              <w:rPr>
                <w:sz w:val="26"/>
                <w:szCs w:val="26"/>
              </w:rPr>
              <w:t>Студенти, прізвища яких починаються з літер «Т» - «Ю»</w:t>
            </w:r>
          </w:p>
        </w:tc>
        <w:tc>
          <w:tcPr>
            <w:tcW w:w="2514" w:type="dxa"/>
          </w:tcPr>
          <w:p w:rsidR="003A18FB" w:rsidRPr="00667748" w:rsidRDefault="003A18F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Варіант 5.</w:t>
            </w:r>
          </w:p>
        </w:tc>
      </w:tr>
    </w:tbl>
    <w:p w:rsidR="002E715C" w:rsidRPr="00667748" w:rsidRDefault="002E715C" w:rsidP="00667748">
      <w:pPr>
        <w:pStyle w:val="a3"/>
        <w:ind w:left="0" w:firstLine="709"/>
        <w:jc w:val="both"/>
        <w:rPr>
          <w:sz w:val="26"/>
          <w:szCs w:val="26"/>
        </w:rPr>
      </w:pPr>
    </w:p>
    <w:p w:rsidR="00E575F4" w:rsidRPr="00667748" w:rsidRDefault="00E575F4" w:rsidP="00667748">
      <w:pPr>
        <w:pStyle w:val="a3"/>
        <w:ind w:left="0" w:firstLine="709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судову практику з досліджуваного питання.</w:t>
      </w:r>
    </w:p>
    <w:p w:rsidR="00E575F4" w:rsidRPr="00667748" w:rsidRDefault="00E575F4" w:rsidP="00667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В кінці контрольної роботи має бути подано перелік використаних при її написанні джерел.  Джерела повинні розташовуватися в алфавітному порядку або по мірі їх використання в тексті контрольної роботи.</w:t>
      </w:r>
    </w:p>
    <w:p w:rsidR="00E575F4" w:rsidRPr="00667748" w:rsidRDefault="00E575F4" w:rsidP="00667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Контрольна робота повинна бути надрукована на одній стороні аркушів білого паперу формату А4. Текст друкується шрифтом Times New Roman розміром 14 пт з полуторним міжрядковим інтервалом на 8-10-ти аркушах. Рукописний текст повинен бути обсягом 18 сторінок на аркушах паперу формату А4.</w:t>
      </w:r>
    </w:p>
    <w:p w:rsidR="00E575F4" w:rsidRPr="00667748" w:rsidRDefault="00E575F4" w:rsidP="00667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Час відведений для виконання контрольної роботи – 8 годин самостійної роботи студента.</w:t>
      </w:r>
    </w:p>
    <w:p w:rsidR="00E575F4" w:rsidRPr="00667748" w:rsidRDefault="00E575F4" w:rsidP="00667748">
      <w:pPr>
        <w:pStyle w:val="a3"/>
        <w:ind w:left="360"/>
        <w:jc w:val="right"/>
        <w:rPr>
          <w:sz w:val="26"/>
          <w:szCs w:val="26"/>
        </w:rPr>
      </w:pPr>
      <w:r w:rsidRPr="00667748">
        <w:rPr>
          <w:sz w:val="26"/>
          <w:szCs w:val="26"/>
        </w:rPr>
        <w:t>Таблиця 1.</w:t>
      </w:r>
    </w:p>
    <w:p w:rsidR="00E575F4" w:rsidRPr="00667748" w:rsidRDefault="00E575F4" w:rsidP="00667748">
      <w:pPr>
        <w:pStyle w:val="a3"/>
        <w:spacing w:line="360" w:lineRule="auto"/>
        <w:ind w:left="0"/>
        <w:jc w:val="center"/>
        <w:rPr>
          <w:b/>
          <w:sz w:val="26"/>
          <w:szCs w:val="26"/>
        </w:rPr>
      </w:pPr>
      <w:r w:rsidRPr="00667748">
        <w:rPr>
          <w:b/>
          <w:sz w:val="26"/>
          <w:szCs w:val="26"/>
        </w:rPr>
        <w:t>Теоретична частина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8199"/>
      </w:tblGrid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№ варіанта</w:t>
            </w:r>
          </w:p>
        </w:tc>
        <w:tc>
          <w:tcPr>
            <w:tcW w:w="8199" w:type="dxa"/>
          </w:tcPr>
          <w:p w:rsidR="008F199E" w:rsidRPr="001729B7" w:rsidRDefault="008F199E" w:rsidP="001729B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Завдання</w:t>
            </w:r>
          </w:p>
        </w:tc>
      </w:tr>
      <w:tr w:rsidR="008F199E" w:rsidRPr="001729B7" w:rsidTr="00830558">
        <w:trPr>
          <w:trHeight w:val="780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Варіант 1.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Акціонерні правовідносини: поняття і види.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Правовий режим та джерела формування майна акціонерного товариства. </w:t>
            </w:r>
          </w:p>
        </w:tc>
      </w:tr>
      <w:tr w:rsidR="008F199E" w:rsidRPr="001729B7" w:rsidTr="00830558">
        <w:trPr>
          <w:trHeight w:val="617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2. 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Поняття акціонерного права як галузі господарського права.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Статутний фонд АТ. </w:t>
            </w:r>
          </w:p>
        </w:tc>
      </w:tr>
      <w:tr w:rsidR="008F199E" w:rsidRPr="001729B7" w:rsidTr="00830558">
        <w:trPr>
          <w:trHeight w:val="847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Варіант 3.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Джерела акціонерного права. </w:t>
            </w:r>
          </w:p>
          <w:p w:rsidR="00111E6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2. Виникнення корпоративних прав держави та підстави припинення участі держави в господарському товаристві.</w:t>
            </w:r>
          </w:p>
        </w:tc>
      </w:tr>
      <w:tr w:rsidR="008F199E" w:rsidRPr="001729B7" w:rsidTr="00830558">
        <w:trPr>
          <w:trHeight w:val="643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Варіант 4. 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Поняття корпоративних відносин.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2. Виключення учасника з акціонерного товариства.</w:t>
            </w:r>
          </w:p>
        </w:tc>
      </w:tr>
      <w:tr w:rsidR="008F199E" w:rsidRPr="001729B7" w:rsidTr="00830558">
        <w:trPr>
          <w:trHeight w:val="539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5. 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Теорії походження акціонерних товариств і акціонерного права.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2. Відповідальність акціонерів за порушення корпоративних норм.</w:t>
            </w:r>
          </w:p>
        </w:tc>
      </w:tr>
      <w:tr w:rsidR="008F199E" w:rsidRPr="001729B7" w:rsidTr="00830558">
        <w:trPr>
          <w:trHeight w:val="822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6. 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Товариство публікантів, морські товариства, генуезські маони, генуезські банки.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Емісія акцій акціонерним товариством. </w:t>
            </w:r>
          </w:p>
        </w:tc>
      </w:tr>
      <w:tr w:rsidR="008F199E" w:rsidRPr="001729B7" w:rsidTr="00830558">
        <w:trPr>
          <w:trHeight w:val="633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7. 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Історія розвитку акціонерного права в країнах Західної Європи.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2. Первинний та вторинний ринок акцій.</w:t>
            </w:r>
          </w:p>
        </w:tc>
      </w:tr>
      <w:tr w:rsidR="008F199E" w:rsidRPr="001729B7" w:rsidTr="00830558">
        <w:trPr>
          <w:trHeight w:val="308"/>
        </w:trPr>
        <w:tc>
          <w:tcPr>
            <w:tcW w:w="1548" w:type="dxa"/>
            <w:tcBorders>
              <w:bottom w:val="single" w:sz="4" w:space="0" w:color="auto"/>
            </w:tcBorders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8. 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Історія розвитку акціонерного права в США.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Групи акціонерів і їхня участь в управлінні акціонерним товариством. 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9. </w:t>
            </w:r>
          </w:p>
        </w:tc>
        <w:tc>
          <w:tcPr>
            <w:tcW w:w="8199" w:type="dxa"/>
          </w:tcPr>
          <w:p w:rsidR="003857C3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</w:t>
            </w:r>
            <w:r w:rsidR="003857C3"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Акціонерне законодавство як комплексна галузь національного законодавства.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2. Контрольний пакет акцій і контроль над діяльністю акціонерного товариства.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10.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Загальна характеристика органів управління акціонерним товариством.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Особливості організації діяльності АТ у повітряній галузі. 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Варіант 11.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Загальні збори акціонерів: компетенція, порядок скликання і проведення.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2. Функції, порядок формування та організація роботи спостережної ради.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12.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Спостережна рада акціонерного товариства: компенсація, порядок створення і роботи.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2. Функціональна діяльність ревізійної комісії АТ.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13.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1. Правління акціонерного товариства: компетенція, порядок створення і роботи.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Суб’єкти акціонерних (корпоративних) правовідносин. 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14.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Нормативно-правове регулювання діяльності акціонерних товариств в Україні.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Об’єкти корпоративних правовідносин в акціонерному товаристві. 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15.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>1. Реорганізація акціонерного товариства: сутність і форми.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Зміст корпоративних правовідносин. 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16.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Сутність дивідендів і фактори, що визначають дивідендну політику акціонерного товариства.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Забезпечення  захисту прав кредиторів у процесі припинення діяльності АТ. 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17.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Порядок виплати дивідендів.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Форми припинення діяльності акціонерних товариств. </w:t>
            </w:r>
          </w:p>
        </w:tc>
      </w:tr>
      <w:tr w:rsidR="008F199E" w:rsidRPr="001729B7" w:rsidTr="00830558">
        <w:tc>
          <w:tcPr>
            <w:tcW w:w="1548" w:type="dxa"/>
          </w:tcPr>
          <w:p w:rsidR="008F199E" w:rsidRPr="001729B7" w:rsidRDefault="008F199E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Варіант 18. </w:t>
            </w:r>
          </w:p>
        </w:tc>
        <w:tc>
          <w:tcPr>
            <w:tcW w:w="8199" w:type="dxa"/>
          </w:tcPr>
          <w:p w:rsidR="00B926BF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1. Правовий режим акцій. Доходи в акціонерному товаристві. </w:t>
            </w:r>
          </w:p>
          <w:p w:rsidR="008F199E" w:rsidRPr="001729B7" w:rsidRDefault="00B926BF" w:rsidP="001729B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729B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2. Акціонерні товариства, що створюються в процесі приватизації державного майна. </w:t>
            </w:r>
          </w:p>
        </w:tc>
      </w:tr>
    </w:tbl>
    <w:p w:rsidR="00657049" w:rsidRPr="00667748" w:rsidRDefault="00657049" w:rsidP="00667748">
      <w:pPr>
        <w:pStyle w:val="a3"/>
        <w:ind w:left="0" w:firstLine="709"/>
        <w:jc w:val="both"/>
        <w:rPr>
          <w:b/>
          <w:sz w:val="26"/>
          <w:szCs w:val="26"/>
        </w:rPr>
      </w:pPr>
      <w:r w:rsidRPr="00667748">
        <w:rPr>
          <w:b/>
          <w:sz w:val="26"/>
          <w:szCs w:val="26"/>
        </w:rPr>
        <w:lastRenderedPageBreak/>
        <w:t>Практична частина</w:t>
      </w:r>
    </w:p>
    <w:p w:rsidR="00657049" w:rsidRPr="00667748" w:rsidRDefault="00657049" w:rsidP="00667748">
      <w:pPr>
        <w:pStyle w:val="a4"/>
        <w:ind w:firstLine="709"/>
        <w:rPr>
          <w:rFonts w:ascii="Times New Roman" w:hAnsi="Times New Roman"/>
          <w:i/>
          <w:sz w:val="26"/>
          <w:szCs w:val="26"/>
          <w:u w:val="single"/>
        </w:rPr>
      </w:pPr>
      <w:r w:rsidRPr="00667748">
        <w:rPr>
          <w:rFonts w:ascii="Times New Roman" w:hAnsi="Times New Roman"/>
          <w:i/>
          <w:sz w:val="26"/>
          <w:szCs w:val="26"/>
          <w:u w:val="single"/>
        </w:rPr>
        <w:t xml:space="preserve">Варіант 1. </w:t>
      </w:r>
    </w:p>
    <w:p w:rsidR="00727F59" w:rsidRPr="00667748" w:rsidRDefault="00727F59" w:rsidP="00667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Причини виникнення трудових спорів. Навесні дирек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тор фабрики іграшок "Перемога" уклав договір із Семеновим щодо упорядкування ділянки біля прохідної фабрики та озеленення дитя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чого майданчика з оплатою робіт після їх закінчення. При отриманні розрахунку за виконану роботу Семенов, крім обумовленої винаго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роди за працю, просив виплатити компенсацію за невикористану відпустку, як тимчасовому працівнику. Виник трудовий спір. Семе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нов звернувся за вирішенням трудового спору в КТС.</w:t>
      </w:r>
    </w:p>
    <w:p w:rsidR="00727F59" w:rsidRPr="00667748" w:rsidRDefault="00727F59" w:rsidP="00667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Як вирішити цю справу? Назвати причини трудових спорів.</w:t>
      </w:r>
    </w:p>
    <w:p w:rsidR="002768D0" w:rsidRPr="00667748" w:rsidRDefault="002768D0" w:rsidP="00667748">
      <w:pPr>
        <w:pStyle w:val="a4"/>
        <w:ind w:firstLine="709"/>
        <w:rPr>
          <w:rFonts w:ascii="Times New Roman" w:hAnsi="Times New Roman"/>
          <w:i/>
          <w:sz w:val="26"/>
          <w:szCs w:val="26"/>
          <w:u w:val="single"/>
        </w:rPr>
      </w:pPr>
      <w:r w:rsidRPr="00667748">
        <w:rPr>
          <w:rFonts w:ascii="Times New Roman" w:hAnsi="Times New Roman"/>
          <w:i/>
          <w:sz w:val="26"/>
          <w:szCs w:val="26"/>
          <w:u w:val="single"/>
        </w:rPr>
        <w:t xml:space="preserve">Варіант 2. </w:t>
      </w:r>
    </w:p>
    <w:p w:rsidR="00727F59" w:rsidRPr="00667748" w:rsidRDefault="00727F59" w:rsidP="00667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Причини виникнення спорів. До водія одного з по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сольств в Україні був пред'явлений позов про відшкодування мате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ріальної та моральної шкоди. Позивач зазначав, що внаслідок дорож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ньо-транспортної пригоди, яка сталася з вини водія автомобіля "Воль-во" посольства, було пошкоджено його автомобіль. Крім того, він і його водій одержали ушкодження здоров'я. З огляду на це позивач просив стягнути з відповідача 73 тис. 72 грн. на відшкодування мате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ріальної шкоди та 14 тис. 132 грн. моральної шкоди.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Рішенням місцевого суду м. Києва позов було частково задоволе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но: з водія стягнено на користь позивача 73 тис. 72 грн. на відшкоду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вання матеріальної шкоди та 11 тис. грн. моральної шкоди. У касацій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ному порядку справа не розглядалася. Заступник Голови Верховно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го Суду України порушив у протесті питання про скасування судового рішення і направлення справи на новий розгляд. Судова колегія в цивільних справах цього суду протест задовольнила.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Назвати підстави задоволення протесту.</w:t>
      </w:r>
    </w:p>
    <w:p w:rsidR="00012399" w:rsidRPr="00667748" w:rsidRDefault="005D7D7F" w:rsidP="00667748">
      <w:pPr>
        <w:pStyle w:val="a4"/>
        <w:ind w:firstLine="540"/>
        <w:rPr>
          <w:rFonts w:ascii="Times New Roman" w:hAnsi="Times New Roman"/>
          <w:i/>
          <w:sz w:val="26"/>
          <w:szCs w:val="26"/>
          <w:u w:val="single"/>
        </w:rPr>
      </w:pPr>
      <w:r w:rsidRPr="00667748">
        <w:rPr>
          <w:rFonts w:ascii="Times New Roman" w:hAnsi="Times New Roman"/>
          <w:i/>
          <w:sz w:val="26"/>
          <w:szCs w:val="26"/>
          <w:u w:val="single"/>
        </w:rPr>
        <w:t>Варіант 3</w:t>
      </w:r>
      <w:r w:rsidR="00012399" w:rsidRPr="00667748">
        <w:rPr>
          <w:rFonts w:ascii="Times New Roman" w:hAnsi="Times New Roman"/>
          <w:i/>
          <w:sz w:val="26"/>
          <w:szCs w:val="26"/>
          <w:u w:val="single"/>
        </w:rPr>
        <w:t xml:space="preserve">. 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Підвідомчість трудових спорів. Громадянка Башко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вита звернулася до КТС зі скаргою на дії директора підприємства щодо невизнання її учасником бойових дій. На обгрунтування своїх вимог громадянка Башковита послалася на те, що вона перебувала в 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Ленінграді під час блокади, а директор не вживає належних заходів аби витребувати необхідні документи.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Яке рішення може винести КТС у цій справі?</w:t>
      </w:r>
    </w:p>
    <w:p w:rsidR="005D7D7F" w:rsidRPr="00667748" w:rsidRDefault="005D7D7F" w:rsidP="00667748">
      <w:pPr>
        <w:pStyle w:val="a4"/>
        <w:ind w:firstLine="540"/>
        <w:rPr>
          <w:rFonts w:ascii="Times New Roman" w:hAnsi="Times New Roman"/>
          <w:i/>
          <w:sz w:val="26"/>
          <w:szCs w:val="26"/>
          <w:u w:val="single"/>
        </w:rPr>
      </w:pPr>
      <w:r w:rsidRPr="00667748">
        <w:rPr>
          <w:rFonts w:ascii="Times New Roman" w:hAnsi="Times New Roman"/>
          <w:i/>
          <w:sz w:val="26"/>
          <w:szCs w:val="26"/>
          <w:u w:val="single"/>
        </w:rPr>
        <w:t>Варіант 4.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Види трудових спорів. Східне відділення Національ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ної служби посередництва і примирення в інтересах трудового колек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тиву житлово-експлуатаційної дільники № 3 державного комуналь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ного підприємства м. Луганська звернулося до суду із позовною зая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вою до цього підприємства щодо несвоєчасної виплати заробітної плати працівникам і перерахування 86 тис. 500 грн. для погашення заборгованості по заробітній платі. Заява мотивувалася тим, що На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ціональною службою посередництва й примирення в інтересах тру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дового колективу було зареєстровано колективний трудовий спір, од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нак вжиті службою заходи не призвели до виконання відповідачами вимог найманих працівників.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lastRenderedPageBreak/>
        <w:t>Чи має право пред’являти позов до суду Національна служба посе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редництва і примирення в інтересах трудового колективу? Назвати види трудових спорів.</w:t>
      </w:r>
    </w:p>
    <w:p w:rsidR="00392DBD" w:rsidRPr="00667748" w:rsidRDefault="00392DBD" w:rsidP="00667748">
      <w:pPr>
        <w:pStyle w:val="a4"/>
        <w:ind w:firstLine="540"/>
        <w:rPr>
          <w:rFonts w:ascii="Times New Roman" w:hAnsi="Times New Roman"/>
          <w:i/>
          <w:sz w:val="26"/>
          <w:szCs w:val="26"/>
          <w:u w:val="single"/>
        </w:rPr>
      </w:pPr>
      <w:r w:rsidRPr="00667748">
        <w:rPr>
          <w:rFonts w:ascii="Times New Roman" w:hAnsi="Times New Roman"/>
          <w:i/>
          <w:sz w:val="26"/>
          <w:szCs w:val="26"/>
          <w:u w:val="single"/>
        </w:rPr>
        <w:t>Варіант 5.</w:t>
      </w:r>
    </w:p>
    <w:p w:rsidR="00727F59" w:rsidRPr="00667748" w:rsidRDefault="00727F59" w:rsidP="0066774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t>Види трудових спорів. Громадянка Загорська зверну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лася в КТС акціонерного товариства "Сервіс фірма Наш Дім" про визначення за нею прав акціонера, стягнення вартості частки в майні акціонерного товариства та відшкодування моральної шкоди. Вона зазначала, що є співзасновником товариства і бажає вийти з нього та одержати свої грошові кошти, вкладені у розвиток товариства і ста</w:t>
      </w:r>
      <w:r w:rsidRPr="00667748">
        <w:rPr>
          <w:rFonts w:ascii="Times New Roman" w:eastAsia="Times New Roman" w:hAnsi="Times New Roman"/>
          <w:sz w:val="26"/>
          <w:szCs w:val="26"/>
          <w:lang w:val="uk-UA" w:eastAsia="ru-RU"/>
        </w:rPr>
        <w:softHyphen/>
        <w:t>тутний фонд, які дорівнюють вартості 15 акцій. Загорська просила задовольнити її вимоги.</w:t>
      </w:r>
    </w:p>
    <w:p w:rsidR="00392DBD" w:rsidRPr="00667748" w:rsidRDefault="00727F59" w:rsidP="00667748">
      <w:pPr>
        <w:pStyle w:val="2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Яке рішення може прийняти КТС у цій справі?</w:t>
      </w:r>
    </w:p>
    <w:p w:rsidR="008502C9" w:rsidRDefault="008502C9" w:rsidP="00667748">
      <w:pPr>
        <w:pStyle w:val="a4"/>
        <w:widowControl/>
        <w:overflowPunct/>
        <w:autoSpaceDE/>
        <w:autoSpaceDN/>
        <w:adjustRightInd/>
        <w:ind w:left="360"/>
        <w:textAlignment w:val="auto"/>
        <w:rPr>
          <w:rFonts w:ascii="Times New Roman" w:hAnsi="Times New Roman"/>
          <w:b w:val="0"/>
          <w:sz w:val="26"/>
          <w:szCs w:val="26"/>
        </w:rPr>
      </w:pPr>
    </w:p>
    <w:p w:rsidR="00D30E69" w:rsidRPr="00667748" w:rsidRDefault="00D30E69" w:rsidP="00667748">
      <w:pPr>
        <w:pStyle w:val="a4"/>
        <w:widowControl/>
        <w:overflowPunct/>
        <w:autoSpaceDE/>
        <w:autoSpaceDN/>
        <w:adjustRightInd/>
        <w:ind w:left="360"/>
        <w:textAlignment w:val="auto"/>
        <w:rPr>
          <w:rFonts w:ascii="Times New Roman" w:hAnsi="Times New Roman"/>
          <w:b w:val="0"/>
          <w:sz w:val="26"/>
          <w:szCs w:val="26"/>
        </w:rPr>
      </w:pPr>
    </w:p>
    <w:p w:rsidR="008502C9" w:rsidRPr="00667748" w:rsidRDefault="00D30E69" w:rsidP="00667748">
      <w:pPr>
        <w:spacing w:after="0"/>
        <w:jc w:val="both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1.4.2.</w:t>
      </w:r>
      <w:r w:rsidR="008502C9" w:rsidRPr="00667748"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 w:rsidRPr="00667748">
        <w:rPr>
          <w:rFonts w:ascii="Times New Roman" w:hAnsi="Times New Roman"/>
          <w:b/>
          <w:sz w:val="26"/>
          <w:szCs w:val="26"/>
          <w:lang w:val="uk-UA"/>
        </w:rPr>
        <w:t>Перелік завдань для підго</w:t>
      </w:r>
      <w:r>
        <w:rPr>
          <w:rFonts w:ascii="Times New Roman" w:hAnsi="Times New Roman"/>
          <w:b/>
          <w:sz w:val="26"/>
          <w:szCs w:val="26"/>
          <w:lang w:val="uk-UA"/>
        </w:rPr>
        <w:t>т</w:t>
      </w:r>
      <w:r w:rsidRPr="00667748">
        <w:rPr>
          <w:rFonts w:ascii="Times New Roman" w:hAnsi="Times New Roman"/>
          <w:b/>
          <w:sz w:val="26"/>
          <w:szCs w:val="26"/>
          <w:lang w:val="uk-UA"/>
        </w:rPr>
        <w:t xml:space="preserve">овки до диференційованого заліку </w:t>
      </w:r>
    </w:p>
    <w:p w:rsidR="00BC76D4" w:rsidRPr="00667748" w:rsidRDefault="00BC76D4" w:rsidP="00667748">
      <w:pPr>
        <w:spacing w:after="0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Акціонерні правовідносини: поняття і види.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Поняття акціонерного права як галузі господарського права.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Джерела акціонерного права.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Поняття корпоративних відносин.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Теорії походження акціонерних товариств і акціонерного права.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Товариство публікантів, морські товариства, генуезські маони, генуезські банки.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Історія розвитку акціонерного права в країнах Західної Європи.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Історія розвитку акціонерного права в США.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Акціонерне законодавство як комплексна галузь національного законодавства.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Конституція України, Цивільний та Господарський кодекси України як основні правові документи акціонерного законодавства. </w:t>
      </w:r>
    </w:p>
    <w:p w:rsidR="00B926BF" w:rsidRPr="00667748" w:rsidRDefault="00B926BF" w:rsidP="00667748">
      <w:pPr>
        <w:pStyle w:val="30"/>
        <w:numPr>
          <w:ilvl w:val="0"/>
          <w:numId w:val="4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Спеціальні види акціонерних товариств (АТ в сфері повітряних перевезень).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Етапи створення АТ .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Особливості створення АТ у залежності від сфери діяльності (АТ у аерокосмічній галузі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bCs/>
          <w:sz w:val="26"/>
          <w:szCs w:val="26"/>
        </w:rPr>
      </w:pPr>
      <w:r w:rsidRPr="00667748">
        <w:rPr>
          <w:sz w:val="26"/>
          <w:szCs w:val="26"/>
        </w:rPr>
        <w:t xml:space="preserve">Установчі документи АТ.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bCs/>
          <w:sz w:val="26"/>
          <w:szCs w:val="26"/>
        </w:rPr>
      </w:pPr>
      <w:r w:rsidRPr="00667748">
        <w:rPr>
          <w:bCs/>
          <w:sz w:val="26"/>
          <w:szCs w:val="26"/>
        </w:rPr>
        <w:t xml:space="preserve">Класичний та некласичний способи створення акціонерних товариств.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bCs/>
          <w:sz w:val="26"/>
          <w:szCs w:val="26"/>
        </w:rPr>
        <w:t xml:space="preserve">Створення акціонерних товариств шляхом корпоратизації та акціонування.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Правовий режим та джерела формування майна акціонерного товариства.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Статутний фонд АТ. </w:t>
      </w:r>
    </w:p>
    <w:p w:rsidR="00B926BF" w:rsidRPr="00667748" w:rsidRDefault="00B926BF" w:rsidP="00667748">
      <w:pPr>
        <w:pStyle w:val="ListParagraph"/>
        <w:widowControl w:val="0"/>
        <w:numPr>
          <w:ilvl w:val="0"/>
          <w:numId w:val="48"/>
        </w:numPr>
        <w:tabs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Виникнення корпоративних прав держави та підстави припинення участі держави в господарському товаристві.</w:t>
      </w:r>
    </w:p>
    <w:p w:rsidR="00B926BF" w:rsidRPr="00667748" w:rsidRDefault="00B926BF" w:rsidP="00667748">
      <w:pPr>
        <w:pStyle w:val="ListParagraph"/>
        <w:widowControl w:val="0"/>
        <w:numPr>
          <w:ilvl w:val="0"/>
          <w:numId w:val="48"/>
        </w:numPr>
        <w:tabs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lastRenderedPageBreak/>
        <w:t>Виключення учасника з акціонерного товариства.</w:t>
      </w:r>
    </w:p>
    <w:p w:rsidR="00B926BF" w:rsidRPr="00667748" w:rsidRDefault="00B926BF" w:rsidP="00667748">
      <w:pPr>
        <w:pStyle w:val="ListParagraph"/>
        <w:widowControl w:val="0"/>
        <w:numPr>
          <w:ilvl w:val="0"/>
          <w:numId w:val="48"/>
        </w:numPr>
        <w:tabs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Відповідальність акціонерів за порушення корпоративних норм.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Емісія акцій акціонерним товариством.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Первинний та вторинний ринок акцій.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Групи акціонерів і їхня участь в управлінні акціонерним товариством.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Контрольний пакет акцій і контроль над діяльністю акціонерного товариства.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Загальна характеристика органів управління акціонерним товариством.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Загальні збори акціонерів: компетенція, порядок скликання і проведення.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Спостережна рада акціонерного товариства: компенсація, порядок створення і роботи.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Правління акціонерного товариства: компетенція, порядок створення і роботи.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Нормативно-правове регулювання діяльності акціонерних товариств в Україні.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Закон України “Про акціонерні товариства”.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Реорганізація акціонерного товариства: сутність і форми.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Сутність дивідендів і фактори, що визначають дивідендну політику акціонерного товариства.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Порядок виплати дивідендів.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Правовий режим акцій. Доходи в акціонерному товаристві.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Поняття статутного фонду, порядок формування, порядок зміни.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Резервний фонд: поняття, порядок формування, цільове призначення.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Порядок випуску і обігу акцій.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bCs/>
          <w:sz w:val="26"/>
          <w:szCs w:val="26"/>
        </w:rPr>
      </w:pPr>
      <w:r w:rsidRPr="00667748">
        <w:rPr>
          <w:sz w:val="26"/>
          <w:szCs w:val="26"/>
        </w:rPr>
        <w:t>Правовий режим девідендів.</w:t>
      </w:r>
      <w:r w:rsidRPr="00667748">
        <w:rPr>
          <w:bCs/>
          <w:sz w:val="26"/>
          <w:szCs w:val="26"/>
        </w:rPr>
        <w:t xml:space="preserve">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Акціонер, як головний суб’єкт акціонерного права.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Порядок набуття статусу акціонера. Права та обов’язки акціонерів. </w:t>
      </w:r>
    </w:p>
    <w:p w:rsidR="00B926BF" w:rsidRPr="00667748" w:rsidRDefault="00B926BF" w:rsidP="00667748">
      <w:pPr>
        <w:pStyle w:val="BodyTextIndent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bCs/>
          <w:sz w:val="26"/>
          <w:szCs w:val="26"/>
        </w:rPr>
      </w:pPr>
      <w:r w:rsidRPr="00667748">
        <w:rPr>
          <w:sz w:val="26"/>
          <w:szCs w:val="26"/>
        </w:rPr>
        <w:t>Механізм захисту прав акціонерів. Поняття меншості в акціонерному товаристві.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Загальні збори акціонерів.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Правління АТ. Спостережна (наглядова) рада та ревізійна комісія АТ.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Компетенція, порядок скликання, проведення та прийняття рішень загальними зборами акціонерів.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Порядок формування, організація діяльності правління АТ.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Особливості організації діяльності АТ у повітряній галузі.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Функції, порядок формування та організація роботи спостережної ради.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Функціональна діяльність ревізійної комісії АТ.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Суб’єкти акціонерних (корпоративних) правовідносин.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lastRenderedPageBreak/>
        <w:t xml:space="preserve">Об’єкти корпоративних правовідносин в акціонерному товаристві.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Зміст корпоративних правовідносин.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 xml:space="preserve">Право акціонера на дивіденд. Право акціонера на управління акціонерним товариством. 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993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667748">
        <w:rPr>
          <w:sz w:val="26"/>
          <w:szCs w:val="26"/>
        </w:rPr>
        <w:t>Право акціонера на отримання інформації про діяльність акціонерного товариства. Право акціонера на вихід з акціонерного товариства. Обов’язки акціонера.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Загальні засади та форми припинення діяльності АТ.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Порядок припинення діяльності АТ шляхом ліквідації та реорганізації. 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Забезпечення  захисту прав кредиторів у процесі припинення діяльності АТ. 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Форми припинення діяльності акціонерних товариств. 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Порядок припинення діяльності АТ шляхом ліквідації. 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Порядок припинення діяльності АТ шляхом реорганізації.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Особливості припинення діяльності АТ в повітряній галузі. </w:t>
      </w:r>
    </w:p>
    <w:p w:rsidR="00B926BF" w:rsidRPr="00667748" w:rsidRDefault="00B926BF" w:rsidP="00667748">
      <w:pPr>
        <w:pStyle w:val="2"/>
        <w:numPr>
          <w:ilvl w:val="0"/>
          <w:numId w:val="4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Забезпечення  захисту прав кредиторів у процесі припинення діяльності АТ.</w:t>
      </w:r>
    </w:p>
    <w:p w:rsidR="00B926BF" w:rsidRPr="00667748" w:rsidRDefault="00B926BF" w:rsidP="00667748">
      <w:pPr>
        <w:pStyle w:val="ListParagraph"/>
        <w:numPr>
          <w:ilvl w:val="0"/>
          <w:numId w:val="48"/>
        </w:numPr>
        <w:tabs>
          <w:tab w:val="left" w:pos="360"/>
          <w:tab w:val="left" w:pos="993"/>
        </w:tabs>
        <w:spacing w:line="276" w:lineRule="auto"/>
        <w:ind w:left="0" w:firstLine="567"/>
        <w:jc w:val="both"/>
        <w:rPr>
          <w:bCs/>
          <w:sz w:val="26"/>
          <w:szCs w:val="26"/>
        </w:rPr>
      </w:pPr>
      <w:r w:rsidRPr="00667748">
        <w:rPr>
          <w:bCs/>
          <w:sz w:val="26"/>
          <w:szCs w:val="26"/>
        </w:rPr>
        <w:t xml:space="preserve">Акціонерні товариства, що створюються в процесі корпоратизації державних підприємств. </w:t>
      </w:r>
    </w:p>
    <w:p w:rsidR="00B926BF" w:rsidRPr="00667748" w:rsidRDefault="00B926BF" w:rsidP="00D30E69">
      <w:pPr>
        <w:pStyle w:val="ListParagraph"/>
        <w:numPr>
          <w:ilvl w:val="0"/>
          <w:numId w:val="48"/>
        </w:numPr>
        <w:tabs>
          <w:tab w:val="left" w:pos="360"/>
          <w:tab w:val="left" w:pos="993"/>
        </w:tabs>
        <w:spacing w:line="276" w:lineRule="auto"/>
        <w:ind w:left="0" w:firstLine="567"/>
        <w:jc w:val="both"/>
        <w:rPr>
          <w:bCs/>
          <w:sz w:val="26"/>
          <w:szCs w:val="26"/>
        </w:rPr>
      </w:pPr>
      <w:r w:rsidRPr="00667748">
        <w:rPr>
          <w:bCs/>
          <w:sz w:val="26"/>
          <w:szCs w:val="26"/>
        </w:rPr>
        <w:t xml:space="preserve">Акціонерні товариства, що створюються в процесі приватизації державного майна. </w:t>
      </w:r>
    </w:p>
    <w:p w:rsidR="00B926BF" w:rsidRPr="00667748" w:rsidRDefault="00B926BF" w:rsidP="00D30E69">
      <w:pPr>
        <w:pStyle w:val="ListParagraph"/>
        <w:numPr>
          <w:ilvl w:val="0"/>
          <w:numId w:val="48"/>
        </w:numPr>
        <w:tabs>
          <w:tab w:val="left" w:pos="360"/>
          <w:tab w:val="left" w:pos="993"/>
        </w:tabs>
        <w:spacing w:line="276" w:lineRule="auto"/>
        <w:ind w:left="0" w:firstLine="567"/>
        <w:jc w:val="both"/>
        <w:rPr>
          <w:bCs/>
          <w:sz w:val="26"/>
          <w:szCs w:val="26"/>
        </w:rPr>
      </w:pPr>
      <w:r w:rsidRPr="00667748">
        <w:rPr>
          <w:bCs/>
          <w:sz w:val="26"/>
          <w:szCs w:val="26"/>
        </w:rPr>
        <w:t xml:space="preserve">Холдингова компанія як господарська організація. Ознаки холдингової компанії. </w:t>
      </w:r>
    </w:p>
    <w:p w:rsidR="000622FF" w:rsidRPr="00667748" w:rsidRDefault="000622FF" w:rsidP="00D30E69">
      <w:pPr>
        <w:pStyle w:val="3"/>
        <w:spacing w:after="0"/>
        <w:ind w:left="0" w:firstLine="567"/>
        <w:jc w:val="center"/>
        <w:rPr>
          <w:rFonts w:ascii="Times New Roman" w:hAnsi="Times New Roman"/>
          <w:b/>
          <w:caps/>
          <w:sz w:val="26"/>
          <w:szCs w:val="26"/>
          <w:lang w:val="uk-UA"/>
        </w:rPr>
      </w:pPr>
    </w:p>
    <w:p w:rsidR="00D30E69" w:rsidRDefault="00D30E69" w:rsidP="00D30E69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2.</w:t>
      </w: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</w:t>
      </w:r>
      <w:r w:rsidRPr="0053368C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НАВЧАЛЬНО-МЕТОДИЧНІ МАТЕРІАЛИ З ДИСЦИПЛІНИ</w:t>
      </w:r>
    </w:p>
    <w:p w:rsidR="00D30E69" w:rsidRPr="0053368C" w:rsidRDefault="00D30E69" w:rsidP="00D30E69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D30E69" w:rsidRPr="0053368C" w:rsidRDefault="00D30E69" w:rsidP="00D30E69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      2.1. </w:t>
      </w:r>
      <w:r w:rsidRPr="0053368C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 xml:space="preserve">  Методи навчання </w:t>
      </w:r>
    </w:p>
    <w:p w:rsidR="00D30E69" w:rsidRPr="0053368C" w:rsidRDefault="00D30E69" w:rsidP="00D30E6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sz w:val="24"/>
          <w:szCs w:val="24"/>
          <w:lang w:val="uk-UA" w:eastAsia="ru-RU"/>
        </w:rPr>
        <w:t>У розділі необхідно представити навчальні технології, що застосовуються для активізації навчально-пізнавальної діяльності студентів під час вивчення  дисципліни: робота в малих групах, семінар-дискусія, мозкова атака, кейс, презентація, рольова гра, дидактична гра тощо.</w:t>
      </w:r>
    </w:p>
    <w:p w:rsidR="00D30E69" w:rsidRPr="0053368C" w:rsidRDefault="00D30E69" w:rsidP="00D30E6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 w:eastAsia="ru-RU"/>
        </w:rPr>
        <w:t xml:space="preserve">2.2. </w:t>
      </w:r>
      <w:r w:rsidRPr="0053368C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>Рекомендована</w:t>
      </w:r>
      <w:r w:rsidRPr="0053368C">
        <w:rPr>
          <w:rFonts w:ascii="Times New Roman" w:eastAsia="Times New Roman" w:hAnsi="Times New Roman"/>
          <w:b/>
          <w:color w:val="000000"/>
          <w:spacing w:val="-10"/>
          <w:sz w:val="24"/>
          <w:szCs w:val="24"/>
          <w:lang w:val="uk-UA" w:eastAsia="ru-RU"/>
        </w:rPr>
        <w:t xml:space="preserve"> </w:t>
      </w:r>
      <w:r w:rsidRPr="0053368C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>література</w:t>
      </w:r>
    </w:p>
    <w:p w:rsidR="00D30E69" w:rsidRPr="0053368C" w:rsidRDefault="00D30E69" w:rsidP="00D30E6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>Базова література:</w:t>
      </w:r>
    </w:p>
    <w:p w:rsidR="00D30E69" w:rsidRPr="00A76805" w:rsidRDefault="00D30E69" w:rsidP="00D30E6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A76805">
        <w:rPr>
          <w:rFonts w:ascii="Times New Roman" w:hAnsi="Times New Roman"/>
          <w:b/>
          <w:sz w:val="24"/>
          <w:szCs w:val="24"/>
          <w:lang w:val="uk-UA"/>
        </w:rPr>
        <w:t>Основні</w:t>
      </w:r>
    </w:p>
    <w:p w:rsidR="00B926BF" w:rsidRPr="00667748" w:rsidRDefault="00B926BF" w:rsidP="00D30E69">
      <w:pPr>
        <w:tabs>
          <w:tab w:val="num" w:pos="900"/>
        </w:tabs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1. </w:t>
      </w:r>
      <w:r w:rsidRPr="00667748">
        <w:rPr>
          <w:rFonts w:ascii="Times New Roman" w:hAnsi="Times New Roman"/>
          <w:i/>
          <w:sz w:val="26"/>
          <w:szCs w:val="26"/>
          <w:lang w:val="uk-UA"/>
        </w:rPr>
        <w:t>Конституція</w:t>
      </w:r>
      <w:r w:rsidRPr="00667748">
        <w:rPr>
          <w:rFonts w:ascii="Times New Roman" w:hAnsi="Times New Roman"/>
          <w:sz w:val="26"/>
          <w:szCs w:val="26"/>
          <w:lang w:val="uk-UA"/>
        </w:rPr>
        <w:t xml:space="preserve"> України від 28 червня 1996 р. // Відомості Верховної Ради України. – 1996. – № 30. – Ст. 141. </w:t>
      </w:r>
    </w:p>
    <w:p w:rsidR="00B926BF" w:rsidRPr="00667748" w:rsidRDefault="00B926BF" w:rsidP="00D30E69">
      <w:pPr>
        <w:tabs>
          <w:tab w:val="num" w:pos="900"/>
        </w:tabs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2. </w:t>
      </w:r>
      <w:r w:rsidRPr="00667748">
        <w:rPr>
          <w:rFonts w:ascii="Times New Roman" w:hAnsi="Times New Roman"/>
          <w:i/>
          <w:sz w:val="26"/>
          <w:szCs w:val="26"/>
          <w:lang w:val="uk-UA"/>
        </w:rPr>
        <w:t>Господарський</w:t>
      </w:r>
      <w:r w:rsidRPr="00667748">
        <w:rPr>
          <w:rFonts w:ascii="Times New Roman" w:hAnsi="Times New Roman"/>
          <w:sz w:val="26"/>
          <w:szCs w:val="26"/>
          <w:lang w:val="uk-UA"/>
        </w:rPr>
        <w:t xml:space="preserve"> кодекс України від 16 січня 2003 р. із змінами і доповненнями // Відомості Верховної Ради України. – 2003. – № 18, № 19-20, № 21-22. – Ст.144.</w:t>
      </w:r>
    </w:p>
    <w:p w:rsidR="00AB452A" w:rsidRPr="00667748" w:rsidRDefault="00AB452A" w:rsidP="00D30E69">
      <w:pPr>
        <w:pStyle w:val="Numerik1"/>
        <w:numPr>
          <w:ilvl w:val="0"/>
          <w:numId w:val="0"/>
        </w:numPr>
        <w:spacing w:after="0"/>
        <w:ind w:firstLine="567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 xml:space="preserve">3. </w:t>
      </w:r>
      <w:r w:rsidRPr="00667748">
        <w:rPr>
          <w:rFonts w:ascii="Times New Roman" w:hAnsi="Times New Roman"/>
          <w:i/>
          <w:sz w:val="26"/>
          <w:szCs w:val="26"/>
          <w:lang w:val="uk-UA"/>
        </w:rPr>
        <w:t xml:space="preserve">Про акціонерні </w:t>
      </w:r>
      <w:r w:rsidRPr="00667748">
        <w:rPr>
          <w:rFonts w:ascii="Times New Roman" w:hAnsi="Times New Roman"/>
          <w:sz w:val="26"/>
          <w:szCs w:val="26"/>
          <w:lang w:val="uk-UA"/>
        </w:rPr>
        <w:t xml:space="preserve">товариства: Закон України від 17 вересня 2008 р. із змінами і доповненнями // Відомості Верховної Ради України. – 2008. – №50-51. – Ст. 384. </w:t>
      </w:r>
    </w:p>
    <w:p w:rsidR="000240D1" w:rsidRPr="00667748" w:rsidRDefault="000240D1" w:rsidP="00667748">
      <w:pPr>
        <w:tabs>
          <w:tab w:val="left" w:pos="720"/>
        </w:tabs>
        <w:spacing w:after="0"/>
        <w:ind w:firstLine="540"/>
        <w:jc w:val="both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b/>
          <w:bCs/>
          <w:sz w:val="26"/>
          <w:szCs w:val="26"/>
          <w:lang w:val="uk-UA"/>
        </w:rPr>
        <w:lastRenderedPageBreak/>
        <w:t xml:space="preserve">Додаткові 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4. Корпоративне управління : підручник / І.А. Ігнатьєва, О.І. Гарафонова. - Київ : Центр учбової літератури, 2013. - 600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5. Правові основи інвестиційної діяльності / А.В. Смітюх. – К. : Істина, 2014. – 420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6. Комерційне право : Навчальний посібник Новойтенко І.В. – Х. : Право, 2015. – 242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7. Інноваційно-інвестиційна і технологічна безпека трансформації регіональних економічних систем : монографія / за наук. ред. М.А. Хвесика. – Київ : Наукова думка, 2013. - 487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8. Мальська М.П., Мандюк Н.Л., Занько Ю.С. Управління діяльністю підприємств корпоративного типу АТ і ТзОВ : підручник / М.П. Мальська, Н.Л. Мандюк, Ю.С. Занько . - Київ : Центр учбової літератури, 2013. - 290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9. Корпоративне право Австрії і України : монографія / Васильєва В.А., Ковалишин О.Р., Вікторія Робертсон [та ін.]; за ред. проф. В.А.Васильєвої. – Івано-Франківськ, 2015. – 250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10. Інвестиційне право : підручник / За загальною редакцією Ю.М. Жорнокуя. – Х. : Право, 2015. – 512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11. Лукач І.В. Теоретичні проблеми правового регулювання корпоративних відносин в Україні : монографія / І.В. Лукач . - Київ : Ліра-К, 2015. - 432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12. Шевченко Н.І. Корпоративне право : курс лекцій / Шевченко Н.І. ; НАН України, Київський ун-т права. - Київ, 2015. - 120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13. Бондар-Підгурська О.В., Глєбова А.О. Ділове адміністрування (корпоративне управління) : [навчальний посібник] / О.В. Бондар-Підгурська, А.О. Глєбова. – Київ : Ліра-К, 2015. - 487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14. Корпоративне право у схемах / за ред. А.В. Смітюх. – К. : Істина, 2015. – 324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15. Жорнокуй Ю.М. Корпоративні конфлікти в акціонерних товариствах: цивільно-правовий аспект : монографія / Ю.М. Жорнокуй. - Харків : Право, 2015. - 532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16. Корпоративне право України. Для підготовки до іспитів / Тетарчук І.В. – К. : «Центр учбової літератури», 2016. – 256 с.</w:t>
      </w:r>
    </w:p>
    <w:p w:rsidR="00667748" w:rsidRPr="00667748" w:rsidRDefault="00667748" w:rsidP="00667748">
      <w:pPr>
        <w:pStyle w:val="Numerik1"/>
        <w:numPr>
          <w:ilvl w:val="0"/>
          <w:numId w:val="0"/>
        </w:numPr>
        <w:spacing w:after="0"/>
        <w:ind w:firstLine="540"/>
        <w:rPr>
          <w:rFonts w:ascii="Times New Roman" w:hAnsi="Times New Roman"/>
          <w:sz w:val="26"/>
          <w:szCs w:val="26"/>
          <w:lang w:val="uk-UA"/>
        </w:rPr>
      </w:pPr>
      <w:r w:rsidRPr="00667748">
        <w:rPr>
          <w:rFonts w:ascii="Times New Roman" w:hAnsi="Times New Roman"/>
          <w:sz w:val="26"/>
          <w:szCs w:val="26"/>
          <w:lang w:val="uk-UA"/>
        </w:rPr>
        <w:t>17. Сущ О.П. Цивільні правовідносини з корпоративного інвестування : монографія / О.П. Сущ. – Х. : Право, 2017. – 200 с.</w:t>
      </w:r>
    </w:p>
    <w:p w:rsidR="00D30E69" w:rsidRPr="0053368C" w:rsidRDefault="002A1344" w:rsidP="00D64E9B">
      <w:pPr>
        <w:spacing w:after="0"/>
        <w:jc w:val="both"/>
        <w:rPr>
          <w:rFonts w:ascii="Times New Roman" w:eastAsia="Times New Roman" w:hAnsi="Times New Roman"/>
          <w:i/>
          <w:color w:val="FF0000"/>
          <w:sz w:val="24"/>
          <w:szCs w:val="24"/>
          <w:lang w:val="uk-UA" w:eastAsia="ru-RU"/>
        </w:rPr>
      </w:pPr>
      <w:r w:rsidRPr="0066774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D30E69" w:rsidRPr="0053368C">
        <w:rPr>
          <w:rFonts w:ascii="Times New Roman" w:eastAsia="Times New Roman" w:hAnsi="Times New Roman"/>
          <w:b/>
          <w:color w:val="000000"/>
          <w:sz w:val="24"/>
          <w:szCs w:val="24"/>
          <w:lang w:val="uk-UA" w:eastAsia="ru-RU"/>
        </w:rPr>
        <w:t xml:space="preserve">          2.3. </w:t>
      </w:r>
      <w:r w:rsidR="00D30E69" w:rsidRPr="0053368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Інформаційні</w:t>
      </w:r>
      <w:r w:rsidR="00D30E69" w:rsidRPr="0053368C"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  <w:t xml:space="preserve"> </w:t>
      </w:r>
      <w:r w:rsidR="00D30E69" w:rsidRPr="0053368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ресурси в інтернеті </w:t>
      </w:r>
    </w:p>
    <w:p w:rsidR="00D30E69" w:rsidRPr="0053368C" w:rsidRDefault="00D30E69" w:rsidP="00D30E69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uk-UA" w:eastAsia="ru-RU"/>
        </w:rPr>
      </w:pPr>
      <w:r w:rsidRPr="0053368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2</w:t>
      </w:r>
      <w:r w:rsidRPr="0053368C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.3.1 </w:t>
      </w:r>
      <w:hyperlink r:id="rId10" w:tgtFrame="_blank" w:history="1"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http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uk-UA" w:eastAsia="ru-RU"/>
          </w:rPr>
          <w:t>://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er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uk-UA" w:eastAsia="ru-RU"/>
          </w:rPr>
          <w:t>.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nau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uk-UA" w:eastAsia="ru-RU"/>
          </w:rPr>
          <w:t>.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edu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uk-UA" w:eastAsia="ru-RU"/>
          </w:rPr>
          <w:t>.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ua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uk-UA" w:eastAsia="ru-RU"/>
          </w:rPr>
          <w:t>/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handle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uk-UA" w:eastAsia="ru-RU"/>
          </w:rPr>
          <w:t>/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NAU</w:t>
        </w:r>
        <w:r w:rsidRPr="0053368C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uk-UA" w:eastAsia="ru-RU"/>
          </w:rPr>
          <w:t>/23259</w:t>
        </w:r>
      </w:hyperlink>
    </w:p>
    <w:p w:rsidR="00D30E69" w:rsidRPr="0053368C" w:rsidRDefault="00D30E69" w:rsidP="00D30E69">
      <w:pPr>
        <w:shd w:val="clear" w:color="auto" w:fill="FFFFFF"/>
        <w:spacing w:after="0" w:line="228" w:lineRule="auto"/>
        <w:ind w:firstLine="567"/>
        <w:jc w:val="center"/>
        <w:rPr>
          <w:rFonts w:ascii="Times New Roman" w:eastAsia="Times New Roman" w:hAnsi="Times New Roman"/>
          <w:b/>
          <w:bCs/>
          <w:spacing w:val="-2"/>
          <w:sz w:val="24"/>
          <w:szCs w:val="24"/>
          <w:lang w:val="uk-UA" w:eastAsia="ru-RU"/>
        </w:rPr>
      </w:pPr>
    </w:p>
    <w:p w:rsidR="00D64E9B" w:rsidRDefault="00D64E9B" w:rsidP="000551F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uk-UA"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val="uk-UA" w:eastAsia="ru-RU"/>
        </w:rPr>
        <w:t>3</w:t>
      </w:r>
      <w:r w:rsidRPr="000551FC">
        <w:rPr>
          <w:rFonts w:ascii="Times New Roman" w:eastAsia="Times New Roman" w:hAnsi="Times New Roman"/>
          <w:b/>
          <w:bCs/>
          <w:sz w:val="26"/>
          <w:szCs w:val="26"/>
          <w:lang w:val="uk-UA" w:eastAsia="ru-RU"/>
        </w:rPr>
        <w:t>. РЕЙТИНГОВА СИСТЕМА ОЦІНЮВАННЯ НАБУТИХ</w:t>
      </w:r>
    </w:p>
    <w:p w:rsidR="000551FC" w:rsidRPr="000551FC" w:rsidRDefault="000551FC" w:rsidP="000551F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b/>
          <w:bCs/>
          <w:sz w:val="26"/>
          <w:szCs w:val="26"/>
          <w:lang w:val="uk-UA" w:eastAsia="ru-RU"/>
        </w:rPr>
        <w:t>СТУДЕНТОМ ЗНАНЬ ТА ВМІНЬ</w:t>
      </w:r>
    </w:p>
    <w:p w:rsidR="00D64E9B" w:rsidRDefault="000551FC" w:rsidP="00D64E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6"/>
          <w:szCs w:val="26"/>
          <w:lang w:val="uk-UA"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3</w:t>
      </w:r>
      <w:r w:rsidRPr="000551FC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.1. Оцінювання окремих видів виконаної студентом навчальної роботи здійснюється в балах відповідно до табл. 4.1.</w:t>
      </w:r>
    </w:p>
    <w:p w:rsidR="00D64E9B" w:rsidRDefault="00D64E9B" w:rsidP="00D64E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6"/>
          <w:szCs w:val="26"/>
          <w:lang w:val="uk-UA" w:eastAsia="ru-RU"/>
        </w:rPr>
      </w:pPr>
    </w:p>
    <w:p w:rsidR="00D64E9B" w:rsidRDefault="00D64E9B" w:rsidP="00D64E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6"/>
          <w:szCs w:val="26"/>
          <w:lang w:val="uk-UA" w:eastAsia="ru-RU"/>
        </w:rPr>
      </w:pPr>
    </w:p>
    <w:p w:rsidR="000551FC" w:rsidRPr="000551FC" w:rsidRDefault="00D64E9B" w:rsidP="00D64E9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lastRenderedPageBreak/>
        <w:tab/>
      </w:r>
      <w:r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ab/>
      </w:r>
      <w:r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ab/>
      </w:r>
      <w:r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ab/>
      </w:r>
      <w:r w:rsidR="000551FC"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Таблиця 4.1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1134"/>
        <w:gridCol w:w="2980"/>
        <w:gridCol w:w="1145"/>
        <w:gridCol w:w="1135"/>
      </w:tblGrid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9356" w:type="dxa"/>
            <w:gridSpan w:val="5"/>
            <w:shd w:val="clear" w:color="auto" w:fill="D9D9D9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8 семестр</w:t>
            </w: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4096" w:type="dxa"/>
            <w:gridSpan w:val="2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Модуль №1</w:t>
            </w:r>
          </w:p>
        </w:tc>
        <w:tc>
          <w:tcPr>
            <w:tcW w:w="4125" w:type="dxa"/>
            <w:gridSpan w:val="2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Модуль №2</w:t>
            </w:r>
          </w:p>
        </w:tc>
        <w:tc>
          <w:tcPr>
            <w:tcW w:w="1135" w:type="dxa"/>
            <w:vMerge w:val="restart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Мах</w:t>
            </w:r>
          </w:p>
          <w:p w:rsidR="000551FC" w:rsidRPr="000551FC" w:rsidRDefault="000551FC" w:rsidP="000551F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кількість</w:t>
            </w:r>
          </w:p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балів</w:t>
            </w: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62" w:type="dxa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Вид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навчальної роботи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Мах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к-сть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балів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Вид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навчальної роботи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Мах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к-сть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балів</w:t>
            </w:r>
          </w:p>
        </w:tc>
        <w:tc>
          <w:tcPr>
            <w:tcW w:w="1135" w:type="dxa"/>
            <w:vMerge/>
            <w:shd w:val="clear" w:color="auto" w:fill="auto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62" w:type="dxa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Активна робота на лекціях та наявність конспекту лекцій</w:t>
            </w:r>
          </w:p>
        </w:tc>
        <w:tc>
          <w:tcPr>
            <w:tcW w:w="1134" w:type="dxa"/>
            <w:shd w:val="clear" w:color="auto" w:fill="auto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2980" w:type="dxa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Активна робота на лекціях та наявність конспекту тез лекцій</w:t>
            </w:r>
          </w:p>
        </w:tc>
        <w:tc>
          <w:tcPr>
            <w:tcW w:w="1145" w:type="dxa"/>
            <w:shd w:val="clear" w:color="auto" w:fill="auto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1135" w:type="dxa"/>
            <w:vMerge w:val="restart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val="793"/>
        </w:trPr>
        <w:tc>
          <w:tcPr>
            <w:tcW w:w="2962" w:type="dxa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Участь в обговоренні теоретичних питань на практичних заняттях (5бх4)</w:t>
            </w:r>
          </w:p>
        </w:tc>
        <w:tc>
          <w:tcPr>
            <w:tcW w:w="1134" w:type="dxa"/>
            <w:shd w:val="clear" w:color="auto" w:fill="auto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20</w:t>
            </w:r>
          </w:p>
        </w:tc>
        <w:tc>
          <w:tcPr>
            <w:tcW w:w="2980" w:type="dxa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Участь в обговоренні теоретичних питань на практичних заняттях (5бх3)</w:t>
            </w:r>
          </w:p>
        </w:tc>
        <w:tc>
          <w:tcPr>
            <w:tcW w:w="1145" w:type="dxa"/>
            <w:shd w:val="clear" w:color="auto" w:fill="auto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20</w:t>
            </w:r>
          </w:p>
        </w:tc>
        <w:tc>
          <w:tcPr>
            <w:tcW w:w="1135" w:type="dxa"/>
            <w:vMerge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val="609"/>
        </w:trPr>
        <w:tc>
          <w:tcPr>
            <w:tcW w:w="2962" w:type="dxa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Вирішення тестових завдань</w:t>
            </w:r>
          </w:p>
        </w:tc>
        <w:tc>
          <w:tcPr>
            <w:tcW w:w="1134" w:type="dxa"/>
            <w:shd w:val="clear" w:color="auto" w:fill="auto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2980" w:type="dxa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Виконання контрольної роботи</w:t>
            </w:r>
          </w:p>
        </w:tc>
        <w:tc>
          <w:tcPr>
            <w:tcW w:w="1145" w:type="dxa"/>
            <w:shd w:val="clear" w:color="auto" w:fill="auto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10</w:t>
            </w:r>
          </w:p>
        </w:tc>
        <w:tc>
          <w:tcPr>
            <w:tcW w:w="1135" w:type="dxa"/>
            <w:vMerge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962" w:type="dxa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Усього за модулем №1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44</w:t>
            </w:r>
          </w:p>
        </w:tc>
        <w:tc>
          <w:tcPr>
            <w:tcW w:w="2980" w:type="dxa"/>
            <w:shd w:val="clear" w:color="auto" w:fill="auto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Усього за модулем №2</w:t>
            </w:r>
          </w:p>
        </w:tc>
        <w:tc>
          <w:tcPr>
            <w:tcW w:w="1145" w:type="dxa"/>
            <w:shd w:val="clear" w:color="auto" w:fill="auto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uk-UA" w:eastAsia="ru-RU"/>
              </w:rPr>
              <w:t>44</w:t>
            </w:r>
          </w:p>
        </w:tc>
        <w:tc>
          <w:tcPr>
            <w:tcW w:w="1135" w:type="dxa"/>
            <w:vMerge/>
            <w:shd w:val="clear" w:color="auto" w:fill="auto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8221" w:type="dxa"/>
            <w:gridSpan w:val="4"/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Семестровий диференційований залік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12</w:t>
            </w: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822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 xml:space="preserve">Усього за навчальну дисципліну 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val="uk-UA" w:eastAsia="ru-RU"/>
              </w:rPr>
              <w:t>100</w:t>
            </w:r>
          </w:p>
        </w:tc>
      </w:tr>
    </w:tbl>
    <w:p w:rsidR="000551FC" w:rsidRPr="000551FC" w:rsidRDefault="000551FC" w:rsidP="000551FC">
      <w:pPr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3</w:t>
      </w: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.2. Виконаний вид навчальної роботи зараховується студенту, якщо він отримав за нього позитивну рейтингову оцінку (табл. 4.2).</w:t>
      </w:r>
    </w:p>
    <w:p w:rsidR="000551FC" w:rsidRPr="000551FC" w:rsidRDefault="000551FC" w:rsidP="000551FC">
      <w:pPr>
        <w:spacing w:after="0" w:line="240" w:lineRule="auto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Таблиця 4.2</w:t>
      </w:r>
    </w:p>
    <w:p w:rsidR="000551FC" w:rsidRPr="000551FC" w:rsidRDefault="000551FC" w:rsidP="000551FC">
      <w:pPr>
        <w:spacing w:after="0" w:line="240" w:lineRule="auto"/>
        <w:jc w:val="center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Відповідність рейтингових оцінок за окремі види навчальної роботи</w:t>
      </w:r>
    </w:p>
    <w:p w:rsidR="000551FC" w:rsidRPr="000551FC" w:rsidRDefault="000551FC" w:rsidP="000551FC">
      <w:pPr>
        <w:spacing w:after="0" w:line="240" w:lineRule="auto"/>
        <w:jc w:val="center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в балах оцінкам за національною шкалою</w:t>
      </w:r>
    </w:p>
    <w:tbl>
      <w:tblPr>
        <w:tblW w:w="905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2"/>
        <w:gridCol w:w="1747"/>
        <w:gridCol w:w="2513"/>
        <w:gridCol w:w="1497"/>
        <w:gridCol w:w="1810"/>
      </w:tblGrid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val="489"/>
          <w:jc w:val="center"/>
        </w:trPr>
        <w:tc>
          <w:tcPr>
            <w:tcW w:w="7249" w:type="dxa"/>
            <w:gridSpan w:val="4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Рейтингова оцінка в балах</w:t>
            </w:r>
          </w:p>
        </w:tc>
        <w:tc>
          <w:tcPr>
            <w:tcW w:w="1810" w:type="dxa"/>
            <w:vMerge w:val="restart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Оцінка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за національною шкалою</w:t>
            </w: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trHeight w:val="1617"/>
          <w:jc w:val="center"/>
        </w:trPr>
        <w:tc>
          <w:tcPr>
            <w:tcW w:w="1492" w:type="dxa"/>
            <w:textDirection w:val="btL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Активна робота на лекціях  та наявність конспекту тез лекцій</w:t>
            </w:r>
          </w:p>
        </w:tc>
        <w:tc>
          <w:tcPr>
            <w:tcW w:w="1747" w:type="dxa"/>
            <w:textDirection w:val="btL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2513" w:type="dxa"/>
            <w:textDirection w:val="btL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Виконання завдань експрес-контролю</w:t>
            </w:r>
          </w:p>
        </w:tc>
        <w:tc>
          <w:tcPr>
            <w:tcW w:w="1497" w:type="dxa"/>
            <w:textDirection w:val="btLr"/>
          </w:tcPr>
          <w:p w:rsidR="000551FC" w:rsidRPr="000551FC" w:rsidRDefault="000551FC" w:rsidP="000551F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Виконання модульної контрольної роботи </w:t>
            </w:r>
          </w:p>
        </w:tc>
        <w:tc>
          <w:tcPr>
            <w:tcW w:w="1810" w:type="dxa"/>
            <w:vMerge/>
            <w:vAlign w:val="center"/>
          </w:tcPr>
          <w:p w:rsidR="000551FC" w:rsidRPr="000551FC" w:rsidRDefault="000551FC" w:rsidP="000551F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492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1747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2513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1497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13-14</w:t>
            </w:r>
          </w:p>
        </w:tc>
        <w:tc>
          <w:tcPr>
            <w:tcW w:w="1810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Відмінно</w:t>
            </w: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492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1747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2513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1497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11-12</w:t>
            </w:r>
          </w:p>
        </w:tc>
        <w:tc>
          <w:tcPr>
            <w:tcW w:w="1810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Добре</w:t>
            </w: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492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3</w:t>
            </w:r>
          </w:p>
        </w:tc>
        <w:tc>
          <w:tcPr>
            <w:tcW w:w="1747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3</w:t>
            </w:r>
          </w:p>
        </w:tc>
        <w:tc>
          <w:tcPr>
            <w:tcW w:w="2513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3</w:t>
            </w:r>
          </w:p>
        </w:tc>
        <w:tc>
          <w:tcPr>
            <w:tcW w:w="1497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9-10</w:t>
            </w:r>
          </w:p>
        </w:tc>
        <w:tc>
          <w:tcPr>
            <w:tcW w:w="1810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Задовільно</w:t>
            </w:r>
          </w:p>
        </w:tc>
      </w:tr>
      <w:tr w:rsidR="000551FC" w:rsidRPr="000551FC" w:rsidTr="0071389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492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менше 3</w:t>
            </w:r>
          </w:p>
        </w:tc>
        <w:tc>
          <w:tcPr>
            <w:tcW w:w="1747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менше 3</w:t>
            </w:r>
          </w:p>
        </w:tc>
        <w:tc>
          <w:tcPr>
            <w:tcW w:w="2513" w:type="dxa"/>
            <w:vAlign w:val="center"/>
          </w:tcPr>
          <w:p w:rsidR="000551FC" w:rsidRPr="000551FC" w:rsidRDefault="000551FC" w:rsidP="000551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менше 3</w:t>
            </w:r>
          </w:p>
        </w:tc>
        <w:tc>
          <w:tcPr>
            <w:tcW w:w="1497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менше 9</w:t>
            </w:r>
          </w:p>
        </w:tc>
        <w:tc>
          <w:tcPr>
            <w:tcW w:w="1810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iCs/>
                <w:sz w:val="26"/>
                <w:szCs w:val="26"/>
                <w:lang w:val="uk-UA" w:eastAsia="ru-RU"/>
              </w:rPr>
              <w:t>Незадовільно</w:t>
            </w:r>
          </w:p>
        </w:tc>
      </w:tr>
    </w:tbl>
    <w:p w:rsidR="000551FC" w:rsidRPr="000551FC" w:rsidRDefault="000551FC" w:rsidP="000551FC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0551FC" w:rsidRPr="000551FC" w:rsidRDefault="000551FC" w:rsidP="000551FC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 xml:space="preserve">4.4. Сума поточної та контрольної модульних рейтингових оцінок становить підсумкову модульну рейтингову оцінку </w:t>
      </w: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(табл.4.3),</w:t>
      </w: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 xml:space="preserve"> яка </w:t>
      </w: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в балах та за національною шкалою заноситься до відомості модульного контролю</w:t>
      </w: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>.</w:t>
      </w:r>
    </w:p>
    <w:p w:rsidR="000551FC" w:rsidRPr="000551FC" w:rsidRDefault="000551FC" w:rsidP="000551FC">
      <w:pPr>
        <w:spacing w:after="0" w:line="240" w:lineRule="auto"/>
        <w:ind w:left="284" w:firstLine="708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Таблиця 4.3</w:t>
      </w:r>
    </w:p>
    <w:p w:rsidR="000551FC" w:rsidRPr="000551FC" w:rsidRDefault="000551FC" w:rsidP="000551FC">
      <w:pPr>
        <w:spacing w:after="0" w:line="240" w:lineRule="auto"/>
        <w:jc w:val="center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pacing w:after="0" w:line="240" w:lineRule="auto"/>
        <w:jc w:val="center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lastRenderedPageBreak/>
        <w:t>Відповідність підсумкових модульних рейтингових оцінок</w:t>
      </w:r>
    </w:p>
    <w:p w:rsidR="000551FC" w:rsidRPr="000551FC" w:rsidRDefault="000551FC" w:rsidP="000551FC">
      <w:pPr>
        <w:spacing w:after="0" w:line="240" w:lineRule="auto"/>
        <w:jc w:val="center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в балах оцінкам за національною шкалою</w:t>
      </w:r>
    </w:p>
    <w:p w:rsidR="000551FC" w:rsidRPr="000551FC" w:rsidRDefault="000551FC" w:rsidP="000551FC">
      <w:pPr>
        <w:spacing w:after="0" w:line="240" w:lineRule="auto"/>
        <w:ind w:left="283"/>
        <w:jc w:val="center"/>
        <w:rPr>
          <w:rFonts w:ascii="Times New Roman" w:eastAsia="Times New Roman" w:hAnsi="Times New Roman"/>
          <w:sz w:val="26"/>
          <w:szCs w:val="26"/>
          <w:lang w:val="uk-UA" w:eastAsia="ru-RU"/>
        </w:rPr>
      </w:pPr>
    </w:p>
    <w:tbl>
      <w:tblPr>
        <w:tblW w:w="0" w:type="auto"/>
        <w:tblInd w:w="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1"/>
        <w:gridCol w:w="1985"/>
        <w:gridCol w:w="3123"/>
      </w:tblGrid>
      <w:tr w:rsidR="000551FC" w:rsidRPr="000551FC" w:rsidTr="0071389D">
        <w:trPr>
          <w:cantSplit/>
          <w:trHeight w:val="882"/>
        </w:trPr>
        <w:tc>
          <w:tcPr>
            <w:tcW w:w="3591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Модуль №1</w:t>
            </w:r>
          </w:p>
        </w:tc>
        <w:tc>
          <w:tcPr>
            <w:tcW w:w="1985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Модуль №2</w:t>
            </w:r>
          </w:p>
        </w:tc>
        <w:tc>
          <w:tcPr>
            <w:tcW w:w="3123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за національною шкалою</w:t>
            </w:r>
          </w:p>
        </w:tc>
      </w:tr>
      <w:tr w:rsidR="000551FC" w:rsidRPr="000551FC" w:rsidTr="0071389D">
        <w:trPr>
          <w:trHeight w:val="423"/>
        </w:trPr>
        <w:tc>
          <w:tcPr>
            <w:tcW w:w="3591" w:type="dxa"/>
          </w:tcPr>
          <w:p w:rsidR="000551FC" w:rsidRPr="000551FC" w:rsidRDefault="000551FC" w:rsidP="000551FC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40-44  </w:t>
            </w:r>
          </w:p>
        </w:tc>
        <w:tc>
          <w:tcPr>
            <w:tcW w:w="1985" w:type="dxa"/>
          </w:tcPr>
          <w:p w:rsidR="000551FC" w:rsidRPr="000551FC" w:rsidRDefault="000551FC" w:rsidP="000551FC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40-44  </w:t>
            </w:r>
          </w:p>
        </w:tc>
        <w:tc>
          <w:tcPr>
            <w:tcW w:w="3123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Відмінно</w:t>
            </w:r>
          </w:p>
        </w:tc>
      </w:tr>
      <w:tr w:rsidR="000551FC" w:rsidRPr="000551FC" w:rsidTr="0071389D">
        <w:trPr>
          <w:trHeight w:val="405"/>
        </w:trPr>
        <w:tc>
          <w:tcPr>
            <w:tcW w:w="3591" w:type="dxa"/>
          </w:tcPr>
          <w:p w:rsidR="000551FC" w:rsidRPr="000551FC" w:rsidRDefault="000551FC" w:rsidP="000551FC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33-39 </w:t>
            </w:r>
          </w:p>
        </w:tc>
        <w:tc>
          <w:tcPr>
            <w:tcW w:w="1985" w:type="dxa"/>
          </w:tcPr>
          <w:p w:rsidR="000551FC" w:rsidRPr="000551FC" w:rsidRDefault="000551FC" w:rsidP="000551FC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33-39 </w:t>
            </w:r>
          </w:p>
        </w:tc>
        <w:tc>
          <w:tcPr>
            <w:tcW w:w="3123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Добре</w:t>
            </w:r>
          </w:p>
        </w:tc>
      </w:tr>
      <w:tr w:rsidR="000551FC" w:rsidRPr="000551FC" w:rsidTr="0071389D">
        <w:trPr>
          <w:trHeight w:val="405"/>
        </w:trPr>
        <w:tc>
          <w:tcPr>
            <w:tcW w:w="3591" w:type="dxa"/>
          </w:tcPr>
          <w:p w:rsidR="000551FC" w:rsidRPr="000551FC" w:rsidRDefault="000551FC" w:rsidP="000551FC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27-32 </w:t>
            </w:r>
          </w:p>
        </w:tc>
        <w:tc>
          <w:tcPr>
            <w:tcW w:w="1985" w:type="dxa"/>
          </w:tcPr>
          <w:p w:rsidR="000551FC" w:rsidRPr="000551FC" w:rsidRDefault="000551FC" w:rsidP="000551FC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27-32 </w:t>
            </w:r>
          </w:p>
        </w:tc>
        <w:tc>
          <w:tcPr>
            <w:tcW w:w="3123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Задовільно</w:t>
            </w:r>
          </w:p>
        </w:tc>
      </w:tr>
      <w:tr w:rsidR="000551FC" w:rsidRPr="000551FC" w:rsidTr="0071389D">
        <w:trPr>
          <w:trHeight w:val="423"/>
        </w:trPr>
        <w:tc>
          <w:tcPr>
            <w:tcW w:w="3591" w:type="dxa"/>
          </w:tcPr>
          <w:p w:rsidR="000551FC" w:rsidRPr="000551FC" w:rsidRDefault="000551FC" w:rsidP="000551FC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менше 27</w:t>
            </w:r>
          </w:p>
        </w:tc>
        <w:tc>
          <w:tcPr>
            <w:tcW w:w="1985" w:type="dxa"/>
          </w:tcPr>
          <w:p w:rsidR="000551FC" w:rsidRPr="000551FC" w:rsidRDefault="000551FC" w:rsidP="000551FC">
            <w:pPr>
              <w:spacing w:after="0" w:line="240" w:lineRule="auto"/>
              <w:ind w:left="73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менше 27</w:t>
            </w:r>
          </w:p>
        </w:tc>
        <w:tc>
          <w:tcPr>
            <w:tcW w:w="3123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Незадовільно</w:t>
            </w:r>
          </w:p>
        </w:tc>
      </w:tr>
    </w:tbl>
    <w:p w:rsidR="000551FC" w:rsidRPr="000551FC" w:rsidRDefault="000551FC" w:rsidP="000551F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>4.5. Сума підсумкових модульних рейтингових оцінок у балах становить підсумкову семестрову модульну рейтингову оцінку, яка перераховується в оцінку за національною шкалою (табл. 4.4).</w:t>
      </w: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2969"/>
      </w:tblGrid>
      <w:tr w:rsidR="000551FC" w:rsidRPr="000551FC" w:rsidTr="0071389D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4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Таблиця 4.5</w:t>
            </w:r>
          </w:p>
        </w:tc>
      </w:tr>
      <w:tr w:rsidR="000551FC" w:rsidRPr="000551FC" w:rsidTr="0071389D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Відповідність підсумкової семестрової модульної рейтингової оцінки в балах 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4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Відповідність залікової рейтингової оцінки в балах оцінці</w:t>
            </w:r>
          </w:p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за національною шкалою</w:t>
            </w:r>
          </w:p>
        </w:tc>
      </w:tr>
      <w:tr w:rsidR="000551FC" w:rsidRPr="000551FC" w:rsidTr="0071389D">
        <w:trPr>
          <w:trHeight w:val="699"/>
        </w:trPr>
        <w:tc>
          <w:tcPr>
            <w:tcW w:w="1526" w:type="dxa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в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в балах</w:t>
            </w:r>
          </w:p>
        </w:tc>
        <w:tc>
          <w:tcPr>
            <w:tcW w:w="2969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за національною шкалою</w:t>
            </w:r>
          </w:p>
        </w:tc>
      </w:tr>
      <w:tr w:rsidR="000551FC" w:rsidRPr="000551FC" w:rsidTr="0071389D">
        <w:trPr>
          <w:trHeight w:val="283"/>
        </w:trPr>
        <w:tc>
          <w:tcPr>
            <w:tcW w:w="1526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11-12</w:t>
            </w:r>
          </w:p>
        </w:tc>
        <w:tc>
          <w:tcPr>
            <w:tcW w:w="2969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Відмінно</w:t>
            </w:r>
          </w:p>
        </w:tc>
      </w:tr>
      <w:tr w:rsidR="000551FC" w:rsidRPr="000551FC" w:rsidTr="0071389D">
        <w:trPr>
          <w:trHeight w:val="218"/>
        </w:trPr>
        <w:tc>
          <w:tcPr>
            <w:tcW w:w="1526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9-10</w:t>
            </w:r>
          </w:p>
        </w:tc>
        <w:tc>
          <w:tcPr>
            <w:tcW w:w="2969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Добре</w:t>
            </w:r>
          </w:p>
        </w:tc>
      </w:tr>
      <w:tr w:rsidR="000551FC" w:rsidRPr="000551FC" w:rsidTr="0071389D">
        <w:trPr>
          <w:trHeight w:val="307"/>
        </w:trPr>
        <w:tc>
          <w:tcPr>
            <w:tcW w:w="1526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7-8</w:t>
            </w:r>
          </w:p>
        </w:tc>
        <w:tc>
          <w:tcPr>
            <w:tcW w:w="2969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Задовільно</w:t>
            </w:r>
          </w:p>
        </w:tc>
      </w:tr>
      <w:tr w:rsidR="000551FC" w:rsidRPr="000551FC" w:rsidTr="0071389D">
        <w:trPr>
          <w:trHeight w:val="256"/>
        </w:trPr>
        <w:tc>
          <w:tcPr>
            <w:tcW w:w="1526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Менше 7</w:t>
            </w:r>
          </w:p>
        </w:tc>
        <w:tc>
          <w:tcPr>
            <w:tcW w:w="2969" w:type="dxa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 Незадовільно</w:t>
            </w:r>
          </w:p>
        </w:tc>
      </w:tr>
    </w:tbl>
    <w:p w:rsidR="000551FC" w:rsidRPr="000551FC" w:rsidRDefault="000551FC" w:rsidP="000551FC">
      <w:pPr>
        <w:spacing w:after="0" w:line="240" w:lineRule="auto"/>
        <w:ind w:firstLine="539"/>
        <w:jc w:val="both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pacing w:after="0" w:line="240" w:lineRule="auto"/>
        <w:ind w:firstLine="540"/>
        <w:jc w:val="both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 xml:space="preserve">4.6. </w:t>
      </w: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>Таблиця 4.6</w:t>
      </w: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 xml:space="preserve">Відповідність підсумкової семестрової рейтингової оцінки в балах </w:t>
      </w:r>
    </w:p>
    <w:p w:rsidR="000551FC" w:rsidRPr="000551FC" w:rsidRDefault="000551FC" w:rsidP="000551F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0551FC" w:rsidRPr="000551FC" w:rsidTr="0071389D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за шкалою ЕСТS</w:t>
            </w:r>
          </w:p>
        </w:tc>
      </w:tr>
      <w:tr w:rsidR="000551FC" w:rsidRPr="000551FC" w:rsidTr="0071389D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Пояснення</w:t>
            </w:r>
          </w:p>
        </w:tc>
      </w:tr>
      <w:tr w:rsidR="000551FC" w:rsidRPr="000551FC" w:rsidTr="0071389D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lastRenderedPageBreak/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Відмінно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br/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0551FC" w:rsidRPr="000551FC" w:rsidTr="0071389D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Дуже</w:t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 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добре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br/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0551FC" w:rsidRPr="000551FC" w:rsidTr="0071389D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Добре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br/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0551FC" w:rsidRPr="000551FC" w:rsidTr="0071389D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Задовільно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br/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0551FC" w:rsidRPr="000551FC" w:rsidTr="0071389D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Достатньо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br/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0551FC" w:rsidRPr="000551FC" w:rsidTr="0071389D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Незадовільно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br/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(з можливістю повторного складання)</w:t>
            </w:r>
          </w:p>
        </w:tc>
      </w:tr>
      <w:tr w:rsidR="000551FC" w:rsidRPr="000551FC" w:rsidTr="0071389D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51FC" w:rsidRPr="000551FC" w:rsidRDefault="000551FC" w:rsidP="000551F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t>Незадовільно</w:t>
            </w:r>
            <w:r w:rsidRPr="000551F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k-UA" w:eastAsia="ru-RU"/>
              </w:rPr>
              <w:br/>
            </w:r>
            <w:r w:rsidRPr="000551FC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(з обов'язковим повторним курсом)</w:t>
            </w:r>
          </w:p>
        </w:tc>
      </w:tr>
    </w:tbl>
    <w:p w:rsidR="000551FC" w:rsidRPr="000551FC" w:rsidRDefault="000551FC" w:rsidP="000551FC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-2"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</w:p>
    <w:p w:rsidR="000551FC" w:rsidRPr="000551FC" w:rsidRDefault="000551FC" w:rsidP="000551FC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-2"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 xml:space="preserve">4.7. Підсумкова семестрова рейтингова оцінка в балах, за національною шкалою та шкалою </w:t>
      </w:r>
      <w:r w:rsidRPr="000551FC">
        <w:rPr>
          <w:rFonts w:ascii="Times New Roman" w:eastAsia="Times New Roman" w:hAnsi="Times New Roman"/>
          <w:sz w:val="26"/>
          <w:szCs w:val="26"/>
          <w:lang w:eastAsia="ru-RU"/>
        </w:rPr>
        <w:t>ECTS</w:t>
      </w: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0551FC" w:rsidRPr="000551FC" w:rsidRDefault="000551FC" w:rsidP="000551FC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firstLine="532"/>
        <w:jc w:val="both"/>
        <w:rPr>
          <w:rFonts w:ascii="Times New Roman" w:eastAsia="Times New Roman" w:hAnsi="Times New Roman"/>
          <w:iCs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0551FC">
        <w:rPr>
          <w:rFonts w:ascii="Times New Roman" w:eastAsia="Times New Roman" w:hAnsi="Times New Roman"/>
          <w:b/>
          <w:bCs/>
          <w:i/>
          <w:iCs/>
          <w:sz w:val="26"/>
          <w:szCs w:val="26"/>
          <w:lang w:val="uk-UA" w:eastAsia="ru-RU"/>
        </w:rPr>
        <w:t>92/</w:t>
      </w:r>
      <w:r w:rsidRPr="000551FC">
        <w:rPr>
          <w:rFonts w:ascii="Times New Roman" w:eastAsia="Times New Roman" w:hAnsi="Times New Roman"/>
          <w:b/>
          <w:bCs/>
          <w:i/>
          <w:sz w:val="26"/>
          <w:szCs w:val="26"/>
          <w:lang w:val="uk-UA" w:eastAsia="ru-RU"/>
        </w:rPr>
        <w:t>Відм./А, 87/Добре/В, 79/Добре/С, 68/Задов./D, 65/Задов./Е</w:t>
      </w:r>
      <w:r w:rsidRPr="000551FC">
        <w:rPr>
          <w:rFonts w:ascii="Times New Roman" w:eastAsia="Times New Roman" w:hAnsi="Times New Roman"/>
          <w:iCs/>
          <w:sz w:val="26"/>
          <w:szCs w:val="26"/>
          <w:lang w:val="uk-UA" w:eastAsia="ru-RU"/>
        </w:rPr>
        <w:t xml:space="preserve"> тощо.</w:t>
      </w:r>
    </w:p>
    <w:p w:rsidR="000551FC" w:rsidRPr="000551FC" w:rsidRDefault="000551FC" w:rsidP="000551FC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right="-2" w:firstLine="540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 xml:space="preserve">4.9. Підсумкова рейтингова оцінка з дисципліни дорівнює підсумковій семестровій рейтинговій оцінці. </w:t>
      </w:r>
    </w:p>
    <w:p w:rsidR="000551FC" w:rsidRPr="000551FC" w:rsidRDefault="000551FC" w:rsidP="000551F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uk-UA" w:eastAsia="ru-RU"/>
        </w:rPr>
      </w:pPr>
      <w:r w:rsidRPr="000551FC">
        <w:rPr>
          <w:rFonts w:ascii="Times New Roman" w:eastAsia="Times New Roman" w:hAnsi="Times New Roman"/>
          <w:sz w:val="26"/>
          <w:szCs w:val="26"/>
          <w:lang w:val="uk-UA" w:eastAsia="ru-RU"/>
        </w:rPr>
        <w:t>Зазначена підсумкова рейтингова оцінка з дисципліни заноситься до Додатку до диплома.</w:t>
      </w:r>
    </w:p>
    <w:p w:rsidR="000551FC" w:rsidRPr="000551FC" w:rsidRDefault="000551FC" w:rsidP="00667748">
      <w:pPr>
        <w:pStyle w:val="a9"/>
        <w:ind w:left="0" w:right="-2"/>
        <w:jc w:val="left"/>
        <w:rPr>
          <w:rFonts w:ascii="Times New Roman" w:hAnsi="Times New Roman" w:cs="Times New Roman"/>
          <w:b/>
          <w:bCs/>
          <w:sz w:val="26"/>
          <w:szCs w:val="26"/>
        </w:rPr>
      </w:pPr>
    </w:p>
    <w:p w:rsidR="00F514F5" w:rsidRPr="00667748" w:rsidRDefault="00667748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2875BB" w:rsidRPr="00667748" w:rsidRDefault="002875BB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(Ф 03.02 – 01)</w:t>
      </w:r>
    </w:p>
    <w:p w:rsidR="002875BB" w:rsidRPr="00667748" w:rsidRDefault="002875BB" w:rsidP="00667748">
      <w:pPr>
        <w:pStyle w:val="a9"/>
        <w:ind w:left="0" w:right="-2" w:firstLine="708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3A75DB" w:rsidRPr="006677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>№</w:t>
            </w:r>
          </w:p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>Куди передано (пі</w:t>
            </w:r>
            <w:r w:rsidRPr="00667748">
              <w:rPr>
                <w:sz w:val="26"/>
                <w:szCs w:val="26"/>
                <w:lang w:val="uk-UA"/>
              </w:rPr>
              <w:t>д</w:t>
            </w:r>
            <w:r w:rsidRPr="00667748">
              <w:rPr>
                <w:sz w:val="26"/>
                <w:szCs w:val="26"/>
                <w:lang w:val="uk-UA"/>
              </w:rPr>
              <w:t>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 xml:space="preserve">Дата </w:t>
            </w:r>
          </w:p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>в</w:t>
            </w:r>
            <w:r w:rsidRPr="00667748">
              <w:rPr>
                <w:sz w:val="26"/>
                <w:szCs w:val="26"/>
                <w:lang w:val="uk-UA"/>
              </w:rPr>
              <w:t>и</w:t>
            </w:r>
            <w:r w:rsidRPr="00667748">
              <w:rPr>
                <w:sz w:val="26"/>
                <w:szCs w:val="26"/>
                <w:lang w:val="uk-UA"/>
              </w:rPr>
              <w:t>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>Підпис о</w:t>
            </w:r>
            <w:r w:rsidRPr="00667748">
              <w:rPr>
                <w:sz w:val="26"/>
                <w:szCs w:val="26"/>
                <w:lang w:val="uk-UA"/>
              </w:rPr>
              <w:t>т</w:t>
            </w:r>
            <w:r w:rsidRPr="00667748">
              <w:rPr>
                <w:sz w:val="26"/>
                <w:szCs w:val="26"/>
                <w:lang w:val="uk-UA"/>
              </w:rPr>
              <w:t>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TableContents"/>
              <w:spacing w:line="216" w:lineRule="auto"/>
              <w:ind w:left="-57" w:right="-57"/>
              <w:jc w:val="center"/>
              <w:rPr>
                <w:sz w:val="26"/>
                <w:szCs w:val="26"/>
                <w:lang w:val="uk-UA"/>
              </w:rPr>
            </w:pPr>
            <w:r w:rsidRPr="00667748">
              <w:rPr>
                <w:sz w:val="26"/>
                <w:szCs w:val="26"/>
                <w:lang w:val="uk-UA"/>
              </w:rPr>
              <w:t>Примітки</w:t>
            </w: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TableContents"/>
              <w:ind w:left="-55" w:right="-55"/>
              <w:jc w:val="left"/>
              <w:rPr>
                <w:sz w:val="26"/>
                <w:szCs w:val="26"/>
                <w:lang w:val="uk-UA"/>
              </w:rPr>
            </w:pPr>
          </w:p>
        </w:tc>
      </w:tr>
    </w:tbl>
    <w:p w:rsidR="003A75DB" w:rsidRPr="00667748" w:rsidRDefault="003A75DB" w:rsidP="00667748">
      <w:pPr>
        <w:pStyle w:val="a9"/>
        <w:ind w:left="0" w:right="-2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3A75DB" w:rsidRPr="00667748" w:rsidRDefault="003A75DB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(Ф 03.02 – 02)</w:t>
      </w:r>
    </w:p>
    <w:p w:rsidR="003A75DB" w:rsidRPr="00667748" w:rsidRDefault="003A75DB" w:rsidP="00667748">
      <w:pPr>
        <w:pStyle w:val="a9"/>
        <w:ind w:left="0" w:right="-2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3A75DB" w:rsidRPr="0066774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Підпис ознайо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м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Дата озн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йом-ле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Примітки</w:t>
            </w: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</w:tbl>
    <w:p w:rsidR="001757C6" w:rsidRPr="00667748" w:rsidRDefault="004E7A6F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br w:type="column"/>
      </w:r>
      <w:r w:rsidR="001757C6" w:rsidRPr="00667748">
        <w:rPr>
          <w:rFonts w:ascii="Times New Roman" w:hAnsi="Times New Roman" w:cs="Times New Roman"/>
          <w:b/>
          <w:bCs/>
          <w:sz w:val="26"/>
          <w:szCs w:val="26"/>
        </w:rPr>
        <w:lastRenderedPageBreak/>
        <w:t>(Ф 03.02 – 03)</w:t>
      </w:r>
    </w:p>
    <w:p w:rsidR="001757C6" w:rsidRPr="00667748" w:rsidRDefault="001757C6" w:rsidP="00667748">
      <w:pPr>
        <w:pStyle w:val="a9"/>
        <w:ind w:left="0" w:right="-2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1757C6" w:rsidRPr="0066774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Підпис особи, яка</w:t>
            </w:r>
          </w:p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внесла зм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і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Дата</w:t>
            </w:r>
          </w:p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введення зміни</w:t>
            </w:r>
          </w:p>
        </w:tc>
      </w:tr>
      <w:tr w:rsidR="001757C6" w:rsidRPr="0066774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spacing w:after="0"/>
              <w:ind w:left="-57" w:right="-57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Анульо-</w:t>
            </w:r>
          </w:p>
          <w:p w:rsidR="001757C6" w:rsidRPr="00667748" w:rsidRDefault="001757C6" w:rsidP="00667748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7C6" w:rsidRPr="00667748" w:rsidRDefault="001757C6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1757C6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7C6" w:rsidRPr="00667748" w:rsidRDefault="001757C6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1757C6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7C6" w:rsidRPr="00667748" w:rsidRDefault="001757C6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1757C6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7C6" w:rsidRPr="00667748" w:rsidRDefault="001757C6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1757C6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7C6" w:rsidRPr="00667748" w:rsidRDefault="001757C6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1757C6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7C6" w:rsidRPr="00667748" w:rsidRDefault="001757C6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7C6" w:rsidRPr="00667748" w:rsidRDefault="001757C6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</w:tbl>
    <w:p w:rsidR="001757C6" w:rsidRPr="00667748" w:rsidRDefault="001757C6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3A75DB" w:rsidRPr="00667748" w:rsidRDefault="001757C6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A75DB" w:rsidRPr="00667748">
        <w:rPr>
          <w:rFonts w:ascii="Times New Roman" w:hAnsi="Times New Roman" w:cs="Times New Roman"/>
          <w:b/>
          <w:bCs/>
          <w:sz w:val="26"/>
          <w:szCs w:val="26"/>
        </w:rPr>
        <w:t>(Ф 03.02 – 04)</w:t>
      </w:r>
    </w:p>
    <w:p w:rsidR="003A75DB" w:rsidRPr="00667748" w:rsidRDefault="003A75DB" w:rsidP="00667748">
      <w:pPr>
        <w:pStyle w:val="a9"/>
        <w:ind w:left="0" w:right="-2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3A75DB" w:rsidRPr="0066774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5DB" w:rsidRPr="00667748" w:rsidRDefault="003A75DB" w:rsidP="00667748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Висновок щодо аде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</w:t>
            </w:r>
            <w:r w:rsidRPr="00667748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ватності</w:t>
            </w: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ind w:right="7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ind w:right="7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ind w:right="7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ind w:right="7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ind w:right="7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tabs>
                <w:tab w:val="left" w:pos="708"/>
              </w:tabs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5DB" w:rsidRPr="00667748" w:rsidRDefault="003A75DB" w:rsidP="00667748">
            <w:pPr>
              <w:pStyle w:val="a7"/>
              <w:snapToGrid w:val="0"/>
              <w:ind w:right="72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</w:tbl>
    <w:p w:rsidR="003A75DB" w:rsidRPr="00667748" w:rsidRDefault="003A75DB" w:rsidP="00667748">
      <w:pPr>
        <w:pStyle w:val="a9"/>
        <w:ind w:left="0" w:right="-2"/>
        <w:jc w:val="left"/>
        <w:rPr>
          <w:rFonts w:ascii="Times New Roman" w:hAnsi="Times New Roman" w:cs="Times New Roman"/>
          <w:b/>
          <w:bCs/>
          <w:sz w:val="26"/>
          <w:szCs w:val="26"/>
        </w:rPr>
      </w:pPr>
    </w:p>
    <w:p w:rsidR="003A75DB" w:rsidRPr="00667748" w:rsidRDefault="003A75DB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3A75DB" w:rsidRPr="00667748" w:rsidRDefault="003A75DB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3A75DB" w:rsidRPr="00667748" w:rsidRDefault="003A75DB" w:rsidP="00667748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(Ф 03.02 – 32)</w:t>
      </w:r>
    </w:p>
    <w:p w:rsidR="003A75DB" w:rsidRPr="00667748" w:rsidRDefault="003A75DB" w:rsidP="00667748">
      <w:pPr>
        <w:pStyle w:val="a9"/>
        <w:ind w:left="0" w:right="-2"/>
        <w:rPr>
          <w:rFonts w:ascii="Times New Roman" w:hAnsi="Times New Roman" w:cs="Times New Roman"/>
          <w:b/>
          <w:bCs/>
          <w:sz w:val="26"/>
          <w:szCs w:val="26"/>
        </w:rPr>
      </w:pPr>
      <w:r w:rsidRPr="00667748">
        <w:rPr>
          <w:rFonts w:ascii="Times New Roman" w:hAnsi="Times New Roman" w:cs="Times New Roman"/>
          <w:b/>
          <w:bCs/>
          <w:sz w:val="26"/>
          <w:szCs w:val="26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56"/>
        <w:gridCol w:w="2686"/>
        <w:gridCol w:w="2404"/>
        <w:gridCol w:w="1274"/>
      </w:tblGrid>
      <w:tr w:rsidR="003A75DB" w:rsidRPr="00667748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Ініціали, прізв</w:t>
            </w: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и</w:t>
            </w: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Дата</w:t>
            </w: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667748">
              <w:rPr>
                <w:rFonts w:ascii="Times New Roman" w:hAnsi="Times New Roman"/>
                <w:sz w:val="26"/>
                <w:szCs w:val="26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3A75DB" w:rsidRPr="00667748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DB" w:rsidRPr="00667748" w:rsidRDefault="003A75DB" w:rsidP="00667748">
            <w:pPr>
              <w:spacing w:after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</w:tbl>
    <w:p w:rsidR="003A75DB" w:rsidRPr="00667748" w:rsidRDefault="003A75DB" w:rsidP="00667748">
      <w:pPr>
        <w:spacing w:after="0"/>
        <w:rPr>
          <w:rFonts w:ascii="Times New Roman" w:hAnsi="Times New Roman"/>
          <w:sz w:val="26"/>
          <w:szCs w:val="26"/>
          <w:lang w:val="uk-UA"/>
        </w:rPr>
      </w:pPr>
    </w:p>
    <w:sectPr w:rsidR="003A75DB" w:rsidRPr="00667748" w:rsidSect="005D00C3">
      <w:headerReference w:type="default" r:id="rId11"/>
      <w:footerReference w:type="even" r:id="rId12"/>
      <w:footerReference w:type="default" r:id="rId1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B13" w:rsidRDefault="00C73B13">
      <w:r>
        <w:separator/>
      </w:r>
    </w:p>
  </w:endnote>
  <w:endnote w:type="continuationSeparator" w:id="0">
    <w:p w:rsidR="00C73B13" w:rsidRDefault="00C73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266" w:rsidRDefault="00E82266" w:rsidP="005D00C3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82266" w:rsidRDefault="00E82266" w:rsidP="005D00C3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266" w:rsidRPr="00F879D6" w:rsidRDefault="00E82266" w:rsidP="005D00C3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B13" w:rsidRDefault="00C73B13">
      <w:r>
        <w:separator/>
      </w:r>
    </w:p>
  </w:footnote>
  <w:footnote w:type="continuationSeparator" w:id="0">
    <w:p w:rsidR="00C73B13" w:rsidRDefault="00C73B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633"/>
      <w:gridCol w:w="3625"/>
      <w:gridCol w:w="1276"/>
      <w:gridCol w:w="2846"/>
    </w:tblGrid>
    <w:tr w:rsidR="00E82266" w:rsidRPr="00FF15A1" w:rsidTr="007456A7">
      <w:trPr>
        <w:cantSplit/>
        <w:trHeight w:val="624"/>
        <w:jc w:val="center"/>
      </w:trPr>
      <w:tc>
        <w:tcPr>
          <w:tcW w:w="163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82266" w:rsidRPr="0054601A" w:rsidRDefault="007565DC" w:rsidP="005D00C3">
          <w:pPr>
            <w:pStyle w:val="a7"/>
            <w:jc w:val="center"/>
            <w:rPr>
              <w:rFonts w:ascii="Times New Roman" w:eastAsia="Times New Roman" w:hAnsi="Times New Roman"/>
              <w:sz w:val="18"/>
              <w:szCs w:val="18"/>
            </w:rPr>
          </w:pPr>
          <w:r>
            <w:rPr>
              <w:rFonts w:ascii="Times New Roman" w:eastAsia="Times New Roman" w:hAnsi="Times New Roman"/>
              <w:noProof/>
              <w:sz w:val="18"/>
              <w:szCs w:val="18"/>
              <w:lang w:eastAsia="uk-U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2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82266" w:rsidRPr="0054601A" w:rsidRDefault="00E82266" w:rsidP="005D00C3">
          <w:pPr>
            <w:pStyle w:val="a7"/>
            <w:spacing w:line="216" w:lineRule="auto"/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 w:rsidRPr="0054601A">
            <w:rPr>
              <w:rFonts w:ascii="Times New Roman" w:eastAsia="Times New Roman" w:hAnsi="Times New Roman"/>
              <w:sz w:val="20"/>
              <w:szCs w:val="20"/>
            </w:rPr>
            <w:t>Система менеджменту яко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t>с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t>ті.</w:t>
          </w:r>
        </w:p>
        <w:p w:rsidR="00E82266" w:rsidRPr="0054601A" w:rsidRDefault="00E82266" w:rsidP="005D00C3">
          <w:pPr>
            <w:pStyle w:val="a7"/>
            <w:spacing w:line="216" w:lineRule="auto"/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 w:rsidRPr="0054601A">
            <w:rPr>
              <w:rFonts w:ascii="Times New Roman" w:eastAsia="Times New Roman" w:hAnsi="Times New Roman"/>
              <w:sz w:val="20"/>
              <w:szCs w:val="20"/>
            </w:rPr>
            <w:t>Робоча навчальна прогр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t>а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t xml:space="preserve">ма </w:t>
          </w:r>
        </w:p>
        <w:p w:rsidR="00E82266" w:rsidRPr="0054601A" w:rsidRDefault="00E82266" w:rsidP="005D00C3">
          <w:pPr>
            <w:pStyle w:val="a7"/>
            <w:spacing w:line="216" w:lineRule="auto"/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 w:rsidRPr="0054601A">
            <w:rPr>
              <w:rFonts w:ascii="Times New Roman" w:eastAsia="Times New Roman" w:hAnsi="Times New Roman"/>
              <w:sz w:val="20"/>
              <w:szCs w:val="20"/>
            </w:rPr>
            <w:t xml:space="preserve">навчальної дисципліни </w:t>
          </w:r>
        </w:p>
        <w:p w:rsidR="00E82266" w:rsidRPr="0054601A" w:rsidRDefault="00E82266" w:rsidP="00602983">
          <w:pPr>
            <w:pStyle w:val="a7"/>
            <w:spacing w:line="216" w:lineRule="auto"/>
            <w:jc w:val="center"/>
            <w:rPr>
              <w:rFonts w:ascii="Times New Roman" w:eastAsia="Times New Roman" w:hAnsi="Times New Roman"/>
              <w:b/>
              <w:sz w:val="22"/>
              <w:szCs w:val="22"/>
            </w:rPr>
          </w:pPr>
          <w:r w:rsidRPr="0054601A">
            <w:rPr>
              <w:rFonts w:ascii="Times New Roman" w:eastAsia="Times New Roman" w:hAnsi="Times New Roman"/>
              <w:sz w:val="20"/>
              <w:szCs w:val="20"/>
            </w:rPr>
            <w:t>"</w:t>
          </w:r>
          <w:r w:rsidR="00602983" w:rsidRPr="00602983">
            <w:rPr>
              <w:rFonts w:ascii="Times New Roman" w:eastAsia="Times New Roman" w:hAnsi="Times New Roman"/>
              <w:sz w:val="26"/>
              <w:szCs w:val="26"/>
            </w:rPr>
            <w:t xml:space="preserve"> </w:t>
          </w:r>
          <w:r w:rsidR="007565DC" w:rsidRPr="007565DC">
            <w:rPr>
              <w:rFonts w:ascii="Times New Roman" w:eastAsia="Times New Roman" w:hAnsi="Times New Roman"/>
              <w:sz w:val="20"/>
              <w:szCs w:val="20"/>
              <w:lang w:val="ru-RU"/>
            </w:rPr>
            <w:t xml:space="preserve">Актуальні проблеми сучасного повітряного права 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82266" w:rsidRPr="0054601A" w:rsidRDefault="00E82266" w:rsidP="005D00C3">
          <w:pPr>
            <w:pStyle w:val="a7"/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 w:rsidRPr="0054601A">
            <w:rPr>
              <w:rFonts w:ascii="Times New Roman" w:eastAsia="Times New Roman" w:hAnsi="Times New Roman"/>
              <w:sz w:val="20"/>
              <w:szCs w:val="20"/>
            </w:rPr>
            <w:t>Шифр</w:t>
          </w:r>
        </w:p>
        <w:p w:rsidR="00E82266" w:rsidRPr="0054601A" w:rsidRDefault="00E82266" w:rsidP="005D00C3">
          <w:pPr>
            <w:pStyle w:val="a7"/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 w:rsidRPr="0054601A">
            <w:rPr>
              <w:rFonts w:ascii="Times New Roman" w:eastAsia="Times New Roman" w:hAnsi="Times New Roman"/>
              <w:sz w:val="20"/>
              <w:szCs w:val="20"/>
            </w:rPr>
            <w:t>документа</w:t>
          </w:r>
        </w:p>
      </w:tc>
      <w:tc>
        <w:tcPr>
          <w:tcW w:w="28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82266" w:rsidRPr="0054601A" w:rsidRDefault="00E82266" w:rsidP="005D00C3">
          <w:pPr>
            <w:pStyle w:val="a7"/>
            <w:jc w:val="center"/>
            <w:rPr>
              <w:rFonts w:ascii="Times New Roman" w:eastAsia="Times New Roman" w:hAnsi="Times New Roman"/>
              <w:smallCaps/>
              <w:sz w:val="20"/>
              <w:szCs w:val="20"/>
            </w:rPr>
          </w:pPr>
          <w:r w:rsidRPr="0054601A">
            <w:rPr>
              <w:rFonts w:ascii="Times New Roman" w:eastAsia="Times New Roman" w:hAnsi="Times New Roman"/>
              <w:smallCaps/>
              <w:sz w:val="20"/>
              <w:szCs w:val="20"/>
            </w:rPr>
            <w:t xml:space="preserve">СМЯ НАУ </w:t>
          </w:r>
        </w:p>
        <w:p w:rsidR="00E82266" w:rsidRPr="0054601A" w:rsidRDefault="007456A7" w:rsidP="005D00C3">
          <w:pPr>
            <w:pStyle w:val="a7"/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 w:rsidRPr="007456A7">
            <w:rPr>
              <w:rFonts w:ascii="Times New Roman" w:eastAsia="Times New Roman" w:hAnsi="Times New Roman"/>
              <w:b/>
              <w:smallCaps/>
              <w:sz w:val="20"/>
              <w:szCs w:val="20"/>
              <w:lang w:val="ru-RU"/>
            </w:rPr>
            <w:t xml:space="preserve">СМЯ НАУ </w:t>
          </w:r>
          <w:r w:rsidR="00D64E9B" w:rsidRPr="00D64E9B">
            <w:rPr>
              <w:rFonts w:ascii="Times New Roman" w:eastAsia="Times New Roman" w:hAnsi="Times New Roman"/>
              <w:b/>
              <w:smallCaps/>
              <w:sz w:val="20"/>
              <w:szCs w:val="20"/>
              <w:lang w:val="ru-RU"/>
            </w:rPr>
            <w:t>РНП ННІНО</w:t>
          </w:r>
          <w:r w:rsidRPr="007456A7">
            <w:rPr>
              <w:rFonts w:ascii="Times New Roman" w:eastAsia="Times New Roman" w:hAnsi="Times New Roman"/>
              <w:b/>
              <w:smallCaps/>
              <w:sz w:val="20"/>
              <w:szCs w:val="20"/>
              <w:lang w:val="ru-RU"/>
            </w:rPr>
            <w:t xml:space="preserve"> 13.01.05-01-2018</w:t>
          </w:r>
        </w:p>
      </w:tc>
    </w:tr>
    <w:tr w:rsidR="00E82266" w:rsidRPr="00FF15A1" w:rsidTr="007456A7">
      <w:trPr>
        <w:cantSplit/>
        <w:trHeight w:val="340"/>
        <w:jc w:val="center"/>
      </w:trPr>
      <w:tc>
        <w:tcPr>
          <w:tcW w:w="163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82266" w:rsidRPr="00E94B40" w:rsidRDefault="00E82266" w:rsidP="005D00C3"/>
      </w:tc>
      <w:tc>
        <w:tcPr>
          <w:tcW w:w="362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82266" w:rsidRPr="00E94B40" w:rsidRDefault="00E82266" w:rsidP="005D00C3">
          <w:pPr>
            <w:rPr>
              <w:b/>
            </w:rPr>
          </w:pPr>
        </w:p>
      </w:tc>
      <w:tc>
        <w:tcPr>
          <w:tcW w:w="412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82266" w:rsidRPr="0054601A" w:rsidRDefault="00E82266" w:rsidP="005D00C3">
          <w:pPr>
            <w:pStyle w:val="a7"/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 w:rsidRPr="0054601A">
            <w:rPr>
              <w:rFonts w:ascii="Times New Roman" w:eastAsia="Times New Roman" w:hAnsi="Times New Roman"/>
              <w:sz w:val="20"/>
              <w:szCs w:val="20"/>
            </w:rPr>
            <w:t>Стор</w:t>
          </w:r>
          <w:r w:rsidRPr="0054601A">
            <w:rPr>
              <w:rFonts w:ascii="Times New Roman" w:eastAsia="Times New Roman" w:hAnsi="Times New Roman"/>
              <w:sz w:val="20"/>
              <w:szCs w:val="20"/>
              <w:lang w:val="ru-RU"/>
            </w:rPr>
            <w:t>.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t xml:space="preserve"> 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fldChar w:fldCharType="begin"/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instrText xml:space="preserve"> PAGE </w:instrTex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fldChar w:fldCharType="separate"/>
          </w:r>
          <w:r w:rsidR="007565DC">
            <w:rPr>
              <w:rFonts w:ascii="Times New Roman" w:eastAsia="Times New Roman" w:hAnsi="Times New Roman"/>
              <w:noProof/>
              <w:sz w:val="20"/>
              <w:szCs w:val="20"/>
            </w:rPr>
            <w:t>4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fldChar w:fldCharType="end"/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t xml:space="preserve"> із 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fldChar w:fldCharType="begin"/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instrText xml:space="preserve"> NUMPAGES </w:instrTex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fldChar w:fldCharType="separate"/>
          </w:r>
          <w:r w:rsidR="007565DC">
            <w:rPr>
              <w:rFonts w:ascii="Times New Roman" w:eastAsia="Times New Roman" w:hAnsi="Times New Roman"/>
              <w:noProof/>
              <w:sz w:val="20"/>
              <w:szCs w:val="20"/>
            </w:rPr>
            <w:t>18</w:t>
          </w:r>
          <w:r w:rsidRPr="0054601A">
            <w:rPr>
              <w:rFonts w:ascii="Times New Roman" w:eastAsia="Times New Roman" w:hAnsi="Times New Roman"/>
              <w:sz w:val="20"/>
              <w:szCs w:val="20"/>
            </w:rPr>
            <w:fldChar w:fldCharType="end"/>
          </w:r>
        </w:p>
      </w:tc>
    </w:tr>
  </w:tbl>
  <w:p w:rsidR="00E82266" w:rsidRDefault="00E82266" w:rsidP="005D00C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46A73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26B7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A3C91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5762D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2A846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46AED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ADE0D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649F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BA4E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F81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A3EAE"/>
    <w:multiLevelType w:val="hybridMultilevel"/>
    <w:tmpl w:val="CCA8D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3E51AC"/>
    <w:multiLevelType w:val="hybridMultilevel"/>
    <w:tmpl w:val="E7A2E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94C4D9C"/>
    <w:multiLevelType w:val="hybridMultilevel"/>
    <w:tmpl w:val="621C65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99C4AD0"/>
    <w:multiLevelType w:val="hybridMultilevel"/>
    <w:tmpl w:val="C0A62B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C3A4D96"/>
    <w:multiLevelType w:val="hybridMultilevel"/>
    <w:tmpl w:val="5CF0F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C554632"/>
    <w:multiLevelType w:val="hybridMultilevel"/>
    <w:tmpl w:val="45E24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BD0861"/>
    <w:multiLevelType w:val="hybridMultilevel"/>
    <w:tmpl w:val="D5CC9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6CB1F49"/>
    <w:multiLevelType w:val="hybridMultilevel"/>
    <w:tmpl w:val="C5864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7901B47"/>
    <w:multiLevelType w:val="hybridMultilevel"/>
    <w:tmpl w:val="5298F2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1AE74DEA"/>
    <w:multiLevelType w:val="hybridMultilevel"/>
    <w:tmpl w:val="AAA06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F78067C"/>
    <w:multiLevelType w:val="hybridMultilevel"/>
    <w:tmpl w:val="F5405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0616B47"/>
    <w:multiLevelType w:val="hybridMultilevel"/>
    <w:tmpl w:val="C29C9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076796B"/>
    <w:multiLevelType w:val="hybridMultilevel"/>
    <w:tmpl w:val="9A7E7DA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29FB3799"/>
    <w:multiLevelType w:val="hybridMultilevel"/>
    <w:tmpl w:val="3968A6AA"/>
    <w:lvl w:ilvl="0" w:tplc="51708CCE">
      <w:numFmt w:val="bullet"/>
      <w:lvlText w:val="-"/>
      <w:lvlJc w:val="left"/>
      <w:pPr>
        <w:tabs>
          <w:tab w:val="num" w:pos="1095"/>
        </w:tabs>
        <w:ind w:left="109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FC2844"/>
    <w:multiLevelType w:val="hybridMultilevel"/>
    <w:tmpl w:val="F3A47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677369C"/>
    <w:multiLevelType w:val="hybridMultilevel"/>
    <w:tmpl w:val="256A9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7B4599"/>
    <w:multiLevelType w:val="hybridMultilevel"/>
    <w:tmpl w:val="9D30B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E370BF4"/>
    <w:multiLevelType w:val="hybridMultilevel"/>
    <w:tmpl w:val="9C9A3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B24B46"/>
    <w:multiLevelType w:val="multilevel"/>
    <w:tmpl w:val="966C2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0CC13CC"/>
    <w:multiLevelType w:val="hybridMultilevel"/>
    <w:tmpl w:val="3880DD8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2D52588"/>
    <w:multiLevelType w:val="hybridMultilevel"/>
    <w:tmpl w:val="1BD2C25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BF942AA"/>
    <w:multiLevelType w:val="hybridMultilevel"/>
    <w:tmpl w:val="5454A75A"/>
    <w:lvl w:ilvl="0" w:tplc="D5F2251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4EDA43F6"/>
    <w:multiLevelType w:val="hybridMultilevel"/>
    <w:tmpl w:val="056432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F860201"/>
    <w:multiLevelType w:val="hybridMultilevel"/>
    <w:tmpl w:val="440E5D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82A1DB5"/>
    <w:multiLevelType w:val="hybridMultilevel"/>
    <w:tmpl w:val="A5FC4C8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5C380852"/>
    <w:multiLevelType w:val="hybridMultilevel"/>
    <w:tmpl w:val="B14C4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827A95"/>
    <w:multiLevelType w:val="hybridMultilevel"/>
    <w:tmpl w:val="DA2207B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18B66B4"/>
    <w:multiLevelType w:val="hybridMultilevel"/>
    <w:tmpl w:val="8558F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2AE6EDB"/>
    <w:multiLevelType w:val="hybridMultilevel"/>
    <w:tmpl w:val="519E9C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33E7B00"/>
    <w:multiLevelType w:val="hybridMultilevel"/>
    <w:tmpl w:val="E6748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E03C43"/>
    <w:multiLevelType w:val="hybridMultilevel"/>
    <w:tmpl w:val="17940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84205D6"/>
    <w:multiLevelType w:val="hybridMultilevel"/>
    <w:tmpl w:val="810C4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B167CF6"/>
    <w:multiLevelType w:val="hybridMultilevel"/>
    <w:tmpl w:val="99F4AE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C204985"/>
    <w:multiLevelType w:val="hybridMultilevel"/>
    <w:tmpl w:val="93909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BA4A83"/>
    <w:multiLevelType w:val="hybridMultilevel"/>
    <w:tmpl w:val="6E8AF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EBF649E"/>
    <w:multiLevelType w:val="hybridMultilevel"/>
    <w:tmpl w:val="7BFA96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37C3E19"/>
    <w:multiLevelType w:val="hybridMultilevel"/>
    <w:tmpl w:val="ECD41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696A5D"/>
    <w:multiLevelType w:val="hybridMultilevel"/>
    <w:tmpl w:val="58042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9C26CA"/>
    <w:multiLevelType w:val="hybridMultilevel"/>
    <w:tmpl w:val="7910F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C823E5"/>
    <w:multiLevelType w:val="hybridMultilevel"/>
    <w:tmpl w:val="88909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49"/>
  </w:num>
  <w:num w:numId="3">
    <w:abstractNumId w:val="20"/>
  </w:num>
  <w:num w:numId="4">
    <w:abstractNumId w:val="48"/>
  </w:num>
  <w:num w:numId="5">
    <w:abstractNumId w:val="40"/>
  </w:num>
  <w:num w:numId="6">
    <w:abstractNumId w:val="35"/>
  </w:num>
  <w:num w:numId="7">
    <w:abstractNumId w:val="31"/>
  </w:num>
  <w:num w:numId="8">
    <w:abstractNumId w:val="16"/>
  </w:num>
  <w:num w:numId="9">
    <w:abstractNumId w:val="47"/>
  </w:num>
  <w:num w:numId="10">
    <w:abstractNumId w:val="23"/>
  </w:num>
  <w:num w:numId="11">
    <w:abstractNumId w:val="33"/>
  </w:num>
  <w:num w:numId="12">
    <w:abstractNumId w:val="30"/>
  </w:num>
  <w:num w:numId="13">
    <w:abstractNumId w:val="18"/>
  </w:num>
  <w:num w:numId="14">
    <w:abstractNumId w:val="29"/>
  </w:num>
  <w:num w:numId="15">
    <w:abstractNumId w:val="45"/>
  </w:num>
  <w:num w:numId="16">
    <w:abstractNumId w:val="38"/>
  </w:num>
  <w:num w:numId="17">
    <w:abstractNumId w:val="19"/>
  </w:num>
  <w:num w:numId="18">
    <w:abstractNumId w:val="21"/>
  </w:num>
  <w:num w:numId="19">
    <w:abstractNumId w:val="15"/>
  </w:num>
  <w:num w:numId="20">
    <w:abstractNumId w:val="46"/>
  </w:num>
  <w:num w:numId="21">
    <w:abstractNumId w:val="11"/>
  </w:num>
  <w:num w:numId="22">
    <w:abstractNumId w:val="42"/>
  </w:num>
  <w:num w:numId="23">
    <w:abstractNumId w:val="41"/>
  </w:num>
  <w:num w:numId="24">
    <w:abstractNumId w:val="12"/>
  </w:num>
  <w:num w:numId="25">
    <w:abstractNumId w:val="22"/>
  </w:num>
  <w:num w:numId="26">
    <w:abstractNumId w:val="13"/>
  </w:num>
  <w:num w:numId="27">
    <w:abstractNumId w:val="36"/>
  </w:num>
  <w:num w:numId="28">
    <w:abstractNumId w:val="43"/>
  </w:num>
  <w:num w:numId="29">
    <w:abstractNumId w:val="27"/>
  </w:num>
  <w:num w:numId="30">
    <w:abstractNumId w:val="39"/>
  </w:num>
  <w:num w:numId="31">
    <w:abstractNumId w:val="24"/>
  </w:num>
  <w:num w:numId="32">
    <w:abstractNumId w:val="10"/>
  </w:num>
  <w:num w:numId="33">
    <w:abstractNumId w:val="26"/>
  </w:num>
  <w:num w:numId="34">
    <w:abstractNumId w:val="32"/>
  </w:num>
  <w:num w:numId="35">
    <w:abstractNumId w:val="25"/>
  </w:num>
  <w:num w:numId="36">
    <w:abstractNumId w:val="14"/>
  </w:num>
  <w:num w:numId="37">
    <w:abstractNumId w:val="44"/>
  </w:num>
  <w:num w:numId="38">
    <w:abstractNumId w:val="9"/>
  </w:num>
  <w:num w:numId="39">
    <w:abstractNumId w:val="7"/>
  </w:num>
  <w:num w:numId="40">
    <w:abstractNumId w:val="6"/>
  </w:num>
  <w:num w:numId="41">
    <w:abstractNumId w:val="5"/>
  </w:num>
  <w:num w:numId="42">
    <w:abstractNumId w:val="4"/>
  </w:num>
  <w:num w:numId="43">
    <w:abstractNumId w:val="8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  <w:num w:numId="48">
    <w:abstractNumId w:val="17"/>
  </w:num>
  <w:num w:numId="49">
    <w:abstractNumId w:val="34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88"/>
    <w:rsid w:val="000041CB"/>
    <w:rsid w:val="00012399"/>
    <w:rsid w:val="0001720A"/>
    <w:rsid w:val="00023E37"/>
    <w:rsid w:val="000240D1"/>
    <w:rsid w:val="000418C0"/>
    <w:rsid w:val="00042A36"/>
    <w:rsid w:val="00050685"/>
    <w:rsid w:val="000551FC"/>
    <w:rsid w:val="000622FF"/>
    <w:rsid w:val="00087475"/>
    <w:rsid w:val="00087FD6"/>
    <w:rsid w:val="000927AF"/>
    <w:rsid w:val="00092DEA"/>
    <w:rsid w:val="000937AF"/>
    <w:rsid w:val="0009582E"/>
    <w:rsid w:val="000A08C4"/>
    <w:rsid w:val="000A5561"/>
    <w:rsid w:val="000B03D2"/>
    <w:rsid w:val="000B413E"/>
    <w:rsid w:val="000B6AF3"/>
    <w:rsid w:val="000B774F"/>
    <w:rsid w:val="000D1424"/>
    <w:rsid w:val="000D1E55"/>
    <w:rsid w:val="000E656A"/>
    <w:rsid w:val="001014B5"/>
    <w:rsid w:val="00103DD6"/>
    <w:rsid w:val="00111E6F"/>
    <w:rsid w:val="00117CBD"/>
    <w:rsid w:val="001277B5"/>
    <w:rsid w:val="00133527"/>
    <w:rsid w:val="0013356E"/>
    <w:rsid w:val="0013375B"/>
    <w:rsid w:val="00136D3E"/>
    <w:rsid w:val="001405DA"/>
    <w:rsid w:val="00166075"/>
    <w:rsid w:val="001729B7"/>
    <w:rsid w:val="00174F68"/>
    <w:rsid w:val="001757C6"/>
    <w:rsid w:val="00177BF9"/>
    <w:rsid w:val="001802D4"/>
    <w:rsid w:val="0018155A"/>
    <w:rsid w:val="00181E37"/>
    <w:rsid w:val="001824A8"/>
    <w:rsid w:val="00185D21"/>
    <w:rsid w:val="00195FC8"/>
    <w:rsid w:val="001B5F8E"/>
    <w:rsid w:val="001C1610"/>
    <w:rsid w:val="001C436F"/>
    <w:rsid w:val="001D1DE4"/>
    <w:rsid w:val="001D4442"/>
    <w:rsid w:val="001D7213"/>
    <w:rsid w:val="001E1C30"/>
    <w:rsid w:val="001E542E"/>
    <w:rsid w:val="001F2D69"/>
    <w:rsid w:val="001F2F32"/>
    <w:rsid w:val="0020212C"/>
    <w:rsid w:val="00204C30"/>
    <w:rsid w:val="0021476D"/>
    <w:rsid w:val="00224EC8"/>
    <w:rsid w:val="002612FA"/>
    <w:rsid w:val="00266BED"/>
    <w:rsid w:val="0026725D"/>
    <w:rsid w:val="002768D0"/>
    <w:rsid w:val="00285659"/>
    <w:rsid w:val="002875BB"/>
    <w:rsid w:val="0029210D"/>
    <w:rsid w:val="00292128"/>
    <w:rsid w:val="0029361B"/>
    <w:rsid w:val="0029500D"/>
    <w:rsid w:val="002A1344"/>
    <w:rsid w:val="002B105C"/>
    <w:rsid w:val="002B431D"/>
    <w:rsid w:val="002C130E"/>
    <w:rsid w:val="002C3BDC"/>
    <w:rsid w:val="002C4A96"/>
    <w:rsid w:val="002C655B"/>
    <w:rsid w:val="002D4797"/>
    <w:rsid w:val="002E62CB"/>
    <w:rsid w:val="002E715C"/>
    <w:rsid w:val="00312E72"/>
    <w:rsid w:val="00317103"/>
    <w:rsid w:val="003239D1"/>
    <w:rsid w:val="003246EF"/>
    <w:rsid w:val="003257A3"/>
    <w:rsid w:val="003319F2"/>
    <w:rsid w:val="00365D06"/>
    <w:rsid w:val="003857C3"/>
    <w:rsid w:val="0039139D"/>
    <w:rsid w:val="00391995"/>
    <w:rsid w:val="00392DBD"/>
    <w:rsid w:val="00394282"/>
    <w:rsid w:val="00396999"/>
    <w:rsid w:val="003A18FB"/>
    <w:rsid w:val="003A51E6"/>
    <w:rsid w:val="003A662B"/>
    <w:rsid w:val="003A75DB"/>
    <w:rsid w:val="003B4C15"/>
    <w:rsid w:val="003C4D57"/>
    <w:rsid w:val="003E0250"/>
    <w:rsid w:val="003E300E"/>
    <w:rsid w:val="003F0133"/>
    <w:rsid w:val="00422558"/>
    <w:rsid w:val="004479A5"/>
    <w:rsid w:val="00453942"/>
    <w:rsid w:val="00467255"/>
    <w:rsid w:val="00493119"/>
    <w:rsid w:val="004949B1"/>
    <w:rsid w:val="004A67F1"/>
    <w:rsid w:val="004B109D"/>
    <w:rsid w:val="004C367D"/>
    <w:rsid w:val="004D1C20"/>
    <w:rsid w:val="004D6D37"/>
    <w:rsid w:val="004E5B97"/>
    <w:rsid w:val="004E7A6F"/>
    <w:rsid w:val="004F5248"/>
    <w:rsid w:val="00502FE8"/>
    <w:rsid w:val="005054B9"/>
    <w:rsid w:val="005227B4"/>
    <w:rsid w:val="00533C1D"/>
    <w:rsid w:val="00536245"/>
    <w:rsid w:val="00536C12"/>
    <w:rsid w:val="0054490B"/>
    <w:rsid w:val="0054601A"/>
    <w:rsid w:val="00551DC4"/>
    <w:rsid w:val="00564455"/>
    <w:rsid w:val="0057030F"/>
    <w:rsid w:val="00576F12"/>
    <w:rsid w:val="005812A8"/>
    <w:rsid w:val="005836EE"/>
    <w:rsid w:val="005A116C"/>
    <w:rsid w:val="005A6F6B"/>
    <w:rsid w:val="005A7F4F"/>
    <w:rsid w:val="005B317B"/>
    <w:rsid w:val="005B344D"/>
    <w:rsid w:val="005C75A6"/>
    <w:rsid w:val="005D00C3"/>
    <w:rsid w:val="005D422E"/>
    <w:rsid w:val="005D7D7F"/>
    <w:rsid w:val="005F6B0F"/>
    <w:rsid w:val="00602983"/>
    <w:rsid w:val="00626682"/>
    <w:rsid w:val="00626CE6"/>
    <w:rsid w:val="00626D07"/>
    <w:rsid w:val="0063732E"/>
    <w:rsid w:val="006378C0"/>
    <w:rsid w:val="00641FE6"/>
    <w:rsid w:val="00644FE3"/>
    <w:rsid w:val="006458CA"/>
    <w:rsid w:val="00657049"/>
    <w:rsid w:val="00665857"/>
    <w:rsid w:val="00667748"/>
    <w:rsid w:val="00675804"/>
    <w:rsid w:val="00676D1C"/>
    <w:rsid w:val="00680F98"/>
    <w:rsid w:val="006A0C5E"/>
    <w:rsid w:val="006B6EE5"/>
    <w:rsid w:val="006C5D8C"/>
    <w:rsid w:val="006C79A3"/>
    <w:rsid w:val="006D24D2"/>
    <w:rsid w:val="006D4DDF"/>
    <w:rsid w:val="006F0193"/>
    <w:rsid w:val="006F6B25"/>
    <w:rsid w:val="0070312F"/>
    <w:rsid w:val="0071389D"/>
    <w:rsid w:val="00727F59"/>
    <w:rsid w:val="00731007"/>
    <w:rsid w:val="007456A7"/>
    <w:rsid w:val="00755635"/>
    <w:rsid w:val="007565DC"/>
    <w:rsid w:val="00760297"/>
    <w:rsid w:val="00775305"/>
    <w:rsid w:val="00776107"/>
    <w:rsid w:val="007806D8"/>
    <w:rsid w:val="00783678"/>
    <w:rsid w:val="007847CB"/>
    <w:rsid w:val="007B1339"/>
    <w:rsid w:val="007B1416"/>
    <w:rsid w:val="007B3C34"/>
    <w:rsid w:val="007B5069"/>
    <w:rsid w:val="007C64FA"/>
    <w:rsid w:val="007D17FD"/>
    <w:rsid w:val="007D2D7B"/>
    <w:rsid w:val="00805D0A"/>
    <w:rsid w:val="00806FF7"/>
    <w:rsid w:val="00810B71"/>
    <w:rsid w:val="0081125D"/>
    <w:rsid w:val="008155E2"/>
    <w:rsid w:val="00816368"/>
    <w:rsid w:val="008163EF"/>
    <w:rsid w:val="008249DB"/>
    <w:rsid w:val="008260B1"/>
    <w:rsid w:val="00830558"/>
    <w:rsid w:val="008351FC"/>
    <w:rsid w:val="008365ED"/>
    <w:rsid w:val="008502C9"/>
    <w:rsid w:val="00860043"/>
    <w:rsid w:val="00875825"/>
    <w:rsid w:val="00883FAA"/>
    <w:rsid w:val="00897653"/>
    <w:rsid w:val="008B5907"/>
    <w:rsid w:val="008E12DB"/>
    <w:rsid w:val="008E7C3A"/>
    <w:rsid w:val="008F199E"/>
    <w:rsid w:val="00901289"/>
    <w:rsid w:val="00911DBD"/>
    <w:rsid w:val="00920610"/>
    <w:rsid w:val="009206A8"/>
    <w:rsid w:val="009502CC"/>
    <w:rsid w:val="009565B7"/>
    <w:rsid w:val="00961259"/>
    <w:rsid w:val="00965E49"/>
    <w:rsid w:val="00967ACF"/>
    <w:rsid w:val="00970A4A"/>
    <w:rsid w:val="00971A96"/>
    <w:rsid w:val="009765CA"/>
    <w:rsid w:val="00977486"/>
    <w:rsid w:val="009A7300"/>
    <w:rsid w:val="009A7DA8"/>
    <w:rsid w:val="009B1056"/>
    <w:rsid w:val="009B2675"/>
    <w:rsid w:val="009C5430"/>
    <w:rsid w:val="009E2531"/>
    <w:rsid w:val="009E2B48"/>
    <w:rsid w:val="009E3C78"/>
    <w:rsid w:val="009E5891"/>
    <w:rsid w:val="009F3AF1"/>
    <w:rsid w:val="009F6AFE"/>
    <w:rsid w:val="00A13ED4"/>
    <w:rsid w:val="00A23263"/>
    <w:rsid w:val="00A33826"/>
    <w:rsid w:val="00A4272E"/>
    <w:rsid w:val="00A46614"/>
    <w:rsid w:val="00A8691C"/>
    <w:rsid w:val="00A90A2F"/>
    <w:rsid w:val="00A91D30"/>
    <w:rsid w:val="00A93AB1"/>
    <w:rsid w:val="00A94EEA"/>
    <w:rsid w:val="00A95D10"/>
    <w:rsid w:val="00AA1984"/>
    <w:rsid w:val="00AA2D7C"/>
    <w:rsid w:val="00AB00EA"/>
    <w:rsid w:val="00AB3862"/>
    <w:rsid w:val="00AB452A"/>
    <w:rsid w:val="00AC34E3"/>
    <w:rsid w:val="00AD5533"/>
    <w:rsid w:val="00AE0F8A"/>
    <w:rsid w:val="00AF4549"/>
    <w:rsid w:val="00B0062E"/>
    <w:rsid w:val="00B0413E"/>
    <w:rsid w:val="00B04E88"/>
    <w:rsid w:val="00B05B42"/>
    <w:rsid w:val="00B06020"/>
    <w:rsid w:val="00B14F53"/>
    <w:rsid w:val="00B23416"/>
    <w:rsid w:val="00B24AA9"/>
    <w:rsid w:val="00B359E7"/>
    <w:rsid w:val="00B401A1"/>
    <w:rsid w:val="00B421A2"/>
    <w:rsid w:val="00B50A5D"/>
    <w:rsid w:val="00B5259C"/>
    <w:rsid w:val="00B84B54"/>
    <w:rsid w:val="00B91540"/>
    <w:rsid w:val="00B926BF"/>
    <w:rsid w:val="00BC76D4"/>
    <w:rsid w:val="00BD4C5E"/>
    <w:rsid w:val="00BD79B3"/>
    <w:rsid w:val="00C04F94"/>
    <w:rsid w:val="00C25D70"/>
    <w:rsid w:val="00C25DEE"/>
    <w:rsid w:val="00C35455"/>
    <w:rsid w:val="00C363CD"/>
    <w:rsid w:val="00C4158B"/>
    <w:rsid w:val="00C47F22"/>
    <w:rsid w:val="00C57FDC"/>
    <w:rsid w:val="00C612E6"/>
    <w:rsid w:val="00C73B13"/>
    <w:rsid w:val="00C83468"/>
    <w:rsid w:val="00C965F0"/>
    <w:rsid w:val="00CA67E4"/>
    <w:rsid w:val="00CA6AD7"/>
    <w:rsid w:val="00CC4AE1"/>
    <w:rsid w:val="00CD1261"/>
    <w:rsid w:val="00CD3281"/>
    <w:rsid w:val="00CD5280"/>
    <w:rsid w:val="00CE6267"/>
    <w:rsid w:val="00CE71D4"/>
    <w:rsid w:val="00CF7A77"/>
    <w:rsid w:val="00D23C4A"/>
    <w:rsid w:val="00D24C35"/>
    <w:rsid w:val="00D30E69"/>
    <w:rsid w:val="00D31BBE"/>
    <w:rsid w:val="00D432DB"/>
    <w:rsid w:val="00D44E3C"/>
    <w:rsid w:val="00D51A28"/>
    <w:rsid w:val="00D52863"/>
    <w:rsid w:val="00D53387"/>
    <w:rsid w:val="00D64E9B"/>
    <w:rsid w:val="00D65788"/>
    <w:rsid w:val="00D70009"/>
    <w:rsid w:val="00D7357F"/>
    <w:rsid w:val="00D75990"/>
    <w:rsid w:val="00D818B9"/>
    <w:rsid w:val="00D825E6"/>
    <w:rsid w:val="00D82F47"/>
    <w:rsid w:val="00D867E2"/>
    <w:rsid w:val="00D94C7B"/>
    <w:rsid w:val="00DC460A"/>
    <w:rsid w:val="00DD4C0F"/>
    <w:rsid w:val="00DD7B55"/>
    <w:rsid w:val="00DE2F15"/>
    <w:rsid w:val="00DE4F3F"/>
    <w:rsid w:val="00DF211F"/>
    <w:rsid w:val="00DF4A35"/>
    <w:rsid w:val="00E03B8E"/>
    <w:rsid w:val="00E10839"/>
    <w:rsid w:val="00E155E5"/>
    <w:rsid w:val="00E25905"/>
    <w:rsid w:val="00E262E4"/>
    <w:rsid w:val="00E27857"/>
    <w:rsid w:val="00E33C08"/>
    <w:rsid w:val="00E460D1"/>
    <w:rsid w:val="00E575F4"/>
    <w:rsid w:val="00E71244"/>
    <w:rsid w:val="00E82266"/>
    <w:rsid w:val="00E82A96"/>
    <w:rsid w:val="00E8343D"/>
    <w:rsid w:val="00E84692"/>
    <w:rsid w:val="00E900F5"/>
    <w:rsid w:val="00EC7A68"/>
    <w:rsid w:val="00ED171C"/>
    <w:rsid w:val="00EF3C1D"/>
    <w:rsid w:val="00EF42CC"/>
    <w:rsid w:val="00EF4532"/>
    <w:rsid w:val="00EF4E2E"/>
    <w:rsid w:val="00F1099C"/>
    <w:rsid w:val="00F17E23"/>
    <w:rsid w:val="00F216A3"/>
    <w:rsid w:val="00F2313C"/>
    <w:rsid w:val="00F35955"/>
    <w:rsid w:val="00F500D3"/>
    <w:rsid w:val="00F514F5"/>
    <w:rsid w:val="00F54533"/>
    <w:rsid w:val="00F576C9"/>
    <w:rsid w:val="00F6166D"/>
    <w:rsid w:val="00F67A6F"/>
    <w:rsid w:val="00F7111B"/>
    <w:rsid w:val="00F879D6"/>
    <w:rsid w:val="00FB03C8"/>
    <w:rsid w:val="00FC4514"/>
    <w:rsid w:val="00FD3207"/>
    <w:rsid w:val="00FE2BE1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4">
    <w:name w:val="heading 4"/>
    <w:basedOn w:val="a"/>
    <w:next w:val="a"/>
    <w:qFormat/>
    <w:rsid w:val="000B774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A46614"/>
    <w:pPr>
      <w:keepNext/>
      <w:shd w:val="clear" w:color="auto" w:fill="FFFFFF"/>
      <w:spacing w:after="0" w:line="240" w:lineRule="auto"/>
      <w:jc w:val="center"/>
      <w:outlineLvl w:val="4"/>
    </w:pPr>
    <w:rPr>
      <w:rFonts w:ascii="Times New Roman" w:eastAsia="Times New Roman" w:hAnsi="Times New Roman"/>
      <w:b/>
      <w:sz w:val="20"/>
      <w:szCs w:val="20"/>
      <w:lang w:val="uk-UA" w:eastAsia="ru-RU"/>
    </w:rPr>
  </w:style>
  <w:style w:type="paragraph" w:styleId="6">
    <w:name w:val="heading 6"/>
    <w:basedOn w:val="a"/>
    <w:next w:val="a"/>
    <w:link w:val="60"/>
    <w:qFormat/>
    <w:rsid w:val="0060298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uk-UA" w:eastAsia="ru-RU"/>
    </w:rPr>
  </w:style>
  <w:style w:type="paragraph" w:styleId="8">
    <w:name w:val="heading 8"/>
    <w:basedOn w:val="a"/>
    <w:next w:val="a"/>
    <w:qFormat/>
    <w:rsid w:val="00DE4F3F"/>
    <w:pPr>
      <w:keepNext/>
      <w:tabs>
        <w:tab w:val="left" w:pos="851"/>
      </w:tabs>
      <w:spacing w:after="0" w:line="240" w:lineRule="auto"/>
      <w:jc w:val="center"/>
      <w:outlineLvl w:val="7"/>
    </w:pPr>
    <w:rPr>
      <w:rFonts w:ascii="Times New Roman" w:eastAsia="Times New Roman" w:hAnsi="Times New Roman"/>
      <w:sz w:val="24"/>
      <w:szCs w:val="20"/>
      <w:lang w:val="uk-UA" w:eastAsia="ru-RU"/>
    </w:rPr>
  </w:style>
  <w:style w:type="paragraph" w:styleId="9">
    <w:name w:val="heading 9"/>
    <w:basedOn w:val="a"/>
    <w:next w:val="a"/>
    <w:qFormat/>
    <w:rsid w:val="00E460D1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04E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a4">
    <w:name w:val="Body Text"/>
    <w:basedOn w:val="a"/>
    <w:link w:val="a5"/>
    <w:rsid w:val="00657049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sz w:val="28"/>
      <w:szCs w:val="20"/>
      <w:lang w:val="uk-UA" w:eastAsia="ru-RU"/>
    </w:rPr>
  </w:style>
  <w:style w:type="character" w:customStyle="1" w:styleId="a5">
    <w:name w:val="Основной текст Знак"/>
    <w:link w:val="a4"/>
    <w:rsid w:val="00657049"/>
    <w:rPr>
      <w:rFonts w:ascii="Arial" w:hAnsi="Arial"/>
      <w:b/>
      <w:sz w:val="28"/>
      <w:lang w:val="uk-UA" w:eastAsia="ru-RU" w:bidi="ar-SA"/>
    </w:rPr>
  </w:style>
  <w:style w:type="paragraph" w:styleId="2">
    <w:name w:val="Body Text Indent 2"/>
    <w:basedOn w:val="a"/>
    <w:rsid w:val="002768D0"/>
    <w:pPr>
      <w:spacing w:after="120" w:line="480" w:lineRule="auto"/>
      <w:ind w:left="283"/>
    </w:pPr>
  </w:style>
  <w:style w:type="paragraph" w:styleId="a6">
    <w:name w:val="Body Text Indent"/>
    <w:basedOn w:val="a"/>
    <w:rsid w:val="00012399"/>
    <w:pPr>
      <w:spacing w:after="120"/>
      <w:ind w:left="283"/>
    </w:pPr>
  </w:style>
  <w:style w:type="paragraph" w:customStyle="1" w:styleId="FR1">
    <w:name w:val="FR1"/>
    <w:rsid w:val="0057030F"/>
    <w:pPr>
      <w:widowControl w:val="0"/>
      <w:autoSpaceDE w:val="0"/>
      <w:autoSpaceDN w:val="0"/>
      <w:adjustRightInd w:val="0"/>
      <w:spacing w:line="48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20">
    <w:name w:val="Body Text 2"/>
    <w:basedOn w:val="a"/>
    <w:rsid w:val="008502C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nhideWhenUsed/>
    <w:rsid w:val="003A75DB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val="uk-UA" w:eastAsia="ru-RU"/>
    </w:rPr>
  </w:style>
  <w:style w:type="character" w:customStyle="1" w:styleId="a8">
    <w:name w:val="Верхний колонтитул Знак"/>
    <w:link w:val="a7"/>
    <w:rsid w:val="003A75DB"/>
    <w:rPr>
      <w:sz w:val="24"/>
      <w:szCs w:val="24"/>
      <w:lang w:val="uk-UA" w:eastAsia="ru-RU" w:bidi="ar-SA"/>
    </w:rPr>
  </w:style>
  <w:style w:type="paragraph" w:styleId="a9">
    <w:name w:val="Block Text"/>
    <w:basedOn w:val="a"/>
    <w:rsid w:val="003A75DB"/>
    <w:pPr>
      <w:spacing w:after="0" w:line="240" w:lineRule="auto"/>
      <w:ind w:left="-57" w:right="-57"/>
      <w:jc w:val="center"/>
    </w:pPr>
    <w:rPr>
      <w:rFonts w:ascii="Arial" w:eastAsia="Times New Roman" w:hAnsi="Arial" w:cs="Arial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3A75DB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a">
    <w:name w:val="footer"/>
    <w:basedOn w:val="a"/>
    <w:rsid w:val="005D00C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D00C3"/>
  </w:style>
  <w:style w:type="character" w:customStyle="1" w:styleId="ac">
    <w:name w:val=" Знак Знак"/>
    <w:locked/>
    <w:rsid w:val="005D00C3"/>
    <w:rPr>
      <w:sz w:val="24"/>
      <w:szCs w:val="24"/>
      <w:lang w:val="el-GR"/>
    </w:rPr>
  </w:style>
  <w:style w:type="paragraph" w:styleId="ad">
    <w:name w:val="Plain Text"/>
    <w:basedOn w:val="a"/>
    <w:rsid w:val="003319F2"/>
    <w:pPr>
      <w:spacing w:after="0" w:line="240" w:lineRule="auto"/>
    </w:pPr>
    <w:rPr>
      <w:rFonts w:ascii="Courier New" w:eastAsia="Times New Roman" w:hAnsi="Courier New"/>
      <w:sz w:val="20"/>
      <w:szCs w:val="20"/>
      <w:lang w:val="uk-UA" w:eastAsia="ru-RU"/>
    </w:rPr>
  </w:style>
  <w:style w:type="paragraph" w:styleId="ae">
    <w:name w:val="Subtitle"/>
    <w:basedOn w:val="a"/>
    <w:qFormat/>
    <w:rsid w:val="00E84692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uk-UA" w:eastAsia="ru-RU"/>
    </w:rPr>
  </w:style>
  <w:style w:type="paragraph" w:styleId="3">
    <w:name w:val="Body Text Indent 3"/>
    <w:basedOn w:val="a"/>
    <w:rsid w:val="00F500D3"/>
    <w:pPr>
      <w:spacing w:after="120"/>
      <w:ind w:left="283"/>
    </w:pPr>
    <w:rPr>
      <w:sz w:val="16"/>
      <w:szCs w:val="16"/>
    </w:rPr>
  </w:style>
  <w:style w:type="paragraph" w:styleId="af">
    <w:name w:val="Balloon Text"/>
    <w:basedOn w:val="a"/>
    <w:semiHidden/>
    <w:rsid w:val="005C75A6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8249DB"/>
    <w:pPr>
      <w:spacing w:after="120"/>
    </w:pPr>
    <w:rPr>
      <w:sz w:val="16"/>
      <w:szCs w:val="16"/>
    </w:rPr>
  </w:style>
  <w:style w:type="paragraph" w:customStyle="1" w:styleId="BodyTextIndent">
    <w:name w:val="Body Text Indent"/>
    <w:basedOn w:val="a"/>
    <w:link w:val="BodyTextIndent0"/>
    <w:rsid w:val="003857C3"/>
    <w:pPr>
      <w:spacing w:after="120" w:line="240" w:lineRule="auto"/>
      <w:ind w:left="283"/>
    </w:pPr>
    <w:rPr>
      <w:rFonts w:ascii="Times New Roman" w:hAnsi="Times New Roman"/>
      <w:sz w:val="24"/>
      <w:szCs w:val="24"/>
      <w:lang w:val="uk-UA" w:eastAsia="ru-RU"/>
    </w:rPr>
  </w:style>
  <w:style w:type="character" w:customStyle="1" w:styleId="BodyTextIndent0">
    <w:name w:val="Body Text Indent Знак"/>
    <w:link w:val="BodyTextIndent"/>
    <w:rsid w:val="003857C3"/>
    <w:rPr>
      <w:rFonts w:eastAsia="Calibri"/>
      <w:sz w:val="24"/>
      <w:szCs w:val="24"/>
      <w:lang w:val="uk-UA" w:eastAsia="ru-RU" w:bidi="ar-SA"/>
    </w:rPr>
  </w:style>
  <w:style w:type="character" w:customStyle="1" w:styleId="BodyTextIndentChar">
    <w:name w:val="Body Text Indent Char"/>
    <w:rsid w:val="003857C3"/>
    <w:rPr>
      <w:rFonts w:ascii="Times New Roman" w:hAnsi="Times New Roman" w:cs="Times New Roman"/>
      <w:sz w:val="24"/>
      <w:szCs w:val="24"/>
      <w:lang w:val="uk-UA" w:eastAsia="ru-RU"/>
    </w:rPr>
  </w:style>
  <w:style w:type="paragraph" w:customStyle="1" w:styleId="ListParagraph">
    <w:name w:val="List Paragraph"/>
    <w:basedOn w:val="a"/>
    <w:rsid w:val="003857C3"/>
    <w:pPr>
      <w:spacing w:after="0" w:line="240" w:lineRule="auto"/>
      <w:ind w:left="720"/>
    </w:pPr>
    <w:rPr>
      <w:rFonts w:ascii="Times New Roman" w:hAnsi="Times New Roman"/>
      <w:sz w:val="24"/>
      <w:szCs w:val="24"/>
      <w:lang w:val="uk-UA" w:eastAsia="ru-RU"/>
    </w:rPr>
  </w:style>
  <w:style w:type="paragraph" w:customStyle="1" w:styleId="Numerik1">
    <w:name w:val="Numerik1"/>
    <w:basedOn w:val="a"/>
    <w:rsid w:val="00AB452A"/>
    <w:pPr>
      <w:tabs>
        <w:tab w:val="left" w:pos="0"/>
        <w:tab w:val="left" w:pos="360"/>
      </w:tabs>
      <w:spacing w:after="20" w:line="240" w:lineRule="auto"/>
      <w:ind w:left="397" w:hanging="397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60">
    <w:name w:val="Заголовок 6 Знак"/>
    <w:link w:val="6"/>
    <w:rsid w:val="00602983"/>
    <w:rPr>
      <w:rFonts w:ascii="Times New Roman" w:eastAsia="Times New Roman" w:hAnsi="Times New Roman"/>
      <w:b/>
      <w:bCs/>
      <w:sz w:val="22"/>
      <w:szCs w:val="22"/>
      <w:lang w:eastAsia="ru-RU"/>
    </w:rPr>
  </w:style>
  <w:style w:type="paragraph" w:customStyle="1" w:styleId="11">
    <w:name w:val="Стиль1 Знак Знак Знак Знак Знак Знак1 Знак Знак Знак Знак Знак Знак Знак Знак Знак Знак Знак"/>
    <w:basedOn w:val="a"/>
    <w:rsid w:val="0060298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4">
    <w:name w:val="heading 4"/>
    <w:basedOn w:val="a"/>
    <w:next w:val="a"/>
    <w:qFormat/>
    <w:rsid w:val="000B774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A46614"/>
    <w:pPr>
      <w:keepNext/>
      <w:shd w:val="clear" w:color="auto" w:fill="FFFFFF"/>
      <w:spacing w:after="0" w:line="240" w:lineRule="auto"/>
      <w:jc w:val="center"/>
      <w:outlineLvl w:val="4"/>
    </w:pPr>
    <w:rPr>
      <w:rFonts w:ascii="Times New Roman" w:eastAsia="Times New Roman" w:hAnsi="Times New Roman"/>
      <w:b/>
      <w:sz w:val="20"/>
      <w:szCs w:val="20"/>
      <w:lang w:val="uk-UA" w:eastAsia="ru-RU"/>
    </w:rPr>
  </w:style>
  <w:style w:type="paragraph" w:styleId="6">
    <w:name w:val="heading 6"/>
    <w:basedOn w:val="a"/>
    <w:next w:val="a"/>
    <w:link w:val="60"/>
    <w:qFormat/>
    <w:rsid w:val="0060298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uk-UA" w:eastAsia="ru-RU"/>
    </w:rPr>
  </w:style>
  <w:style w:type="paragraph" w:styleId="8">
    <w:name w:val="heading 8"/>
    <w:basedOn w:val="a"/>
    <w:next w:val="a"/>
    <w:qFormat/>
    <w:rsid w:val="00DE4F3F"/>
    <w:pPr>
      <w:keepNext/>
      <w:tabs>
        <w:tab w:val="left" w:pos="851"/>
      </w:tabs>
      <w:spacing w:after="0" w:line="240" w:lineRule="auto"/>
      <w:jc w:val="center"/>
      <w:outlineLvl w:val="7"/>
    </w:pPr>
    <w:rPr>
      <w:rFonts w:ascii="Times New Roman" w:eastAsia="Times New Roman" w:hAnsi="Times New Roman"/>
      <w:sz w:val="24"/>
      <w:szCs w:val="20"/>
      <w:lang w:val="uk-UA" w:eastAsia="ru-RU"/>
    </w:rPr>
  </w:style>
  <w:style w:type="paragraph" w:styleId="9">
    <w:name w:val="heading 9"/>
    <w:basedOn w:val="a"/>
    <w:next w:val="a"/>
    <w:qFormat/>
    <w:rsid w:val="00E460D1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04E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a4">
    <w:name w:val="Body Text"/>
    <w:basedOn w:val="a"/>
    <w:link w:val="a5"/>
    <w:rsid w:val="00657049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sz w:val="28"/>
      <w:szCs w:val="20"/>
      <w:lang w:val="uk-UA" w:eastAsia="ru-RU"/>
    </w:rPr>
  </w:style>
  <w:style w:type="character" w:customStyle="1" w:styleId="a5">
    <w:name w:val="Основной текст Знак"/>
    <w:link w:val="a4"/>
    <w:rsid w:val="00657049"/>
    <w:rPr>
      <w:rFonts w:ascii="Arial" w:hAnsi="Arial"/>
      <w:b/>
      <w:sz w:val="28"/>
      <w:lang w:val="uk-UA" w:eastAsia="ru-RU" w:bidi="ar-SA"/>
    </w:rPr>
  </w:style>
  <w:style w:type="paragraph" w:styleId="2">
    <w:name w:val="Body Text Indent 2"/>
    <w:basedOn w:val="a"/>
    <w:rsid w:val="002768D0"/>
    <w:pPr>
      <w:spacing w:after="120" w:line="480" w:lineRule="auto"/>
      <w:ind w:left="283"/>
    </w:pPr>
  </w:style>
  <w:style w:type="paragraph" w:styleId="a6">
    <w:name w:val="Body Text Indent"/>
    <w:basedOn w:val="a"/>
    <w:rsid w:val="00012399"/>
    <w:pPr>
      <w:spacing w:after="120"/>
      <w:ind w:left="283"/>
    </w:pPr>
  </w:style>
  <w:style w:type="paragraph" w:customStyle="1" w:styleId="FR1">
    <w:name w:val="FR1"/>
    <w:rsid w:val="0057030F"/>
    <w:pPr>
      <w:widowControl w:val="0"/>
      <w:autoSpaceDE w:val="0"/>
      <w:autoSpaceDN w:val="0"/>
      <w:adjustRightInd w:val="0"/>
      <w:spacing w:line="48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20">
    <w:name w:val="Body Text 2"/>
    <w:basedOn w:val="a"/>
    <w:rsid w:val="008502C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nhideWhenUsed/>
    <w:rsid w:val="003A75DB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val="uk-UA" w:eastAsia="ru-RU"/>
    </w:rPr>
  </w:style>
  <w:style w:type="character" w:customStyle="1" w:styleId="a8">
    <w:name w:val="Верхний колонтитул Знак"/>
    <w:link w:val="a7"/>
    <w:rsid w:val="003A75DB"/>
    <w:rPr>
      <w:sz w:val="24"/>
      <w:szCs w:val="24"/>
      <w:lang w:val="uk-UA" w:eastAsia="ru-RU" w:bidi="ar-SA"/>
    </w:rPr>
  </w:style>
  <w:style w:type="paragraph" w:styleId="a9">
    <w:name w:val="Block Text"/>
    <w:basedOn w:val="a"/>
    <w:rsid w:val="003A75DB"/>
    <w:pPr>
      <w:spacing w:after="0" w:line="240" w:lineRule="auto"/>
      <w:ind w:left="-57" w:right="-57"/>
      <w:jc w:val="center"/>
    </w:pPr>
    <w:rPr>
      <w:rFonts w:ascii="Arial" w:eastAsia="Times New Roman" w:hAnsi="Arial" w:cs="Arial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3A75DB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a">
    <w:name w:val="footer"/>
    <w:basedOn w:val="a"/>
    <w:rsid w:val="005D00C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D00C3"/>
  </w:style>
  <w:style w:type="character" w:customStyle="1" w:styleId="ac">
    <w:name w:val=" Знак Знак"/>
    <w:locked/>
    <w:rsid w:val="005D00C3"/>
    <w:rPr>
      <w:sz w:val="24"/>
      <w:szCs w:val="24"/>
      <w:lang w:val="el-GR"/>
    </w:rPr>
  </w:style>
  <w:style w:type="paragraph" w:styleId="ad">
    <w:name w:val="Plain Text"/>
    <w:basedOn w:val="a"/>
    <w:rsid w:val="003319F2"/>
    <w:pPr>
      <w:spacing w:after="0" w:line="240" w:lineRule="auto"/>
    </w:pPr>
    <w:rPr>
      <w:rFonts w:ascii="Courier New" w:eastAsia="Times New Roman" w:hAnsi="Courier New"/>
      <w:sz w:val="20"/>
      <w:szCs w:val="20"/>
      <w:lang w:val="uk-UA" w:eastAsia="ru-RU"/>
    </w:rPr>
  </w:style>
  <w:style w:type="paragraph" w:styleId="ae">
    <w:name w:val="Subtitle"/>
    <w:basedOn w:val="a"/>
    <w:qFormat/>
    <w:rsid w:val="00E84692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uk-UA" w:eastAsia="ru-RU"/>
    </w:rPr>
  </w:style>
  <w:style w:type="paragraph" w:styleId="3">
    <w:name w:val="Body Text Indent 3"/>
    <w:basedOn w:val="a"/>
    <w:rsid w:val="00F500D3"/>
    <w:pPr>
      <w:spacing w:after="120"/>
      <w:ind w:left="283"/>
    </w:pPr>
    <w:rPr>
      <w:sz w:val="16"/>
      <w:szCs w:val="16"/>
    </w:rPr>
  </w:style>
  <w:style w:type="paragraph" w:styleId="af">
    <w:name w:val="Balloon Text"/>
    <w:basedOn w:val="a"/>
    <w:semiHidden/>
    <w:rsid w:val="005C75A6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8249DB"/>
    <w:pPr>
      <w:spacing w:after="120"/>
    </w:pPr>
    <w:rPr>
      <w:sz w:val="16"/>
      <w:szCs w:val="16"/>
    </w:rPr>
  </w:style>
  <w:style w:type="paragraph" w:customStyle="1" w:styleId="BodyTextIndent">
    <w:name w:val="Body Text Indent"/>
    <w:basedOn w:val="a"/>
    <w:link w:val="BodyTextIndent0"/>
    <w:rsid w:val="003857C3"/>
    <w:pPr>
      <w:spacing w:after="120" w:line="240" w:lineRule="auto"/>
      <w:ind w:left="283"/>
    </w:pPr>
    <w:rPr>
      <w:rFonts w:ascii="Times New Roman" w:hAnsi="Times New Roman"/>
      <w:sz w:val="24"/>
      <w:szCs w:val="24"/>
      <w:lang w:val="uk-UA" w:eastAsia="ru-RU"/>
    </w:rPr>
  </w:style>
  <w:style w:type="character" w:customStyle="1" w:styleId="BodyTextIndent0">
    <w:name w:val="Body Text Indent Знак"/>
    <w:link w:val="BodyTextIndent"/>
    <w:rsid w:val="003857C3"/>
    <w:rPr>
      <w:rFonts w:eastAsia="Calibri"/>
      <w:sz w:val="24"/>
      <w:szCs w:val="24"/>
      <w:lang w:val="uk-UA" w:eastAsia="ru-RU" w:bidi="ar-SA"/>
    </w:rPr>
  </w:style>
  <w:style w:type="character" w:customStyle="1" w:styleId="BodyTextIndentChar">
    <w:name w:val="Body Text Indent Char"/>
    <w:rsid w:val="003857C3"/>
    <w:rPr>
      <w:rFonts w:ascii="Times New Roman" w:hAnsi="Times New Roman" w:cs="Times New Roman"/>
      <w:sz w:val="24"/>
      <w:szCs w:val="24"/>
      <w:lang w:val="uk-UA" w:eastAsia="ru-RU"/>
    </w:rPr>
  </w:style>
  <w:style w:type="paragraph" w:customStyle="1" w:styleId="ListParagraph">
    <w:name w:val="List Paragraph"/>
    <w:basedOn w:val="a"/>
    <w:rsid w:val="003857C3"/>
    <w:pPr>
      <w:spacing w:after="0" w:line="240" w:lineRule="auto"/>
      <w:ind w:left="720"/>
    </w:pPr>
    <w:rPr>
      <w:rFonts w:ascii="Times New Roman" w:hAnsi="Times New Roman"/>
      <w:sz w:val="24"/>
      <w:szCs w:val="24"/>
      <w:lang w:val="uk-UA" w:eastAsia="ru-RU"/>
    </w:rPr>
  </w:style>
  <w:style w:type="paragraph" w:customStyle="1" w:styleId="Numerik1">
    <w:name w:val="Numerik1"/>
    <w:basedOn w:val="a"/>
    <w:rsid w:val="00AB452A"/>
    <w:pPr>
      <w:tabs>
        <w:tab w:val="left" w:pos="0"/>
        <w:tab w:val="left" w:pos="360"/>
      </w:tabs>
      <w:spacing w:after="20" w:line="240" w:lineRule="auto"/>
      <w:ind w:left="397" w:hanging="397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60">
    <w:name w:val="Заголовок 6 Знак"/>
    <w:link w:val="6"/>
    <w:rsid w:val="00602983"/>
    <w:rPr>
      <w:rFonts w:ascii="Times New Roman" w:eastAsia="Times New Roman" w:hAnsi="Times New Roman"/>
      <w:b/>
      <w:bCs/>
      <w:sz w:val="22"/>
      <w:szCs w:val="22"/>
      <w:lang w:eastAsia="ru-RU"/>
    </w:rPr>
  </w:style>
  <w:style w:type="paragraph" w:customStyle="1" w:styleId="11">
    <w:name w:val="Стиль1 Знак Знак Знак Знак Знак Знак1 Знак Знак Знак Знак Знак Знак Знак Знак Знак Знак Знак"/>
    <w:basedOn w:val="a"/>
    <w:rsid w:val="0060298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r.nau.edu.ua/handle/NAU/2325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17351</Words>
  <Characters>9891</Characters>
  <Application>Microsoft Office Word</Application>
  <DocSecurity>0</DocSecurity>
  <Lines>82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АВІАЦІЙНИЙ УНІВЕРСИТЕТ</vt:lpstr>
    </vt:vector>
  </TitlesOfParts>
  <Company>Microsoft</Company>
  <LinksUpToDate>false</LinksUpToDate>
  <CharactersWithSpaces>27188</CharactersWithSpaces>
  <SharedDoc>false</SharedDoc>
  <HLinks>
    <vt:vector size="6" baseType="variant">
      <vt:variant>
        <vt:i4>589905</vt:i4>
      </vt:variant>
      <vt:variant>
        <vt:i4>0</vt:i4>
      </vt:variant>
      <vt:variant>
        <vt:i4>0</vt:i4>
      </vt:variant>
      <vt:variant>
        <vt:i4>5</vt:i4>
      </vt:variant>
      <vt:variant>
        <vt:lpwstr>http://er.nau.edu.ua/handle/NAU/23259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VVM</dc:creator>
  <cp:lastModifiedBy>Гость</cp:lastModifiedBy>
  <cp:revision>2</cp:revision>
  <cp:lastPrinted>2013-11-29T07:18:00Z</cp:lastPrinted>
  <dcterms:created xsi:type="dcterms:W3CDTF">2018-12-14T13:12:00Z</dcterms:created>
  <dcterms:modified xsi:type="dcterms:W3CDTF">2018-12-14T13:12:00Z</dcterms:modified>
</cp:coreProperties>
</file>