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CC6" w:rsidRPr="002B1BA8" w:rsidRDefault="00AF0CC6" w:rsidP="006874DE">
      <w:pPr>
        <w:pStyle w:val="a3"/>
        <w:jc w:val="right"/>
      </w:pPr>
      <w:bookmarkStart w:id="0" w:name="_GoBack"/>
      <w:bookmarkEnd w:id="0"/>
      <w:r w:rsidRPr="002B1BA8">
        <w:t xml:space="preserve"> (Ф 03.02 – 91)</w:t>
      </w:r>
    </w:p>
    <w:p w:rsidR="00AF0CC6" w:rsidRPr="002B1BA8" w:rsidRDefault="00AF0CC6" w:rsidP="006874DE">
      <w:pPr>
        <w:pStyle w:val="a3"/>
      </w:pPr>
      <w:r w:rsidRPr="002B1BA8">
        <w:t>МІНІСТЕРСТВО ОСВІТИ І НАУКИ УКРАЇНИ</w:t>
      </w:r>
    </w:p>
    <w:p w:rsidR="00AF0CC6" w:rsidRPr="002B1BA8" w:rsidRDefault="00AF0CC6" w:rsidP="006874DE">
      <w:pPr>
        <w:pStyle w:val="a3"/>
      </w:pPr>
      <w:r w:rsidRPr="002B1BA8">
        <w:t>Національний авіаційний університет</w:t>
      </w:r>
    </w:p>
    <w:p w:rsidR="00AF0CC6" w:rsidRPr="002B1BA8" w:rsidRDefault="00AF0CC6" w:rsidP="006874DE">
      <w:pPr>
        <w:jc w:val="center"/>
        <w:rPr>
          <w:sz w:val="28"/>
        </w:rPr>
      </w:pPr>
      <w:r>
        <w:rPr>
          <w:sz w:val="28"/>
        </w:rPr>
        <w:t>Навчально-науковий ю</w:t>
      </w:r>
      <w:r w:rsidRPr="002B1BA8">
        <w:rPr>
          <w:sz w:val="28"/>
        </w:rPr>
        <w:t>ридичний інститут</w:t>
      </w:r>
    </w:p>
    <w:p w:rsidR="00AF0CC6" w:rsidRPr="002B1BA8" w:rsidRDefault="00AF0CC6" w:rsidP="006874DE">
      <w:pPr>
        <w:pStyle w:val="4"/>
        <w:rPr>
          <w:b w:val="0"/>
          <w:sz w:val="28"/>
          <w:szCs w:val="28"/>
        </w:rPr>
      </w:pPr>
      <w:r w:rsidRPr="002B1BA8">
        <w:rPr>
          <w:b w:val="0"/>
          <w:sz w:val="28"/>
          <w:szCs w:val="28"/>
        </w:rPr>
        <w:t>Кафедра кримінального права і процесу</w:t>
      </w:r>
    </w:p>
    <w:p w:rsidR="00AF0CC6" w:rsidRPr="002B1BA8" w:rsidRDefault="00AF0CC6" w:rsidP="006874DE">
      <w:pPr>
        <w:jc w:val="center"/>
        <w:rPr>
          <w:sz w:val="28"/>
        </w:rPr>
      </w:pPr>
    </w:p>
    <w:p w:rsidR="00AF0CC6" w:rsidRPr="002B1BA8" w:rsidRDefault="00AF0CC6" w:rsidP="006874DE">
      <w:pPr>
        <w:jc w:val="center"/>
        <w:rPr>
          <w:sz w:val="28"/>
        </w:rPr>
      </w:pPr>
    </w:p>
    <w:p w:rsidR="00AF0CC6" w:rsidRPr="002B1BA8" w:rsidRDefault="00AF0CC6" w:rsidP="006874DE">
      <w:pPr>
        <w:pStyle w:val="a5"/>
        <w:spacing w:after="0"/>
        <w:ind w:left="5664" w:firstLine="573"/>
        <w:rPr>
          <w:sz w:val="28"/>
          <w:szCs w:val="28"/>
        </w:rPr>
      </w:pPr>
      <w:r w:rsidRPr="002B1BA8">
        <w:rPr>
          <w:sz w:val="28"/>
          <w:szCs w:val="28"/>
        </w:rPr>
        <w:t>ЗАТВЕРДЖУЮ</w:t>
      </w:r>
      <w:r w:rsidRPr="002B1BA8">
        <w:rPr>
          <w:sz w:val="28"/>
          <w:szCs w:val="28"/>
        </w:rPr>
        <w:tab/>
      </w:r>
    </w:p>
    <w:p w:rsidR="00AF0CC6" w:rsidRPr="002B1BA8" w:rsidRDefault="00AF0CC6" w:rsidP="006874DE">
      <w:pPr>
        <w:pStyle w:val="a5"/>
        <w:spacing w:after="0"/>
        <w:ind w:left="6237"/>
        <w:rPr>
          <w:sz w:val="28"/>
          <w:szCs w:val="28"/>
        </w:rPr>
      </w:pPr>
      <w:r w:rsidRPr="002B1BA8">
        <w:rPr>
          <w:sz w:val="28"/>
          <w:szCs w:val="28"/>
        </w:rPr>
        <w:t>В.о.ректора</w:t>
      </w:r>
    </w:p>
    <w:p w:rsidR="00AF0CC6" w:rsidRPr="002B1BA8" w:rsidRDefault="00AF0CC6" w:rsidP="006874DE">
      <w:pPr>
        <w:ind w:left="6237"/>
        <w:rPr>
          <w:sz w:val="28"/>
          <w:szCs w:val="28"/>
        </w:rPr>
      </w:pPr>
      <w:r w:rsidRPr="002B1BA8">
        <w:rPr>
          <w:sz w:val="28"/>
          <w:szCs w:val="28"/>
        </w:rPr>
        <w:t xml:space="preserve"> _____________ </w:t>
      </w:r>
    </w:p>
    <w:p w:rsidR="00AF0CC6" w:rsidRPr="002B1BA8" w:rsidRDefault="00AF0CC6" w:rsidP="006874DE">
      <w:pPr>
        <w:ind w:left="6237"/>
        <w:rPr>
          <w:sz w:val="28"/>
          <w:szCs w:val="28"/>
        </w:rPr>
      </w:pPr>
      <w:r w:rsidRPr="002B1BA8">
        <w:rPr>
          <w:sz w:val="28"/>
          <w:szCs w:val="28"/>
        </w:rPr>
        <w:t>«___»__________201</w:t>
      </w:r>
      <w:r>
        <w:rPr>
          <w:sz w:val="28"/>
          <w:szCs w:val="28"/>
        </w:rPr>
        <w:t>8</w:t>
      </w:r>
      <w:r w:rsidRPr="002B1BA8">
        <w:rPr>
          <w:sz w:val="28"/>
          <w:szCs w:val="28"/>
        </w:rPr>
        <w:t>р.</w:t>
      </w:r>
    </w:p>
    <w:p w:rsidR="00AF0CC6" w:rsidRPr="002B1BA8" w:rsidRDefault="00E014F0"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619896366" r:id="rId9"/>
        </w:pict>
      </w:r>
    </w:p>
    <w:p w:rsidR="00AF0CC6" w:rsidRPr="002B1BA8" w:rsidRDefault="00AF0CC6" w:rsidP="006874DE">
      <w:pPr>
        <w:jc w:val="both"/>
        <w:rPr>
          <w:sz w:val="26"/>
        </w:rPr>
      </w:pPr>
    </w:p>
    <w:p w:rsidR="00AF0CC6" w:rsidRPr="002B1BA8" w:rsidRDefault="00AF0CC6" w:rsidP="006874DE">
      <w:pPr>
        <w:ind w:firstLine="540"/>
        <w:rPr>
          <w:sz w:val="28"/>
        </w:rPr>
      </w:pPr>
    </w:p>
    <w:p w:rsidR="00AF0CC6" w:rsidRPr="002B1BA8" w:rsidRDefault="00AF0CC6" w:rsidP="006874DE">
      <w:pPr>
        <w:rPr>
          <w:sz w:val="28"/>
        </w:rPr>
      </w:pPr>
    </w:p>
    <w:p w:rsidR="00AF0CC6" w:rsidRPr="002B1BA8" w:rsidRDefault="00AF0CC6" w:rsidP="006874DE">
      <w:pPr>
        <w:jc w:val="center"/>
        <w:rPr>
          <w:sz w:val="28"/>
        </w:rPr>
      </w:pPr>
    </w:p>
    <w:p w:rsidR="00AF0CC6" w:rsidRPr="002B1BA8" w:rsidRDefault="00AF0CC6" w:rsidP="006874DE">
      <w:pPr>
        <w:jc w:val="right"/>
        <w:rPr>
          <w:sz w:val="28"/>
        </w:rPr>
      </w:pPr>
    </w:p>
    <w:p w:rsidR="00AF0CC6" w:rsidRPr="002B1BA8" w:rsidRDefault="00AF0CC6" w:rsidP="006874DE">
      <w:pPr>
        <w:jc w:val="center"/>
        <w:rPr>
          <w:sz w:val="28"/>
        </w:rPr>
      </w:pPr>
    </w:p>
    <w:p w:rsidR="00AF0CC6" w:rsidRPr="002B1BA8" w:rsidRDefault="00AF0CC6" w:rsidP="006874DE">
      <w:pPr>
        <w:jc w:val="right"/>
        <w:rPr>
          <w:sz w:val="28"/>
        </w:rPr>
      </w:pPr>
    </w:p>
    <w:p w:rsidR="00AF0CC6" w:rsidRPr="002B1BA8" w:rsidRDefault="00AF0CC6" w:rsidP="006874DE">
      <w:pPr>
        <w:pStyle w:val="1"/>
        <w:rPr>
          <w:bCs/>
          <w:szCs w:val="28"/>
        </w:rPr>
      </w:pPr>
    </w:p>
    <w:p w:rsidR="00AF0CC6" w:rsidRPr="002B1BA8" w:rsidRDefault="00AF0CC6" w:rsidP="006874DE">
      <w:pPr>
        <w:pStyle w:val="1"/>
        <w:jc w:val="center"/>
        <w:rPr>
          <w:bCs/>
          <w:sz w:val="32"/>
          <w:szCs w:val="32"/>
        </w:rPr>
      </w:pPr>
      <w:r w:rsidRPr="002B1BA8">
        <w:rPr>
          <w:bCs/>
          <w:sz w:val="32"/>
          <w:szCs w:val="32"/>
        </w:rPr>
        <w:t>Система менеджменту якості</w:t>
      </w:r>
    </w:p>
    <w:p w:rsidR="00AF0CC6" w:rsidRPr="002B1BA8" w:rsidRDefault="00AF0CC6" w:rsidP="006874DE">
      <w:pPr>
        <w:jc w:val="center"/>
      </w:pPr>
    </w:p>
    <w:p w:rsidR="00AF0CC6" w:rsidRPr="002B1BA8" w:rsidRDefault="00AF0CC6" w:rsidP="006874DE">
      <w:pPr>
        <w:jc w:val="center"/>
      </w:pPr>
    </w:p>
    <w:p w:rsidR="00AF0CC6" w:rsidRPr="002B1BA8" w:rsidRDefault="00AF0CC6" w:rsidP="006874DE">
      <w:pPr>
        <w:pStyle w:val="1"/>
        <w:jc w:val="center"/>
        <w:rPr>
          <w:b/>
          <w:bCs/>
          <w:sz w:val="36"/>
        </w:rPr>
      </w:pPr>
      <w:r w:rsidRPr="002B1BA8">
        <w:rPr>
          <w:b/>
          <w:bCs/>
          <w:sz w:val="36"/>
        </w:rPr>
        <w:t>НАВЧАЛЬНА ПРОГРАМА</w:t>
      </w:r>
    </w:p>
    <w:p w:rsidR="00AF0CC6" w:rsidRPr="002B1BA8" w:rsidRDefault="00AF0CC6" w:rsidP="006874DE">
      <w:pPr>
        <w:jc w:val="center"/>
        <w:rPr>
          <w:b/>
          <w:bCs/>
          <w:sz w:val="32"/>
        </w:rPr>
      </w:pPr>
      <w:r w:rsidRPr="002B1BA8">
        <w:rPr>
          <w:b/>
          <w:bCs/>
          <w:sz w:val="32"/>
        </w:rPr>
        <w:t>навчальної дисципліни</w:t>
      </w:r>
    </w:p>
    <w:p w:rsidR="00AF0CC6" w:rsidRPr="002B1BA8" w:rsidRDefault="00AF0CC6" w:rsidP="006874DE">
      <w:pPr>
        <w:pStyle w:val="2"/>
        <w:rPr>
          <w:b/>
          <w:bCs/>
          <w:szCs w:val="28"/>
        </w:rPr>
      </w:pPr>
      <w:r w:rsidRPr="002B1BA8">
        <w:rPr>
          <w:b/>
          <w:bCs/>
          <w:sz w:val="32"/>
        </w:rPr>
        <w:t>«</w:t>
      </w:r>
      <w:r>
        <w:rPr>
          <w:b/>
          <w:bCs/>
          <w:sz w:val="32"/>
        </w:rPr>
        <w:t>Кримінологія</w:t>
      </w:r>
      <w:r w:rsidRPr="002B1BA8">
        <w:rPr>
          <w:b/>
          <w:szCs w:val="28"/>
        </w:rPr>
        <w:t>»</w:t>
      </w:r>
    </w:p>
    <w:p w:rsidR="00AF0CC6" w:rsidRPr="002B1BA8" w:rsidRDefault="00AF0CC6" w:rsidP="006874DE">
      <w:pPr>
        <w:jc w:val="both"/>
        <w:rPr>
          <w:sz w:val="28"/>
        </w:rPr>
      </w:pPr>
    </w:p>
    <w:p w:rsidR="00AF0CC6" w:rsidRPr="002B1BA8" w:rsidRDefault="00AF0CC6" w:rsidP="006874DE">
      <w:pPr>
        <w:jc w:val="both"/>
        <w:rPr>
          <w:sz w:val="28"/>
        </w:rPr>
      </w:pPr>
    </w:p>
    <w:p w:rsidR="00AF0CC6" w:rsidRDefault="00AF0CC6" w:rsidP="00645BEC">
      <w:pPr>
        <w:pStyle w:val="3"/>
        <w:jc w:val="left"/>
        <w:rPr>
          <w:lang w:val="ru-RU"/>
        </w:rPr>
      </w:pPr>
      <w:r w:rsidRPr="005C6076">
        <w:rPr>
          <w:lang w:val="ru-RU"/>
        </w:rPr>
        <w:t>Галузь знань:</w:t>
      </w:r>
      <w:r w:rsidRPr="005C6076">
        <w:rPr>
          <w:lang w:val="ru-RU"/>
        </w:rPr>
        <w:tab/>
        <w:t xml:space="preserve">           </w:t>
      </w:r>
      <w:r>
        <w:rPr>
          <w:lang w:val="ru-RU"/>
        </w:rPr>
        <w:t>08</w:t>
      </w:r>
      <w:r w:rsidRPr="005C6076">
        <w:rPr>
          <w:lang w:val="ru-RU"/>
        </w:rPr>
        <w:t xml:space="preserve"> «Право»</w:t>
      </w:r>
    </w:p>
    <w:p w:rsidR="00AF0CC6" w:rsidRPr="00B8115A" w:rsidRDefault="00AF0CC6" w:rsidP="00B8115A">
      <w:pPr>
        <w:pStyle w:val="3"/>
        <w:jc w:val="left"/>
        <w:rPr>
          <w:lang w:val="ru-RU"/>
        </w:rPr>
      </w:pPr>
      <w:r>
        <w:rPr>
          <w:lang w:val="ru-RU"/>
        </w:rPr>
        <w:t xml:space="preserve">Спеціальність: </w:t>
      </w:r>
      <w:r>
        <w:rPr>
          <w:lang w:val="ru-RU"/>
        </w:rPr>
        <w:tab/>
      </w:r>
      <w:r>
        <w:rPr>
          <w:lang w:val="ru-RU"/>
        </w:rPr>
        <w:tab/>
        <w:t>081 «Право»</w:t>
      </w:r>
    </w:p>
    <w:p w:rsidR="00AF0CC6" w:rsidRPr="005C6076" w:rsidRDefault="00AF0CC6" w:rsidP="00645BEC">
      <w:pPr>
        <w:pStyle w:val="3"/>
        <w:jc w:val="left"/>
        <w:rPr>
          <w:lang w:val="ru-RU"/>
        </w:rPr>
      </w:pPr>
      <w:r>
        <w:rPr>
          <w:lang w:val="ru-RU"/>
        </w:rPr>
        <w:t>Спеціалізація:</w:t>
      </w:r>
      <w:r>
        <w:rPr>
          <w:lang w:val="ru-RU"/>
        </w:rPr>
        <w:tab/>
      </w:r>
      <w:r w:rsidRPr="005C6076">
        <w:rPr>
          <w:lang w:val="ru-RU"/>
        </w:rPr>
        <w:tab/>
      </w:r>
      <w:r>
        <w:rPr>
          <w:lang w:val="ru-RU"/>
        </w:rPr>
        <w:t xml:space="preserve">       </w:t>
      </w:r>
      <w:r w:rsidRPr="005C6076">
        <w:rPr>
          <w:lang w:val="ru-RU"/>
        </w:rPr>
        <w:t>«Правознавство»</w:t>
      </w:r>
    </w:p>
    <w:p w:rsidR="00AF0CC6" w:rsidRPr="002B1BA8" w:rsidRDefault="00AF0CC6" w:rsidP="006874DE">
      <w:pPr>
        <w:rPr>
          <w:sz w:val="28"/>
        </w:rPr>
      </w:pPr>
    </w:p>
    <w:p w:rsidR="00AF0CC6" w:rsidRPr="002B1BA8" w:rsidRDefault="00AF0CC6" w:rsidP="006874DE">
      <w:pPr>
        <w:pStyle w:val="21"/>
        <w:spacing w:after="0" w:line="240" w:lineRule="auto"/>
        <w:rPr>
          <w:sz w:val="28"/>
        </w:rPr>
      </w:pPr>
      <w:r>
        <w:rPr>
          <w:sz w:val="28"/>
        </w:rPr>
        <w:t xml:space="preserve">Курс – </w:t>
      </w:r>
      <w:r>
        <w:rPr>
          <w:sz w:val="28"/>
          <w:lang w:val="ru-RU"/>
        </w:rPr>
        <w:t>4</w:t>
      </w:r>
      <w:r>
        <w:rPr>
          <w:sz w:val="28"/>
        </w:rPr>
        <w:tab/>
        <w:t xml:space="preserve">       </w:t>
      </w:r>
      <w:r>
        <w:rPr>
          <w:sz w:val="28"/>
        </w:rPr>
        <w:tab/>
      </w:r>
      <w:r>
        <w:rPr>
          <w:sz w:val="28"/>
        </w:rPr>
        <w:tab/>
      </w:r>
      <w:r>
        <w:rPr>
          <w:sz w:val="28"/>
        </w:rPr>
        <w:tab/>
      </w:r>
      <w:r>
        <w:rPr>
          <w:sz w:val="28"/>
        </w:rPr>
        <w:tab/>
      </w:r>
      <w:r>
        <w:rPr>
          <w:sz w:val="28"/>
        </w:rPr>
        <w:tab/>
        <w:t xml:space="preserve">  Семестр – </w:t>
      </w:r>
      <w:r>
        <w:rPr>
          <w:sz w:val="28"/>
          <w:lang w:val="ru-RU"/>
        </w:rPr>
        <w:t>7</w:t>
      </w:r>
      <w:r w:rsidRPr="002B1BA8">
        <w:rPr>
          <w:sz w:val="28"/>
        </w:rPr>
        <w:t xml:space="preserve">  </w:t>
      </w:r>
    </w:p>
    <w:p w:rsidR="00AF0CC6" w:rsidRPr="002B1BA8" w:rsidRDefault="00AF0CC6"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51     </w:t>
      </w:r>
      <w:r>
        <w:rPr>
          <w:sz w:val="28"/>
        </w:rPr>
        <w:tab/>
        <w:t xml:space="preserve">    </w:t>
      </w:r>
      <w:r>
        <w:rPr>
          <w:sz w:val="28"/>
        </w:rPr>
        <w:tab/>
        <w:t xml:space="preserve"> </w:t>
      </w:r>
      <w:r w:rsidRPr="00DA74B1">
        <w:rPr>
          <w:sz w:val="28"/>
        </w:rPr>
        <w:t>Диференц</w:t>
      </w:r>
      <w:r>
        <w:rPr>
          <w:sz w:val="28"/>
        </w:rPr>
        <w:t>ійований залік – 7</w:t>
      </w:r>
      <w:r w:rsidRPr="002B1BA8">
        <w:rPr>
          <w:sz w:val="28"/>
        </w:rPr>
        <w:t xml:space="preserve"> семестр</w:t>
      </w:r>
    </w:p>
    <w:p w:rsidR="00AF0CC6" w:rsidRPr="002B1BA8" w:rsidRDefault="00AF0CC6" w:rsidP="006874DE">
      <w:pPr>
        <w:rPr>
          <w:bCs/>
          <w:sz w:val="28"/>
        </w:rPr>
      </w:pPr>
      <w:r w:rsidRPr="002B1BA8">
        <w:rPr>
          <w:bCs/>
          <w:sz w:val="28"/>
        </w:rPr>
        <w:t xml:space="preserve">Самостійна робота </w:t>
      </w:r>
      <w:r w:rsidRPr="002B1BA8">
        <w:rPr>
          <w:bCs/>
          <w:sz w:val="28"/>
        </w:rPr>
        <w:tab/>
      </w:r>
      <w:r>
        <w:rPr>
          <w:sz w:val="28"/>
        </w:rPr>
        <w:t>–  69</w:t>
      </w:r>
      <w:r w:rsidRPr="002B1BA8">
        <w:rPr>
          <w:bCs/>
          <w:sz w:val="28"/>
        </w:rPr>
        <w:tab/>
        <w:t xml:space="preserve">     </w:t>
      </w:r>
      <w:r w:rsidRPr="002B1BA8">
        <w:rPr>
          <w:bCs/>
          <w:sz w:val="28"/>
        </w:rPr>
        <w:tab/>
        <w:t xml:space="preserve">      </w:t>
      </w:r>
    </w:p>
    <w:p w:rsidR="00AF0CC6" w:rsidRPr="002B1BA8" w:rsidRDefault="00AF0CC6" w:rsidP="006874DE">
      <w:pPr>
        <w:rPr>
          <w:sz w:val="28"/>
        </w:rPr>
      </w:pPr>
      <w:r w:rsidRPr="002B1BA8">
        <w:rPr>
          <w:bCs/>
          <w:sz w:val="28"/>
        </w:rPr>
        <w:t xml:space="preserve">Усього (годин/кредитів ECTS) </w:t>
      </w:r>
      <w:r w:rsidRPr="002B1BA8">
        <w:rPr>
          <w:sz w:val="28"/>
        </w:rPr>
        <w:t xml:space="preserve">– </w:t>
      </w:r>
      <w:r>
        <w:rPr>
          <w:sz w:val="28"/>
        </w:rPr>
        <w:t>120</w:t>
      </w:r>
      <w:r w:rsidRPr="002B1BA8">
        <w:rPr>
          <w:sz w:val="28"/>
        </w:rPr>
        <w:t>/</w:t>
      </w:r>
      <w:r>
        <w:rPr>
          <w:sz w:val="28"/>
        </w:rPr>
        <w:t>4</w:t>
      </w:r>
      <w:r w:rsidRPr="002B1BA8">
        <w:rPr>
          <w:sz w:val="28"/>
        </w:rPr>
        <w:t>.0</w:t>
      </w:r>
    </w:p>
    <w:p w:rsidR="00AF0CC6" w:rsidRPr="002B1BA8" w:rsidRDefault="00AF0CC6" w:rsidP="006874DE">
      <w:pPr>
        <w:jc w:val="both"/>
        <w:rPr>
          <w:sz w:val="28"/>
        </w:rPr>
      </w:pPr>
    </w:p>
    <w:p w:rsidR="00AF0CC6" w:rsidRDefault="00AF0CC6" w:rsidP="006874DE">
      <w:pPr>
        <w:rPr>
          <w:sz w:val="28"/>
        </w:rPr>
      </w:pPr>
    </w:p>
    <w:p w:rsidR="00AF0CC6" w:rsidRPr="00327AA2" w:rsidRDefault="00AF0CC6" w:rsidP="006874DE">
      <w:pPr>
        <w:rPr>
          <w:sz w:val="28"/>
          <w:u w:val="single"/>
          <w:lang w:val="ru-RU"/>
        </w:rPr>
      </w:pPr>
      <w:r w:rsidRPr="00DE5014">
        <w:rPr>
          <w:sz w:val="28"/>
        </w:rPr>
        <w:t xml:space="preserve">Індекс </w:t>
      </w:r>
      <w:r>
        <w:rPr>
          <w:sz w:val="28"/>
          <w:u w:val="single"/>
        </w:rPr>
        <w:t>Н</w:t>
      </w:r>
      <w:r w:rsidRPr="002472A3">
        <w:rPr>
          <w:sz w:val="28"/>
          <w:u w:val="single"/>
        </w:rPr>
        <w:t>Б – 9-081/16-3.</w:t>
      </w:r>
      <w:r>
        <w:rPr>
          <w:sz w:val="28"/>
          <w:u w:val="single"/>
        </w:rPr>
        <w:t>30</w:t>
      </w:r>
    </w:p>
    <w:p w:rsidR="00AF0CC6" w:rsidRPr="00DE5014" w:rsidRDefault="00AF0CC6" w:rsidP="006874DE">
      <w:pPr>
        <w:jc w:val="center"/>
        <w:rPr>
          <w:sz w:val="28"/>
        </w:rPr>
      </w:pPr>
    </w:p>
    <w:p w:rsidR="00AF0CC6" w:rsidRPr="00DE5014" w:rsidRDefault="00AF0CC6" w:rsidP="006874DE">
      <w:pPr>
        <w:jc w:val="center"/>
        <w:rPr>
          <w:b/>
          <w:sz w:val="28"/>
        </w:rPr>
      </w:pPr>
    </w:p>
    <w:p w:rsidR="00AF0CC6" w:rsidRPr="00DE5014" w:rsidRDefault="00AF0CC6" w:rsidP="006874DE">
      <w:pPr>
        <w:jc w:val="center"/>
        <w:rPr>
          <w:b/>
          <w:sz w:val="28"/>
        </w:rPr>
      </w:pPr>
    </w:p>
    <w:p w:rsidR="00AF0CC6" w:rsidRPr="00DE5014" w:rsidRDefault="00AF0CC6" w:rsidP="006874DE">
      <w:pPr>
        <w:jc w:val="center"/>
        <w:rPr>
          <w:b/>
          <w:sz w:val="28"/>
        </w:rPr>
      </w:pPr>
      <w:r>
        <w:rPr>
          <w:b/>
          <w:sz w:val="28"/>
        </w:rPr>
        <w:t>СМЯ НАУ НП 13.01.03-01-2018</w:t>
      </w:r>
    </w:p>
    <w:p w:rsidR="00AF0CC6" w:rsidRPr="002B1BA8" w:rsidRDefault="00AF0CC6" w:rsidP="006874DE">
      <w:pPr>
        <w:jc w:val="center"/>
        <w:rPr>
          <w:b/>
          <w:sz w:val="28"/>
        </w:rPr>
      </w:pPr>
    </w:p>
    <w:p w:rsidR="00AF0CC6" w:rsidRPr="002B1BA8" w:rsidRDefault="00AF0CC6" w:rsidP="006874DE">
      <w:pPr>
        <w:jc w:val="center"/>
        <w:rPr>
          <w:b/>
          <w:sz w:val="28"/>
        </w:rPr>
      </w:pPr>
    </w:p>
    <w:p w:rsidR="00AF0CC6" w:rsidRPr="005C6076" w:rsidRDefault="00AF0CC6" w:rsidP="000B1C82">
      <w:pPr>
        <w:pStyle w:val="3"/>
        <w:ind w:firstLine="567"/>
        <w:jc w:val="both"/>
        <w:rPr>
          <w:bCs/>
          <w:lang w:val="ru-RU"/>
        </w:rPr>
      </w:pPr>
      <w:r w:rsidRPr="005C6076">
        <w:rPr>
          <w:lang w:val="ru-RU"/>
        </w:rPr>
        <w:lastRenderedPageBreak/>
        <w:t>Навчальну програму дисципліни «</w:t>
      </w:r>
      <w:r>
        <w:rPr>
          <w:lang w:val="ru-RU"/>
        </w:rPr>
        <w:t>Кримінологія</w:t>
      </w:r>
      <w:r w:rsidRPr="005C6076">
        <w:rPr>
          <w:lang w:val="ru-RU"/>
        </w:rPr>
        <w:t xml:space="preserve">» розроблено </w:t>
      </w:r>
      <w:r w:rsidRPr="002B1BA8">
        <w:rPr>
          <w:szCs w:val="28"/>
          <w:lang w:val="uk-UA"/>
        </w:rPr>
        <w:t>на основі освітньо-професійної п</w:t>
      </w:r>
      <w:r>
        <w:rPr>
          <w:szCs w:val="28"/>
          <w:lang w:val="uk-UA"/>
        </w:rPr>
        <w:t>рограми та навчального плану № Н</w:t>
      </w:r>
      <w:r w:rsidRPr="002B1BA8">
        <w:rPr>
          <w:szCs w:val="28"/>
          <w:lang w:val="uk-UA"/>
        </w:rPr>
        <w:t xml:space="preserve">Б– 9-081/16 підготовки фахівців освітнього ступеня «Бакалавр» </w:t>
      </w:r>
      <w:r w:rsidRPr="002B1BA8">
        <w:rPr>
          <w:spacing w:val="-2"/>
          <w:szCs w:val="28"/>
          <w:lang w:val="uk-UA"/>
        </w:rPr>
        <w:t>за с</w:t>
      </w:r>
      <w:r w:rsidRPr="002B1BA8">
        <w:rPr>
          <w:szCs w:val="28"/>
          <w:lang w:val="uk-UA"/>
        </w:rPr>
        <w:t xml:space="preserve">пеціальністю 081 «Право» та  спеціалізацією  «Правознавство» </w:t>
      </w:r>
      <w:r w:rsidRPr="002B1BA8">
        <w:rPr>
          <w:spacing w:val="-2"/>
          <w:szCs w:val="28"/>
          <w:lang w:val="uk-UA"/>
        </w:rPr>
        <w:t xml:space="preserve"> </w:t>
      </w:r>
      <w:r w:rsidRPr="002B1BA8">
        <w:rPr>
          <w:szCs w:val="28"/>
          <w:lang w:val="uk-UA"/>
        </w:rPr>
        <w:t>та відповідних нормативних</w:t>
      </w:r>
      <w:r w:rsidRPr="002B1BA8">
        <w:rPr>
          <w:lang w:val="uk-UA"/>
        </w:rPr>
        <w:t xml:space="preserve"> документів.</w:t>
      </w:r>
    </w:p>
    <w:p w:rsidR="00AF0CC6" w:rsidRPr="002B1BA8" w:rsidRDefault="00AF0CC6" w:rsidP="006874DE">
      <w:pPr>
        <w:ind w:firstLine="567"/>
        <w:jc w:val="both"/>
        <w:rPr>
          <w:bCs/>
          <w:sz w:val="28"/>
          <w:szCs w:val="28"/>
        </w:rPr>
      </w:pPr>
    </w:p>
    <w:p w:rsidR="00AF0CC6" w:rsidRPr="005C6076" w:rsidRDefault="00AF0CC6" w:rsidP="006874DE">
      <w:pPr>
        <w:ind w:firstLine="567"/>
        <w:jc w:val="both"/>
        <w:rPr>
          <w:bCs/>
          <w:sz w:val="28"/>
          <w:szCs w:val="28"/>
          <w:lang w:val="ru-RU"/>
        </w:rPr>
      </w:pPr>
      <w:r>
        <w:rPr>
          <w:bCs/>
          <w:sz w:val="28"/>
          <w:szCs w:val="28"/>
        </w:rPr>
        <w:t>Навчальну програму розроби</w:t>
      </w:r>
      <w:r>
        <w:rPr>
          <w:bCs/>
          <w:sz w:val="28"/>
          <w:szCs w:val="28"/>
          <w:lang w:val="ru-RU"/>
        </w:rPr>
        <w:t>ла</w:t>
      </w:r>
    </w:p>
    <w:p w:rsidR="00AF0CC6" w:rsidRPr="002B1BA8" w:rsidRDefault="00AF0CC6" w:rsidP="006874DE">
      <w:pPr>
        <w:ind w:firstLine="567"/>
        <w:jc w:val="both"/>
        <w:rPr>
          <w:sz w:val="28"/>
          <w:szCs w:val="28"/>
        </w:rPr>
      </w:pPr>
      <w:r>
        <w:rPr>
          <w:sz w:val="28"/>
          <w:szCs w:val="28"/>
        </w:rPr>
        <w:t>асистент</w:t>
      </w:r>
      <w:r w:rsidRPr="002B1BA8">
        <w:rPr>
          <w:sz w:val="28"/>
          <w:szCs w:val="28"/>
        </w:rPr>
        <w:t xml:space="preserve"> кафедри кримінального права</w:t>
      </w:r>
    </w:p>
    <w:p w:rsidR="00AF0CC6" w:rsidRPr="002B1BA8" w:rsidRDefault="00AF0CC6" w:rsidP="006874DE">
      <w:pPr>
        <w:ind w:firstLine="567"/>
        <w:jc w:val="both"/>
        <w:rPr>
          <w:sz w:val="28"/>
          <w:szCs w:val="28"/>
        </w:rPr>
      </w:pPr>
      <w:r w:rsidRPr="00630A98">
        <w:rPr>
          <w:sz w:val="28"/>
          <w:szCs w:val="28"/>
        </w:rPr>
        <w:t>і</w:t>
      </w:r>
      <w:r w:rsidRPr="00445F32">
        <w:rPr>
          <w:color w:val="FF0000"/>
          <w:sz w:val="28"/>
          <w:szCs w:val="28"/>
        </w:rPr>
        <w:t xml:space="preserve"> </w:t>
      </w:r>
      <w:r w:rsidRPr="002B1BA8">
        <w:rPr>
          <w:sz w:val="28"/>
          <w:szCs w:val="28"/>
        </w:rPr>
        <w:t xml:space="preserve">процесу ________________________________________     </w:t>
      </w:r>
      <w:r>
        <w:rPr>
          <w:sz w:val="28"/>
          <w:szCs w:val="28"/>
        </w:rPr>
        <w:t>О. Беспаль</w:t>
      </w:r>
    </w:p>
    <w:p w:rsidR="00AF0CC6" w:rsidRPr="002B1BA8" w:rsidRDefault="00AF0CC6" w:rsidP="006874DE">
      <w:pPr>
        <w:ind w:firstLine="567"/>
        <w:jc w:val="both"/>
        <w:rPr>
          <w:bCs/>
          <w:spacing w:val="-8"/>
          <w:sz w:val="28"/>
          <w:szCs w:val="28"/>
        </w:rPr>
      </w:pPr>
    </w:p>
    <w:p w:rsidR="00AF0CC6" w:rsidRPr="002B1BA8" w:rsidRDefault="00AF0CC6"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009D5833">
        <w:rPr>
          <w:bCs/>
          <w:sz w:val="28"/>
          <w:szCs w:val="28"/>
        </w:rPr>
        <w:t>«_____»___________201</w:t>
      </w:r>
      <w:r w:rsidR="009D5833" w:rsidRPr="000D79C4">
        <w:rPr>
          <w:bCs/>
          <w:sz w:val="28"/>
          <w:szCs w:val="28"/>
          <w:lang w:val="ru-RU"/>
        </w:rPr>
        <w:t>7</w:t>
      </w:r>
      <w:r w:rsidRPr="002B1BA8">
        <w:rPr>
          <w:bCs/>
          <w:sz w:val="28"/>
          <w:szCs w:val="28"/>
        </w:rPr>
        <w:t xml:space="preserve"> р.</w:t>
      </w:r>
    </w:p>
    <w:p w:rsidR="00AF0CC6" w:rsidRPr="002B1BA8" w:rsidRDefault="00AF0CC6"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AF0CC6" w:rsidRPr="002B1BA8" w:rsidRDefault="00AF0CC6" w:rsidP="006874DE">
      <w:pPr>
        <w:ind w:firstLine="567"/>
        <w:jc w:val="both"/>
        <w:rPr>
          <w:bCs/>
          <w:spacing w:val="-8"/>
          <w:sz w:val="28"/>
          <w:szCs w:val="28"/>
        </w:rPr>
      </w:pPr>
    </w:p>
    <w:p w:rsidR="00AF0CC6" w:rsidRPr="002B1BA8" w:rsidRDefault="00AF0CC6" w:rsidP="006874DE">
      <w:pPr>
        <w:ind w:firstLine="567"/>
        <w:jc w:val="both"/>
        <w:rPr>
          <w:bCs/>
          <w:spacing w:val="-8"/>
          <w:sz w:val="28"/>
          <w:szCs w:val="28"/>
        </w:rPr>
      </w:pPr>
    </w:p>
    <w:p w:rsidR="00AF0CC6" w:rsidRPr="002B1BA8" w:rsidRDefault="00AF0CC6" w:rsidP="00FE6C5B">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2B1BA8">
        <w:rPr>
          <w:spacing w:val="-2"/>
          <w:sz w:val="28"/>
          <w:szCs w:val="28"/>
        </w:rPr>
        <w:t>с</w:t>
      </w:r>
      <w:r w:rsidRPr="002B1BA8">
        <w:rPr>
          <w:sz w:val="28"/>
          <w:szCs w:val="28"/>
        </w:rPr>
        <w:t>пеціальністю 081 «Право»,</w:t>
      </w:r>
      <w:r w:rsidRPr="002B1BA8">
        <w:rPr>
          <w:szCs w:val="28"/>
        </w:rPr>
        <w:t xml:space="preserve"> </w:t>
      </w:r>
      <w:r w:rsidRPr="002B1BA8">
        <w:rPr>
          <w:sz w:val="28"/>
          <w:szCs w:val="28"/>
        </w:rPr>
        <w:t>спеціалізації «Правознавство»</w:t>
      </w:r>
      <w:r w:rsidRPr="002B1BA8">
        <w:rPr>
          <w:szCs w:val="28"/>
        </w:rPr>
        <w:t xml:space="preserve"> </w:t>
      </w:r>
      <w:r w:rsidRPr="002B1BA8">
        <w:rPr>
          <w:bCs/>
          <w:spacing w:val="-8"/>
          <w:sz w:val="28"/>
          <w:szCs w:val="28"/>
        </w:rPr>
        <w:t>– кафедри господарського, повітряного та космічного права</w:t>
      </w:r>
      <w:r w:rsidRPr="002B1BA8">
        <w:rPr>
          <w:bCs/>
          <w:sz w:val="28"/>
          <w:szCs w:val="28"/>
        </w:rPr>
        <w:t xml:space="preserve">, протокол </w:t>
      </w:r>
      <w:r w:rsidR="009D5833">
        <w:rPr>
          <w:bCs/>
          <w:sz w:val="28"/>
          <w:szCs w:val="28"/>
        </w:rPr>
        <w:t>№_____від «_____»___________201</w:t>
      </w:r>
      <w:r w:rsidR="009D5833" w:rsidRPr="000D79C4">
        <w:rPr>
          <w:bCs/>
          <w:sz w:val="28"/>
          <w:szCs w:val="28"/>
          <w:lang w:val="ru-RU"/>
        </w:rPr>
        <w:t>7</w:t>
      </w:r>
      <w:r w:rsidRPr="002B1BA8">
        <w:rPr>
          <w:bCs/>
          <w:sz w:val="28"/>
          <w:szCs w:val="28"/>
        </w:rPr>
        <w:t xml:space="preserve"> р.</w:t>
      </w:r>
    </w:p>
    <w:p w:rsidR="00AF0CC6" w:rsidRPr="002B1BA8" w:rsidRDefault="00AF0CC6" w:rsidP="00FE6C5B">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AF0CC6" w:rsidRPr="002B1BA8" w:rsidRDefault="00AF0CC6" w:rsidP="00FE6C5B">
      <w:pPr>
        <w:ind w:firstLine="567"/>
        <w:jc w:val="both"/>
        <w:rPr>
          <w:bCs/>
          <w:sz w:val="28"/>
          <w:szCs w:val="28"/>
        </w:rPr>
      </w:pPr>
    </w:p>
    <w:p w:rsidR="00AF0CC6" w:rsidRPr="002B1BA8" w:rsidRDefault="00AF0CC6" w:rsidP="00FE6C5B">
      <w:pPr>
        <w:ind w:firstLine="567"/>
        <w:jc w:val="both"/>
        <w:rPr>
          <w:bCs/>
          <w:sz w:val="28"/>
          <w:szCs w:val="28"/>
        </w:rPr>
      </w:pPr>
    </w:p>
    <w:p w:rsidR="00AF0CC6" w:rsidRPr="002B1BA8" w:rsidRDefault="00AF0CC6" w:rsidP="00FE6C5B">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w:t>
      </w:r>
      <w:r>
        <w:rPr>
          <w:bCs/>
          <w:sz w:val="28"/>
          <w:szCs w:val="28"/>
        </w:rPr>
        <w:t>_____ від «_____»___________2018</w:t>
      </w:r>
      <w:r w:rsidRPr="002B1BA8">
        <w:rPr>
          <w:bCs/>
          <w:sz w:val="28"/>
          <w:szCs w:val="28"/>
        </w:rPr>
        <w:t xml:space="preserve"> р.</w:t>
      </w:r>
    </w:p>
    <w:p w:rsidR="00AF0CC6" w:rsidRPr="002B1BA8" w:rsidRDefault="00AF0CC6" w:rsidP="00FE6C5B">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AF0CC6" w:rsidRPr="002B1BA8" w:rsidRDefault="00AF0CC6" w:rsidP="00FE6C5B">
      <w:pPr>
        <w:outlineLvl w:val="6"/>
        <w:rPr>
          <w:bCs/>
          <w:sz w:val="28"/>
          <w:szCs w:val="28"/>
        </w:rPr>
      </w:pPr>
    </w:p>
    <w:p w:rsidR="00AF0CC6" w:rsidRPr="002B1BA8" w:rsidRDefault="00AF0CC6" w:rsidP="00FE6C5B">
      <w:pPr>
        <w:outlineLvl w:val="6"/>
        <w:rPr>
          <w:bCs/>
          <w:sz w:val="28"/>
          <w:szCs w:val="28"/>
        </w:rPr>
      </w:pPr>
    </w:p>
    <w:p w:rsidR="00AF0CC6" w:rsidRPr="002B1BA8" w:rsidRDefault="00AF0CC6" w:rsidP="00FE6C5B">
      <w:pPr>
        <w:outlineLvl w:val="6"/>
        <w:rPr>
          <w:bCs/>
          <w:sz w:val="28"/>
          <w:szCs w:val="28"/>
        </w:rPr>
      </w:pPr>
    </w:p>
    <w:p w:rsidR="00AF0CC6" w:rsidRPr="002B1BA8" w:rsidRDefault="00AF0CC6" w:rsidP="00FE6C5B">
      <w:pPr>
        <w:ind w:firstLine="540"/>
        <w:outlineLvl w:val="6"/>
        <w:rPr>
          <w:bCs/>
          <w:sz w:val="28"/>
          <w:szCs w:val="28"/>
        </w:rPr>
      </w:pPr>
      <w:r w:rsidRPr="002B1BA8">
        <w:rPr>
          <w:bCs/>
          <w:sz w:val="28"/>
          <w:szCs w:val="28"/>
        </w:rPr>
        <w:t>УЗГОДЖЕНО</w:t>
      </w:r>
    </w:p>
    <w:p w:rsidR="00AF0CC6" w:rsidRPr="002B1BA8" w:rsidRDefault="00AF0CC6" w:rsidP="00FE6C5B">
      <w:pPr>
        <w:keepNext/>
        <w:ind w:firstLine="540"/>
        <w:outlineLvl w:val="0"/>
        <w:rPr>
          <w:sz w:val="28"/>
          <w:szCs w:val="28"/>
        </w:rPr>
      </w:pPr>
      <w:r w:rsidRPr="002B1BA8">
        <w:rPr>
          <w:sz w:val="28"/>
          <w:szCs w:val="28"/>
        </w:rPr>
        <w:t>Директор ННЮІ</w:t>
      </w:r>
    </w:p>
    <w:p w:rsidR="00AF0CC6" w:rsidRPr="002B1BA8" w:rsidRDefault="00AF0CC6" w:rsidP="00FE6C5B">
      <w:pPr>
        <w:keepNext/>
        <w:ind w:firstLine="540"/>
        <w:outlineLvl w:val="0"/>
        <w:rPr>
          <w:sz w:val="28"/>
          <w:szCs w:val="28"/>
        </w:rPr>
      </w:pPr>
      <w:r w:rsidRPr="002B1BA8">
        <w:rPr>
          <w:sz w:val="28"/>
          <w:szCs w:val="28"/>
        </w:rPr>
        <w:t>_______________ І. Сопілко</w:t>
      </w:r>
    </w:p>
    <w:p w:rsidR="00AF0CC6" w:rsidRPr="002B1BA8" w:rsidRDefault="00AF0CC6" w:rsidP="00FE6C5B">
      <w:pPr>
        <w:ind w:firstLine="540"/>
        <w:rPr>
          <w:sz w:val="28"/>
          <w:szCs w:val="28"/>
        </w:rPr>
      </w:pPr>
      <w:r>
        <w:rPr>
          <w:sz w:val="28"/>
          <w:szCs w:val="28"/>
        </w:rPr>
        <w:t>«____»____________2018</w:t>
      </w:r>
      <w:r w:rsidRPr="002B1BA8">
        <w:rPr>
          <w:sz w:val="28"/>
          <w:szCs w:val="28"/>
        </w:rPr>
        <w:t xml:space="preserve"> р.</w:t>
      </w:r>
    </w:p>
    <w:p w:rsidR="00AF0CC6" w:rsidRPr="002B1BA8" w:rsidRDefault="00AF0CC6" w:rsidP="00FE6C5B">
      <w:pPr>
        <w:rPr>
          <w:sz w:val="28"/>
          <w:szCs w:val="28"/>
        </w:rPr>
      </w:pPr>
    </w:p>
    <w:p w:rsidR="00AF0CC6" w:rsidRPr="002B1BA8" w:rsidRDefault="00AF0CC6" w:rsidP="00FE6C5B">
      <w:pPr>
        <w:rPr>
          <w:sz w:val="28"/>
          <w:szCs w:val="28"/>
        </w:rPr>
      </w:pPr>
    </w:p>
    <w:p w:rsidR="00AF0CC6" w:rsidRPr="002B1BA8" w:rsidRDefault="00AF0CC6" w:rsidP="00FE6C5B">
      <w:pPr>
        <w:rPr>
          <w:sz w:val="28"/>
          <w:szCs w:val="28"/>
        </w:rPr>
      </w:pPr>
    </w:p>
    <w:p w:rsidR="00AF0CC6" w:rsidRPr="002B1BA8" w:rsidRDefault="00AF0CC6" w:rsidP="00FE6C5B">
      <w:pPr>
        <w:ind w:firstLine="540"/>
        <w:rPr>
          <w:sz w:val="28"/>
          <w:szCs w:val="28"/>
        </w:rPr>
      </w:pPr>
      <w:r w:rsidRPr="002B1BA8">
        <w:rPr>
          <w:sz w:val="28"/>
          <w:szCs w:val="28"/>
        </w:rPr>
        <w:t>Рівень документа – 3б</w:t>
      </w:r>
    </w:p>
    <w:p w:rsidR="00AF0CC6" w:rsidRPr="002B1BA8" w:rsidRDefault="00AF0CC6" w:rsidP="00FE6C5B">
      <w:pPr>
        <w:ind w:firstLine="540"/>
        <w:rPr>
          <w:sz w:val="28"/>
          <w:szCs w:val="28"/>
        </w:rPr>
      </w:pPr>
      <w:r w:rsidRPr="002B1BA8">
        <w:rPr>
          <w:sz w:val="28"/>
          <w:szCs w:val="28"/>
        </w:rPr>
        <w:t>Плановий термін між ревізіями – 1 рік</w:t>
      </w:r>
    </w:p>
    <w:p w:rsidR="00AF0CC6" w:rsidRPr="000D79C4" w:rsidRDefault="000D79C4" w:rsidP="00FE6C5B">
      <w:pPr>
        <w:ind w:firstLine="540"/>
        <w:jc w:val="both"/>
        <w:rPr>
          <w:b/>
          <w:sz w:val="27"/>
          <w:szCs w:val="27"/>
          <w:lang w:val="ru-RU"/>
        </w:rPr>
      </w:pPr>
      <w:r>
        <w:rPr>
          <w:b/>
          <w:sz w:val="28"/>
          <w:szCs w:val="28"/>
          <w:lang w:val="ru-RU"/>
        </w:rPr>
        <w:t>Контроль</w:t>
      </w:r>
      <w:r w:rsidR="009D5833">
        <w:rPr>
          <w:b/>
          <w:sz w:val="28"/>
          <w:szCs w:val="28"/>
        </w:rPr>
        <w:t xml:space="preserve">ний примірник </w:t>
      </w:r>
    </w:p>
    <w:p w:rsidR="00AF0CC6" w:rsidRPr="00FE6C5B" w:rsidRDefault="00AF0CC6" w:rsidP="006874DE">
      <w:pPr>
        <w:jc w:val="center"/>
        <w:rPr>
          <w:b/>
          <w:bCs/>
          <w:sz w:val="28"/>
          <w:szCs w:val="28"/>
        </w:rPr>
      </w:pPr>
    </w:p>
    <w:p w:rsidR="00AF0CC6" w:rsidRPr="005C6076" w:rsidRDefault="00AF0CC6" w:rsidP="006874DE">
      <w:pPr>
        <w:jc w:val="center"/>
        <w:rPr>
          <w:b/>
          <w:bCs/>
          <w:sz w:val="28"/>
          <w:szCs w:val="28"/>
          <w:lang w:val="ru-RU"/>
        </w:rPr>
      </w:pPr>
    </w:p>
    <w:p w:rsidR="00AF0CC6" w:rsidRPr="005C6076" w:rsidRDefault="00AF0CC6" w:rsidP="006874DE">
      <w:pPr>
        <w:jc w:val="center"/>
        <w:rPr>
          <w:b/>
          <w:bCs/>
          <w:sz w:val="28"/>
          <w:szCs w:val="28"/>
          <w:lang w:val="ru-RU"/>
        </w:rPr>
      </w:pPr>
    </w:p>
    <w:p w:rsidR="000D79C4" w:rsidRDefault="000D79C4" w:rsidP="006874DE">
      <w:pPr>
        <w:jc w:val="center"/>
        <w:rPr>
          <w:b/>
          <w:sz w:val="28"/>
          <w:lang w:val="ru-RU"/>
        </w:rPr>
      </w:pPr>
    </w:p>
    <w:p w:rsidR="00AF0CC6" w:rsidRPr="002B1BA8" w:rsidRDefault="00AF0CC6" w:rsidP="006874DE">
      <w:pPr>
        <w:jc w:val="center"/>
        <w:rPr>
          <w:b/>
          <w:sz w:val="28"/>
        </w:rPr>
      </w:pPr>
      <w:r w:rsidRPr="002B1BA8">
        <w:rPr>
          <w:b/>
          <w:sz w:val="28"/>
        </w:rPr>
        <w:lastRenderedPageBreak/>
        <w:t>1. ПОЯСНЮВАЛЬНА ЗАПИСКА</w:t>
      </w:r>
    </w:p>
    <w:p w:rsidR="00AF0CC6" w:rsidRPr="002B1BA8" w:rsidRDefault="00AF0CC6" w:rsidP="006874DE">
      <w:pPr>
        <w:tabs>
          <w:tab w:val="left" w:pos="851"/>
        </w:tabs>
        <w:ind w:firstLine="567"/>
        <w:jc w:val="both"/>
        <w:rPr>
          <w:bCs/>
          <w:sz w:val="28"/>
          <w:szCs w:val="28"/>
        </w:rPr>
      </w:pPr>
      <w:r w:rsidRPr="002B1BA8">
        <w:rPr>
          <w:bCs/>
          <w:sz w:val="28"/>
          <w:szCs w:val="28"/>
        </w:rPr>
        <w:t>Навчальна програма навчальної дисципліни «</w:t>
      </w:r>
      <w:r>
        <w:rPr>
          <w:bCs/>
          <w:sz w:val="28"/>
          <w:szCs w:val="28"/>
        </w:rPr>
        <w:t>Кримінологія»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AF0CC6" w:rsidRDefault="00AF0CC6" w:rsidP="00DF30A5">
      <w:pPr>
        <w:ind w:firstLine="709"/>
        <w:jc w:val="both"/>
        <w:rPr>
          <w:bCs/>
          <w:sz w:val="28"/>
          <w:szCs w:val="28"/>
        </w:rPr>
      </w:pPr>
      <w:r w:rsidRPr="0086082E">
        <w:rPr>
          <w:bCs/>
          <w:sz w:val="28"/>
          <w:szCs w:val="28"/>
        </w:rPr>
        <w:t xml:space="preserve">Метою викладання навчальної дисципліни </w:t>
      </w:r>
      <w:r>
        <w:rPr>
          <w:bCs/>
          <w:sz w:val="28"/>
          <w:szCs w:val="28"/>
        </w:rPr>
        <w:t>«Кримінологія»</w:t>
      </w:r>
      <w:r w:rsidRPr="0086082E">
        <w:rPr>
          <w:bCs/>
          <w:sz w:val="28"/>
          <w:szCs w:val="28"/>
        </w:rPr>
        <w:t xml:space="preserve"> є формування науково обґрунтованих уявлень про сучасний стан злочинності в Україні та у світі в цілому, про тенденції і фактори, що її обумовлюють, про особистість злочинця, а також про систему заходів </w:t>
      </w:r>
      <w:r>
        <w:rPr>
          <w:bCs/>
          <w:sz w:val="28"/>
          <w:szCs w:val="28"/>
        </w:rPr>
        <w:t>запобігання та протидії злочинності</w:t>
      </w:r>
      <w:r w:rsidRPr="0086082E">
        <w:rPr>
          <w:bCs/>
          <w:sz w:val="28"/>
          <w:szCs w:val="28"/>
        </w:rPr>
        <w:t xml:space="preserve">; прищеплення навичок самостійного комплексного аналізу кримінальної ситуації, організації і безпосередньої реалізації заходів профілактики злочинів на локальному рівні (село, селище міського типу, місто без районного поділу, сільський район, район у складі міста). </w:t>
      </w:r>
    </w:p>
    <w:p w:rsidR="00AF0CC6" w:rsidRPr="0086082E" w:rsidRDefault="00AF0CC6" w:rsidP="00DF30A5">
      <w:pPr>
        <w:ind w:firstLine="709"/>
        <w:jc w:val="both"/>
        <w:rPr>
          <w:bCs/>
          <w:sz w:val="28"/>
          <w:szCs w:val="28"/>
        </w:rPr>
      </w:pPr>
      <w:r w:rsidRPr="0086082E">
        <w:rPr>
          <w:bCs/>
          <w:sz w:val="28"/>
          <w:szCs w:val="28"/>
        </w:rPr>
        <w:t xml:space="preserve">Основними завданнями вивчення дисципліни </w:t>
      </w:r>
      <w:r>
        <w:rPr>
          <w:bCs/>
          <w:sz w:val="28"/>
          <w:szCs w:val="28"/>
        </w:rPr>
        <w:t>«</w:t>
      </w:r>
      <w:r w:rsidRPr="0086082E">
        <w:rPr>
          <w:bCs/>
          <w:sz w:val="28"/>
          <w:szCs w:val="28"/>
        </w:rPr>
        <w:t>Кримінологія</w:t>
      </w:r>
      <w:r>
        <w:rPr>
          <w:bCs/>
          <w:sz w:val="28"/>
          <w:szCs w:val="28"/>
        </w:rPr>
        <w:t>»</w:t>
      </w:r>
      <w:r w:rsidRPr="0086082E">
        <w:rPr>
          <w:bCs/>
          <w:sz w:val="28"/>
          <w:szCs w:val="28"/>
        </w:rPr>
        <w:t xml:space="preserve"> є забезпечення ознайомлення з новітніми науковими та практичними досягненнями у сфері </w:t>
      </w:r>
      <w:r>
        <w:rPr>
          <w:bCs/>
          <w:sz w:val="28"/>
          <w:szCs w:val="28"/>
        </w:rPr>
        <w:t>запобігання</w:t>
      </w:r>
      <w:r w:rsidRPr="0086082E">
        <w:rPr>
          <w:bCs/>
          <w:sz w:val="28"/>
          <w:szCs w:val="28"/>
        </w:rPr>
        <w:t xml:space="preserve"> злочинн</w:t>
      </w:r>
      <w:r>
        <w:rPr>
          <w:bCs/>
          <w:sz w:val="28"/>
          <w:szCs w:val="28"/>
        </w:rPr>
        <w:t>ості та окремими її видам</w:t>
      </w:r>
      <w:r w:rsidRPr="0086082E">
        <w:rPr>
          <w:bCs/>
          <w:sz w:val="28"/>
          <w:szCs w:val="28"/>
        </w:rPr>
        <w:t>; вироблення навичок та вмінь комплексного аналізу локальної кримінальної ситуації, прогнозуванням та програмуванням боротьби з окремими видами злочинів, у тому числі й із організованою злочинністю.</w:t>
      </w:r>
    </w:p>
    <w:p w:rsidR="00AF0CC6" w:rsidRDefault="00AF0CC6" w:rsidP="00DF30A5">
      <w:pPr>
        <w:ind w:firstLine="709"/>
        <w:jc w:val="both"/>
        <w:rPr>
          <w:sz w:val="28"/>
        </w:rPr>
      </w:pPr>
      <w:r w:rsidRPr="002B1BA8">
        <w:rPr>
          <w:sz w:val="28"/>
        </w:rPr>
        <w:t>У результаті вивчення дисципліни «</w:t>
      </w:r>
      <w:r>
        <w:rPr>
          <w:sz w:val="28"/>
        </w:rPr>
        <w:t>Криміналогія</w:t>
      </w:r>
      <w:r w:rsidRPr="002B1BA8">
        <w:rPr>
          <w:sz w:val="28"/>
        </w:rPr>
        <w:t>» студент повинен:</w:t>
      </w:r>
    </w:p>
    <w:p w:rsidR="00AF0CC6" w:rsidRPr="002B1BA8" w:rsidRDefault="00AF0CC6" w:rsidP="00DF30A5">
      <w:pPr>
        <w:widowControl w:val="0"/>
        <w:autoSpaceDE w:val="0"/>
        <w:autoSpaceDN w:val="0"/>
        <w:adjustRightInd w:val="0"/>
        <w:ind w:firstLine="709"/>
        <w:jc w:val="both"/>
        <w:rPr>
          <w:sz w:val="28"/>
          <w:szCs w:val="28"/>
        </w:rPr>
      </w:pPr>
      <w:r w:rsidRPr="002B1BA8">
        <w:rPr>
          <w:b/>
          <w:bCs/>
          <w:sz w:val="28"/>
          <w:szCs w:val="28"/>
        </w:rPr>
        <w:t>Знати</w:t>
      </w:r>
      <w:r w:rsidRPr="002B1BA8">
        <w:rPr>
          <w:sz w:val="28"/>
          <w:szCs w:val="28"/>
        </w:rPr>
        <w:t>:</w:t>
      </w:r>
    </w:p>
    <w:p w:rsidR="00AF0CC6" w:rsidRDefault="00AF0CC6" w:rsidP="00DF30A5">
      <w:pPr>
        <w:ind w:firstLine="709"/>
        <w:jc w:val="both"/>
        <w:rPr>
          <w:sz w:val="28"/>
          <w:szCs w:val="28"/>
        </w:rPr>
      </w:pPr>
      <w:r w:rsidRPr="00872562">
        <w:rPr>
          <w:sz w:val="28"/>
        </w:rPr>
        <w:t xml:space="preserve">- </w:t>
      </w:r>
      <w:r w:rsidRPr="00E03B89">
        <w:rPr>
          <w:sz w:val="28"/>
          <w:szCs w:val="28"/>
        </w:rPr>
        <w:t>теорію кримінології та профілактики злочинів;</w:t>
      </w:r>
    </w:p>
    <w:p w:rsidR="00AF0CC6" w:rsidRDefault="00AF0CC6" w:rsidP="00DF30A5">
      <w:pPr>
        <w:ind w:firstLine="709"/>
        <w:jc w:val="both"/>
        <w:rPr>
          <w:sz w:val="28"/>
        </w:rPr>
      </w:pPr>
      <w:r>
        <w:rPr>
          <w:sz w:val="28"/>
          <w:szCs w:val="28"/>
        </w:rPr>
        <w:t xml:space="preserve">- </w:t>
      </w:r>
      <w:r w:rsidRPr="00872562">
        <w:rPr>
          <w:sz w:val="28"/>
        </w:rPr>
        <w:t>фактори, які обумовлюють існування злочинності в суспільстві,</w:t>
      </w:r>
      <w:r>
        <w:rPr>
          <w:sz w:val="28"/>
        </w:rPr>
        <w:t xml:space="preserve"> причинно-</w:t>
      </w:r>
      <w:r w:rsidRPr="00872562">
        <w:rPr>
          <w:sz w:val="28"/>
        </w:rPr>
        <w:t xml:space="preserve">наслідкові комплекси, які породжують окремі види, групи злочинів та конкретні злочини; </w:t>
      </w:r>
    </w:p>
    <w:p w:rsidR="00AF0CC6" w:rsidRDefault="00AF0CC6" w:rsidP="00DF30A5">
      <w:pPr>
        <w:ind w:firstLine="709"/>
        <w:jc w:val="both"/>
        <w:rPr>
          <w:sz w:val="28"/>
        </w:rPr>
      </w:pPr>
      <w:r w:rsidRPr="00872562">
        <w:rPr>
          <w:sz w:val="28"/>
        </w:rPr>
        <w:t xml:space="preserve">- кримінологічну характеристику злочинів; </w:t>
      </w:r>
    </w:p>
    <w:p w:rsidR="00AF0CC6" w:rsidRDefault="00AF0CC6" w:rsidP="00DF30A5">
      <w:pPr>
        <w:ind w:firstLine="709"/>
        <w:jc w:val="both"/>
        <w:rPr>
          <w:sz w:val="28"/>
        </w:rPr>
      </w:pPr>
      <w:r w:rsidRPr="00872562">
        <w:rPr>
          <w:sz w:val="28"/>
        </w:rPr>
        <w:t xml:space="preserve">- методику проведення кримінологічних досліджень; </w:t>
      </w:r>
    </w:p>
    <w:p w:rsidR="00AF0CC6" w:rsidRDefault="00AF0CC6" w:rsidP="00DF30A5">
      <w:pPr>
        <w:ind w:firstLine="709"/>
        <w:jc w:val="both"/>
        <w:rPr>
          <w:sz w:val="28"/>
        </w:rPr>
      </w:pPr>
      <w:r w:rsidRPr="00872562">
        <w:rPr>
          <w:sz w:val="28"/>
        </w:rPr>
        <w:t xml:space="preserve">- комплекс загальносуспільних заходів попередження злочинності і ряд спеціально-кримінологічних способів і заходів профілактики по їх виконанню; </w:t>
      </w:r>
    </w:p>
    <w:p w:rsidR="00AF0CC6" w:rsidRDefault="00AF0CC6" w:rsidP="00DF30A5">
      <w:pPr>
        <w:ind w:firstLine="709"/>
        <w:jc w:val="both"/>
        <w:rPr>
          <w:sz w:val="28"/>
          <w:szCs w:val="28"/>
        </w:rPr>
      </w:pPr>
      <w:r>
        <w:rPr>
          <w:sz w:val="28"/>
          <w:szCs w:val="28"/>
        </w:rPr>
        <w:t xml:space="preserve">- </w:t>
      </w:r>
      <w:r w:rsidRPr="00E03B89">
        <w:rPr>
          <w:sz w:val="28"/>
          <w:szCs w:val="28"/>
        </w:rPr>
        <w:t>законодавство щодо проф</w:t>
      </w:r>
      <w:r>
        <w:rPr>
          <w:sz w:val="28"/>
          <w:szCs w:val="28"/>
        </w:rPr>
        <w:t>ілактики правопорушень злочинів.</w:t>
      </w:r>
    </w:p>
    <w:p w:rsidR="00AF0CC6" w:rsidRDefault="00AF0CC6" w:rsidP="00DF30A5">
      <w:pPr>
        <w:ind w:firstLine="709"/>
        <w:jc w:val="both"/>
        <w:rPr>
          <w:sz w:val="28"/>
        </w:rPr>
      </w:pPr>
    </w:p>
    <w:p w:rsidR="00AF0CC6" w:rsidRPr="002B1BA8" w:rsidRDefault="00AF0CC6" w:rsidP="00DF30A5">
      <w:pPr>
        <w:widowControl w:val="0"/>
        <w:tabs>
          <w:tab w:val="left" w:pos="360"/>
        </w:tabs>
        <w:autoSpaceDE w:val="0"/>
        <w:autoSpaceDN w:val="0"/>
        <w:adjustRightInd w:val="0"/>
        <w:ind w:firstLine="709"/>
        <w:jc w:val="both"/>
        <w:rPr>
          <w:b/>
          <w:sz w:val="28"/>
          <w:szCs w:val="28"/>
        </w:rPr>
      </w:pPr>
      <w:r w:rsidRPr="002B1BA8">
        <w:rPr>
          <w:b/>
          <w:sz w:val="28"/>
          <w:szCs w:val="28"/>
        </w:rPr>
        <w:t>Вміти:</w:t>
      </w:r>
    </w:p>
    <w:p w:rsidR="00AF0CC6" w:rsidRDefault="00AF0CC6" w:rsidP="00DF30A5">
      <w:pPr>
        <w:ind w:firstLine="709"/>
        <w:jc w:val="both"/>
        <w:rPr>
          <w:sz w:val="28"/>
          <w:szCs w:val="28"/>
        </w:rPr>
      </w:pPr>
      <w:r w:rsidRPr="00872562">
        <w:rPr>
          <w:sz w:val="28"/>
        </w:rPr>
        <w:t xml:space="preserve">- </w:t>
      </w:r>
      <w:r w:rsidRPr="00E03B89">
        <w:rPr>
          <w:sz w:val="28"/>
          <w:szCs w:val="28"/>
        </w:rPr>
        <w:t>самостійно працювати з правовими джерелами;</w:t>
      </w:r>
    </w:p>
    <w:p w:rsidR="00AF0CC6" w:rsidRDefault="00AF0CC6" w:rsidP="00DF30A5">
      <w:pPr>
        <w:ind w:firstLine="709"/>
        <w:jc w:val="both"/>
        <w:rPr>
          <w:sz w:val="28"/>
        </w:rPr>
      </w:pPr>
      <w:r>
        <w:rPr>
          <w:sz w:val="28"/>
          <w:szCs w:val="28"/>
        </w:rPr>
        <w:t xml:space="preserve">- </w:t>
      </w:r>
      <w:r w:rsidRPr="00872562">
        <w:rPr>
          <w:sz w:val="28"/>
        </w:rPr>
        <w:t xml:space="preserve">аналізувати кримінологічну характеристику злочинності в окремому регіоні; </w:t>
      </w:r>
    </w:p>
    <w:p w:rsidR="00AF0CC6" w:rsidRDefault="00AF0CC6" w:rsidP="00DF30A5">
      <w:pPr>
        <w:ind w:firstLine="709"/>
        <w:jc w:val="both"/>
        <w:rPr>
          <w:sz w:val="28"/>
        </w:rPr>
      </w:pPr>
      <w:r>
        <w:rPr>
          <w:sz w:val="28"/>
        </w:rPr>
        <w:t xml:space="preserve">- </w:t>
      </w:r>
      <w:r w:rsidRPr="00E03B89">
        <w:rPr>
          <w:sz w:val="28"/>
          <w:szCs w:val="28"/>
        </w:rPr>
        <w:t>аналізувати матеріали судової статистики та практики;</w:t>
      </w:r>
    </w:p>
    <w:p w:rsidR="00AF0CC6" w:rsidRDefault="00AF0CC6" w:rsidP="00DF30A5">
      <w:pPr>
        <w:ind w:firstLine="709"/>
        <w:jc w:val="both"/>
        <w:rPr>
          <w:sz w:val="28"/>
        </w:rPr>
      </w:pPr>
      <w:r w:rsidRPr="00872562">
        <w:rPr>
          <w:sz w:val="28"/>
        </w:rPr>
        <w:t xml:space="preserve">- виявляти причини і умови, які сприяють здійсненню конкретного злочину; </w:t>
      </w:r>
    </w:p>
    <w:p w:rsidR="00AF0CC6" w:rsidRDefault="00AF0CC6" w:rsidP="00DF30A5">
      <w:pPr>
        <w:ind w:firstLine="709"/>
        <w:jc w:val="both"/>
        <w:rPr>
          <w:sz w:val="28"/>
        </w:rPr>
      </w:pPr>
      <w:r w:rsidRPr="00872562">
        <w:rPr>
          <w:sz w:val="28"/>
        </w:rPr>
        <w:t>- організувати і проводит</w:t>
      </w:r>
      <w:r>
        <w:rPr>
          <w:sz w:val="28"/>
        </w:rPr>
        <w:t>и кримінологічні дослідження на</w:t>
      </w:r>
      <w:r w:rsidRPr="00872562">
        <w:rPr>
          <w:sz w:val="28"/>
        </w:rPr>
        <w:t xml:space="preserve"> окремому об'єкті, території; </w:t>
      </w:r>
    </w:p>
    <w:p w:rsidR="00AF0CC6" w:rsidRDefault="00AF0CC6" w:rsidP="00DF30A5">
      <w:pPr>
        <w:ind w:firstLine="709"/>
        <w:jc w:val="both"/>
        <w:rPr>
          <w:sz w:val="28"/>
        </w:rPr>
      </w:pPr>
      <w:r w:rsidRPr="00872562">
        <w:rPr>
          <w:sz w:val="28"/>
        </w:rPr>
        <w:t xml:space="preserve">- розробляти і реалізовувати різноманітні </w:t>
      </w:r>
      <w:r>
        <w:rPr>
          <w:sz w:val="28"/>
        </w:rPr>
        <w:t>заходи по попередженню злочинів;</w:t>
      </w:r>
    </w:p>
    <w:p w:rsidR="00AF0CC6" w:rsidRPr="002B1BA8" w:rsidRDefault="00AF0CC6" w:rsidP="00DF30A5">
      <w:pPr>
        <w:ind w:firstLine="709"/>
        <w:jc w:val="both"/>
        <w:rPr>
          <w:sz w:val="28"/>
        </w:rPr>
      </w:pPr>
      <w:r>
        <w:rPr>
          <w:sz w:val="28"/>
          <w:szCs w:val="28"/>
        </w:rPr>
        <w:lastRenderedPageBreak/>
        <w:t xml:space="preserve">- </w:t>
      </w:r>
      <w:r w:rsidRPr="00E03B89">
        <w:rPr>
          <w:sz w:val="28"/>
          <w:szCs w:val="28"/>
        </w:rPr>
        <w:t>формулювати пропозиції у сфері профілактики злочинності.</w:t>
      </w:r>
    </w:p>
    <w:p w:rsidR="00AF0CC6" w:rsidRPr="002B1BA8" w:rsidRDefault="00AF0CC6" w:rsidP="00DF30A5">
      <w:pPr>
        <w:pStyle w:val="23"/>
        <w:tabs>
          <w:tab w:val="left" w:pos="851"/>
        </w:tabs>
        <w:spacing w:after="0" w:line="240" w:lineRule="auto"/>
        <w:ind w:left="0" w:firstLine="709"/>
        <w:jc w:val="both"/>
      </w:pP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AF0CC6" w:rsidRPr="0071604B" w:rsidRDefault="00AF0CC6" w:rsidP="000B4C3A">
      <w:pPr>
        <w:pStyle w:val="BodyText21"/>
        <w:tabs>
          <w:tab w:val="left" w:pos="784"/>
          <w:tab w:val="left" w:pos="851"/>
        </w:tabs>
        <w:ind w:firstLine="709"/>
        <w:rPr>
          <w:lang w:val="uk-UA"/>
        </w:rPr>
      </w:pPr>
      <w:r w:rsidRPr="002B1BA8">
        <w:rPr>
          <w:lang w:val="uk-UA"/>
        </w:rPr>
        <w:t>Навчальна дисципліна «</w:t>
      </w:r>
      <w:r>
        <w:rPr>
          <w:lang w:val="uk-UA"/>
        </w:rPr>
        <w:t>Кримінологія</w:t>
      </w:r>
      <w:r w:rsidRPr="002B1BA8">
        <w:rPr>
          <w:lang w:val="uk-UA"/>
        </w:rPr>
        <w:t xml:space="preserve">» базується на знаннях таких дисциплін, як: «Теорія держави і права», </w:t>
      </w:r>
      <w:r>
        <w:rPr>
          <w:lang w:val="uk-UA"/>
        </w:rPr>
        <w:t>«К</w:t>
      </w:r>
      <w:r w:rsidRPr="000D79C4">
        <w:rPr>
          <w:lang w:val="uk-UA"/>
        </w:rPr>
        <w:t>онституційне право</w:t>
      </w:r>
      <w:r>
        <w:rPr>
          <w:lang w:val="uk-UA"/>
        </w:rPr>
        <w:t>»</w:t>
      </w:r>
      <w:r w:rsidRPr="000D79C4">
        <w:rPr>
          <w:lang w:val="uk-UA"/>
        </w:rPr>
        <w:t xml:space="preserve">, </w:t>
      </w:r>
      <w:r>
        <w:rPr>
          <w:lang w:val="uk-UA"/>
        </w:rPr>
        <w:t>«К</w:t>
      </w:r>
      <w:r w:rsidRPr="000D79C4">
        <w:rPr>
          <w:lang w:val="uk-UA"/>
        </w:rPr>
        <w:t>римінальн</w:t>
      </w:r>
      <w:r>
        <w:rPr>
          <w:lang w:val="uk-UA"/>
        </w:rPr>
        <w:t>е процесуальне право»</w:t>
      </w:r>
      <w:r w:rsidRPr="000D79C4">
        <w:rPr>
          <w:lang w:val="uk-UA"/>
        </w:rPr>
        <w:t xml:space="preserve">, </w:t>
      </w:r>
      <w:r>
        <w:rPr>
          <w:lang w:val="uk-UA"/>
        </w:rPr>
        <w:t>«К</w:t>
      </w:r>
      <w:r w:rsidRPr="000D79C4">
        <w:rPr>
          <w:lang w:val="uk-UA"/>
        </w:rPr>
        <w:t>римінальне право</w:t>
      </w:r>
      <w:r>
        <w:rPr>
          <w:lang w:val="uk-UA"/>
        </w:rPr>
        <w:t>»</w:t>
      </w:r>
      <w:r w:rsidRPr="000D79C4">
        <w:rPr>
          <w:lang w:val="uk-UA"/>
        </w:rPr>
        <w:t xml:space="preserve"> </w:t>
      </w:r>
      <w:r>
        <w:rPr>
          <w:lang w:val="uk-UA"/>
        </w:rPr>
        <w:t xml:space="preserve">та </w:t>
      </w:r>
      <w:r w:rsidRPr="000D79C4">
        <w:rPr>
          <w:szCs w:val="28"/>
          <w:lang w:val="uk-UA"/>
        </w:rPr>
        <w:t xml:space="preserve">та є базою для вивчення таких дисциплін, як: </w:t>
      </w:r>
      <w:r>
        <w:rPr>
          <w:szCs w:val="28"/>
          <w:lang w:val="uk-UA"/>
        </w:rPr>
        <w:t xml:space="preserve">Прокуратура України, </w:t>
      </w:r>
      <w:r>
        <w:rPr>
          <w:lang w:val="uk-UA"/>
        </w:rPr>
        <w:t>«К</w:t>
      </w:r>
      <w:r w:rsidRPr="000D79C4">
        <w:rPr>
          <w:lang w:val="uk-UA"/>
        </w:rPr>
        <w:t>римінально-виконавче право</w:t>
      </w:r>
      <w:r>
        <w:rPr>
          <w:lang w:val="uk-UA"/>
        </w:rPr>
        <w:t xml:space="preserve">» та ін. </w:t>
      </w:r>
    </w:p>
    <w:p w:rsidR="00AF0CC6" w:rsidRPr="002B1BA8" w:rsidRDefault="00AF0CC6" w:rsidP="006874DE">
      <w:pPr>
        <w:ind w:firstLine="708"/>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AF0CC6" w:rsidRPr="002B1BA8" w:rsidRDefault="00AF0CC6" w:rsidP="006874DE">
      <w:pPr>
        <w:widowControl w:val="0"/>
        <w:autoSpaceDE w:val="0"/>
        <w:autoSpaceDN w:val="0"/>
        <w:adjustRightInd w:val="0"/>
        <w:rPr>
          <w:sz w:val="28"/>
          <w:szCs w:val="28"/>
        </w:rPr>
      </w:pPr>
    </w:p>
    <w:p w:rsidR="00AF0CC6" w:rsidRPr="002B1BA8" w:rsidRDefault="00AF0CC6" w:rsidP="006874DE">
      <w:pPr>
        <w:jc w:val="center"/>
        <w:rPr>
          <w:b/>
          <w:bCs/>
          <w:sz w:val="28"/>
        </w:rPr>
      </w:pPr>
      <w:r w:rsidRPr="002B1BA8">
        <w:rPr>
          <w:b/>
          <w:bCs/>
          <w:sz w:val="28"/>
        </w:rPr>
        <w:t>2. ЗМІСТ НАВЧАЛЬНОЇ ДИСЦИПЛІНИ</w:t>
      </w:r>
    </w:p>
    <w:p w:rsidR="00AF0CC6" w:rsidRPr="002B1BA8" w:rsidRDefault="00AF0CC6" w:rsidP="006874DE">
      <w:pPr>
        <w:ind w:firstLine="567"/>
        <w:jc w:val="center"/>
        <w:rPr>
          <w:b/>
          <w:bCs/>
          <w:sz w:val="28"/>
        </w:rPr>
      </w:pPr>
      <w:r w:rsidRPr="002B1BA8">
        <w:rPr>
          <w:b/>
          <w:bCs/>
          <w:sz w:val="28"/>
        </w:rPr>
        <w:t>2.1. МОДУЛЬ №1 «</w:t>
      </w:r>
      <w:r>
        <w:rPr>
          <w:b/>
          <w:bCs/>
          <w:sz w:val="28"/>
        </w:rPr>
        <w:t>Кримінологія</w:t>
      </w:r>
      <w:r w:rsidRPr="002B1BA8">
        <w:rPr>
          <w:b/>
          <w:bCs/>
          <w:sz w:val="28"/>
        </w:rPr>
        <w:t>»</w:t>
      </w:r>
    </w:p>
    <w:p w:rsidR="00AF0CC6" w:rsidRPr="002B1BA8" w:rsidRDefault="00AF0CC6" w:rsidP="006874DE">
      <w:pPr>
        <w:pStyle w:val="a5"/>
        <w:spacing w:after="0"/>
      </w:pPr>
    </w:p>
    <w:p w:rsidR="00AF0CC6" w:rsidRPr="002B1BA8" w:rsidRDefault="00AF0CC6" w:rsidP="006874DE">
      <w:pPr>
        <w:pStyle w:val="a5"/>
        <w:spacing w:after="0"/>
        <w:ind w:firstLine="567"/>
        <w:jc w:val="both"/>
        <w:outlineLvl w:val="0"/>
        <w:rPr>
          <w:b/>
          <w:sz w:val="28"/>
          <w:szCs w:val="28"/>
        </w:rPr>
      </w:pPr>
      <w:r w:rsidRPr="002B1BA8">
        <w:rPr>
          <w:b/>
          <w:sz w:val="28"/>
          <w:szCs w:val="28"/>
        </w:rPr>
        <w:t xml:space="preserve">Тема 2.1.1. </w:t>
      </w:r>
      <w:r w:rsidRPr="00F00901">
        <w:rPr>
          <w:b/>
          <w:sz w:val="28"/>
          <w:szCs w:val="28"/>
        </w:rPr>
        <w:t xml:space="preserve">Поняття, </w:t>
      </w:r>
      <w:r>
        <w:rPr>
          <w:b/>
          <w:sz w:val="28"/>
          <w:szCs w:val="28"/>
        </w:rPr>
        <w:t>предмет та система кримінології</w:t>
      </w:r>
    </w:p>
    <w:p w:rsidR="00AF0CC6" w:rsidRDefault="00AF0CC6" w:rsidP="00B91C22">
      <w:pPr>
        <w:ind w:firstLine="708"/>
        <w:jc w:val="both"/>
        <w:rPr>
          <w:sz w:val="28"/>
          <w:szCs w:val="28"/>
        </w:rPr>
      </w:pPr>
      <w:r w:rsidRPr="001D778F">
        <w:rPr>
          <w:sz w:val="28"/>
          <w:szCs w:val="28"/>
        </w:rPr>
        <w:t>Поняття кримінології, її завдання, предмет, функції та методи. Місце кримінології в системі науки, її зв’язок із юридичними та іншими науками. Система науки кримінології.</w:t>
      </w:r>
      <w:r w:rsidRPr="00A8629D">
        <w:rPr>
          <w:sz w:val="28"/>
          <w:szCs w:val="28"/>
        </w:rPr>
        <w:t xml:space="preserve"> Теоретичне та практичне значення науки кримінології.</w:t>
      </w:r>
    </w:p>
    <w:p w:rsidR="00AF0CC6" w:rsidRPr="002B1BA8" w:rsidRDefault="00AF0CC6" w:rsidP="00B91C22">
      <w:pPr>
        <w:ind w:firstLine="708"/>
        <w:jc w:val="both"/>
        <w:rPr>
          <w:sz w:val="28"/>
          <w:szCs w:val="28"/>
        </w:rPr>
      </w:pPr>
    </w:p>
    <w:p w:rsidR="00AF0CC6" w:rsidRPr="002B1BA8" w:rsidRDefault="00AF0CC6" w:rsidP="006874DE">
      <w:pPr>
        <w:pStyle w:val="a5"/>
        <w:spacing w:after="0"/>
        <w:ind w:firstLine="567"/>
        <w:jc w:val="both"/>
        <w:outlineLvl w:val="0"/>
        <w:rPr>
          <w:b/>
          <w:sz w:val="28"/>
          <w:szCs w:val="28"/>
        </w:rPr>
      </w:pPr>
      <w:r w:rsidRPr="002B1BA8">
        <w:rPr>
          <w:b/>
          <w:sz w:val="28"/>
          <w:szCs w:val="28"/>
        </w:rPr>
        <w:t xml:space="preserve">Тема 2.1.2. </w:t>
      </w:r>
      <w:r w:rsidRPr="005B2FEC">
        <w:rPr>
          <w:b/>
          <w:sz w:val="28"/>
          <w:szCs w:val="28"/>
        </w:rPr>
        <w:t>Історі</w:t>
      </w:r>
      <w:r>
        <w:rPr>
          <w:b/>
          <w:sz w:val="28"/>
          <w:szCs w:val="28"/>
        </w:rPr>
        <w:t>я та сучасний стан кримінології</w:t>
      </w:r>
    </w:p>
    <w:p w:rsidR="00AF0CC6" w:rsidRPr="00723CB1" w:rsidRDefault="00AF0CC6" w:rsidP="00723CB1">
      <w:pPr>
        <w:ind w:firstLine="708"/>
        <w:jc w:val="both"/>
        <w:rPr>
          <w:sz w:val="28"/>
          <w:szCs w:val="28"/>
        </w:rPr>
      </w:pPr>
      <w:r w:rsidRPr="00723CB1">
        <w:rPr>
          <w:sz w:val="28"/>
          <w:szCs w:val="28"/>
        </w:rPr>
        <w:t xml:space="preserve">Історія вчень про злочинність та її попередження. Становлення та розвиток кримінології як науки у ХІХ ст. </w:t>
      </w:r>
      <w:r>
        <w:rPr>
          <w:sz w:val="28"/>
          <w:szCs w:val="28"/>
        </w:rPr>
        <w:t xml:space="preserve">Класифікація кримінологічних поглядів. </w:t>
      </w:r>
      <w:r w:rsidRPr="00723CB1">
        <w:rPr>
          <w:sz w:val="28"/>
          <w:szCs w:val="28"/>
        </w:rPr>
        <w:t>Розвиток кримінології на Україні в 20-30 роках ХХ століття. Причини та наслідки припинення кримінологічних досліджень в середині 30-х років та їх відновлення в кінці 50-х років ХХ століття. Характеристика кримінологічної науки в Україні в період з 1960 року по 1990 рік. Головні здобутки вітчизняної кримінологічної науки за вказаний період. Сучасний стан кримінологічної науки в Україні, проблеми та перспективи її розвитку.</w:t>
      </w:r>
    </w:p>
    <w:p w:rsidR="00AF0CC6" w:rsidRPr="002B1BA8" w:rsidRDefault="00AF0CC6" w:rsidP="005B2FEC">
      <w:pPr>
        <w:pStyle w:val="ad"/>
        <w:ind w:firstLine="567"/>
        <w:jc w:val="both"/>
        <w:rPr>
          <w:rFonts w:ascii="Times New Roman" w:hAnsi="Times New Roman"/>
          <w:bCs/>
          <w:sz w:val="28"/>
          <w:szCs w:val="28"/>
          <w:lang w:val="uk-UA"/>
        </w:rPr>
      </w:pPr>
    </w:p>
    <w:p w:rsidR="00AF0CC6" w:rsidRPr="002B1BA8" w:rsidRDefault="00AF0CC6" w:rsidP="00F6028B">
      <w:pPr>
        <w:pStyle w:val="31"/>
        <w:spacing w:after="0"/>
        <w:ind w:firstLine="567"/>
        <w:rPr>
          <w:b/>
          <w:sz w:val="28"/>
          <w:szCs w:val="28"/>
        </w:rPr>
      </w:pPr>
      <w:r w:rsidRPr="002B1BA8">
        <w:rPr>
          <w:b/>
          <w:sz w:val="28"/>
          <w:szCs w:val="28"/>
        </w:rPr>
        <w:t xml:space="preserve">Тема 2.1.3 </w:t>
      </w:r>
      <w:r w:rsidRPr="00D43CD4">
        <w:rPr>
          <w:b/>
          <w:sz w:val="28"/>
          <w:szCs w:val="28"/>
        </w:rPr>
        <w:t>Методика кримінологічних досліджень</w:t>
      </w:r>
    </w:p>
    <w:p w:rsidR="00AF0CC6" w:rsidRDefault="00AF0CC6" w:rsidP="00F6028B">
      <w:pPr>
        <w:ind w:firstLine="567"/>
        <w:jc w:val="both"/>
        <w:rPr>
          <w:sz w:val="28"/>
        </w:rPr>
      </w:pPr>
      <w:r w:rsidRPr="002B1BA8">
        <w:rPr>
          <w:sz w:val="28"/>
        </w:rPr>
        <w:tab/>
      </w:r>
      <w:r w:rsidRPr="00F6028B">
        <w:rPr>
          <w:sz w:val="28"/>
        </w:rPr>
        <w:t>Загальна характеристика методів кримінології. Філософський діалектичний метод – основа методології кримінологічної науки. Загальнонаукові методи кримінологічного дослідження: аналіз, синтез, логічний, порівняльний, історичний, системно-структурний та інші методи. Міжгалузеві методи кримінологічного дослідження. Характеристика соціологічних, психологічних та статистичних методів. Спостереження, опитування та тестування. Експеримент в кримінології. Документальний метод.</w:t>
      </w:r>
    </w:p>
    <w:p w:rsidR="00AF0CC6" w:rsidRDefault="00AF0CC6" w:rsidP="00D43CD4">
      <w:pPr>
        <w:ind w:firstLine="567"/>
        <w:jc w:val="both"/>
        <w:rPr>
          <w:sz w:val="28"/>
        </w:rPr>
      </w:pPr>
    </w:p>
    <w:p w:rsidR="00AF0CC6" w:rsidRPr="002B1BA8" w:rsidRDefault="00AF0CC6" w:rsidP="00D43CD4">
      <w:pPr>
        <w:ind w:firstLine="567"/>
        <w:jc w:val="both"/>
        <w:rPr>
          <w:sz w:val="28"/>
        </w:rPr>
      </w:pPr>
    </w:p>
    <w:p w:rsidR="00AF0CC6" w:rsidRPr="002B1BA8" w:rsidRDefault="00AF0CC6" w:rsidP="00D43CD4">
      <w:pPr>
        <w:pStyle w:val="31"/>
        <w:spacing w:after="0"/>
        <w:ind w:firstLine="567"/>
        <w:rPr>
          <w:b/>
          <w:sz w:val="28"/>
          <w:szCs w:val="28"/>
        </w:rPr>
      </w:pPr>
      <w:r w:rsidRPr="002B1BA8">
        <w:rPr>
          <w:b/>
          <w:sz w:val="28"/>
          <w:szCs w:val="28"/>
        </w:rPr>
        <w:lastRenderedPageBreak/>
        <w:t xml:space="preserve">Тема 2.1.4 </w:t>
      </w:r>
      <w:r w:rsidRPr="00D43CD4">
        <w:rPr>
          <w:b/>
          <w:sz w:val="28"/>
          <w:szCs w:val="28"/>
        </w:rPr>
        <w:t>Правова статистика та</w:t>
      </w:r>
      <w:r>
        <w:rPr>
          <w:b/>
          <w:sz w:val="28"/>
          <w:szCs w:val="28"/>
        </w:rPr>
        <w:t xml:space="preserve"> її застосування у кримінології</w:t>
      </w:r>
    </w:p>
    <w:p w:rsidR="00AF0CC6" w:rsidRDefault="00AF0CC6" w:rsidP="00D43CD4">
      <w:pPr>
        <w:ind w:firstLine="567"/>
        <w:jc w:val="both"/>
        <w:rPr>
          <w:sz w:val="28"/>
        </w:rPr>
      </w:pPr>
      <w:r w:rsidRPr="002B1BA8">
        <w:rPr>
          <w:sz w:val="28"/>
        </w:rPr>
        <w:tab/>
      </w:r>
      <w:r>
        <w:rPr>
          <w:sz w:val="28"/>
        </w:rPr>
        <w:t>Поняття правової статистики. Галу правової статистики. Етапи статистичного дослідження у кримінології (статистичне спостереження, статистичне зведення і групування отриманих матеріалів, статистичний аналіз і узагальнення отриманих даних).</w:t>
      </w:r>
    </w:p>
    <w:p w:rsidR="00AF0CC6" w:rsidRPr="002B1BA8" w:rsidRDefault="00AF0CC6" w:rsidP="00D43CD4">
      <w:pPr>
        <w:ind w:firstLine="567"/>
        <w:jc w:val="both"/>
        <w:rPr>
          <w:sz w:val="28"/>
        </w:rPr>
      </w:pPr>
    </w:p>
    <w:p w:rsidR="00AF0CC6" w:rsidRPr="002B1BA8" w:rsidRDefault="00AF0CC6" w:rsidP="00D43CD4">
      <w:pPr>
        <w:pStyle w:val="31"/>
        <w:spacing w:after="0"/>
        <w:ind w:firstLine="567"/>
        <w:rPr>
          <w:b/>
          <w:sz w:val="28"/>
          <w:szCs w:val="28"/>
        </w:rPr>
      </w:pPr>
      <w:r w:rsidRPr="00D43CD4">
        <w:rPr>
          <w:b/>
          <w:sz w:val="28"/>
          <w:szCs w:val="28"/>
        </w:rPr>
        <w:t>Тема 2.1.5 Поняття та загальна характеристика злочинності. Показник</w:t>
      </w:r>
      <w:r>
        <w:rPr>
          <w:b/>
          <w:sz w:val="28"/>
          <w:szCs w:val="28"/>
        </w:rPr>
        <w:t>и злочинності</w:t>
      </w:r>
    </w:p>
    <w:p w:rsidR="00AF0CC6" w:rsidRDefault="00AF0CC6" w:rsidP="00D43CD4">
      <w:pPr>
        <w:ind w:firstLine="567"/>
        <w:jc w:val="both"/>
        <w:rPr>
          <w:sz w:val="28"/>
          <w:szCs w:val="28"/>
        </w:rPr>
      </w:pPr>
      <w:r w:rsidRPr="002B1BA8">
        <w:rPr>
          <w:sz w:val="28"/>
        </w:rPr>
        <w:tab/>
      </w:r>
      <w:r w:rsidRPr="001D778F">
        <w:rPr>
          <w:sz w:val="28"/>
          <w:szCs w:val="28"/>
        </w:rPr>
        <w:t xml:space="preserve">Поняття злочинності та її </w:t>
      </w:r>
      <w:r>
        <w:rPr>
          <w:sz w:val="28"/>
          <w:szCs w:val="28"/>
        </w:rPr>
        <w:t>ознаки</w:t>
      </w:r>
      <w:r w:rsidRPr="001D778F">
        <w:rPr>
          <w:sz w:val="28"/>
          <w:szCs w:val="28"/>
        </w:rPr>
        <w:t xml:space="preserve">. </w:t>
      </w:r>
      <w:r w:rsidRPr="00BC7908">
        <w:rPr>
          <w:sz w:val="28"/>
          <w:szCs w:val="28"/>
        </w:rPr>
        <w:t>Виміри (показники) злочинності. Кількісні показники злочинност</w:t>
      </w:r>
      <w:r>
        <w:rPr>
          <w:sz w:val="28"/>
          <w:szCs w:val="28"/>
        </w:rPr>
        <w:t>і. Коефіцієнти злочинної інтен</w:t>
      </w:r>
      <w:r w:rsidRPr="00BC7908">
        <w:rPr>
          <w:sz w:val="28"/>
          <w:szCs w:val="28"/>
        </w:rPr>
        <w:t>сивності та їх формула. Якісні характеристики злочинності. Структура злочинності та її формула. Динаміка злочинності, чинники, що</w:t>
      </w:r>
      <w:r>
        <w:rPr>
          <w:sz w:val="28"/>
          <w:szCs w:val="28"/>
        </w:rPr>
        <w:t xml:space="preserve"> зумовлюють показники динаміки. «Ціна» злочинності. «Географія»</w:t>
      </w:r>
      <w:r w:rsidRPr="00BC7908">
        <w:rPr>
          <w:sz w:val="28"/>
          <w:szCs w:val="28"/>
        </w:rPr>
        <w:t xml:space="preserve"> злочинності. Поняття</w:t>
      </w:r>
      <w:r>
        <w:rPr>
          <w:sz w:val="28"/>
          <w:szCs w:val="28"/>
        </w:rPr>
        <w:t>, ознаки, види</w:t>
      </w:r>
      <w:r w:rsidRPr="00BC7908">
        <w:rPr>
          <w:sz w:val="28"/>
          <w:szCs w:val="28"/>
        </w:rPr>
        <w:t xml:space="preserve"> латентної злочинності. Методика визначення ступеня латентності. Характеристика сучасної злочинності в Україні, її особливості. Значення встановлення показників злочинності для практичної роботи правоохоронних органів та інших суб’єктів профілактики.</w:t>
      </w:r>
    </w:p>
    <w:p w:rsidR="00AF0CC6" w:rsidRPr="00BC7908" w:rsidRDefault="00AF0CC6" w:rsidP="00D43CD4">
      <w:pPr>
        <w:ind w:firstLine="567"/>
        <w:jc w:val="both"/>
        <w:rPr>
          <w:sz w:val="28"/>
          <w:szCs w:val="28"/>
        </w:rPr>
      </w:pPr>
    </w:p>
    <w:p w:rsidR="00AF0CC6" w:rsidRPr="002B1BA8" w:rsidRDefault="00AF0CC6" w:rsidP="00D43CD4">
      <w:pPr>
        <w:pStyle w:val="31"/>
        <w:spacing w:after="0"/>
        <w:ind w:firstLine="567"/>
        <w:rPr>
          <w:b/>
          <w:sz w:val="28"/>
          <w:szCs w:val="28"/>
        </w:rPr>
      </w:pPr>
      <w:r w:rsidRPr="002B1BA8">
        <w:rPr>
          <w:b/>
          <w:sz w:val="28"/>
          <w:szCs w:val="28"/>
        </w:rPr>
        <w:t xml:space="preserve">Тема 2.1.6 </w:t>
      </w:r>
      <w:r w:rsidRPr="00D43CD4">
        <w:rPr>
          <w:b/>
          <w:sz w:val="28"/>
          <w:szCs w:val="28"/>
        </w:rPr>
        <w:t>Теорія детермінації зл</w:t>
      </w:r>
      <w:r>
        <w:rPr>
          <w:b/>
          <w:sz w:val="28"/>
          <w:szCs w:val="28"/>
        </w:rPr>
        <w:t>очинності</w:t>
      </w:r>
    </w:p>
    <w:p w:rsidR="00AF0CC6" w:rsidRPr="0047645F" w:rsidRDefault="00AF0CC6" w:rsidP="00D43CD4">
      <w:pPr>
        <w:ind w:firstLine="567"/>
        <w:jc w:val="both"/>
        <w:rPr>
          <w:sz w:val="28"/>
          <w:szCs w:val="28"/>
        </w:rPr>
      </w:pPr>
      <w:r w:rsidRPr="001D778F">
        <w:rPr>
          <w:sz w:val="28"/>
          <w:szCs w:val="28"/>
        </w:rPr>
        <w:t>Поняття причин і умов злочинності та їх класифікація. Причини злочинності як соціальне явище. Кримінологічна мотивація. Ситуація злочину, її різновиди. Взаємодія особи й середовища як причина виникнення злочину.</w:t>
      </w:r>
      <w:r w:rsidRPr="0047645F">
        <w:rPr>
          <w:sz w:val="28"/>
          <w:szCs w:val="28"/>
        </w:rPr>
        <w:t xml:space="preserve"> Характеристика наукових концепцій причин злочинності. Класифікація причин та умов злочинності. Визначення критеріїв класифікації причин та умов злочинності. Причини та умови злочинності в Україні на сучасному етапі.</w:t>
      </w:r>
    </w:p>
    <w:p w:rsidR="00AF0CC6" w:rsidRPr="002B1BA8" w:rsidRDefault="00AF0CC6" w:rsidP="00D43CD4">
      <w:pPr>
        <w:ind w:firstLine="567"/>
        <w:jc w:val="both"/>
        <w:rPr>
          <w:sz w:val="28"/>
        </w:rPr>
      </w:pPr>
    </w:p>
    <w:p w:rsidR="00AF0CC6" w:rsidRPr="002B1BA8" w:rsidRDefault="00AF0CC6" w:rsidP="00D43CD4">
      <w:pPr>
        <w:pStyle w:val="31"/>
        <w:spacing w:after="0"/>
        <w:ind w:firstLine="567"/>
        <w:rPr>
          <w:b/>
          <w:sz w:val="28"/>
          <w:szCs w:val="28"/>
        </w:rPr>
      </w:pPr>
      <w:r w:rsidRPr="002B1BA8">
        <w:rPr>
          <w:b/>
          <w:sz w:val="28"/>
          <w:szCs w:val="28"/>
        </w:rPr>
        <w:t xml:space="preserve">Тема 2.1.7. </w:t>
      </w:r>
      <w:r>
        <w:rPr>
          <w:b/>
          <w:sz w:val="28"/>
          <w:szCs w:val="28"/>
        </w:rPr>
        <w:t>Особистість злочинця</w:t>
      </w:r>
    </w:p>
    <w:p w:rsidR="00AF0CC6" w:rsidRDefault="00AF0CC6" w:rsidP="00DF3D55">
      <w:pPr>
        <w:ind w:firstLine="567"/>
        <w:jc w:val="both"/>
        <w:rPr>
          <w:sz w:val="28"/>
          <w:szCs w:val="28"/>
        </w:rPr>
      </w:pPr>
      <w:r w:rsidRPr="00DF3D55">
        <w:rPr>
          <w:sz w:val="28"/>
          <w:szCs w:val="28"/>
        </w:rPr>
        <w:tab/>
        <w:t>Поняття особистості злочинця. Загально-філософське поняття особистості та його зв’язок з кримінологічним поняттям особистості з</w:t>
      </w:r>
      <w:r>
        <w:rPr>
          <w:sz w:val="28"/>
          <w:szCs w:val="28"/>
        </w:rPr>
        <w:t xml:space="preserve">лочинця. </w:t>
      </w:r>
      <w:r w:rsidRPr="00DF3D55">
        <w:rPr>
          <w:sz w:val="28"/>
          <w:szCs w:val="28"/>
        </w:rPr>
        <w:t>Завдання та значення вивчення особистості злочинця.</w:t>
      </w:r>
      <w:r>
        <w:rPr>
          <w:sz w:val="28"/>
          <w:szCs w:val="28"/>
        </w:rPr>
        <w:t xml:space="preserve"> </w:t>
      </w:r>
      <w:r w:rsidRPr="00DF3D55">
        <w:rPr>
          <w:sz w:val="28"/>
          <w:szCs w:val="28"/>
        </w:rPr>
        <w:t>Соціологічний та біологічний (антропологічний) напрямки вивчення особистості злочинця. Характеристика окремих наукових концепцій. Загальні закономірності формування криміногенної спрямованість особистості. Структура особистості злочинця.</w:t>
      </w:r>
      <w:r>
        <w:rPr>
          <w:sz w:val="28"/>
          <w:szCs w:val="28"/>
        </w:rPr>
        <w:t xml:space="preserve"> </w:t>
      </w:r>
      <w:r w:rsidRPr="00DF3D55">
        <w:rPr>
          <w:sz w:val="28"/>
          <w:szCs w:val="28"/>
        </w:rPr>
        <w:t>Типологія особистості злочинця і класифікація злочинців.</w:t>
      </w:r>
    </w:p>
    <w:p w:rsidR="00AF0CC6" w:rsidRPr="00DF3D55" w:rsidRDefault="00AF0CC6" w:rsidP="00DF3D55">
      <w:pPr>
        <w:ind w:firstLine="567"/>
        <w:jc w:val="both"/>
        <w:rPr>
          <w:sz w:val="28"/>
          <w:szCs w:val="28"/>
        </w:rPr>
      </w:pPr>
    </w:p>
    <w:p w:rsidR="00AF0CC6" w:rsidRPr="00754B97" w:rsidRDefault="00AF0CC6" w:rsidP="00186310">
      <w:pPr>
        <w:pStyle w:val="31"/>
        <w:ind w:firstLine="567"/>
        <w:rPr>
          <w:b/>
          <w:sz w:val="28"/>
          <w:szCs w:val="28"/>
        </w:rPr>
      </w:pPr>
      <w:r w:rsidRPr="002B1BA8">
        <w:rPr>
          <w:b/>
          <w:sz w:val="28"/>
          <w:szCs w:val="28"/>
        </w:rPr>
        <w:t xml:space="preserve">Тема 2.1.8 </w:t>
      </w:r>
      <w:r w:rsidRPr="00D43CD4">
        <w:rPr>
          <w:b/>
          <w:sz w:val="28"/>
          <w:szCs w:val="28"/>
        </w:rPr>
        <w:t>Кримінологічне вчення про жертву злочину. Проблеми віктимо</w:t>
      </w:r>
      <w:r>
        <w:rPr>
          <w:b/>
          <w:sz w:val="28"/>
          <w:szCs w:val="28"/>
        </w:rPr>
        <w:t>логії та суїцидальної поведінки</w:t>
      </w:r>
    </w:p>
    <w:p w:rsidR="00AF0CC6" w:rsidRPr="00FB30C1" w:rsidRDefault="00AF0CC6" w:rsidP="00FB30C1">
      <w:pPr>
        <w:ind w:firstLine="567"/>
        <w:jc w:val="both"/>
        <w:rPr>
          <w:sz w:val="28"/>
          <w:szCs w:val="28"/>
        </w:rPr>
      </w:pPr>
      <w:r w:rsidRPr="00FB30C1">
        <w:rPr>
          <w:sz w:val="28"/>
          <w:szCs w:val="28"/>
        </w:rPr>
        <w:tab/>
      </w:r>
      <w:r w:rsidRPr="00DD7E48">
        <w:rPr>
          <w:sz w:val="28"/>
          <w:szCs w:val="28"/>
        </w:rPr>
        <w:t xml:space="preserve">Поняття віктимології. Поняття віктимності та віктимізації. Жертва злочину, її «вина», відшкодування збитків. Зв'язок «злочинець-жертва» як відношення, ситуація, становище. Поняття особи потерпілого та її кримінологічне значення. Жертва і потерпілий від злочину, класифікація потерпілих від злочину. Поняття суїцидальної поведінки. Проблеми суїциду в </w:t>
      </w:r>
      <w:r w:rsidRPr="00DD7E48">
        <w:rPr>
          <w:sz w:val="28"/>
          <w:szCs w:val="28"/>
        </w:rPr>
        <w:lastRenderedPageBreak/>
        <w:t xml:space="preserve">Україні та інших державах. Механізм суїцидальної поведінки. Проблема суїциду в практичній діяльності кримінально-виконавчої служби. </w:t>
      </w:r>
    </w:p>
    <w:p w:rsidR="00AF0CC6" w:rsidRPr="002B1BA8" w:rsidRDefault="00AF0CC6" w:rsidP="00186310">
      <w:pPr>
        <w:jc w:val="both"/>
        <w:rPr>
          <w:sz w:val="28"/>
        </w:rPr>
      </w:pPr>
    </w:p>
    <w:p w:rsidR="00AF0CC6" w:rsidRPr="002B1BA8" w:rsidRDefault="00AF0CC6" w:rsidP="00186310">
      <w:pPr>
        <w:pStyle w:val="31"/>
        <w:ind w:firstLine="567"/>
        <w:rPr>
          <w:b/>
          <w:sz w:val="28"/>
          <w:szCs w:val="28"/>
        </w:rPr>
      </w:pPr>
      <w:r w:rsidRPr="002B1BA8">
        <w:rPr>
          <w:b/>
          <w:sz w:val="28"/>
          <w:szCs w:val="28"/>
        </w:rPr>
        <w:t xml:space="preserve">Тема </w:t>
      </w:r>
      <w:r>
        <w:rPr>
          <w:b/>
          <w:sz w:val="28"/>
          <w:szCs w:val="28"/>
        </w:rPr>
        <w:t>2.</w:t>
      </w:r>
      <w:r w:rsidRPr="002B1BA8">
        <w:rPr>
          <w:b/>
          <w:sz w:val="28"/>
          <w:szCs w:val="28"/>
        </w:rPr>
        <w:t xml:space="preserve">1.9  </w:t>
      </w:r>
      <w:r>
        <w:rPr>
          <w:b/>
          <w:sz w:val="28"/>
          <w:szCs w:val="28"/>
        </w:rPr>
        <w:t>Теорія запобігання злочинності</w:t>
      </w:r>
    </w:p>
    <w:p w:rsidR="00AF0CC6" w:rsidRDefault="00AF0CC6" w:rsidP="002D415B">
      <w:pPr>
        <w:ind w:firstLine="567"/>
        <w:jc w:val="both"/>
        <w:rPr>
          <w:sz w:val="28"/>
          <w:szCs w:val="28"/>
        </w:rPr>
      </w:pPr>
      <w:r w:rsidRPr="002D415B">
        <w:rPr>
          <w:sz w:val="28"/>
          <w:szCs w:val="28"/>
        </w:rPr>
        <w:t xml:space="preserve">Поняття запобігання злочинності, профілактики, припинення, </w:t>
      </w:r>
      <w:r>
        <w:rPr>
          <w:sz w:val="28"/>
          <w:szCs w:val="28"/>
        </w:rPr>
        <w:t xml:space="preserve">попередження, протидії та </w:t>
      </w:r>
      <w:r w:rsidRPr="002D415B">
        <w:rPr>
          <w:sz w:val="28"/>
          <w:szCs w:val="28"/>
        </w:rPr>
        <w:t xml:space="preserve">їх </w:t>
      </w:r>
      <w:r>
        <w:rPr>
          <w:sz w:val="28"/>
          <w:szCs w:val="28"/>
        </w:rPr>
        <w:t>співвідношення</w:t>
      </w:r>
      <w:r w:rsidRPr="002D415B">
        <w:rPr>
          <w:sz w:val="28"/>
          <w:szCs w:val="28"/>
        </w:rPr>
        <w:t xml:space="preserve">. </w:t>
      </w:r>
      <w:r>
        <w:rPr>
          <w:sz w:val="28"/>
          <w:szCs w:val="28"/>
        </w:rPr>
        <w:t xml:space="preserve">Види та форми запобіжної діяльності. </w:t>
      </w:r>
      <w:r w:rsidRPr="002D415B">
        <w:rPr>
          <w:sz w:val="28"/>
          <w:szCs w:val="28"/>
        </w:rPr>
        <w:t xml:space="preserve">Рівні запобігання злочинності </w:t>
      </w:r>
      <w:r>
        <w:rPr>
          <w:sz w:val="28"/>
          <w:szCs w:val="28"/>
        </w:rPr>
        <w:t>(загально-соціальний,</w:t>
      </w:r>
      <w:r w:rsidRPr="002D415B">
        <w:rPr>
          <w:sz w:val="28"/>
          <w:szCs w:val="28"/>
        </w:rPr>
        <w:t xml:space="preserve"> спеціально-кримінологічний</w:t>
      </w:r>
      <w:r>
        <w:rPr>
          <w:sz w:val="28"/>
          <w:szCs w:val="28"/>
        </w:rPr>
        <w:t xml:space="preserve"> та індивідуальний)</w:t>
      </w:r>
      <w:r w:rsidRPr="002D415B">
        <w:rPr>
          <w:sz w:val="28"/>
          <w:szCs w:val="28"/>
        </w:rPr>
        <w:t xml:space="preserve">. Суб’єкти </w:t>
      </w:r>
      <w:r>
        <w:rPr>
          <w:sz w:val="28"/>
          <w:szCs w:val="28"/>
        </w:rPr>
        <w:t>та об’єкти запобіжної діяльності.</w:t>
      </w:r>
    </w:p>
    <w:p w:rsidR="00AF0CC6" w:rsidRDefault="00AF0CC6" w:rsidP="00186310">
      <w:pPr>
        <w:ind w:firstLine="720"/>
        <w:jc w:val="both"/>
        <w:rPr>
          <w:sz w:val="28"/>
          <w:szCs w:val="28"/>
        </w:rPr>
      </w:pPr>
    </w:p>
    <w:p w:rsidR="00AF0CC6" w:rsidRDefault="00AF0CC6" w:rsidP="00D43CD4">
      <w:pPr>
        <w:pStyle w:val="31"/>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10</w:t>
      </w:r>
      <w:r w:rsidRPr="002B1BA8">
        <w:rPr>
          <w:b/>
          <w:sz w:val="28"/>
          <w:szCs w:val="28"/>
        </w:rPr>
        <w:t xml:space="preserve">  </w:t>
      </w:r>
      <w:r w:rsidRPr="00D43CD4">
        <w:rPr>
          <w:b/>
          <w:sz w:val="28"/>
          <w:szCs w:val="28"/>
        </w:rPr>
        <w:t>Кримінологі</w:t>
      </w:r>
      <w:r>
        <w:rPr>
          <w:b/>
          <w:sz w:val="28"/>
          <w:szCs w:val="28"/>
        </w:rPr>
        <w:t>чне прогнозування та планування</w:t>
      </w:r>
    </w:p>
    <w:p w:rsidR="00AF0CC6" w:rsidRDefault="00AF0CC6" w:rsidP="00CB783C">
      <w:pPr>
        <w:ind w:firstLine="567"/>
        <w:jc w:val="both"/>
        <w:rPr>
          <w:sz w:val="28"/>
          <w:szCs w:val="28"/>
        </w:rPr>
      </w:pPr>
      <w:r w:rsidRPr="00CB783C">
        <w:rPr>
          <w:sz w:val="28"/>
          <w:szCs w:val="28"/>
        </w:rPr>
        <w:t>Поняття</w:t>
      </w:r>
      <w:r>
        <w:rPr>
          <w:sz w:val="28"/>
          <w:szCs w:val="28"/>
        </w:rPr>
        <w:t>, цілі та завдання</w:t>
      </w:r>
      <w:r w:rsidRPr="00CB783C">
        <w:rPr>
          <w:sz w:val="28"/>
          <w:szCs w:val="28"/>
        </w:rPr>
        <w:t xml:space="preserve"> кримінологічного прогнозування. Види і терміни кримінологічного прогнозування (короткотермінове, середньо-термінове, довготермінове кримінологічне прогнозування). Прогнозування індивідуальної злочинної поведінки. Зв’язок прогнозування злочинності із плануванням попередження злочинності. Поняття методу кримінологічного прогнозування. Поняття </w:t>
      </w:r>
      <w:r>
        <w:rPr>
          <w:sz w:val="28"/>
          <w:szCs w:val="28"/>
        </w:rPr>
        <w:t xml:space="preserve">кримінологічного </w:t>
      </w:r>
      <w:r w:rsidRPr="00CB783C">
        <w:rPr>
          <w:sz w:val="28"/>
          <w:szCs w:val="28"/>
        </w:rPr>
        <w:t>планування, його цілі та завдання. Види кримінологічних планів. Кримінологічний прогноз як база кримінологічного планування</w:t>
      </w:r>
      <w:r>
        <w:rPr>
          <w:sz w:val="28"/>
          <w:szCs w:val="28"/>
        </w:rPr>
        <w:t>.</w:t>
      </w:r>
    </w:p>
    <w:p w:rsidR="00AF0CC6" w:rsidRPr="00D43CD4" w:rsidRDefault="00AF0CC6" w:rsidP="00CB783C">
      <w:pPr>
        <w:ind w:firstLine="567"/>
        <w:jc w:val="both"/>
        <w:rPr>
          <w:sz w:val="28"/>
          <w:szCs w:val="28"/>
        </w:rPr>
      </w:pPr>
    </w:p>
    <w:p w:rsidR="00AF0CC6" w:rsidRDefault="00AF0CC6" w:rsidP="00C0487B">
      <w:pPr>
        <w:pStyle w:val="31"/>
        <w:spacing w:after="0"/>
        <w:ind w:firstLine="567"/>
        <w:rPr>
          <w:b/>
          <w:sz w:val="28"/>
          <w:szCs w:val="28"/>
        </w:rPr>
      </w:pPr>
      <w:r w:rsidRPr="00CB783C">
        <w:rPr>
          <w:b/>
          <w:sz w:val="28"/>
          <w:szCs w:val="28"/>
        </w:rPr>
        <w:t>Тема 2.1.11  Кримінологічна характеристика та запобігання злочинам</w:t>
      </w:r>
      <w:r>
        <w:rPr>
          <w:b/>
          <w:sz w:val="28"/>
          <w:szCs w:val="28"/>
        </w:rPr>
        <w:t xml:space="preserve"> проти життя і здоров’я особи</w:t>
      </w:r>
    </w:p>
    <w:p w:rsidR="00AF0CC6" w:rsidRDefault="00AF0CC6" w:rsidP="00C0487B">
      <w:pPr>
        <w:ind w:firstLine="567"/>
        <w:jc w:val="both"/>
        <w:rPr>
          <w:sz w:val="28"/>
          <w:szCs w:val="28"/>
        </w:rPr>
      </w:pPr>
      <w:r w:rsidRPr="00D174F7">
        <w:rPr>
          <w:sz w:val="28"/>
          <w:szCs w:val="28"/>
        </w:rPr>
        <w:t>Кримінологічна характеристика насильницьких злочині</w:t>
      </w:r>
      <w:r>
        <w:rPr>
          <w:sz w:val="28"/>
          <w:szCs w:val="28"/>
        </w:rPr>
        <w:t xml:space="preserve">в проти життя та здоров’я особи. Детермінанти </w:t>
      </w:r>
      <w:r w:rsidRPr="00D174F7">
        <w:rPr>
          <w:sz w:val="28"/>
          <w:szCs w:val="28"/>
        </w:rPr>
        <w:t xml:space="preserve">насильницької злочинності проти </w:t>
      </w:r>
      <w:r>
        <w:rPr>
          <w:sz w:val="28"/>
          <w:szCs w:val="28"/>
        </w:rPr>
        <w:t xml:space="preserve">життя і здоров’я особи. </w:t>
      </w:r>
      <w:r w:rsidRPr="00D174F7">
        <w:rPr>
          <w:sz w:val="28"/>
          <w:szCs w:val="28"/>
        </w:rPr>
        <w:t>Запобігання насильницькій злочинності проти життя та здоров’я особи</w:t>
      </w:r>
      <w:r>
        <w:rPr>
          <w:sz w:val="28"/>
          <w:szCs w:val="28"/>
        </w:rPr>
        <w:t>.</w:t>
      </w:r>
    </w:p>
    <w:p w:rsidR="00AF0CC6" w:rsidRPr="00D43CD4" w:rsidRDefault="00AF0CC6" w:rsidP="00C0487B">
      <w:pPr>
        <w:ind w:firstLine="567"/>
        <w:jc w:val="both"/>
        <w:rPr>
          <w:sz w:val="28"/>
          <w:szCs w:val="28"/>
        </w:rPr>
      </w:pPr>
    </w:p>
    <w:p w:rsidR="00AF0CC6" w:rsidRDefault="00AF0CC6" w:rsidP="00C0487B">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12</w:t>
      </w:r>
      <w:r w:rsidRPr="002B1BA8">
        <w:rPr>
          <w:b/>
          <w:sz w:val="28"/>
          <w:szCs w:val="28"/>
        </w:rPr>
        <w:t xml:space="preserve">  </w:t>
      </w:r>
      <w:r w:rsidRPr="00D43CD4">
        <w:rPr>
          <w:b/>
          <w:sz w:val="28"/>
          <w:szCs w:val="28"/>
        </w:rPr>
        <w:t>Кримінологічна характеристика та запобігання злочинам проти статевої свободи і</w:t>
      </w:r>
      <w:r>
        <w:rPr>
          <w:b/>
          <w:sz w:val="28"/>
          <w:szCs w:val="28"/>
        </w:rPr>
        <w:t xml:space="preserve"> статевої недоторканності особи</w:t>
      </w:r>
    </w:p>
    <w:p w:rsidR="00AF0CC6" w:rsidRDefault="00AF0CC6" w:rsidP="00C0487B">
      <w:pPr>
        <w:ind w:firstLine="720"/>
        <w:jc w:val="both"/>
        <w:rPr>
          <w:sz w:val="28"/>
          <w:szCs w:val="28"/>
        </w:rPr>
      </w:pPr>
      <w:r w:rsidRPr="00D174F7">
        <w:rPr>
          <w:sz w:val="28"/>
          <w:szCs w:val="28"/>
        </w:rPr>
        <w:t>Кримінологічна характеристика злочині</w:t>
      </w:r>
      <w:r>
        <w:rPr>
          <w:sz w:val="28"/>
          <w:szCs w:val="28"/>
        </w:rPr>
        <w:t xml:space="preserve">в проти статевої свободи та статевої недоторканності особи. Детермінанти злочинів проти статевої свободи та статевої недоторканності особи. </w:t>
      </w:r>
      <w:r w:rsidRPr="00D174F7">
        <w:rPr>
          <w:sz w:val="28"/>
          <w:szCs w:val="28"/>
        </w:rPr>
        <w:t xml:space="preserve">Запобігання </w:t>
      </w:r>
      <w:r>
        <w:rPr>
          <w:sz w:val="28"/>
          <w:szCs w:val="28"/>
        </w:rPr>
        <w:t>злочинам проти статевої свободи та статевої недоторканності особи.</w:t>
      </w:r>
    </w:p>
    <w:p w:rsidR="00AF0CC6" w:rsidRPr="00D43CD4" w:rsidRDefault="00AF0CC6" w:rsidP="00D43CD4">
      <w:pPr>
        <w:ind w:firstLine="720"/>
        <w:jc w:val="both"/>
        <w:rPr>
          <w:sz w:val="28"/>
          <w:szCs w:val="28"/>
        </w:rPr>
      </w:pPr>
    </w:p>
    <w:p w:rsidR="00AF0CC6" w:rsidRDefault="00AF0CC6" w:rsidP="00D43CD4">
      <w:pPr>
        <w:pStyle w:val="31"/>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13</w:t>
      </w:r>
      <w:r w:rsidRPr="002B1BA8">
        <w:rPr>
          <w:b/>
          <w:sz w:val="28"/>
          <w:szCs w:val="28"/>
        </w:rPr>
        <w:t xml:space="preserve">  </w:t>
      </w:r>
      <w:r w:rsidRPr="00D43CD4">
        <w:rPr>
          <w:b/>
          <w:sz w:val="28"/>
          <w:szCs w:val="28"/>
        </w:rPr>
        <w:t>Кримінологічна характеристика та запоб</w:t>
      </w:r>
      <w:r>
        <w:rPr>
          <w:b/>
          <w:sz w:val="28"/>
          <w:szCs w:val="28"/>
        </w:rPr>
        <w:t>ігання злочинам проти власності</w:t>
      </w:r>
    </w:p>
    <w:p w:rsidR="00AF0CC6" w:rsidRDefault="00AF0CC6" w:rsidP="00D43CD4">
      <w:pPr>
        <w:ind w:firstLine="720"/>
        <w:jc w:val="both"/>
        <w:rPr>
          <w:sz w:val="28"/>
          <w:szCs w:val="28"/>
        </w:rPr>
      </w:pPr>
      <w:r w:rsidRPr="00D174F7">
        <w:rPr>
          <w:sz w:val="28"/>
          <w:szCs w:val="28"/>
        </w:rPr>
        <w:t>Кримінологічна характеристика злочині</w:t>
      </w:r>
      <w:r>
        <w:rPr>
          <w:sz w:val="28"/>
          <w:szCs w:val="28"/>
        </w:rPr>
        <w:t xml:space="preserve">в проти власності. Детермінанти злочинів проти власності. Кримінологічна характеристика осіб, які вчиняють злочини проти власності. </w:t>
      </w:r>
      <w:r w:rsidRPr="00D174F7">
        <w:rPr>
          <w:sz w:val="28"/>
          <w:szCs w:val="28"/>
        </w:rPr>
        <w:t xml:space="preserve">Запобігання </w:t>
      </w:r>
      <w:r>
        <w:rPr>
          <w:sz w:val="28"/>
          <w:szCs w:val="28"/>
        </w:rPr>
        <w:t>злочинам проти власності.</w:t>
      </w:r>
    </w:p>
    <w:p w:rsidR="00AF0CC6" w:rsidRPr="00D43CD4" w:rsidRDefault="00AF0CC6" w:rsidP="00D43CD4">
      <w:pPr>
        <w:ind w:firstLine="720"/>
        <w:jc w:val="both"/>
        <w:rPr>
          <w:sz w:val="28"/>
          <w:szCs w:val="28"/>
        </w:rPr>
      </w:pPr>
    </w:p>
    <w:p w:rsidR="00AF0CC6" w:rsidRPr="00496851" w:rsidRDefault="00AF0CC6" w:rsidP="00496851">
      <w:pPr>
        <w:ind w:firstLine="720"/>
        <w:jc w:val="both"/>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14</w:t>
      </w:r>
      <w:r w:rsidRPr="002B1BA8">
        <w:rPr>
          <w:b/>
          <w:sz w:val="28"/>
          <w:szCs w:val="28"/>
        </w:rPr>
        <w:t xml:space="preserve">  </w:t>
      </w:r>
      <w:r w:rsidRPr="00D43CD4">
        <w:rPr>
          <w:b/>
          <w:sz w:val="28"/>
          <w:szCs w:val="28"/>
        </w:rPr>
        <w:t xml:space="preserve">Кримінологічна характеристика та запобігання злочинам </w:t>
      </w:r>
      <w:r w:rsidRPr="00496851">
        <w:rPr>
          <w:b/>
          <w:sz w:val="28"/>
          <w:szCs w:val="28"/>
        </w:rPr>
        <w:t>проти гром</w:t>
      </w:r>
      <w:r>
        <w:rPr>
          <w:b/>
          <w:sz w:val="28"/>
          <w:szCs w:val="28"/>
        </w:rPr>
        <w:t>адського порядку та моральності</w:t>
      </w:r>
    </w:p>
    <w:p w:rsidR="00AF0CC6" w:rsidRDefault="00AF0CC6" w:rsidP="00D43CD4">
      <w:pPr>
        <w:ind w:firstLine="720"/>
        <w:jc w:val="both"/>
        <w:rPr>
          <w:sz w:val="28"/>
          <w:szCs w:val="28"/>
        </w:rPr>
      </w:pPr>
      <w:r w:rsidRPr="00D174F7">
        <w:rPr>
          <w:sz w:val="28"/>
          <w:szCs w:val="28"/>
        </w:rPr>
        <w:lastRenderedPageBreak/>
        <w:t>Кримінологічна характеристика злочині</w:t>
      </w:r>
      <w:r>
        <w:rPr>
          <w:sz w:val="28"/>
          <w:szCs w:val="28"/>
        </w:rPr>
        <w:t xml:space="preserve">в проти </w:t>
      </w:r>
      <w:r w:rsidRPr="00496851">
        <w:rPr>
          <w:sz w:val="28"/>
          <w:szCs w:val="28"/>
        </w:rPr>
        <w:t>громадського порядку та моральності</w:t>
      </w:r>
      <w:r>
        <w:rPr>
          <w:sz w:val="28"/>
          <w:szCs w:val="28"/>
        </w:rPr>
        <w:t xml:space="preserve">. Детермінанти злочинів проти </w:t>
      </w:r>
      <w:r w:rsidRPr="00496851">
        <w:rPr>
          <w:sz w:val="28"/>
          <w:szCs w:val="28"/>
        </w:rPr>
        <w:t>громадського порядку та моральності</w:t>
      </w:r>
      <w:r>
        <w:rPr>
          <w:sz w:val="28"/>
          <w:szCs w:val="28"/>
        </w:rPr>
        <w:t xml:space="preserve">. </w:t>
      </w:r>
      <w:r w:rsidRPr="00D174F7">
        <w:rPr>
          <w:sz w:val="28"/>
          <w:szCs w:val="28"/>
        </w:rPr>
        <w:t xml:space="preserve">Запобігання </w:t>
      </w:r>
      <w:r>
        <w:rPr>
          <w:sz w:val="28"/>
          <w:szCs w:val="28"/>
        </w:rPr>
        <w:t xml:space="preserve">злочинам проти </w:t>
      </w:r>
      <w:r w:rsidRPr="00496851">
        <w:rPr>
          <w:sz w:val="28"/>
          <w:szCs w:val="28"/>
        </w:rPr>
        <w:t>громадського порядку та моральності</w:t>
      </w:r>
      <w:r>
        <w:rPr>
          <w:sz w:val="28"/>
          <w:szCs w:val="28"/>
        </w:rPr>
        <w:t>.</w:t>
      </w:r>
    </w:p>
    <w:p w:rsidR="00AF0CC6" w:rsidRPr="00D43CD4" w:rsidRDefault="00AF0CC6" w:rsidP="00D43CD4">
      <w:pPr>
        <w:ind w:firstLine="720"/>
        <w:jc w:val="both"/>
        <w:rPr>
          <w:sz w:val="28"/>
          <w:szCs w:val="28"/>
        </w:rPr>
      </w:pPr>
    </w:p>
    <w:p w:rsidR="00AF0CC6" w:rsidRDefault="00AF0CC6" w:rsidP="00496851">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15</w:t>
      </w:r>
      <w:r w:rsidRPr="002B1BA8">
        <w:rPr>
          <w:b/>
          <w:sz w:val="28"/>
          <w:szCs w:val="28"/>
        </w:rPr>
        <w:t xml:space="preserve">  </w:t>
      </w:r>
      <w:r w:rsidRPr="00D43CD4">
        <w:rPr>
          <w:b/>
          <w:sz w:val="28"/>
          <w:szCs w:val="28"/>
        </w:rPr>
        <w:t>Кримінологічна характеристика та зап</w:t>
      </w:r>
      <w:r>
        <w:rPr>
          <w:b/>
          <w:sz w:val="28"/>
          <w:szCs w:val="28"/>
        </w:rPr>
        <w:t>обігання рецидивній злочинності</w:t>
      </w:r>
    </w:p>
    <w:p w:rsidR="00AF0CC6" w:rsidRDefault="00AF0CC6" w:rsidP="00496851">
      <w:pPr>
        <w:ind w:firstLine="720"/>
        <w:jc w:val="both"/>
        <w:rPr>
          <w:sz w:val="28"/>
          <w:szCs w:val="28"/>
        </w:rPr>
      </w:pPr>
      <w:r w:rsidRPr="00C611F4">
        <w:rPr>
          <w:sz w:val="28"/>
          <w:szCs w:val="28"/>
        </w:rPr>
        <w:t>Поняття рецидивної злочинності. Рецидив зл</w:t>
      </w:r>
      <w:r>
        <w:rPr>
          <w:sz w:val="28"/>
          <w:szCs w:val="28"/>
        </w:rPr>
        <w:t xml:space="preserve">очину і його види. </w:t>
      </w:r>
      <w:r w:rsidRPr="00C611F4">
        <w:rPr>
          <w:sz w:val="28"/>
          <w:szCs w:val="28"/>
        </w:rPr>
        <w:t xml:space="preserve">Структура рецидивної злочинності. Латентність рецидивних злочинів. Причини та умови рецидивної злочинності. Кримінологічна характеристика особистості рецидивіста. Класифікація та типологія рецидивістів. </w:t>
      </w:r>
      <w:r>
        <w:rPr>
          <w:sz w:val="28"/>
          <w:szCs w:val="28"/>
        </w:rPr>
        <w:t>Запобігання</w:t>
      </w:r>
      <w:r w:rsidRPr="00C611F4">
        <w:rPr>
          <w:sz w:val="28"/>
          <w:szCs w:val="28"/>
        </w:rPr>
        <w:t xml:space="preserve"> рецидивній злочинності. </w:t>
      </w:r>
    </w:p>
    <w:p w:rsidR="00AF0CC6" w:rsidRPr="00D43CD4" w:rsidRDefault="00AF0CC6" w:rsidP="00496851">
      <w:pPr>
        <w:ind w:firstLine="720"/>
        <w:jc w:val="both"/>
        <w:rPr>
          <w:sz w:val="28"/>
          <w:szCs w:val="28"/>
        </w:rPr>
      </w:pPr>
    </w:p>
    <w:p w:rsidR="00AF0CC6" w:rsidRDefault="00AF0CC6" w:rsidP="00496851">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16</w:t>
      </w:r>
      <w:r w:rsidRPr="002B1BA8">
        <w:rPr>
          <w:b/>
          <w:sz w:val="28"/>
          <w:szCs w:val="28"/>
        </w:rPr>
        <w:t xml:space="preserve">  </w:t>
      </w:r>
      <w:r w:rsidRPr="00D43CD4">
        <w:rPr>
          <w:b/>
          <w:sz w:val="28"/>
          <w:szCs w:val="28"/>
        </w:rPr>
        <w:t>Кримінологічна характеристика та запобі</w:t>
      </w:r>
      <w:r>
        <w:rPr>
          <w:b/>
          <w:sz w:val="28"/>
          <w:szCs w:val="28"/>
        </w:rPr>
        <w:t>гання злочинності неповнолітніх</w:t>
      </w:r>
    </w:p>
    <w:p w:rsidR="00AF0CC6" w:rsidRDefault="00AF0CC6" w:rsidP="00496851">
      <w:pPr>
        <w:ind w:firstLine="720"/>
        <w:jc w:val="both"/>
        <w:rPr>
          <w:sz w:val="28"/>
          <w:szCs w:val="28"/>
        </w:rPr>
      </w:pPr>
      <w:r w:rsidRPr="002A1672">
        <w:rPr>
          <w:sz w:val="28"/>
          <w:szCs w:val="28"/>
        </w:rPr>
        <w:t xml:space="preserve">Поняття та основні ознаки злочинності неповнолітніх. Рівень, структура і динаміка злочинності неповнолітніх. Латентність злочинності неповнолітніх. </w:t>
      </w:r>
      <w:r>
        <w:rPr>
          <w:sz w:val="28"/>
          <w:szCs w:val="28"/>
        </w:rPr>
        <w:t>Детермінанти</w:t>
      </w:r>
      <w:r w:rsidRPr="002A1672">
        <w:rPr>
          <w:sz w:val="28"/>
          <w:szCs w:val="28"/>
        </w:rPr>
        <w:t xml:space="preserve"> злочинності неповнолітніх. Кримінологічна характеристика особистості неповнолітнього злочинця. </w:t>
      </w:r>
      <w:r>
        <w:rPr>
          <w:sz w:val="28"/>
          <w:szCs w:val="28"/>
        </w:rPr>
        <w:t>Запобігання</w:t>
      </w:r>
      <w:r w:rsidRPr="002A1672">
        <w:rPr>
          <w:sz w:val="28"/>
          <w:szCs w:val="28"/>
        </w:rPr>
        <w:t xml:space="preserve"> злочинності неповнолітніх. Суб’єкти </w:t>
      </w:r>
      <w:r>
        <w:rPr>
          <w:sz w:val="28"/>
          <w:szCs w:val="28"/>
        </w:rPr>
        <w:t>запобігання</w:t>
      </w:r>
      <w:r w:rsidRPr="002A1672">
        <w:rPr>
          <w:sz w:val="28"/>
          <w:szCs w:val="28"/>
        </w:rPr>
        <w:t xml:space="preserve"> злочинності неповнолітніх. </w:t>
      </w:r>
    </w:p>
    <w:p w:rsidR="00AF0CC6" w:rsidRPr="00D43CD4" w:rsidRDefault="00AF0CC6" w:rsidP="00D43CD4">
      <w:pPr>
        <w:ind w:firstLine="720"/>
        <w:jc w:val="both"/>
        <w:rPr>
          <w:sz w:val="28"/>
          <w:szCs w:val="28"/>
        </w:rPr>
      </w:pPr>
    </w:p>
    <w:p w:rsidR="00AF0CC6" w:rsidRDefault="00AF0CC6" w:rsidP="00C53ABC">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17</w:t>
      </w:r>
      <w:r w:rsidRPr="002B1BA8">
        <w:rPr>
          <w:b/>
          <w:sz w:val="28"/>
          <w:szCs w:val="28"/>
        </w:rPr>
        <w:t xml:space="preserve">  </w:t>
      </w:r>
      <w:r w:rsidRPr="00D43CD4">
        <w:rPr>
          <w:b/>
          <w:sz w:val="28"/>
          <w:szCs w:val="28"/>
        </w:rPr>
        <w:t xml:space="preserve">Кримінологічна характеристика та </w:t>
      </w:r>
      <w:r>
        <w:rPr>
          <w:b/>
          <w:sz w:val="28"/>
          <w:szCs w:val="28"/>
        </w:rPr>
        <w:t>запобігання жіночій злочинності</w:t>
      </w:r>
    </w:p>
    <w:p w:rsidR="00AF0CC6" w:rsidRDefault="00AF0CC6" w:rsidP="00C53ABC">
      <w:pPr>
        <w:ind w:firstLine="720"/>
        <w:jc w:val="both"/>
        <w:rPr>
          <w:sz w:val="28"/>
          <w:szCs w:val="28"/>
        </w:rPr>
      </w:pPr>
      <w:r w:rsidRPr="0018694E">
        <w:rPr>
          <w:sz w:val="28"/>
          <w:szCs w:val="28"/>
        </w:rPr>
        <w:t xml:space="preserve">Поняття жіночої злочинності. Ознаки, що характеризують жіночу злочинність. Особливості жіночої злочинності. Кримінологічна характеристика жіночої злочинності (стан, рівень, структура, динаміка, характер). Причини та умови жіночої злочинності. Біологічні особливості жінок. Основні напрями запобігання жіночій злочинності. </w:t>
      </w:r>
    </w:p>
    <w:p w:rsidR="00AF0CC6" w:rsidRPr="00D43CD4" w:rsidRDefault="00AF0CC6" w:rsidP="00C53ABC">
      <w:pPr>
        <w:ind w:firstLine="720"/>
        <w:jc w:val="both"/>
        <w:rPr>
          <w:sz w:val="28"/>
          <w:szCs w:val="28"/>
        </w:rPr>
      </w:pPr>
    </w:p>
    <w:p w:rsidR="00AF0CC6" w:rsidRDefault="00AF0CC6" w:rsidP="00C53ABC">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 xml:space="preserve">18 </w:t>
      </w:r>
      <w:r w:rsidRPr="00D43CD4">
        <w:rPr>
          <w:b/>
          <w:sz w:val="28"/>
          <w:szCs w:val="28"/>
        </w:rPr>
        <w:t>Кримінологічна характеристика та запобігання професійн</w:t>
      </w:r>
      <w:r>
        <w:rPr>
          <w:b/>
          <w:sz w:val="28"/>
          <w:szCs w:val="28"/>
        </w:rPr>
        <w:t>ій та організованій злочинності</w:t>
      </w:r>
    </w:p>
    <w:p w:rsidR="00AF0CC6" w:rsidRDefault="00AF0CC6" w:rsidP="00C53ABC">
      <w:pPr>
        <w:ind w:firstLine="720"/>
        <w:jc w:val="both"/>
        <w:rPr>
          <w:sz w:val="28"/>
          <w:szCs w:val="28"/>
        </w:rPr>
      </w:pPr>
      <w:r w:rsidRPr="006536FF">
        <w:rPr>
          <w:sz w:val="28"/>
          <w:szCs w:val="28"/>
        </w:rPr>
        <w:t xml:space="preserve">Поняття професійної злочинності. Стан та тенденції професійної злочинності в Україні. Структура професійної злочинності. </w:t>
      </w:r>
      <w:r>
        <w:rPr>
          <w:sz w:val="28"/>
          <w:szCs w:val="28"/>
        </w:rPr>
        <w:t>Детермінанти</w:t>
      </w:r>
      <w:r w:rsidRPr="006536FF">
        <w:rPr>
          <w:sz w:val="28"/>
          <w:szCs w:val="28"/>
        </w:rPr>
        <w:t xml:space="preserve"> професійної злочинності. Роль кримінальних традицій та звичаїв у відтворенні професійної злочинності. Кримінологічна характеристика особистості професійного злочинця. Кримінальний професіоналізм в сучасній злочинності, характеристика його ознак. </w:t>
      </w:r>
      <w:r>
        <w:rPr>
          <w:sz w:val="28"/>
          <w:szCs w:val="28"/>
        </w:rPr>
        <w:t>Запобігання</w:t>
      </w:r>
      <w:r w:rsidRPr="006536FF">
        <w:rPr>
          <w:sz w:val="28"/>
          <w:szCs w:val="28"/>
        </w:rPr>
        <w:t xml:space="preserve"> професійній злочинності. </w:t>
      </w:r>
    </w:p>
    <w:p w:rsidR="00AF0CC6" w:rsidRDefault="00AF0CC6" w:rsidP="00C53ABC">
      <w:pPr>
        <w:ind w:firstLine="720"/>
        <w:jc w:val="both"/>
        <w:rPr>
          <w:sz w:val="28"/>
          <w:szCs w:val="28"/>
        </w:rPr>
      </w:pPr>
      <w:r w:rsidRPr="0070029C">
        <w:rPr>
          <w:sz w:val="28"/>
          <w:szCs w:val="28"/>
        </w:rPr>
        <w:t xml:space="preserve">Поняття та основні ознаки організованої злочинності. Кримінологічна характеристика організованих злочинних угруповань. Суспільна небезпека організованої злочинності. Особливості детермінації організованої злочинності. Кримінологічна характеристика особи керівника та учасника організованого злочинного угруповання. Кримінальний професіоналізм як характерна риса </w:t>
      </w:r>
      <w:r w:rsidRPr="0070029C">
        <w:rPr>
          <w:sz w:val="28"/>
          <w:szCs w:val="28"/>
        </w:rPr>
        <w:lastRenderedPageBreak/>
        <w:t xml:space="preserve">учасника організованого злочинного угруповання. </w:t>
      </w:r>
      <w:r>
        <w:rPr>
          <w:sz w:val="28"/>
          <w:szCs w:val="28"/>
        </w:rPr>
        <w:t>Запобігання</w:t>
      </w:r>
      <w:r w:rsidRPr="0070029C">
        <w:rPr>
          <w:sz w:val="28"/>
          <w:szCs w:val="28"/>
        </w:rPr>
        <w:t xml:space="preserve"> організован</w:t>
      </w:r>
      <w:r>
        <w:rPr>
          <w:sz w:val="28"/>
          <w:szCs w:val="28"/>
        </w:rPr>
        <w:t>ій</w:t>
      </w:r>
      <w:r w:rsidRPr="0070029C">
        <w:rPr>
          <w:sz w:val="28"/>
          <w:szCs w:val="28"/>
        </w:rPr>
        <w:t xml:space="preserve"> злочинності. Зарубіжний досвід боротьби з організованою злочинністю</w:t>
      </w:r>
      <w:r>
        <w:rPr>
          <w:sz w:val="28"/>
          <w:szCs w:val="28"/>
        </w:rPr>
        <w:t>.</w:t>
      </w:r>
    </w:p>
    <w:p w:rsidR="00AF0CC6" w:rsidRPr="00D43CD4" w:rsidRDefault="00AF0CC6" w:rsidP="00C53ABC">
      <w:pPr>
        <w:ind w:firstLine="720"/>
        <w:jc w:val="both"/>
        <w:rPr>
          <w:sz w:val="28"/>
          <w:szCs w:val="28"/>
        </w:rPr>
      </w:pPr>
    </w:p>
    <w:p w:rsidR="00AF0CC6" w:rsidRDefault="00AF0CC6" w:rsidP="00C53ABC">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w:t>
      </w:r>
      <w:r w:rsidRPr="002B1BA8">
        <w:rPr>
          <w:b/>
          <w:sz w:val="28"/>
          <w:szCs w:val="28"/>
        </w:rPr>
        <w:t xml:space="preserve">9  </w:t>
      </w:r>
      <w:r w:rsidRPr="00D43CD4">
        <w:rPr>
          <w:b/>
          <w:sz w:val="28"/>
          <w:szCs w:val="28"/>
        </w:rPr>
        <w:t>Кримінологічна характеристика та запобігання злочинам у сфері обігу наркотичних засобів, психотропних речов</w:t>
      </w:r>
      <w:r>
        <w:rPr>
          <w:b/>
          <w:sz w:val="28"/>
          <w:szCs w:val="28"/>
        </w:rPr>
        <w:t>ин, їх аналогів або прекурсорів</w:t>
      </w:r>
    </w:p>
    <w:p w:rsidR="00AF0CC6" w:rsidRDefault="00AF0CC6" w:rsidP="00C53ABC">
      <w:pPr>
        <w:ind w:firstLine="720"/>
        <w:jc w:val="both"/>
        <w:rPr>
          <w:sz w:val="28"/>
          <w:szCs w:val="28"/>
        </w:rPr>
      </w:pPr>
      <w:r w:rsidRPr="0018694E">
        <w:rPr>
          <w:sz w:val="28"/>
          <w:szCs w:val="28"/>
        </w:rPr>
        <w:t xml:space="preserve">Поняття злочинів, пов’язаних із наркоманією, їхня кримінологічна характеристика (стан, рівень, структура, динаміка, характер, географія). Особливості злочинів у сфері обігу наркотичних засобів, психотропних речовин, їх аналогів або прекурсорів. Типологія наркозлочинців. Причини та умови злочинів, пов’язаних із наркоманією. </w:t>
      </w:r>
      <w:r>
        <w:rPr>
          <w:sz w:val="28"/>
          <w:szCs w:val="28"/>
        </w:rPr>
        <w:t>З</w:t>
      </w:r>
      <w:r w:rsidRPr="0018694E">
        <w:rPr>
          <w:sz w:val="28"/>
          <w:szCs w:val="28"/>
        </w:rPr>
        <w:t>апобігання злочинам у сфері обігу наркотичних засобів, психотропних речовин, їх аналогів або прекурсорів. Роль правоохоронних органів у попередженні злочинів у сфері обігу наркотичних засобів.</w:t>
      </w:r>
    </w:p>
    <w:p w:rsidR="00AF0CC6" w:rsidRPr="002B1BA8" w:rsidRDefault="00AF0CC6" w:rsidP="006874DE">
      <w:pPr>
        <w:pStyle w:val="a5"/>
        <w:spacing w:after="0"/>
        <w:ind w:firstLine="567"/>
        <w:jc w:val="both"/>
        <w:outlineLvl w:val="0"/>
        <w:rPr>
          <w:b/>
          <w:sz w:val="28"/>
          <w:szCs w:val="28"/>
        </w:rPr>
      </w:pPr>
    </w:p>
    <w:p w:rsidR="00AF0CC6" w:rsidRPr="00445F32" w:rsidRDefault="00AF0CC6"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AF0CC6" w:rsidRPr="002B1BA8" w:rsidRDefault="00AF0CC6"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AF0CC6" w:rsidRPr="00DC45E7" w:rsidRDefault="00AF0CC6" w:rsidP="000B4C3A">
      <w:pPr>
        <w:numPr>
          <w:ilvl w:val="2"/>
          <w:numId w:val="36"/>
        </w:numPr>
        <w:tabs>
          <w:tab w:val="clear" w:pos="720"/>
          <w:tab w:val="num" w:pos="360"/>
          <w:tab w:val="left" w:pos="1260"/>
        </w:tabs>
        <w:overflowPunct w:val="0"/>
        <w:autoSpaceDE w:val="0"/>
        <w:autoSpaceDN w:val="0"/>
        <w:adjustRightInd w:val="0"/>
        <w:ind w:left="0" w:firstLine="540"/>
        <w:jc w:val="both"/>
        <w:rPr>
          <w:rFonts w:ascii="Times New Roman CYR" w:hAnsi="Times New Roman CYR"/>
          <w:sz w:val="28"/>
          <w:szCs w:val="28"/>
        </w:rPr>
      </w:pPr>
      <w:r>
        <w:rPr>
          <w:spacing w:val="-8"/>
          <w:sz w:val="28"/>
          <w:szCs w:val="28"/>
        </w:rPr>
        <w:t>Александров Ю.В., Гель А.П., Семаков Г.С. Кримінологія: курс лекцій / Ю.В. Александров, Київ, 2002. – 295 с</w:t>
      </w:r>
      <w:r w:rsidRPr="00B5264C">
        <w:rPr>
          <w:spacing w:val="-8"/>
          <w:sz w:val="28"/>
          <w:szCs w:val="28"/>
        </w:rPr>
        <w:t>.</w:t>
      </w:r>
    </w:p>
    <w:p w:rsidR="00AF0CC6" w:rsidRPr="00C87BC7" w:rsidRDefault="00AF0CC6" w:rsidP="000B4C3A">
      <w:pPr>
        <w:numPr>
          <w:ilvl w:val="2"/>
          <w:numId w:val="36"/>
        </w:numPr>
        <w:tabs>
          <w:tab w:val="clear" w:pos="720"/>
          <w:tab w:val="num" w:pos="360"/>
          <w:tab w:val="left" w:pos="1260"/>
        </w:tabs>
        <w:overflowPunct w:val="0"/>
        <w:autoSpaceDE w:val="0"/>
        <w:autoSpaceDN w:val="0"/>
        <w:adjustRightInd w:val="0"/>
        <w:ind w:left="0" w:firstLine="540"/>
        <w:jc w:val="both"/>
        <w:rPr>
          <w:spacing w:val="-8"/>
          <w:sz w:val="28"/>
          <w:szCs w:val="28"/>
        </w:rPr>
      </w:pPr>
      <w:r w:rsidRPr="00C87BC7">
        <w:rPr>
          <w:spacing w:val="-8"/>
          <w:sz w:val="28"/>
          <w:szCs w:val="28"/>
        </w:rPr>
        <w:t>Бузало П.М., Денисов С.Ф., Кириченко О.В. Кримінологія: навчальний посібник / П.М.</w:t>
      </w:r>
      <w:r>
        <w:rPr>
          <w:spacing w:val="-8"/>
          <w:sz w:val="28"/>
          <w:szCs w:val="28"/>
        </w:rPr>
        <w:t xml:space="preserve"> </w:t>
      </w:r>
      <w:r w:rsidRPr="00C87BC7">
        <w:rPr>
          <w:spacing w:val="-8"/>
          <w:sz w:val="28"/>
          <w:szCs w:val="28"/>
        </w:rPr>
        <w:t>Бузало, МОН.</w:t>
      </w:r>
      <w:r>
        <w:rPr>
          <w:spacing w:val="-8"/>
          <w:sz w:val="28"/>
          <w:szCs w:val="28"/>
        </w:rPr>
        <w:t xml:space="preserve"> </w:t>
      </w:r>
      <w:r w:rsidRPr="00C87BC7">
        <w:rPr>
          <w:spacing w:val="-8"/>
          <w:sz w:val="28"/>
          <w:szCs w:val="28"/>
        </w:rPr>
        <w:t>-</w:t>
      </w:r>
      <w:r>
        <w:rPr>
          <w:spacing w:val="-8"/>
          <w:sz w:val="28"/>
          <w:szCs w:val="28"/>
        </w:rPr>
        <w:t xml:space="preserve"> </w:t>
      </w:r>
      <w:r w:rsidRPr="00C87BC7">
        <w:rPr>
          <w:spacing w:val="-8"/>
          <w:sz w:val="28"/>
          <w:szCs w:val="28"/>
        </w:rPr>
        <w:t>Київ, Центр учбової літератури, 2007.</w:t>
      </w:r>
      <w:r>
        <w:rPr>
          <w:spacing w:val="-8"/>
          <w:sz w:val="28"/>
          <w:szCs w:val="28"/>
        </w:rPr>
        <w:t xml:space="preserve"> – </w:t>
      </w:r>
      <w:r w:rsidRPr="00C87BC7">
        <w:rPr>
          <w:spacing w:val="-8"/>
          <w:sz w:val="28"/>
          <w:szCs w:val="28"/>
        </w:rPr>
        <w:t>192</w:t>
      </w:r>
      <w:r>
        <w:rPr>
          <w:spacing w:val="-8"/>
          <w:sz w:val="28"/>
          <w:szCs w:val="28"/>
        </w:rPr>
        <w:t xml:space="preserve"> </w:t>
      </w:r>
      <w:r w:rsidRPr="00C87BC7">
        <w:rPr>
          <w:spacing w:val="-8"/>
          <w:sz w:val="28"/>
          <w:szCs w:val="28"/>
        </w:rPr>
        <w:t>с.</w:t>
      </w:r>
    </w:p>
    <w:p w:rsidR="00AF0CC6" w:rsidRPr="00B5264C" w:rsidRDefault="00AF0CC6" w:rsidP="000B4C3A">
      <w:pPr>
        <w:numPr>
          <w:ilvl w:val="2"/>
          <w:numId w:val="37"/>
        </w:numPr>
        <w:tabs>
          <w:tab w:val="clear" w:pos="720"/>
          <w:tab w:val="num" w:pos="360"/>
          <w:tab w:val="left" w:pos="1260"/>
        </w:tabs>
        <w:overflowPunct w:val="0"/>
        <w:autoSpaceDE w:val="0"/>
        <w:autoSpaceDN w:val="0"/>
        <w:adjustRightInd w:val="0"/>
        <w:ind w:left="0" w:firstLine="540"/>
        <w:jc w:val="both"/>
        <w:rPr>
          <w:rFonts w:ascii="Times New Roman CYR" w:hAnsi="Times New Roman CYR"/>
          <w:sz w:val="28"/>
          <w:szCs w:val="28"/>
        </w:rPr>
      </w:pPr>
      <w:r>
        <w:rPr>
          <w:sz w:val="28"/>
          <w:szCs w:val="28"/>
        </w:rPr>
        <w:t xml:space="preserve">Джужа О.М., Костенко О.М., Моісеєв Є.М., Гринчак В.М. Кримінологія: навчально-методичний посібник / О.М.Джужа, НАВСУ. </w:t>
      </w:r>
      <w:r>
        <w:rPr>
          <w:sz w:val="28"/>
          <w:szCs w:val="28"/>
        </w:rPr>
        <w:noBreakHyphen/>
        <w:t xml:space="preserve"> Київ: Атіка, 2008. </w:t>
      </w:r>
      <w:r>
        <w:rPr>
          <w:sz w:val="28"/>
          <w:szCs w:val="28"/>
        </w:rPr>
        <w:noBreakHyphen/>
        <w:t xml:space="preserve"> 400с.</w:t>
      </w:r>
    </w:p>
    <w:p w:rsidR="00AF0CC6" w:rsidRDefault="00AF0CC6" w:rsidP="000B4C3A">
      <w:pPr>
        <w:numPr>
          <w:ilvl w:val="2"/>
          <w:numId w:val="37"/>
        </w:numPr>
        <w:tabs>
          <w:tab w:val="clear" w:pos="720"/>
          <w:tab w:val="num" w:pos="360"/>
          <w:tab w:val="left" w:pos="1260"/>
        </w:tabs>
        <w:overflowPunct w:val="0"/>
        <w:autoSpaceDE w:val="0"/>
        <w:autoSpaceDN w:val="0"/>
        <w:adjustRightInd w:val="0"/>
        <w:ind w:left="0" w:firstLine="540"/>
        <w:jc w:val="both"/>
        <w:rPr>
          <w:b/>
          <w:bCs/>
          <w:sz w:val="28"/>
          <w:szCs w:val="28"/>
        </w:rPr>
      </w:pPr>
      <w:r w:rsidRPr="00471352">
        <w:rPr>
          <w:rStyle w:val="apple-style-span"/>
          <w:bCs/>
          <w:sz w:val="28"/>
          <w:szCs w:val="28"/>
        </w:rPr>
        <w:t xml:space="preserve">Іванов Ю. Ф. Кримінологія: Навч. посіб. / Ю. Ф. Іванов. </w:t>
      </w:r>
      <w:r>
        <w:rPr>
          <w:rStyle w:val="apple-style-span"/>
          <w:bCs/>
          <w:sz w:val="28"/>
          <w:szCs w:val="28"/>
        </w:rPr>
        <w:noBreakHyphen/>
      </w:r>
      <w:r w:rsidRPr="00471352">
        <w:rPr>
          <w:rStyle w:val="apple-style-span"/>
          <w:bCs/>
          <w:sz w:val="28"/>
          <w:szCs w:val="28"/>
        </w:rPr>
        <w:t xml:space="preserve"> К.: Вид. ПАЛИВОДА А. В., 2006. </w:t>
      </w:r>
      <w:r>
        <w:rPr>
          <w:rStyle w:val="apple-style-span"/>
          <w:bCs/>
          <w:sz w:val="28"/>
          <w:szCs w:val="28"/>
        </w:rPr>
        <w:noBreakHyphen/>
      </w:r>
      <w:r w:rsidRPr="00471352">
        <w:rPr>
          <w:rStyle w:val="apple-style-span"/>
          <w:bCs/>
          <w:sz w:val="28"/>
          <w:szCs w:val="28"/>
        </w:rPr>
        <w:t xml:space="preserve"> 264 с.</w:t>
      </w:r>
    </w:p>
    <w:p w:rsidR="00AF0CC6" w:rsidRPr="00B5264C" w:rsidRDefault="00AF0CC6" w:rsidP="000B4C3A">
      <w:pPr>
        <w:numPr>
          <w:ilvl w:val="2"/>
          <w:numId w:val="37"/>
        </w:numPr>
        <w:tabs>
          <w:tab w:val="clear" w:pos="720"/>
          <w:tab w:val="num" w:pos="360"/>
          <w:tab w:val="left" w:pos="1260"/>
        </w:tabs>
        <w:overflowPunct w:val="0"/>
        <w:autoSpaceDE w:val="0"/>
        <w:autoSpaceDN w:val="0"/>
        <w:adjustRightInd w:val="0"/>
        <w:ind w:left="0" w:firstLine="540"/>
        <w:jc w:val="both"/>
        <w:rPr>
          <w:rFonts w:ascii="Times New Roman CYR" w:hAnsi="Times New Roman CYR"/>
          <w:sz w:val="28"/>
          <w:szCs w:val="28"/>
        </w:rPr>
      </w:pPr>
      <w:r>
        <w:rPr>
          <w:sz w:val="28"/>
          <w:szCs w:val="28"/>
        </w:rPr>
        <w:t>Кримінологія. Загальна частина. Альбом схем / Автори-упорядники: С.Ф. Денисов, Т.А. Денисова, С.Г. Кулик, О.С. Шеремет. – Чернігів: ПАТ «ПВК «Десна», 2015. – 658 с.</w:t>
      </w:r>
    </w:p>
    <w:p w:rsidR="00AF0CC6" w:rsidRPr="00F56DD1" w:rsidRDefault="00AF0CC6" w:rsidP="000B4C3A">
      <w:pPr>
        <w:numPr>
          <w:ilvl w:val="2"/>
          <w:numId w:val="37"/>
        </w:numPr>
        <w:tabs>
          <w:tab w:val="clear" w:pos="720"/>
          <w:tab w:val="num" w:pos="360"/>
          <w:tab w:val="left" w:pos="1260"/>
        </w:tabs>
        <w:overflowPunct w:val="0"/>
        <w:autoSpaceDE w:val="0"/>
        <w:autoSpaceDN w:val="0"/>
        <w:adjustRightInd w:val="0"/>
        <w:ind w:left="0" w:firstLine="540"/>
        <w:jc w:val="both"/>
        <w:rPr>
          <w:sz w:val="28"/>
          <w:szCs w:val="28"/>
        </w:rPr>
      </w:pPr>
      <w:r w:rsidRPr="00F56DD1">
        <w:rPr>
          <w:sz w:val="28"/>
          <w:szCs w:val="28"/>
        </w:rPr>
        <w:t>Кримінологія: Загальна та Особлива частини: підручник / І. М. Даньшин, В. В. Голіна, М. Ю. Валуйська та ін.; за заг. ред. В. В. Голіни. – 2-ге вид. перероб. і доп. – Х.: Право, 2009. – 288 с.</w:t>
      </w:r>
    </w:p>
    <w:p w:rsidR="00AF0CC6" w:rsidRDefault="00AF0CC6" w:rsidP="000B4C3A">
      <w:pPr>
        <w:numPr>
          <w:ilvl w:val="2"/>
          <w:numId w:val="37"/>
        </w:numPr>
        <w:tabs>
          <w:tab w:val="clear" w:pos="720"/>
          <w:tab w:val="num" w:pos="360"/>
          <w:tab w:val="left" w:pos="1260"/>
        </w:tabs>
        <w:overflowPunct w:val="0"/>
        <w:autoSpaceDE w:val="0"/>
        <w:autoSpaceDN w:val="0"/>
        <w:adjustRightInd w:val="0"/>
        <w:ind w:left="0" w:firstLine="540"/>
        <w:jc w:val="both"/>
        <w:rPr>
          <w:sz w:val="28"/>
          <w:szCs w:val="28"/>
        </w:rPr>
      </w:pPr>
      <w:r>
        <w:rPr>
          <w:sz w:val="28"/>
          <w:szCs w:val="28"/>
        </w:rPr>
        <w:t xml:space="preserve">Курило В.І., Михайлов О.Є., Яра О.С. Кримінологія: загальна частина: курс лекцій: навчальний посібник / В.І.Курило, МОН. </w:t>
      </w:r>
      <w:r>
        <w:rPr>
          <w:sz w:val="28"/>
          <w:szCs w:val="28"/>
        </w:rPr>
        <w:noBreakHyphen/>
        <w:t xml:space="preserve"> Київ: Кондор, 2006. </w:t>
      </w:r>
      <w:r>
        <w:rPr>
          <w:sz w:val="28"/>
          <w:szCs w:val="28"/>
        </w:rPr>
        <w:noBreakHyphen/>
        <w:t xml:space="preserve"> 192с</w:t>
      </w:r>
      <w:r w:rsidRPr="00B5264C">
        <w:rPr>
          <w:sz w:val="28"/>
          <w:szCs w:val="28"/>
        </w:rPr>
        <w:t>.</w:t>
      </w:r>
    </w:p>
    <w:p w:rsidR="00AF0CC6" w:rsidRDefault="00AF0CC6" w:rsidP="000B4C3A">
      <w:pPr>
        <w:shd w:val="clear" w:color="auto" w:fill="FFFFFF"/>
        <w:tabs>
          <w:tab w:val="num" w:pos="360"/>
          <w:tab w:val="left" w:pos="1260"/>
        </w:tabs>
        <w:autoSpaceDE w:val="0"/>
        <w:autoSpaceDN w:val="0"/>
        <w:adjustRightInd w:val="0"/>
        <w:ind w:firstLine="540"/>
        <w:jc w:val="both"/>
        <w:rPr>
          <w:b/>
          <w:bCs/>
          <w:sz w:val="28"/>
          <w:szCs w:val="28"/>
        </w:rPr>
      </w:pPr>
    </w:p>
    <w:p w:rsidR="00AF0CC6" w:rsidRDefault="00AF0CC6" w:rsidP="000B4C3A">
      <w:pPr>
        <w:shd w:val="clear" w:color="auto" w:fill="FFFFFF"/>
        <w:tabs>
          <w:tab w:val="num" w:pos="360"/>
          <w:tab w:val="left" w:pos="1260"/>
        </w:tabs>
        <w:autoSpaceDE w:val="0"/>
        <w:autoSpaceDN w:val="0"/>
        <w:adjustRightInd w:val="0"/>
        <w:ind w:firstLine="540"/>
        <w:jc w:val="both"/>
        <w:rPr>
          <w:b/>
          <w:bCs/>
          <w:sz w:val="28"/>
          <w:szCs w:val="28"/>
        </w:rPr>
      </w:pPr>
      <w:r>
        <w:rPr>
          <w:b/>
          <w:bCs/>
          <w:sz w:val="28"/>
          <w:szCs w:val="28"/>
        </w:rPr>
        <w:t xml:space="preserve">3.2. </w:t>
      </w:r>
      <w:r w:rsidRPr="00F7789A">
        <w:rPr>
          <w:b/>
          <w:bCs/>
          <w:sz w:val="28"/>
          <w:szCs w:val="28"/>
        </w:rPr>
        <w:t>Додаткові рекомендовані джерела</w:t>
      </w:r>
    </w:p>
    <w:p w:rsidR="00AF0CC6" w:rsidRPr="00C86EC0" w:rsidRDefault="00AF0CC6" w:rsidP="000B4C3A">
      <w:pPr>
        <w:pStyle w:val="af2"/>
        <w:numPr>
          <w:ilvl w:val="2"/>
          <w:numId w:val="39"/>
        </w:numPr>
        <w:tabs>
          <w:tab w:val="num" w:pos="360"/>
          <w:tab w:val="left" w:pos="1260"/>
        </w:tabs>
        <w:overflowPunct w:val="0"/>
        <w:autoSpaceDE w:val="0"/>
        <w:autoSpaceDN w:val="0"/>
        <w:adjustRightInd w:val="0"/>
        <w:ind w:left="0" w:firstLine="540"/>
        <w:jc w:val="both"/>
        <w:rPr>
          <w:sz w:val="28"/>
          <w:szCs w:val="28"/>
        </w:rPr>
      </w:pPr>
      <w:r w:rsidRPr="00C86EC0">
        <w:rPr>
          <w:sz w:val="28"/>
          <w:szCs w:val="28"/>
        </w:rPr>
        <w:t>Громадськість у запобіганні і протидії злочинності: вітчизняний та міжнародний досвід  : монографія / В. В. Голіна, М. Г. Колодяжний, С. С. Шрамко та ін.; за заг. ред. В. В. Голіни, М. Г. Колодяжного. – Х.: Право, 2017. – 284 с.</w:t>
      </w:r>
    </w:p>
    <w:p w:rsidR="00AF0CC6" w:rsidRPr="00C16285" w:rsidRDefault="00AF0CC6" w:rsidP="000B4C3A">
      <w:pPr>
        <w:pStyle w:val="af2"/>
        <w:numPr>
          <w:ilvl w:val="2"/>
          <w:numId w:val="39"/>
        </w:numPr>
        <w:tabs>
          <w:tab w:val="num" w:pos="360"/>
          <w:tab w:val="left" w:pos="1260"/>
        </w:tabs>
        <w:overflowPunct w:val="0"/>
        <w:autoSpaceDE w:val="0"/>
        <w:autoSpaceDN w:val="0"/>
        <w:adjustRightInd w:val="0"/>
        <w:ind w:left="0" w:firstLine="540"/>
        <w:jc w:val="both"/>
        <w:rPr>
          <w:sz w:val="28"/>
          <w:szCs w:val="28"/>
        </w:rPr>
      </w:pPr>
      <w:r w:rsidRPr="00C16285">
        <w:rPr>
          <w:sz w:val="28"/>
          <w:szCs w:val="28"/>
        </w:rPr>
        <w:lastRenderedPageBreak/>
        <w:t xml:space="preserve">Джужа О.М. Тлумачення кримінологічних понять / О.М.Джужа // </w:t>
      </w:r>
      <w:r>
        <w:rPr>
          <w:sz w:val="28"/>
          <w:szCs w:val="28"/>
        </w:rPr>
        <w:t>Ю</w:t>
      </w:r>
      <w:r w:rsidRPr="00C16285">
        <w:rPr>
          <w:sz w:val="28"/>
          <w:szCs w:val="28"/>
        </w:rPr>
        <w:t xml:space="preserve">ридичний часопис </w:t>
      </w:r>
      <w:r>
        <w:rPr>
          <w:sz w:val="28"/>
          <w:szCs w:val="28"/>
        </w:rPr>
        <w:t>Н</w:t>
      </w:r>
      <w:r w:rsidRPr="00C16285">
        <w:rPr>
          <w:sz w:val="28"/>
          <w:szCs w:val="28"/>
        </w:rPr>
        <w:t>аціональної академії внутрішніх справ</w:t>
      </w:r>
      <w:r>
        <w:rPr>
          <w:sz w:val="28"/>
          <w:szCs w:val="28"/>
        </w:rPr>
        <w:t>. – 2014.</w:t>
      </w:r>
      <w:r>
        <w:rPr>
          <w:sz w:val="28"/>
          <w:szCs w:val="28"/>
        </w:rPr>
        <w:noBreakHyphen/>
      </w:r>
      <w:r w:rsidRPr="00C16285">
        <w:rPr>
          <w:sz w:val="28"/>
          <w:szCs w:val="28"/>
        </w:rPr>
        <w:t xml:space="preserve"> № 1</w:t>
      </w:r>
      <w:r>
        <w:rPr>
          <w:sz w:val="28"/>
          <w:szCs w:val="28"/>
        </w:rPr>
        <w:t>. – С. 15-27.</w:t>
      </w:r>
    </w:p>
    <w:p w:rsidR="00AF0CC6" w:rsidRDefault="00AF0CC6" w:rsidP="000B4C3A">
      <w:pPr>
        <w:pStyle w:val="af2"/>
        <w:numPr>
          <w:ilvl w:val="2"/>
          <w:numId w:val="39"/>
        </w:numPr>
        <w:tabs>
          <w:tab w:val="num" w:pos="360"/>
          <w:tab w:val="left" w:pos="1260"/>
        </w:tabs>
        <w:overflowPunct w:val="0"/>
        <w:autoSpaceDE w:val="0"/>
        <w:autoSpaceDN w:val="0"/>
        <w:adjustRightInd w:val="0"/>
        <w:ind w:left="0" w:firstLine="540"/>
        <w:jc w:val="both"/>
        <w:rPr>
          <w:sz w:val="28"/>
          <w:szCs w:val="28"/>
        </w:rPr>
      </w:pPr>
      <w:r>
        <w:rPr>
          <w:sz w:val="28"/>
          <w:szCs w:val="28"/>
        </w:rPr>
        <w:t>Йосипів А.О. Детермінанти насильницької злочинності та протидія їй органами внутрішніх справ: монографія / А.О.Йосипів. – Львів: Львівський держ. унів. внутр. справ, 2011. – 276 с.</w:t>
      </w:r>
    </w:p>
    <w:p w:rsidR="00AF0CC6" w:rsidRPr="00A32D65" w:rsidRDefault="00AF0CC6" w:rsidP="000B4C3A">
      <w:pPr>
        <w:pStyle w:val="af2"/>
        <w:numPr>
          <w:ilvl w:val="2"/>
          <w:numId w:val="39"/>
        </w:numPr>
        <w:tabs>
          <w:tab w:val="num" w:pos="360"/>
          <w:tab w:val="left" w:pos="1260"/>
        </w:tabs>
        <w:overflowPunct w:val="0"/>
        <w:autoSpaceDE w:val="0"/>
        <w:autoSpaceDN w:val="0"/>
        <w:adjustRightInd w:val="0"/>
        <w:ind w:left="0" w:firstLine="540"/>
        <w:jc w:val="both"/>
        <w:rPr>
          <w:sz w:val="28"/>
          <w:szCs w:val="28"/>
        </w:rPr>
      </w:pPr>
      <w:r>
        <w:rPr>
          <w:sz w:val="28"/>
          <w:szCs w:val="28"/>
        </w:rPr>
        <w:t xml:space="preserve">Храмцов О.М. Кримінально-правове та кримінологічне забезпечення охорони особи від насильства: монографія / О.М. Храмцов. – Харків: НікаНова, </w:t>
      </w:r>
      <w:r>
        <w:rPr>
          <w:sz w:val="28"/>
          <w:szCs w:val="28"/>
        </w:rPr>
        <w:noBreakHyphen/>
        <w:t xml:space="preserve"> 472 с.</w:t>
      </w:r>
    </w:p>
    <w:p w:rsidR="00AF0CC6" w:rsidRPr="00A32D65" w:rsidRDefault="00AF0CC6" w:rsidP="000B4C3A">
      <w:pPr>
        <w:pStyle w:val="af2"/>
        <w:numPr>
          <w:ilvl w:val="2"/>
          <w:numId w:val="39"/>
        </w:numPr>
        <w:tabs>
          <w:tab w:val="num" w:pos="360"/>
          <w:tab w:val="left" w:pos="1260"/>
        </w:tabs>
        <w:overflowPunct w:val="0"/>
        <w:autoSpaceDE w:val="0"/>
        <w:autoSpaceDN w:val="0"/>
        <w:adjustRightInd w:val="0"/>
        <w:ind w:left="0" w:firstLine="540"/>
        <w:jc w:val="both"/>
        <w:rPr>
          <w:sz w:val="28"/>
          <w:szCs w:val="28"/>
        </w:rPr>
      </w:pPr>
      <w:r w:rsidRPr="00A32D65">
        <w:rPr>
          <w:sz w:val="28"/>
          <w:szCs w:val="28"/>
        </w:rPr>
        <w:t>Шакун В.І. Суспільство і злочинність. – К.: Атіка, 2003. – 784 с.</w:t>
      </w:r>
    </w:p>
    <w:p w:rsidR="00AF0CC6" w:rsidRPr="002B1BA8" w:rsidRDefault="00AF0CC6"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Pr="002B1BA8" w:rsidRDefault="00AF0CC6" w:rsidP="006874DE">
      <w:pPr>
        <w:widowControl w:val="0"/>
        <w:shd w:val="clear" w:color="auto" w:fill="FFFFFF"/>
        <w:tabs>
          <w:tab w:val="left" w:pos="511"/>
        </w:tabs>
        <w:autoSpaceDE w:val="0"/>
        <w:autoSpaceDN w:val="0"/>
        <w:adjustRightInd w:val="0"/>
        <w:ind w:firstLine="540"/>
        <w:jc w:val="both"/>
        <w:rPr>
          <w:sz w:val="28"/>
          <w:szCs w:val="28"/>
        </w:rPr>
      </w:pPr>
    </w:p>
    <w:p w:rsidR="00AF0CC6" w:rsidRPr="002B1BA8" w:rsidRDefault="00AF0CC6"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AF0CC6" w:rsidRPr="002B1BA8" w:rsidRDefault="00AF0CC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AF0CC6" w:rsidRPr="002B1BA8" w:rsidTr="00C14203">
        <w:tc>
          <w:tcPr>
            <w:tcW w:w="709" w:type="dxa"/>
            <w:tcBorders>
              <w:top w:val="single" w:sz="4" w:space="0" w:color="000000"/>
              <w:left w:val="single" w:sz="4" w:space="0" w:color="000000"/>
              <w:bottom w:val="single" w:sz="4" w:space="0" w:color="000000"/>
            </w:tcBorders>
            <w:vAlign w:val="center"/>
          </w:tcPr>
          <w:p w:rsidR="00AF0CC6" w:rsidRPr="002B1BA8" w:rsidRDefault="00AF0CC6" w:rsidP="00C14203">
            <w:pPr>
              <w:pStyle w:val="TableContents"/>
              <w:jc w:val="center"/>
              <w:rPr>
                <w:sz w:val="24"/>
                <w:szCs w:val="24"/>
                <w:lang w:val="uk-UA"/>
              </w:rPr>
            </w:pPr>
            <w:r w:rsidRPr="002B1BA8">
              <w:rPr>
                <w:sz w:val="24"/>
                <w:szCs w:val="24"/>
                <w:lang w:val="uk-UA"/>
              </w:rPr>
              <w:t>№</w:t>
            </w:r>
          </w:p>
          <w:p w:rsidR="00AF0CC6" w:rsidRPr="002B1BA8" w:rsidRDefault="00AF0CC6"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AF0CC6" w:rsidRPr="002B1BA8" w:rsidRDefault="00AF0CC6"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AF0CC6" w:rsidRPr="002B1BA8" w:rsidRDefault="00AF0CC6" w:rsidP="00C14203">
            <w:pPr>
              <w:pStyle w:val="TableContents"/>
              <w:jc w:val="center"/>
              <w:rPr>
                <w:sz w:val="24"/>
                <w:szCs w:val="24"/>
                <w:lang w:val="uk-UA"/>
              </w:rPr>
            </w:pPr>
            <w:r w:rsidRPr="002B1BA8">
              <w:rPr>
                <w:sz w:val="24"/>
                <w:szCs w:val="24"/>
                <w:lang w:val="uk-UA"/>
              </w:rPr>
              <w:t xml:space="preserve">Дата </w:t>
            </w:r>
          </w:p>
          <w:p w:rsidR="00AF0CC6" w:rsidRPr="002B1BA8" w:rsidRDefault="00AF0CC6"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AF0CC6" w:rsidRPr="002B1BA8" w:rsidRDefault="00AF0CC6"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AF0CC6" w:rsidRPr="002B1BA8" w:rsidRDefault="00AF0CC6"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AF0CC6" w:rsidRPr="002B1BA8" w:rsidRDefault="00AF0CC6" w:rsidP="00C14203">
            <w:pPr>
              <w:pStyle w:val="TableContents"/>
              <w:jc w:val="center"/>
              <w:rPr>
                <w:sz w:val="24"/>
                <w:szCs w:val="24"/>
                <w:lang w:val="uk-UA"/>
              </w:rPr>
            </w:pPr>
            <w:r w:rsidRPr="002B1BA8">
              <w:rPr>
                <w:sz w:val="24"/>
                <w:szCs w:val="24"/>
                <w:lang w:val="uk-UA"/>
              </w:rPr>
              <w:t>Примітки</w:t>
            </w: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AF0CC6" w:rsidRPr="002B1BA8" w:rsidRDefault="00AF0CC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AF0CC6" w:rsidRPr="002B1BA8" w:rsidRDefault="00AF0CC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TableContents"/>
              <w:jc w:val="left"/>
              <w:rPr>
                <w:sz w:val="24"/>
                <w:szCs w:val="24"/>
                <w:lang w:val="uk-UA"/>
              </w:rPr>
            </w:pPr>
          </w:p>
        </w:tc>
      </w:tr>
    </w:tbl>
    <w:p w:rsidR="00AF0CC6" w:rsidRPr="002B1BA8" w:rsidRDefault="00AF0CC6" w:rsidP="006874DE">
      <w:pPr>
        <w:pStyle w:val="a9"/>
        <w:ind w:left="0" w:right="0"/>
        <w:jc w:val="both"/>
        <w:rPr>
          <w:rFonts w:ascii="Times New Roman" w:hAnsi="Times New Roman" w:cs="Times New Roman"/>
          <w:iCs/>
          <w:sz w:val="27"/>
          <w:szCs w:val="27"/>
        </w:rPr>
      </w:pPr>
    </w:p>
    <w:p w:rsidR="00AF0CC6" w:rsidRPr="002B1BA8" w:rsidRDefault="00AF0CC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AF0CC6" w:rsidRPr="002B1BA8" w:rsidRDefault="00AF0CC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AF0CC6"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AF0CC6" w:rsidRPr="002B1BA8" w:rsidRDefault="00AF0CC6" w:rsidP="00C14203">
            <w:pPr>
              <w:pStyle w:val="a7"/>
              <w:tabs>
                <w:tab w:val="center" w:pos="-1421"/>
                <w:tab w:val="right" w:pos="8303"/>
              </w:tabs>
              <w:snapToGrid w:val="0"/>
              <w:jc w:val="center"/>
              <w:rPr>
                <w:lang w:eastAsia="ar-SA"/>
              </w:rPr>
            </w:pPr>
            <w:r w:rsidRPr="002B1BA8">
              <w:rPr>
                <w:lang w:eastAsia="ar-SA"/>
              </w:rPr>
              <w:t>Примітки</w:t>
            </w: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630A98">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bl>
    <w:p w:rsidR="00AF0CC6" w:rsidRDefault="00AF0CC6" w:rsidP="006874DE">
      <w:pPr>
        <w:pStyle w:val="a9"/>
        <w:ind w:left="0" w:right="0"/>
        <w:jc w:val="left"/>
        <w:rPr>
          <w:rFonts w:ascii="Times New Roman" w:hAnsi="Times New Roman" w:cs="Times New Roman"/>
          <w:b/>
          <w:bCs/>
          <w:sz w:val="27"/>
          <w:szCs w:val="27"/>
        </w:rPr>
      </w:pPr>
    </w:p>
    <w:p w:rsidR="00AF0CC6" w:rsidRDefault="00AF0CC6" w:rsidP="006874DE">
      <w:pPr>
        <w:pStyle w:val="a9"/>
        <w:ind w:left="0" w:right="0"/>
        <w:jc w:val="left"/>
        <w:rPr>
          <w:rFonts w:ascii="Times New Roman" w:hAnsi="Times New Roman" w:cs="Times New Roman"/>
          <w:b/>
          <w:bCs/>
          <w:sz w:val="27"/>
          <w:szCs w:val="27"/>
        </w:rPr>
      </w:pPr>
    </w:p>
    <w:p w:rsidR="00AF0CC6" w:rsidRDefault="00AF0CC6" w:rsidP="006874DE">
      <w:pPr>
        <w:pStyle w:val="a9"/>
        <w:ind w:left="0" w:right="0"/>
        <w:jc w:val="left"/>
        <w:rPr>
          <w:rFonts w:ascii="Times New Roman" w:hAnsi="Times New Roman" w:cs="Times New Roman"/>
          <w:b/>
          <w:bCs/>
          <w:sz w:val="27"/>
          <w:szCs w:val="27"/>
        </w:rPr>
      </w:pPr>
    </w:p>
    <w:p w:rsidR="00AF0CC6" w:rsidRPr="002B1BA8" w:rsidRDefault="00AF0CC6" w:rsidP="006874DE">
      <w:pPr>
        <w:pStyle w:val="a9"/>
        <w:ind w:left="0" w:right="0"/>
        <w:jc w:val="left"/>
        <w:rPr>
          <w:rFonts w:ascii="Times New Roman" w:hAnsi="Times New Roman" w:cs="Times New Roman"/>
          <w:b/>
          <w:bCs/>
          <w:sz w:val="27"/>
          <w:szCs w:val="27"/>
        </w:rPr>
      </w:pPr>
    </w:p>
    <w:p w:rsidR="00AF0CC6" w:rsidRPr="002B1BA8" w:rsidRDefault="00AF0CC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 xml:space="preserve"> (Ф 03.02 – 04)</w:t>
      </w:r>
    </w:p>
    <w:p w:rsidR="00AF0CC6" w:rsidRPr="002B1BA8" w:rsidRDefault="00AF0CC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AF0CC6"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AF0CC6" w:rsidRPr="002B1BA8" w:rsidRDefault="00AF0CC6" w:rsidP="00C14203">
            <w:pPr>
              <w:pStyle w:val="a7"/>
              <w:tabs>
                <w:tab w:val="center" w:pos="-1418"/>
              </w:tabs>
              <w:snapToGrid w:val="0"/>
              <w:jc w:val="center"/>
              <w:rPr>
                <w:lang w:eastAsia="ar-SA"/>
              </w:rPr>
            </w:pPr>
            <w:r w:rsidRPr="002B1BA8">
              <w:rPr>
                <w:lang w:eastAsia="ar-SA"/>
              </w:rPr>
              <w:t>Висновок щодо адекватності</w:t>
            </w: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F0CC6" w:rsidRPr="002B1BA8" w:rsidRDefault="00AF0CC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jc w:val="center"/>
              <w:rPr>
                <w:lang w:eastAsia="ar-SA"/>
              </w:rPr>
            </w:pPr>
          </w:p>
        </w:tc>
      </w:tr>
    </w:tbl>
    <w:p w:rsidR="00AF0CC6" w:rsidRPr="002B1BA8" w:rsidRDefault="00AF0CC6" w:rsidP="006874DE">
      <w:pPr>
        <w:pStyle w:val="a9"/>
        <w:ind w:left="0" w:right="0" w:firstLine="708"/>
        <w:jc w:val="right"/>
        <w:rPr>
          <w:rFonts w:ascii="Times New Roman" w:hAnsi="Times New Roman" w:cs="Times New Roman"/>
          <w:b/>
          <w:bCs/>
        </w:rPr>
      </w:pPr>
    </w:p>
    <w:p w:rsidR="00AF0CC6" w:rsidRPr="002B1BA8" w:rsidRDefault="00AF0CC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AF0CC6" w:rsidRPr="002B1BA8" w:rsidRDefault="00AF0CC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AF0CC6" w:rsidRPr="002B1BA8" w:rsidTr="00C1420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AF0CC6" w:rsidRPr="002B1BA8" w:rsidRDefault="00AF0CC6"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AF0CC6" w:rsidRPr="002B1BA8" w:rsidRDefault="00AF0CC6"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AF0CC6" w:rsidRPr="002B1BA8" w:rsidTr="00C1420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AF0CC6" w:rsidRPr="002B1BA8" w:rsidRDefault="00AF0CC6" w:rsidP="00C14203"/>
        </w:tc>
        <w:tc>
          <w:tcPr>
            <w:tcW w:w="1203" w:type="dxa"/>
            <w:tcBorders>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AF0CC6" w:rsidRPr="002B1BA8" w:rsidRDefault="00AF0CC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AF0CC6" w:rsidRPr="002B1BA8" w:rsidRDefault="00AF0CC6" w:rsidP="00C14203">
            <w:pPr>
              <w:pStyle w:val="a7"/>
              <w:tabs>
                <w:tab w:val="left" w:pos="585"/>
                <w:tab w:val="center" w:pos="4554"/>
                <w:tab w:val="right" w:pos="9232"/>
              </w:tabs>
              <w:snapToGrid w:val="0"/>
              <w:jc w:val="center"/>
              <w:rPr>
                <w:lang w:eastAsia="ar-SA"/>
              </w:rPr>
            </w:pPr>
            <w:r w:rsidRPr="002B1BA8">
              <w:rPr>
                <w:lang w:eastAsia="ar-SA"/>
              </w:rPr>
              <w:t>Анульо-</w:t>
            </w:r>
          </w:p>
          <w:p w:rsidR="00AF0CC6" w:rsidRPr="002B1BA8" w:rsidRDefault="00AF0CC6"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AF0CC6" w:rsidRPr="002B1BA8" w:rsidRDefault="00AF0CC6" w:rsidP="00C14203"/>
        </w:tc>
        <w:tc>
          <w:tcPr>
            <w:tcW w:w="1205" w:type="dxa"/>
            <w:vMerge/>
            <w:tcBorders>
              <w:top w:val="single" w:sz="4" w:space="0" w:color="000000"/>
              <w:left w:val="single" w:sz="4" w:space="0" w:color="000000"/>
              <w:bottom w:val="single" w:sz="4" w:space="0" w:color="000000"/>
            </w:tcBorders>
            <w:vAlign w:val="center"/>
          </w:tcPr>
          <w:p w:rsidR="00AF0CC6" w:rsidRPr="002B1BA8" w:rsidRDefault="00AF0CC6"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AF0CC6" w:rsidRPr="002B1BA8" w:rsidRDefault="00AF0CC6" w:rsidP="00C14203"/>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r w:rsidR="00AF0CC6" w:rsidRPr="002B1BA8" w:rsidTr="00C14203">
        <w:trPr>
          <w:trHeight w:hRule="exact" w:val="340"/>
        </w:trPr>
        <w:tc>
          <w:tcPr>
            <w:tcW w:w="70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F0CC6" w:rsidRPr="002B1BA8" w:rsidRDefault="00AF0CC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F0CC6" w:rsidRPr="002B1BA8" w:rsidRDefault="00AF0CC6" w:rsidP="00C14203">
            <w:pPr>
              <w:pStyle w:val="a7"/>
              <w:snapToGrid w:val="0"/>
              <w:rPr>
                <w:lang w:eastAsia="ar-SA"/>
              </w:rPr>
            </w:pPr>
          </w:p>
        </w:tc>
      </w:tr>
    </w:tbl>
    <w:p w:rsidR="00AF0CC6" w:rsidRPr="002B1BA8" w:rsidRDefault="00AF0CC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AF0CC6" w:rsidRPr="002B1BA8" w:rsidRDefault="00AF0CC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AF0CC6" w:rsidRPr="002B1BA8" w:rsidTr="00C14203">
        <w:trPr>
          <w:trHeight w:val="497"/>
        </w:trPr>
        <w:tc>
          <w:tcPr>
            <w:tcW w:w="1418" w:type="dxa"/>
            <w:vAlign w:val="center"/>
          </w:tcPr>
          <w:p w:rsidR="00AF0CC6" w:rsidRPr="002B1BA8" w:rsidRDefault="00AF0CC6" w:rsidP="00C14203"/>
        </w:tc>
        <w:tc>
          <w:tcPr>
            <w:tcW w:w="1559" w:type="dxa"/>
            <w:vAlign w:val="center"/>
          </w:tcPr>
          <w:p w:rsidR="00AF0CC6" w:rsidRPr="002B1BA8" w:rsidRDefault="00AF0CC6" w:rsidP="00C14203">
            <w:pPr>
              <w:jc w:val="center"/>
            </w:pPr>
            <w:r w:rsidRPr="002B1BA8">
              <w:t>Підпис</w:t>
            </w:r>
          </w:p>
        </w:tc>
        <w:tc>
          <w:tcPr>
            <w:tcW w:w="2693" w:type="dxa"/>
            <w:vAlign w:val="center"/>
          </w:tcPr>
          <w:p w:rsidR="00AF0CC6" w:rsidRPr="002B1BA8" w:rsidRDefault="00AF0CC6" w:rsidP="00C14203">
            <w:pPr>
              <w:jc w:val="center"/>
            </w:pPr>
            <w:r w:rsidRPr="002B1BA8">
              <w:t>Ініціали, прізвище</w:t>
            </w:r>
          </w:p>
        </w:tc>
        <w:tc>
          <w:tcPr>
            <w:tcW w:w="2410" w:type="dxa"/>
            <w:vAlign w:val="center"/>
          </w:tcPr>
          <w:p w:rsidR="00AF0CC6" w:rsidRPr="002B1BA8" w:rsidRDefault="00AF0CC6" w:rsidP="00C14203">
            <w:pPr>
              <w:jc w:val="center"/>
            </w:pPr>
            <w:r w:rsidRPr="002B1BA8">
              <w:t>Посада</w:t>
            </w:r>
          </w:p>
        </w:tc>
        <w:tc>
          <w:tcPr>
            <w:tcW w:w="1276" w:type="dxa"/>
            <w:vAlign w:val="center"/>
          </w:tcPr>
          <w:p w:rsidR="00AF0CC6" w:rsidRPr="002B1BA8" w:rsidRDefault="00AF0CC6" w:rsidP="00C14203">
            <w:pPr>
              <w:jc w:val="center"/>
            </w:pPr>
            <w:r w:rsidRPr="002B1BA8">
              <w:t>Дата</w:t>
            </w:r>
          </w:p>
        </w:tc>
      </w:tr>
      <w:tr w:rsidR="00AF0CC6" w:rsidRPr="002B1BA8" w:rsidTr="00C14203">
        <w:trPr>
          <w:trHeight w:hRule="exact" w:val="340"/>
        </w:trPr>
        <w:tc>
          <w:tcPr>
            <w:tcW w:w="1418" w:type="dxa"/>
          </w:tcPr>
          <w:p w:rsidR="00AF0CC6" w:rsidRPr="002B1BA8" w:rsidRDefault="00AF0CC6" w:rsidP="00C14203">
            <w:pPr>
              <w:jc w:val="center"/>
            </w:pPr>
            <w:r w:rsidRPr="002B1BA8">
              <w:t>Розробник</w:t>
            </w:r>
          </w:p>
        </w:tc>
        <w:tc>
          <w:tcPr>
            <w:tcW w:w="1559" w:type="dxa"/>
          </w:tcPr>
          <w:p w:rsidR="00AF0CC6" w:rsidRPr="002B1BA8" w:rsidRDefault="00AF0CC6" w:rsidP="00C14203"/>
        </w:tc>
        <w:tc>
          <w:tcPr>
            <w:tcW w:w="2693" w:type="dxa"/>
          </w:tcPr>
          <w:p w:rsidR="00AF0CC6" w:rsidRPr="002B1BA8" w:rsidRDefault="00AF0CC6" w:rsidP="00C14203"/>
        </w:tc>
        <w:tc>
          <w:tcPr>
            <w:tcW w:w="2410" w:type="dxa"/>
          </w:tcPr>
          <w:p w:rsidR="00AF0CC6" w:rsidRPr="002B1BA8" w:rsidRDefault="00AF0CC6" w:rsidP="00C14203">
            <w:pPr>
              <w:jc w:val="both"/>
            </w:pPr>
          </w:p>
        </w:tc>
        <w:tc>
          <w:tcPr>
            <w:tcW w:w="1276" w:type="dxa"/>
          </w:tcPr>
          <w:p w:rsidR="00AF0CC6" w:rsidRPr="002B1BA8" w:rsidRDefault="00AF0CC6" w:rsidP="00C14203"/>
        </w:tc>
      </w:tr>
      <w:tr w:rsidR="00AF0CC6" w:rsidRPr="002B1BA8" w:rsidTr="00C14203">
        <w:trPr>
          <w:trHeight w:hRule="exact" w:val="340"/>
        </w:trPr>
        <w:tc>
          <w:tcPr>
            <w:tcW w:w="1418" w:type="dxa"/>
          </w:tcPr>
          <w:p w:rsidR="00AF0CC6" w:rsidRPr="002B1BA8" w:rsidRDefault="00AF0CC6" w:rsidP="00C14203">
            <w:pPr>
              <w:jc w:val="center"/>
            </w:pPr>
            <w:r w:rsidRPr="002B1BA8">
              <w:t>Узгоджено</w:t>
            </w:r>
          </w:p>
        </w:tc>
        <w:tc>
          <w:tcPr>
            <w:tcW w:w="1559" w:type="dxa"/>
          </w:tcPr>
          <w:p w:rsidR="00AF0CC6" w:rsidRPr="002B1BA8" w:rsidRDefault="00AF0CC6" w:rsidP="00C14203"/>
        </w:tc>
        <w:tc>
          <w:tcPr>
            <w:tcW w:w="2693" w:type="dxa"/>
          </w:tcPr>
          <w:p w:rsidR="00AF0CC6" w:rsidRPr="002B1BA8" w:rsidRDefault="00AF0CC6" w:rsidP="00C14203"/>
        </w:tc>
        <w:tc>
          <w:tcPr>
            <w:tcW w:w="2410" w:type="dxa"/>
          </w:tcPr>
          <w:p w:rsidR="00AF0CC6" w:rsidRPr="002B1BA8" w:rsidRDefault="00AF0CC6" w:rsidP="00C14203"/>
        </w:tc>
        <w:tc>
          <w:tcPr>
            <w:tcW w:w="1276" w:type="dxa"/>
          </w:tcPr>
          <w:p w:rsidR="00AF0CC6" w:rsidRPr="002B1BA8" w:rsidRDefault="00AF0CC6" w:rsidP="00C14203"/>
        </w:tc>
      </w:tr>
      <w:tr w:rsidR="00AF0CC6" w:rsidRPr="002B1BA8" w:rsidTr="00C14203">
        <w:trPr>
          <w:trHeight w:hRule="exact" w:val="340"/>
        </w:trPr>
        <w:tc>
          <w:tcPr>
            <w:tcW w:w="1418" w:type="dxa"/>
          </w:tcPr>
          <w:p w:rsidR="00AF0CC6" w:rsidRPr="002B1BA8" w:rsidRDefault="00AF0CC6" w:rsidP="00C14203">
            <w:pPr>
              <w:jc w:val="center"/>
            </w:pPr>
            <w:r w:rsidRPr="002B1BA8">
              <w:t>Узгоджено</w:t>
            </w:r>
          </w:p>
        </w:tc>
        <w:tc>
          <w:tcPr>
            <w:tcW w:w="1559" w:type="dxa"/>
          </w:tcPr>
          <w:p w:rsidR="00AF0CC6" w:rsidRPr="002B1BA8" w:rsidRDefault="00AF0CC6" w:rsidP="00C14203"/>
        </w:tc>
        <w:tc>
          <w:tcPr>
            <w:tcW w:w="2693" w:type="dxa"/>
          </w:tcPr>
          <w:p w:rsidR="00AF0CC6" w:rsidRPr="002B1BA8" w:rsidRDefault="00AF0CC6" w:rsidP="00C14203"/>
        </w:tc>
        <w:tc>
          <w:tcPr>
            <w:tcW w:w="2410" w:type="dxa"/>
          </w:tcPr>
          <w:p w:rsidR="00AF0CC6" w:rsidRPr="002B1BA8" w:rsidRDefault="00AF0CC6" w:rsidP="00C14203"/>
        </w:tc>
        <w:tc>
          <w:tcPr>
            <w:tcW w:w="1276" w:type="dxa"/>
          </w:tcPr>
          <w:p w:rsidR="00AF0CC6" w:rsidRPr="002B1BA8" w:rsidRDefault="00AF0CC6" w:rsidP="00C14203"/>
        </w:tc>
      </w:tr>
      <w:tr w:rsidR="00AF0CC6" w:rsidRPr="002B1BA8" w:rsidTr="00C14203">
        <w:trPr>
          <w:trHeight w:hRule="exact" w:val="340"/>
        </w:trPr>
        <w:tc>
          <w:tcPr>
            <w:tcW w:w="1418" w:type="dxa"/>
          </w:tcPr>
          <w:p w:rsidR="00AF0CC6" w:rsidRPr="002B1BA8" w:rsidRDefault="00AF0CC6" w:rsidP="00C14203">
            <w:pPr>
              <w:jc w:val="center"/>
            </w:pPr>
            <w:r w:rsidRPr="002B1BA8">
              <w:t>Узгоджено</w:t>
            </w:r>
          </w:p>
        </w:tc>
        <w:tc>
          <w:tcPr>
            <w:tcW w:w="1559" w:type="dxa"/>
          </w:tcPr>
          <w:p w:rsidR="00AF0CC6" w:rsidRPr="002B1BA8" w:rsidRDefault="00AF0CC6" w:rsidP="00C14203"/>
        </w:tc>
        <w:tc>
          <w:tcPr>
            <w:tcW w:w="2693" w:type="dxa"/>
          </w:tcPr>
          <w:p w:rsidR="00AF0CC6" w:rsidRPr="002B1BA8" w:rsidRDefault="00AF0CC6" w:rsidP="00C14203"/>
        </w:tc>
        <w:tc>
          <w:tcPr>
            <w:tcW w:w="2410" w:type="dxa"/>
          </w:tcPr>
          <w:p w:rsidR="00AF0CC6" w:rsidRPr="002B1BA8" w:rsidRDefault="00AF0CC6" w:rsidP="00C14203"/>
        </w:tc>
        <w:tc>
          <w:tcPr>
            <w:tcW w:w="1276" w:type="dxa"/>
          </w:tcPr>
          <w:p w:rsidR="00AF0CC6" w:rsidRPr="002B1BA8" w:rsidRDefault="00AF0CC6" w:rsidP="00C14203"/>
        </w:tc>
      </w:tr>
    </w:tbl>
    <w:p w:rsidR="00AF0CC6" w:rsidRPr="002B1BA8" w:rsidRDefault="00AF0CC6" w:rsidP="006874DE">
      <w:pPr>
        <w:pStyle w:val="a9"/>
        <w:ind w:left="0" w:right="0"/>
        <w:jc w:val="left"/>
      </w:pPr>
    </w:p>
    <w:p w:rsidR="00AF0CC6" w:rsidRPr="002B1BA8" w:rsidRDefault="00AF0CC6" w:rsidP="00BC5E91">
      <w:pPr>
        <w:pStyle w:val="a9"/>
        <w:ind w:left="0" w:right="0"/>
        <w:jc w:val="left"/>
      </w:pPr>
    </w:p>
    <w:sectPr w:rsidR="00AF0CC6"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4F0" w:rsidRDefault="00E014F0">
      <w:r>
        <w:separator/>
      </w:r>
    </w:p>
  </w:endnote>
  <w:endnote w:type="continuationSeparator" w:id="0">
    <w:p w:rsidR="00E014F0" w:rsidRDefault="00E01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altName w:val="Arial"/>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4F0" w:rsidRDefault="00E014F0">
      <w:r>
        <w:separator/>
      </w:r>
    </w:p>
  </w:footnote>
  <w:footnote w:type="continuationSeparator" w:id="0">
    <w:p w:rsidR="00E014F0" w:rsidRDefault="00E01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0CC6"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AF0CC6" w:rsidRPr="00FD773E" w:rsidRDefault="00C034E3"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0CC6" w:rsidRPr="00CC31C1" w:rsidRDefault="00AF0CC6" w:rsidP="006B2107">
          <w:pPr>
            <w:pStyle w:val="a7"/>
            <w:spacing w:line="216" w:lineRule="auto"/>
            <w:jc w:val="center"/>
          </w:pPr>
          <w:r w:rsidRPr="00CC31C1">
            <w:t>Система менеджменту якості.</w:t>
          </w:r>
        </w:p>
        <w:p w:rsidR="00AF0CC6" w:rsidRDefault="00AF0CC6" w:rsidP="006B2107">
          <w:pPr>
            <w:pStyle w:val="a7"/>
            <w:spacing w:line="216" w:lineRule="auto"/>
            <w:jc w:val="center"/>
          </w:pPr>
          <w:r>
            <w:t>Н</w:t>
          </w:r>
          <w:r w:rsidRPr="00CC31C1">
            <w:t xml:space="preserve">авчальна програма </w:t>
          </w:r>
        </w:p>
        <w:p w:rsidR="00AF0CC6" w:rsidRPr="00CC31C1" w:rsidRDefault="00AF0CC6" w:rsidP="006B2107">
          <w:pPr>
            <w:pStyle w:val="a7"/>
            <w:spacing w:line="216" w:lineRule="auto"/>
            <w:jc w:val="center"/>
          </w:pPr>
          <w:r w:rsidRPr="00CC31C1">
            <w:t xml:space="preserve">навчальної дисципліни </w:t>
          </w:r>
        </w:p>
        <w:p w:rsidR="00AF0CC6" w:rsidRPr="00E94B40" w:rsidRDefault="00AF0CC6" w:rsidP="00F52267">
          <w:pPr>
            <w:pStyle w:val="a7"/>
            <w:spacing w:line="216" w:lineRule="auto"/>
            <w:jc w:val="center"/>
            <w:rPr>
              <w:b/>
              <w:sz w:val="22"/>
              <w:szCs w:val="22"/>
            </w:rPr>
          </w:pPr>
          <w:r>
            <w:t>«</w:t>
          </w:r>
          <w:r>
            <w:rPr>
              <w:szCs w:val="28"/>
            </w:rPr>
            <w:t>Кримінологія</w:t>
          </w:r>
          <w:r>
            <w:t>»</w:t>
          </w:r>
        </w:p>
      </w:tc>
      <w:tc>
        <w:tcPr>
          <w:tcW w:w="1276" w:type="dxa"/>
          <w:tcBorders>
            <w:top w:val="single" w:sz="4" w:space="0" w:color="auto"/>
            <w:left w:val="single" w:sz="4" w:space="0" w:color="auto"/>
            <w:right w:val="single" w:sz="4" w:space="0" w:color="auto"/>
          </w:tcBorders>
          <w:vAlign w:val="center"/>
        </w:tcPr>
        <w:p w:rsidR="00AF0CC6" w:rsidRPr="00CC31C1" w:rsidRDefault="00AF0CC6" w:rsidP="006B2107">
          <w:pPr>
            <w:pStyle w:val="a7"/>
            <w:jc w:val="center"/>
          </w:pPr>
          <w:r w:rsidRPr="00CC31C1">
            <w:t>Шифр</w:t>
          </w:r>
        </w:p>
        <w:p w:rsidR="00AF0CC6" w:rsidRPr="00CC31C1" w:rsidRDefault="00AF0CC6" w:rsidP="006B2107">
          <w:pPr>
            <w:pStyle w:val="a7"/>
            <w:jc w:val="center"/>
          </w:pPr>
          <w:r w:rsidRPr="00CC31C1">
            <w:t>документа</w:t>
          </w:r>
        </w:p>
      </w:tc>
      <w:tc>
        <w:tcPr>
          <w:tcW w:w="2279" w:type="dxa"/>
          <w:tcBorders>
            <w:top w:val="single" w:sz="4" w:space="0" w:color="auto"/>
            <w:left w:val="single" w:sz="4" w:space="0" w:color="auto"/>
          </w:tcBorders>
          <w:vAlign w:val="center"/>
        </w:tcPr>
        <w:p w:rsidR="00AF0CC6" w:rsidRDefault="00AF0CC6" w:rsidP="006B2107">
          <w:pPr>
            <w:pStyle w:val="a7"/>
            <w:jc w:val="center"/>
            <w:rPr>
              <w:smallCaps/>
            </w:rPr>
          </w:pPr>
          <w:r>
            <w:rPr>
              <w:smallCaps/>
            </w:rPr>
            <w:t xml:space="preserve">СМЯ НАУ </w:t>
          </w:r>
        </w:p>
        <w:p w:rsidR="00AF0CC6" w:rsidRPr="00D6099A" w:rsidRDefault="00AF0CC6" w:rsidP="006B2107">
          <w:pPr>
            <w:pStyle w:val="a7"/>
            <w:jc w:val="center"/>
            <w:rPr>
              <w:lang w:val="ru-RU"/>
            </w:rPr>
          </w:pPr>
          <w:r>
            <w:rPr>
              <w:smallCaps/>
            </w:rPr>
            <w:t>НП 13.01.03 – 01-20</w:t>
          </w:r>
          <w:r>
            <w:rPr>
              <w:smallCaps/>
              <w:lang w:val="en-US"/>
            </w:rPr>
            <w:t>1</w:t>
          </w:r>
          <w:r>
            <w:rPr>
              <w:smallCaps/>
              <w:lang w:val="ru-RU"/>
            </w:rPr>
            <w:t>8</w:t>
          </w:r>
        </w:p>
      </w:tc>
    </w:tr>
    <w:tr w:rsidR="00AF0CC6"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AF0CC6" w:rsidRPr="00E94B40" w:rsidRDefault="00AF0CC6"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0CC6" w:rsidRPr="00E94B40" w:rsidRDefault="00AF0CC6"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AF0CC6" w:rsidRPr="00CC31C1" w:rsidRDefault="00AF0CC6" w:rsidP="006B2107">
          <w:pPr>
            <w:pStyle w:val="a7"/>
            <w:jc w:val="center"/>
          </w:pPr>
          <w:r>
            <w:t>с</w:t>
          </w:r>
          <w:r w:rsidRPr="00CC31C1">
            <w:t>тор</w:t>
          </w:r>
          <w:r>
            <w:rPr>
              <w:lang w:val="ru-RU"/>
            </w:rPr>
            <w:t>.</w:t>
          </w:r>
          <w:r w:rsidRPr="00CC31C1">
            <w:t xml:space="preserve"> </w:t>
          </w:r>
          <w:r w:rsidR="009D5833">
            <w:fldChar w:fldCharType="begin"/>
          </w:r>
          <w:r w:rsidR="009D5833">
            <w:instrText xml:space="preserve"> PAGE </w:instrText>
          </w:r>
          <w:r w:rsidR="009D5833">
            <w:fldChar w:fldCharType="separate"/>
          </w:r>
          <w:r w:rsidR="00C034E3">
            <w:rPr>
              <w:noProof/>
            </w:rPr>
            <w:t>10</w:t>
          </w:r>
          <w:r w:rsidR="009D5833">
            <w:rPr>
              <w:noProof/>
            </w:rPr>
            <w:fldChar w:fldCharType="end"/>
          </w:r>
          <w:r>
            <w:t xml:space="preserve"> </w:t>
          </w:r>
          <w:r w:rsidRPr="00CC31C1">
            <w:t xml:space="preserve">з </w:t>
          </w:r>
          <w:r w:rsidR="009D5833">
            <w:fldChar w:fldCharType="begin"/>
          </w:r>
          <w:r w:rsidR="009D5833">
            <w:instrText xml:space="preserve"> NUMPAGES </w:instrText>
          </w:r>
          <w:r w:rsidR="009D5833">
            <w:fldChar w:fldCharType="separate"/>
          </w:r>
          <w:r w:rsidR="00C034E3">
            <w:rPr>
              <w:noProof/>
            </w:rPr>
            <w:t>10</w:t>
          </w:r>
          <w:r w:rsidR="009D5833">
            <w:rPr>
              <w:noProof/>
            </w:rPr>
            <w:fldChar w:fldCharType="end"/>
          </w:r>
        </w:p>
      </w:tc>
    </w:tr>
  </w:tbl>
  <w:p w:rsidR="00AF0CC6" w:rsidRDefault="00AF0CC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1DCD07ED"/>
    <w:multiLevelType w:val="multilevel"/>
    <w:tmpl w:val="F2369B2A"/>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nsid w:val="1FFD554F"/>
    <w:multiLevelType w:val="multilevel"/>
    <w:tmpl w:val="929CDBAA"/>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3"/>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3F084E17"/>
    <w:multiLevelType w:val="multilevel"/>
    <w:tmpl w:val="2CCAB85C"/>
    <w:lvl w:ilvl="0">
      <w:start w:val="3"/>
      <w:numFmt w:val="decimal"/>
      <w:lvlText w:val="%1."/>
      <w:lvlJc w:val="left"/>
      <w:pPr>
        <w:tabs>
          <w:tab w:val="num" w:pos="435"/>
        </w:tabs>
        <w:ind w:left="435" w:hanging="435"/>
      </w:pPr>
      <w:rPr>
        <w:rFonts w:ascii="Times New Roman" w:hAnsi="Times New Roman" w:cs="Times New Roman" w:hint="default"/>
      </w:rPr>
    </w:lvl>
    <w:lvl w:ilvl="1">
      <w:start w:val="1"/>
      <w:numFmt w:val="decimal"/>
      <w:lvlText w:val="%1.%2."/>
      <w:lvlJc w:val="left"/>
      <w:pPr>
        <w:tabs>
          <w:tab w:val="num" w:pos="435"/>
        </w:tabs>
        <w:ind w:left="435" w:hanging="43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080"/>
        </w:tabs>
        <w:ind w:left="1080" w:hanging="108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440"/>
        </w:tabs>
        <w:ind w:left="1440" w:hanging="1440"/>
      </w:pPr>
      <w:rPr>
        <w:rFonts w:ascii="Times New Roman" w:hAnsi="Times New Roman" w:cs="Times New Roman" w:hint="default"/>
      </w:rPr>
    </w:lvl>
  </w:abstractNum>
  <w:abstractNum w:abstractNumId="23">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6">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86C34A1"/>
    <w:multiLevelType w:val="multilevel"/>
    <w:tmpl w:val="8188B144"/>
    <w:lvl w:ilvl="0">
      <w:start w:val="3"/>
      <w:numFmt w:val="decimal"/>
      <w:lvlText w:val="%1."/>
      <w:lvlJc w:val="left"/>
      <w:pPr>
        <w:ind w:left="675" w:hanging="675"/>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3">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25"/>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9"/>
  </w:num>
  <w:num w:numId="8">
    <w:abstractNumId w:val="1"/>
  </w:num>
  <w:num w:numId="9">
    <w:abstractNumId w:val="36"/>
  </w:num>
  <w:num w:numId="10">
    <w:abstractNumId w:val="34"/>
  </w:num>
  <w:num w:numId="11">
    <w:abstractNumId w:val="15"/>
  </w:num>
  <w:num w:numId="12">
    <w:abstractNumId w:val="7"/>
  </w:num>
  <w:num w:numId="13">
    <w:abstractNumId w:val="30"/>
  </w:num>
  <w:num w:numId="14">
    <w:abstractNumId w:val="23"/>
  </w:num>
  <w:num w:numId="15">
    <w:abstractNumId w:val="37"/>
  </w:num>
  <w:num w:numId="16">
    <w:abstractNumId w:val="35"/>
  </w:num>
  <w:num w:numId="17">
    <w:abstractNumId w:val="26"/>
  </w:num>
  <w:num w:numId="18">
    <w:abstractNumId w:val="6"/>
  </w:num>
  <w:num w:numId="19">
    <w:abstractNumId w:val="3"/>
  </w:num>
  <w:num w:numId="20">
    <w:abstractNumId w:val="16"/>
  </w:num>
  <w:num w:numId="21">
    <w:abstractNumId w:val="8"/>
  </w:num>
  <w:num w:numId="22">
    <w:abstractNumId w:val="18"/>
  </w:num>
  <w:num w:numId="23">
    <w:abstractNumId w:val="0"/>
  </w:num>
  <w:num w:numId="24">
    <w:abstractNumId w:val="28"/>
  </w:num>
  <w:num w:numId="25">
    <w:abstractNumId w:val="29"/>
  </w:num>
  <w:num w:numId="26">
    <w:abstractNumId w:val="2"/>
  </w:num>
  <w:num w:numId="27">
    <w:abstractNumId w:val="13"/>
  </w:num>
  <w:num w:numId="28">
    <w:abstractNumId w:val="20"/>
  </w:num>
  <w:num w:numId="29">
    <w:abstractNumId w:val="33"/>
  </w:num>
  <w:num w:numId="30">
    <w:abstractNumId w:val="27"/>
  </w:num>
  <w:num w:numId="31">
    <w:abstractNumId w:val="21"/>
  </w:num>
  <w:num w:numId="32">
    <w:abstractNumId w:val="14"/>
  </w:num>
  <w:num w:numId="33">
    <w:abstractNumId w:val="31"/>
  </w:num>
  <w:num w:numId="34">
    <w:abstractNumId w:val="9"/>
  </w:num>
  <w:num w:numId="35">
    <w:abstractNumId w:val="24"/>
  </w:num>
  <w:num w:numId="36">
    <w:abstractNumId w:val="22"/>
  </w:num>
  <w:num w:numId="37">
    <w:abstractNumId w:val="12"/>
  </w:num>
  <w:num w:numId="38">
    <w:abstractNumId w:val="1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7854"/>
    <w:rsid w:val="000415A5"/>
    <w:rsid w:val="000416F6"/>
    <w:rsid w:val="0005007F"/>
    <w:rsid w:val="00053831"/>
    <w:rsid w:val="0005515C"/>
    <w:rsid w:val="00055ADF"/>
    <w:rsid w:val="00064789"/>
    <w:rsid w:val="00067CB1"/>
    <w:rsid w:val="000A0BEE"/>
    <w:rsid w:val="000A2BC8"/>
    <w:rsid w:val="000A2EAA"/>
    <w:rsid w:val="000A4547"/>
    <w:rsid w:val="000B1C82"/>
    <w:rsid w:val="000B453B"/>
    <w:rsid w:val="000B4C3A"/>
    <w:rsid w:val="000C00AF"/>
    <w:rsid w:val="000C3577"/>
    <w:rsid w:val="000C412F"/>
    <w:rsid w:val="000C682E"/>
    <w:rsid w:val="000D1250"/>
    <w:rsid w:val="000D79C4"/>
    <w:rsid w:val="000E051E"/>
    <w:rsid w:val="000E169B"/>
    <w:rsid w:val="000E37A1"/>
    <w:rsid w:val="00104D2D"/>
    <w:rsid w:val="0011274D"/>
    <w:rsid w:val="001138CC"/>
    <w:rsid w:val="00113B4B"/>
    <w:rsid w:val="0011710B"/>
    <w:rsid w:val="00122DFE"/>
    <w:rsid w:val="001378E2"/>
    <w:rsid w:val="001535D9"/>
    <w:rsid w:val="00153DDA"/>
    <w:rsid w:val="001568BE"/>
    <w:rsid w:val="00160D58"/>
    <w:rsid w:val="001630A7"/>
    <w:rsid w:val="00182DF6"/>
    <w:rsid w:val="00186310"/>
    <w:rsid w:val="0018694E"/>
    <w:rsid w:val="001A6025"/>
    <w:rsid w:val="001B707A"/>
    <w:rsid w:val="001C31F5"/>
    <w:rsid w:val="001C3E00"/>
    <w:rsid w:val="001D3E9A"/>
    <w:rsid w:val="001D778F"/>
    <w:rsid w:val="001E54BF"/>
    <w:rsid w:val="001F6239"/>
    <w:rsid w:val="00201E4F"/>
    <w:rsid w:val="0020257F"/>
    <w:rsid w:val="0021524A"/>
    <w:rsid w:val="002152B0"/>
    <w:rsid w:val="00222962"/>
    <w:rsid w:val="00237BAB"/>
    <w:rsid w:val="002472A3"/>
    <w:rsid w:val="0026371E"/>
    <w:rsid w:val="00263921"/>
    <w:rsid w:val="00265759"/>
    <w:rsid w:val="00266330"/>
    <w:rsid w:val="00274B41"/>
    <w:rsid w:val="0028000A"/>
    <w:rsid w:val="0029493A"/>
    <w:rsid w:val="00297C38"/>
    <w:rsid w:val="002A1672"/>
    <w:rsid w:val="002A60F8"/>
    <w:rsid w:val="002B1BA8"/>
    <w:rsid w:val="002B1CAC"/>
    <w:rsid w:val="002B59ED"/>
    <w:rsid w:val="002C47CD"/>
    <w:rsid w:val="002C4F42"/>
    <w:rsid w:val="002D415B"/>
    <w:rsid w:val="002D575A"/>
    <w:rsid w:val="002E68AA"/>
    <w:rsid w:val="002F057E"/>
    <w:rsid w:val="002F6B9E"/>
    <w:rsid w:val="003009B3"/>
    <w:rsid w:val="00300EAE"/>
    <w:rsid w:val="00301DDE"/>
    <w:rsid w:val="003032F2"/>
    <w:rsid w:val="0031322B"/>
    <w:rsid w:val="003145E8"/>
    <w:rsid w:val="00317417"/>
    <w:rsid w:val="00320762"/>
    <w:rsid w:val="00327AA2"/>
    <w:rsid w:val="00335F1E"/>
    <w:rsid w:val="00337343"/>
    <w:rsid w:val="00351004"/>
    <w:rsid w:val="0035181F"/>
    <w:rsid w:val="0035216A"/>
    <w:rsid w:val="00354404"/>
    <w:rsid w:val="003577DD"/>
    <w:rsid w:val="00373C9E"/>
    <w:rsid w:val="00387B4E"/>
    <w:rsid w:val="00397A99"/>
    <w:rsid w:val="003A2037"/>
    <w:rsid w:val="003A342E"/>
    <w:rsid w:val="003A4A0A"/>
    <w:rsid w:val="003A597F"/>
    <w:rsid w:val="003D1C11"/>
    <w:rsid w:val="003D4680"/>
    <w:rsid w:val="003D48BE"/>
    <w:rsid w:val="003E200D"/>
    <w:rsid w:val="003E3B3B"/>
    <w:rsid w:val="003E6902"/>
    <w:rsid w:val="004139AE"/>
    <w:rsid w:val="00423297"/>
    <w:rsid w:val="004329E8"/>
    <w:rsid w:val="004345DF"/>
    <w:rsid w:val="00445F32"/>
    <w:rsid w:val="00455D34"/>
    <w:rsid w:val="00457645"/>
    <w:rsid w:val="00457C0A"/>
    <w:rsid w:val="00471352"/>
    <w:rsid w:val="0047645F"/>
    <w:rsid w:val="004934E4"/>
    <w:rsid w:val="00496851"/>
    <w:rsid w:val="004A13C5"/>
    <w:rsid w:val="004A2F69"/>
    <w:rsid w:val="004A6360"/>
    <w:rsid w:val="004D154B"/>
    <w:rsid w:val="004E5EE3"/>
    <w:rsid w:val="004F3798"/>
    <w:rsid w:val="00503954"/>
    <w:rsid w:val="005167A5"/>
    <w:rsid w:val="00521A4B"/>
    <w:rsid w:val="00527A78"/>
    <w:rsid w:val="0053116D"/>
    <w:rsid w:val="005532C1"/>
    <w:rsid w:val="00554ABB"/>
    <w:rsid w:val="00567997"/>
    <w:rsid w:val="00575F23"/>
    <w:rsid w:val="00585AA6"/>
    <w:rsid w:val="005868A4"/>
    <w:rsid w:val="00590EFE"/>
    <w:rsid w:val="00596472"/>
    <w:rsid w:val="005A26E4"/>
    <w:rsid w:val="005B2FEC"/>
    <w:rsid w:val="005C1557"/>
    <w:rsid w:val="005C1764"/>
    <w:rsid w:val="005C331D"/>
    <w:rsid w:val="005C3650"/>
    <w:rsid w:val="005C6076"/>
    <w:rsid w:val="005D5BE3"/>
    <w:rsid w:val="005E7CDB"/>
    <w:rsid w:val="006079CB"/>
    <w:rsid w:val="00607EF8"/>
    <w:rsid w:val="00611EF7"/>
    <w:rsid w:val="00616863"/>
    <w:rsid w:val="00630A98"/>
    <w:rsid w:val="00645BEC"/>
    <w:rsid w:val="00647A1F"/>
    <w:rsid w:val="006536FF"/>
    <w:rsid w:val="00656ECB"/>
    <w:rsid w:val="00664C82"/>
    <w:rsid w:val="00672E24"/>
    <w:rsid w:val="006874DE"/>
    <w:rsid w:val="006A1C09"/>
    <w:rsid w:val="006A2941"/>
    <w:rsid w:val="006A5BE3"/>
    <w:rsid w:val="006B1EE0"/>
    <w:rsid w:val="006B2107"/>
    <w:rsid w:val="006C1655"/>
    <w:rsid w:val="006C3CC7"/>
    <w:rsid w:val="006D1B33"/>
    <w:rsid w:val="006E2439"/>
    <w:rsid w:val="006E2568"/>
    <w:rsid w:val="0070029C"/>
    <w:rsid w:val="00700468"/>
    <w:rsid w:val="00700E3A"/>
    <w:rsid w:val="007071A3"/>
    <w:rsid w:val="0071604B"/>
    <w:rsid w:val="00723CB1"/>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1882"/>
    <w:rsid w:val="007B451E"/>
    <w:rsid w:val="007B7171"/>
    <w:rsid w:val="007C58CE"/>
    <w:rsid w:val="007D0950"/>
    <w:rsid w:val="007D6D7A"/>
    <w:rsid w:val="007E0EBE"/>
    <w:rsid w:val="007E5788"/>
    <w:rsid w:val="007E69BF"/>
    <w:rsid w:val="007F4142"/>
    <w:rsid w:val="007F786D"/>
    <w:rsid w:val="00813D47"/>
    <w:rsid w:val="00816121"/>
    <w:rsid w:val="008267FE"/>
    <w:rsid w:val="00835A3A"/>
    <w:rsid w:val="00840E45"/>
    <w:rsid w:val="008437B1"/>
    <w:rsid w:val="008438E2"/>
    <w:rsid w:val="00846AF7"/>
    <w:rsid w:val="00854EF9"/>
    <w:rsid w:val="0086082E"/>
    <w:rsid w:val="00864603"/>
    <w:rsid w:val="00866A2A"/>
    <w:rsid w:val="00870A3B"/>
    <w:rsid w:val="00872562"/>
    <w:rsid w:val="00872613"/>
    <w:rsid w:val="008762FE"/>
    <w:rsid w:val="008806C0"/>
    <w:rsid w:val="00884EEA"/>
    <w:rsid w:val="008A2F13"/>
    <w:rsid w:val="008A7F3F"/>
    <w:rsid w:val="008C0C7B"/>
    <w:rsid w:val="008D76DC"/>
    <w:rsid w:val="008F1E84"/>
    <w:rsid w:val="008F4511"/>
    <w:rsid w:val="00914FFB"/>
    <w:rsid w:val="00915C26"/>
    <w:rsid w:val="009236C4"/>
    <w:rsid w:val="00931011"/>
    <w:rsid w:val="009469B2"/>
    <w:rsid w:val="00951BDD"/>
    <w:rsid w:val="00961748"/>
    <w:rsid w:val="00970725"/>
    <w:rsid w:val="00983883"/>
    <w:rsid w:val="00984C9B"/>
    <w:rsid w:val="009A1E39"/>
    <w:rsid w:val="009A1F1F"/>
    <w:rsid w:val="009A5E4D"/>
    <w:rsid w:val="009B5406"/>
    <w:rsid w:val="009B5723"/>
    <w:rsid w:val="009C085A"/>
    <w:rsid w:val="009C4883"/>
    <w:rsid w:val="009D5833"/>
    <w:rsid w:val="009E026B"/>
    <w:rsid w:val="009E1371"/>
    <w:rsid w:val="009E4EC1"/>
    <w:rsid w:val="009E6D4D"/>
    <w:rsid w:val="009F7E99"/>
    <w:rsid w:val="00A05B30"/>
    <w:rsid w:val="00A1056D"/>
    <w:rsid w:val="00A10920"/>
    <w:rsid w:val="00A2323F"/>
    <w:rsid w:val="00A300B4"/>
    <w:rsid w:val="00A32D65"/>
    <w:rsid w:val="00A35CF3"/>
    <w:rsid w:val="00A37DB1"/>
    <w:rsid w:val="00A51BEC"/>
    <w:rsid w:val="00A570B5"/>
    <w:rsid w:val="00A60435"/>
    <w:rsid w:val="00A64B28"/>
    <w:rsid w:val="00A73857"/>
    <w:rsid w:val="00A740A2"/>
    <w:rsid w:val="00A857BF"/>
    <w:rsid w:val="00A8629D"/>
    <w:rsid w:val="00A96758"/>
    <w:rsid w:val="00A970F0"/>
    <w:rsid w:val="00AA34B8"/>
    <w:rsid w:val="00AA7D98"/>
    <w:rsid w:val="00AC46DC"/>
    <w:rsid w:val="00AC7269"/>
    <w:rsid w:val="00AE3719"/>
    <w:rsid w:val="00AF080F"/>
    <w:rsid w:val="00AF0CC6"/>
    <w:rsid w:val="00AF62B9"/>
    <w:rsid w:val="00AF7708"/>
    <w:rsid w:val="00B24E91"/>
    <w:rsid w:val="00B2584C"/>
    <w:rsid w:val="00B26794"/>
    <w:rsid w:val="00B36776"/>
    <w:rsid w:val="00B4312E"/>
    <w:rsid w:val="00B460E9"/>
    <w:rsid w:val="00B47BA5"/>
    <w:rsid w:val="00B5264C"/>
    <w:rsid w:val="00B6387D"/>
    <w:rsid w:val="00B64630"/>
    <w:rsid w:val="00B65017"/>
    <w:rsid w:val="00B650F9"/>
    <w:rsid w:val="00B74F68"/>
    <w:rsid w:val="00B8115A"/>
    <w:rsid w:val="00B81D48"/>
    <w:rsid w:val="00B83415"/>
    <w:rsid w:val="00B846BE"/>
    <w:rsid w:val="00B91C22"/>
    <w:rsid w:val="00B97367"/>
    <w:rsid w:val="00BA2C36"/>
    <w:rsid w:val="00BA582B"/>
    <w:rsid w:val="00BC5E91"/>
    <w:rsid w:val="00BC7908"/>
    <w:rsid w:val="00BE2C28"/>
    <w:rsid w:val="00BE6DD5"/>
    <w:rsid w:val="00BE767E"/>
    <w:rsid w:val="00BE7AC9"/>
    <w:rsid w:val="00BE7F83"/>
    <w:rsid w:val="00BF389F"/>
    <w:rsid w:val="00BF58D6"/>
    <w:rsid w:val="00C034E3"/>
    <w:rsid w:val="00C0487B"/>
    <w:rsid w:val="00C05EA8"/>
    <w:rsid w:val="00C1103C"/>
    <w:rsid w:val="00C14203"/>
    <w:rsid w:val="00C16285"/>
    <w:rsid w:val="00C302FC"/>
    <w:rsid w:val="00C467AF"/>
    <w:rsid w:val="00C47F44"/>
    <w:rsid w:val="00C51999"/>
    <w:rsid w:val="00C53ABC"/>
    <w:rsid w:val="00C611F4"/>
    <w:rsid w:val="00C615FE"/>
    <w:rsid w:val="00C76C07"/>
    <w:rsid w:val="00C800E9"/>
    <w:rsid w:val="00C86EC0"/>
    <w:rsid w:val="00C87BC7"/>
    <w:rsid w:val="00C91A3B"/>
    <w:rsid w:val="00CB783C"/>
    <w:rsid w:val="00CC2C0A"/>
    <w:rsid w:val="00CC31C1"/>
    <w:rsid w:val="00CC393A"/>
    <w:rsid w:val="00CC669B"/>
    <w:rsid w:val="00CC72F8"/>
    <w:rsid w:val="00CD1289"/>
    <w:rsid w:val="00CE2413"/>
    <w:rsid w:val="00CE618B"/>
    <w:rsid w:val="00CE7DB2"/>
    <w:rsid w:val="00CF00D3"/>
    <w:rsid w:val="00D00CF1"/>
    <w:rsid w:val="00D115C6"/>
    <w:rsid w:val="00D12E41"/>
    <w:rsid w:val="00D13792"/>
    <w:rsid w:val="00D148E2"/>
    <w:rsid w:val="00D14F69"/>
    <w:rsid w:val="00D174F7"/>
    <w:rsid w:val="00D24059"/>
    <w:rsid w:val="00D252F7"/>
    <w:rsid w:val="00D36344"/>
    <w:rsid w:val="00D40A0A"/>
    <w:rsid w:val="00D42114"/>
    <w:rsid w:val="00D42E7C"/>
    <w:rsid w:val="00D434CC"/>
    <w:rsid w:val="00D43CD4"/>
    <w:rsid w:val="00D6099A"/>
    <w:rsid w:val="00D630F4"/>
    <w:rsid w:val="00D63FCB"/>
    <w:rsid w:val="00D66671"/>
    <w:rsid w:val="00D92CF0"/>
    <w:rsid w:val="00D970C1"/>
    <w:rsid w:val="00DA74B1"/>
    <w:rsid w:val="00DA7B22"/>
    <w:rsid w:val="00DC45E7"/>
    <w:rsid w:val="00DC4900"/>
    <w:rsid w:val="00DD2629"/>
    <w:rsid w:val="00DD30C7"/>
    <w:rsid w:val="00DD7E48"/>
    <w:rsid w:val="00DE47B4"/>
    <w:rsid w:val="00DE5014"/>
    <w:rsid w:val="00DF2C66"/>
    <w:rsid w:val="00DF30A5"/>
    <w:rsid w:val="00DF3D55"/>
    <w:rsid w:val="00E014F0"/>
    <w:rsid w:val="00E03B89"/>
    <w:rsid w:val="00E0415C"/>
    <w:rsid w:val="00E0491C"/>
    <w:rsid w:val="00E049A2"/>
    <w:rsid w:val="00E156BD"/>
    <w:rsid w:val="00E55112"/>
    <w:rsid w:val="00E5662C"/>
    <w:rsid w:val="00E56E9B"/>
    <w:rsid w:val="00E57295"/>
    <w:rsid w:val="00E600B4"/>
    <w:rsid w:val="00E606EC"/>
    <w:rsid w:val="00E609A0"/>
    <w:rsid w:val="00E8062E"/>
    <w:rsid w:val="00E8507D"/>
    <w:rsid w:val="00E90779"/>
    <w:rsid w:val="00E93C5F"/>
    <w:rsid w:val="00E94B40"/>
    <w:rsid w:val="00EA02C6"/>
    <w:rsid w:val="00EA5450"/>
    <w:rsid w:val="00EA7A36"/>
    <w:rsid w:val="00EA7DEE"/>
    <w:rsid w:val="00EB22FB"/>
    <w:rsid w:val="00EB50C3"/>
    <w:rsid w:val="00EB6626"/>
    <w:rsid w:val="00EC029C"/>
    <w:rsid w:val="00EC45D1"/>
    <w:rsid w:val="00ED10AB"/>
    <w:rsid w:val="00ED10CA"/>
    <w:rsid w:val="00EE78A4"/>
    <w:rsid w:val="00EF3CA6"/>
    <w:rsid w:val="00F00901"/>
    <w:rsid w:val="00F03100"/>
    <w:rsid w:val="00F054AE"/>
    <w:rsid w:val="00F15492"/>
    <w:rsid w:val="00F22263"/>
    <w:rsid w:val="00F279AF"/>
    <w:rsid w:val="00F30112"/>
    <w:rsid w:val="00F30B02"/>
    <w:rsid w:val="00F321E2"/>
    <w:rsid w:val="00F32F32"/>
    <w:rsid w:val="00F3743F"/>
    <w:rsid w:val="00F52267"/>
    <w:rsid w:val="00F56DD1"/>
    <w:rsid w:val="00F575E3"/>
    <w:rsid w:val="00F6028B"/>
    <w:rsid w:val="00F632C0"/>
    <w:rsid w:val="00F64546"/>
    <w:rsid w:val="00F7789A"/>
    <w:rsid w:val="00F81BDD"/>
    <w:rsid w:val="00FA25C2"/>
    <w:rsid w:val="00FA34AB"/>
    <w:rsid w:val="00FB30C1"/>
    <w:rsid w:val="00FB4AC9"/>
    <w:rsid w:val="00FC0192"/>
    <w:rsid w:val="00FD773E"/>
    <w:rsid w:val="00FD776D"/>
    <w:rsid w:val="00FE024E"/>
    <w:rsid w:val="00FE5C8E"/>
    <w:rsid w:val="00FE6C5B"/>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character" w:customStyle="1" w:styleId="apple-style-span">
    <w:name w:val="apple-style-span"/>
    <w:basedOn w:val="a0"/>
    <w:uiPriority w:val="99"/>
    <w:rsid w:val="00C86EC0"/>
    <w:rPr>
      <w:rFonts w:cs="Times New Roman"/>
    </w:rPr>
  </w:style>
  <w:style w:type="paragraph" w:styleId="af2">
    <w:name w:val="List Paragraph"/>
    <w:basedOn w:val="a"/>
    <w:uiPriority w:val="99"/>
    <w:qFormat/>
    <w:rsid w:val="00C86E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character" w:customStyle="1" w:styleId="apple-style-span">
    <w:name w:val="apple-style-span"/>
    <w:basedOn w:val="a0"/>
    <w:uiPriority w:val="99"/>
    <w:rsid w:val="00C86EC0"/>
    <w:rPr>
      <w:rFonts w:cs="Times New Roman"/>
    </w:rPr>
  </w:style>
  <w:style w:type="paragraph" w:styleId="af2">
    <w:name w:val="List Paragraph"/>
    <w:basedOn w:val="a"/>
    <w:uiPriority w:val="99"/>
    <w:qFormat/>
    <w:rsid w:val="00C86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611604">
      <w:marLeft w:val="0"/>
      <w:marRight w:val="0"/>
      <w:marTop w:val="0"/>
      <w:marBottom w:val="0"/>
      <w:divBdr>
        <w:top w:val="none" w:sz="0" w:space="0" w:color="auto"/>
        <w:left w:val="none" w:sz="0" w:space="0" w:color="auto"/>
        <w:bottom w:val="none" w:sz="0" w:space="0" w:color="auto"/>
        <w:right w:val="none" w:sz="0" w:space="0" w:color="auto"/>
      </w:divBdr>
    </w:div>
    <w:div w:id="1997611605">
      <w:marLeft w:val="0"/>
      <w:marRight w:val="0"/>
      <w:marTop w:val="0"/>
      <w:marBottom w:val="0"/>
      <w:divBdr>
        <w:top w:val="none" w:sz="0" w:space="0" w:color="auto"/>
        <w:left w:val="none" w:sz="0" w:space="0" w:color="auto"/>
        <w:bottom w:val="none" w:sz="0" w:space="0" w:color="auto"/>
        <w:right w:val="none" w:sz="0" w:space="0" w:color="auto"/>
      </w:divBdr>
    </w:div>
    <w:div w:id="1997611606">
      <w:marLeft w:val="0"/>
      <w:marRight w:val="0"/>
      <w:marTop w:val="0"/>
      <w:marBottom w:val="0"/>
      <w:divBdr>
        <w:top w:val="none" w:sz="0" w:space="0" w:color="auto"/>
        <w:left w:val="none" w:sz="0" w:space="0" w:color="auto"/>
        <w:bottom w:val="none" w:sz="0" w:space="0" w:color="auto"/>
        <w:right w:val="none" w:sz="0" w:space="0" w:color="auto"/>
      </w:divBdr>
    </w:div>
    <w:div w:id="1997611607">
      <w:marLeft w:val="0"/>
      <w:marRight w:val="0"/>
      <w:marTop w:val="0"/>
      <w:marBottom w:val="0"/>
      <w:divBdr>
        <w:top w:val="none" w:sz="0" w:space="0" w:color="auto"/>
        <w:left w:val="none" w:sz="0" w:space="0" w:color="auto"/>
        <w:bottom w:val="none" w:sz="0" w:space="0" w:color="auto"/>
        <w:right w:val="none" w:sz="0" w:space="0" w:color="auto"/>
      </w:divBdr>
    </w:div>
    <w:div w:id="1997611608">
      <w:marLeft w:val="0"/>
      <w:marRight w:val="0"/>
      <w:marTop w:val="0"/>
      <w:marBottom w:val="0"/>
      <w:divBdr>
        <w:top w:val="none" w:sz="0" w:space="0" w:color="auto"/>
        <w:left w:val="none" w:sz="0" w:space="0" w:color="auto"/>
        <w:bottom w:val="none" w:sz="0" w:space="0" w:color="auto"/>
        <w:right w:val="none" w:sz="0" w:space="0" w:color="auto"/>
      </w:divBdr>
    </w:div>
    <w:div w:id="1997611609">
      <w:marLeft w:val="0"/>
      <w:marRight w:val="0"/>
      <w:marTop w:val="0"/>
      <w:marBottom w:val="0"/>
      <w:divBdr>
        <w:top w:val="none" w:sz="0" w:space="0" w:color="auto"/>
        <w:left w:val="none" w:sz="0" w:space="0" w:color="auto"/>
        <w:bottom w:val="none" w:sz="0" w:space="0" w:color="auto"/>
        <w:right w:val="none" w:sz="0" w:space="0" w:color="auto"/>
      </w:divBdr>
    </w:div>
    <w:div w:id="1997611610">
      <w:marLeft w:val="0"/>
      <w:marRight w:val="0"/>
      <w:marTop w:val="0"/>
      <w:marBottom w:val="0"/>
      <w:divBdr>
        <w:top w:val="none" w:sz="0" w:space="0" w:color="auto"/>
        <w:left w:val="none" w:sz="0" w:space="0" w:color="auto"/>
        <w:bottom w:val="none" w:sz="0" w:space="0" w:color="auto"/>
        <w:right w:val="none" w:sz="0" w:space="0" w:color="auto"/>
      </w:divBdr>
    </w:div>
    <w:div w:id="1997611611">
      <w:marLeft w:val="0"/>
      <w:marRight w:val="0"/>
      <w:marTop w:val="0"/>
      <w:marBottom w:val="0"/>
      <w:divBdr>
        <w:top w:val="none" w:sz="0" w:space="0" w:color="auto"/>
        <w:left w:val="none" w:sz="0" w:space="0" w:color="auto"/>
        <w:bottom w:val="none" w:sz="0" w:space="0" w:color="auto"/>
        <w:right w:val="none" w:sz="0" w:space="0" w:color="auto"/>
      </w:divBdr>
    </w:div>
    <w:div w:id="1997611612">
      <w:marLeft w:val="0"/>
      <w:marRight w:val="0"/>
      <w:marTop w:val="0"/>
      <w:marBottom w:val="0"/>
      <w:divBdr>
        <w:top w:val="none" w:sz="0" w:space="0" w:color="auto"/>
        <w:left w:val="none" w:sz="0" w:space="0" w:color="auto"/>
        <w:bottom w:val="none" w:sz="0" w:space="0" w:color="auto"/>
        <w:right w:val="none" w:sz="0" w:space="0" w:color="auto"/>
      </w:divBdr>
    </w:div>
    <w:div w:id="1997611613">
      <w:marLeft w:val="0"/>
      <w:marRight w:val="0"/>
      <w:marTop w:val="0"/>
      <w:marBottom w:val="0"/>
      <w:divBdr>
        <w:top w:val="none" w:sz="0" w:space="0" w:color="auto"/>
        <w:left w:val="none" w:sz="0" w:space="0" w:color="auto"/>
        <w:bottom w:val="none" w:sz="0" w:space="0" w:color="auto"/>
        <w:right w:val="none" w:sz="0" w:space="0" w:color="auto"/>
      </w:divBdr>
    </w:div>
    <w:div w:id="1997611614">
      <w:marLeft w:val="0"/>
      <w:marRight w:val="0"/>
      <w:marTop w:val="0"/>
      <w:marBottom w:val="0"/>
      <w:divBdr>
        <w:top w:val="none" w:sz="0" w:space="0" w:color="auto"/>
        <w:left w:val="none" w:sz="0" w:space="0" w:color="auto"/>
        <w:bottom w:val="none" w:sz="0" w:space="0" w:color="auto"/>
        <w:right w:val="none" w:sz="0" w:space="0" w:color="auto"/>
      </w:divBdr>
    </w:div>
    <w:div w:id="1997611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2258</Words>
  <Characters>14973</Characters>
  <Application>Microsoft Office Word</Application>
  <DocSecurity>0</DocSecurity>
  <Lines>499</Lines>
  <Paragraphs>207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2018-01-30T09:36:00Z</cp:lastPrinted>
  <dcterms:created xsi:type="dcterms:W3CDTF">2019-05-20T19:26:00Z</dcterms:created>
  <dcterms:modified xsi:type="dcterms:W3CDTF">2019-05-20T19:26:00Z</dcterms:modified>
</cp:coreProperties>
</file>