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3E4" w:rsidRPr="008503E4" w:rsidRDefault="008503E4" w:rsidP="00324D36">
      <w:pPr>
        <w:widowControl w:val="0"/>
        <w:spacing w:after="0" w:line="240" w:lineRule="auto"/>
        <w:rPr>
          <w:rFonts w:ascii="Arial" w:hAnsi="Arial" w:cs="Arial"/>
          <w:sz w:val="28"/>
          <w:szCs w:val="28"/>
          <w:highlight w:val="yellow"/>
        </w:rPr>
      </w:pPr>
      <w:bookmarkStart w:id="0" w:name="_GoBack"/>
      <w:bookmarkEnd w:id="0"/>
    </w:p>
    <w:p w:rsidR="006C111D" w:rsidRPr="00A512F9" w:rsidRDefault="00A512F9" w:rsidP="00A512F9">
      <w:pPr>
        <w:spacing w:after="0" w:line="240" w:lineRule="auto"/>
        <w:rPr>
          <w:rFonts w:ascii="Arial" w:hAnsi="Arial" w:cs="Arial"/>
          <w:sz w:val="24"/>
          <w:szCs w:val="24"/>
        </w:rPr>
      </w:pPr>
      <w:r w:rsidRPr="00A512F9">
        <w:rPr>
          <w:rFonts w:ascii="Arial" w:hAnsi="Arial" w:cs="Arial"/>
          <w:sz w:val="24"/>
          <w:szCs w:val="24"/>
        </w:rPr>
        <w:t>УДК: 399</w:t>
      </w:r>
      <w:r w:rsidR="006E680A">
        <w:rPr>
          <w:rFonts w:ascii="Arial" w:hAnsi="Arial" w:cs="Arial"/>
          <w:sz w:val="24"/>
          <w:szCs w:val="24"/>
        </w:rPr>
        <w:t xml:space="preserve"> </w:t>
      </w:r>
    </w:p>
    <w:p w:rsidR="00A512F9" w:rsidRDefault="00A512F9" w:rsidP="00A512F9">
      <w:pPr>
        <w:spacing w:after="0" w:line="240" w:lineRule="auto"/>
        <w:jc w:val="center"/>
        <w:rPr>
          <w:rFonts w:ascii="Arial" w:hAnsi="Arial" w:cs="Arial"/>
          <w:sz w:val="24"/>
          <w:szCs w:val="24"/>
        </w:rPr>
      </w:pPr>
    </w:p>
    <w:p w:rsidR="00A512F9" w:rsidRPr="00A512F9" w:rsidRDefault="009F5770" w:rsidP="00A512F9">
      <w:pPr>
        <w:spacing w:after="0" w:line="240" w:lineRule="auto"/>
        <w:jc w:val="center"/>
        <w:rPr>
          <w:rFonts w:ascii="Arial" w:hAnsi="Arial" w:cs="Arial"/>
          <w:sz w:val="24"/>
          <w:szCs w:val="24"/>
        </w:rPr>
      </w:pPr>
      <w:r w:rsidRPr="00A512F9">
        <w:rPr>
          <w:rFonts w:ascii="Arial" w:hAnsi="Arial" w:cs="Arial"/>
          <w:sz w:val="24"/>
          <w:szCs w:val="24"/>
        </w:rPr>
        <w:t xml:space="preserve">новітні тренди </w:t>
      </w:r>
      <w:r>
        <w:rPr>
          <w:rFonts w:ascii="Arial" w:hAnsi="Arial" w:cs="Arial"/>
          <w:sz w:val="24"/>
          <w:szCs w:val="24"/>
        </w:rPr>
        <w:t>розвитку глобалізаційних процесів</w:t>
      </w:r>
    </w:p>
    <w:p w:rsidR="00A512F9" w:rsidRDefault="00A512F9" w:rsidP="00A512F9">
      <w:pPr>
        <w:widowControl w:val="0"/>
        <w:spacing w:after="0" w:line="240" w:lineRule="auto"/>
        <w:jc w:val="center"/>
        <w:rPr>
          <w:rFonts w:ascii="Arial" w:hAnsi="Arial" w:cs="Arial"/>
          <w:b/>
          <w:sz w:val="24"/>
          <w:szCs w:val="24"/>
        </w:rPr>
      </w:pPr>
    </w:p>
    <w:p w:rsidR="00A512F9" w:rsidRPr="00A512F9" w:rsidRDefault="00A512F9" w:rsidP="00A512F9">
      <w:pPr>
        <w:widowControl w:val="0"/>
        <w:spacing w:after="0" w:line="240" w:lineRule="auto"/>
        <w:jc w:val="center"/>
        <w:rPr>
          <w:rFonts w:ascii="Arial" w:hAnsi="Arial" w:cs="Arial"/>
          <w:sz w:val="24"/>
          <w:szCs w:val="24"/>
        </w:rPr>
      </w:pPr>
      <w:r w:rsidRPr="00A512F9">
        <w:rPr>
          <w:rFonts w:ascii="Arial" w:hAnsi="Arial" w:cs="Arial"/>
          <w:b/>
          <w:sz w:val="24"/>
          <w:szCs w:val="24"/>
        </w:rPr>
        <w:t>Біла Світлана Олексіївна</w:t>
      </w:r>
      <w:r w:rsidRPr="00A512F9">
        <w:rPr>
          <w:rFonts w:ascii="Arial" w:hAnsi="Arial" w:cs="Arial"/>
          <w:sz w:val="24"/>
          <w:szCs w:val="24"/>
        </w:rPr>
        <w:t xml:space="preserve">, </w:t>
      </w:r>
    </w:p>
    <w:p w:rsidR="00A512F9" w:rsidRPr="00A512F9" w:rsidRDefault="00A512F9" w:rsidP="00A512F9">
      <w:pPr>
        <w:widowControl w:val="0"/>
        <w:spacing w:after="0" w:line="240" w:lineRule="auto"/>
        <w:jc w:val="center"/>
        <w:rPr>
          <w:rFonts w:ascii="Arial" w:hAnsi="Arial" w:cs="Arial"/>
          <w:sz w:val="24"/>
          <w:szCs w:val="24"/>
        </w:rPr>
      </w:pPr>
      <w:r w:rsidRPr="00A512F9">
        <w:rPr>
          <w:rFonts w:ascii="Arial" w:hAnsi="Arial" w:cs="Arial"/>
          <w:sz w:val="24"/>
          <w:szCs w:val="24"/>
        </w:rPr>
        <w:t>професор, доктор наук з державного управління, заслужений економіст України</w:t>
      </w:r>
    </w:p>
    <w:p w:rsidR="00A512F9" w:rsidRPr="00A512F9" w:rsidRDefault="00A512F9" w:rsidP="00A512F9">
      <w:pPr>
        <w:widowControl w:val="0"/>
        <w:spacing w:after="0" w:line="240" w:lineRule="auto"/>
        <w:jc w:val="center"/>
        <w:rPr>
          <w:rFonts w:ascii="Arial" w:hAnsi="Arial" w:cs="Arial"/>
          <w:sz w:val="24"/>
          <w:szCs w:val="24"/>
        </w:rPr>
      </w:pPr>
      <w:r>
        <w:rPr>
          <w:rFonts w:ascii="Arial" w:hAnsi="Arial" w:cs="Arial"/>
          <w:sz w:val="24"/>
          <w:szCs w:val="24"/>
        </w:rPr>
        <w:t>Навчально-науковий і</w:t>
      </w:r>
      <w:r w:rsidRPr="00A512F9">
        <w:rPr>
          <w:rFonts w:ascii="Arial" w:hAnsi="Arial" w:cs="Arial"/>
          <w:sz w:val="24"/>
          <w:szCs w:val="24"/>
        </w:rPr>
        <w:t xml:space="preserve">нститут </w:t>
      </w:r>
      <w:r>
        <w:rPr>
          <w:rFonts w:ascii="Arial" w:hAnsi="Arial" w:cs="Arial"/>
          <w:sz w:val="24"/>
          <w:szCs w:val="24"/>
        </w:rPr>
        <w:t>М</w:t>
      </w:r>
      <w:r w:rsidRPr="00A512F9">
        <w:rPr>
          <w:rFonts w:ascii="Arial" w:hAnsi="Arial" w:cs="Arial"/>
          <w:sz w:val="24"/>
          <w:szCs w:val="24"/>
        </w:rPr>
        <w:t>іжнародних відносин (</w:t>
      </w:r>
      <w:r>
        <w:rPr>
          <w:rFonts w:ascii="Arial" w:hAnsi="Arial" w:cs="Arial"/>
          <w:sz w:val="24"/>
          <w:szCs w:val="24"/>
        </w:rPr>
        <w:t>НН</w:t>
      </w:r>
      <w:r w:rsidRPr="00A512F9">
        <w:rPr>
          <w:rFonts w:ascii="Arial" w:hAnsi="Arial" w:cs="Arial"/>
          <w:sz w:val="24"/>
          <w:szCs w:val="24"/>
        </w:rPr>
        <w:t xml:space="preserve">ІМВ), </w:t>
      </w:r>
    </w:p>
    <w:p w:rsidR="00A512F9" w:rsidRPr="00A512F9" w:rsidRDefault="00A512F9" w:rsidP="00A512F9">
      <w:pPr>
        <w:widowControl w:val="0"/>
        <w:spacing w:after="0" w:line="240" w:lineRule="auto"/>
        <w:jc w:val="center"/>
        <w:rPr>
          <w:rFonts w:ascii="Arial" w:hAnsi="Arial" w:cs="Arial"/>
          <w:sz w:val="24"/>
          <w:szCs w:val="24"/>
        </w:rPr>
      </w:pPr>
      <w:r w:rsidRPr="00A512F9">
        <w:rPr>
          <w:rFonts w:ascii="Arial" w:hAnsi="Arial" w:cs="Arial"/>
          <w:sz w:val="24"/>
          <w:szCs w:val="24"/>
        </w:rPr>
        <w:t>Національний авіаційний університет (НАУ), м. Київ, Україна,</w:t>
      </w:r>
    </w:p>
    <w:p w:rsidR="00A512F9" w:rsidRPr="00A512F9" w:rsidRDefault="00A512F9" w:rsidP="00A512F9">
      <w:pPr>
        <w:widowControl w:val="0"/>
        <w:spacing w:after="0" w:line="240" w:lineRule="auto"/>
        <w:jc w:val="center"/>
        <w:rPr>
          <w:rFonts w:ascii="Arial" w:hAnsi="Arial" w:cs="Arial"/>
          <w:sz w:val="24"/>
          <w:szCs w:val="24"/>
        </w:rPr>
      </w:pPr>
      <w:r w:rsidRPr="00A512F9">
        <w:rPr>
          <w:rFonts w:ascii="Arial" w:hAnsi="Arial" w:cs="Arial"/>
          <w:sz w:val="24"/>
          <w:szCs w:val="24"/>
        </w:rPr>
        <w:t xml:space="preserve">професор кафедри міжнародних економічних відносин і бізнесу </w:t>
      </w:r>
      <w:r>
        <w:rPr>
          <w:rFonts w:ascii="Arial" w:hAnsi="Arial" w:cs="Arial"/>
          <w:sz w:val="24"/>
          <w:szCs w:val="24"/>
        </w:rPr>
        <w:t>НН</w:t>
      </w:r>
      <w:r w:rsidRPr="00A512F9">
        <w:rPr>
          <w:rFonts w:ascii="Arial" w:hAnsi="Arial" w:cs="Arial"/>
          <w:sz w:val="24"/>
          <w:szCs w:val="24"/>
        </w:rPr>
        <w:t>ІМВ НАУ</w:t>
      </w:r>
    </w:p>
    <w:p w:rsidR="00A512F9" w:rsidRPr="00A512F9" w:rsidRDefault="00A512F9" w:rsidP="00A512F9">
      <w:pPr>
        <w:widowControl w:val="0"/>
        <w:spacing w:after="0" w:line="240" w:lineRule="auto"/>
        <w:jc w:val="right"/>
        <w:rPr>
          <w:rFonts w:ascii="Arial" w:hAnsi="Arial" w:cs="Arial"/>
          <w:b/>
          <w:sz w:val="24"/>
          <w:szCs w:val="24"/>
        </w:rPr>
      </w:pPr>
    </w:p>
    <w:p w:rsidR="00A512F9" w:rsidRPr="00352E3D" w:rsidRDefault="00A512F9" w:rsidP="00A512F9">
      <w:pPr>
        <w:widowControl w:val="0"/>
        <w:spacing w:after="0" w:line="240" w:lineRule="auto"/>
        <w:jc w:val="center"/>
        <w:rPr>
          <w:rFonts w:ascii="Arial" w:hAnsi="Arial" w:cs="Arial"/>
          <w:sz w:val="24"/>
          <w:szCs w:val="24"/>
        </w:rPr>
      </w:pPr>
      <w:r w:rsidRPr="00A512F9">
        <w:rPr>
          <w:rFonts w:ascii="Arial" w:hAnsi="Arial" w:cs="Arial"/>
          <w:sz w:val="24"/>
          <w:szCs w:val="24"/>
        </w:rPr>
        <w:t>Анотація</w:t>
      </w:r>
    </w:p>
    <w:p w:rsidR="00352E3D" w:rsidRPr="00352E3D" w:rsidRDefault="00352E3D" w:rsidP="00A512F9">
      <w:pPr>
        <w:widowControl w:val="0"/>
        <w:spacing w:after="0" w:line="240" w:lineRule="auto"/>
        <w:jc w:val="center"/>
        <w:rPr>
          <w:rFonts w:ascii="Arial" w:hAnsi="Arial" w:cs="Arial"/>
          <w:sz w:val="24"/>
          <w:szCs w:val="24"/>
        </w:rPr>
      </w:pPr>
    </w:p>
    <w:p w:rsidR="00B261C3" w:rsidRDefault="00B261C3" w:rsidP="00B261C3">
      <w:pPr>
        <w:widowControl w:val="0"/>
        <w:spacing w:after="0" w:line="240" w:lineRule="auto"/>
        <w:ind w:firstLine="567"/>
        <w:jc w:val="both"/>
        <w:rPr>
          <w:rFonts w:ascii="Arial" w:hAnsi="Arial" w:cs="Arial"/>
          <w:sz w:val="24"/>
          <w:szCs w:val="24"/>
        </w:rPr>
      </w:pPr>
      <w:r w:rsidRPr="00C43E71">
        <w:rPr>
          <w:rFonts w:ascii="Arial" w:hAnsi="Arial" w:cs="Arial"/>
          <w:b/>
          <w:sz w:val="24"/>
          <w:szCs w:val="24"/>
        </w:rPr>
        <w:t>Предмет дослідження</w:t>
      </w:r>
      <w:r>
        <w:rPr>
          <w:rFonts w:ascii="Arial" w:hAnsi="Arial" w:cs="Arial"/>
          <w:b/>
          <w:sz w:val="24"/>
          <w:szCs w:val="24"/>
        </w:rPr>
        <w:t xml:space="preserve"> статті </w:t>
      </w:r>
      <w:r w:rsidRPr="00DC009B">
        <w:rPr>
          <w:rFonts w:ascii="Arial" w:hAnsi="Arial" w:cs="Arial"/>
          <w:sz w:val="24"/>
          <w:szCs w:val="24"/>
        </w:rPr>
        <w:t xml:space="preserve">– теоретико-методологічні та прикладні аспекти формування новітніх трендів розвитку глобалізаційних процесів, системні виклики, які постають </w:t>
      </w:r>
      <w:r>
        <w:rPr>
          <w:rFonts w:ascii="Arial" w:hAnsi="Arial" w:cs="Arial"/>
          <w:sz w:val="24"/>
          <w:szCs w:val="24"/>
        </w:rPr>
        <w:t xml:space="preserve">внаслідок цього </w:t>
      </w:r>
      <w:r w:rsidRPr="00DC009B">
        <w:rPr>
          <w:rFonts w:ascii="Arial" w:hAnsi="Arial" w:cs="Arial"/>
          <w:sz w:val="24"/>
          <w:szCs w:val="24"/>
        </w:rPr>
        <w:t>перед країнами світу</w:t>
      </w:r>
      <w:r>
        <w:rPr>
          <w:rFonts w:ascii="Arial" w:hAnsi="Arial" w:cs="Arial"/>
          <w:sz w:val="24"/>
          <w:szCs w:val="24"/>
        </w:rPr>
        <w:t>.</w:t>
      </w:r>
    </w:p>
    <w:p w:rsidR="00B261C3" w:rsidRDefault="00B261C3" w:rsidP="00B261C3">
      <w:pPr>
        <w:widowControl w:val="0"/>
        <w:spacing w:after="0" w:line="240" w:lineRule="auto"/>
        <w:ind w:firstLine="567"/>
        <w:jc w:val="both"/>
        <w:rPr>
          <w:rFonts w:ascii="Arial" w:hAnsi="Arial" w:cs="Arial"/>
          <w:sz w:val="24"/>
          <w:szCs w:val="24"/>
        </w:rPr>
      </w:pPr>
      <w:r w:rsidRPr="00DC009B">
        <w:rPr>
          <w:rFonts w:ascii="Arial" w:hAnsi="Arial" w:cs="Arial"/>
          <w:b/>
          <w:sz w:val="24"/>
          <w:szCs w:val="24"/>
        </w:rPr>
        <w:t>Мета статті</w:t>
      </w:r>
      <w:r>
        <w:rPr>
          <w:rFonts w:ascii="Arial" w:hAnsi="Arial" w:cs="Arial"/>
          <w:b/>
          <w:sz w:val="24"/>
          <w:szCs w:val="24"/>
        </w:rPr>
        <w:t xml:space="preserve"> </w:t>
      </w:r>
      <w:r w:rsidRPr="00DC009B">
        <w:rPr>
          <w:rFonts w:ascii="Arial" w:hAnsi="Arial" w:cs="Arial"/>
          <w:sz w:val="24"/>
          <w:szCs w:val="24"/>
        </w:rPr>
        <w:t xml:space="preserve">– висвітлити сутність, дослідити закономірності та новітні тренди розвитку глобалізаційних процесів </w:t>
      </w:r>
      <w:r>
        <w:rPr>
          <w:rFonts w:ascii="Arial" w:hAnsi="Arial" w:cs="Arial"/>
          <w:sz w:val="24"/>
          <w:szCs w:val="24"/>
        </w:rPr>
        <w:t>від</w:t>
      </w:r>
      <w:r w:rsidRPr="00DC009B">
        <w:rPr>
          <w:rFonts w:ascii="Arial" w:hAnsi="Arial" w:cs="Arial"/>
          <w:sz w:val="24"/>
          <w:szCs w:val="24"/>
        </w:rPr>
        <w:t xml:space="preserve"> початку ХХІ ст. і до сьогодення, обгрунтувати сутність викликів, що постають перед країн</w:t>
      </w:r>
      <w:r>
        <w:rPr>
          <w:rFonts w:ascii="Arial" w:hAnsi="Arial" w:cs="Arial"/>
          <w:sz w:val="24"/>
          <w:szCs w:val="24"/>
        </w:rPr>
        <w:t>ами</w:t>
      </w:r>
      <w:r w:rsidRPr="00DC009B">
        <w:rPr>
          <w:rFonts w:ascii="Arial" w:hAnsi="Arial" w:cs="Arial"/>
          <w:sz w:val="24"/>
          <w:szCs w:val="24"/>
        </w:rPr>
        <w:t xml:space="preserve"> </w:t>
      </w:r>
      <w:r>
        <w:rPr>
          <w:rFonts w:ascii="Arial" w:hAnsi="Arial" w:cs="Arial"/>
          <w:sz w:val="24"/>
          <w:szCs w:val="24"/>
        </w:rPr>
        <w:t>внаслідок переходу від «відкритості» до «неопротекціонізму», внаслідок переходу до вищого рівня постіндустріального розвитку.</w:t>
      </w:r>
    </w:p>
    <w:p w:rsidR="0042017A" w:rsidRPr="00324D36" w:rsidRDefault="0042017A" w:rsidP="0042017A">
      <w:pPr>
        <w:pStyle w:val="41"/>
        <w:shd w:val="clear" w:color="auto" w:fill="auto"/>
        <w:spacing w:before="0" w:line="240" w:lineRule="auto"/>
        <w:ind w:firstLine="567"/>
        <w:rPr>
          <w:rFonts w:ascii="Arial" w:hAnsi="Arial" w:cs="Arial"/>
          <w:b w:val="0"/>
          <w:sz w:val="24"/>
          <w:szCs w:val="24"/>
          <w:lang w:val="uk-UA"/>
        </w:rPr>
      </w:pPr>
      <w:r w:rsidRPr="00324D36">
        <w:rPr>
          <w:rFonts w:ascii="Arial" w:hAnsi="Arial" w:cs="Arial"/>
          <w:sz w:val="24"/>
          <w:szCs w:val="24"/>
          <w:lang w:val="uk-UA"/>
        </w:rPr>
        <w:t xml:space="preserve">Методологія. </w:t>
      </w:r>
      <w:r w:rsidRPr="00324D36">
        <w:rPr>
          <w:rFonts w:ascii="Arial" w:hAnsi="Arial" w:cs="Arial"/>
          <w:b w:val="0"/>
          <w:sz w:val="24"/>
          <w:szCs w:val="24"/>
          <w:lang w:val="uk-UA"/>
        </w:rPr>
        <w:t xml:space="preserve">Під час підготовки статті використано загальнонаукові </w:t>
      </w:r>
      <w:r w:rsidRPr="00324D36">
        <w:rPr>
          <w:rFonts w:ascii="Arial" w:hAnsi="Arial" w:cs="Arial"/>
          <w:b w:val="0"/>
          <w:i/>
          <w:sz w:val="24"/>
          <w:szCs w:val="24"/>
          <w:lang w:val="uk-UA"/>
        </w:rPr>
        <w:t xml:space="preserve">методи </w:t>
      </w:r>
      <w:r w:rsidRPr="00324D36">
        <w:rPr>
          <w:rFonts w:ascii="Arial" w:hAnsi="Arial" w:cs="Arial"/>
          <w:b w:val="0"/>
          <w:sz w:val="24"/>
          <w:szCs w:val="24"/>
          <w:lang w:val="uk-UA"/>
        </w:rPr>
        <w:t xml:space="preserve">досліджень, у т.ч.: </w:t>
      </w:r>
      <w:r w:rsidRPr="00324D36">
        <w:rPr>
          <w:rFonts w:ascii="Arial" w:hAnsi="Arial" w:cs="Arial"/>
          <w:b w:val="0"/>
          <w:i/>
          <w:sz w:val="24"/>
          <w:szCs w:val="24"/>
          <w:lang w:val="uk-UA"/>
        </w:rPr>
        <w:t>історичного та логічного</w:t>
      </w:r>
      <w:r w:rsidRPr="00324D36">
        <w:rPr>
          <w:rFonts w:ascii="Arial" w:hAnsi="Arial" w:cs="Arial"/>
          <w:b w:val="0"/>
          <w:sz w:val="24"/>
          <w:szCs w:val="24"/>
          <w:lang w:val="uk-UA"/>
        </w:rPr>
        <w:t xml:space="preserve"> – в процесі дослідження закономірностей розвитку глобалізаційних процесів; </w:t>
      </w:r>
      <w:r w:rsidRPr="00324D36">
        <w:rPr>
          <w:rFonts w:ascii="Arial" w:hAnsi="Arial" w:cs="Arial"/>
          <w:b w:val="0"/>
          <w:i/>
          <w:sz w:val="24"/>
          <w:szCs w:val="24"/>
          <w:lang w:val="uk-UA"/>
        </w:rPr>
        <w:t>абстрактного та конкретного, аналізу та синтезу</w:t>
      </w:r>
      <w:r w:rsidRPr="00324D36">
        <w:rPr>
          <w:rFonts w:ascii="Arial" w:hAnsi="Arial" w:cs="Arial"/>
          <w:b w:val="0"/>
          <w:sz w:val="24"/>
          <w:szCs w:val="24"/>
          <w:lang w:val="uk-UA"/>
        </w:rPr>
        <w:t xml:space="preserve">, які застосовано під час визначення новітніх трендів модифікації фінансової глобалізації та реформування виробничих процесів («Індустрія 4.0», «креативна економіка»). </w:t>
      </w:r>
      <w:r w:rsidRPr="00324D36">
        <w:rPr>
          <w:rFonts w:ascii="Arial" w:hAnsi="Arial" w:cs="Arial"/>
          <w:b w:val="0"/>
          <w:i/>
          <w:sz w:val="24"/>
          <w:szCs w:val="24"/>
          <w:lang w:val="uk-UA"/>
        </w:rPr>
        <w:t>Каузальний (причинно-наслідковий) метод</w:t>
      </w:r>
      <w:r w:rsidRPr="00324D36">
        <w:rPr>
          <w:rFonts w:ascii="Arial" w:hAnsi="Arial" w:cs="Arial"/>
          <w:b w:val="0"/>
          <w:sz w:val="24"/>
          <w:szCs w:val="24"/>
          <w:lang w:val="uk-UA"/>
        </w:rPr>
        <w:t xml:space="preserve"> наукових досліджень використано в процесі висвітлення закономірностей впливу глобалізації на формування політики «неопротекціонізму» та обгрунтування її очікуваних наслідків. </w:t>
      </w:r>
      <w:r w:rsidRPr="00324D36">
        <w:rPr>
          <w:rFonts w:ascii="Arial" w:hAnsi="Arial" w:cs="Arial"/>
          <w:b w:val="0"/>
          <w:i/>
          <w:sz w:val="24"/>
          <w:szCs w:val="24"/>
          <w:lang w:val="uk-UA"/>
        </w:rPr>
        <w:t xml:space="preserve">Синергетичний підхід </w:t>
      </w:r>
      <w:r w:rsidRPr="00324D36">
        <w:rPr>
          <w:rFonts w:ascii="Arial" w:hAnsi="Arial" w:cs="Arial"/>
          <w:b w:val="0"/>
          <w:sz w:val="24"/>
          <w:szCs w:val="24"/>
          <w:lang w:val="uk-UA"/>
        </w:rPr>
        <w:t>дозволив узагальнити виклики, що постають перед країнами у сфері соціальних відносин.</w:t>
      </w:r>
    </w:p>
    <w:p w:rsidR="00D17AEA" w:rsidRPr="00324D36" w:rsidRDefault="00B13EA4" w:rsidP="00D17AEA">
      <w:pPr>
        <w:widowControl w:val="0"/>
        <w:spacing w:after="0" w:line="240" w:lineRule="auto"/>
        <w:ind w:firstLine="567"/>
        <w:jc w:val="both"/>
        <w:rPr>
          <w:rFonts w:ascii="Arial" w:hAnsi="Arial" w:cs="Arial"/>
          <w:sz w:val="24"/>
          <w:szCs w:val="24"/>
        </w:rPr>
      </w:pPr>
      <w:r w:rsidRPr="009F5770">
        <w:rPr>
          <w:rFonts w:ascii="Arial" w:hAnsi="Arial" w:cs="Arial"/>
          <w:b/>
          <w:sz w:val="24"/>
          <w:szCs w:val="24"/>
          <w:lang w:val="uk-UA"/>
        </w:rPr>
        <w:t>Результати роботи.</w:t>
      </w:r>
      <w:r w:rsidRPr="009F5770">
        <w:rPr>
          <w:rFonts w:ascii="Arial" w:hAnsi="Arial" w:cs="Arial"/>
          <w:sz w:val="24"/>
          <w:szCs w:val="24"/>
          <w:lang w:val="uk-UA"/>
        </w:rPr>
        <w:t xml:space="preserve"> </w:t>
      </w:r>
      <w:r w:rsidR="00020776" w:rsidRPr="009F5770">
        <w:rPr>
          <w:rFonts w:ascii="Arial" w:hAnsi="Arial" w:cs="Arial"/>
          <w:sz w:val="24"/>
          <w:szCs w:val="24"/>
          <w:lang w:val="uk-UA"/>
        </w:rPr>
        <w:t>Новітні тренди розвитку глобалізаційних процесів впливають на національну економіку кожної країни, на економічний розвиток регіональних інтеграційних угрупувань, на світову економіку в цілому.</w:t>
      </w:r>
      <w:r w:rsidR="00020776" w:rsidRPr="009F5770">
        <w:rPr>
          <w:rFonts w:ascii="Arial" w:hAnsi="Arial" w:cs="Arial"/>
          <w:b/>
          <w:sz w:val="24"/>
          <w:szCs w:val="24"/>
          <w:lang w:val="uk-UA"/>
        </w:rPr>
        <w:t xml:space="preserve"> </w:t>
      </w:r>
      <w:r w:rsidR="00D17AEA" w:rsidRPr="009F5770">
        <w:rPr>
          <w:rFonts w:ascii="Arial" w:hAnsi="Arial" w:cs="Arial"/>
          <w:sz w:val="24"/>
          <w:szCs w:val="24"/>
          <w:lang w:val="uk-UA"/>
        </w:rPr>
        <w:t xml:space="preserve">У статті досліджено закономірності розвитку глобалізації, що впливали на розвиток світової економіки на початку ХХІ ст. та продовжують свій вплив на сучасному етапі розвитку. Висвітлено особливості та новітні тренди модифікації фінансової глобалізації, базові тренди реформування виробничих процесів («Індустрія </w:t>
      </w:r>
      <w:r w:rsidR="005D5996" w:rsidRPr="009F5770">
        <w:rPr>
          <w:rFonts w:ascii="Arial" w:hAnsi="Arial" w:cs="Arial"/>
          <w:sz w:val="24"/>
          <w:szCs w:val="24"/>
          <w:lang w:val="uk-UA"/>
        </w:rPr>
        <w:t xml:space="preserve">– </w:t>
      </w:r>
      <w:r w:rsidR="00D17AEA" w:rsidRPr="009F5770">
        <w:rPr>
          <w:rFonts w:ascii="Arial" w:hAnsi="Arial" w:cs="Arial"/>
          <w:sz w:val="24"/>
          <w:szCs w:val="24"/>
          <w:lang w:val="uk-UA"/>
        </w:rPr>
        <w:t xml:space="preserve">4.0», «креативна економіка»). </w:t>
      </w:r>
      <w:r w:rsidR="00D17AEA" w:rsidRPr="00324D36">
        <w:rPr>
          <w:rFonts w:ascii="Arial" w:hAnsi="Arial" w:cs="Arial"/>
          <w:sz w:val="24"/>
          <w:szCs w:val="24"/>
        </w:rPr>
        <w:t xml:space="preserve">Обгрунтовано виклики, які постають перед соціальною сферою на сучасному етапі розвитку глобалізаційних процесів. </w:t>
      </w:r>
    </w:p>
    <w:p w:rsidR="00042986" w:rsidRDefault="00020776" w:rsidP="00042986">
      <w:pPr>
        <w:spacing w:after="0" w:line="240" w:lineRule="auto"/>
        <w:ind w:firstLine="567"/>
        <w:jc w:val="both"/>
        <w:rPr>
          <w:rFonts w:ascii="Arial" w:hAnsi="Arial" w:cs="Arial"/>
          <w:sz w:val="24"/>
          <w:szCs w:val="24"/>
        </w:rPr>
      </w:pPr>
      <w:r w:rsidRPr="00324D36">
        <w:rPr>
          <w:rFonts w:ascii="Arial" w:hAnsi="Arial" w:cs="Arial"/>
          <w:sz w:val="24"/>
          <w:szCs w:val="24"/>
        </w:rPr>
        <w:t>Для глобалізованої світової економіки характерим стає ситуація невизначеності та «турбулентності», що має прояв через зростання зовнішньої заборгованості, структурих криз, стратифікації країн за доходами (у т.ч. загострення проблеми поляризації «багаті – бідні» у межах кожної окремо взятої країни).</w:t>
      </w:r>
      <w:r w:rsidRPr="00324D36">
        <w:rPr>
          <w:rFonts w:ascii="Arial" w:hAnsi="Arial" w:cs="Arial"/>
          <w:i/>
          <w:sz w:val="24"/>
          <w:szCs w:val="24"/>
        </w:rPr>
        <w:t xml:space="preserve"> У ХХІ ст. формується глобальне світове виробництво</w:t>
      </w:r>
      <w:r w:rsidR="00324D36">
        <w:rPr>
          <w:rFonts w:ascii="Arial" w:hAnsi="Arial" w:cs="Arial"/>
          <w:i/>
          <w:sz w:val="24"/>
          <w:szCs w:val="24"/>
        </w:rPr>
        <w:t>, п</w:t>
      </w:r>
      <w:r>
        <w:rPr>
          <w:rFonts w:ascii="Arial" w:hAnsi="Arial" w:cs="Arial"/>
          <w:sz w:val="24"/>
          <w:szCs w:val="24"/>
        </w:rPr>
        <w:t xml:space="preserve">оряд з цим </w:t>
      </w:r>
      <w:r w:rsidRPr="007035B1">
        <w:rPr>
          <w:rFonts w:ascii="Arial" w:hAnsi="Arial" w:cs="Arial"/>
          <w:i/>
          <w:sz w:val="24"/>
          <w:szCs w:val="24"/>
        </w:rPr>
        <w:t>кардинально змінюється зміст світових господарських зв’язків та процесів</w:t>
      </w:r>
      <w:r w:rsidRPr="007035B1">
        <w:rPr>
          <w:rFonts w:ascii="Arial" w:hAnsi="Arial" w:cs="Arial"/>
          <w:sz w:val="24"/>
          <w:szCs w:val="24"/>
        </w:rPr>
        <w:t>: темпи зростання міжнародної торгівлі випереджають темпи зростання виробництва, вартісний обсяг послуг у ВВП перевищує обсяг реального виробництва, а  вартісний вимір фінансових потоків перевищує трансакції, пов’язані з експортом товарів і послуг</w:t>
      </w:r>
      <w:r>
        <w:rPr>
          <w:rFonts w:ascii="Arial" w:hAnsi="Arial" w:cs="Arial"/>
          <w:sz w:val="24"/>
          <w:szCs w:val="24"/>
        </w:rPr>
        <w:t xml:space="preserve">. </w:t>
      </w:r>
      <w:r w:rsidR="00042986">
        <w:rPr>
          <w:rFonts w:ascii="Arial" w:hAnsi="Arial" w:cs="Arial"/>
          <w:sz w:val="24"/>
          <w:szCs w:val="24"/>
        </w:rPr>
        <w:t>В</w:t>
      </w:r>
      <w:r w:rsidR="00042986" w:rsidRPr="007035B1">
        <w:rPr>
          <w:rFonts w:ascii="Arial" w:hAnsi="Arial" w:cs="Arial"/>
          <w:i/>
          <w:sz w:val="24"/>
          <w:szCs w:val="24"/>
        </w:rPr>
        <w:t>ідбуваються стрімкі кардинальні та</w:t>
      </w:r>
      <w:r w:rsidR="00042986" w:rsidRPr="007035B1">
        <w:rPr>
          <w:rFonts w:ascii="Arial" w:hAnsi="Arial" w:cs="Arial"/>
          <w:sz w:val="24"/>
          <w:szCs w:val="24"/>
        </w:rPr>
        <w:t xml:space="preserve"> </w:t>
      </w:r>
      <w:r w:rsidR="00042986" w:rsidRPr="007035B1">
        <w:rPr>
          <w:rFonts w:ascii="Arial" w:hAnsi="Arial" w:cs="Arial"/>
          <w:i/>
          <w:sz w:val="24"/>
          <w:szCs w:val="24"/>
        </w:rPr>
        <w:t>якісні перетворення у фінансовій сфері</w:t>
      </w:r>
      <w:r w:rsidR="00042986" w:rsidRPr="007035B1">
        <w:rPr>
          <w:rFonts w:ascii="Arial" w:hAnsi="Arial" w:cs="Arial"/>
          <w:sz w:val="24"/>
          <w:szCs w:val="24"/>
        </w:rPr>
        <w:t>, в основі яких – «</w:t>
      </w:r>
      <w:r w:rsidR="00042986" w:rsidRPr="007035B1">
        <w:rPr>
          <w:rFonts w:ascii="Arial" w:hAnsi="Arial" w:cs="Arial"/>
          <w:i/>
          <w:sz w:val="24"/>
          <w:szCs w:val="24"/>
        </w:rPr>
        <w:t>фінансова глобалізація</w:t>
      </w:r>
      <w:r w:rsidR="00042986" w:rsidRPr="007035B1">
        <w:rPr>
          <w:rFonts w:ascii="Arial" w:hAnsi="Arial" w:cs="Arial"/>
          <w:sz w:val="24"/>
          <w:szCs w:val="24"/>
        </w:rPr>
        <w:t xml:space="preserve">», що ґрунтується на прогресуючому зростанні валютних, фондових, кредитних ринків та проникненні їх транзакцій в усі сфери </w:t>
      </w:r>
      <w:r w:rsidR="00042986">
        <w:rPr>
          <w:rFonts w:ascii="Arial" w:hAnsi="Arial" w:cs="Arial"/>
          <w:sz w:val="24"/>
          <w:szCs w:val="24"/>
        </w:rPr>
        <w:t xml:space="preserve">національної </w:t>
      </w:r>
      <w:r w:rsidR="00324D36">
        <w:rPr>
          <w:rFonts w:ascii="Arial" w:hAnsi="Arial" w:cs="Arial"/>
          <w:sz w:val="24"/>
          <w:szCs w:val="24"/>
        </w:rPr>
        <w:t>економіки</w:t>
      </w:r>
      <w:r w:rsidR="00042986" w:rsidRPr="007035B1">
        <w:rPr>
          <w:rFonts w:ascii="Arial" w:hAnsi="Arial" w:cs="Arial"/>
          <w:sz w:val="24"/>
          <w:szCs w:val="24"/>
        </w:rPr>
        <w:t xml:space="preserve">, </w:t>
      </w:r>
      <w:r w:rsidR="00042986" w:rsidRPr="007035B1">
        <w:rPr>
          <w:rFonts w:ascii="Arial" w:hAnsi="Arial" w:cs="Arial"/>
          <w:sz w:val="24"/>
          <w:szCs w:val="24"/>
        </w:rPr>
        <w:lastRenderedPageBreak/>
        <w:t>світового господарства.</w:t>
      </w:r>
      <w:r w:rsidR="00324D36">
        <w:rPr>
          <w:rFonts w:ascii="Arial" w:hAnsi="Arial" w:cs="Arial"/>
          <w:sz w:val="24"/>
          <w:szCs w:val="24"/>
        </w:rPr>
        <w:t xml:space="preserve"> </w:t>
      </w:r>
      <w:r w:rsidR="00042986">
        <w:rPr>
          <w:rFonts w:ascii="Arial" w:hAnsi="Arial" w:cs="Arial"/>
          <w:sz w:val="24"/>
          <w:szCs w:val="24"/>
        </w:rPr>
        <w:t>Перехід від «відкритості» національної економіки до «неопротекціонізму» загострює системні проблеми розвитку світового господарства</w:t>
      </w:r>
      <w:r w:rsidR="00324D36">
        <w:rPr>
          <w:rFonts w:ascii="Arial" w:hAnsi="Arial" w:cs="Arial"/>
          <w:sz w:val="24"/>
          <w:szCs w:val="24"/>
        </w:rPr>
        <w:t>,</w:t>
      </w:r>
      <w:r w:rsidR="00042986">
        <w:rPr>
          <w:rFonts w:ascii="Arial" w:hAnsi="Arial" w:cs="Arial"/>
          <w:sz w:val="24"/>
          <w:szCs w:val="24"/>
        </w:rPr>
        <w:t xml:space="preserve"> </w:t>
      </w:r>
      <w:r w:rsidR="00324D36">
        <w:rPr>
          <w:rFonts w:ascii="Arial" w:hAnsi="Arial" w:cs="Arial"/>
          <w:sz w:val="24"/>
          <w:szCs w:val="24"/>
        </w:rPr>
        <w:t>а</w:t>
      </w:r>
      <w:r w:rsidR="00042986">
        <w:rPr>
          <w:rFonts w:ascii="Arial" w:hAnsi="Arial" w:cs="Arial"/>
          <w:sz w:val="24"/>
          <w:szCs w:val="24"/>
        </w:rPr>
        <w:t xml:space="preserve"> у поєднанні з викликами щодо переходу до «Індустрії</w:t>
      </w:r>
      <w:r w:rsidR="005D5996" w:rsidRPr="005D5996">
        <w:rPr>
          <w:rFonts w:ascii="Arial" w:hAnsi="Arial" w:cs="Arial"/>
          <w:sz w:val="24"/>
          <w:szCs w:val="24"/>
        </w:rPr>
        <w:t xml:space="preserve"> </w:t>
      </w:r>
      <w:r w:rsidR="005D5996">
        <w:rPr>
          <w:rFonts w:ascii="Arial" w:hAnsi="Arial" w:cs="Arial"/>
          <w:sz w:val="24"/>
          <w:szCs w:val="24"/>
        </w:rPr>
        <w:t>–</w:t>
      </w:r>
      <w:r w:rsidR="005D5996" w:rsidRPr="005D5996">
        <w:rPr>
          <w:rFonts w:ascii="Arial" w:hAnsi="Arial" w:cs="Arial"/>
          <w:sz w:val="24"/>
          <w:szCs w:val="24"/>
        </w:rPr>
        <w:t xml:space="preserve"> </w:t>
      </w:r>
      <w:r w:rsidR="00042986">
        <w:rPr>
          <w:rFonts w:ascii="Arial" w:hAnsi="Arial" w:cs="Arial"/>
          <w:sz w:val="24"/>
          <w:szCs w:val="24"/>
        </w:rPr>
        <w:t>4.0» та реформування системи соціальних відносин у постіндустріальний період – започатковує нову систему виробничих, економічних та соціальних відносин що визначатимуть рівень розвитку людської цивілізації у ХХІ ст.</w:t>
      </w:r>
    </w:p>
    <w:p w:rsidR="00020776" w:rsidRPr="00324D36" w:rsidRDefault="00042986" w:rsidP="00D17AEA">
      <w:pPr>
        <w:widowControl w:val="0"/>
        <w:spacing w:after="0" w:line="240" w:lineRule="auto"/>
        <w:ind w:firstLine="567"/>
        <w:jc w:val="both"/>
        <w:rPr>
          <w:rFonts w:ascii="Arial" w:hAnsi="Arial" w:cs="Arial"/>
          <w:sz w:val="24"/>
          <w:szCs w:val="24"/>
        </w:rPr>
      </w:pPr>
      <w:r w:rsidRPr="00042986">
        <w:rPr>
          <w:rFonts w:ascii="Arial" w:hAnsi="Arial" w:cs="Arial"/>
          <w:b/>
          <w:sz w:val="24"/>
          <w:szCs w:val="24"/>
        </w:rPr>
        <w:t>Галузь застосування результатів.</w:t>
      </w:r>
      <w:r w:rsidRPr="00042986">
        <w:rPr>
          <w:rFonts w:ascii="Arial" w:hAnsi="Arial" w:cs="Arial"/>
          <w:sz w:val="24"/>
          <w:szCs w:val="24"/>
        </w:rPr>
        <w:t xml:space="preserve"> Міжнародні економічні відносини</w:t>
      </w:r>
      <w:r>
        <w:rPr>
          <w:rFonts w:ascii="Arial" w:hAnsi="Arial" w:cs="Arial"/>
          <w:sz w:val="24"/>
          <w:szCs w:val="24"/>
        </w:rPr>
        <w:t xml:space="preserve"> та світове господарство</w:t>
      </w:r>
      <w:r w:rsidRPr="00042986">
        <w:rPr>
          <w:rFonts w:ascii="Arial" w:hAnsi="Arial" w:cs="Arial"/>
          <w:sz w:val="24"/>
          <w:szCs w:val="24"/>
        </w:rPr>
        <w:t>.</w:t>
      </w:r>
    </w:p>
    <w:p w:rsidR="00CA146D" w:rsidRPr="005332AA" w:rsidRDefault="00CA146D" w:rsidP="00CA146D">
      <w:pPr>
        <w:widowControl w:val="0"/>
        <w:spacing w:after="0" w:line="240" w:lineRule="auto"/>
        <w:ind w:firstLine="567"/>
        <w:jc w:val="both"/>
        <w:rPr>
          <w:rFonts w:ascii="Arial" w:eastAsia="Times New Roman" w:hAnsi="Arial" w:cs="Arial"/>
          <w:sz w:val="24"/>
          <w:szCs w:val="24"/>
        </w:rPr>
      </w:pPr>
      <w:r w:rsidRPr="00324D36">
        <w:rPr>
          <w:rFonts w:ascii="Arial" w:hAnsi="Arial" w:cs="Arial"/>
          <w:b/>
          <w:sz w:val="24"/>
          <w:szCs w:val="24"/>
        </w:rPr>
        <w:t xml:space="preserve">Висновки. </w:t>
      </w:r>
      <w:r w:rsidRPr="00324D36">
        <w:rPr>
          <w:rFonts w:ascii="Arial" w:hAnsi="Arial" w:cs="Arial"/>
          <w:sz w:val="24"/>
          <w:szCs w:val="24"/>
        </w:rPr>
        <w:t>Розвиток глобалізації призвів до домінування наприкінці ХХ – на початку ХХІ ст. концепції та практики «відкритості» національної економіки. Водночас, післякризовий період та рецесія світової економіки призводять до швидкого розповсюдження ідей «неопротекціонізму». Така ситуація породжує низку ризиків для національної економіки країн, прихильниць «неопротекціонізму».</w:t>
      </w:r>
      <w:r>
        <w:rPr>
          <w:rFonts w:ascii="Arial" w:hAnsi="Arial" w:cs="Arial"/>
          <w:color w:val="000000"/>
          <w:sz w:val="24"/>
          <w:szCs w:val="24"/>
        </w:rPr>
        <w:t xml:space="preserve"> Насамперед, </w:t>
      </w:r>
      <w:r w:rsidR="00324D36">
        <w:rPr>
          <w:rFonts w:ascii="Arial" w:hAnsi="Arial" w:cs="Arial"/>
          <w:color w:val="000000"/>
          <w:sz w:val="24"/>
          <w:szCs w:val="24"/>
        </w:rPr>
        <w:t xml:space="preserve">йдеться про </w:t>
      </w:r>
      <w:r>
        <w:rPr>
          <w:rFonts w:ascii="Arial" w:hAnsi="Arial" w:cs="Arial"/>
          <w:color w:val="000000"/>
          <w:sz w:val="24"/>
          <w:szCs w:val="24"/>
        </w:rPr>
        <w:t>р</w:t>
      </w:r>
      <w:r w:rsidRPr="005332AA">
        <w:rPr>
          <w:rFonts w:ascii="Arial" w:eastAsia="Times New Roman" w:hAnsi="Arial" w:cs="Arial"/>
          <w:sz w:val="24"/>
          <w:szCs w:val="24"/>
        </w:rPr>
        <w:t>изик втрати традиційних ринків збуту для експортозалежних країн (внаслідок заходів «неопротекціонізму»)</w:t>
      </w:r>
      <w:r w:rsidR="00324D36">
        <w:rPr>
          <w:rFonts w:ascii="Arial" w:eastAsia="Times New Roman" w:hAnsi="Arial" w:cs="Arial"/>
          <w:sz w:val="24"/>
          <w:szCs w:val="24"/>
        </w:rPr>
        <w:t>, що</w:t>
      </w:r>
      <w:r w:rsidRPr="005332AA">
        <w:rPr>
          <w:rFonts w:ascii="Arial" w:eastAsia="Times New Roman" w:hAnsi="Arial" w:cs="Arial"/>
          <w:sz w:val="24"/>
          <w:szCs w:val="24"/>
        </w:rPr>
        <w:t xml:space="preserve"> може призвести до загострення «торговельних війн», а у найгіршому випадку – до прагнень «встановлення нового світового порядку» та «переділу світових ринків», що формує загрози розв'язування нових </w:t>
      </w:r>
      <w:r>
        <w:rPr>
          <w:rFonts w:ascii="Arial" w:eastAsia="Times New Roman" w:hAnsi="Arial" w:cs="Arial"/>
          <w:sz w:val="24"/>
          <w:szCs w:val="24"/>
        </w:rPr>
        <w:t xml:space="preserve">гібрідних та </w:t>
      </w:r>
      <w:r w:rsidRPr="005332AA">
        <w:rPr>
          <w:rFonts w:ascii="Arial" w:eastAsia="Times New Roman" w:hAnsi="Arial" w:cs="Arial"/>
          <w:sz w:val="24"/>
          <w:szCs w:val="24"/>
        </w:rPr>
        <w:t xml:space="preserve">«гарячих» локальних війн. Повернення до «неопротекціонізму» формує ризики зростання зовнішньої заборгованості країн світу, настання глобальної «боргової кризи» у світових масштабах. </w:t>
      </w:r>
      <w:r>
        <w:rPr>
          <w:rFonts w:ascii="Arial" w:eastAsia="Times New Roman" w:hAnsi="Arial" w:cs="Arial"/>
          <w:sz w:val="24"/>
          <w:szCs w:val="24"/>
        </w:rPr>
        <w:t>І хоча п</w:t>
      </w:r>
      <w:r w:rsidRPr="005332AA">
        <w:rPr>
          <w:rFonts w:ascii="Arial" w:eastAsia="Times New Roman" w:hAnsi="Arial" w:cs="Arial"/>
          <w:sz w:val="24"/>
          <w:szCs w:val="24"/>
        </w:rPr>
        <w:t>ерехід до «неопротекціонізму» дозволяє ще певний період часу забезпечити економічне зростання</w:t>
      </w:r>
      <w:r>
        <w:rPr>
          <w:rFonts w:ascii="Arial" w:eastAsia="Times New Roman" w:hAnsi="Arial" w:cs="Arial"/>
          <w:sz w:val="24"/>
          <w:szCs w:val="24"/>
        </w:rPr>
        <w:t xml:space="preserve"> на старій технологічній основі, все ж </w:t>
      </w:r>
      <w:r w:rsidRPr="005332AA">
        <w:rPr>
          <w:rFonts w:ascii="Arial" w:eastAsia="Times New Roman" w:hAnsi="Arial" w:cs="Arial"/>
          <w:sz w:val="24"/>
          <w:szCs w:val="24"/>
        </w:rPr>
        <w:t>«</w:t>
      </w:r>
      <w:r>
        <w:rPr>
          <w:rFonts w:ascii="Arial" w:eastAsia="Times New Roman" w:hAnsi="Arial" w:cs="Arial"/>
          <w:sz w:val="24"/>
          <w:szCs w:val="24"/>
        </w:rPr>
        <w:t>н</w:t>
      </w:r>
      <w:r w:rsidRPr="005332AA">
        <w:rPr>
          <w:rFonts w:ascii="Arial" w:eastAsia="Times New Roman" w:hAnsi="Arial" w:cs="Arial"/>
          <w:sz w:val="24"/>
          <w:szCs w:val="24"/>
        </w:rPr>
        <w:t xml:space="preserve">еопротекціонізм» лише «відтерміновує» для розвинених країн світу неминучість переходу до нової стадії постіндустріального розвитку, що грунтується на «Індустрії </w:t>
      </w:r>
      <w:r w:rsidR="005D5996" w:rsidRPr="005D5996">
        <w:rPr>
          <w:rFonts w:ascii="Arial" w:eastAsia="Times New Roman" w:hAnsi="Arial" w:cs="Arial"/>
          <w:sz w:val="24"/>
          <w:szCs w:val="24"/>
        </w:rPr>
        <w:t xml:space="preserve">– </w:t>
      </w:r>
      <w:r w:rsidRPr="005332AA">
        <w:rPr>
          <w:rFonts w:ascii="Arial" w:eastAsia="Times New Roman" w:hAnsi="Arial" w:cs="Arial"/>
          <w:sz w:val="24"/>
          <w:szCs w:val="24"/>
        </w:rPr>
        <w:t xml:space="preserve">4.0», на домінуванні системи NBIC-технологій, розвитку робототехніки. Відповідно, </w:t>
      </w:r>
      <w:r>
        <w:rPr>
          <w:rFonts w:ascii="Arial" w:eastAsia="Times New Roman" w:hAnsi="Arial" w:cs="Arial"/>
          <w:sz w:val="24"/>
          <w:szCs w:val="24"/>
        </w:rPr>
        <w:t xml:space="preserve">«неопротекціонізм» </w:t>
      </w:r>
      <w:r w:rsidRPr="005332AA">
        <w:rPr>
          <w:rFonts w:ascii="Arial" w:eastAsia="Times New Roman" w:hAnsi="Arial" w:cs="Arial"/>
          <w:sz w:val="24"/>
          <w:szCs w:val="24"/>
        </w:rPr>
        <w:t>відтермінову</w:t>
      </w:r>
      <w:r>
        <w:rPr>
          <w:rFonts w:ascii="Arial" w:eastAsia="Times New Roman" w:hAnsi="Arial" w:cs="Arial"/>
          <w:sz w:val="24"/>
          <w:szCs w:val="24"/>
        </w:rPr>
        <w:t xml:space="preserve">є і вирішення </w:t>
      </w:r>
      <w:r w:rsidRPr="005332AA">
        <w:rPr>
          <w:rFonts w:ascii="Arial" w:eastAsia="Times New Roman" w:hAnsi="Arial" w:cs="Arial"/>
          <w:sz w:val="24"/>
          <w:szCs w:val="24"/>
        </w:rPr>
        <w:t>низк</w:t>
      </w:r>
      <w:r>
        <w:rPr>
          <w:rFonts w:ascii="Arial" w:eastAsia="Times New Roman" w:hAnsi="Arial" w:cs="Arial"/>
          <w:sz w:val="24"/>
          <w:szCs w:val="24"/>
        </w:rPr>
        <w:t>и</w:t>
      </w:r>
      <w:r w:rsidRPr="005332AA">
        <w:rPr>
          <w:rFonts w:ascii="Arial" w:eastAsia="Times New Roman" w:hAnsi="Arial" w:cs="Arial"/>
          <w:sz w:val="24"/>
          <w:szCs w:val="24"/>
        </w:rPr>
        <w:t xml:space="preserve"> інших актуальних соціально-економінчих проблем: </w:t>
      </w:r>
      <w:r>
        <w:rPr>
          <w:rFonts w:ascii="Arial" w:eastAsia="Times New Roman" w:hAnsi="Arial" w:cs="Arial"/>
          <w:sz w:val="24"/>
          <w:szCs w:val="24"/>
        </w:rPr>
        <w:t xml:space="preserve">вирішення проблеми зростання безробіття та пошуку принципово нових форм зайнятості; </w:t>
      </w:r>
      <w:r w:rsidRPr="005332AA">
        <w:rPr>
          <w:rFonts w:ascii="Arial" w:eastAsia="Times New Roman" w:hAnsi="Arial" w:cs="Arial"/>
          <w:sz w:val="24"/>
          <w:szCs w:val="24"/>
        </w:rPr>
        <w:t>реформування політики доходів, оплати праці, вирішення демог</w:t>
      </w:r>
      <w:r>
        <w:rPr>
          <w:rFonts w:ascii="Arial" w:eastAsia="Times New Roman" w:hAnsi="Arial" w:cs="Arial"/>
          <w:sz w:val="24"/>
          <w:szCs w:val="24"/>
        </w:rPr>
        <w:t>рафічних та екологічних проблем</w:t>
      </w:r>
      <w:r w:rsidRPr="005332AA">
        <w:rPr>
          <w:rFonts w:ascii="Arial" w:eastAsia="Times New Roman" w:hAnsi="Arial" w:cs="Arial"/>
          <w:sz w:val="24"/>
          <w:szCs w:val="24"/>
        </w:rPr>
        <w:t>. Відтермінування вирішення цих актуальних питань в наш час</w:t>
      </w:r>
      <w:r w:rsidR="00324D36">
        <w:rPr>
          <w:rFonts w:ascii="Arial" w:eastAsia="Times New Roman" w:hAnsi="Arial" w:cs="Arial"/>
          <w:sz w:val="24"/>
          <w:szCs w:val="24"/>
        </w:rPr>
        <w:t xml:space="preserve"> </w:t>
      </w:r>
      <w:r w:rsidRPr="005332AA">
        <w:rPr>
          <w:rFonts w:ascii="Arial" w:eastAsia="Times New Roman" w:hAnsi="Arial" w:cs="Arial"/>
          <w:sz w:val="24"/>
          <w:szCs w:val="24"/>
        </w:rPr>
        <w:t xml:space="preserve">вкрай загострить їх вирішення для наступних поколінь.  </w:t>
      </w:r>
    </w:p>
    <w:p w:rsidR="00042986" w:rsidRDefault="00042986" w:rsidP="00D17AEA">
      <w:pPr>
        <w:widowControl w:val="0"/>
        <w:spacing w:after="0" w:line="240" w:lineRule="auto"/>
        <w:ind w:firstLine="567"/>
        <w:jc w:val="both"/>
        <w:rPr>
          <w:rFonts w:ascii="Arial" w:hAnsi="Arial" w:cs="Arial"/>
          <w:sz w:val="24"/>
          <w:szCs w:val="24"/>
        </w:rPr>
      </w:pPr>
    </w:p>
    <w:p w:rsidR="00CA146D" w:rsidRDefault="00CA146D" w:rsidP="00D17AEA">
      <w:pPr>
        <w:widowControl w:val="0"/>
        <w:spacing w:after="0" w:line="240" w:lineRule="auto"/>
        <w:ind w:firstLine="567"/>
        <w:jc w:val="both"/>
        <w:rPr>
          <w:rFonts w:ascii="Arial" w:eastAsia="Times New Roman" w:hAnsi="Arial" w:cs="Arial"/>
          <w:sz w:val="24"/>
          <w:szCs w:val="24"/>
        </w:rPr>
      </w:pPr>
      <w:r w:rsidRPr="00CA146D">
        <w:rPr>
          <w:rFonts w:ascii="Arial" w:hAnsi="Arial" w:cs="Arial"/>
          <w:b/>
          <w:sz w:val="24"/>
          <w:szCs w:val="24"/>
        </w:rPr>
        <w:t>Ключові слова:</w:t>
      </w:r>
      <w:r>
        <w:rPr>
          <w:rFonts w:ascii="Arial" w:hAnsi="Arial" w:cs="Arial"/>
          <w:b/>
          <w:sz w:val="24"/>
          <w:szCs w:val="24"/>
        </w:rPr>
        <w:t xml:space="preserve"> </w:t>
      </w:r>
      <w:r w:rsidRPr="00CA146D">
        <w:rPr>
          <w:rFonts w:ascii="Arial" w:hAnsi="Arial" w:cs="Arial"/>
          <w:sz w:val="24"/>
          <w:szCs w:val="24"/>
        </w:rPr>
        <w:t xml:space="preserve">глобалізація; глобалізаційні процеси; новітні тренди; «неопротекціонізм»; лібералізація; «відкритість економіки»; ризики; експортозалежні країни; фінансова глобалізація; </w:t>
      </w:r>
      <w:r w:rsidRPr="00CA146D">
        <w:rPr>
          <w:rFonts w:ascii="Arial" w:eastAsia="Times New Roman" w:hAnsi="Arial" w:cs="Arial"/>
          <w:sz w:val="24"/>
          <w:szCs w:val="24"/>
        </w:rPr>
        <w:t xml:space="preserve">«Індустрія </w:t>
      </w:r>
      <w:r w:rsidR="005D5996" w:rsidRPr="005D5996">
        <w:rPr>
          <w:rFonts w:ascii="Arial" w:eastAsia="Times New Roman" w:hAnsi="Arial" w:cs="Arial"/>
          <w:sz w:val="24"/>
          <w:szCs w:val="24"/>
        </w:rPr>
        <w:t xml:space="preserve">– </w:t>
      </w:r>
      <w:r w:rsidRPr="00CA146D">
        <w:rPr>
          <w:rFonts w:ascii="Arial" w:eastAsia="Times New Roman" w:hAnsi="Arial" w:cs="Arial"/>
          <w:sz w:val="24"/>
          <w:szCs w:val="24"/>
        </w:rPr>
        <w:t xml:space="preserve">4.0»; постіндустріальний розвиток; </w:t>
      </w:r>
      <w:r>
        <w:rPr>
          <w:rFonts w:ascii="Arial" w:eastAsia="Times New Roman" w:hAnsi="Arial" w:cs="Arial"/>
          <w:sz w:val="24"/>
          <w:szCs w:val="24"/>
        </w:rPr>
        <w:t xml:space="preserve">сфера послуг; креативна економіка; </w:t>
      </w:r>
      <w:r w:rsidRPr="00CA146D">
        <w:rPr>
          <w:rFonts w:ascii="Arial" w:eastAsia="Times New Roman" w:hAnsi="Arial" w:cs="Arial"/>
          <w:sz w:val="24"/>
          <w:szCs w:val="24"/>
        </w:rPr>
        <w:t>соціальні проблеми;</w:t>
      </w:r>
      <w:r>
        <w:rPr>
          <w:rFonts w:ascii="Arial" w:eastAsia="Times New Roman" w:hAnsi="Arial" w:cs="Arial"/>
          <w:sz w:val="24"/>
          <w:szCs w:val="24"/>
        </w:rPr>
        <w:t xml:space="preserve"> доходи.</w:t>
      </w:r>
      <w:r w:rsidRPr="00CA146D">
        <w:rPr>
          <w:rFonts w:ascii="Arial" w:eastAsia="Times New Roman" w:hAnsi="Arial" w:cs="Arial"/>
          <w:sz w:val="24"/>
          <w:szCs w:val="24"/>
        </w:rPr>
        <w:t xml:space="preserve"> </w:t>
      </w:r>
    </w:p>
    <w:p w:rsidR="00324D36" w:rsidRDefault="00324D36" w:rsidP="00D17AEA">
      <w:pPr>
        <w:widowControl w:val="0"/>
        <w:spacing w:after="0" w:line="240" w:lineRule="auto"/>
        <w:ind w:firstLine="567"/>
        <w:jc w:val="both"/>
        <w:rPr>
          <w:rFonts w:ascii="Arial" w:eastAsia="Times New Roman" w:hAnsi="Arial" w:cs="Arial"/>
          <w:sz w:val="24"/>
          <w:szCs w:val="24"/>
        </w:rPr>
      </w:pPr>
    </w:p>
    <w:p w:rsidR="00324D36" w:rsidRPr="00324D36" w:rsidRDefault="00324D36" w:rsidP="00324D36">
      <w:pPr>
        <w:widowControl w:val="0"/>
        <w:spacing w:after="0" w:line="240" w:lineRule="auto"/>
        <w:rPr>
          <w:rFonts w:ascii="Arial" w:hAnsi="Arial" w:cs="Arial"/>
          <w:sz w:val="24"/>
          <w:szCs w:val="24"/>
        </w:rPr>
      </w:pPr>
      <w:r w:rsidRPr="007C48B3">
        <w:rPr>
          <w:rFonts w:ascii="Arial" w:hAnsi="Arial" w:cs="Arial"/>
          <w:sz w:val="24"/>
          <w:szCs w:val="24"/>
        </w:rPr>
        <w:t>Блок 2</w:t>
      </w:r>
    </w:p>
    <w:p w:rsidR="00324D36" w:rsidRPr="00324D36" w:rsidRDefault="00324D36" w:rsidP="00324D36">
      <w:pPr>
        <w:widowControl w:val="0"/>
        <w:spacing w:after="0" w:line="240" w:lineRule="auto"/>
        <w:rPr>
          <w:rFonts w:ascii="Arial" w:hAnsi="Arial" w:cs="Arial"/>
          <w:sz w:val="24"/>
          <w:szCs w:val="24"/>
        </w:rPr>
      </w:pPr>
    </w:p>
    <w:p w:rsidR="00324D36" w:rsidRDefault="00324D36" w:rsidP="00324D36">
      <w:pPr>
        <w:widowControl w:val="0"/>
        <w:spacing w:after="0" w:line="240" w:lineRule="auto"/>
        <w:jc w:val="center"/>
        <w:rPr>
          <w:rFonts w:ascii="Arial" w:hAnsi="Arial" w:cs="Arial"/>
          <w:sz w:val="24"/>
          <w:szCs w:val="24"/>
        </w:rPr>
      </w:pPr>
      <w:r>
        <w:rPr>
          <w:rFonts w:ascii="Arial" w:hAnsi="Arial" w:cs="Arial"/>
          <w:sz w:val="24"/>
          <w:szCs w:val="24"/>
        </w:rPr>
        <w:t>НОВЫЕ ТРЕНДЫ РАЗВИТИЯ ГЛОБАЛИЗАЦИОННЫХ ПРОЦЕССОВ</w:t>
      </w:r>
    </w:p>
    <w:p w:rsidR="00324D36" w:rsidRDefault="00324D36" w:rsidP="00324D36">
      <w:pPr>
        <w:widowControl w:val="0"/>
        <w:spacing w:after="0" w:line="240" w:lineRule="auto"/>
        <w:jc w:val="center"/>
        <w:rPr>
          <w:rFonts w:ascii="Arial" w:hAnsi="Arial" w:cs="Arial"/>
          <w:sz w:val="24"/>
          <w:szCs w:val="24"/>
        </w:rPr>
      </w:pPr>
    </w:p>
    <w:p w:rsidR="00324D36" w:rsidRPr="00983845" w:rsidRDefault="00324D36" w:rsidP="00324D36">
      <w:pPr>
        <w:widowControl w:val="0"/>
        <w:spacing w:after="0" w:line="240" w:lineRule="auto"/>
        <w:jc w:val="center"/>
        <w:rPr>
          <w:rFonts w:ascii="Arial" w:hAnsi="Arial" w:cs="Arial"/>
          <w:b/>
          <w:sz w:val="24"/>
          <w:szCs w:val="24"/>
        </w:rPr>
      </w:pPr>
      <w:r w:rsidRPr="00983845">
        <w:rPr>
          <w:rFonts w:ascii="Arial" w:hAnsi="Arial" w:cs="Arial"/>
          <w:b/>
          <w:sz w:val="24"/>
          <w:szCs w:val="24"/>
        </w:rPr>
        <w:t>Белая С.А.</w:t>
      </w:r>
    </w:p>
    <w:p w:rsidR="00324D36" w:rsidRPr="00324D36" w:rsidRDefault="00324D36" w:rsidP="00324D36">
      <w:pPr>
        <w:widowControl w:val="0"/>
        <w:spacing w:after="0" w:line="240" w:lineRule="auto"/>
        <w:jc w:val="center"/>
        <w:rPr>
          <w:rFonts w:ascii="Arial" w:hAnsi="Arial" w:cs="Arial"/>
          <w:sz w:val="24"/>
          <w:szCs w:val="24"/>
        </w:rPr>
      </w:pPr>
      <w:r w:rsidRPr="00324D36">
        <w:rPr>
          <w:rFonts w:ascii="Arial" w:hAnsi="Arial" w:cs="Arial"/>
          <w:sz w:val="24"/>
          <w:szCs w:val="24"/>
        </w:rPr>
        <w:t xml:space="preserve">Профессор, доктор наук государственного управления, </w:t>
      </w:r>
    </w:p>
    <w:p w:rsidR="00324D36" w:rsidRPr="00324D36" w:rsidRDefault="00324D36" w:rsidP="00324D36">
      <w:pPr>
        <w:widowControl w:val="0"/>
        <w:spacing w:after="0" w:line="240" w:lineRule="auto"/>
        <w:jc w:val="center"/>
        <w:rPr>
          <w:rFonts w:ascii="Arial" w:hAnsi="Arial" w:cs="Arial"/>
          <w:sz w:val="24"/>
          <w:szCs w:val="24"/>
        </w:rPr>
      </w:pPr>
      <w:r w:rsidRPr="00324D36">
        <w:rPr>
          <w:rFonts w:ascii="Arial" w:hAnsi="Arial" w:cs="Arial"/>
          <w:sz w:val="24"/>
          <w:szCs w:val="24"/>
        </w:rPr>
        <w:t>заслуженный экономист Украины,</w:t>
      </w:r>
    </w:p>
    <w:p w:rsidR="00324D36" w:rsidRPr="00324D36" w:rsidRDefault="00324D36" w:rsidP="00324D36">
      <w:pPr>
        <w:widowControl w:val="0"/>
        <w:spacing w:after="0" w:line="240" w:lineRule="auto"/>
        <w:jc w:val="center"/>
        <w:rPr>
          <w:rFonts w:ascii="Arial" w:hAnsi="Arial" w:cs="Arial"/>
          <w:sz w:val="24"/>
          <w:szCs w:val="24"/>
        </w:rPr>
      </w:pPr>
      <w:r>
        <w:rPr>
          <w:rFonts w:ascii="Arial" w:hAnsi="Arial" w:cs="Arial"/>
          <w:sz w:val="24"/>
          <w:szCs w:val="24"/>
        </w:rPr>
        <w:t>Учебно-научный и</w:t>
      </w:r>
      <w:r w:rsidRPr="00324D36">
        <w:rPr>
          <w:rFonts w:ascii="Arial" w:hAnsi="Arial" w:cs="Arial"/>
          <w:sz w:val="24"/>
          <w:szCs w:val="24"/>
        </w:rPr>
        <w:t xml:space="preserve">нститут </w:t>
      </w:r>
      <w:r>
        <w:rPr>
          <w:rFonts w:ascii="Arial" w:hAnsi="Arial" w:cs="Arial"/>
          <w:sz w:val="24"/>
          <w:szCs w:val="24"/>
        </w:rPr>
        <w:t>М</w:t>
      </w:r>
      <w:r w:rsidRPr="00324D36">
        <w:rPr>
          <w:rFonts w:ascii="Arial" w:hAnsi="Arial" w:cs="Arial"/>
          <w:sz w:val="24"/>
          <w:szCs w:val="24"/>
        </w:rPr>
        <w:t>еждународных отношений (</w:t>
      </w:r>
      <w:r>
        <w:rPr>
          <w:rFonts w:ascii="Arial" w:hAnsi="Arial" w:cs="Arial"/>
          <w:sz w:val="24"/>
          <w:szCs w:val="24"/>
        </w:rPr>
        <w:t>УН</w:t>
      </w:r>
      <w:r w:rsidRPr="00324D36">
        <w:rPr>
          <w:rFonts w:ascii="Arial" w:hAnsi="Arial" w:cs="Arial"/>
          <w:sz w:val="24"/>
          <w:szCs w:val="24"/>
        </w:rPr>
        <w:t>ИМО), Национальный авиационный университет (НАУ), г</w:t>
      </w:r>
      <w:proofErr w:type="gramStart"/>
      <w:r w:rsidRPr="00324D36">
        <w:rPr>
          <w:rFonts w:ascii="Arial" w:hAnsi="Arial" w:cs="Arial"/>
          <w:sz w:val="24"/>
          <w:szCs w:val="24"/>
        </w:rPr>
        <w:t>.К</w:t>
      </w:r>
      <w:proofErr w:type="gramEnd"/>
      <w:r w:rsidRPr="00324D36">
        <w:rPr>
          <w:rFonts w:ascii="Arial" w:hAnsi="Arial" w:cs="Arial"/>
          <w:sz w:val="24"/>
          <w:szCs w:val="24"/>
        </w:rPr>
        <w:t xml:space="preserve">иев, Украина, профессор кафедры международных экономических отношений и бизнеса ИМО НАУ </w:t>
      </w:r>
    </w:p>
    <w:p w:rsidR="00324D36" w:rsidRPr="00324D36" w:rsidRDefault="00324D36" w:rsidP="00324D36">
      <w:pPr>
        <w:widowControl w:val="0"/>
        <w:spacing w:after="0" w:line="240" w:lineRule="auto"/>
        <w:jc w:val="center"/>
        <w:rPr>
          <w:rFonts w:ascii="Arial" w:hAnsi="Arial" w:cs="Arial"/>
          <w:sz w:val="24"/>
          <w:szCs w:val="24"/>
        </w:rPr>
      </w:pPr>
    </w:p>
    <w:p w:rsidR="00324D36" w:rsidRDefault="00324D36" w:rsidP="00324D36">
      <w:pPr>
        <w:widowControl w:val="0"/>
        <w:spacing w:after="0" w:line="240" w:lineRule="auto"/>
        <w:jc w:val="center"/>
        <w:rPr>
          <w:rFonts w:ascii="Arial" w:hAnsi="Arial" w:cs="Arial"/>
          <w:sz w:val="24"/>
          <w:szCs w:val="24"/>
        </w:rPr>
      </w:pPr>
      <w:r w:rsidRPr="00324D36">
        <w:rPr>
          <w:rFonts w:ascii="Arial" w:hAnsi="Arial" w:cs="Arial"/>
          <w:sz w:val="24"/>
          <w:szCs w:val="24"/>
        </w:rPr>
        <w:t>Аннотация</w:t>
      </w:r>
    </w:p>
    <w:p w:rsidR="00A4120B" w:rsidRDefault="00A4120B" w:rsidP="00324D36">
      <w:pPr>
        <w:widowControl w:val="0"/>
        <w:spacing w:after="0" w:line="240" w:lineRule="auto"/>
        <w:jc w:val="center"/>
        <w:rPr>
          <w:rFonts w:ascii="Arial" w:hAnsi="Arial" w:cs="Arial"/>
          <w:sz w:val="24"/>
          <w:szCs w:val="24"/>
        </w:rPr>
      </w:pPr>
    </w:p>
    <w:p w:rsidR="00A4120B" w:rsidRPr="00A4120B" w:rsidRDefault="00A4120B" w:rsidP="00A4120B">
      <w:pPr>
        <w:widowControl w:val="0"/>
        <w:spacing w:after="0" w:line="240" w:lineRule="auto"/>
        <w:ind w:firstLine="567"/>
        <w:jc w:val="both"/>
        <w:rPr>
          <w:rFonts w:ascii="Arial" w:hAnsi="Arial" w:cs="Arial"/>
          <w:sz w:val="24"/>
          <w:szCs w:val="24"/>
        </w:rPr>
      </w:pPr>
      <w:r w:rsidRPr="00A4120B">
        <w:rPr>
          <w:rFonts w:ascii="Arial" w:hAnsi="Arial" w:cs="Arial"/>
          <w:b/>
          <w:sz w:val="24"/>
          <w:szCs w:val="24"/>
        </w:rPr>
        <w:t>Предмет исследования статьи</w:t>
      </w:r>
      <w:r>
        <w:rPr>
          <w:rFonts w:ascii="Arial" w:hAnsi="Arial" w:cs="Arial"/>
          <w:sz w:val="24"/>
          <w:szCs w:val="24"/>
        </w:rPr>
        <w:t xml:space="preserve"> – теоретико-методологические и прикладные аспекты формирования новых трендов развития глобализационных процессов, системные вызовы, возникающие вследствии этого перед странами мира.</w:t>
      </w:r>
    </w:p>
    <w:p w:rsidR="00324D36" w:rsidRPr="008E5D2B" w:rsidRDefault="00A4120B" w:rsidP="00A4120B">
      <w:pPr>
        <w:widowControl w:val="0"/>
        <w:spacing w:after="0" w:line="240" w:lineRule="auto"/>
        <w:ind w:firstLine="567"/>
        <w:jc w:val="both"/>
        <w:rPr>
          <w:rFonts w:ascii="Arial" w:hAnsi="Arial" w:cs="Arial"/>
          <w:sz w:val="24"/>
          <w:szCs w:val="24"/>
        </w:rPr>
      </w:pPr>
      <w:r>
        <w:rPr>
          <w:rFonts w:ascii="Arial" w:hAnsi="Arial" w:cs="Arial"/>
          <w:b/>
          <w:sz w:val="24"/>
          <w:szCs w:val="24"/>
        </w:rPr>
        <w:lastRenderedPageBreak/>
        <w:t xml:space="preserve">Цель статьи </w:t>
      </w:r>
      <w:r w:rsidRPr="008E5D2B">
        <w:rPr>
          <w:rFonts w:ascii="Arial" w:hAnsi="Arial" w:cs="Arial"/>
          <w:sz w:val="24"/>
          <w:szCs w:val="24"/>
        </w:rPr>
        <w:t xml:space="preserve">– </w:t>
      </w:r>
      <w:r w:rsidR="008E5D2B" w:rsidRPr="008E5D2B">
        <w:rPr>
          <w:rFonts w:ascii="Arial" w:hAnsi="Arial" w:cs="Arial"/>
          <w:sz w:val="24"/>
          <w:szCs w:val="24"/>
        </w:rPr>
        <w:t>раскрыть сущность, исследовать закономерности и показать новые тренды развития глобализационных процессов с начала ХХІ ст. и до современности, обосновать сущность вызовов, которые возникают перед странами вследствии перехода от «открытости» к «неопротекционизму», вследствии перехода к высшему уровню постиндустриального развития.</w:t>
      </w:r>
    </w:p>
    <w:p w:rsidR="008E5D2B" w:rsidRDefault="008E5D2B" w:rsidP="00A4120B">
      <w:pPr>
        <w:widowControl w:val="0"/>
        <w:spacing w:after="0" w:line="240" w:lineRule="auto"/>
        <w:ind w:firstLine="567"/>
        <w:jc w:val="both"/>
        <w:rPr>
          <w:rFonts w:ascii="Arial" w:hAnsi="Arial" w:cs="Arial"/>
          <w:sz w:val="24"/>
          <w:szCs w:val="24"/>
        </w:rPr>
      </w:pPr>
      <w:r>
        <w:rPr>
          <w:rFonts w:ascii="Arial" w:hAnsi="Arial" w:cs="Arial"/>
          <w:b/>
          <w:sz w:val="24"/>
          <w:szCs w:val="24"/>
        </w:rPr>
        <w:t xml:space="preserve">Методология. </w:t>
      </w:r>
      <w:r w:rsidRPr="008E5D2B">
        <w:rPr>
          <w:rFonts w:ascii="Arial" w:hAnsi="Arial" w:cs="Arial"/>
          <w:sz w:val="24"/>
          <w:szCs w:val="24"/>
        </w:rPr>
        <w:t>В процессе подготовки статьи использован</w:t>
      </w:r>
      <w:r w:rsidR="001F29E6">
        <w:rPr>
          <w:rFonts w:ascii="Arial" w:hAnsi="Arial" w:cs="Arial"/>
          <w:sz w:val="24"/>
          <w:szCs w:val="24"/>
        </w:rPr>
        <w:t>ы</w:t>
      </w:r>
      <w:r w:rsidRPr="008E5D2B">
        <w:rPr>
          <w:rFonts w:ascii="Arial" w:hAnsi="Arial" w:cs="Arial"/>
          <w:sz w:val="24"/>
          <w:szCs w:val="24"/>
        </w:rPr>
        <w:t xml:space="preserve"> </w:t>
      </w:r>
      <w:r>
        <w:rPr>
          <w:rFonts w:ascii="Arial" w:hAnsi="Arial" w:cs="Arial"/>
          <w:sz w:val="24"/>
          <w:szCs w:val="24"/>
        </w:rPr>
        <w:t xml:space="preserve">общенаучные методы исследований, в т.ч.: </w:t>
      </w:r>
      <w:r w:rsidRPr="008E5D2B">
        <w:rPr>
          <w:rFonts w:ascii="Arial" w:hAnsi="Arial" w:cs="Arial"/>
          <w:i/>
          <w:sz w:val="24"/>
          <w:szCs w:val="24"/>
        </w:rPr>
        <w:t>исторического и логического</w:t>
      </w:r>
      <w:r>
        <w:rPr>
          <w:rFonts w:ascii="Arial" w:hAnsi="Arial" w:cs="Arial"/>
          <w:sz w:val="24"/>
          <w:szCs w:val="24"/>
        </w:rPr>
        <w:t xml:space="preserve"> – в процессе исследований закономерностей развития глобализационных процессов; </w:t>
      </w:r>
      <w:r w:rsidRPr="008E5D2B">
        <w:rPr>
          <w:rFonts w:ascii="Arial" w:hAnsi="Arial" w:cs="Arial"/>
          <w:i/>
          <w:sz w:val="24"/>
          <w:szCs w:val="24"/>
        </w:rPr>
        <w:t>абстрактного и конкретного,</w:t>
      </w:r>
      <w:r>
        <w:rPr>
          <w:rFonts w:ascii="Arial" w:hAnsi="Arial" w:cs="Arial"/>
          <w:sz w:val="24"/>
          <w:szCs w:val="24"/>
        </w:rPr>
        <w:t xml:space="preserve"> </w:t>
      </w:r>
      <w:r w:rsidRPr="008E5D2B">
        <w:rPr>
          <w:rFonts w:ascii="Arial" w:hAnsi="Arial" w:cs="Arial"/>
          <w:i/>
          <w:sz w:val="24"/>
          <w:szCs w:val="24"/>
        </w:rPr>
        <w:t>анализа и синтеза,</w:t>
      </w:r>
      <w:r>
        <w:rPr>
          <w:rFonts w:ascii="Arial" w:hAnsi="Arial" w:cs="Arial"/>
          <w:sz w:val="24"/>
          <w:szCs w:val="24"/>
        </w:rPr>
        <w:t xml:space="preserve"> которые используются в процессе определения новых трендов модификации финансовой глобализации и реформирования производственных процессов («Индустрия – 4.0», «креативная экономика»). </w:t>
      </w:r>
      <w:r w:rsidRPr="008E5D2B">
        <w:rPr>
          <w:rFonts w:ascii="Arial" w:hAnsi="Arial" w:cs="Arial"/>
          <w:i/>
          <w:sz w:val="24"/>
          <w:szCs w:val="24"/>
        </w:rPr>
        <w:t>Каузальный (причинно-следственный) метод</w:t>
      </w:r>
      <w:r>
        <w:rPr>
          <w:rFonts w:ascii="Arial" w:hAnsi="Arial" w:cs="Arial"/>
          <w:sz w:val="24"/>
          <w:szCs w:val="24"/>
        </w:rPr>
        <w:t xml:space="preserve"> научных исследований использован в процессе анализа закономерностей влияния глобализации на формирование политики «неопротекционизма» и обоснования ее ожидаемых последствий. </w:t>
      </w:r>
      <w:r w:rsidRPr="008E5D2B">
        <w:rPr>
          <w:rFonts w:ascii="Arial" w:hAnsi="Arial" w:cs="Arial"/>
          <w:i/>
          <w:sz w:val="24"/>
          <w:szCs w:val="24"/>
        </w:rPr>
        <w:t>Синергетический подход</w:t>
      </w:r>
      <w:r>
        <w:rPr>
          <w:rFonts w:ascii="Arial" w:hAnsi="Arial" w:cs="Arial"/>
          <w:sz w:val="24"/>
          <w:szCs w:val="24"/>
        </w:rPr>
        <w:t xml:space="preserve"> позволил обобщить вызовы, которые возникают </w:t>
      </w:r>
      <w:r w:rsidR="001F29E6">
        <w:rPr>
          <w:rFonts w:ascii="Arial" w:hAnsi="Arial" w:cs="Arial"/>
          <w:sz w:val="24"/>
          <w:szCs w:val="24"/>
        </w:rPr>
        <w:t>перед странами в сфере социальных отношений.</w:t>
      </w:r>
    </w:p>
    <w:p w:rsidR="005D5996" w:rsidRDefault="00C10962" w:rsidP="00A4120B">
      <w:pPr>
        <w:widowControl w:val="0"/>
        <w:spacing w:after="0" w:line="240" w:lineRule="auto"/>
        <w:ind w:firstLine="567"/>
        <w:jc w:val="both"/>
        <w:rPr>
          <w:rFonts w:ascii="Arial" w:hAnsi="Arial" w:cs="Arial"/>
          <w:sz w:val="24"/>
          <w:szCs w:val="24"/>
        </w:rPr>
      </w:pPr>
      <w:r w:rsidRPr="00C10962">
        <w:rPr>
          <w:rFonts w:ascii="Arial" w:hAnsi="Arial" w:cs="Arial"/>
          <w:b/>
          <w:sz w:val="24"/>
          <w:szCs w:val="24"/>
        </w:rPr>
        <w:t>Результаты работы.</w:t>
      </w:r>
      <w:r>
        <w:rPr>
          <w:rFonts w:ascii="Arial" w:hAnsi="Arial" w:cs="Arial"/>
          <w:sz w:val="24"/>
          <w:szCs w:val="24"/>
        </w:rPr>
        <w:t xml:space="preserve"> Новые тренды развития глобализационных процессов влияют на национальную экономику каждой страны, на экономическое развитие региональых интеграционных обьединений, на мировую экономику в целом. В статье исследованы закономерности развития глобализации, которые влияли на развитие мировой экономики </w:t>
      </w:r>
      <w:proofErr w:type="gramStart"/>
      <w:r>
        <w:rPr>
          <w:rFonts w:ascii="Arial" w:hAnsi="Arial" w:cs="Arial"/>
          <w:sz w:val="24"/>
          <w:szCs w:val="24"/>
        </w:rPr>
        <w:t>в начале</w:t>
      </w:r>
      <w:proofErr w:type="gramEnd"/>
      <w:r>
        <w:rPr>
          <w:rFonts w:ascii="Arial" w:hAnsi="Arial" w:cs="Arial"/>
          <w:sz w:val="24"/>
          <w:szCs w:val="24"/>
        </w:rPr>
        <w:t xml:space="preserve"> </w:t>
      </w:r>
      <w:r w:rsidRPr="00324D36">
        <w:rPr>
          <w:rFonts w:ascii="Arial" w:hAnsi="Arial" w:cs="Arial"/>
          <w:sz w:val="24"/>
          <w:szCs w:val="24"/>
        </w:rPr>
        <w:t>ХХІ ст.</w:t>
      </w:r>
      <w:r>
        <w:rPr>
          <w:rFonts w:ascii="Arial" w:hAnsi="Arial" w:cs="Arial"/>
          <w:sz w:val="24"/>
          <w:szCs w:val="24"/>
        </w:rPr>
        <w:t xml:space="preserve"> и продолжают свое влияние на современном этапе развития.</w:t>
      </w:r>
      <w:r w:rsidR="005D5996">
        <w:rPr>
          <w:rFonts w:ascii="Arial" w:hAnsi="Arial" w:cs="Arial"/>
          <w:sz w:val="24"/>
          <w:szCs w:val="24"/>
        </w:rPr>
        <w:t xml:space="preserve"> Рассмотрены особенности и новые тренды модификации финансовой глобализации, базовые тренды реформирования производственных процессов («Индустрия – 4.0», «креативная экономика»). Обосновано вызовы, которые </w:t>
      </w:r>
      <w:r w:rsidR="00BC1CA3">
        <w:rPr>
          <w:rFonts w:ascii="Arial" w:hAnsi="Arial" w:cs="Arial"/>
          <w:sz w:val="24"/>
          <w:szCs w:val="24"/>
        </w:rPr>
        <w:t xml:space="preserve">возникают </w:t>
      </w:r>
      <w:r w:rsidR="005D5996">
        <w:rPr>
          <w:rFonts w:ascii="Arial" w:hAnsi="Arial" w:cs="Arial"/>
          <w:sz w:val="24"/>
          <w:szCs w:val="24"/>
        </w:rPr>
        <w:t xml:space="preserve">перед социальной сферой на современном этапе развития глобализационных процессов. </w:t>
      </w:r>
    </w:p>
    <w:p w:rsidR="001871A1" w:rsidRDefault="005D5996" w:rsidP="00A4120B">
      <w:pPr>
        <w:widowControl w:val="0"/>
        <w:spacing w:after="0" w:line="240" w:lineRule="auto"/>
        <w:ind w:firstLine="567"/>
        <w:jc w:val="both"/>
        <w:rPr>
          <w:rFonts w:ascii="Arial" w:hAnsi="Arial" w:cs="Arial"/>
          <w:sz w:val="24"/>
          <w:szCs w:val="24"/>
        </w:rPr>
      </w:pPr>
      <w:r>
        <w:rPr>
          <w:rFonts w:ascii="Arial" w:hAnsi="Arial" w:cs="Arial"/>
          <w:sz w:val="24"/>
          <w:szCs w:val="24"/>
        </w:rPr>
        <w:t xml:space="preserve">Для глобализированной </w:t>
      </w:r>
      <w:r w:rsidR="00BC1CA3">
        <w:rPr>
          <w:rFonts w:ascii="Arial" w:hAnsi="Arial" w:cs="Arial"/>
          <w:sz w:val="24"/>
          <w:szCs w:val="24"/>
        </w:rPr>
        <w:t xml:space="preserve">мировой </w:t>
      </w:r>
      <w:r>
        <w:rPr>
          <w:rFonts w:ascii="Arial" w:hAnsi="Arial" w:cs="Arial"/>
          <w:sz w:val="24"/>
          <w:szCs w:val="24"/>
        </w:rPr>
        <w:t xml:space="preserve">экономики  </w:t>
      </w:r>
      <w:r w:rsidR="00BC1CA3">
        <w:rPr>
          <w:rFonts w:ascii="Arial" w:hAnsi="Arial" w:cs="Arial"/>
          <w:sz w:val="24"/>
          <w:szCs w:val="24"/>
        </w:rPr>
        <w:t xml:space="preserve">характерной становится ситуация неопределенности и «турбулентности», которая проявляется через увеличение внешней задолженности, структурных кризисов, стратификации стран по доходам (в т.ч. обострения проблемы поляризации «богатые – бедные» применительно к каждой отдельно взятой стране). </w:t>
      </w:r>
      <w:r w:rsidR="00BC1CA3" w:rsidRPr="001871A1">
        <w:rPr>
          <w:rFonts w:ascii="Arial" w:hAnsi="Arial" w:cs="Arial"/>
          <w:sz w:val="24"/>
          <w:szCs w:val="24"/>
        </w:rPr>
        <w:t xml:space="preserve">В ХХІ ст. формируется глобальное мировое производство, наряду с этим кардинально изменяется содержание мировых хозяйственных связей и процессов: темпы роста международной торговли опережают темпы роста производства, </w:t>
      </w:r>
      <w:proofErr w:type="gramStart"/>
      <w:r w:rsidR="00BC1CA3" w:rsidRPr="001871A1">
        <w:rPr>
          <w:rFonts w:ascii="Arial" w:hAnsi="Arial" w:cs="Arial"/>
          <w:sz w:val="24"/>
          <w:szCs w:val="24"/>
        </w:rPr>
        <w:t>стоимостной</w:t>
      </w:r>
      <w:proofErr w:type="gramEnd"/>
      <w:r w:rsidR="00BC1CA3" w:rsidRPr="001871A1">
        <w:rPr>
          <w:rFonts w:ascii="Arial" w:hAnsi="Arial" w:cs="Arial"/>
          <w:sz w:val="24"/>
          <w:szCs w:val="24"/>
        </w:rPr>
        <w:t xml:space="preserve"> объем услуг в ВВП превышает объем реального производства, а стоимостное измерение финансовых потоков превышает транзакции, связанные с экспортом товаров и услуг. Происходят стремительные кардинальные и качественные преобразования в финансовой сфере, в основе которых – «финансовая глобализация», которая </w:t>
      </w:r>
      <w:r w:rsidR="006D14EB" w:rsidRPr="001871A1">
        <w:rPr>
          <w:rFonts w:ascii="Arial" w:hAnsi="Arial" w:cs="Arial"/>
          <w:sz w:val="24"/>
          <w:szCs w:val="24"/>
        </w:rPr>
        <w:t>основывается на прогрессирующем росте валютных, фондовых, кредитных рынков и проникновении их транзакций во все сферы национальной экономики, мирового хозяйства.</w:t>
      </w:r>
      <w:r w:rsidR="001871A1" w:rsidRPr="001871A1">
        <w:rPr>
          <w:rFonts w:ascii="Arial" w:hAnsi="Arial" w:cs="Arial"/>
          <w:sz w:val="24"/>
          <w:szCs w:val="24"/>
        </w:rPr>
        <w:t xml:space="preserve"> Переход от «открытости» национальной экономики к «неопротекционизму» обостряет системные проблемы развития мирового хозяйства, а в процессе объединения с вызовами переход</w:t>
      </w:r>
      <w:r w:rsidR="00F510CB">
        <w:rPr>
          <w:rFonts w:ascii="Arial" w:hAnsi="Arial" w:cs="Arial"/>
          <w:sz w:val="24"/>
          <w:szCs w:val="24"/>
        </w:rPr>
        <w:t>а</w:t>
      </w:r>
      <w:r w:rsidR="001871A1" w:rsidRPr="001871A1">
        <w:rPr>
          <w:rFonts w:ascii="Arial" w:hAnsi="Arial" w:cs="Arial"/>
          <w:sz w:val="24"/>
          <w:szCs w:val="24"/>
        </w:rPr>
        <w:t xml:space="preserve"> к «Индустрии – 4.0» и реформирования системы социальных отношений в постиндустриальный период – </w:t>
      </w:r>
      <w:r w:rsidR="00F510CB">
        <w:rPr>
          <w:rFonts w:ascii="Arial" w:hAnsi="Arial" w:cs="Arial"/>
          <w:sz w:val="24"/>
          <w:szCs w:val="24"/>
        </w:rPr>
        <w:t xml:space="preserve">формирует </w:t>
      </w:r>
      <w:r w:rsidR="001871A1" w:rsidRPr="001871A1">
        <w:rPr>
          <w:rFonts w:ascii="Arial" w:hAnsi="Arial" w:cs="Arial"/>
          <w:sz w:val="24"/>
          <w:szCs w:val="24"/>
        </w:rPr>
        <w:t xml:space="preserve">новую систему производственных, </w:t>
      </w:r>
      <w:r w:rsidR="00F510CB">
        <w:rPr>
          <w:rFonts w:ascii="Arial" w:hAnsi="Arial" w:cs="Arial"/>
          <w:sz w:val="24"/>
          <w:szCs w:val="24"/>
        </w:rPr>
        <w:t xml:space="preserve">экономических и социальных отношений, которые будут определять уровень развития человеческой цивилизации в </w:t>
      </w:r>
      <w:r w:rsidR="00F510CB" w:rsidRPr="001871A1">
        <w:rPr>
          <w:rFonts w:ascii="Arial" w:hAnsi="Arial" w:cs="Arial"/>
          <w:sz w:val="24"/>
          <w:szCs w:val="24"/>
        </w:rPr>
        <w:t>ХХІ ст.</w:t>
      </w:r>
    </w:p>
    <w:p w:rsidR="00F510CB" w:rsidRDefault="00F510CB" w:rsidP="00A4120B">
      <w:pPr>
        <w:widowControl w:val="0"/>
        <w:spacing w:after="0" w:line="240" w:lineRule="auto"/>
        <w:ind w:firstLine="567"/>
        <w:jc w:val="both"/>
        <w:rPr>
          <w:rFonts w:ascii="Arial" w:hAnsi="Arial" w:cs="Arial"/>
          <w:sz w:val="24"/>
          <w:szCs w:val="24"/>
        </w:rPr>
      </w:pPr>
      <w:r w:rsidRPr="00F510CB">
        <w:rPr>
          <w:rFonts w:ascii="Arial" w:hAnsi="Arial" w:cs="Arial"/>
          <w:b/>
          <w:sz w:val="24"/>
          <w:szCs w:val="24"/>
        </w:rPr>
        <w:t xml:space="preserve">Сфера использования результатов. </w:t>
      </w:r>
      <w:r w:rsidRPr="00F510CB">
        <w:rPr>
          <w:rFonts w:ascii="Arial" w:hAnsi="Arial" w:cs="Arial"/>
          <w:sz w:val="24"/>
          <w:szCs w:val="24"/>
        </w:rPr>
        <w:t>Междун</w:t>
      </w:r>
      <w:r>
        <w:rPr>
          <w:rFonts w:ascii="Arial" w:hAnsi="Arial" w:cs="Arial"/>
          <w:sz w:val="24"/>
          <w:szCs w:val="24"/>
        </w:rPr>
        <w:t>ародные экономические отношения и мировое хозяйство.</w:t>
      </w:r>
    </w:p>
    <w:p w:rsidR="00F510CB" w:rsidRDefault="00F510CB" w:rsidP="00A4120B">
      <w:pPr>
        <w:widowControl w:val="0"/>
        <w:spacing w:after="0" w:line="240" w:lineRule="auto"/>
        <w:ind w:firstLine="567"/>
        <w:jc w:val="both"/>
        <w:rPr>
          <w:rFonts w:ascii="Arial" w:eastAsia="Times New Roman" w:hAnsi="Arial" w:cs="Arial"/>
          <w:sz w:val="24"/>
          <w:szCs w:val="24"/>
        </w:rPr>
      </w:pPr>
      <w:r w:rsidRPr="00F510CB">
        <w:rPr>
          <w:rFonts w:ascii="Arial" w:hAnsi="Arial" w:cs="Arial"/>
          <w:b/>
          <w:sz w:val="24"/>
          <w:szCs w:val="24"/>
        </w:rPr>
        <w:t>Выводы.</w:t>
      </w:r>
      <w:r>
        <w:rPr>
          <w:rFonts w:ascii="Arial" w:hAnsi="Arial" w:cs="Arial"/>
          <w:b/>
          <w:sz w:val="24"/>
          <w:szCs w:val="24"/>
        </w:rPr>
        <w:t xml:space="preserve"> </w:t>
      </w:r>
      <w:r w:rsidRPr="00AD77B2">
        <w:rPr>
          <w:rFonts w:ascii="Arial" w:hAnsi="Arial" w:cs="Arial"/>
          <w:sz w:val="24"/>
          <w:szCs w:val="24"/>
        </w:rPr>
        <w:t>Развитие глобализации привело к доминированию в конце ХХ –</w:t>
      </w:r>
      <w:r w:rsidRPr="00324D36">
        <w:rPr>
          <w:rFonts w:ascii="Arial" w:hAnsi="Arial" w:cs="Arial"/>
          <w:sz w:val="24"/>
          <w:szCs w:val="24"/>
        </w:rPr>
        <w:t xml:space="preserve"> </w:t>
      </w:r>
      <w:proofErr w:type="gramStart"/>
      <w:r>
        <w:rPr>
          <w:rFonts w:ascii="Arial" w:hAnsi="Arial" w:cs="Arial"/>
          <w:sz w:val="24"/>
          <w:szCs w:val="24"/>
        </w:rPr>
        <w:t>в начале</w:t>
      </w:r>
      <w:proofErr w:type="gramEnd"/>
      <w:r>
        <w:rPr>
          <w:rFonts w:ascii="Arial" w:hAnsi="Arial" w:cs="Arial"/>
          <w:sz w:val="24"/>
          <w:szCs w:val="24"/>
        </w:rPr>
        <w:t xml:space="preserve"> </w:t>
      </w:r>
      <w:r w:rsidRPr="00324D36">
        <w:rPr>
          <w:rFonts w:ascii="Arial" w:hAnsi="Arial" w:cs="Arial"/>
          <w:sz w:val="24"/>
          <w:szCs w:val="24"/>
        </w:rPr>
        <w:t>ХХІ ст.</w:t>
      </w:r>
      <w:r>
        <w:rPr>
          <w:rFonts w:ascii="Arial" w:hAnsi="Arial" w:cs="Arial"/>
          <w:sz w:val="24"/>
          <w:szCs w:val="24"/>
        </w:rPr>
        <w:t xml:space="preserve"> концепции и практики «открытости» национальной экономики. В то же время, послекризисный перод и рецессия мировой экономики приводят к быстрому распространению идей «неопротекционизма». </w:t>
      </w:r>
      <w:r w:rsidR="00AD77B2">
        <w:rPr>
          <w:rFonts w:ascii="Arial" w:hAnsi="Arial" w:cs="Arial"/>
          <w:sz w:val="24"/>
          <w:szCs w:val="24"/>
        </w:rPr>
        <w:t xml:space="preserve">Такая ситуация порождает риски </w:t>
      </w:r>
      <w:r w:rsidR="00AD77B2">
        <w:rPr>
          <w:rFonts w:ascii="Arial" w:hAnsi="Arial" w:cs="Arial"/>
          <w:sz w:val="24"/>
          <w:szCs w:val="24"/>
        </w:rPr>
        <w:lastRenderedPageBreak/>
        <w:t xml:space="preserve">развития для национальной экономики стран, приверженных «неопротекционизму». Прежде всего, речь идет о риске потери традиционных рынков сбыта для экспортозависимых стран (вследствии использования методов «неопротекционизма»), что может привести к обострению «торговых войн», а в наихудшем случае – к стремлениям «установить новый мировой порядок» и осуществить «передел мировых рынков», что формирует угрозы развязывания новых гибридных и «горячих» локальных войн. Возврат к «неопротекционизму» формирует риски </w:t>
      </w:r>
      <w:r w:rsidR="00DB2A02">
        <w:rPr>
          <w:rFonts w:ascii="Arial" w:hAnsi="Arial" w:cs="Arial"/>
          <w:sz w:val="24"/>
          <w:szCs w:val="24"/>
        </w:rPr>
        <w:t>воз</w:t>
      </w:r>
      <w:r w:rsidR="00AD77B2">
        <w:rPr>
          <w:rFonts w:ascii="Arial" w:hAnsi="Arial" w:cs="Arial"/>
          <w:sz w:val="24"/>
          <w:szCs w:val="24"/>
        </w:rPr>
        <w:t>р</w:t>
      </w:r>
      <w:r w:rsidR="00DB2A02">
        <w:rPr>
          <w:rFonts w:ascii="Arial" w:hAnsi="Arial" w:cs="Arial"/>
          <w:sz w:val="24"/>
          <w:szCs w:val="24"/>
        </w:rPr>
        <w:t xml:space="preserve">астания </w:t>
      </w:r>
      <w:r w:rsidR="00AD77B2">
        <w:rPr>
          <w:rFonts w:ascii="Arial" w:hAnsi="Arial" w:cs="Arial"/>
          <w:sz w:val="24"/>
          <w:szCs w:val="24"/>
        </w:rPr>
        <w:t xml:space="preserve">внешней задолженности стран мира, </w:t>
      </w:r>
      <w:r w:rsidR="00DB2A02">
        <w:rPr>
          <w:rFonts w:ascii="Arial" w:hAnsi="Arial" w:cs="Arial"/>
          <w:sz w:val="24"/>
          <w:szCs w:val="24"/>
        </w:rPr>
        <w:t xml:space="preserve">риски нарастания глобального «долгового кризиса» в мировых масштабах. И хотя переход к «неопротекционизму» позволяет еще определенный период времени обеспечивать экономический рост на старой технологической основе, все же «неопротекционизм» лишь «откладывает» для развитых стран мира неизбежность перехода к новой стадии постиндустриального развития, которая базируется на «Индустрии – 4.0», на доминировании системы  </w:t>
      </w:r>
      <w:r w:rsidR="00DB2A02" w:rsidRPr="005332AA">
        <w:rPr>
          <w:rFonts w:ascii="Arial" w:eastAsia="Times New Roman" w:hAnsi="Arial" w:cs="Arial"/>
          <w:sz w:val="24"/>
          <w:szCs w:val="24"/>
        </w:rPr>
        <w:t>NBIC-</w:t>
      </w:r>
      <w:r w:rsidR="00DB2A02">
        <w:rPr>
          <w:rFonts w:ascii="Arial" w:eastAsia="Times New Roman" w:hAnsi="Arial" w:cs="Arial"/>
          <w:sz w:val="24"/>
          <w:szCs w:val="24"/>
        </w:rPr>
        <w:t>технологий, на развитии робототехники. Соответственно, «неопротекционизм» откладывает и решение ряда других актуальных социально-экономических проблем: решения проблем роста безработицы и поиска принципиально новых форм занятости; реформирования политики доходов, оплаты труда, решения демографических и экологических проблем. Откладывание решения этих актуальных вопросов в наше время крайне обострит их решение для последующих поколений.</w:t>
      </w:r>
    </w:p>
    <w:p w:rsidR="00DB2A02" w:rsidRPr="00DB2A02" w:rsidRDefault="00DB2A02" w:rsidP="00A4120B">
      <w:pPr>
        <w:widowControl w:val="0"/>
        <w:spacing w:after="0" w:line="240" w:lineRule="auto"/>
        <w:ind w:firstLine="567"/>
        <w:jc w:val="both"/>
        <w:rPr>
          <w:rFonts w:ascii="Arial" w:hAnsi="Arial" w:cs="Arial"/>
          <w:sz w:val="24"/>
          <w:szCs w:val="24"/>
        </w:rPr>
      </w:pPr>
    </w:p>
    <w:p w:rsidR="00AD77B2" w:rsidRPr="003F2370" w:rsidRDefault="003F2370" w:rsidP="00A4120B">
      <w:pPr>
        <w:widowControl w:val="0"/>
        <w:spacing w:after="0" w:line="240" w:lineRule="auto"/>
        <w:ind w:firstLine="567"/>
        <w:jc w:val="both"/>
        <w:rPr>
          <w:rFonts w:ascii="Arial" w:hAnsi="Arial" w:cs="Arial"/>
          <w:b/>
          <w:sz w:val="24"/>
          <w:szCs w:val="24"/>
        </w:rPr>
      </w:pPr>
      <w:r>
        <w:rPr>
          <w:rFonts w:ascii="Arial" w:hAnsi="Arial" w:cs="Arial"/>
          <w:b/>
          <w:sz w:val="24"/>
          <w:szCs w:val="24"/>
        </w:rPr>
        <w:t xml:space="preserve">Ключевые слова: </w:t>
      </w:r>
      <w:r w:rsidRPr="003F2370">
        <w:rPr>
          <w:rFonts w:ascii="Arial" w:hAnsi="Arial" w:cs="Arial"/>
          <w:sz w:val="24"/>
          <w:szCs w:val="24"/>
        </w:rPr>
        <w:t>глобализация; глобализационные процессы; новые тренды; «неопротекционизм»; либерализация; «открытость экономики»; риски; єкспортозависимые страны; финансовая глобализация; «Индустрия – 4.0»; постиндустриальное развитие; сфера услуг; креативная экономика; социальные проблемы; доходы.</w:t>
      </w:r>
      <w:r>
        <w:rPr>
          <w:rFonts w:ascii="Arial" w:hAnsi="Arial" w:cs="Arial"/>
          <w:b/>
          <w:sz w:val="24"/>
          <w:szCs w:val="24"/>
        </w:rPr>
        <w:t xml:space="preserve"> </w:t>
      </w:r>
    </w:p>
    <w:p w:rsidR="00F510CB" w:rsidRPr="00F510CB" w:rsidRDefault="00F510CB" w:rsidP="00A4120B">
      <w:pPr>
        <w:widowControl w:val="0"/>
        <w:spacing w:after="0" w:line="240" w:lineRule="auto"/>
        <w:ind w:firstLine="567"/>
        <w:jc w:val="both"/>
        <w:rPr>
          <w:rFonts w:ascii="Arial" w:hAnsi="Arial" w:cs="Arial"/>
          <w:sz w:val="24"/>
          <w:szCs w:val="24"/>
        </w:rPr>
      </w:pPr>
    </w:p>
    <w:p w:rsidR="00A4120B" w:rsidRDefault="00A4120B" w:rsidP="00A4120B">
      <w:pPr>
        <w:widowControl w:val="0"/>
        <w:spacing w:after="0" w:line="240" w:lineRule="auto"/>
        <w:ind w:firstLine="567"/>
        <w:jc w:val="both"/>
        <w:rPr>
          <w:rFonts w:ascii="Arial" w:hAnsi="Arial" w:cs="Arial"/>
          <w:sz w:val="24"/>
          <w:szCs w:val="24"/>
        </w:rPr>
      </w:pPr>
    </w:p>
    <w:p w:rsidR="008D787E" w:rsidRPr="009F5770" w:rsidRDefault="008D787E" w:rsidP="008D787E">
      <w:pPr>
        <w:widowControl w:val="0"/>
        <w:spacing w:after="0" w:line="240" w:lineRule="auto"/>
        <w:rPr>
          <w:rFonts w:ascii="Arial" w:hAnsi="Arial" w:cs="Arial"/>
          <w:sz w:val="24"/>
          <w:szCs w:val="24"/>
          <w:lang w:val="en-US"/>
        </w:rPr>
      </w:pPr>
      <w:r w:rsidRPr="007C48B3">
        <w:rPr>
          <w:rFonts w:ascii="Arial" w:hAnsi="Arial" w:cs="Arial"/>
          <w:sz w:val="24"/>
          <w:szCs w:val="24"/>
        </w:rPr>
        <w:t>Блок</w:t>
      </w:r>
      <w:r w:rsidRPr="009F5770">
        <w:rPr>
          <w:rFonts w:ascii="Arial" w:hAnsi="Arial" w:cs="Arial"/>
          <w:sz w:val="24"/>
          <w:szCs w:val="24"/>
          <w:lang w:val="en-US"/>
        </w:rPr>
        <w:t xml:space="preserve"> 3</w:t>
      </w:r>
    </w:p>
    <w:p w:rsidR="00F13568" w:rsidRPr="00DB45CE" w:rsidRDefault="00F13568" w:rsidP="00F13568">
      <w:pPr>
        <w:spacing w:after="0" w:line="240" w:lineRule="auto"/>
        <w:jc w:val="both"/>
        <w:rPr>
          <w:rFonts w:ascii="Arial" w:hAnsi="Arial" w:cs="Arial"/>
          <w:sz w:val="24"/>
          <w:szCs w:val="24"/>
          <w:lang w:val="en-US"/>
        </w:rPr>
      </w:pPr>
    </w:p>
    <w:p w:rsidR="00F13568" w:rsidRPr="008056E5" w:rsidRDefault="00F13568" w:rsidP="00F13568">
      <w:pPr>
        <w:spacing w:after="0" w:line="240" w:lineRule="auto"/>
        <w:jc w:val="both"/>
        <w:rPr>
          <w:rFonts w:ascii="Arial" w:hAnsi="Arial" w:cs="Arial"/>
          <w:sz w:val="24"/>
          <w:szCs w:val="24"/>
          <w:lang w:val="en-US"/>
        </w:rPr>
      </w:pPr>
      <w:r w:rsidRPr="00A512F9">
        <w:rPr>
          <w:rFonts w:ascii="Arial" w:hAnsi="Arial" w:cs="Arial"/>
          <w:sz w:val="24"/>
          <w:szCs w:val="24"/>
        </w:rPr>
        <w:t>УДК</w:t>
      </w:r>
      <w:r w:rsidRPr="008056E5">
        <w:rPr>
          <w:rFonts w:ascii="Arial" w:hAnsi="Arial" w:cs="Arial"/>
          <w:sz w:val="24"/>
          <w:szCs w:val="24"/>
          <w:lang w:val="en-US"/>
        </w:rPr>
        <w:t xml:space="preserve">: 399 </w:t>
      </w:r>
    </w:p>
    <w:p w:rsidR="00F13568" w:rsidRPr="009F5770" w:rsidRDefault="00F13568" w:rsidP="00F13568">
      <w:pPr>
        <w:spacing w:after="0" w:line="240" w:lineRule="auto"/>
        <w:ind w:firstLine="567"/>
        <w:jc w:val="both"/>
        <w:rPr>
          <w:rFonts w:ascii="Arial" w:hAnsi="Arial" w:cs="Arial"/>
          <w:sz w:val="24"/>
          <w:szCs w:val="24"/>
          <w:lang w:val="en-US"/>
        </w:rPr>
      </w:pPr>
    </w:p>
    <w:p w:rsidR="00F13568" w:rsidRPr="009F5770" w:rsidRDefault="00F13568" w:rsidP="00F13568">
      <w:pPr>
        <w:widowControl w:val="0"/>
        <w:spacing w:after="0" w:line="240" w:lineRule="auto"/>
        <w:ind w:firstLine="567"/>
        <w:jc w:val="center"/>
        <w:rPr>
          <w:rFonts w:ascii="Arial" w:hAnsi="Arial" w:cs="Arial"/>
          <w:sz w:val="24"/>
          <w:szCs w:val="24"/>
          <w:lang w:val="en-US"/>
        </w:rPr>
      </w:pPr>
      <w:r w:rsidRPr="009F5770">
        <w:rPr>
          <w:rFonts w:ascii="Arial" w:hAnsi="Arial" w:cs="Arial"/>
          <w:sz w:val="24"/>
          <w:szCs w:val="24"/>
          <w:lang w:val="en-US"/>
        </w:rPr>
        <w:t>NEWEST TRENDS OF GLOBALIZATION PROCESSES DEVELOPMENT</w:t>
      </w:r>
    </w:p>
    <w:p w:rsidR="00F73E96" w:rsidRPr="00F73E96" w:rsidRDefault="00F73E96" w:rsidP="00F13568">
      <w:pPr>
        <w:widowControl w:val="0"/>
        <w:spacing w:after="0" w:line="240" w:lineRule="auto"/>
        <w:jc w:val="center"/>
        <w:rPr>
          <w:rFonts w:ascii="Arial" w:hAnsi="Arial" w:cs="Arial"/>
          <w:sz w:val="24"/>
          <w:szCs w:val="24"/>
          <w:lang w:val="en-US"/>
        </w:rPr>
      </w:pPr>
    </w:p>
    <w:p w:rsidR="00F13568" w:rsidRPr="004B24CC" w:rsidRDefault="00F13568" w:rsidP="00F13568">
      <w:pPr>
        <w:widowControl w:val="0"/>
        <w:spacing w:after="0" w:line="240" w:lineRule="auto"/>
        <w:jc w:val="center"/>
        <w:rPr>
          <w:rFonts w:ascii="Arial" w:hAnsi="Arial" w:cs="Arial"/>
          <w:sz w:val="24"/>
          <w:szCs w:val="24"/>
        </w:rPr>
      </w:pPr>
      <w:r w:rsidRPr="004B24CC">
        <w:rPr>
          <w:rFonts w:ascii="Arial" w:hAnsi="Arial" w:cs="Arial"/>
          <w:b/>
          <w:sz w:val="24"/>
          <w:szCs w:val="24"/>
          <w:lang w:val="en-US"/>
        </w:rPr>
        <w:t>Bila Svitlana Oleksiivna</w:t>
      </w:r>
      <w:r w:rsidRPr="004B24CC">
        <w:rPr>
          <w:rFonts w:ascii="Arial" w:hAnsi="Arial" w:cs="Arial"/>
          <w:sz w:val="24"/>
          <w:szCs w:val="24"/>
        </w:rPr>
        <w:t>,</w:t>
      </w:r>
    </w:p>
    <w:p w:rsidR="00F13568" w:rsidRPr="004B24CC" w:rsidRDefault="00F13568" w:rsidP="00F13568">
      <w:pPr>
        <w:spacing w:after="0" w:line="240" w:lineRule="auto"/>
        <w:jc w:val="center"/>
        <w:rPr>
          <w:rFonts w:ascii="Arial" w:hAnsi="Arial" w:cs="Arial"/>
          <w:sz w:val="24"/>
          <w:szCs w:val="24"/>
          <w:lang w:val="en-US"/>
        </w:rPr>
      </w:pPr>
      <w:r w:rsidRPr="004B24CC">
        <w:rPr>
          <w:rFonts w:ascii="Arial" w:hAnsi="Arial" w:cs="Arial"/>
          <w:sz w:val="24"/>
          <w:szCs w:val="24"/>
          <w:lang w:val="en-US"/>
        </w:rPr>
        <w:t xml:space="preserve">Professor, Honoured Economist </w:t>
      </w:r>
      <w:proofErr w:type="gramStart"/>
      <w:r w:rsidRPr="004B24CC">
        <w:rPr>
          <w:rFonts w:ascii="Arial" w:hAnsi="Arial" w:cs="Arial"/>
          <w:sz w:val="24"/>
          <w:szCs w:val="24"/>
          <w:lang w:val="en-US"/>
        </w:rPr>
        <w:t>of  Ukraine</w:t>
      </w:r>
      <w:proofErr w:type="gramEnd"/>
      <w:r w:rsidRPr="004B24CC">
        <w:rPr>
          <w:rFonts w:ascii="Arial" w:hAnsi="Arial" w:cs="Arial"/>
          <w:sz w:val="24"/>
          <w:szCs w:val="24"/>
          <w:lang w:val="en-US"/>
        </w:rPr>
        <w:t>,</w:t>
      </w:r>
    </w:p>
    <w:p w:rsidR="00F13568" w:rsidRPr="004B24CC" w:rsidRDefault="00F13568" w:rsidP="00F13568">
      <w:pPr>
        <w:spacing w:after="0" w:line="240" w:lineRule="auto"/>
        <w:jc w:val="center"/>
        <w:rPr>
          <w:rFonts w:ascii="Arial" w:hAnsi="Arial" w:cs="Arial"/>
          <w:sz w:val="24"/>
          <w:szCs w:val="24"/>
          <w:lang w:val="en-US"/>
        </w:rPr>
      </w:pPr>
      <w:r w:rsidRPr="009F5770">
        <w:rPr>
          <w:rStyle w:val="hps"/>
          <w:rFonts w:ascii="Arial" w:hAnsi="Arial" w:cs="Arial"/>
          <w:sz w:val="24"/>
          <w:szCs w:val="24"/>
          <w:lang w:val="en-US"/>
        </w:rPr>
        <w:t>Doctor</w:t>
      </w:r>
      <w:r w:rsidRPr="009F5770">
        <w:rPr>
          <w:rFonts w:ascii="Arial" w:hAnsi="Arial" w:cs="Arial"/>
          <w:sz w:val="24"/>
          <w:szCs w:val="24"/>
          <w:lang w:val="en-US"/>
        </w:rPr>
        <w:t xml:space="preserve"> </w:t>
      </w:r>
      <w:r w:rsidRPr="009F5770">
        <w:rPr>
          <w:rStyle w:val="hps"/>
          <w:rFonts w:ascii="Arial" w:hAnsi="Arial" w:cs="Arial"/>
          <w:sz w:val="24"/>
          <w:szCs w:val="24"/>
          <w:lang w:val="en-US"/>
        </w:rPr>
        <w:t>of Public Administration</w:t>
      </w:r>
      <w:r w:rsidRPr="009F5770">
        <w:rPr>
          <w:rFonts w:ascii="Arial" w:hAnsi="Arial" w:cs="Arial"/>
          <w:sz w:val="24"/>
          <w:szCs w:val="24"/>
          <w:lang w:val="en-US"/>
        </w:rPr>
        <w:t>,</w:t>
      </w:r>
    </w:p>
    <w:p w:rsidR="00F13568" w:rsidRPr="004B24CC" w:rsidRDefault="00F13568" w:rsidP="00F13568">
      <w:pPr>
        <w:widowControl w:val="0"/>
        <w:spacing w:after="0" w:line="240" w:lineRule="auto"/>
        <w:jc w:val="center"/>
        <w:rPr>
          <w:rFonts w:ascii="Arial" w:hAnsi="Arial" w:cs="Arial"/>
          <w:sz w:val="24"/>
          <w:szCs w:val="24"/>
          <w:lang w:val="en-US"/>
        </w:rPr>
      </w:pPr>
      <w:r w:rsidRPr="004B24CC">
        <w:rPr>
          <w:rFonts w:ascii="Arial" w:hAnsi="Arial" w:cs="Arial"/>
          <w:sz w:val="24"/>
          <w:szCs w:val="24"/>
          <w:lang w:val="en-US"/>
        </w:rPr>
        <w:t>Educational and Scientific Institute of International Affairs (IIA),</w:t>
      </w:r>
    </w:p>
    <w:p w:rsidR="00F13568" w:rsidRPr="004B24CC" w:rsidRDefault="00F13568" w:rsidP="00F13568">
      <w:pPr>
        <w:widowControl w:val="0"/>
        <w:spacing w:after="0" w:line="240" w:lineRule="auto"/>
        <w:jc w:val="center"/>
        <w:rPr>
          <w:rFonts w:ascii="Arial" w:hAnsi="Arial" w:cs="Arial"/>
          <w:sz w:val="24"/>
          <w:szCs w:val="24"/>
          <w:lang w:val="en-US"/>
        </w:rPr>
      </w:pPr>
      <w:r w:rsidRPr="004B24CC">
        <w:rPr>
          <w:rFonts w:ascii="Arial" w:hAnsi="Arial" w:cs="Arial"/>
          <w:sz w:val="24"/>
          <w:szCs w:val="24"/>
          <w:lang w:val="en-US"/>
        </w:rPr>
        <w:t>National Aviation University (NAU), Kyiv, Ukraine</w:t>
      </w:r>
    </w:p>
    <w:p w:rsidR="00F13568" w:rsidRPr="004B24CC" w:rsidRDefault="00F13568" w:rsidP="00F13568">
      <w:pPr>
        <w:widowControl w:val="0"/>
        <w:spacing w:after="0" w:line="240" w:lineRule="auto"/>
        <w:jc w:val="center"/>
        <w:rPr>
          <w:rFonts w:ascii="Arial" w:hAnsi="Arial" w:cs="Arial"/>
          <w:sz w:val="24"/>
          <w:szCs w:val="24"/>
          <w:lang w:val="en-US"/>
        </w:rPr>
      </w:pPr>
      <w:r w:rsidRPr="004B24CC">
        <w:rPr>
          <w:rFonts w:ascii="Arial" w:hAnsi="Arial" w:cs="Arial"/>
          <w:sz w:val="24"/>
          <w:szCs w:val="24"/>
          <w:lang w:val="en-US"/>
        </w:rPr>
        <w:t>Professor of international economic affairs and business Department,</w:t>
      </w:r>
    </w:p>
    <w:p w:rsidR="00F73E96" w:rsidRDefault="00F73E96" w:rsidP="00F13568">
      <w:pPr>
        <w:widowControl w:val="0"/>
        <w:spacing w:after="0" w:line="240" w:lineRule="auto"/>
        <w:jc w:val="center"/>
        <w:rPr>
          <w:rFonts w:ascii="Arial" w:hAnsi="Arial" w:cs="Arial"/>
          <w:b/>
          <w:sz w:val="24"/>
          <w:szCs w:val="24"/>
          <w:lang w:val="en-US"/>
        </w:rPr>
      </w:pPr>
    </w:p>
    <w:p w:rsidR="00F13568" w:rsidRPr="004B24CC" w:rsidRDefault="00F13568" w:rsidP="00F13568">
      <w:pPr>
        <w:widowControl w:val="0"/>
        <w:spacing w:after="0" w:line="240" w:lineRule="auto"/>
        <w:jc w:val="center"/>
        <w:rPr>
          <w:rFonts w:ascii="Arial" w:hAnsi="Arial" w:cs="Arial"/>
          <w:b/>
          <w:sz w:val="24"/>
          <w:szCs w:val="24"/>
          <w:lang w:val="en-US"/>
        </w:rPr>
      </w:pPr>
      <w:r w:rsidRPr="004B24CC">
        <w:rPr>
          <w:rFonts w:ascii="Arial" w:hAnsi="Arial" w:cs="Arial"/>
          <w:b/>
          <w:sz w:val="24"/>
          <w:szCs w:val="24"/>
          <w:lang w:val="en-US"/>
        </w:rPr>
        <w:t>Summary</w:t>
      </w:r>
    </w:p>
    <w:p w:rsidR="00F13568" w:rsidRPr="009958C7" w:rsidRDefault="00F13568" w:rsidP="00F13568">
      <w:pPr>
        <w:widowControl w:val="0"/>
        <w:spacing w:after="0" w:line="240" w:lineRule="auto"/>
        <w:jc w:val="center"/>
        <w:rPr>
          <w:rFonts w:ascii="Arial" w:hAnsi="Arial" w:cs="Arial"/>
          <w:sz w:val="24"/>
          <w:szCs w:val="24"/>
        </w:rPr>
      </w:pPr>
    </w:p>
    <w:p w:rsidR="00F13568" w:rsidRDefault="00F13568" w:rsidP="00F13568">
      <w:pPr>
        <w:pStyle w:val="41"/>
        <w:shd w:val="clear" w:color="auto" w:fill="auto"/>
        <w:spacing w:before="0" w:line="240" w:lineRule="auto"/>
        <w:ind w:firstLine="567"/>
        <w:rPr>
          <w:rFonts w:ascii="Arial" w:hAnsi="Arial" w:cs="Arial"/>
          <w:b w:val="0"/>
          <w:sz w:val="24"/>
          <w:szCs w:val="24"/>
          <w:lang w:val="en-US"/>
        </w:rPr>
      </w:pPr>
      <w:r w:rsidRPr="000C57C2">
        <w:rPr>
          <w:rFonts w:ascii="Arial" w:hAnsi="Arial" w:cs="Arial"/>
          <w:sz w:val="24"/>
          <w:szCs w:val="24"/>
          <w:lang w:val="en-US"/>
        </w:rPr>
        <w:t xml:space="preserve">Subject of this article investigation is </w:t>
      </w:r>
      <w:r>
        <w:rPr>
          <w:rFonts w:ascii="Arial" w:hAnsi="Arial" w:cs="Arial"/>
          <w:b w:val="0"/>
          <w:sz w:val="24"/>
          <w:szCs w:val="24"/>
          <w:lang w:val="en-US"/>
        </w:rPr>
        <w:t xml:space="preserve">theoretical and methodological aspects as well as applied ones of the newest trends </w:t>
      </w:r>
      <w:proofErr w:type="gramStart"/>
      <w:r>
        <w:rPr>
          <w:rFonts w:ascii="Arial" w:hAnsi="Arial" w:cs="Arial"/>
          <w:b w:val="0"/>
          <w:sz w:val="24"/>
          <w:szCs w:val="24"/>
          <w:lang w:val="en-US"/>
        </w:rPr>
        <w:t>formation</w:t>
      </w:r>
      <w:proofErr w:type="gramEnd"/>
      <w:r>
        <w:rPr>
          <w:rFonts w:ascii="Arial" w:hAnsi="Arial" w:cs="Arial"/>
          <w:b w:val="0"/>
          <w:sz w:val="24"/>
          <w:szCs w:val="24"/>
          <w:lang w:val="en-US"/>
        </w:rPr>
        <w:t xml:space="preserve"> of globalization processes development, systems challenges the world countries face as its result.</w:t>
      </w:r>
    </w:p>
    <w:p w:rsidR="00F13568" w:rsidRDefault="00F13568" w:rsidP="00F13568">
      <w:pPr>
        <w:pStyle w:val="41"/>
        <w:shd w:val="clear" w:color="auto" w:fill="auto"/>
        <w:spacing w:before="0" w:line="240" w:lineRule="auto"/>
        <w:ind w:firstLine="567"/>
        <w:rPr>
          <w:rFonts w:ascii="Arial" w:hAnsi="Arial" w:cs="Arial"/>
          <w:b w:val="0"/>
          <w:sz w:val="24"/>
          <w:szCs w:val="24"/>
          <w:lang w:val="en-US"/>
        </w:rPr>
      </w:pPr>
      <w:r w:rsidRPr="000C57C2">
        <w:rPr>
          <w:rFonts w:ascii="Arial" w:hAnsi="Arial" w:cs="Arial"/>
          <w:sz w:val="24"/>
          <w:szCs w:val="24"/>
          <w:lang w:val="en-US"/>
        </w:rPr>
        <w:t xml:space="preserve">Object of the article is </w:t>
      </w:r>
      <w:r w:rsidRPr="000C57C2">
        <w:rPr>
          <w:rFonts w:ascii="Arial" w:hAnsi="Arial" w:cs="Arial"/>
          <w:b w:val="0"/>
          <w:sz w:val="24"/>
          <w:szCs w:val="24"/>
          <w:lang w:val="en-US"/>
        </w:rPr>
        <w:t xml:space="preserve">to </w:t>
      </w:r>
      <w:r>
        <w:rPr>
          <w:rFonts w:ascii="Arial" w:hAnsi="Arial" w:cs="Arial"/>
          <w:b w:val="0"/>
          <w:sz w:val="24"/>
          <w:szCs w:val="24"/>
          <w:lang w:val="en-US"/>
        </w:rPr>
        <w:t>highlight the core and investigate into general and newest trends of globalization processes development within the 2000s and 2017, substantiate the essence of challenges the world countries face with as the result of transition from ‘openness’ to ‘protectionism’ as well as of transition to the higher level of postindustrial growth,</w:t>
      </w:r>
    </w:p>
    <w:p w:rsidR="00F13568" w:rsidRDefault="00F13568" w:rsidP="00F13568">
      <w:pPr>
        <w:pStyle w:val="41"/>
        <w:shd w:val="clear" w:color="auto" w:fill="auto"/>
        <w:spacing w:before="0" w:line="240" w:lineRule="auto"/>
        <w:ind w:firstLine="567"/>
        <w:rPr>
          <w:rFonts w:ascii="Arial" w:hAnsi="Arial" w:cs="Arial"/>
          <w:b w:val="0"/>
          <w:sz w:val="24"/>
          <w:szCs w:val="24"/>
          <w:lang w:val="en-US"/>
        </w:rPr>
      </w:pPr>
      <w:proofErr w:type="gramStart"/>
      <w:r w:rsidRPr="000C57C2">
        <w:rPr>
          <w:rFonts w:ascii="Arial" w:hAnsi="Arial" w:cs="Arial"/>
          <w:sz w:val="24"/>
          <w:szCs w:val="24"/>
          <w:lang w:val="en-US"/>
        </w:rPr>
        <w:lastRenderedPageBreak/>
        <w:t>Methodology.</w:t>
      </w:r>
      <w:proofErr w:type="gramEnd"/>
      <w:r>
        <w:rPr>
          <w:rFonts w:ascii="Arial" w:hAnsi="Arial" w:cs="Arial"/>
          <w:sz w:val="24"/>
          <w:szCs w:val="24"/>
          <w:lang w:val="en-US"/>
        </w:rPr>
        <w:t xml:space="preserve"> </w:t>
      </w:r>
      <w:r w:rsidRPr="00AE7A37">
        <w:rPr>
          <w:rFonts w:ascii="Arial" w:hAnsi="Arial" w:cs="Arial"/>
          <w:b w:val="0"/>
          <w:sz w:val="24"/>
          <w:szCs w:val="24"/>
          <w:lang w:val="en-US"/>
        </w:rPr>
        <w:t xml:space="preserve">When in use for article preparation the following general scientific research methods were used: </w:t>
      </w:r>
      <w:r w:rsidRPr="00AE7A37">
        <w:rPr>
          <w:rFonts w:ascii="Arial" w:hAnsi="Arial" w:cs="Arial"/>
          <w:b w:val="0"/>
          <w:i/>
          <w:sz w:val="24"/>
          <w:szCs w:val="24"/>
          <w:lang w:val="en-US"/>
        </w:rPr>
        <w:t>historical and logical</w:t>
      </w:r>
      <w:r w:rsidRPr="00AE7A37">
        <w:rPr>
          <w:rFonts w:ascii="Arial" w:hAnsi="Arial" w:cs="Arial"/>
          <w:b w:val="0"/>
          <w:sz w:val="24"/>
          <w:szCs w:val="24"/>
          <w:lang w:val="en-US"/>
        </w:rPr>
        <w:t xml:space="preserve"> methods while </w:t>
      </w:r>
      <w:r>
        <w:rPr>
          <w:rFonts w:ascii="Arial" w:hAnsi="Arial" w:cs="Arial"/>
          <w:b w:val="0"/>
          <w:sz w:val="24"/>
          <w:szCs w:val="24"/>
          <w:lang w:val="en-US"/>
        </w:rPr>
        <w:t>investigating into general trends of globalization processes development</w:t>
      </w:r>
      <w:r w:rsidRPr="00AE7A37">
        <w:rPr>
          <w:rFonts w:ascii="Arial" w:hAnsi="Arial" w:cs="Arial"/>
          <w:b w:val="0"/>
          <w:sz w:val="24"/>
          <w:szCs w:val="24"/>
          <w:lang w:val="en-US"/>
        </w:rPr>
        <w:t xml:space="preserve">; </w:t>
      </w:r>
      <w:r w:rsidRPr="00AE7A37">
        <w:rPr>
          <w:rFonts w:ascii="Arial" w:hAnsi="Arial" w:cs="Arial"/>
          <w:b w:val="0"/>
          <w:i/>
          <w:sz w:val="24"/>
          <w:szCs w:val="24"/>
          <w:lang w:val="en-US"/>
        </w:rPr>
        <w:t>abstract and specific</w:t>
      </w:r>
      <w:r w:rsidRPr="00AE7A37">
        <w:rPr>
          <w:rFonts w:ascii="Arial" w:hAnsi="Arial" w:cs="Arial"/>
          <w:b w:val="0"/>
          <w:sz w:val="24"/>
          <w:szCs w:val="24"/>
          <w:lang w:val="en-US"/>
        </w:rPr>
        <w:t xml:space="preserve"> methods</w:t>
      </w:r>
      <w:r>
        <w:rPr>
          <w:rFonts w:ascii="Arial" w:hAnsi="Arial" w:cs="Arial"/>
          <w:b w:val="0"/>
          <w:sz w:val="24"/>
          <w:szCs w:val="24"/>
          <w:lang w:val="en-US"/>
        </w:rPr>
        <w:t xml:space="preserve">, </w:t>
      </w:r>
      <w:r w:rsidRPr="008E1973">
        <w:rPr>
          <w:rFonts w:ascii="Arial" w:hAnsi="Arial" w:cs="Arial"/>
          <w:b w:val="0"/>
          <w:i/>
          <w:sz w:val="24"/>
          <w:szCs w:val="24"/>
          <w:lang w:val="en-US"/>
        </w:rPr>
        <w:t>methods of analysis and synthesis</w:t>
      </w:r>
      <w:r w:rsidRPr="00AE7A37">
        <w:rPr>
          <w:rFonts w:ascii="Arial" w:hAnsi="Arial" w:cs="Arial"/>
          <w:b w:val="0"/>
          <w:sz w:val="24"/>
          <w:szCs w:val="24"/>
          <w:lang w:val="en-US"/>
        </w:rPr>
        <w:t xml:space="preserve"> were applied to </w:t>
      </w:r>
      <w:r>
        <w:rPr>
          <w:rFonts w:ascii="Arial" w:hAnsi="Arial" w:cs="Arial"/>
          <w:b w:val="0"/>
          <w:sz w:val="24"/>
          <w:szCs w:val="24"/>
          <w:lang w:val="en-US"/>
        </w:rPr>
        <w:t xml:space="preserve">define the newest trends of financial globalization modification and production processes reformation (‘Industry 4.0’, ‘creative economy’). </w:t>
      </w:r>
      <w:r w:rsidRPr="001D2919">
        <w:rPr>
          <w:rFonts w:ascii="Arial" w:hAnsi="Arial" w:cs="Arial"/>
          <w:b w:val="0"/>
          <w:i/>
          <w:sz w:val="24"/>
          <w:szCs w:val="24"/>
          <w:lang w:val="en-US"/>
        </w:rPr>
        <w:t>Causal</w:t>
      </w:r>
      <w:r>
        <w:rPr>
          <w:rFonts w:ascii="Arial" w:hAnsi="Arial" w:cs="Arial"/>
          <w:b w:val="0"/>
          <w:sz w:val="24"/>
          <w:szCs w:val="24"/>
          <w:lang w:val="en-US"/>
        </w:rPr>
        <w:t xml:space="preserve"> </w:t>
      </w:r>
      <w:r w:rsidRPr="00AE7A37">
        <w:rPr>
          <w:rFonts w:ascii="Arial" w:hAnsi="Arial" w:cs="Arial"/>
          <w:b w:val="0"/>
          <w:sz w:val="24"/>
          <w:szCs w:val="24"/>
          <w:lang w:val="en-US"/>
        </w:rPr>
        <w:t>(cause-and-effect) method of scientific res</w:t>
      </w:r>
      <w:r>
        <w:rPr>
          <w:rFonts w:ascii="Arial" w:hAnsi="Arial" w:cs="Arial"/>
          <w:b w:val="0"/>
          <w:sz w:val="24"/>
          <w:szCs w:val="24"/>
          <w:lang w:val="en-US"/>
        </w:rPr>
        <w:t xml:space="preserve">earch was used to highlight the general trends of globalization effect on ‘neoprotectionism’ policy shaping and grounds for expected consequences. </w:t>
      </w:r>
      <w:r w:rsidRPr="001D2919">
        <w:rPr>
          <w:rFonts w:ascii="Arial" w:hAnsi="Arial" w:cs="Arial"/>
          <w:b w:val="0"/>
          <w:i/>
          <w:sz w:val="24"/>
          <w:szCs w:val="24"/>
          <w:lang w:val="en-US"/>
        </w:rPr>
        <w:t>Synergetic approach</w:t>
      </w:r>
      <w:r w:rsidRPr="00AE7A37">
        <w:rPr>
          <w:rFonts w:ascii="Arial" w:hAnsi="Arial" w:cs="Arial"/>
          <w:b w:val="0"/>
          <w:sz w:val="24"/>
          <w:szCs w:val="24"/>
          <w:lang w:val="en-US"/>
        </w:rPr>
        <w:t xml:space="preserve"> allows </w:t>
      </w:r>
      <w:proofErr w:type="gramStart"/>
      <w:r w:rsidRPr="00AE7A37">
        <w:rPr>
          <w:rFonts w:ascii="Arial" w:hAnsi="Arial" w:cs="Arial"/>
          <w:b w:val="0"/>
          <w:sz w:val="24"/>
          <w:szCs w:val="24"/>
          <w:lang w:val="en-US"/>
        </w:rPr>
        <w:t xml:space="preserve">to </w:t>
      </w:r>
      <w:r>
        <w:rPr>
          <w:rFonts w:ascii="Arial" w:hAnsi="Arial" w:cs="Arial"/>
          <w:b w:val="0"/>
          <w:sz w:val="24"/>
          <w:szCs w:val="24"/>
          <w:lang w:val="en-US"/>
        </w:rPr>
        <w:t>summarize</w:t>
      </w:r>
      <w:proofErr w:type="gramEnd"/>
      <w:r>
        <w:rPr>
          <w:rFonts w:ascii="Arial" w:hAnsi="Arial" w:cs="Arial"/>
          <w:b w:val="0"/>
          <w:sz w:val="24"/>
          <w:szCs w:val="24"/>
          <w:lang w:val="en-US"/>
        </w:rPr>
        <w:t xml:space="preserve"> the challenges the countries face in the sphere of social relations.</w:t>
      </w:r>
    </w:p>
    <w:p w:rsidR="00F13568" w:rsidRPr="00CD2F7C" w:rsidRDefault="00F13568" w:rsidP="00F13568">
      <w:pPr>
        <w:pStyle w:val="41"/>
        <w:shd w:val="clear" w:color="auto" w:fill="auto"/>
        <w:spacing w:before="0" w:line="240" w:lineRule="auto"/>
        <w:ind w:firstLine="567"/>
        <w:rPr>
          <w:rFonts w:ascii="Arial" w:hAnsi="Arial" w:cs="Arial"/>
          <w:b w:val="0"/>
          <w:sz w:val="24"/>
          <w:szCs w:val="24"/>
          <w:lang w:val="en-US"/>
        </w:rPr>
      </w:pPr>
      <w:proofErr w:type="gramStart"/>
      <w:r w:rsidRPr="009958C7">
        <w:rPr>
          <w:rFonts w:ascii="Arial" w:hAnsi="Arial" w:cs="Arial"/>
          <w:sz w:val="24"/>
          <w:szCs w:val="24"/>
          <w:lang w:val="en-US"/>
        </w:rPr>
        <w:t>Results</w:t>
      </w:r>
      <w:r w:rsidRPr="009958C7">
        <w:rPr>
          <w:rFonts w:ascii="Arial" w:hAnsi="Arial" w:cs="Arial"/>
          <w:sz w:val="24"/>
          <w:szCs w:val="24"/>
          <w:lang w:val="uk-UA"/>
        </w:rPr>
        <w:t>.</w:t>
      </w:r>
      <w:proofErr w:type="gramEnd"/>
      <w:r>
        <w:rPr>
          <w:rFonts w:ascii="Arial" w:hAnsi="Arial" w:cs="Arial"/>
          <w:b w:val="0"/>
          <w:sz w:val="24"/>
          <w:szCs w:val="24"/>
          <w:lang w:val="en-US"/>
        </w:rPr>
        <w:t xml:space="preserve"> The newest trends of globalization processes development affect the every country’s national economy, regional integration communities’ economic development, world economy in general. In the article the general trends of globalization development affecting the world economy growth at the beginning of the 21</w:t>
      </w:r>
      <w:r w:rsidRPr="00CD2F7C">
        <w:rPr>
          <w:rFonts w:ascii="Arial" w:hAnsi="Arial" w:cs="Arial"/>
          <w:b w:val="0"/>
          <w:sz w:val="24"/>
          <w:szCs w:val="24"/>
          <w:vertAlign w:val="superscript"/>
          <w:lang w:val="en-US"/>
        </w:rPr>
        <w:t>st</w:t>
      </w:r>
      <w:r>
        <w:rPr>
          <w:rFonts w:ascii="Arial" w:hAnsi="Arial" w:cs="Arial"/>
          <w:b w:val="0"/>
          <w:sz w:val="24"/>
          <w:szCs w:val="24"/>
          <w:lang w:val="en-US"/>
        </w:rPr>
        <w:t xml:space="preserve"> century and continuing to influence at the up-to-date stage of development are investigated. The peculiarities and the newest trends of financial globalization modification, basic trends of production processes reformation (‘Industry 4.0’, ‘creative economy’) are highlighted. The challenges social sphere faces with at the contemporary stage of globalization processes development are grounded.</w:t>
      </w:r>
    </w:p>
    <w:p w:rsidR="00F13568" w:rsidRDefault="00F13568" w:rsidP="00F13568">
      <w:pPr>
        <w:pStyle w:val="41"/>
        <w:shd w:val="clear" w:color="auto" w:fill="auto"/>
        <w:spacing w:before="0" w:line="240" w:lineRule="auto"/>
        <w:ind w:firstLine="567"/>
        <w:rPr>
          <w:rFonts w:ascii="Arial" w:hAnsi="Arial" w:cs="Arial"/>
          <w:b w:val="0"/>
          <w:sz w:val="24"/>
          <w:szCs w:val="24"/>
          <w:lang w:val="en-US"/>
        </w:rPr>
      </w:pPr>
      <w:r>
        <w:rPr>
          <w:rFonts w:ascii="Arial" w:hAnsi="Arial" w:cs="Arial"/>
          <w:b w:val="0"/>
          <w:sz w:val="24"/>
          <w:szCs w:val="24"/>
          <w:lang w:val="en-US"/>
        </w:rPr>
        <w:t xml:space="preserve">The situation of uncertainty and turbulence is of being characteristic for globalized world </w:t>
      </w:r>
      <w:proofErr w:type="gramStart"/>
      <w:r>
        <w:rPr>
          <w:rFonts w:ascii="Arial" w:hAnsi="Arial" w:cs="Arial"/>
          <w:b w:val="0"/>
          <w:sz w:val="24"/>
          <w:szCs w:val="24"/>
          <w:lang w:val="en-US"/>
        </w:rPr>
        <w:t>economy,</w:t>
      </w:r>
      <w:proofErr w:type="gramEnd"/>
      <w:r>
        <w:rPr>
          <w:rFonts w:ascii="Arial" w:hAnsi="Arial" w:cs="Arial"/>
          <w:b w:val="0"/>
          <w:sz w:val="24"/>
          <w:szCs w:val="24"/>
          <w:lang w:val="en-US"/>
        </w:rPr>
        <w:t xml:space="preserve"> one is reflected by external obligations, structural crisis, countries’ stratification by income (including the sharpened problem of polarization between the rich and the poor within the borders of each single country). Globalized world production is shaped in the 21</w:t>
      </w:r>
      <w:r w:rsidRPr="00B548B5">
        <w:rPr>
          <w:rFonts w:ascii="Arial" w:hAnsi="Arial" w:cs="Arial"/>
          <w:b w:val="0"/>
          <w:sz w:val="24"/>
          <w:szCs w:val="24"/>
          <w:vertAlign w:val="superscript"/>
          <w:lang w:val="en-US"/>
        </w:rPr>
        <w:t>st</w:t>
      </w:r>
      <w:r>
        <w:rPr>
          <w:rFonts w:ascii="Arial" w:hAnsi="Arial" w:cs="Arial"/>
          <w:b w:val="0"/>
          <w:sz w:val="24"/>
          <w:szCs w:val="24"/>
          <w:lang w:val="en-US"/>
        </w:rPr>
        <w:t xml:space="preserve"> century, alongside the core of world economic ties is being changed including the following: rate of international trade runs ahead of production growth rate, monetary service capacity in GDP runs ahead of real production capacity, monetary amount of financial flows runs ahead of transaction concerning goods and services export. Accelerated drastic and qualitative changes in finances happen based on ‘financial globalization’ which is grounded on progressive growth of currency, stock and loan markets and penetration of their transactions into all national economy spheres as well as into the world economy spheres. Transition from national economy ‘openness’ to ‘neoprotectionism’ aggravates system problems of world economy development, and combining with challenges regarding the transition to ‘Industry 4.0’ and reformation of social relations system in postindustrial period it launches new system of production, economic and social relation defining the human civilization development level in the 21</w:t>
      </w:r>
      <w:r w:rsidRPr="00A876A4">
        <w:rPr>
          <w:rFonts w:ascii="Arial" w:hAnsi="Arial" w:cs="Arial"/>
          <w:b w:val="0"/>
          <w:sz w:val="24"/>
          <w:szCs w:val="24"/>
          <w:vertAlign w:val="superscript"/>
          <w:lang w:val="en-US"/>
        </w:rPr>
        <w:t>st</w:t>
      </w:r>
      <w:r>
        <w:rPr>
          <w:rFonts w:ascii="Arial" w:hAnsi="Arial" w:cs="Arial"/>
          <w:b w:val="0"/>
          <w:sz w:val="24"/>
          <w:szCs w:val="24"/>
          <w:lang w:val="en-US"/>
        </w:rPr>
        <w:t xml:space="preserve"> century.</w:t>
      </w:r>
    </w:p>
    <w:p w:rsidR="00F13568" w:rsidRDefault="00F13568" w:rsidP="00F13568">
      <w:pPr>
        <w:widowControl w:val="0"/>
        <w:spacing w:after="0" w:line="240" w:lineRule="auto"/>
        <w:ind w:firstLine="567"/>
        <w:jc w:val="both"/>
        <w:rPr>
          <w:rFonts w:ascii="Arial" w:hAnsi="Arial" w:cs="Arial"/>
          <w:sz w:val="24"/>
          <w:szCs w:val="24"/>
          <w:lang w:val="en-US"/>
        </w:rPr>
      </w:pPr>
      <w:proofErr w:type="gramStart"/>
      <w:r w:rsidRPr="009958C7">
        <w:rPr>
          <w:rFonts w:ascii="Arial" w:hAnsi="Arial" w:cs="Arial"/>
          <w:b/>
          <w:sz w:val="24"/>
          <w:szCs w:val="24"/>
          <w:lang w:val="en-US"/>
        </w:rPr>
        <w:t>Range of results application</w:t>
      </w:r>
      <w:r w:rsidRPr="009958C7">
        <w:rPr>
          <w:rFonts w:ascii="Arial" w:hAnsi="Arial" w:cs="Arial"/>
          <w:b/>
          <w:sz w:val="24"/>
          <w:szCs w:val="24"/>
        </w:rPr>
        <w:t>.</w:t>
      </w:r>
      <w:proofErr w:type="gramEnd"/>
      <w:r w:rsidRPr="009958C7">
        <w:rPr>
          <w:rFonts w:ascii="Arial" w:hAnsi="Arial" w:cs="Arial"/>
          <w:sz w:val="24"/>
          <w:szCs w:val="24"/>
        </w:rPr>
        <w:t xml:space="preserve"> </w:t>
      </w:r>
      <w:proofErr w:type="gramStart"/>
      <w:r w:rsidRPr="009958C7">
        <w:rPr>
          <w:rFonts w:ascii="Arial" w:hAnsi="Arial" w:cs="Arial"/>
          <w:sz w:val="24"/>
          <w:szCs w:val="24"/>
          <w:lang w:val="en-US"/>
        </w:rPr>
        <w:t>International economic affairs</w:t>
      </w:r>
      <w:r>
        <w:rPr>
          <w:rFonts w:ascii="Arial" w:hAnsi="Arial" w:cs="Arial"/>
          <w:sz w:val="24"/>
          <w:szCs w:val="24"/>
          <w:lang w:val="en-US"/>
        </w:rPr>
        <w:t xml:space="preserve"> and world economy.</w:t>
      </w:r>
      <w:proofErr w:type="gramEnd"/>
    </w:p>
    <w:p w:rsidR="00F13568" w:rsidRPr="00A876A4" w:rsidRDefault="00F13568" w:rsidP="00F13568">
      <w:pPr>
        <w:pStyle w:val="41"/>
        <w:shd w:val="clear" w:color="auto" w:fill="auto"/>
        <w:spacing w:before="0" w:line="240" w:lineRule="auto"/>
        <w:ind w:firstLine="567"/>
        <w:rPr>
          <w:rFonts w:ascii="Arial" w:hAnsi="Arial" w:cs="Arial"/>
          <w:b w:val="0"/>
          <w:sz w:val="24"/>
          <w:szCs w:val="24"/>
          <w:lang w:val="en-US"/>
        </w:rPr>
      </w:pPr>
      <w:proofErr w:type="gramStart"/>
      <w:r w:rsidRPr="009958C7">
        <w:rPr>
          <w:rFonts w:ascii="Arial" w:hAnsi="Arial" w:cs="Arial"/>
          <w:sz w:val="24"/>
          <w:szCs w:val="24"/>
          <w:lang w:val="en-US"/>
        </w:rPr>
        <w:t>Conclusions</w:t>
      </w:r>
      <w:r w:rsidRPr="009958C7">
        <w:rPr>
          <w:rFonts w:ascii="Arial" w:hAnsi="Arial" w:cs="Arial"/>
          <w:sz w:val="24"/>
          <w:szCs w:val="24"/>
          <w:lang w:val="uk-UA"/>
        </w:rPr>
        <w:t>.</w:t>
      </w:r>
      <w:proofErr w:type="gramEnd"/>
      <w:r w:rsidRPr="009958C7">
        <w:rPr>
          <w:rFonts w:ascii="Arial" w:hAnsi="Arial" w:cs="Arial"/>
          <w:b w:val="0"/>
          <w:sz w:val="24"/>
          <w:szCs w:val="24"/>
          <w:lang w:val="uk-UA"/>
        </w:rPr>
        <w:t xml:space="preserve"> </w:t>
      </w:r>
      <w:r>
        <w:rPr>
          <w:rFonts w:ascii="Arial" w:hAnsi="Arial" w:cs="Arial"/>
          <w:b w:val="0"/>
          <w:sz w:val="24"/>
          <w:szCs w:val="24"/>
          <w:lang w:val="en-US"/>
        </w:rPr>
        <w:t>At the turn of the 21</w:t>
      </w:r>
      <w:r w:rsidRPr="00A876A4">
        <w:rPr>
          <w:rFonts w:ascii="Arial" w:hAnsi="Arial" w:cs="Arial"/>
          <w:b w:val="0"/>
          <w:sz w:val="24"/>
          <w:szCs w:val="24"/>
          <w:vertAlign w:val="superscript"/>
          <w:lang w:val="en-US"/>
        </w:rPr>
        <w:t>st</w:t>
      </w:r>
      <w:r>
        <w:rPr>
          <w:rFonts w:ascii="Arial" w:hAnsi="Arial" w:cs="Arial"/>
          <w:b w:val="0"/>
          <w:sz w:val="24"/>
          <w:szCs w:val="24"/>
          <w:lang w:val="en-US"/>
        </w:rPr>
        <w:t xml:space="preserve"> century globalization development has led to domination of national economy ‘openness’ concept and practice. Meanwhile post-crisis period and world economy recession have caused ‘neoprotectionism’ idea wide spreading. Such situation bears a range of challenges for countries’ national economies which are the ‘neoprotectionism’ supporters. First and foremost, it is the threat of traditional sales markets loss for countries relying on export (due to ‘neoprotectionism’ measures) which can lead to aggravation of ‘trade wars’, as well as striving to ‘maintain the new world order’ and ‘world market repartitioning’ which shapes the threat for new hybrid and ‘heated’ local wars breaking out at its worst. The comeback to ‘neoprotectionism’ shapes the risks of world countries’ external debts growth, global ‘debt crisis’ in global scales occurrence. Even though the transition from ‘neoprotectionism’ allows </w:t>
      </w:r>
      <w:proofErr w:type="gramStart"/>
      <w:r>
        <w:rPr>
          <w:rFonts w:ascii="Arial" w:hAnsi="Arial" w:cs="Arial"/>
          <w:b w:val="0"/>
          <w:sz w:val="24"/>
          <w:szCs w:val="24"/>
          <w:lang w:val="en-US"/>
        </w:rPr>
        <w:t>to provide</w:t>
      </w:r>
      <w:proofErr w:type="gramEnd"/>
      <w:r>
        <w:rPr>
          <w:rFonts w:ascii="Arial" w:hAnsi="Arial" w:cs="Arial"/>
          <w:b w:val="0"/>
          <w:sz w:val="24"/>
          <w:szCs w:val="24"/>
          <w:lang w:val="en-US"/>
        </w:rPr>
        <w:t xml:space="preserve"> the economic growth based on the old technological ground for some time, ‘neoprotectionism’ only delays the transition imminence to the new stage of postindustrial development grounded on ‘Industry 4.0’, on NBIC-technology system domination, robotics growth for developed world countries. Correspondingly, ‘neoprotectionism’ postpones a solution to the range of other topical socio-economic problems: solution to the problem of unemployment growth and </w:t>
      </w:r>
      <w:r>
        <w:rPr>
          <w:rFonts w:ascii="Arial" w:hAnsi="Arial" w:cs="Arial"/>
          <w:b w:val="0"/>
          <w:sz w:val="24"/>
          <w:szCs w:val="24"/>
          <w:lang w:val="en-US"/>
        </w:rPr>
        <w:lastRenderedPageBreak/>
        <w:t>search for radically new forms of employment; policy reformation of income and remuneration; resolution of demographic and environmental problems.  Nowadays extension of these urgent problems solving is imperative for the next generation who will face them in future.</w:t>
      </w:r>
    </w:p>
    <w:p w:rsidR="00F73E96" w:rsidRDefault="00F73E96" w:rsidP="00F13568">
      <w:pPr>
        <w:spacing w:after="0" w:line="240" w:lineRule="auto"/>
        <w:ind w:firstLine="567"/>
        <w:jc w:val="both"/>
        <w:rPr>
          <w:rFonts w:ascii="Arial" w:hAnsi="Arial" w:cs="Arial"/>
          <w:b/>
          <w:sz w:val="24"/>
          <w:szCs w:val="24"/>
          <w:lang w:val="en-US"/>
        </w:rPr>
      </w:pPr>
    </w:p>
    <w:p w:rsidR="00F13568" w:rsidRPr="004963DA" w:rsidRDefault="00F13568" w:rsidP="00F13568">
      <w:pPr>
        <w:spacing w:after="0" w:line="240" w:lineRule="auto"/>
        <w:ind w:firstLine="567"/>
        <w:jc w:val="both"/>
        <w:rPr>
          <w:rFonts w:ascii="Arial" w:hAnsi="Arial" w:cs="Arial"/>
          <w:b/>
          <w:sz w:val="24"/>
          <w:szCs w:val="24"/>
          <w:lang w:val="en-US"/>
        </w:rPr>
      </w:pPr>
      <w:r w:rsidRPr="004963DA">
        <w:rPr>
          <w:rFonts w:ascii="Arial" w:hAnsi="Arial" w:cs="Arial"/>
          <w:b/>
          <w:sz w:val="24"/>
          <w:szCs w:val="24"/>
          <w:lang w:val="en-US"/>
        </w:rPr>
        <w:t>Key words</w:t>
      </w:r>
      <w:r w:rsidRPr="009F5770">
        <w:rPr>
          <w:rFonts w:ascii="Arial" w:hAnsi="Arial" w:cs="Arial"/>
          <w:sz w:val="24"/>
          <w:szCs w:val="24"/>
          <w:lang w:val="en-US"/>
        </w:rPr>
        <w:t>:</w:t>
      </w:r>
      <w:r>
        <w:rPr>
          <w:rFonts w:ascii="Arial" w:hAnsi="Arial" w:cs="Arial"/>
          <w:sz w:val="24"/>
          <w:szCs w:val="24"/>
          <w:lang w:val="en-US"/>
        </w:rPr>
        <w:t xml:space="preserve"> globalization, globalization processes; the newest trends; ‘neoprotectionism’; liberalization; ‘economy openness’, risks, threats; countries relying on export; financial globalization; ‘Industry 4.0’; post-industrial development; services sphere; creative economy; social problems; income.</w:t>
      </w:r>
    </w:p>
    <w:p w:rsidR="00983845" w:rsidRPr="00F13568" w:rsidRDefault="00983845" w:rsidP="00A512F9">
      <w:pPr>
        <w:widowControl w:val="0"/>
        <w:spacing w:after="0" w:line="240" w:lineRule="auto"/>
        <w:ind w:firstLine="567"/>
        <w:jc w:val="both"/>
        <w:rPr>
          <w:rFonts w:ascii="Arial" w:hAnsi="Arial" w:cs="Arial"/>
          <w:b/>
          <w:sz w:val="24"/>
          <w:szCs w:val="24"/>
          <w:highlight w:val="yellow"/>
          <w:lang w:val="en-US"/>
        </w:rPr>
      </w:pPr>
    </w:p>
    <w:p w:rsidR="00A512F9" w:rsidRPr="009F5770" w:rsidRDefault="00A512F9" w:rsidP="00A512F9">
      <w:pPr>
        <w:widowControl w:val="0"/>
        <w:spacing w:after="0" w:line="240" w:lineRule="auto"/>
        <w:ind w:firstLine="567"/>
        <w:jc w:val="both"/>
        <w:rPr>
          <w:rFonts w:ascii="Arial" w:hAnsi="Arial" w:cs="Arial"/>
          <w:b/>
          <w:sz w:val="24"/>
          <w:szCs w:val="24"/>
          <w:lang w:val="en-US"/>
        </w:rPr>
      </w:pPr>
      <w:r w:rsidRPr="007C48B3">
        <w:rPr>
          <w:rFonts w:ascii="Arial" w:hAnsi="Arial" w:cs="Arial"/>
          <w:b/>
          <w:sz w:val="24"/>
          <w:szCs w:val="24"/>
        </w:rPr>
        <w:t>Блок</w:t>
      </w:r>
      <w:r w:rsidRPr="009F5770">
        <w:rPr>
          <w:rFonts w:ascii="Arial" w:hAnsi="Arial" w:cs="Arial"/>
          <w:b/>
          <w:sz w:val="24"/>
          <w:szCs w:val="24"/>
          <w:lang w:val="en-US"/>
        </w:rPr>
        <w:t xml:space="preserve"> 4</w:t>
      </w:r>
    </w:p>
    <w:p w:rsidR="00983845" w:rsidRPr="00DB45CE" w:rsidRDefault="00983845" w:rsidP="005569AD">
      <w:pPr>
        <w:widowControl w:val="0"/>
        <w:spacing w:after="0" w:line="240" w:lineRule="auto"/>
        <w:ind w:firstLine="567"/>
        <w:jc w:val="both"/>
        <w:rPr>
          <w:rFonts w:ascii="Arial" w:hAnsi="Arial" w:cs="Arial"/>
          <w:b/>
          <w:sz w:val="24"/>
          <w:szCs w:val="24"/>
          <w:lang w:val="en-US"/>
        </w:rPr>
      </w:pPr>
    </w:p>
    <w:p w:rsidR="00D47619" w:rsidRPr="008D787E" w:rsidRDefault="00A512F9" w:rsidP="005569AD">
      <w:pPr>
        <w:widowControl w:val="0"/>
        <w:spacing w:after="0" w:line="240" w:lineRule="auto"/>
        <w:ind w:firstLine="567"/>
        <w:jc w:val="both"/>
        <w:rPr>
          <w:rFonts w:ascii="Arial" w:hAnsi="Arial" w:cs="Arial"/>
          <w:sz w:val="24"/>
          <w:szCs w:val="24"/>
        </w:rPr>
      </w:pPr>
      <w:r w:rsidRPr="008D787E">
        <w:rPr>
          <w:rFonts w:ascii="Arial" w:hAnsi="Arial" w:cs="Arial"/>
          <w:b/>
          <w:sz w:val="24"/>
          <w:szCs w:val="24"/>
        </w:rPr>
        <w:t>Вступ</w:t>
      </w:r>
      <w:r w:rsidRPr="009F5770">
        <w:rPr>
          <w:rFonts w:ascii="Arial" w:hAnsi="Arial" w:cs="Arial"/>
          <w:b/>
          <w:sz w:val="24"/>
          <w:szCs w:val="24"/>
          <w:lang w:val="en-US"/>
        </w:rPr>
        <w:t xml:space="preserve">. </w:t>
      </w:r>
      <w:r w:rsidRPr="008D787E">
        <w:rPr>
          <w:rFonts w:ascii="Arial" w:hAnsi="Arial" w:cs="Arial"/>
          <w:b/>
          <w:sz w:val="24"/>
          <w:szCs w:val="24"/>
        </w:rPr>
        <w:t>Актуальність</w:t>
      </w:r>
      <w:r w:rsidRPr="009F5770">
        <w:rPr>
          <w:rFonts w:ascii="Arial" w:hAnsi="Arial" w:cs="Arial"/>
          <w:b/>
          <w:sz w:val="24"/>
          <w:szCs w:val="24"/>
          <w:lang w:val="en-US"/>
        </w:rPr>
        <w:t xml:space="preserve">. </w:t>
      </w:r>
      <w:r w:rsidRPr="008D787E">
        <w:rPr>
          <w:rFonts w:ascii="Arial" w:hAnsi="Arial" w:cs="Arial"/>
          <w:sz w:val="24"/>
          <w:szCs w:val="24"/>
        </w:rPr>
        <w:t>Впродовж</w:t>
      </w:r>
      <w:r w:rsidRPr="009F5770">
        <w:rPr>
          <w:rFonts w:ascii="Arial" w:hAnsi="Arial" w:cs="Arial"/>
          <w:sz w:val="24"/>
          <w:szCs w:val="24"/>
          <w:lang w:val="en-US"/>
        </w:rPr>
        <w:t xml:space="preserve"> 2015 – 2016 </w:t>
      </w:r>
      <w:r w:rsidRPr="008D787E">
        <w:rPr>
          <w:rFonts w:ascii="Arial" w:hAnsi="Arial" w:cs="Arial"/>
          <w:sz w:val="24"/>
          <w:szCs w:val="24"/>
        </w:rPr>
        <w:t>рр</w:t>
      </w:r>
      <w:r w:rsidRPr="009F5770">
        <w:rPr>
          <w:rFonts w:ascii="Arial" w:hAnsi="Arial" w:cs="Arial"/>
          <w:sz w:val="24"/>
          <w:szCs w:val="24"/>
          <w:lang w:val="en-US"/>
        </w:rPr>
        <w:t xml:space="preserve">. </w:t>
      </w:r>
      <w:r w:rsidRPr="008D787E">
        <w:rPr>
          <w:rFonts w:ascii="Arial" w:hAnsi="Arial" w:cs="Arial"/>
          <w:sz w:val="24"/>
          <w:szCs w:val="24"/>
        </w:rPr>
        <w:t>у</w:t>
      </w:r>
      <w:r w:rsidRPr="009F5770">
        <w:rPr>
          <w:rFonts w:ascii="Arial" w:hAnsi="Arial" w:cs="Arial"/>
          <w:sz w:val="24"/>
          <w:szCs w:val="24"/>
          <w:lang w:val="en-US"/>
        </w:rPr>
        <w:t xml:space="preserve"> </w:t>
      </w:r>
      <w:proofErr w:type="gramStart"/>
      <w:r w:rsidRPr="008D787E">
        <w:rPr>
          <w:rFonts w:ascii="Arial" w:hAnsi="Arial" w:cs="Arial"/>
          <w:sz w:val="24"/>
          <w:szCs w:val="24"/>
        </w:rPr>
        <w:t>св</w:t>
      </w:r>
      <w:proofErr w:type="gramEnd"/>
      <w:r w:rsidRPr="008D787E">
        <w:rPr>
          <w:rFonts w:ascii="Arial" w:hAnsi="Arial" w:cs="Arial"/>
          <w:sz w:val="24"/>
          <w:szCs w:val="24"/>
        </w:rPr>
        <w:t>ітовій</w:t>
      </w:r>
      <w:r w:rsidRPr="009F5770">
        <w:rPr>
          <w:rFonts w:ascii="Arial" w:hAnsi="Arial" w:cs="Arial"/>
          <w:sz w:val="24"/>
          <w:szCs w:val="24"/>
          <w:lang w:val="en-US"/>
        </w:rPr>
        <w:t xml:space="preserve"> </w:t>
      </w:r>
      <w:r w:rsidRPr="008D787E">
        <w:rPr>
          <w:rFonts w:ascii="Arial" w:hAnsi="Arial" w:cs="Arial"/>
          <w:sz w:val="24"/>
          <w:szCs w:val="24"/>
        </w:rPr>
        <w:t>геополітичній</w:t>
      </w:r>
      <w:r w:rsidRPr="009F5770">
        <w:rPr>
          <w:rFonts w:ascii="Arial" w:hAnsi="Arial" w:cs="Arial"/>
          <w:sz w:val="24"/>
          <w:szCs w:val="24"/>
          <w:lang w:val="en-US"/>
        </w:rPr>
        <w:t xml:space="preserve"> </w:t>
      </w:r>
      <w:r w:rsidRPr="008D787E">
        <w:rPr>
          <w:rFonts w:ascii="Arial" w:hAnsi="Arial" w:cs="Arial"/>
          <w:sz w:val="24"/>
          <w:szCs w:val="24"/>
        </w:rPr>
        <w:t>та</w:t>
      </w:r>
      <w:r w:rsidRPr="009F5770">
        <w:rPr>
          <w:rFonts w:ascii="Arial" w:hAnsi="Arial" w:cs="Arial"/>
          <w:sz w:val="24"/>
          <w:szCs w:val="24"/>
          <w:lang w:val="en-US"/>
        </w:rPr>
        <w:t xml:space="preserve"> </w:t>
      </w:r>
      <w:r w:rsidRPr="008D787E">
        <w:rPr>
          <w:rFonts w:ascii="Arial" w:hAnsi="Arial" w:cs="Arial"/>
          <w:sz w:val="24"/>
          <w:szCs w:val="24"/>
        </w:rPr>
        <w:t>геоекономічній</w:t>
      </w:r>
      <w:r w:rsidRPr="009F5770">
        <w:rPr>
          <w:rFonts w:ascii="Arial" w:hAnsi="Arial" w:cs="Arial"/>
          <w:sz w:val="24"/>
          <w:szCs w:val="24"/>
          <w:lang w:val="en-US"/>
        </w:rPr>
        <w:t xml:space="preserve"> </w:t>
      </w:r>
      <w:r w:rsidRPr="008D787E">
        <w:rPr>
          <w:rFonts w:ascii="Arial" w:hAnsi="Arial" w:cs="Arial"/>
          <w:sz w:val="24"/>
          <w:szCs w:val="24"/>
        </w:rPr>
        <w:t>системі</w:t>
      </w:r>
      <w:r w:rsidRPr="009F5770">
        <w:rPr>
          <w:rFonts w:ascii="Arial" w:hAnsi="Arial" w:cs="Arial"/>
          <w:sz w:val="24"/>
          <w:szCs w:val="24"/>
          <w:lang w:val="en-US"/>
        </w:rPr>
        <w:t xml:space="preserve"> </w:t>
      </w:r>
      <w:r w:rsidRPr="008D787E">
        <w:rPr>
          <w:rFonts w:ascii="Arial" w:hAnsi="Arial" w:cs="Arial"/>
          <w:sz w:val="24"/>
          <w:szCs w:val="24"/>
        </w:rPr>
        <w:t>відбуваються</w:t>
      </w:r>
      <w:r w:rsidRPr="009F5770">
        <w:rPr>
          <w:rFonts w:ascii="Arial" w:hAnsi="Arial" w:cs="Arial"/>
          <w:sz w:val="24"/>
          <w:szCs w:val="24"/>
          <w:lang w:val="en-US"/>
        </w:rPr>
        <w:t xml:space="preserve"> </w:t>
      </w:r>
      <w:r w:rsidRPr="008D787E">
        <w:rPr>
          <w:rFonts w:ascii="Arial" w:hAnsi="Arial" w:cs="Arial"/>
          <w:sz w:val="24"/>
          <w:szCs w:val="24"/>
        </w:rPr>
        <w:t>системні</w:t>
      </w:r>
      <w:r w:rsidRPr="009F5770">
        <w:rPr>
          <w:rFonts w:ascii="Arial" w:hAnsi="Arial" w:cs="Arial"/>
          <w:sz w:val="24"/>
          <w:szCs w:val="24"/>
          <w:lang w:val="en-US"/>
        </w:rPr>
        <w:t xml:space="preserve"> </w:t>
      </w:r>
      <w:r w:rsidRPr="008D787E">
        <w:rPr>
          <w:rFonts w:ascii="Arial" w:hAnsi="Arial" w:cs="Arial"/>
          <w:sz w:val="24"/>
          <w:szCs w:val="24"/>
        </w:rPr>
        <w:t>кардинальні</w:t>
      </w:r>
      <w:r w:rsidRPr="009F5770">
        <w:rPr>
          <w:rFonts w:ascii="Arial" w:hAnsi="Arial" w:cs="Arial"/>
          <w:sz w:val="24"/>
          <w:szCs w:val="24"/>
          <w:lang w:val="en-US"/>
        </w:rPr>
        <w:t xml:space="preserve"> </w:t>
      </w:r>
      <w:r w:rsidRPr="008D787E">
        <w:rPr>
          <w:rFonts w:ascii="Arial" w:hAnsi="Arial" w:cs="Arial"/>
          <w:sz w:val="24"/>
          <w:szCs w:val="24"/>
        </w:rPr>
        <w:t>зрушення</w:t>
      </w:r>
      <w:r w:rsidRPr="009F5770">
        <w:rPr>
          <w:rFonts w:ascii="Arial" w:hAnsi="Arial" w:cs="Arial"/>
          <w:sz w:val="24"/>
          <w:szCs w:val="24"/>
          <w:lang w:val="en-US"/>
        </w:rPr>
        <w:t xml:space="preserve">. </w:t>
      </w:r>
      <w:r w:rsidRPr="008D787E">
        <w:rPr>
          <w:rFonts w:ascii="Arial" w:hAnsi="Arial" w:cs="Arial"/>
          <w:sz w:val="24"/>
          <w:szCs w:val="24"/>
        </w:rPr>
        <w:t>Вчені та політики все частіше г</w:t>
      </w:r>
      <w:r w:rsidR="005C451B" w:rsidRPr="008D787E">
        <w:rPr>
          <w:rFonts w:ascii="Arial" w:hAnsi="Arial" w:cs="Arial"/>
          <w:sz w:val="24"/>
          <w:szCs w:val="24"/>
        </w:rPr>
        <w:t>оворять про новий етап розвитку</w:t>
      </w:r>
      <w:r w:rsidRPr="008D787E">
        <w:rPr>
          <w:rFonts w:ascii="Arial" w:hAnsi="Arial" w:cs="Arial"/>
          <w:sz w:val="24"/>
          <w:szCs w:val="24"/>
        </w:rPr>
        <w:t>, що призведе до зміни не тільки економічних, але й політичних, соціальних, інституційних засад світового устрою. Ці зміни стосуються не тільки розвинених країн світу (США, країн ЄС), але й країн, що перебувають на перехідному етапі, прагнуть здійснити кардинальні реформи, підвищити конкурентоспроможність національної екон</w:t>
      </w:r>
      <w:r w:rsidR="00D2480F" w:rsidRPr="008D787E">
        <w:rPr>
          <w:rFonts w:ascii="Arial" w:hAnsi="Arial" w:cs="Arial"/>
          <w:sz w:val="24"/>
          <w:szCs w:val="24"/>
        </w:rPr>
        <w:t>оміки відповідно до викликів с</w:t>
      </w:r>
      <w:r w:rsidRPr="008D787E">
        <w:rPr>
          <w:rFonts w:ascii="Arial" w:hAnsi="Arial" w:cs="Arial"/>
          <w:sz w:val="24"/>
          <w:szCs w:val="24"/>
        </w:rPr>
        <w:t xml:space="preserve">ьогодення. </w:t>
      </w:r>
      <w:r w:rsidR="00840DA7" w:rsidRPr="008D787E">
        <w:rPr>
          <w:rFonts w:ascii="Arial" w:hAnsi="Arial" w:cs="Arial"/>
          <w:sz w:val="24"/>
          <w:szCs w:val="24"/>
        </w:rPr>
        <w:t xml:space="preserve">Одним з таких викликів є </w:t>
      </w:r>
      <w:r w:rsidR="005C451B" w:rsidRPr="008D787E">
        <w:rPr>
          <w:rFonts w:ascii="Arial" w:hAnsi="Arial" w:cs="Arial"/>
          <w:sz w:val="24"/>
          <w:szCs w:val="24"/>
        </w:rPr>
        <w:t xml:space="preserve">ділема: «неопротекціонізм» чи «відкрита» економіка, що супроводжується </w:t>
      </w:r>
      <w:r w:rsidR="00840DA7" w:rsidRPr="008D787E">
        <w:rPr>
          <w:rFonts w:ascii="Arial" w:hAnsi="Arial" w:cs="Arial"/>
          <w:sz w:val="24"/>
          <w:szCs w:val="24"/>
        </w:rPr>
        <w:t>дискусі</w:t>
      </w:r>
      <w:r w:rsidR="005C451B" w:rsidRPr="008D787E">
        <w:rPr>
          <w:rFonts w:ascii="Arial" w:hAnsi="Arial" w:cs="Arial"/>
          <w:sz w:val="24"/>
          <w:szCs w:val="24"/>
        </w:rPr>
        <w:t>єю</w:t>
      </w:r>
      <w:r w:rsidR="00840DA7" w:rsidRPr="008D787E">
        <w:rPr>
          <w:rFonts w:ascii="Arial" w:hAnsi="Arial" w:cs="Arial"/>
          <w:sz w:val="24"/>
          <w:szCs w:val="24"/>
        </w:rPr>
        <w:t xml:space="preserve"> між прихильниками </w:t>
      </w:r>
      <w:r w:rsidR="005C451B" w:rsidRPr="008D787E">
        <w:rPr>
          <w:rFonts w:ascii="Arial" w:hAnsi="Arial" w:cs="Arial"/>
          <w:sz w:val="24"/>
          <w:szCs w:val="24"/>
        </w:rPr>
        <w:t xml:space="preserve">«відгороджування» та розбудови національно-зорієнтованої економіки та прихильниками </w:t>
      </w:r>
      <w:r w:rsidR="00840DA7" w:rsidRPr="008D787E">
        <w:rPr>
          <w:rFonts w:ascii="Arial" w:hAnsi="Arial" w:cs="Arial"/>
          <w:sz w:val="24"/>
          <w:szCs w:val="24"/>
        </w:rPr>
        <w:t>глобалізації у її класичному вигляді,</w:t>
      </w:r>
      <w:r w:rsidR="005C451B" w:rsidRPr="008D787E">
        <w:rPr>
          <w:rFonts w:ascii="Arial" w:hAnsi="Arial" w:cs="Arial"/>
          <w:sz w:val="24"/>
          <w:szCs w:val="24"/>
        </w:rPr>
        <w:t xml:space="preserve"> </w:t>
      </w:r>
      <w:r w:rsidR="00840DA7" w:rsidRPr="008D787E">
        <w:rPr>
          <w:rFonts w:ascii="Arial" w:hAnsi="Arial" w:cs="Arial"/>
          <w:sz w:val="24"/>
          <w:szCs w:val="24"/>
        </w:rPr>
        <w:t>поглибленням процесів міжнародного поділу праці, розвитком інтернаціоналізації виробництва</w:t>
      </w:r>
      <w:r w:rsidR="005C451B" w:rsidRPr="008D787E">
        <w:rPr>
          <w:rFonts w:ascii="Arial" w:hAnsi="Arial" w:cs="Arial"/>
          <w:sz w:val="24"/>
          <w:szCs w:val="24"/>
        </w:rPr>
        <w:t>.</w:t>
      </w:r>
      <w:r w:rsidR="00D00245" w:rsidRPr="008D787E">
        <w:rPr>
          <w:rFonts w:ascii="Arial" w:hAnsi="Arial" w:cs="Arial"/>
          <w:sz w:val="24"/>
          <w:szCs w:val="24"/>
        </w:rPr>
        <w:t xml:space="preserve"> Теоретичне підгрунтя таких дискусій, на нашу думку, було закладено концепцією «</w:t>
      </w:r>
      <w:r w:rsidR="006327DE" w:rsidRPr="008D787E">
        <w:rPr>
          <w:rFonts w:ascii="Arial" w:hAnsi="Arial" w:cs="Arial"/>
          <w:sz w:val="24"/>
          <w:szCs w:val="24"/>
        </w:rPr>
        <w:t>nation – building</w:t>
      </w:r>
      <w:r w:rsidR="00D00245" w:rsidRPr="008D787E">
        <w:rPr>
          <w:rFonts w:ascii="Arial" w:hAnsi="Arial" w:cs="Arial"/>
          <w:sz w:val="24"/>
          <w:szCs w:val="24"/>
        </w:rPr>
        <w:t>»</w:t>
      </w:r>
      <w:r w:rsidR="006327DE" w:rsidRPr="008D787E">
        <w:rPr>
          <w:rFonts w:ascii="Arial" w:hAnsi="Arial" w:cs="Arial"/>
          <w:sz w:val="24"/>
          <w:szCs w:val="24"/>
        </w:rPr>
        <w:t xml:space="preserve"> (дослівно з анг</w:t>
      </w:r>
      <w:r w:rsidR="00D00245" w:rsidRPr="008D787E">
        <w:rPr>
          <w:rFonts w:ascii="Arial" w:hAnsi="Arial" w:cs="Arial"/>
          <w:sz w:val="24"/>
          <w:szCs w:val="24"/>
        </w:rPr>
        <w:t xml:space="preserve">л. – «національне будівництво»). В основі такої концепції – ідея про </w:t>
      </w:r>
      <w:r w:rsidR="006327DE" w:rsidRPr="008D787E">
        <w:rPr>
          <w:rFonts w:ascii="Arial" w:hAnsi="Arial" w:cs="Arial"/>
          <w:sz w:val="24"/>
          <w:szCs w:val="24"/>
        </w:rPr>
        <w:t>потреб</w:t>
      </w:r>
      <w:r w:rsidR="00D00245" w:rsidRPr="008D787E">
        <w:rPr>
          <w:rFonts w:ascii="Arial" w:hAnsi="Arial" w:cs="Arial"/>
          <w:sz w:val="24"/>
          <w:szCs w:val="24"/>
        </w:rPr>
        <w:t>у</w:t>
      </w:r>
      <w:r w:rsidR="006327DE" w:rsidRPr="008D787E">
        <w:rPr>
          <w:rFonts w:ascii="Arial" w:hAnsi="Arial" w:cs="Arial"/>
          <w:sz w:val="24"/>
          <w:szCs w:val="24"/>
        </w:rPr>
        <w:t xml:space="preserve"> розбудов</w:t>
      </w:r>
      <w:r w:rsidR="00D00245" w:rsidRPr="008D787E">
        <w:rPr>
          <w:rFonts w:ascii="Arial" w:hAnsi="Arial" w:cs="Arial"/>
          <w:sz w:val="24"/>
          <w:szCs w:val="24"/>
        </w:rPr>
        <w:t>и</w:t>
      </w:r>
      <w:r w:rsidR="006327DE" w:rsidRPr="008D787E">
        <w:rPr>
          <w:rFonts w:ascii="Arial" w:hAnsi="Arial" w:cs="Arial"/>
          <w:sz w:val="24"/>
          <w:szCs w:val="24"/>
        </w:rPr>
        <w:t xml:space="preserve"> національної свідомості, патріотизму, згуртування нації навколо спільної національної ідеї</w:t>
      </w:r>
      <w:r w:rsidR="00D00245" w:rsidRPr="008D787E">
        <w:rPr>
          <w:rFonts w:ascii="Arial" w:hAnsi="Arial" w:cs="Arial"/>
          <w:sz w:val="24"/>
          <w:szCs w:val="24"/>
        </w:rPr>
        <w:t xml:space="preserve">, що є </w:t>
      </w:r>
      <w:r w:rsidR="006327DE" w:rsidRPr="008D787E">
        <w:rPr>
          <w:rFonts w:ascii="Arial" w:hAnsi="Arial" w:cs="Arial"/>
          <w:sz w:val="24"/>
          <w:szCs w:val="24"/>
        </w:rPr>
        <w:t xml:space="preserve">відповіддю на вплив </w:t>
      </w:r>
      <w:r w:rsidR="00D00245" w:rsidRPr="008D787E">
        <w:rPr>
          <w:rFonts w:ascii="Arial" w:hAnsi="Arial" w:cs="Arial"/>
          <w:sz w:val="24"/>
          <w:szCs w:val="24"/>
        </w:rPr>
        <w:t xml:space="preserve">зовнішніх </w:t>
      </w:r>
      <w:r w:rsidR="006327DE" w:rsidRPr="008D787E">
        <w:rPr>
          <w:rFonts w:ascii="Arial" w:hAnsi="Arial" w:cs="Arial"/>
          <w:sz w:val="24"/>
          <w:szCs w:val="24"/>
        </w:rPr>
        <w:t xml:space="preserve">ризиків та загроз, </w:t>
      </w:r>
      <w:r w:rsidR="00D00245" w:rsidRPr="008D787E">
        <w:rPr>
          <w:rFonts w:ascii="Arial" w:hAnsi="Arial" w:cs="Arial"/>
          <w:sz w:val="24"/>
          <w:szCs w:val="24"/>
        </w:rPr>
        <w:t xml:space="preserve">відповіддю на </w:t>
      </w:r>
      <w:r w:rsidR="006327DE" w:rsidRPr="008D787E">
        <w:rPr>
          <w:rFonts w:ascii="Arial" w:hAnsi="Arial" w:cs="Arial"/>
          <w:sz w:val="24"/>
          <w:szCs w:val="24"/>
        </w:rPr>
        <w:t>різновекторний вплив зовнішнього середовища, яке породжує глобалізація</w:t>
      </w:r>
      <w:r w:rsidR="009E770B" w:rsidRPr="008D787E">
        <w:rPr>
          <w:rFonts w:ascii="Arial" w:hAnsi="Arial" w:cs="Arial"/>
          <w:sz w:val="24"/>
          <w:szCs w:val="24"/>
        </w:rPr>
        <w:t xml:space="preserve"> [1; 2]</w:t>
      </w:r>
      <w:r w:rsidR="006327DE" w:rsidRPr="008D787E">
        <w:rPr>
          <w:rFonts w:ascii="Arial" w:hAnsi="Arial" w:cs="Arial"/>
          <w:sz w:val="24"/>
          <w:szCs w:val="24"/>
        </w:rPr>
        <w:t>. Концепція «nation – building» логічно доповнюється концепцією «state – building»</w:t>
      </w:r>
      <w:r w:rsidR="006327DE" w:rsidRPr="008D787E">
        <w:rPr>
          <w:rFonts w:ascii="Arial" w:hAnsi="Arial" w:cs="Arial"/>
          <w:i/>
          <w:sz w:val="24"/>
          <w:szCs w:val="24"/>
        </w:rPr>
        <w:t xml:space="preserve"> (з англ. – </w:t>
      </w:r>
      <w:r w:rsidR="006327DE" w:rsidRPr="008D787E">
        <w:rPr>
          <w:rFonts w:ascii="Arial" w:hAnsi="Arial" w:cs="Arial"/>
          <w:sz w:val="24"/>
          <w:szCs w:val="24"/>
        </w:rPr>
        <w:t xml:space="preserve">«державне будівництво»), що передбачає розбудову нової, або ж реформування вже діючої </w:t>
      </w:r>
      <w:r w:rsidR="009E770B" w:rsidRPr="008D787E">
        <w:rPr>
          <w:rFonts w:ascii="Arial" w:hAnsi="Arial" w:cs="Arial"/>
          <w:sz w:val="24"/>
          <w:szCs w:val="24"/>
        </w:rPr>
        <w:t>державної політичної, економічної, інституційної с</w:t>
      </w:r>
      <w:r w:rsidR="006327DE" w:rsidRPr="008D787E">
        <w:rPr>
          <w:rFonts w:ascii="Arial" w:hAnsi="Arial" w:cs="Arial"/>
          <w:sz w:val="24"/>
          <w:szCs w:val="24"/>
        </w:rPr>
        <w:t>истеми таким чином, щоб вся система влади, а також правлячі еліти з самого початку були зорієнтовані на мінімізацію зовнішніх ризиків, що несе з собою глобалізація, на захист національної безпеки та національних інтересів країни в умовах глобалізації. Джозеф Стігліц (лауреат Нобелівської премії у сфері економіки) зазначав: «Я не настільки дурний, щоби повірити, що ринок сам по собі вирішить всі соціальні проблеми. Нерівність, безробіття, забруднення навколишнього середовища нездоланні без активної участі держави»</w:t>
      </w:r>
      <w:r w:rsidR="009E770B" w:rsidRPr="008D787E">
        <w:rPr>
          <w:rFonts w:ascii="Arial" w:hAnsi="Arial" w:cs="Arial"/>
          <w:sz w:val="24"/>
          <w:szCs w:val="24"/>
        </w:rPr>
        <w:t xml:space="preserve"> [3, с. 86].</w:t>
      </w:r>
      <w:r w:rsidR="005569AD" w:rsidRPr="008D787E">
        <w:rPr>
          <w:rFonts w:ascii="Arial" w:hAnsi="Arial" w:cs="Arial"/>
          <w:sz w:val="24"/>
          <w:szCs w:val="24"/>
        </w:rPr>
        <w:t xml:space="preserve"> </w:t>
      </w:r>
      <w:r w:rsidR="009E770B" w:rsidRPr="008D787E">
        <w:rPr>
          <w:rFonts w:ascii="Arial" w:hAnsi="Arial" w:cs="Arial"/>
          <w:sz w:val="24"/>
          <w:szCs w:val="24"/>
        </w:rPr>
        <w:t xml:space="preserve">Світова </w:t>
      </w:r>
      <w:r w:rsidR="00794A9D" w:rsidRPr="008D787E">
        <w:rPr>
          <w:rFonts w:ascii="Arial" w:hAnsi="Arial" w:cs="Arial"/>
          <w:sz w:val="24"/>
          <w:szCs w:val="24"/>
        </w:rPr>
        <w:t>фінансово-економічна криза (2008 – 2009 рр.), міграційна криза, загострення боргової кризи</w:t>
      </w:r>
      <w:r w:rsidR="005569AD" w:rsidRPr="008D787E">
        <w:rPr>
          <w:rFonts w:ascii="Arial" w:hAnsi="Arial" w:cs="Arial"/>
          <w:sz w:val="24"/>
          <w:szCs w:val="24"/>
        </w:rPr>
        <w:t xml:space="preserve"> та інші виклики </w:t>
      </w:r>
      <w:r w:rsidR="00D47619" w:rsidRPr="008D787E">
        <w:rPr>
          <w:rFonts w:ascii="Arial" w:hAnsi="Arial" w:cs="Arial"/>
          <w:sz w:val="24"/>
          <w:szCs w:val="24"/>
        </w:rPr>
        <w:t xml:space="preserve">початку </w:t>
      </w:r>
      <w:r w:rsidR="005569AD" w:rsidRPr="008D787E">
        <w:rPr>
          <w:rFonts w:ascii="Arial" w:hAnsi="Arial" w:cs="Arial"/>
          <w:sz w:val="24"/>
          <w:szCs w:val="24"/>
        </w:rPr>
        <w:t xml:space="preserve">ХХІ ст. підтверджують </w:t>
      </w:r>
      <w:r w:rsidR="00D47619" w:rsidRPr="008D787E">
        <w:rPr>
          <w:rFonts w:ascii="Arial" w:hAnsi="Arial" w:cs="Arial"/>
          <w:sz w:val="24"/>
          <w:szCs w:val="24"/>
        </w:rPr>
        <w:t xml:space="preserve">актуальність дослідження питання про віднайдення нових моделей поведінки, про визначення нової ролі </w:t>
      </w:r>
      <w:r w:rsidR="005569AD" w:rsidRPr="008D787E">
        <w:rPr>
          <w:rFonts w:ascii="Arial" w:hAnsi="Arial" w:cs="Arial"/>
          <w:sz w:val="24"/>
          <w:szCs w:val="24"/>
        </w:rPr>
        <w:t>держави</w:t>
      </w:r>
      <w:r w:rsidR="00D47619" w:rsidRPr="008D787E">
        <w:rPr>
          <w:rFonts w:ascii="Arial" w:hAnsi="Arial" w:cs="Arial"/>
          <w:sz w:val="24"/>
          <w:szCs w:val="24"/>
        </w:rPr>
        <w:t xml:space="preserve"> </w:t>
      </w:r>
      <w:r w:rsidR="005569AD" w:rsidRPr="008D787E">
        <w:rPr>
          <w:rFonts w:ascii="Arial" w:hAnsi="Arial" w:cs="Arial"/>
          <w:sz w:val="24"/>
          <w:szCs w:val="24"/>
        </w:rPr>
        <w:t>у вирішенні як поточних, так і стратегічних завдань розвитку країни</w:t>
      </w:r>
      <w:r w:rsidR="00D47619" w:rsidRPr="008D787E">
        <w:rPr>
          <w:rFonts w:ascii="Arial" w:hAnsi="Arial" w:cs="Arial"/>
          <w:sz w:val="24"/>
          <w:szCs w:val="24"/>
        </w:rPr>
        <w:t xml:space="preserve"> (у т.ч. і для України) під впливом новітніх трендів розвитку глобалізаційних процесів.</w:t>
      </w:r>
    </w:p>
    <w:p w:rsidR="00E31896" w:rsidRDefault="00D47619" w:rsidP="005569AD">
      <w:pPr>
        <w:widowControl w:val="0"/>
        <w:spacing w:after="0" w:line="240" w:lineRule="auto"/>
        <w:ind w:firstLine="567"/>
        <w:jc w:val="both"/>
        <w:rPr>
          <w:rFonts w:ascii="Arial" w:hAnsi="Arial" w:cs="Arial"/>
          <w:sz w:val="24"/>
          <w:szCs w:val="24"/>
        </w:rPr>
      </w:pPr>
      <w:r w:rsidRPr="00D47619">
        <w:rPr>
          <w:rFonts w:ascii="Arial" w:hAnsi="Arial" w:cs="Arial"/>
          <w:b/>
          <w:sz w:val="24"/>
          <w:szCs w:val="24"/>
        </w:rPr>
        <w:t>Ступінь дослідження проблеми.</w:t>
      </w:r>
      <w:r>
        <w:rPr>
          <w:rFonts w:ascii="Arial" w:hAnsi="Arial" w:cs="Arial"/>
          <w:sz w:val="24"/>
          <w:szCs w:val="24"/>
        </w:rPr>
        <w:t xml:space="preserve"> В українській економічній літературі проблематику формування новітніх трендів глобалізаційних процесів фахово досліджують В.Геєць, Е.Лібанова, А.Гальчинський, В.Горбулін, О.Власюк,</w:t>
      </w:r>
      <w:r w:rsidR="00E31896">
        <w:rPr>
          <w:rFonts w:ascii="Arial" w:hAnsi="Arial" w:cs="Arial"/>
          <w:sz w:val="24"/>
          <w:szCs w:val="24"/>
        </w:rPr>
        <w:t xml:space="preserve">А.Філіпенко, С.Гасанов, В.Бодров та інші вчені. </w:t>
      </w:r>
      <w:r w:rsidR="00E31896" w:rsidRPr="008D787E">
        <w:rPr>
          <w:rFonts w:ascii="Arial" w:hAnsi="Arial" w:cs="Arial"/>
          <w:sz w:val="24"/>
          <w:szCs w:val="24"/>
        </w:rPr>
        <w:t>Сучасні тренди глобалізації, вплив концепцій «nation – building» та  «state – building»</w:t>
      </w:r>
      <w:r w:rsidR="00E31896" w:rsidRPr="008D787E">
        <w:rPr>
          <w:rFonts w:ascii="Arial" w:hAnsi="Arial" w:cs="Arial"/>
          <w:i/>
          <w:sz w:val="24"/>
          <w:szCs w:val="24"/>
        </w:rPr>
        <w:t xml:space="preserve"> </w:t>
      </w:r>
      <w:r w:rsidR="00E31896" w:rsidRPr="008D787E">
        <w:rPr>
          <w:rFonts w:ascii="Arial" w:hAnsi="Arial" w:cs="Arial"/>
          <w:sz w:val="24"/>
          <w:szCs w:val="24"/>
        </w:rPr>
        <w:t xml:space="preserve">на модифікацію національної економічної політики у західній економічній літературі досліджують </w:t>
      </w:r>
      <w:r w:rsidR="008D787E" w:rsidRPr="008D787E">
        <w:rPr>
          <w:rFonts w:ascii="Arial" w:hAnsi="Arial" w:cs="Arial"/>
          <w:sz w:val="24"/>
          <w:szCs w:val="24"/>
        </w:rPr>
        <w:t xml:space="preserve">А. Алесіна, Б. Бріоні, К. Стефенсон, </w:t>
      </w:r>
      <w:r w:rsidR="00E31896" w:rsidRPr="008D787E">
        <w:rPr>
          <w:rFonts w:ascii="Arial" w:hAnsi="Arial" w:cs="Arial"/>
          <w:sz w:val="24"/>
          <w:szCs w:val="24"/>
        </w:rPr>
        <w:t>Дж</w:t>
      </w:r>
      <w:r w:rsidR="008D787E" w:rsidRPr="008D787E">
        <w:rPr>
          <w:rFonts w:ascii="Arial" w:hAnsi="Arial" w:cs="Arial"/>
          <w:sz w:val="24"/>
          <w:szCs w:val="24"/>
        </w:rPr>
        <w:t xml:space="preserve">. </w:t>
      </w:r>
      <w:r w:rsidR="00E31896" w:rsidRPr="008D787E">
        <w:rPr>
          <w:rFonts w:ascii="Arial" w:hAnsi="Arial" w:cs="Arial"/>
          <w:sz w:val="24"/>
          <w:szCs w:val="24"/>
        </w:rPr>
        <w:t>Стігліц та інші вчені [1; 2; 3]. Натомість</w:t>
      </w:r>
      <w:r w:rsidR="00E31896">
        <w:rPr>
          <w:rFonts w:ascii="Arial" w:hAnsi="Arial" w:cs="Arial"/>
          <w:sz w:val="24"/>
          <w:szCs w:val="24"/>
        </w:rPr>
        <w:t xml:space="preserve">, зазначимо, що підгрунтям наукових досліджень у ХХІ ст. стають реальні процеси та виклики господарювання, </w:t>
      </w:r>
      <w:r w:rsidR="00E31896">
        <w:rPr>
          <w:rFonts w:ascii="Arial" w:hAnsi="Arial" w:cs="Arial"/>
          <w:sz w:val="24"/>
          <w:szCs w:val="24"/>
        </w:rPr>
        <w:lastRenderedPageBreak/>
        <w:t>реальні події у геополітиці та економіці, науковий аналіз яких з часом знаходить своє відображення у системних дослідженнях вчених.</w:t>
      </w:r>
    </w:p>
    <w:p w:rsidR="00E31896" w:rsidRPr="00DC009B" w:rsidRDefault="00C43E71" w:rsidP="005569AD">
      <w:pPr>
        <w:widowControl w:val="0"/>
        <w:spacing w:after="0" w:line="240" w:lineRule="auto"/>
        <w:ind w:firstLine="567"/>
        <w:jc w:val="both"/>
        <w:rPr>
          <w:rFonts w:ascii="Arial" w:hAnsi="Arial" w:cs="Arial"/>
          <w:sz w:val="24"/>
          <w:szCs w:val="24"/>
        </w:rPr>
      </w:pPr>
      <w:r w:rsidRPr="00C43E71">
        <w:rPr>
          <w:rFonts w:ascii="Arial" w:hAnsi="Arial" w:cs="Arial"/>
          <w:b/>
          <w:sz w:val="24"/>
          <w:szCs w:val="24"/>
        </w:rPr>
        <w:t>Предмет дослідження</w:t>
      </w:r>
      <w:r>
        <w:rPr>
          <w:rFonts w:ascii="Arial" w:hAnsi="Arial" w:cs="Arial"/>
          <w:b/>
          <w:sz w:val="24"/>
          <w:szCs w:val="24"/>
        </w:rPr>
        <w:t xml:space="preserve"> статті </w:t>
      </w:r>
      <w:r w:rsidRPr="00DC009B">
        <w:rPr>
          <w:rFonts w:ascii="Arial" w:hAnsi="Arial" w:cs="Arial"/>
          <w:sz w:val="24"/>
          <w:szCs w:val="24"/>
        </w:rPr>
        <w:t xml:space="preserve">– </w:t>
      </w:r>
      <w:r w:rsidR="00DC009B" w:rsidRPr="00DC009B">
        <w:rPr>
          <w:rFonts w:ascii="Arial" w:hAnsi="Arial" w:cs="Arial"/>
          <w:sz w:val="24"/>
          <w:szCs w:val="24"/>
        </w:rPr>
        <w:t xml:space="preserve">теоретико-методологічні та прикладні аспекти формування новітніх трендів розвитку глобалізаційних процесів, системні виклики, які постають </w:t>
      </w:r>
      <w:r w:rsidR="00B261C3">
        <w:rPr>
          <w:rFonts w:ascii="Arial" w:hAnsi="Arial" w:cs="Arial"/>
          <w:sz w:val="24"/>
          <w:szCs w:val="24"/>
        </w:rPr>
        <w:t xml:space="preserve">внаслідок цього </w:t>
      </w:r>
      <w:r w:rsidR="00DC009B" w:rsidRPr="00DC009B">
        <w:rPr>
          <w:rFonts w:ascii="Arial" w:hAnsi="Arial" w:cs="Arial"/>
          <w:sz w:val="24"/>
          <w:szCs w:val="24"/>
        </w:rPr>
        <w:t>перед країнами світу</w:t>
      </w:r>
      <w:r w:rsidR="00B261C3">
        <w:rPr>
          <w:rFonts w:ascii="Arial" w:hAnsi="Arial" w:cs="Arial"/>
          <w:sz w:val="24"/>
          <w:szCs w:val="24"/>
        </w:rPr>
        <w:t>.</w:t>
      </w:r>
    </w:p>
    <w:p w:rsidR="00B261C3" w:rsidRDefault="00DC009B" w:rsidP="005569AD">
      <w:pPr>
        <w:widowControl w:val="0"/>
        <w:spacing w:after="0" w:line="240" w:lineRule="auto"/>
        <w:ind w:firstLine="567"/>
        <w:jc w:val="both"/>
        <w:rPr>
          <w:rFonts w:ascii="Arial" w:hAnsi="Arial" w:cs="Arial"/>
          <w:sz w:val="24"/>
          <w:szCs w:val="24"/>
        </w:rPr>
      </w:pPr>
      <w:r w:rsidRPr="00DC009B">
        <w:rPr>
          <w:rFonts w:ascii="Arial" w:hAnsi="Arial" w:cs="Arial"/>
          <w:b/>
          <w:sz w:val="24"/>
          <w:szCs w:val="24"/>
        </w:rPr>
        <w:t>Мета статті</w:t>
      </w:r>
      <w:r>
        <w:rPr>
          <w:rFonts w:ascii="Arial" w:hAnsi="Arial" w:cs="Arial"/>
          <w:b/>
          <w:sz w:val="24"/>
          <w:szCs w:val="24"/>
        </w:rPr>
        <w:t xml:space="preserve"> </w:t>
      </w:r>
      <w:r w:rsidRPr="00DC009B">
        <w:rPr>
          <w:rFonts w:ascii="Arial" w:hAnsi="Arial" w:cs="Arial"/>
          <w:sz w:val="24"/>
          <w:szCs w:val="24"/>
        </w:rPr>
        <w:t>– висвітлити сутність, дослідити закономірності та новітні тренди розви</w:t>
      </w:r>
      <w:r w:rsidR="00B261C3">
        <w:rPr>
          <w:rFonts w:ascii="Arial" w:hAnsi="Arial" w:cs="Arial"/>
          <w:sz w:val="24"/>
          <w:szCs w:val="24"/>
        </w:rPr>
        <w:t>тку глобалізаційних процесів від</w:t>
      </w:r>
      <w:r w:rsidRPr="00DC009B">
        <w:rPr>
          <w:rFonts w:ascii="Arial" w:hAnsi="Arial" w:cs="Arial"/>
          <w:sz w:val="24"/>
          <w:szCs w:val="24"/>
        </w:rPr>
        <w:t xml:space="preserve"> початку ХХІ ст. і до сьогодення, обгрунтувати сутність викликів, що постають перед країн</w:t>
      </w:r>
      <w:r w:rsidR="00B261C3">
        <w:rPr>
          <w:rFonts w:ascii="Arial" w:hAnsi="Arial" w:cs="Arial"/>
          <w:sz w:val="24"/>
          <w:szCs w:val="24"/>
        </w:rPr>
        <w:t>ами</w:t>
      </w:r>
      <w:r w:rsidRPr="00DC009B">
        <w:rPr>
          <w:rFonts w:ascii="Arial" w:hAnsi="Arial" w:cs="Arial"/>
          <w:sz w:val="24"/>
          <w:szCs w:val="24"/>
        </w:rPr>
        <w:t xml:space="preserve"> </w:t>
      </w:r>
      <w:r w:rsidR="00B261C3">
        <w:rPr>
          <w:rFonts w:ascii="Arial" w:hAnsi="Arial" w:cs="Arial"/>
          <w:sz w:val="24"/>
          <w:szCs w:val="24"/>
        </w:rPr>
        <w:t>внаслідок переходу від «відкритості» до «неопротекціонізму», внаслідок переходу до вищого рівня постіндустріального розвитку.</w:t>
      </w:r>
    </w:p>
    <w:p w:rsidR="00DC009B" w:rsidRDefault="00DC009B" w:rsidP="00DC009B">
      <w:pPr>
        <w:pStyle w:val="41"/>
        <w:shd w:val="clear" w:color="auto" w:fill="auto"/>
        <w:spacing w:before="0" w:line="240" w:lineRule="auto"/>
        <w:ind w:firstLine="567"/>
        <w:rPr>
          <w:rFonts w:ascii="Arial" w:hAnsi="Arial" w:cs="Arial"/>
          <w:b w:val="0"/>
          <w:sz w:val="24"/>
          <w:szCs w:val="24"/>
          <w:lang w:val="uk-UA"/>
        </w:rPr>
      </w:pPr>
      <w:r>
        <w:rPr>
          <w:rFonts w:ascii="Arial" w:hAnsi="Arial" w:cs="Arial"/>
          <w:b w:val="0"/>
          <w:sz w:val="24"/>
          <w:szCs w:val="24"/>
          <w:lang w:val="uk-UA"/>
        </w:rPr>
        <w:t>Для досягнення означеної мети, у статті поставлені та розглядаються  наступні завдання:</w:t>
      </w:r>
    </w:p>
    <w:p w:rsidR="008665AA" w:rsidRPr="009F5770" w:rsidRDefault="00DC009B" w:rsidP="005569AD">
      <w:pPr>
        <w:widowControl w:val="0"/>
        <w:spacing w:after="0" w:line="240" w:lineRule="auto"/>
        <w:ind w:firstLine="567"/>
        <w:jc w:val="both"/>
        <w:rPr>
          <w:rFonts w:ascii="Arial" w:hAnsi="Arial" w:cs="Arial"/>
          <w:sz w:val="24"/>
          <w:szCs w:val="24"/>
          <w:lang w:val="uk-UA"/>
        </w:rPr>
      </w:pPr>
      <w:r w:rsidRPr="009F5770">
        <w:rPr>
          <w:rFonts w:ascii="Arial" w:hAnsi="Arial" w:cs="Arial"/>
          <w:sz w:val="24"/>
          <w:szCs w:val="24"/>
          <w:lang w:val="uk-UA"/>
        </w:rPr>
        <w:t>- дослідити</w:t>
      </w:r>
      <w:r w:rsidR="008665AA" w:rsidRPr="009F5770">
        <w:rPr>
          <w:rFonts w:ascii="Arial" w:hAnsi="Arial" w:cs="Arial"/>
          <w:sz w:val="24"/>
          <w:szCs w:val="24"/>
          <w:lang w:val="uk-UA"/>
        </w:rPr>
        <w:t xml:space="preserve"> закономірності розвитку глобалізації, що впливали на розвиток світової економіки на початку ХХІ ст. та продовжують свій вплив на сучасному етапі розвитку;</w:t>
      </w:r>
    </w:p>
    <w:p w:rsidR="008665AA" w:rsidRPr="009F5770" w:rsidRDefault="008665AA" w:rsidP="005569AD">
      <w:pPr>
        <w:widowControl w:val="0"/>
        <w:spacing w:after="0" w:line="240" w:lineRule="auto"/>
        <w:ind w:firstLine="567"/>
        <w:jc w:val="both"/>
        <w:rPr>
          <w:rFonts w:ascii="Arial" w:hAnsi="Arial" w:cs="Arial"/>
          <w:sz w:val="24"/>
          <w:szCs w:val="24"/>
          <w:lang w:val="uk-UA"/>
        </w:rPr>
      </w:pPr>
      <w:r w:rsidRPr="009F5770">
        <w:rPr>
          <w:rFonts w:ascii="Arial" w:hAnsi="Arial" w:cs="Arial"/>
          <w:sz w:val="24"/>
          <w:szCs w:val="24"/>
          <w:lang w:val="uk-UA"/>
        </w:rPr>
        <w:t xml:space="preserve">-  </w:t>
      </w:r>
      <w:r w:rsidR="00096738" w:rsidRPr="009F5770">
        <w:rPr>
          <w:rFonts w:ascii="Arial" w:hAnsi="Arial" w:cs="Arial"/>
          <w:sz w:val="24"/>
          <w:szCs w:val="24"/>
          <w:lang w:val="uk-UA"/>
        </w:rPr>
        <w:t>висвітлити особливості та новітні тренди модифікації фінансової глобалізації та реформування виробничих процесів («Індустрія 4.0», «креативна економіка») в умовах глобалізації у ХХІ ст.;</w:t>
      </w:r>
    </w:p>
    <w:p w:rsidR="00096738" w:rsidRDefault="00096738" w:rsidP="005569AD">
      <w:pPr>
        <w:widowControl w:val="0"/>
        <w:spacing w:after="0" w:line="240" w:lineRule="auto"/>
        <w:ind w:firstLine="567"/>
        <w:jc w:val="both"/>
        <w:rPr>
          <w:rFonts w:ascii="Arial" w:hAnsi="Arial" w:cs="Arial"/>
          <w:sz w:val="24"/>
          <w:szCs w:val="24"/>
        </w:rPr>
      </w:pPr>
      <w:r>
        <w:rPr>
          <w:rFonts w:ascii="Arial" w:hAnsi="Arial" w:cs="Arial"/>
          <w:sz w:val="24"/>
          <w:szCs w:val="24"/>
        </w:rPr>
        <w:t xml:space="preserve">- обгрунтувати виклики, які постають перед </w:t>
      </w:r>
      <w:proofErr w:type="gramStart"/>
      <w:r w:rsidR="00B261C3">
        <w:rPr>
          <w:rFonts w:ascii="Arial" w:hAnsi="Arial" w:cs="Arial"/>
          <w:sz w:val="24"/>
          <w:szCs w:val="24"/>
        </w:rPr>
        <w:t>соц</w:t>
      </w:r>
      <w:proofErr w:type="gramEnd"/>
      <w:r w:rsidR="00B261C3">
        <w:rPr>
          <w:rFonts w:ascii="Arial" w:hAnsi="Arial" w:cs="Arial"/>
          <w:sz w:val="24"/>
          <w:szCs w:val="24"/>
        </w:rPr>
        <w:t xml:space="preserve">іальною сферою </w:t>
      </w:r>
      <w:r>
        <w:rPr>
          <w:rFonts w:ascii="Arial" w:hAnsi="Arial" w:cs="Arial"/>
          <w:sz w:val="24"/>
          <w:szCs w:val="24"/>
        </w:rPr>
        <w:t>на сучасному етапі розвитку глобалізаційних процесів.</w:t>
      </w:r>
    </w:p>
    <w:p w:rsidR="0042017A" w:rsidRPr="008D787E" w:rsidRDefault="008665AA" w:rsidP="0042017A">
      <w:pPr>
        <w:pStyle w:val="41"/>
        <w:shd w:val="clear" w:color="auto" w:fill="auto"/>
        <w:spacing w:before="0" w:line="240" w:lineRule="auto"/>
        <w:ind w:firstLine="567"/>
        <w:rPr>
          <w:rFonts w:ascii="Arial" w:hAnsi="Arial" w:cs="Arial"/>
          <w:b w:val="0"/>
          <w:sz w:val="24"/>
          <w:szCs w:val="24"/>
          <w:lang w:val="uk-UA"/>
        </w:rPr>
      </w:pPr>
      <w:r w:rsidRPr="008D787E">
        <w:rPr>
          <w:rFonts w:ascii="Arial" w:hAnsi="Arial" w:cs="Arial"/>
          <w:sz w:val="24"/>
          <w:szCs w:val="24"/>
          <w:lang w:val="uk-UA"/>
        </w:rPr>
        <w:t xml:space="preserve">Методологія. </w:t>
      </w:r>
      <w:r w:rsidRPr="008D787E">
        <w:rPr>
          <w:rFonts w:ascii="Arial" w:hAnsi="Arial" w:cs="Arial"/>
          <w:b w:val="0"/>
          <w:sz w:val="24"/>
          <w:szCs w:val="24"/>
          <w:lang w:val="uk-UA"/>
        </w:rPr>
        <w:t xml:space="preserve">Під час підготовки статті було використано загальнонаукові </w:t>
      </w:r>
      <w:r w:rsidRPr="008D787E">
        <w:rPr>
          <w:rFonts w:ascii="Arial" w:hAnsi="Arial" w:cs="Arial"/>
          <w:b w:val="0"/>
          <w:i/>
          <w:sz w:val="24"/>
          <w:szCs w:val="24"/>
          <w:lang w:val="uk-UA"/>
        </w:rPr>
        <w:t xml:space="preserve">методи </w:t>
      </w:r>
      <w:r w:rsidRPr="008D787E">
        <w:rPr>
          <w:rFonts w:ascii="Arial" w:hAnsi="Arial" w:cs="Arial"/>
          <w:b w:val="0"/>
          <w:sz w:val="24"/>
          <w:szCs w:val="24"/>
          <w:lang w:val="uk-UA"/>
        </w:rPr>
        <w:t xml:space="preserve">досліджень, у т.ч.: </w:t>
      </w:r>
      <w:r w:rsidRPr="008D787E">
        <w:rPr>
          <w:rFonts w:ascii="Arial" w:hAnsi="Arial" w:cs="Arial"/>
          <w:b w:val="0"/>
          <w:i/>
          <w:sz w:val="24"/>
          <w:szCs w:val="24"/>
          <w:lang w:val="uk-UA"/>
        </w:rPr>
        <w:t>історичного та логічного</w:t>
      </w:r>
      <w:r w:rsidRPr="008D787E">
        <w:rPr>
          <w:rFonts w:ascii="Arial" w:hAnsi="Arial" w:cs="Arial"/>
          <w:b w:val="0"/>
          <w:sz w:val="24"/>
          <w:szCs w:val="24"/>
          <w:lang w:val="uk-UA"/>
        </w:rPr>
        <w:t xml:space="preserve"> – в процесі </w:t>
      </w:r>
      <w:r w:rsidR="00D64AD9" w:rsidRPr="008D787E">
        <w:rPr>
          <w:rFonts w:ascii="Arial" w:hAnsi="Arial" w:cs="Arial"/>
          <w:b w:val="0"/>
          <w:sz w:val="24"/>
          <w:szCs w:val="24"/>
          <w:lang w:val="uk-UA"/>
        </w:rPr>
        <w:t>дослідження закономірностей розвитку глобалізаційних процесів на початку ХХІ ст.;</w:t>
      </w:r>
      <w:r w:rsidRPr="008D787E">
        <w:rPr>
          <w:rFonts w:ascii="Arial" w:hAnsi="Arial" w:cs="Arial"/>
          <w:b w:val="0"/>
          <w:sz w:val="24"/>
          <w:szCs w:val="24"/>
          <w:lang w:val="uk-UA"/>
        </w:rPr>
        <w:t xml:space="preserve"> </w:t>
      </w:r>
      <w:r w:rsidRPr="008D787E">
        <w:rPr>
          <w:rFonts w:ascii="Arial" w:hAnsi="Arial" w:cs="Arial"/>
          <w:b w:val="0"/>
          <w:i/>
          <w:sz w:val="24"/>
          <w:szCs w:val="24"/>
          <w:lang w:val="uk-UA"/>
        </w:rPr>
        <w:t>абстрактного та конкретного</w:t>
      </w:r>
      <w:r w:rsidR="00D64AD9" w:rsidRPr="008D787E">
        <w:rPr>
          <w:rFonts w:ascii="Arial" w:hAnsi="Arial" w:cs="Arial"/>
          <w:b w:val="0"/>
          <w:i/>
          <w:sz w:val="24"/>
          <w:szCs w:val="24"/>
          <w:lang w:val="uk-UA"/>
        </w:rPr>
        <w:t xml:space="preserve">, </w:t>
      </w:r>
      <w:r w:rsidRPr="008D787E">
        <w:rPr>
          <w:rFonts w:ascii="Arial" w:hAnsi="Arial" w:cs="Arial"/>
          <w:b w:val="0"/>
          <w:i/>
          <w:sz w:val="24"/>
          <w:szCs w:val="24"/>
          <w:lang w:val="uk-UA"/>
        </w:rPr>
        <w:t>аналізу та синтезу</w:t>
      </w:r>
      <w:r w:rsidRPr="008D787E">
        <w:rPr>
          <w:rFonts w:ascii="Arial" w:hAnsi="Arial" w:cs="Arial"/>
          <w:b w:val="0"/>
          <w:sz w:val="24"/>
          <w:szCs w:val="24"/>
          <w:lang w:val="uk-UA"/>
        </w:rPr>
        <w:t xml:space="preserve">, які застосовано під час визначення </w:t>
      </w:r>
      <w:r w:rsidR="00096738" w:rsidRPr="008D787E">
        <w:rPr>
          <w:rFonts w:ascii="Arial" w:hAnsi="Arial" w:cs="Arial"/>
          <w:b w:val="0"/>
          <w:sz w:val="24"/>
          <w:szCs w:val="24"/>
          <w:lang w:val="uk-UA"/>
        </w:rPr>
        <w:t xml:space="preserve">новітніх трендів модифікації фінансової глобалізації та реформування виробничих процесів («Індустрія 4.0», «креативна економіка») в умовах глобалізації. </w:t>
      </w:r>
      <w:r w:rsidR="00D64AD9" w:rsidRPr="008D787E">
        <w:rPr>
          <w:rFonts w:ascii="Arial" w:hAnsi="Arial" w:cs="Arial"/>
          <w:b w:val="0"/>
          <w:i/>
          <w:sz w:val="24"/>
          <w:szCs w:val="24"/>
          <w:lang w:val="uk-UA"/>
        </w:rPr>
        <w:t>Каузальний (причинно-наслідковий) метод</w:t>
      </w:r>
      <w:r w:rsidR="00D64AD9" w:rsidRPr="008D787E">
        <w:rPr>
          <w:rFonts w:ascii="Arial" w:hAnsi="Arial" w:cs="Arial"/>
          <w:b w:val="0"/>
          <w:sz w:val="24"/>
          <w:szCs w:val="24"/>
          <w:lang w:val="uk-UA"/>
        </w:rPr>
        <w:t xml:space="preserve"> наукових досліджень використано в процесі висвітлення закономірностей </w:t>
      </w:r>
      <w:r w:rsidRPr="008D787E">
        <w:rPr>
          <w:rFonts w:ascii="Arial" w:hAnsi="Arial" w:cs="Arial"/>
          <w:b w:val="0"/>
          <w:sz w:val="24"/>
          <w:szCs w:val="24"/>
          <w:lang w:val="uk-UA"/>
        </w:rPr>
        <w:t xml:space="preserve">впливу </w:t>
      </w:r>
      <w:r w:rsidR="00D64AD9" w:rsidRPr="008D787E">
        <w:rPr>
          <w:rFonts w:ascii="Arial" w:hAnsi="Arial" w:cs="Arial"/>
          <w:b w:val="0"/>
          <w:sz w:val="24"/>
          <w:szCs w:val="24"/>
          <w:lang w:val="uk-UA"/>
        </w:rPr>
        <w:t xml:space="preserve">глобалізації на формування політики «неопротекціонізму». </w:t>
      </w:r>
      <w:r w:rsidR="0042017A" w:rsidRPr="008D787E">
        <w:rPr>
          <w:rFonts w:ascii="Arial" w:hAnsi="Arial" w:cs="Arial"/>
          <w:b w:val="0"/>
          <w:i/>
          <w:sz w:val="24"/>
          <w:szCs w:val="24"/>
          <w:lang w:val="uk-UA"/>
        </w:rPr>
        <w:t xml:space="preserve">Синергетичний підхід </w:t>
      </w:r>
      <w:r w:rsidR="0042017A" w:rsidRPr="008D787E">
        <w:rPr>
          <w:rFonts w:ascii="Arial" w:hAnsi="Arial" w:cs="Arial"/>
          <w:b w:val="0"/>
          <w:sz w:val="24"/>
          <w:szCs w:val="24"/>
          <w:lang w:val="uk-UA"/>
        </w:rPr>
        <w:t>дозволив узагальнити виклики, що постають перед країнами у сфері соціальних відносин.</w:t>
      </w:r>
    </w:p>
    <w:p w:rsidR="00172C47" w:rsidRPr="008D787E" w:rsidRDefault="008665AA" w:rsidP="008665AA">
      <w:pPr>
        <w:pStyle w:val="41"/>
        <w:shd w:val="clear" w:color="auto" w:fill="auto"/>
        <w:spacing w:before="0" w:line="240" w:lineRule="auto"/>
        <w:ind w:firstLine="567"/>
        <w:rPr>
          <w:rFonts w:ascii="Arial" w:hAnsi="Arial" w:cs="Arial"/>
          <w:b w:val="0"/>
          <w:sz w:val="24"/>
          <w:szCs w:val="24"/>
          <w:lang w:val="uk-UA"/>
        </w:rPr>
      </w:pPr>
      <w:r w:rsidRPr="008D787E">
        <w:rPr>
          <w:rFonts w:ascii="Arial" w:hAnsi="Arial" w:cs="Arial"/>
          <w:sz w:val="24"/>
          <w:szCs w:val="24"/>
          <w:lang w:val="uk-UA"/>
        </w:rPr>
        <w:t xml:space="preserve">Постановка проблеми. </w:t>
      </w:r>
      <w:r w:rsidR="00172C47" w:rsidRPr="008D787E">
        <w:rPr>
          <w:rFonts w:ascii="Arial" w:hAnsi="Arial" w:cs="Arial"/>
          <w:b w:val="0"/>
          <w:sz w:val="24"/>
          <w:szCs w:val="24"/>
          <w:lang w:val="uk-UA"/>
        </w:rPr>
        <w:t xml:space="preserve">Новітні тренди розвитку глобалізаційних процесів впливають на національну економіку кожної країни, на економічний розвиток регіональних інтеграційних угрупувань, на світову економіку в цілому. Особливістю формування таких трендів є синергія геополітики, геоекономіки, інституційних чинників та реформ, а також демографічні та гуманітарні </w:t>
      </w:r>
      <w:r w:rsidR="00D35ECD" w:rsidRPr="008D787E">
        <w:rPr>
          <w:rFonts w:ascii="Arial" w:hAnsi="Arial" w:cs="Arial"/>
          <w:b w:val="0"/>
          <w:sz w:val="24"/>
          <w:szCs w:val="24"/>
          <w:lang w:val="uk-UA"/>
        </w:rPr>
        <w:t xml:space="preserve">чинники </w:t>
      </w:r>
      <w:r w:rsidR="00172C47" w:rsidRPr="008D787E">
        <w:rPr>
          <w:rFonts w:ascii="Arial" w:hAnsi="Arial" w:cs="Arial"/>
          <w:b w:val="0"/>
          <w:sz w:val="24"/>
          <w:szCs w:val="24"/>
          <w:lang w:val="uk-UA"/>
        </w:rPr>
        <w:t>(міграційна криза</w:t>
      </w:r>
      <w:r w:rsidR="00D35ECD" w:rsidRPr="008D787E">
        <w:rPr>
          <w:rFonts w:ascii="Arial" w:hAnsi="Arial" w:cs="Arial"/>
          <w:b w:val="0"/>
          <w:sz w:val="24"/>
          <w:szCs w:val="24"/>
          <w:lang w:val="uk-UA"/>
        </w:rPr>
        <w:t>, кліматичні зміни тощо</w:t>
      </w:r>
      <w:r w:rsidR="00172C47" w:rsidRPr="008D787E">
        <w:rPr>
          <w:rFonts w:ascii="Arial" w:hAnsi="Arial" w:cs="Arial"/>
          <w:b w:val="0"/>
          <w:sz w:val="24"/>
          <w:szCs w:val="24"/>
          <w:lang w:val="uk-UA"/>
        </w:rPr>
        <w:t>), що у поєднанні формують надзвичайно складний «мікс» проблем та процесів, що мають різноспрямований вектор розвитку</w:t>
      </w:r>
      <w:r w:rsidR="006E680A" w:rsidRPr="008D787E">
        <w:rPr>
          <w:rFonts w:ascii="Arial" w:hAnsi="Arial" w:cs="Arial"/>
          <w:b w:val="0"/>
          <w:sz w:val="24"/>
          <w:szCs w:val="24"/>
          <w:lang w:val="uk-UA"/>
        </w:rPr>
        <w:t xml:space="preserve"> світового господарства</w:t>
      </w:r>
      <w:r w:rsidR="00172C47" w:rsidRPr="008D787E">
        <w:rPr>
          <w:rFonts w:ascii="Arial" w:hAnsi="Arial" w:cs="Arial"/>
          <w:b w:val="0"/>
          <w:sz w:val="24"/>
          <w:szCs w:val="24"/>
          <w:lang w:val="uk-UA"/>
        </w:rPr>
        <w:t>.</w:t>
      </w:r>
      <w:r w:rsidR="00F06241" w:rsidRPr="008D787E">
        <w:rPr>
          <w:rFonts w:ascii="Arial" w:hAnsi="Arial" w:cs="Arial"/>
          <w:b w:val="0"/>
          <w:sz w:val="24"/>
          <w:szCs w:val="24"/>
          <w:lang w:val="uk-UA"/>
        </w:rPr>
        <w:t xml:space="preserve"> В таких умовах загострюється питання щодо практичного втілення концепцій «</w:t>
      </w:r>
      <w:r w:rsidR="00F06241" w:rsidRPr="008D787E">
        <w:rPr>
          <w:rFonts w:ascii="Arial" w:hAnsi="Arial" w:cs="Arial"/>
          <w:b w:val="0"/>
          <w:sz w:val="24"/>
          <w:szCs w:val="24"/>
        </w:rPr>
        <w:t>nation</w:t>
      </w:r>
      <w:r w:rsidR="00F06241" w:rsidRPr="008D787E">
        <w:rPr>
          <w:rFonts w:ascii="Arial" w:hAnsi="Arial" w:cs="Arial"/>
          <w:b w:val="0"/>
          <w:sz w:val="24"/>
          <w:szCs w:val="24"/>
          <w:lang w:val="uk-UA"/>
        </w:rPr>
        <w:t xml:space="preserve"> – </w:t>
      </w:r>
      <w:r w:rsidR="00F06241" w:rsidRPr="008D787E">
        <w:rPr>
          <w:rFonts w:ascii="Arial" w:hAnsi="Arial" w:cs="Arial"/>
          <w:b w:val="0"/>
          <w:sz w:val="24"/>
          <w:szCs w:val="24"/>
        </w:rPr>
        <w:t>building</w:t>
      </w:r>
      <w:r w:rsidR="00F06241" w:rsidRPr="008D787E">
        <w:rPr>
          <w:rFonts w:ascii="Arial" w:hAnsi="Arial" w:cs="Arial"/>
          <w:b w:val="0"/>
          <w:sz w:val="24"/>
          <w:szCs w:val="24"/>
          <w:lang w:val="uk-UA"/>
        </w:rPr>
        <w:t>» та «</w:t>
      </w:r>
      <w:r w:rsidR="00F06241" w:rsidRPr="008D787E">
        <w:rPr>
          <w:rFonts w:ascii="Arial" w:hAnsi="Arial" w:cs="Arial"/>
          <w:b w:val="0"/>
          <w:sz w:val="24"/>
          <w:szCs w:val="24"/>
        </w:rPr>
        <w:t>state</w:t>
      </w:r>
      <w:r w:rsidR="00F06241" w:rsidRPr="008D787E">
        <w:rPr>
          <w:rFonts w:ascii="Arial" w:hAnsi="Arial" w:cs="Arial"/>
          <w:b w:val="0"/>
          <w:sz w:val="24"/>
          <w:szCs w:val="24"/>
          <w:lang w:val="uk-UA"/>
        </w:rPr>
        <w:t xml:space="preserve"> – </w:t>
      </w:r>
      <w:r w:rsidR="00F06241" w:rsidRPr="008D787E">
        <w:rPr>
          <w:rFonts w:ascii="Arial" w:hAnsi="Arial" w:cs="Arial"/>
          <w:b w:val="0"/>
          <w:sz w:val="24"/>
          <w:szCs w:val="24"/>
        </w:rPr>
        <w:t>building</w:t>
      </w:r>
      <w:r w:rsidR="00F06241" w:rsidRPr="008D787E">
        <w:rPr>
          <w:rFonts w:ascii="Arial" w:hAnsi="Arial" w:cs="Arial"/>
          <w:b w:val="0"/>
          <w:sz w:val="24"/>
          <w:szCs w:val="24"/>
          <w:lang w:val="uk-UA"/>
        </w:rPr>
        <w:t>» в практиці господарювання країн світу. Як приклад – «центробіжні тенденції» Brexit, зростання популярності ліворадикальних партій у Греції, Франції; офіційні заяви про зміни базових трендів економічної політики у США (від «відкритості» до «неопротекціонізму»). Такі тренди розвитку глобалізаційних процесів актуалізують питання про пошук відповідей і перед Україною, що переживає надзвичайно складний період трансформаційних перетворень всіх сфер державотворення та економічної моделі господарювання.</w:t>
      </w:r>
    </w:p>
    <w:p w:rsidR="003E5570" w:rsidRPr="007035B1" w:rsidRDefault="00D64AD9" w:rsidP="00D64AD9">
      <w:pPr>
        <w:spacing w:after="0" w:line="240" w:lineRule="auto"/>
        <w:ind w:firstLine="567"/>
        <w:jc w:val="both"/>
        <w:rPr>
          <w:rFonts w:ascii="Arial" w:hAnsi="Arial" w:cs="Arial"/>
          <w:sz w:val="24"/>
          <w:szCs w:val="24"/>
        </w:rPr>
      </w:pPr>
      <w:r w:rsidRPr="009F5770">
        <w:rPr>
          <w:rFonts w:ascii="Arial" w:hAnsi="Arial" w:cs="Arial"/>
          <w:b/>
          <w:sz w:val="24"/>
          <w:szCs w:val="24"/>
          <w:lang w:val="uk-UA"/>
        </w:rPr>
        <w:t>Результати.</w:t>
      </w:r>
      <w:r w:rsidRPr="009F5770">
        <w:rPr>
          <w:rFonts w:ascii="Arial" w:hAnsi="Arial" w:cs="Arial"/>
          <w:sz w:val="24"/>
          <w:szCs w:val="24"/>
          <w:lang w:val="uk-UA"/>
        </w:rPr>
        <w:t xml:space="preserve"> </w:t>
      </w:r>
      <w:r w:rsidR="003E5570" w:rsidRPr="009F5770">
        <w:rPr>
          <w:rFonts w:ascii="Arial" w:hAnsi="Arial" w:cs="Arial"/>
          <w:sz w:val="24"/>
          <w:szCs w:val="24"/>
          <w:lang w:val="uk-UA"/>
        </w:rPr>
        <w:t xml:space="preserve">Глобалізація </w:t>
      </w:r>
      <w:r w:rsidRPr="009F5770">
        <w:rPr>
          <w:rFonts w:ascii="Arial" w:hAnsi="Arial" w:cs="Arial"/>
          <w:sz w:val="24"/>
          <w:szCs w:val="24"/>
          <w:lang w:val="uk-UA"/>
        </w:rPr>
        <w:t xml:space="preserve">є </w:t>
      </w:r>
      <w:r w:rsidR="003E5570" w:rsidRPr="009F5770">
        <w:rPr>
          <w:rFonts w:ascii="Arial" w:hAnsi="Arial" w:cs="Arial"/>
          <w:sz w:val="24"/>
          <w:szCs w:val="24"/>
          <w:lang w:val="uk-UA"/>
        </w:rPr>
        <w:t>складни</w:t>
      </w:r>
      <w:r w:rsidRPr="009F5770">
        <w:rPr>
          <w:rFonts w:ascii="Arial" w:hAnsi="Arial" w:cs="Arial"/>
          <w:sz w:val="24"/>
          <w:szCs w:val="24"/>
          <w:lang w:val="uk-UA"/>
        </w:rPr>
        <w:t>м</w:t>
      </w:r>
      <w:r w:rsidR="003E5570" w:rsidRPr="009F5770">
        <w:rPr>
          <w:rFonts w:ascii="Arial" w:hAnsi="Arial" w:cs="Arial"/>
          <w:sz w:val="24"/>
          <w:szCs w:val="24"/>
          <w:lang w:val="uk-UA"/>
        </w:rPr>
        <w:t>, різноспрямовани</w:t>
      </w:r>
      <w:r w:rsidRPr="009F5770">
        <w:rPr>
          <w:rFonts w:ascii="Arial" w:hAnsi="Arial" w:cs="Arial"/>
          <w:sz w:val="24"/>
          <w:szCs w:val="24"/>
          <w:lang w:val="uk-UA"/>
        </w:rPr>
        <w:t>м</w:t>
      </w:r>
      <w:r w:rsidR="003E5570" w:rsidRPr="009F5770">
        <w:rPr>
          <w:rFonts w:ascii="Arial" w:hAnsi="Arial" w:cs="Arial"/>
          <w:sz w:val="24"/>
          <w:szCs w:val="24"/>
          <w:lang w:val="uk-UA"/>
        </w:rPr>
        <w:t xml:space="preserve"> та багатоієрархічни</w:t>
      </w:r>
      <w:r w:rsidRPr="009F5770">
        <w:rPr>
          <w:rFonts w:ascii="Arial" w:hAnsi="Arial" w:cs="Arial"/>
          <w:sz w:val="24"/>
          <w:szCs w:val="24"/>
          <w:lang w:val="uk-UA"/>
        </w:rPr>
        <w:t>м</w:t>
      </w:r>
      <w:r w:rsidR="003E5570" w:rsidRPr="009F5770">
        <w:rPr>
          <w:rFonts w:ascii="Arial" w:hAnsi="Arial" w:cs="Arial"/>
          <w:sz w:val="24"/>
          <w:szCs w:val="24"/>
          <w:lang w:val="uk-UA"/>
        </w:rPr>
        <w:t xml:space="preserve"> процес</w:t>
      </w:r>
      <w:r w:rsidRPr="009F5770">
        <w:rPr>
          <w:rFonts w:ascii="Arial" w:hAnsi="Arial" w:cs="Arial"/>
          <w:sz w:val="24"/>
          <w:szCs w:val="24"/>
          <w:lang w:val="uk-UA"/>
        </w:rPr>
        <w:t xml:space="preserve">ом, що </w:t>
      </w:r>
      <w:r w:rsidR="003E5570" w:rsidRPr="009F5770">
        <w:rPr>
          <w:rFonts w:ascii="Arial" w:hAnsi="Arial" w:cs="Arial"/>
          <w:sz w:val="24"/>
          <w:szCs w:val="24"/>
          <w:lang w:val="uk-UA"/>
        </w:rPr>
        <w:t>розвивається під впливом економічних, неекономічних та інституційних чинників: геополітичних, ідеологічних, культурологічних, цивілізаційних, релігійних, інформаційних, екологічних та ін. Водночас, для процесів глобалізації притаманні певні закономірності, «вектори» розвитку, які часто, розпочинаючи</w:t>
      </w:r>
      <w:r w:rsidRPr="009F5770">
        <w:rPr>
          <w:rFonts w:ascii="Arial" w:hAnsi="Arial" w:cs="Arial"/>
          <w:sz w:val="24"/>
          <w:szCs w:val="24"/>
          <w:lang w:val="uk-UA"/>
        </w:rPr>
        <w:t xml:space="preserve"> своє формування </w:t>
      </w:r>
      <w:r w:rsidR="003E5570" w:rsidRPr="009F5770">
        <w:rPr>
          <w:rFonts w:ascii="Arial" w:hAnsi="Arial" w:cs="Arial"/>
          <w:sz w:val="24"/>
          <w:szCs w:val="24"/>
          <w:lang w:val="uk-UA"/>
        </w:rPr>
        <w:t>у одній сфері (наприклад – у економічній), з часом продовжують дію у інших сферах суспільного розвитку (</w:t>
      </w:r>
      <w:r w:rsidRPr="009F5770">
        <w:rPr>
          <w:rFonts w:ascii="Arial" w:hAnsi="Arial" w:cs="Arial"/>
          <w:sz w:val="24"/>
          <w:szCs w:val="24"/>
          <w:lang w:val="uk-UA"/>
        </w:rPr>
        <w:t xml:space="preserve">політика, </w:t>
      </w:r>
      <w:r w:rsidR="003E5570" w:rsidRPr="009F5770">
        <w:rPr>
          <w:rFonts w:ascii="Arial" w:hAnsi="Arial" w:cs="Arial"/>
          <w:sz w:val="24"/>
          <w:szCs w:val="24"/>
          <w:lang w:val="uk-UA"/>
        </w:rPr>
        <w:t xml:space="preserve">екологія, демографія, міграційні процеси, військові </w:t>
      </w:r>
      <w:r w:rsidR="003E5570" w:rsidRPr="009F5770">
        <w:rPr>
          <w:rFonts w:ascii="Arial" w:hAnsi="Arial" w:cs="Arial"/>
          <w:sz w:val="24"/>
          <w:szCs w:val="24"/>
          <w:lang w:val="uk-UA"/>
        </w:rPr>
        <w:lastRenderedPageBreak/>
        <w:t>конфлікти</w:t>
      </w:r>
      <w:r w:rsidRPr="009F5770">
        <w:rPr>
          <w:rFonts w:ascii="Arial" w:hAnsi="Arial" w:cs="Arial"/>
          <w:sz w:val="24"/>
          <w:szCs w:val="24"/>
          <w:lang w:val="uk-UA"/>
        </w:rPr>
        <w:t xml:space="preserve"> тощо). </w:t>
      </w:r>
      <w:r w:rsidR="003E5570" w:rsidRPr="008D787E">
        <w:rPr>
          <w:rFonts w:ascii="Arial" w:hAnsi="Arial" w:cs="Arial"/>
          <w:sz w:val="24"/>
          <w:szCs w:val="24"/>
        </w:rPr>
        <w:t>Серед закономірностей розвитку глобалізації</w:t>
      </w:r>
      <w:r w:rsidR="003E5570" w:rsidRPr="007035B1">
        <w:rPr>
          <w:rFonts w:ascii="Arial" w:hAnsi="Arial" w:cs="Arial"/>
          <w:sz w:val="24"/>
          <w:szCs w:val="24"/>
        </w:rPr>
        <w:t xml:space="preserve"> </w:t>
      </w:r>
      <w:r w:rsidRPr="007035B1">
        <w:rPr>
          <w:rFonts w:ascii="Arial" w:hAnsi="Arial" w:cs="Arial"/>
          <w:sz w:val="24"/>
          <w:szCs w:val="24"/>
        </w:rPr>
        <w:t xml:space="preserve">наприкінці ХХ – на початку ХХІ ст. слід відзначити </w:t>
      </w:r>
      <w:r w:rsidR="003E5570" w:rsidRPr="007035B1">
        <w:rPr>
          <w:rFonts w:ascii="Arial" w:hAnsi="Arial" w:cs="Arial"/>
          <w:sz w:val="24"/>
          <w:szCs w:val="24"/>
        </w:rPr>
        <w:t>наступн</w:t>
      </w:r>
      <w:r w:rsidRPr="007035B1">
        <w:rPr>
          <w:rFonts w:ascii="Arial" w:hAnsi="Arial" w:cs="Arial"/>
          <w:sz w:val="24"/>
          <w:szCs w:val="24"/>
        </w:rPr>
        <w:t>е</w:t>
      </w:r>
      <w:r w:rsidR="003E5570" w:rsidRPr="007035B1">
        <w:rPr>
          <w:rFonts w:ascii="Arial" w:hAnsi="Arial" w:cs="Arial"/>
          <w:sz w:val="24"/>
          <w:szCs w:val="24"/>
        </w:rPr>
        <w:t>:</w:t>
      </w:r>
    </w:p>
    <w:p w:rsidR="003E5570" w:rsidRPr="007035B1" w:rsidRDefault="003E5570" w:rsidP="003E5570">
      <w:pPr>
        <w:spacing w:after="0" w:line="240" w:lineRule="auto"/>
        <w:ind w:firstLine="567"/>
        <w:jc w:val="both"/>
        <w:rPr>
          <w:rFonts w:ascii="Arial" w:hAnsi="Arial" w:cs="Arial"/>
          <w:sz w:val="24"/>
          <w:szCs w:val="24"/>
        </w:rPr>
      </w:pPr>
      <w:r w:rsidRPr="007035B1">
        <w:rPr>
          <w:rFonts w:ascii="Arial" w:hAnsi="Arial" w:cs="Arial"/>
          <w:sz w:val="24"/>
          <w:szCs w:val="24"/>
        </w:rPr>
        <w:t xml:space="preserve">-  </w:t>
      </w:r>
      <w:r w:rsidRPr="007035B1">
        <w:rPr>
          <w:rFonts w:ascii="Arial" w:hAnsi="Arial" w:cs="Arial"/>
          <w:i/>
          <w:sz w:val="24"/>
          <w:szCs w:val="24"/>
        </w:rPr>
        <w:t>формується глобальне світове виробництво</w:t>
      </w:r>
      <w:r w:rsidRPr="007035B1">
        <w:rPr>
          <w:rFonts w:ascii="Arial" w:hAnsi="Arial" w:cs="Arial"/>
          <w:sz w:val="24"/>
          <w:szCs w:val="24"/>
        </w:rPr>
        <w:t xml:space="preserve"> на основі планетарного охоплення світової економіки виробничо-збутовою мережею транснаціональних корпорацій та транснаціональних банків, у т.ч. шляхом розвитку міждержавних довгострокових виробничих зв’язків, с</w:t>
      </w:r>
      <w:r w:rsidR="00824BF7" w:rsidRPr="007035B1">
        <w:rPr>
          <w:rFonts w:ascii="Arial" w:hAnsi="Arial" w:cs="Arial"/>
          <w:sz w:val="24"/>
          <w:szCs w:val="24"/>
        </w:rPr>
        <w:t xml:space="preserve">тратегічних альянсів, договорів </w:t>
      </w:r>
      <w:r w:rsidRPr="007035B1">
        <w:rPr>
          <w:rFonts w:ascii="Arial" w:hAnsi="Arial" w:cs="Arial"/>
          <w:sz w:val="24"/>
          <w:szCs w:val="24"/>
        </w:rPr>
        <w:t>про співдружність</w:t>
      </w:r>
      <w:r w:rsidR="00D64AD9" w:rsidRPr="007035B1">
        <w:rPr>
          <w:rFonts w:ascii="Arial" w:hAnsi="Arial" w:cs="Arial"/>
          <w:sz w:val="24"/>
          <w:szCs w:val="24"/>
        </w:rPr>
        <w:t>, формування кластерних об'єднань</w:t>
      </w:r>
      <w:r w:rsidRPr="007035B1">
        <w:rPr>
          <w:rFonts w:ascii="Arial" w:hAnsi="Arial" w:cs="Arial"/>
          <w:sz w:val="24"/>
          <w:szCs w:val="24"/>
        </w:rPr>
        <w:t>;</w:t>
      </w:r>
    </w:p>
    <w:p w:rsidR="00AD5C2B" w:rsidRPr="007035B1" w:rsidRDefault="003E5570" w:rsidP="003E5570">
      <w:pPr>
        <w:spacing w:after="0" w:line="240" w:lineRule="auto"/>
        <w:ind w:firstLine="567"/>
        <w:jc w:val="both"/>
        <w:rPr>
          <w:rFonts w:ascii="Arial" w:hAnsi="Arial" w:cs="Arial"/>
          <w:sz w:val="24"/>
          <w:szCs w:val="24"/>
        </w:rPr>
      </w:pPr>
      <w:r w:rsidRPr="007035B1">
        <w:rPr>
          <w:rFonts w:ascii="Arial" w:hAnsi="Arial" w:cs="Arial"/>
          <w:sz w:val="24"/>
          <w:szCs w:val="24"/>
        </w:rPr>
        <w:t xml:space="preserve">- </w:t>
      </w:r>
      <w:r w:rsidRPr="007035B1">
        <w:rPr>
          <w:rFonts w:ascii="Arial" w:hAnsi="Arial" w:cs="Arial"/>
          <w:i/>
          <w:sz w:val="24"/>
          <w:szCs w:val="24"/>
        </w:rPr>
        <w:t>кардинально змінюється зміст світових господарських зв’язків</w:t>
      </w:r>
      <w:r w:rsidR="00A82CF2" w:rsidRPr="007035B1">
        <w:rPr>
          <w:rFonts w:ascii="Arial" w:hAnsi="Arial" w:cs="Arial"/>
          <w:i/>
          <w:sz w:val="24"/>
          <w:szCs w:val="24"/>
        </w:rPr>
        <w:t xml:space="preserve"> та процесів</w:t>
      </w:r>
      <w:r w:rsidRPr="007035B1">
        <w:rPr>
          <w:rFonts w:ascii="Arial" w:hAnsi="Arial" w:cs="Arial"/>
          <w:sz w:val="24"/>
          <w:szCs w:val="24"/>
        </w:rPr>
        <w:t>: темпи зростання міжнародної торгівлі випереджають темпи зростання виробництва, вартісний обсяг послуг у ВВП перевищує обсяг реального виробництва, а  вартісний вимір фінансових потоків перевищує трансакції, пов’яза</w:t>
      </w:r>
      <w:r w:rsidR="00AD5C2B" w:rsidRPr="007035B1">
        <w:rPr>
          <w:rFonts w:ascii="Arial" w:hAnsi="Arial" w:cs="Arial"/>
          <w:sz w:val="24"/>
          <w:szCs w:val="24"/>
        </w:rPr>
        <w:t>ні з експортом товарів і послуг (див. Таблицю 1)</w:t>
      </w:r>
      <w:r w:rsidR="00C3627B" w:rsidRPr="007035B1">
        <w:rPr>
          <w:rFonts w:ascii="Arial" w:hAnsi="Arial" w:cs="Arial"/>
          <w:sz w:val="24"/>
          <w:szCs w:val="24"/>
        </w:rPr>
        <w:t>;</w:t>
      </w:r>
    </w:p>
    <w:p w:rsidR="00C3627B" w:rsidRPr="007035B1" w:rsidRDefault="00C3627B" w:rsidP="00C3627B">
      <w:pPr>
        <w:spacing w:after="0" w:line="240" w:lineRule="auto"/>
        <w:ind w:firstLine="567"/>
        <w:jc w:val="both"/>
        <w:rPr>
          <w:rFonts w:ascii="Arial" w:hAnsi="Arial" w:cs="Arial"/>
          <w:sz w:val="24"/>
          <w:szCs w:val="24"/>
        </w:rPr>
      </w:pPr>
      <w:r w:rsidRPr="007035B1">
        <w:rPr>
          <w:rFonts w:ascii="Arial" w:hAnsi="Arial" w:cs="Arial"/>
          <w:sz w:val="24"/>
          <w:szCs w:val="24"/>
        </w:rPr>
        <w:t xml:space="preserve">- </w:t>
      </w:r>
      <w:r w:rsidRPr="007035B1">
        <w:rPr>
          <w:rFonts w:ascii="Arial" w:hAnsi="Arial" w:cs="Arial"/>
          <w:i/>
          <w:sz w:val="24"/>
          <w:szCs w:val="24"/>
        </w:rPr>
        <w:t>змінюється спрямованість і структура міжнародної торгівлі</w:t>
      </w:r>
      <w:r w:rsidRPr="007035B1">
        <w:rPr>
          <w:rFonts w:ascii="Arial" w:hAnsi="Arial" w:cs="Arial"/>
          <w:sz w:val="24"/>
          <w:szCs w:val="24"/>
        </w:rPr>
        <w:t>, зростає товарообмін наукомісткою, високотехнологічною продукцією, авторськими правами, ліцензіями, «ноу-хау» та ін. між країнами світу; неухильно зростає питома вага послуг (у тому числі фінансових, страхових, інтелектуальних, інформаційних, «креативних» тощо) у структурі міжнародної торгівлі;</w:t>
      </w:r>
    </w:p>
    <w:p w:rsidR="00C3627B" w:rsidRPr="007035B1" w:rsidRDefault="00C3627B" w:rsidP="00C3627B">
      <w:pPr>
        <w:spacing w:after="0" w:line="240" w:lineRule="auto"/>
        <w:ind w:firstLine="567"/>
        <w:jc w:val="both"/>
        <w:rPr>
          <w:rFonts w:ascii="Arial" w:hAnsi="Arial" w:cs="Arial"/>
          <w:sz w:val="24"/>
          <w:szCs w:val="24"/>
        </w:rPr>
      </w:pPr>
      <w:r w:rsidRPr="007035B1">
        <w:rPr>
          <w:rFonts w:ascii="Arial" w:hAnsi="Arial" w:cs="Arial"/>
          <w:sz w:val="24"/>
          <w:szCs w:val="24"/>
        </w:rPr>
        <w:t xml:space="preserve">- </w:t>
      </w:r>
      <w:r w:rsidRPr="007035B1">
        <w:rPr>
          <w:rFonts w:ascii="Arial" w:hAnsi="Arial" w:cs="Arial"/>
          <w:i/>
          <w:sz w:val="24"/>
          <w:szCs w:val="24"/>
        </w:rPr>
        <w:t>відбуваються стрімкі кардинальні та</w:t>
      </w:r>
      <w:r w:rsidRPr="007035B1">
        <w:rPr>
          <w:rFonts w:ascii="Arial" w:hAnsi="Arial" w:cs="Arial"/>
          <w:sz w:val="24"/>
          <w:szCs w:val="24"/>
        </w:rPr>
        <w:t xml:space="preserve"> </w:t>
      </w:r>
      <w:r w:rsidRPr="007035B1">
        <w:rPr>
          <w:rFonts w:ascii="Arial" w:hAnsi="Arial" w:cs="Arial"/>
          <w:i/>
          <w:sz w:val="24"/>
          <w:szCs w:val="24"/>
        </w:rPr>
        <w:t>якісні перетворення у фінансовій сфері</w:t>
      </w:r>
      <w:r w:rsidRPr="007035B1">
        <w:rPr>
          <w:rFonts w:ascii="Arial" w:hAnsi="Arial" w:cs="Arial"/>
          <w:sz w:val="24"/>
          <w:szCs w:val="24"/>
        </w:rPr>
        <w:t>, в основі яких – розширення пропозиції фінансових послуг, їх синергія з діяльністю корпоративного та некорпоративного сектора, сектора загального державного управління, обслуговування домашніх господарств та ін.;</w:t>
      </w:r>
    </w:p>
    <w:p w:rsidR="00C3627B" w:rsidRPr="007035B1" w:rsidRDefault="00C3627B" w:rsidP="00C3627B">
      <w:pPr>
        <w:spacing w:after="0" w:line="240" w:lineRule="auto"/>
        <w:ind w:firstLine="567"/>
        <w:jc w:val="both"/>
        <w:rPr>
          <w:rFonts w:ascii="Arial" w:hAnsi="Arial" w:cs="Arial"/>
          <w:sz w:val="24"/>
          <w:szCs w:val="24"/>
        </w:rPr>
      </w:pPr>
      <w:r w:rsidRPr="007035B1">
        <w:rPr>
          <w:rFonts w:ascii="Arial" w:hAnsi="Arial" w:cs="Arial"/>
          <w:sz w:val="24"/>
          <w:szCs w:val="24"/>
        </w:rPr>
        <w:t xml:space="preserve">- </w:t>
      </w:r>
      <w:r w:rsidRPr="007035B1">
        <w:rPr>
          <w:rFonts w:ascii="Arial" w:hAnsi="Arial" w:cs="Arial"/>
          <w:i/>
          <w:sz w:val="24"/>
          <w:szCs w:val="24"/>
        </w:rPr>
        <w:t>з’являється окремий напрям –</w:t>
      </w:r>
      <w:r w:rsidRPr="007035B1">
        <w:rPr>
          <w:rFonts w:ascii="Arial" w:hAnsi="Arial" w:cs="Arial"/>
          <w:sz w:val="24"/>
          <w:szCs w:val="24"/>
        </w:rPr>
        <w:t xml:space="preserve"> «</w:t>
      </w:r>
      <w:r w:rsidRPr="007035B1">
        <w:rPr>
          <w:rFonts w:ascii="Arial" w:hAnsi="Arial" w:cs="Arial"/>
          <w:i/>
          <w:sz w:val="24"/>
          <w:szCs w:val="24"/>
        </w:rPr>
        <w:t>фінансова глобалізація</w:t>
      </w:r>
      <w:r w:rsidRPr="007035B1">
        <w:rPr>
          <w:rFonts w:ascii="Arial" w:hAnsi="Arial" w:cs="Arial"/>
          <w:sz w:val="24"/>
          <w:szCs w:val="24"/>
        </w:rPr>
        <w:t>», що ґрунтується на прогресуючому зростанні валютних, фондових, кредитних ринків та проникненні їх транзакцій в усі сфери життєдіяльності країни, світового господарства.</w:t>
      </w:r>
    </w:p>
    <w:p w:rsidR="00AD5C2B" w:rsidRPr="00AD5C2B" w:rsidRDefault="00AD5C2B" w:rsidP="00AD5C2B">
      <w:pPr>
        <w:spacing w:after="0" w:line="240" w:lineRule="auto"/>
        <w:jc w:val="right"/>
        <w:rPr>
          <w:rFonts w:ascii="Arial" w:eastAsia="Times New Roman" w:hAnsi="Arial" w:cs="Arial"/>
          <w:sz w:val="24"/>
          <w:szCs w:val="24"/>
          <w:lang w:eastAsia="uk-UA"/>
        </w:rPr>
      </w:pPr>
      <w:r w:rsidRPr="00AD5C2B">
        <w:rPr>
          <w:rFonts w:ascii="Arial" w:eastAsia="Times New Roman" w:hAnsi="Arial" w:cs="Arial"/>
          <w:sz w:val="24"/>
          <w:szCs w:val="24"/>
          <w:lang w:eastAsia="uk-UA"/>
        </w:rPr>
        <w:t>Таблиця 1</w:t>
      </w:r>
    </w:p>
    <w:p w:rsidR="00AD5C2B" w:rsidRPr="00AD5C2B" w:rsidRDefault="00AD5C2B" w:rsidP="00AD5C2B">
      <w:pPr>
        <w:spacing w:after="0" w:line="240" w:lineRule="auto"/>
        <w:jc w:val="center"/>
        <w:rPr>
          <w:rFonts w:ascii="Arial" w:eastAsia="Times New Roman" w:hAnsi="Arial" w:cs="Arial"/>
          <w:sz w:val="24"/>
          <w:szCs w:val="24"/>
          <w:lang w:eastAsia="uk-UA"/>
        </w:rPr>
      </w:pPr>
      <w:r w:rsidRPr="00AD5C2B">
        <w:rPr>
          <w:rFonts w:ascii="Arial" w:eastAsia="Times New Roman" w:hAnsi="Arial" w:cs="Arial"/>
          <w:sz w:val="24"/>
          <w:szCs w:val="24"/>
          <w:lang w:eastAsia="uk-UA"/>
        </w:rPr>
        <w:t xml:space="preserve">Питома вага сфери послуг у ВВП країн світу (2014 р.) </w:t>
      </w:r>
    </w:p>
    <w:p w:rsidR="00AD5C2B" w:rsidRPr="00AD5C2B" w:rsidRDefault="00AD5C2B" w:rsidP="00AD5C2B">
      <w:pPr>
        <w:spacing w:after="0" w:line="240" w:lineRule="auto"/>
        <w:jc w:val="center"/>
        <w:rPr>
          <w:rFonts w:ascii="Arial" w:eastAsia="Times New Roman" w:hAnsi="Arial" w:cs="Arial"/>
          <w:b/>
          <w:sz w:val="24"/>
          <w:szCs w:val="24"/>
          <w:lang w:eastAsia="uk-UA"/>
        </w:rPr>
      </w:pPr>
    </w:p>
    <w:tbl>
      <w:tblPr>
        <w:tblW w:w="9371" w:type="dxa"/>
        <w:tblInd w:w="93" w:type="dxa"/>
        <w:tblLayout w:type="fixed"/>
        <w:tblLook w:val="04A0" w:firstRow="1" w:lastRow="0" w:firstColumn="1" w:lastColumn="0" w:noHBand="0" w:noVBand="1"/>
      </w:tblPr>
      <w:tblGrid>
        <w:gridCol w:w="3134"/>
        <w:gridCol w:w="1701"/>
        <w:gridCol w:w="2977"/>
        <w:gridCol w:w="1559"/>
      </w:tblGrid>
      <w:tr w:rsidR="00AD5C2B" w:rsidRPr="00AD5C2B" w:rsidTr="008366F5">
        <w:trPr>
          <w:trHeight w:val="46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C2B" w:rsidRPr="00AD5C2B" w:rsidRDefault="00AD5C2B" w:rsidP="008366F5">
            <w:pPr>
              <w:spacing w:after="0" w:line="240" w:lineRule="auto"/>
              <w:jc w:val="center"/>
              <w:rPr>
                <w:rFonts w:ascii="Arial" w:eastAsia="Times New Roman" w:hAnsi="Arial" w:cs="Arial"/>
                <w:iCs/>
                <w:color w:val="000000"/>
                <w:sz w:val="24"/>
                <w:szCs w:val="24"/>
              </w:rPr>
            </w:pPr>
            <w:r w:rsidRPr="00AD5C2B">
              <w:rPr>
                <w:rFonts w:ascii="Arial" w:eastAsia="Times New Roman" w:hAnsi="Arial" w:cs="Arial"/>
                <w:iCs/>
                <w:color w:val="000000"/>
                <w:sz w:val="24"/>
                <w:szCs w:val="24"/>
              </w:rPr>
              <w:t>Розвинуті країни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5C2B" w:rsidRPr="00AD5C2B" w:rsidRDefault="00AD5C2B" w:rsidP="008366F5">
            <w:pPr>
              <w:spacing w:after="0" w:line="240" w:lineRule="auto"/>
              <w:jc w:val="center"/>
              <w:rPr>
                <w:rFonts w:ascii="Arial" w:eastAsia="Times New Roman" w:hAnsi="Arial" w:cs="Arial"/>
                <w:iCs/>
                <w:color w:val="000000"/>
                <w:sz w:val="24"/>
                <w:szCs w:val="24"/>
              </w:rPr>
            </w:pPr>
            <w:r w:rsidRPr="00AD5C2B">
              <w:rPr>
                <w:rFonts w:ascii="Arial" w:eastAsia="Times New Roman" w:hAnsi="Arial" w:cs="Arial"/>
                <w:iCs/>
                <w:color w:val="000000"/>
                <w:sz w:val="24"/>
                <w:szCs w:val="24"/>
              </w:rPr>
              <w:t xml:space="preserve">Частка </w:t>
            </w:r>
          </w:p>
          <w:p w:rsidR="00AD5C2B" w:rsidRPr="00AD5C2B" w:rsidRDefault="00AD5C2B" w:rsidP="008366F5">
            <w:pPr>
              <w:spacing w:after="0" w:line="240" w:lineRule="auto"/>
              <w:jc w:val="center"/>
              <w:rPr>
                <w:rFonts w:ascii="Arial" w:eastAsia="Times New Roman" w:hAnsi="Arial" w:cs="Arial"/>
                <w:iCs/>
                <w:color w:val="000000"/>
                <w:sz w:val="24"/>
                <w:szCs w:val="24"/>
              </w:rPr>
            </w:pPr>
            <w:r w:rsidRPr="00AD5C2B">
              <w:rPr>
                <w:rFonts w:ascii="Arial" w:eastAsia="Times New Roman" w:hAnsi="Arial" w:cs="Arial"/>
                <w:iCs/>
                <w:color w:val="000000"/>
                <w:sz w:val="24"/>
                <w:szCs w:val="24"/>
              </w:rPr>
              <w:t>(%) у ВВП</w:t>
            </w:r>
          </w:p>
        </w:tc>
        <w:tc>
          <w:tcPr>
            <w:tcW w:w="297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AD5C2B" w:rsidRPr="00AD5C2B" w:rsidRDefault="00AD5C2B" w:rsidP="008366F5">
            <w:pPr>
              <w:spacing w:after="0" w:line="240" w:lineRule="auto"/>
              <w:jc w:val="center"/>
              <w:rPr>
                <w:rFonts w:ascii="Arial" w:eastAsia="Times New Roman" w:hAnsi="Arial" w:cs="Arial"/>
                <w:iCs/>
                <w:color w:val="000000"/>
                <w:sz w:val="24"/>
                <w:szCs w:val="24"/>
              </w:rPr>
            </w:pPr>
            <w:r w:rsidRPr="00AD5C2B">
              <w:rPr>
                <w:rFonts w:ascii="Arial" w:eastAsia="Times New Roman" w:hAnsi="Arial" w:cs="Arial"/>
                <w:iCs/>
                <w:color w:val="000000"/>
                <w:sz w:val="24"/>
                <w:szCs w:val="24"/>
              </w:rPr>
              <w:t>Нові індустріальні країни</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rsidR="00AD5C2B" w:rsidRPr="00AD5C2B" w:rsidRDefault="00AD5C2B" w:rsidP="008366F5">
            <w:pPr>
              <w:spacing w:after="0" w:line="240" w:lineRule="auto"/>
              <w:jc w:val="center"/>
              <w:rPr>
                <w:rFonts w:ascii="Arial" w:eastAsia="Times New Roman" w:hAnsi="Arial" w:cs="Arial"/>
                <w:iCs/>
                <w:color w:val="000000"/>
                <w:sz w:val="24"/>
                <w:szCs w:val="24"/>
              </w:rPr>
            </w:pPr>
            <w:r w:rsidRPr="00AD5C2B">
              <w:rPr>
                <w:rFonts w:ascii="Arial" w:eastAsia="Times New Roman" w:hAnsi="Arial" w:cs="Arial"/>
                <w:iCs/>
                <w:color w:val="000000"/>
                <w:sz w:val="24"/>
                <w:szCs w:val="24"/>
              </w:rPr>
              <w:t xml:space="preserve">Частка </w:t>
            </w:r>
          </w:p>
          <w:p w:rsidR="00AD5C2B" w:rsidRPr="00AD5C2B" w:rsidRDefault="00AD5C2B" w:rsidP="008366F5">
            <w:pPr>
              <w:spacing w:after="0" w:line="240" w:lineRule="auto"/>
              <w:jc w:val="center"/>
              <w:rPr>
                <w:rFonts w:ascii="Arial" w:eastAsia="Times New Roman" w:hAnsi="Arial" w:cs="Arial"/>
                <w:iCs/>
                <w:color w:val="000000"/>
                <w:sz w:val="24"/>
                <w:szCs w:val="24"/>
              </w:rPr>
            </w:pPr>
            <w:r w:rsidRPr="00AD5C2B">
              <w:rPr>
                <w:rFonts w:ascii="Arial" w:eastAsia="Times New Roman" w:hAnsi="Arial" w:cs="Arial"/>
                <w:iCs/>
                <w:color w:val="000000"/>
                <w:sz w:val="24"/>
                <w:szCs w:val="24"/>
              </w:rPr>
              <w:t>(%) у ВВП</w:t>
            </w:r>
          </w:p>
        </w:tc>
      </w:tr>
      <w:tr w:rsidR="00AD5C2B" w:rsidRPr="00AD5C2B" w:rsidTr="008366F5">
        <w:trPr>
          <w:trHeight w:val="258"/>
        </w:trPr>
        <w:tc>
          <w:tcPr>
            <w:tcW w:w="3134" w:type="dxa"/>
            <w:tcBorders>
              <w:top w:val="nil"/>
              <w:left w:val="single" w:sz="4" w:space="0" w:color="auto"/>
              <w:bottom w:val="nil"/>
              <w:right w:val="single" w:sz="4"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США</w:t>
            </w:r>
          </w:p>
        </w:tc>
        <w:tc>
          <w:tcPr>
            <w:tcW w:w="1701" w:type="dxa"/>
            <w:tcBorders>
              <w:top w:val="nil"/>
              <w:left w:val="nil"/>
              <w:bottom w:val="nil"/>
              <w:right w:val="single" w:sz="4"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78,6</w:t>
            </w:r>
          </w:p>
        </w:tc>
        <w:tc>
          <w:tcPr>
            <w:tcW w:w="2977" w:type="dxa"/>
            <w:tcBorders>
              <w:top w:val="nil"/>
              <w:left w:val="single" w:sz="4" w:space="0" w:color="auto"/>
              <w:bottom w:val="nil"/>
              <w:right w:val="single" w:sz="4"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Гонконг</w:t>
            </w:r>
          </w:p>
        </w:tc>
        <w:tc>
          <w:tcPr>
            <w:tcW w:w="1559" w:type="dxa"/>
            <w:tcBorders>
              <w:top w:val="nil"/>
              <w:left w:val="nil"/>
              <w:bottom w:val="nil"/>
              <w:right w:val="single" w:sz="8"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b/>
                <w:color w:val="000000"/>
                <w:sz w:val="24"/>
                <w:szCs w:val="24"/>
                <w:u w:val="single"/>
              </w:rPr>
            </w:pPr>
            <w:r w:rsidRPr="00AD5C2B">
              <w:rPr>
                <w:rFonts w:ascii="Arial" w:eastAsia="Times New Roman" w:hAnsi="Arial" w:cs="Arial"/>
                <w:b/>
                <w:color w:val="000000"/>
                <w:sz w:val="24"/>
                <w:szCs w:val="24"/>
                <w:u w:val="single"/>
              </w:rPr>
              <w:t>92,88</w:t>
            </w:r>
          </w:p>
        </w:tc>
      </w:tr>
      <w:tr w:rsidR="00AD5C2B" w:rsidRPr="00AD5C2B" w:rsidTr="008366F5">
        <w:trPr>
          <w:trHeight w:val="144"/>
        </w:trPr>
        <w:tc>
          <w:tcPr>
            <w:tcW w:w="3134" w:type="dxa"/>
            <w:tcBorders>
              <w:top w:val="nil"/>
              <w:left w:val="single" w:sz="4" w:space="0" w:color="auto"/>
              <w:bottom w:val="nil"/>
              <w:right w:val="single" w:sz="4"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Японія</w:t>
            </w:r>
          </w:p>
        </w:tc>
        <w:tc>
          <w:tcPr>
            <w:tcW w:w="1701" w:type="dxa"/>
            <w:tcBorders>
              <w:top w:val="nil"/>
              <w:left w:val="nil"/>
              <w:bottom w:val="nil"/>
              <w:right w:val="single" w:sz="4"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73,15</w:t>
            </w:r>
          </w:p>
        </w:tc>
        <w:tc>
          <w:tcPr>
            <w:tcW w:w="2977" w:type="dxa"/>
            <w:tcBorders>
              <w:top w:val="nil"/>
              <w:left w:val="single" w:sz="4" w:space="0" w:color="auto"/>
              <w:bottom w:val="nil"/>
              <w:right w:val="single" w:sz="4"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Сінгапур</w:t>
            </w:r>
          </w:p>
        </w:tc>
        <w:tc>
          <w:tcPr>
            <w:tcW w:w="1559" w:type="dxa"/>
            <w:tcBorders>
              <w:top w:val="nil"/>
              <w:left w:val="nil"/>
              <w:bottom w:val="nil"/>
              <w:right w:val="single" w:sz="8"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74,86</w:t>
            </w:r>
          </w:p>
        </w:tc>
      </w:tr>
      <w:tr w:rsidR="00AD5C2B" w:rsidRPr="00AD5C2B" w:rsidTr="008366F5">
        <w:trPr>
          <w:trHeight w:val="231"/>
        </w:trPr>
        <w:tc>
          <w:tcPr>
            <w:tcW w:w="3134" w:type="dxa"/>
            <w:tcBorders>
              <w:top w:val="nil"/>
              <w:left w:val="single" w:sz="4" w:space="0" w:color="auto"/>
              <w:bottom w:val="nil"/>
              <w:right w:val="single" w:sz="4"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Німеччина</w:t>
            </w:r>
          </w:p>
        </w:tc>
        <w:tc>
          <w:tcPr>
            <w:tcW w:w="1701" w:type="dxa"/>
            <w:tcBorders>
              <w:top w:val="nil"/>
              <w:left w:val="nil"/>
              <w:bottom w:val="nil"/>
              <w:right w:val="single" w:sz="4"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71,19</w:t>
            </w:r>
          </w:p>
        </w:tc>
        <w:tc>
          <w:tcPr>
            <w:tcW w:w="2977" w:type="dxa"/>
            <w:tcBorders>
              <w:top w:val="nil"/>
              <w:left w:val="single" w:sz="4" w:space="0" w:color="auto"/>
              <w:bottom w:val="nil"/>
              <w:right w:val="single" w:sz="4"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Аргентина</w:t>
            </w:r>
          </w:p>
        </w:tc>
        <w:tc>
          <w:tcPr>
            <w:tcW w:w="1559" w:type="dxa"/>
            <w:tcBorders>
              <w:top w:val="nil"/>
              <w:left w:val="nil"/>
              <w:bottom w:val="nil"/>
              <w:right w:val="single" w:sz="8"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64,56</w:t>
            </w:r>
          </w:p>
        </w:tc>
      </w:tr>
      <w:tr w:rsidR="00AD5C2B" w:rsidRPr="00AD5C2B" w:rsidTr="008366F5">
        <w:trPr>
          <w:trHeight w:val="136"/>
        </w:trPr>
        <w:tc>
          <w:tcPr>
            <w:tcW w:w="3134" w:type="dxa"/>
            <w:tcBorders>
              <w:top w:val="nil"/>
              <w:left w:val="single" w:sz="4" w:space="0" w:color="auto"/>
              <w:bottom w:val="nil"/>
              <w:right w:val="single" w:sz="4"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Велика Британія</w:t>
            </w:r>
          </w:p>
        </w:tc>
        <w:tc>
          <w:tcPr>
            <w:tcW w:w="1701" w:type="dxa"/>
            <w:tcBorders>
              <w:top w:val="nil"/>
              <w:left w:val="nil"/>
              <w:bottom w:val="nil"/>
              <w:right w:val="single" w:sz="4"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79,02</w:t>
            </w:r>
          </w:p>
        </w:tc>
        <w:tc>
          <w:tcPr>
            <w:tcW w:w="2977" w:type="dxa"/>
            <w:tcBorders>
              <w:top w:val="nil"/>
              <w:left w:val="single" w:sz="4" w:space="0" w:color="auto"/>
              <w:bottom w:val="nil"/>
              <w:right w:val="single" w:sz="4"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Туреччина</w:t>
            </w:r>
          </w:p>
        </w:tc>
        <w:tc>
          <w:tcPr>
            <w:tcW w:w="1559" w:type="dxa"/>
            <w:tcBorders>
              <w:top w:val="nil"/>
              <w:left w:val="nil"/>
              <w:bottom w:val="nil"/>
              <w:right w:val="single" w:sz="8"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64,41</w:t>
            </w:r>
          </w:p>
        </w:tc>
      </w:tr>
      <w:tr w:rsidR="00AD5C2B" w:rsidRPr="00AD5C2B" w:rsidTr="008366F5">
        <w:trPr>
          <w:trHeight w:val="21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Канада</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70,79</w:t>
            </w:r>
          </w:p>
        </w:tc>
        <w:tc>
          <w:tcPr>
            <w:tcW w:w="2977" w:type="dxa"/>
            <w:tcBorders>
              <w:top w:val="nil"/>
              <w:left w:val="single" w:sz="4" w:space="0" w:color="auto"/>
              <w:bottom w:val="single" w:sz="8" w:space="0" w:color="auto"/>
              <w:right w:val="single" w:sz="4"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Бразилія</w:t>
            </w:r>
          </w:p>
        </w:tc>
        <w:tc>
          <w:tcPr>
            <w:tcW w:w="1559" w:type="dxa"/>
            <w:tcBorders>
              <w:top w:val="nil"/>
              <w:left w:val="nil"/>
              <w:bottom w:val="single" w:sz="8" w:space="0" w:color="auto"/>
              <w:right w:val="single" w:sz="8"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69,32</w:t>
            </w:r>
          </w:p>
        </w:tc>
      </w:tr>
      <w:tr w:rsidR="00AD5C2B" w:rsidRPr="00AD5C2B" w:rsidTr="008366F5">
        <w:trPr>
          <w:trHeight w:val="352"/>
        </w:trPr>
        <w:tc>
          <w:tcPr>
            <w:tcW w:w="313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D5C2B" w:rsidRPr="00AD5C2B" w:rsidRDefault="00AD5C2B" w:rsidP="008366F5">
            <w:pPr>
              <w:spacing w:after="0" w:line="240" w:lineRule="auto"/>
              <w:jc w:val="center"/>
              <w:rPr>
                <w:rFonts w:ascii="Arial" w:eastAsia="Times New Roman" w:hAnsi="Arial" w:cs="Arial"/>
                <w:iCs/>
                <w:color w:val="000000"/>
                <w:sz w:val="24"/>
                <w:szCs w:val="24"/>
              </w:rPr>
            </w:pPr>
            <w:r w:rsidRPr="00AD5C2B">
              <w:rPr>
                <w:rFonts w:ascii="Arial" w:eastAsia="Times New Roman" w:hAnsi="Arial" w:cs="Arial"/>
                <w:iCs/>
                <w:color w:val="000000"/>
                <w:sz w:val="24"/>
                <w:szCs w:val="24"/>
              </w:rPr>
              <w:t>Країни з перехідною економікою</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AD5C2B" w:rsidRPr="00AD5C2B" w:rsidRDefault="00AD5C2B" w:rsidP="008366F5">
            <w:pPr>
              <w:spacing w:after="0" w:line="240" w:lineRule="auto"/>
              <w:jc w:val="center"/>
              <w:rPr>
                <w:rFonts w:ascii="Arial" w:eastAsia="Times New Roman" w:hAnsi="Arial" w:cs="Arial"/>
                <w:iCs/>
                <w:color w:val="000000"/>
                <w:sz w:val="24"/>
                <w:szCs w:val="24"/>
              </w:rPr>
            </w:pPr>
            <w:r w:rsidRPr="00AD5C2B">
              <w:rPr>
                <w:rFonts w:ascii="Arial" w:eastAsia="Times New Roman" w:hAnsi="Arial" w:cs="Arial"/>
                <w:iCs/>
                <w:color w:val="000000"/>
                <w:sz w:val="24"/>
                <w:szCs w:val="24"/>
              </w:rPr>
              <w:t>Частка</w:t>
            </w:r>
          </w:p>
          <w:p w:rsidR="00AD5C2B" w:rsidRPr="00AD5C2B" w:rsidRDefault="00AD5C2B" w:rsidP="008366F5">
            <w:pPr>
              <w:spacing w:after="0" w:line="240" w:lineRule="auto"/>
              <w:jc w:val="center"/>
              <w:rPr>
                <w:rFonts w:ascii="Arial" w:eastAsia="Times New Roman" w:hAnsi="Arial" w:cs="Arial"/>
                <w:iCs/>
                <w:color w:val="000000"/>
                <w:sz w:val="24"/>
                <w:szCs w:val="24"/>
              </w:rPr>
            </w:pPr>
            <w:r w:rsidRPr="00AD5C2B">
              <w:rPr>
                <w:rFonts w:ascii="Arial" w:eastAsia="Times New Roman" w:hAnsi="Arial" w:cs="Arial"/>
                <w:iCs/>
                <w:color w:val="000000"/>
                <w:sz w:val="24"/>
                <w:szCs w:val="24"/>
              </w:rPr>
              <w:t xml:space="preserve"> (%) у ВВП</w:t>
            </w:r>
          </w:p>
        </w:tc>
        <w:tc>
          <w:tcPr>
            <w:tcW w:w="2977" w:type="dxa"/>
            <w:tcBorders>
              <w:top w:val="nil"/>
              <w:left w:val="nil"/>
              <w:bottom w:val="single" w:sz="4" w:space="0" w:color="auto"/>
              <w:right w:val="single" w:sz="4" w:space="0" w:color="auto"/>
            </w:tcBorders>
            <w:shd w:val="clear" w:color="auto" w:fill="auto"/>
            <w:noWrap/>
            <w:vAlign w:val="center"/>
            <w:hideMark/>
          </w:tcPr>
          <w:p w:rsidR="00AD5C2B" w:rsidRPr="00AD5C2B" w:rsidRDefault="00AD5C2B" w:rsidP="008366F5">
            <w:pPr>
              <w:spacing w:after="0" w:line="240" w:lineRule="auto"/>
              <w:jc w:val="center"/>
              <w:rPr>
                <w:rFonts w:ascii="Arial" w:eastAsia="Times New Roman" w:hAnsi="Arial" w:cs="Arial"/>
                <w:iCs/>
                <w:color w:val="000000"/>
                <w:sz w:val="24"/>
                <w:szCs w:val="24"/>
              </w:rPr>
            </w:pPr>
            <w:r w:rsidRPr="00AD5C2B">
              <w:rPr>
                <w:rFonts w:ascii="Arial" w:eastAsia="Times New Roman" w:hAnsi="Arial" w:cs="Arial"/>
                <w:iCs/>
                <w:color w:val="000000"/>
                <w:sz w:val="24"/>
                <w:szCs w:val="24"/>
              </w:rPr>
              <w:t>Країни, що розвиваються</w:t>
            </w:r>
          </w:p>
        </w:tc>
        <w:tc>
          <w:tcPr>
            <w:tcW w:w="1559" w:type="dxa"/>
            <w:tcBorders>
              <w:top w:val="nil"/>
              <w:left w:val="nil"/>
              <w:bottom w:val="single" w:sz="4" w:space="0" w:color="auto"/>
              <w:right w:val="single" w:sz="8" w:space="0" w:color="auto"/>
            </w:tcBorders>
            <w:shd w:val="clear" w:color="auto" w:fill="auto"/>
            <w:vAlign w:val="center"/>
            <w:hideMark/>
          </w:tcPr>
          <w:p w:rsidR="00AD5C2B" w:rsidRPr="00AD5C2B" w:rsidRDefault="00AD5C2B" w:rsidP="008366F5">
            <w:pPr>
              <w:spacing w:after="0" w:line="240" w:lineRule="auto"/>
              <w:jc w:val="center"/>
              <w:rPr>
                <w:rFonts w:ascii="Arial" w:eastAsia="Times New Roman" w:hAnsi="Arial" w:cs="Arial"/>
                <w:iCs/>
                <w:color w:val="000000"/>
                <w:sz w:val="24"/>
                <w:szCs w:val="24"/>
              </w:rPr>
            </w:pPr>
            <w:r w:rsidRPr="00AD5C2B">
              <w:rPr>
                <w:rFonts w:ascii="Arial" w:eastAsia="Times New Roman" w:hAnsi="Arial" w:cs="Arial"/>
                <w:iCs/>
                <w:color w:val="000000"/>
                <w:sz w:val="24"/>
                <w:szCs w:val="24"/>
              </w:rPr>
              <w:t xml:space="preserve">Частка </w:t>
            </w:r>
          </w:p>
          <w:p w:rsidR="00AD5C2B" w:rsidRPr="00AD5C2B" w:rsidRDefault="00AD5C2B" w:rsidP="008366F5">
            <w:pPr>
              <w:spacing w:after="0" w:line="240" w:lineRule="auto"/>
              <w:jc w:val="center"/>
              <w:rPr>
                <w:rFonts w:ascii="Arial" w:eastAsia="Times New Roman" w:hAnsi="Arial" w:cs="Arial"/>
                <w:iCs/>
                <w:color w:val="000000"/>
                <w:sz w:val="24"/>
                <w:szCs w:val="24"/>
              </w:rPr>
            </w:pPr>
            <w:r w:rsidRPr="00AD5C2B">
              <w:rPr>
                <w:rFonts w:ascii="Arial" w:eastAsia="Times New Roman" w:hAnsi="Arial" w:cs="Arial"/>
                <w:iCs/>
                <w:color w:val="000000"/>
                <w:sz w:val="24"/>
                <w:szCs w:val="24"/>
              </w:rPr>
              <w:t>(%) у ВВП</w:t>
            </w:r>
          </w:p>
        </w:tc>
      </w:tr>
      <w:tr w:rsidR="00AD5C2B" w:rsidRPr="00AD5C2B" w:rsidTr="008366F5">
        <w:trPr>
          <w:trHeight w:val="169"/>
        </w:trPr>
        <w:tc>
          <w:tcPr>
            <w:tcW w:w="3134" w:type="dxa"/>
            <w:tcBorders>
              <w:top w:val="nil"/>
              <w:left w:val="single" w:sz="8" w:space="0" w:color="auto"/>
              <w:bottom w:val="nil"/>
              <w:right w:val="single" w:sz="4"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Україна</w:t>
            </w:r>
          </w:p>
        </w:tc>
        <w:tc>
          <w:tcPr>
            <w:tcW w:w="1701" w:type="dxa"/>
            <w:tcBorders>
              <w:top w:val="nil"/>
              <w:left w:val="nil"/>
              <w:bottom w:val="nil"/>
              <w:right w:val="single" w:sz="8"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62,64</w:t>
            </w:r>
          </w:p>
        </w:tc>
        <w:tc>
          <w:tcPr>
            <w:tcW w:w="2977" w:type="dxa"/>
            <w:tcBorders>
              <w:top w:val="nil"/>
              <w:left w:val="nil"/>
              <w:bottom w:val="nil"/>
              <w:right w:val="single" w:sz="4"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ОАЕ</w:t>
            </w:r>
          </w:p>
        </w:tc>
        <w:tc>
          <w:tcPr>
            <w:tcW w:w="1559" w:type="dxa"/>
            <w:tcBorders>
              <w:top w:val="nil"/>
              <w:left w:val="nil"/>
              <w:bottom w:val="nil"/>
              <w:right w:val="single" w:sz="8"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38,78</w:t>
            </w:r>
          </w:p>
        </w:tc>
      </w:tr>
      <w:tr w:rsidR="00AD5C2B" w:rsidRPr="00AD5C2B" w:rsidTr="008366F5">
        <w:trPr>
          <w:trHeight w:val="142"/>
        </w:trPr>
        <w:tc>
          <w:tcPr>
            <w:tcW w:w="3134" w:type="dxa"/>
            <w:tcBorders>
              <w:top w:val="nil"/>
              <w:left w:val="single" w:sz="8" w:space="0" w:color="auto"/>
              <w:bottom w:val="nil"/>
              <w:right w:val="single" w:sz="4"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Росія</w:t>
            </w:r>
          </w:p>
        </w:tc>
        <w:tc>
          <w:tcPr>
            <w:tcW w:w="1701" w:type="dxa"/>
            <w:tcBorders>
              <w:top w:val="nil"/>
              <w:left w:val="nil"/>
              <w:bottom w:val="nil"/>
              <w:right w:val="single" w:sz="8"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59,9</w:t>
            </w:r>
          </w:p>
        </w:tc>
        <w:tc>
          <w:tcPr>
            <w:tcW w:w="2977" w:type="dxa"/>
            <w:tcBorders>
              <w:top w:val="nil"/>
              <w:left w:val="nil"/>
              <w:bottom w:val="nil"/>
              <w:right w:val="single" w:sz="4"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Єгипет</w:t>
            </w:r>
          </w:p>
        </w:tc>
        <w:tc>
          <w:tcPr>
            <w:tcW w:w="1559" w:type="dxa"/>
            <w:tcBorders>
              <w:top w:val="nil"/>
              <w:left w:val="nil"/>
              <w:bottom w:val="nil"/>
              <w:right w:val="single" w:sz="8"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46,32</w:t>
            </w:r>
          </w:p>
        </w:tc>
      </w:tr>
      <w:tr w:rsidR="00AD5C2B" w:rsidRPr="00AD5C2B" w:rsidTr="008366F5">
        <w:trPr>
          <w:trHeight w:val="215"/>
        </w:trPr>
        <w:tc>
          <w:tcPr>
            <w:tcW w:w="3134" w:type="dxa"/>
            <w:tcBorders>
              <w:top w:val="nil"/>
              <w:left w:val="single" w:sz="8" w:space="0" w:color="auto"/>
              <w:bottom w:val="nil"/>
              <w:right w:val="single" w:sz="4"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Грузія</w:t>
            </w:r>
          </w:p>
        </w:tc>
        <w:tc>
          <w:tcPr>
            <w:tcW w:w="1701" w:type="dxa"/>
            <w:tcBorders>
              <w:top w:val="nil"/>
              <w:left w:val="nil"/>
              <w:bottom w:val="nil"/>
              <w:right w:val="single" w:sz="8"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66,81</w:t>
            </w:r>
          </w:p>
        </w:tc>
        <w:tc>
          <w:tcPr>
            <w:tcW w:w="2977" w:type="dxa"/>
            <w:tcBorders>
              <w:top w:val="nil"/>
              <w:left w:val="nil"/>
              <w:bottom w:val="nil"/>
              <w:right w:val="single" w:sz="4"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Ангола</w:t>
            </w:r>
          </w:p>
        </w:tc>
        <w:tc>
          <w:tcPr>
            <w:tcW w:w="1559" w:type="dxa"/>
            <w:tcBorders>
              <w:top w:val="nil"/>
              <w:left w:val="nil"/>
              <w:bottom w:val="nil"/>
              <w:right w:val="single" w:sz="8"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32,18</w:t>
            </w:r>
          </w:p>
        </w:tc>
      </w:tr>
      <w:tr w:rsidR="00AD5C2B" w:rsidRPr="00AD5C2B" w:rsidTr="008366F5">
        <w:trPr>
          <w:trHeight w:val="148"/>
        </w:trPr>
        <w:tc>
          <w:tcPr>
            <w:tcW w:w="3134" w:type="dxa"/>
            <w:tcBorders>
              <w:top w:val="nil"/>
              <w:left w:val="single" w:sz="8" w:space="0" w:color="auto"/>
              <w:bottom w:val="nil"/>
              <w:right w:val="single" w:sz="4"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Молдова</w:t>
            </w:r>
          </w:p>
        </w:tc>
        <w:tc>
          <w:tcPr>
            <w:tcW w:w="1701" w:type="dxa"/>
            <w:tcBorders>
              <w:top w:val="nil"/>
              <w:left w:val="nil"/>
              <w:bottom w:val="nil"/>
              <w:right w:val="single" w:sz="8"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59,85</w:t>
            </w:r>
          </w:p>
        </w:tc>
        <w:tc>
          <w:tcPr>
            <w:tcW w:w="2977" w:type="dxa"/>
            <w:tcBorders>
              <w:top w:val="nil"/>
              <w:left w:val="nil"/>
              <w:bottom w:val="nil"/>
              <w:right w:val="single" w:sz="4"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Колумбія</w:t>
            </w:r>
          </w:p>
        </w:tc>
        <w:tc>
          <w:tcPr>
            <w:tcW w:w="1559" w:type="dxa"/>
            <w:tcBorders>
              <w:top w:val="nil"/>
              <w:left w:val="nil"/>
              <w:bottom w:val="nil"/>
              <w:right w:val="single" w:sz="8"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56,75</w:t>
            </w:r>
          </w:p>
        </w:tc>
      </w:tr>
      <w:tr w:rsidR="00AD5C2B" w:rsidRPr="00AD5C2B" w:rsidTr="008366F5">
        <w:trPr>
          <w:trHeight w:val="222"/>
        </w:trPr>
        <w:tc>
          <w:tcPr>
            <w:tcW w:w="3134" w:type="dxa"/>
            <w:tcBorders>
              <w:top w:val="nil"/>
              <w:left w:val="single" w:sz="8" w:space="0" w:color="auto"/>
              <w:bottom w:val="single" w:sz="8" w:space="0" w:color="auto"/>
              <w:right w:val="single" w:sz="4"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Білорусь</w:t>
            </w:r>
          </w:p>
        </w:tc>
        <w:tc>
          <w:tcPr>
            <w:tcW w:w="1701" w:type="dxa"/>
            <w:tcBorders>
              <w:top w:val="nil"/>
              <w:left w:val="nil"/>
              <w:bottom w:val="single" w:sz="8" w:space="0" w:color="auto"/>
              <w:right w:val="single" w:sz="8"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64,83</w:t>
            </w:r>
          </w:p>
        </w:tc>
        <w:tc>
          <w:tcPr>
            <w:tcW w:w="2977" w:type="dxa"/>
            <w:tcBorders>
              <w:top w:val="nil"/>
              <w:left w:val="nil"/>
              <w:bottom w:val="single" w:sz="8" w:space="0" w:color="auto"/>
              <w:right w:val="single" w:sz="4"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Еквадор</w:t>
            </w:r>
          </w:p>
        </w:tc>
        <w:tc>
          <w:tcPr>
            <w:tcW w:w="1559" w:type="dxa"/>
            <w:tcBorders>
              <w:top w:val="nil"/>
              <w:left w:val="nil"/>
              <w:bottom w:val="single" w:sz="8" w:space="0" w:color="auto"/>
              <w:right w:val="single" w:sz="8" w:space="0" w:color="auto"/>
            </w:tcBorders>
            <w:shd w:val="clear" w:color="auto" w:fill="auto"/>
            <w:noWrap/>
            <w:vAlign w:val="bottom"/>
            <w:hideMark/>
          </w:tcPr>
          <w:p w:rsidR="00AD5C2B" w:rsidRPr="00AD5C2B" w:rsidRDefault="00AD5C2B" w:rsidP="008366F5">
            <w:pPr>
              <w:spacing w:after="0" w:line="240" w:lineRule="auto"/>
              <w:jc w:val="center"/>
              <w:rPr>
                <w:rFonts w:ascii="Arial" w:eastAsia="Times New Roman" w:hAnsi="Arial" w:cs="Arial"/>
                <w:color w:val="000000"/>
                <w:sz w:val="24"/>
                <w:szCs w:val="24"/>
              </w:rPr>
            </w:pPr>
            <w:r w:rsidRPr="00AD5C2B">
              <w:rPr>
                <w:rFonts w:ascii="Arial" w:eastAsia="Times New Roman" w:hAnsi="Arial" w:cs="Arial"/>
                <w:color w:val="000000"/>
                <w:sz w:val="24"/>
                <w:szCs w:val="24"/>
              </w:rPr>
              <w:t>50,19</w:t>
            </w:r>
          </w:p>
        </w:tc>
      </w:tr>
    </w:tbl>
    <w:p w:rsidR="00AD5C2B" w:rsidRPr="00AD5C2B" w:rsidRDefault="00AD5C2B" w:rsidP="00AD5C2B">
      <w:pPr>
        <w:widowControl w:val="0"/>
        <w:autoSpaceDE w:val="0"/>
        <w:autoSpaceDN w:val="0"/>
        <w:adjustRightInd w:val="0"/>
        <w:spacing w:after="0" w:line="240" w:lineRule="auto"/>
        <w:jc w:val="both"/>
        <w:rPr>
          <w:rFonts w:ascii="Arial" w:eastAsia="Times New Roman" w:hAnsi="Arial" w:cs="Arial"/>
          <w:sz w:val="24"/>
          <w:szCs w:val="24"/>
          <w:lang w:eastAsia="uk-UA"/>
        </w:rPr>
      </w:pPr>
      <w:r>
        <w:rPr>
          <w:rFonts w:ascii="Arial" w:eastAsia="Times New Roman" w:hAnsi="Arial" w:cs="Arial"/>
          <w:sz w:val="24"/>
          <w:szCs w:val="24"/>
          <w:lang w:eastAsia="uk-UA"/>
        </w:rPr>
        <w:t>Джерело: складено за даними: [4</w:t>
      </w:r>
      <w:r w:rsidRPr="00AD5C2B">
        <w:rPr>
          <w:rFonts w:ascii="Arial" w:eastAsia="Times New Roman" w:hAnsi="Arial" w:cs="Arial"/>
          <w:sz w:val="24"/>
          <w:szCs w:val="24"/>
          <w:lang w:eastAsia="uk-UA"/>
        </w:rPr>
        <w:t xml:space="preserve">; </w:t>
      </w:r>
      <w:r>
        <w:rPr>
          <w:rFonts w:ascii="Arial" w:eastAsia="Times New Roman" w:hAnsi="Arial" w:cs="Arial"/>
          <w:sz w:val="24"/>
          <w:szCs w:val="24"/>
          <w:lang w:eastAsia="uk-UA"/>
        </w:rPr>
        <w:t>5</w:t>
      </w:r>
      <w:r w:rsidRPr="00AD5C2B">
        <w:rPr>
          <w:rFonts w:ascii="Arial" w:eastAsia="Times New Roman" w:hAnsi="Arial" w:cs="Arial"/>
          <w:sz w:val="24"/>
          <w:szCs w:val="24"/>
          <w:lang w:eastAsia="uk-UA"/>
        </w:rPr>
        <w:t>].</w:t>
      </w:r>
    </w:p>
    <w:p w:rsidR="008D787E" w:rsidRDefault="008D787E" w:rsidP="00B61CF6">
      <w:pPr>
        <w:widowControl w:val="0"/>
        <w:autoSpaceDE w:val="0"/>
        <w:autoSpaceDN w:val="0"/>
        <w:adjustRightInd w:val="0"/>
        <w:spacing w:after="0" w:line="240" w:lineRule="auto"/>
        <w:ind w:firstLine="567"/>
        <w:jc w:val="both"/>
        <w:rPr>
          <w:rFonts w:ascii="Arial" w:hAnsi="Arial" w:cs="Arial"/>
          <w:color w:val="00B050"/>
          <w:sz w:val="24"/>
          <w:szCs w:val="24"/>
        </w:rPr>
      </w:pPr>
    </w:p>
    <w:p w:rsidR="00B61CF6" w:rsidRDefault="00C3627B" w:rsidP="00B61CF6">
      <w:pPr>
        <w:widowControl w:val="0"/>
        <w:autoSpaceDE w:val="0"/>
        <w:autoSpaceDN w:val="0"/>
        <w:adjustRightInd w:val="0"/>
        <w:spacing w:after="0" w:line="240" w:lineRule="auto"/>
        <w:ind w:firstLine="567"/>
        <w:jc w:val="both"/>
        <w:rPr>
          <w:rFonts w:ascii="Arial" w:eastAsia="Times New Roman" w:hAnsi="Arial" w:cs="Arial"/>
          <w:sz w:val="24"/>
          <w:szCs w:val="24"/>
          <w:lang w:eastAsia="uk-UA"/>
        </w:rPr>
      </w:pPr>
      <w:r w:rsidRPr="008D787E">
        <w:rPr>
          <w:rFonts w:ascii="Arial" w:hAnsi="Arial" w:cs="Arial"/>
          <w:sz w:val="24"/>
          <w:szCs w:val="24"/>
        </w:rPr>
        <w:t>Для глобалізованої світової економіки характерим стає ситуація невизначеності та «турбулентності», що має прояв через зростання зовнішньої заборгованості, структурих криз, ст</w:t>
      </w:r>
      <w:r w:rsidR="00457866" w:rsidRPr="008D787E">
        <w:rPr>
          <w:rFonts w:ascii="Arial" w:hAnsi="Arial" w:cs="Arial"/>
          <w:sz w:val="24"/>
          <w:szCs w:val="24"/>
        </w:rPr>
        <w:t xml:space="preserve">ратифікації країн за доходами (у т.ч. </w:t>
      </w:r>
      <w:r w:rsidRPr="008D787E">
        <w:rPr>
          <w:rFonts w:ascii="Arial" w:hAnsi="Arial" w:cs="Arial"/>
          <w:sz w:val="24"/>
          <w:szCs w:val="24"/>
        </w:rPr>
        <w:t xml:space="preserve">загострення проблеми поляризації «багаті – бідні» у межах кожної окремо взятої країни). </w:t>
      </w:r>
      <w:r w:rsidR="00457866" w:rsidRPr="008D787E">
        <w:rPr>
          <w:rFonts w:ascii="Arial" w:hAnsi="Arial" w:cs="Arial"/>
          <w:sz w:val="24"/>
          <w:szCs w:val="24"/>
        </w:rPr>
        <w:t>С</w:t>
      </w:r>
      <w:r w:rsidR="00546154" w:rsidRPr="008D787E">
        <w:rPr>
          <w:rFonts w:ascii="Arial" w:hAnsi="Arial" w:cs="Arial"/>
          <w:sz w:val="24"/>
          <w:szCs w:val="24"/>
        </w:rPr>
        <w:t xml:space="preserve">таном на жовтень 2016 р. за оцінками МВФ, рівень сукупного боргу урядів, домогосподарств та нефінансових корпорацій світової економіки </w:t>
      </w:r>
      <w:r w:rsidR="007035B1" w:rsidRPr="008D787E">
        <w:rPr>
          <w:rFonts w:ascii="Arial" w:hAnsi="Arial" w:cs="Arial"/>
          <w:sz w:val="24"/>
          <w:szCs w:val="24"/>
        </w:rPr>
        <w:t>досяг 152 трлн.</w:t>
      </w:r>
      <w:r w:rsidR="00457866" w:rsidRPr="008D787E">
        <w:rPr>
          <w:rFonts w:ascii="Arial" w:hAnsi="Arial" w:cs="Arial"/>
          <w:sz w:val="24"/>
          <w:szCs w:val="24"/>
        </w:rPr>
        <w:t xml:space="preserve"> </w:t>
      </w:r>
      <w:r w:rsidR="00546154" w:rsidRPr="008D787E">
        <w:rPr>
          <w:rFonts w:ascii="Arial" w:hAnsi="Arial" w:cs="Arial"/>
          <w:sz w:val="24"/>
          <w:szCs w:val="24"/>
        </w:rPr>
        <w:t>дол.</w:t>
      </w:r>
      <w:r w:rsidR="00457866" w:rsidRPr="008D787E">
        <w:rPr>
          <w:rFonts w:ascii="Arial" w:hAnsi="Arial" w:cs="Arial"/>
          <w:sz w:val="24"/>
          <w:szCs w:val="24"/>
        </w:rPr>
        <w:t xml:space="preserve"> </w:t>
      </w:r>
      <w:r w:rsidR="00546154" w:rsidRPr="008D787E">
        <w:rPr>
          <w:rFonts w:ascii="Arial" w:hAnsi="Arial" w:cs="Arial"/>
          <w:sz w:val="24"/>
          <w:szCs w:val="24"/>
        </w:rPr>
        <w:t>США (що дорівнювало 225 % світового ВВП)</w:t>
      </w:r>
      <w:r w:rsidR="007035B1" w:rsidRPr="008D787E">
        <w:rPr>
          <w:rFonts w:ascii="Arial" w:eastAsia="Times New Roman" w:hAnsi="Arial" w:cs="Arial"/>
          <w:sz w:val="24"/>
          <w:szCs w:val="24"/>
          <w:lang w:eastAsia="uk-UA"/>
        </w:rPr>
        <w:t xml:space="preserve"> [6]. Для того, щоб розрахуватись з таким боргом, всі країни світу ма</w:t>
      </w:r>
      <w:r w:rsidR="00457866" w:rsidRPr="008D787E">
        <w:rPr>
          <w:rFonts w:ascii="Arial" w:eastAsia="Times New Roman" w:hAnsi="Arial" w:cs="Arial"/>
          <w:sz w:val="24"/>
          <w:szCs w:val="24"/>
          <w:lang w:eastAsia="uk-UA"/>
        </w:rPr>
        <w:t xml:space="preserve">ли б </w:t>
      </w:r>
      <w:r w:rsidR="007035B1" w:rsidRPr="008D787E">
        <w:rPr>
          <w:rFonts w:ascii="Arial" w:eastAsia="Times New Roman" w:hAnsi="Arial" w:cs="Arial"/>
          <w:sz w:val="24"/>
          <w:szCs w:val="24"/>
          <w:lang w:eastAsia="uk-UA"/>
        </w:rPr>
        <w:t>працювати</w:t>
      </w:r>
      <w:r w:rsidR="007035B1">
        <w:rPr>
          <w:rFonts w:ascii="Arial" w:eastAsia="Times New Roman" w:hAnsi="Arial" w:cs="Arial"/>
          <w:sz w:val="24"/>
          <w:szCs w:val="24"/>
          <w:lang w:eastAsia="uk-UA"/>
        </w:rPr>
        <w:t xml:space="preserve"> понад два роки</w:t>
      </w:r>
      <w:r w:rsidR="00457866">
        <w:rPr>
          <w:rFonts w:ascii="Arial" w:eastAsia="Times New Roman" w:hAnsi="Arial" w:cs="Arial"/>
          <w:sz w:val="24"/>
          <w:szCs w:val="24"/>
          <w:lang w:eastAsia="uk-UA"/>
        </w:rPr>
        <w:t xml:space="preserve"> без вихідних</w:t>
      </w:r>
      <w:r w:rsidR="007035B1">
        <w:rPr>
          <w:rFonts w:ascii="Arial" w:eastAsia="Times New Roman" w:hAnsi="Arial" w:cs="Arial"/>
          <w:sz w:val="24"/>
          <w:szCs w:val="24"/>
          <w:lang w:eastAsia="uk-UA"/>
        </w:rPr>
        <w:t xml:space="preserve">. Сам </w:t>
      </w:r>
      <w:r w:rsidR="00457866">
        <w:rPr>
          <w:rFonts w:ascii="Arial" w:eastAsia="Times New Roman" w:hAnsi="Arial" w:cs="Arial"/>
          <w:sz w:val="24"/>
          <w:szCs w:val="24"/>
          <w:lang w:eastAsia="uk-UA"/>
        </w:rPr>
        <w:t xml:space="preserve">по собі державний </w:t>
      </w:r>
      <w:r w:rsidR="007035B1">
        <w:rPr>
          <w:rFonts w:ascii="Arial" w:eastAsia="Times New Roman" w:hAnsi="Arial" w:cs="Arial"/>
          <w:sz w:val="24"/>
          <w:szCs w:val="24"/>
          <w:lang w:eastAsia="uk-UA"/>
        </w:rPr>
        <w:t xml:space="preserve">борг не несе руйнівних наслідків, якщо він використовується на </w:t>
      </w:r>
      <w:r w:rsidR="007035B1">
        <w:rPr>
          <w:rFonts w:ascii="Arial" w:eastAsia="Times New Roman" w:hAnsi="Arial" w:cs="Arial"/>
          <w:sz w:val="24"/>
          <w:szCs w:val="24"/>
          <w:lang w:eastAsia="uk-UA"/>
        </w:rPr>
        <w:lastRenderedPageBreak/>
        <w:t xml:space="preserve">стимулювання економічного зростання, але якщо отримані у борг кошти </w:t>
      </w:r>
      <w:r w:rsidR="00457866">
        <w:rPr>
          <w:rFonts w:ascii="Arial" w:eastAsia="Times New Roman" w:hAnsi="Arial" w:cs="Arial"/>
          <w:sz w:val="24"/>
          <w:szCs w:val="24"/>
          <w:lang w:eastAsia="uk-UA"/>
        </w:rPr>
        <w:t xml:space="preserve">традиційно </w:t>
      </w:r>
      <w:r w:rsidR="007035B1">
        <w:rPr>
          <w:rFonts w:ascii="Arial" w:eastAsia="Times New Roman" w:hAnsi="Arial" w:cs="Arial"/>
          <w:sz w:val="24"/>
          <w:szCs w:val="24"/>
          <w:lang w:eastAsia="uk-UA"/>
        </w:rPr>
        <w:t xml:space="preserve">«проїдаються» на соціальні потреби, на </w:t>
      </w:r>
      <w:r w:rsidR="008D48D1">
        <w:rPr>
          <w:rFonts w:ascii="Arial" w:eastAsia="Times New Roman" w:hAnsi="Arial" w:cs="Arial"/>
          <w:sz w:val="24"/>
          <w:szCs w:val="24"/>
          <w:lang w:eastAsia="uk-UA"/>
        </w:rPr>
        <w:t xml:space="preserve">потреби </w:t>
      </w:r>
      <w:r w:rsidR="007035B1">
        <w:rPr>
          <w:rFonts w:ascii="Arial" w:eastAsia="Times New Roman" w:hAnsi="Arial" w:cs="Arial"/>
          <w:sz w:val="24"/>
          <w:szCs w:val="24"/>
          <w:lang w:eastAsia="uk-UA"/>
        </w:rPr>
        <w:t>вирішення питань дефіциту державного бюджету</w:t>
      </w:r>
      <w:r w:rsidR="00BC2E31" w:rsidRPr="00BC2E31">
        <w:rPr>
          <w:rFonts w:ascii="Arial" w:eastAsia="Times New Roman" w:hAnsi="Arial" w:cs="Arial"/>
          <w:sz w:val="24"/>
          <w:szCs w:val="24"/>
          <w:lang w:eastAsia="uk-UA"/>
        </w:rPr>
        <w:t xml:space="preserve"> </w:t>
      </w:r>
      <w:r w:rsidR="00BC2E31">
        <w:rPr>
          <w:rFonts w:ascii="Arial" w:eastAsia="Times New Roman" w:hAnsi="Arial" w:cs="Arial"/>
          <w:sz w:val="24"/>
          <w:szCs w:val="24"/>
          <w:lang w:eastAsia="uk-UA"/>
        </w:rPr>
        <w:t>на короткостроковому часовому періоді (</w:t>
      </w:r>
      <w:r w:rsidR="007035B1">
        <w:rPr>
          <w:rFonts w:ascii="Arial" w:eastAsia="Times New Roman" w:hAnsi="Arial" w:cs="Arial"/>
          <w:sz w:val="24"/>
          <w:szCs w:val="24"/>
          <w:lang w:eastAsia="uk-UA"/>
        </w:rPr>
        <w:t xml:space="preserve">без </w:t>
      </w:r>
      <w:r w:rsidR="00457866">
        <w:rPr>
          <w:rFonts w:ascii="Arial" w:eastAsia="Times New Roman" w:hAnsi="Arial" w:cs="Arial"/>
          <w:sz w:val="24"/>
          <w:szCs w:val="24"/>
          <w:lang w:eastAsia="uk-UA"/>
        </w:rPr>
        <w:t>формування гарантованих «точок економічного зростання» у межах національної економіки), то проблема суттєво загострюється. Як приклад – для низки країн (у т.ч. для України) зростає хронічна залежність від міжнародної фінансової допомоги (транші МВФ). Які надаються під певні гарантії реформування національної економіки за чітко визначеним вектором національного розвитку: «відкритість» економіки, лібералізація монетарних реформ, масова приватизація державних підприємств, «затягування пасків</w:t>
      </w:r>
      <w:r w:rsidR="00B05C29">
        <w:rPr>
          <w:rFonts w:ascii="Arial" w:eastAsia="Times New Roman" w:hAnsi="Arial" w:cs="Arial"/>
          <w:sz w:val="24"/>
          <w:szCs w:val="24"/>
          <w:lang w:eastAsia="uk-UA"/>
        </w:rPr>
        <w:t xml:space="preserve">» у соціальній сфері, відмова від підтримки національних </w:t>
      </w:r>
      <w:r w:rsidR="00B61CF6">
        <w:rPr>
          <w:rFonts w:ascii="Arial" w:eastAsia="Times New Roman" w:hAnsi="Arial" w:cs="Arial"/>
          <w:sz w:val="24"/>
          <w:szCs w:val="24"/>
          <w:lang w:eastAsia="uk-UA"/>
        </w:rPr>
        <w:t xml:space="preserve">товаровиробників (малого та середнього бізнесу, самозайнятих), від підтримки </w:t>
      </w:r>
      <w:r w:rsidR="00B05C29">
        <w:rPr>
          <w:rFonts w:ascii="Arial" w:eastAsia="Times New Roman" w:hAnsi="Arial" w:cs="Arial"/>
          <w:sz w:val="24"/>
          <w:szCs w:val="24"/>
          <w:lang w:eastAsia="uk-UA"/>
        </w:rPr>
        <w:t>домогосподарств</w:t>
      </w:r>
      <w:r w:rsidR="00B61CF6">
        <w:rPr>
          <w:rFonts w:ascii="Arial" w:eastAsia="Times New Roman" w:hAnsi="Arial" w:cs="Arial"/>
          <w:sz w:val="24"/>
          <w:szCs w:val="24"/>
          <w:lang w:eastAsia="uk-UA"/>
        </w:rPr>
        <w:t>.</w:t>
      </w:r>
    </w:p>
    <w:p w:rsidR="00C3627B" w:rsidRPr="008D787E" w:rsidRDefault="00C3627B" w:rsidP="007035B1">
      <w:pPr>
        <w:spacing w:after="0" w:line="240" w:lineRule="auto"/>
        <w:ind w:firstLine="567"/>
        <w:jc w:val="both"/>
        <w:rPr>
          <w:rFonts w:ascii="Arial" w:hAnsi="Arial" w:cs="Arial"/>
          <w:sz w:val="24"/>
          <w:szCs w:val="24"/>
        </w:rPr>
      </w:pPr>
      <w:r w:rsidRPr="008D787E">
        <w:rPr>
          <w:rFonts w:ascii="Arial" w:hAnsi="Arial" w:cs="Arial"/>
          <w:sz w:val="24"/>
          <w:szCs w:val="24"/>
        </w:rPr>
        <w:t>З урахуванням сказаного вище</w:t>
      </w:r>
      <w:r w:rsidR="00766E85" w:rsidRPr="008D787E">
        <w:rPr>
          <w:rFonts w:ascii="Arial" w:hAnsi="Arial" w:cs="Arial"/>
          <w:sz w:val="24"/>
          <w:szCs w:val="24"/>
        </w:rPr>
        <w:t xml:space="preserve">, серед </w:t>
      </w:r>
      <w:r w:rsidR="00DA4FB9" w:rsidRPr="008D787E">
        <w:rPr>
          <w:rFonts w:ascii="Arial" w:hAnsi="Arial" w:cs="Arial"/>
          <w:sz w:val="24"/>
          <w:szCs w:val="24"/>
        </w:rPr>
        <w:t xml:space="preserve">новітніх трендів </w:t>
      </w:r>
      <w:r w:rsidR="00766E85" w:rsidRPr="008D787E">
        <w:rPr>
          <w:rFonts w:ascii="Arial" w:hAnsi="Arial" w:cs="Arial"/>
          <w:sz w:val="24"/>
          <w:szCs w:val="24"/>
        </w:rPr>
        <w:t>розвитку глобалізації</w:t>
      </w:r>
      <w:r w:rsidR="00DA4FB9" w:rsidRPr="008D787E">
        <w:rPr>
          <w:rFonts w:ascii="Arial" w:hAnsi="Arial" w:cs="Arial"/>
          <w:sz w:val="24"/>
          <w:szCs w:val="24"/>
        </w:rPr>
        <w:t xml:space="preserve">, </w:t>
      </w:r>
      <w:r w:rsidR="00766E85" w:rsidRPr="008D787E">
        <w:rPr>
          <w:rFonts w:ascii="Arial" w:hAnsi="Arial" w:cs="Arial"/>
          <w:sz w:val="24"/>
          <w:szCs w:val="24"/>
        </w:rPr>
        <w:t xml:space="preserve"> </w:t>
      </w:r>
      <w:r w:rsidR="00DA4FB9" w:rsidRPr="008D787E">
        <w:rPr>
          <w:rFonts w:ascii="Arial" w:hAnsi="Arial" w:cs="Arial"/>
          <w:sz w:val="24"/>
          <w:szCs w:val="24"/>
        </w:rPr>
        <w:t>які впливають на світову економіку, с</w:t>
      </w:r>
      <w:r w:rsidR="00546154" w:rsidRPr="008D787E">
        <w:rPr>
          <w:rFonts w:ascii="Arial" w:hAnsi="Arial" w:cs="Arial"/>
          <w:sz w:val="24"/>
          <w:szCs w:val="24"/>
        </w:rPr>
        <w:t>лід відзначити наступн</w:t>
      </w:r>
      <w:r w:rsidR="00DA4FB9" w:rsidRPr="008D787E">
        <w:rPr>
          <w:rFonts w:ascii="Arial" w:hAnsi="Arial" w:cs="Arial"/>
          <w:sz w:val="24"/>
          <w:szCs w:val="24"/>
        </w:rPr>
        <w:t>е</w:t>
      </w:r>
      <w:r w:rsidR="00546154" w:rsidRPr="008D787E">
        <w:rPr>
          <w:rFonts w:ascii="Arial" w:hAnsi="Arial" w:cs="Arial"/>
          <w:sz w:val="24"/>
          <w:szCs w:val="24"/>
        </w:rPr>
        <w:t>:</w:t>
      </w:r>
    </w:p>
    <w:p w:rsidR="00DA4FB9" w:rsidRPr="008D787E" w:rsidRDefault="00C3627B" w:rsidP="003E5570">
      <w:pPr>
        <w:spacing w:after="0" w:line="240" w:lineRule="auto"/>
        <w:ind w:firstLine="567"/>
        <w:jc w:val="both"/>
        <w:rPr>
          <w:rFonts w:ascii="Arial" w:hAnsi="Arial" w:cs="Arial"/>
          <w:sz w:val="24"/>
          <w:szCs w:val="24"/>
        </w:rPr>
      </w:pPr>
      <w:r w:rsidRPr="008D787E">
        <w:rPr>
          <w:rFonts w:ascii="Arial" w:hAnsi="Arial" w:cs="Arial"/>
          <w:sz w:val="24"/>
          <w:szCs w:val="24"/>
        </w:rPr>
        <w:t xml:space="preserve"> </w:t>
      </w:r>
      <w:r w:rsidR="003E5570" w:rsidRPr="008D787E">
        <w:rPr>
          <w:rFonts w:ascii="Arial" w:hAnsi="Arial" w:cs="Arial"/>
          <w:sz w:val="24"/>
          <w:szCs w:val="24"/>
        </w:rPr>
        <w:t xml:space="preserve">- </w:t>
      </w:r>
      <w:r w:rsidR="003E5570" w:rsidRPr="008D787E">
        <w:rPr>
          <w:rFonts w:ascii="Arial" w:hAnsi="Arial" w:cs="Arial"/>
          <w:i/>
          <w:sz w:val="24"/>
          <w:szCs w:val="24"/>
        </w:rPr>
        <w:t>загострюється проблема світової заборгованості</w:t>
      </w:r>
      <w:r w:rsidR="003E5570" w:rsidRPr="008D787E">
        <w:rPr>
          <w:rFonts w:ascii="Arial" w:hAnsi="Arial" w:cs="Arial"/>
          <w:sz w:val="24"/>
          <w:szCs w:val="24"/>
        </w:rPr>
        <w:t>, боргових зобов’язань країн світу (невиконання яких може призвести як до дефолту, так і до інших вкрай небажаних соціально-економічних наслідків як для країни – боржника, так і для всієї світової фінансової системи в цілому</w:t>
      </w:r>
      <w:r w:rsidR="00DA4FB9" w:rsidRPr="008D787E">
        <w:rPr>
          <w:rFonts w:ascii="Arial" w:hAnsi="Arial" w:cs="Arial"/>
          <w:sz w:val="24"/>
          <w:szCs w:val="24"/>
        </w:rPr>
        <w:t>;</w:t>
      </w:r>
    </w:p>
    <w:p w:rsidR="003E5570" w:rsidRPr="008D787E" w:rsidRDefault="003E5570" w:rsidP="003E5570">
      <w:pPr>
        <w:spacing w:after="0" w:line="240" w:lineRule="auto"/>
        <w:ind w:firstLine="567"/>
        <w:jc w:val="both"/>
        <w:rPr>
          <w:rFonts w:ascii="Arial" w:hAnsi="Arial" w:cs="Arial"/>
          <w:sz w:val="24"/>
          <w:szCs w:val="24"/>
        </w:rPr>
      </w:pPr>
      <w:r w:rsidRPr="008D787E">
        <w:rPr>
          <w:rFonts w:ascii="Arial" w:hAnsi="Arial" w:cs="Arial"/>
          <w:sz w:val="24"/>
          <w:szCs w:val="24"/>
        </w:rPr>
        <w:t xml:space="preserve">- </w:t>
      </w:r>
      <w:r w:rsidRPr="008D787E">
        <w:rPr>
          <w:rFonts w:ascii="Arial" w:hAnsi="Arial" w:cs="Arial"/>
          <w:i/>
          <w:sz w:val="24"/>
          <w:szCs w:val="24"/>
        </w:rPr>
        <w:t xml:space="preserve">набувають </w:t>
      </w:r>
      <w:r w:rsidR="00DA4FB9" w:rsidRPr="008D787E">
        <w:rPr>
          <w:rFonts w:ascii="Arial" w:hAnsi="Arial" w:cs="Arial"/>
          <w:i/>
          <w:sz w:val="24"/>
          <w:szCs w:val="24"/>
        </w:rPr>
        <w:t xml:space="preserve">поширення </w:t>
      </w:r>
      <w:r w:rsidRPr="008D787E">
        <w:rPr>
          <w:rFonts w:ascii="Arial" w:hAnsi="Arial" w:cs="Arial"/>
          <w:i/>
          <w:sz w:val="24"/>
          <w:szCs w:val="24"/>
        </w:rPr>
        <w:t xml:space="preserve">нові різновиди криз різновекторного спрямування </w:t>
      </w:r>
      <w:r w:rsidRPr="008D787E">
        <w:rPr>
          <w:rFonts w:ascii="Arial" w:hAnsi="Arial" w:cs="Arial"/>
          <w:sz w:val="24"/>
          <w:szCs w:val="24"/>
        </w:rPr>
        <w:t xml:space="preserve">(фінансові, структурні, енергетичні, міграційні, політичні та ін.), які досягають світових масштабів і вихід з яких потребує одночасного застосування уніфікованих антикризових заходів як на національному, так і на міжнародному рівні (зазначимо, що вихід з «нових криз», породжених глобалізацією, часто триває десятиліттями). Так, «Світова фінансова криза»  розпочалась ще у 2008 р., а системні антикризові заходи щодо її подолання (у окремих сферах національного та світового господарства) застосовуються і </w:t>
      </w:r>
      <w:r w:rsidR="00DA4FB9" w:rsidRPr="008D787E">
        <w:rPr>
          <w:rFonts w:ascii="Arial" w:hAnsi="Arial" w:cs="Arial"/>
          <w:sz w:val="24"/>
          <w:szCs w:val="24"/>
        </w:rPr>
        <w:t>до</w:t>
      </w:r>
      <w:r w:rsidRPr="008D787E">
        <w:rPr>
          <w:rFonts w:ascii="Arial" w:hAnsi="Arial" w:cs="Arial"/>
          <w:sz w:val="24"/>
          <w:szCs w:val="24"/>
        </w:rPr>
        <w:t xml:space="preserve">нині; </w:t>
      </w:r>
    </w:p>
    <w:p w:rsidR="003E5570" w:rsidRPr="008D787E" w:rsidRDefault="003E5570" w:rsidP="003E5570">
      <w:pPr>
        <w:spacing w:after="0" w:line="240" w:lineRule="auto"/>
        <w:ind w:firstLine="567"/>
        <w:jc w:val="both"/>
        <w:rPr>
          <w:rFonts w:ascii="Arial" w:hAnsi="Arial" w:cs="Arial"/>
          <w:sz w:val="24"/>
          <w:szCs w:val="24"/>
        </w:rPr>
      </w:pPr>
      <w:r w:rsidRPr="008D787E">
        <w:rPr>
          <w:rFonts w:ascii="Arial" w:hAnsi="Arial" w:cs="Arial"/>
          <w:sz w:val="24"/>
          <w:szCs w:val="24"/>
        </w:rPr>
        <w:t xml:space="preserve">- </w:t>
      </w:r>
      <w:r w:rsidRPr="008D787E">
        <w:rPr>
          <w:rFonts w:ascii="Arial" w:hAnsi="Arial" w:cs="Arial"/>
          <w:i/>
          <w:sz w:val="24"/>
          <w:szCs w:val="24"/>
        </w:rPr>
        <w:t>загострюється проблема «поляризації багатства», збільшується «розрив» між «багатими» та «бідними» країнами у глобальному світі</w:t>
      </w:r>
      <w:r w:rsidRPr="008D787E">
        <w:rPr>
          <w:rFonts w:ascii="Arial" w:hAnsi="Arial" w:cs="Arial"/>
          <w:sz w:val="24"/>
          <w:szCs w:val="24"/>
        </w:rPr>
        <w:t>; п</w:t>
      </w:r>
      <w:r w:rsidR="00DA4FB9" w:rsidRPr="008D787E">
        <w:rPr>
          <w:rFonts w:ascii="Arial" w:hAnsi="Arial" w:cs="Arial"/>
          <w:sz w:val="24"/>
          <w:szCs w:val="24"/>
        </w:rPr>
        <w:t xml:space="preserve">осилюються диспропорції </w:t>
      </w:r>
      <w:r w:rsidRPr="008D787E">
        <w:rPr>
          <w:rFonts w:ascii="Arial" w:hAnsi="Arial" w:cs="Arial"/>
          <w:sz w:val="24"/>
          <w:szCs w:val="24"/>
        </w:rPr>
        <w:t>розподіл</w:t>
      </w:r>
      <w:r w:rsidR="00DA4FB9" w:rsidRPr="008D787E">
        <w:rPr>
          <w:rFonts w:ascii="Arial" w:hAnsi="Arial" w:cs="Arial"/>
          <w:sz w:val="24"/>
          <w:szCs w:val="24"/>
        </w:rPr>
        <w:t>у</w:t>
      </w:r>
      <w:r w:rsidRPr="008D787E">
        <w:rPr>
          <w:rFonts w:ascii="Arial" w:hAnsi="Arial" w:cs="Arial"/>
          <w:sz w:val="24"/>
          <w:szCs w:val="24"/>
        </w:rPr>
        <w:t xml:space="preserve"> доходів у світовій економіці (зокрема, зростають диспропорції </w:t>
      </w:r>
      <w:r w:rsidR="00DA4FB9" w:rsidRPr="008D787E">
        <w:rPr>
          <w:rFonts w:ascii="Arial" w:hAnsi="Arial" w:cs="Arial"/>
          <w:sz w:val="24"/>
          <w:szCs w:val="24"/>
        </w:rPr>
        <w:t xml:space="preserve">розподілу </w:t>
      </w:r>
      <w:r w:rsidRPr="008D787E">
        <w:rPr>
          <w:rFonts w:ascii="Arial" w:hAnsi="Arial" w:cs="Arial"/>
          <w:sz w:val="24"/>
          <w:szCs w:val="24"/>
        </w:rPr>
        <w:t>багатства та доходів між країнами «золотого мільярду» та країнами, що розвиваються, країнами з перехідною економікою);</w:t>
      </w:r>
    </w:p>
    <w:p w:rsidR="003E5570" w:rsidRPr="008D787E" w:rsidRDefault="003E5570" w:rsidP="003E5570">
      <w:pPr>
        <w:spacing w:after="0" w:line="240" w:lineRule="auto"/>
        <w:ind w:firstLine="567"/>
        <w:jc w:val="both"/>
        <w:rPr>
          <w:rFonts w:ascii="Arial" w:hAnsi="Arial" w:cs="Arial"/>
          <w:sz w:val="24"/>
          <w:szCs w:val="24"/>
        </w:rPr>
      </w:pPr>
      <w:r w:rsidRPr="008D787E">
        <w:rPr>
          <w:rFonts w:ascii="Arial" w:hAnsi="Arial" w:cs="Arial"/>
          <w:sz w:val="24"/>
          <w:szCs w:val="24"/>
        </w:rPr>
        <w:t xml:space="preserve">- </w:t>
      </w:r>
      <w:r w:rsidRPr="008D787E">
        <w:rPr>
          <w:rFonts w:ascii="Arial" w:hAnsi="Arial" w:cs="Arial"/>
          <w:i/>
          <w:sz w:val="24"/>
          <w:szCs w:val="24"/>
        </w:rPr>
        <w:t>зростають ризики розвитку світової економіки, пов’язані з волатильністю потоків капіталів та «тиском» на валютні курси</w:t>
      </w:r>
      <w:r w:rsidRPr="008D787E">
        <w:rPr>
          <w:rFonts w:ascii="Arial" w:hAnsi="Arial" w:cs="Arial"/>
          <w:sz w:val="24"/>
          <w:szCs w:val="24"/>
        </w:rPr>
        <w:t>, що можуть посилюватися внаслідок зростання розбіжностей у глобальних відсоткових ста</w:t>
      </w:r>
      <w:r w:rsidR="00DA4FB9" w:rsidRPr="008D787E">
        <w:rPr>
          <w:rFonts w:ascii="Arial" w:hAnsi="Arial" w:cs="Arial"/>
          <w:sz w:val="24"/>
          <w:szCs w:val="24"/>
        </w:rPr>
        <w:t xml:space="preserve">вках (у різних країнах світу), </w:t>
      </w:r>
      <w:r w:rsidRPr="008D787E">
        <w:rPr>
          <w:rFonts w:ascii="Arial" w:hAnsi="Arial" w:cs="Arial"/>
          <w:sz w:val="24"/>
          <w:szCs w:val="24"/>
        </w:rPr>
        <w:t xml:space="preserve">а також внаслідок падіння цін на світових ринках сировини та напівфабрикатів. </w:t>
      </w:r>
      <w:r w:rsidR="00DA4FB9" w:rsidRPr="008D787E">
        <w:rPr>
          <w:rFonts w:ascii="Arial" w:hAnsi="Arial" w:cs="Arial"/>
          <w:sz w:val="24"/>
          <w:szCs w:val="24"/>
        </w:rPr>
        <w:t>Зокрема, ц</w:t>
      </w:r>
      <w:r w:rsidRPr="008D787E">
        <w:rPr>
          <w:rFonts w:ascii="Arial" w:hAnsi="Arial" w:cs="Arial"/>
          <w:sz w:val="24"/>
          <w:szCs w:val="24"/>
        </w:rPr>
        <w:t>е призводить до загострення проблеми обслуговування зовнішнього боргу для країн, економіка яких залежить від розвитку сировинного сектору (експорту сировини та напівфабрикатів);</w:t>
      </w:r>
    </w:p>
    <w:p w:rsidR="003E5570" w:rsidRPr="008D787E" w:rsidRDefault="003E5570" w:rsidP="003E5570">
      <w:pPr>
        <w:spacing w:after="0" w:line="240" w:lineRule="auto"/>
        <w:ind w:firstLine="567"/>
        <w:jc w:val="both"/>
        <w:rPr>
          <w:rFonts w:ascii="Arial" w:hAnsi="Arial" w:cs="Arial"/>
          <w:sz w:val="24"/>
          <w:szCs w:val="24"/>
        </w:rPr>
      </w:pPr>
      <w:r w:rsidRPr="008D787E">
        <w:rPr>
          <w:rFonts w:ascii="Arial" w:hAnsi="Arial" w:cs="Arial"/>
          <w:sz w:val="24"/>
          <w:szCs w:val="24"/>
        </w:rPr>
        <w:t xml:space="preserve">- </w:t>
      </w:r>
      <w:r w:rsidRPr="008D787E">
        <w:rPr>
          <w:rFonts w:ascii="Arial" w:hAnsi="Arial" w:cs="Arial"/>
          <w:i/>
          <w:sz w:val="24"/>
          <w:szCs w:val="24"/>
        </w:rPr>
        <w:t>загострюється проблема нерівності між країнами світу (а також – стратифікації доходів у межах однієї країни), у сфері оплати праці</w:t>
      </w:r>
      <w:r w:rsidRPr="008D787E">
        <w:rPr>
          <w:rFonts w:ascii="Arial" w:hAnsi="Arial" w:cs="Arial"/>
          <w:sz w:val="24"/>
          <w:szCs w:val="24"/>
        </w:rPr>
        <w:t xml:space="preserve">, </w:t>
      </w:r>
      <w:r w:rsidRPr="008D787E">
        <w:rPr>
          <w:rFonts w:ascii="Arial" w:hAnsi="Arial" w:cs="Arial"/>
          <w:i/>
          <w:sz w:val="24"/>
          <w:szCs w:val="24"/>
        </w:rPr>
        <w:t xml:space="preserve">зростають диспропорції у сфері праці (зайняті – безробітні), </w:t>
      </w:r>
      <w:r w:rsidRPr="008D787E">
        <w:rPr>
          <w:rFonts w:ascii="Arial" w:hAnsi="Arial" w:cs="Arial"/>
          <w:sz w:val="24"/>
          <w:szCs w:val="24"/>
        </w:rPr>
        <w:t xml:space="preserve">у т.ч. йдеться про складнощі працевлаштування за гендерною, віковою, національною дискримінацією та ін.; загострюється проблема бідності та соціальної стратифікації населення, що вимагає активного втручання держави, вирішення означених системних проблем суспільного розвитку як на національному, так і на міжнародному рівні; </w:t>
      </w:r>
    </w:p>
    <w:p w:rsidR="003E5570" w:rsidRPr="008D787E" w:rsidRDefault="003E5570" w:rsidP="003E5570">
      <w:pPr>
        <w:spacing w:after="0" w:line="240" w:lineRule="auto"/>
        <w:ind w:firstLine="567"/>
        <w:jc w:val="both"/>
        <w:rPr>
          <w:rFonts w:ascii="Arial" w:hAnsi="Arial" w:cs="Arial"/>
          <w:sz w:val="24"/>
          <w:szCs w:val="24"/>
        </w:rPr>
      </w:pPr>
      <w:r w:rsidRPr="008D787E">
        <w:rPr>
          <w:rFonts w:ascii="Arial" w:hAnsi="Arial" w:cs="Arial"/>
          <w:sz w:val="24"/>
          <w:szCs w:val="24"/>
        </w:rPr>
        <w:t xml:space="preserve">- </w:t>
      </w:r>
      <w:r w:rsidRPr="008D787E">
        <w:rPr>
          <w:rFonts w:ascii="Arial" w:hAnsi="Arial" w:cs="Arial"/>
          <w:i/>
          <w:sz w:val="24"/>
          <w:szCs w:val="24"/>
        </w:rPr>
        <w:t xml:space="preserve">посилюються тенденції щодо міжнародної міграції </w:t>
      </w:r>
      <w:r w:rsidRPr="008D787E">
        <w:rPr>
          <w:rFonts w:ascii="Arial" w:hAnsi="Arial" w:cs="Arial"/>
          <w:sz w:val="24"/>
          <w:szCs w:val="24"/>
        </w:rPr>
        <w:t>під впливом багатьох чинників: трудова міграція (внаслідок низького рівня оплати праці, загострення проблем бідності в країнах, що розвиваються та країнах з перехідною економікою); міграція молоді (з метою навчання та ін.); мігранти-біженці (внаслідок військових конфліктів, настання</w:t>
      </w:r>
      <w:r w:rsidR="00DA4FB9" w:rsidRPr="008D787E">
        <w:rPr>
          <w:rFonts w:ascii="Arial" w:hAnsi="Arial" w:cs="Arial"/>
          <w:sz w:val="24"/>
          <w:szCs w:val="24"/>
        </w:rPr>
        <w:t xml:space="preserve"> гуманітарних катастроф та ін.). Міграційні процеси </w:t>
      </w:r>
      <w:r w:rsidRPr="008D787E">
        <w:rPr>
          <w:rFonts w:ascii="Arial" w:hAnsi="Arial" w:cs="Arial"/>
          <w:sz w:val="24"/>
          <w:szCs w:val="24"/>
        </w:rPr>
        <w:t>супроводжу</w:t>
      </w:r>
      <w:r w:rsidR="00DA4FB9" w:rsidRPr="008D787E">
        <w:rPr>
          <w:rFonts w:ascii="Arial" w:hAnsi="Arial" w:cs="Arial"/>
          <w:sz w:val="24"/>
          <w:szCs w:val="24"/>
        </w:rPr>
        <w:t>ю</w:t>
      </w:r>
      <w:r w:rsidRPr="008D787E">
        <w:rPr>
          <w:rFonts w:ascii="Arial" w:hAnsi="Arial" w:cs="Arial"/>
          <w:sz w:val="24"/>
          <w:szCs w:val="24"/>
        </w:rPr>
        <w:t xml:space="preserve">ться загостренням низки економічних, соціальних, політичних, безпекових, етнічних проблем як у країнах «донорах», так і у країнах – «реципієнтах» мігрантів. Наприклад – актуальною проблемою залишається «міграційна криза» </w:t>
      </w:r>
      <w:r w:rsidR="00DA4FB9" w:rsidRPr="008D787E">
        <w:rPr>
          <w:rFonts w:ascii="Arial" w:hAnsi="Arial" w:cs="Arial"/>
          <w:sz w:val="24"/>
          <w:szCs w:val="24"/>
        </w:rPr>
        <w:t>для</w:t>
      </w:r>
      <w:r w:rsidRPr="008D787E">
        <w:rPr>
          <w:rFonts w:ascii="Arial" w:hAnsi="Arial" w:cs="Arial"/>
          <w:sz w:val="24"/>
          <w:szCs w:val="24"/>
        </w:rPr>
        <w:t xml:space="preserve"> </w:t>
      </w:r>
      <w:r w:rsidRPr="008D787E">
        <w:rPr>
          <w:rFonts w:ascii="Arial" w:hAnsi="Arial" w:cs="Arial"/>
          <w:sz w:val="24"/>
          <w:szCs w:val="24"/>
        </w:rPr>
        <w:lastRenderedPageBreak/>
        <w:t xml:space="preserve">ЄС, викликана потоком нелегальних мігрантів з Сирії, на території якої </w:t>
      </w:r>
      <w:r w:rsidR="00DA4FB9" w:rsidRPr="008D787E">
        <w:rPr>
          <w:rFonts w:ascii="Arial" w:hAnsi="Arial" w:cs="Arial"/>
          <w:sz w:val="24"/>
          <w:szCs w:val="24"/>
        </w:rPr>
        <w:t xml:space="preserve">і 2017 р. тривають </w:t>
      </w:r>
      <w:r w:rsidRPr="008D787E">
        <w:rPr>
          <w:rFonts w:ascii="Arial" w:hAnsi="Arial" w:cs="Arial"/>
          <w:sz w:val="24"/>
          <w:szCs w:val="24"/>
        </w:rPr>
        <w:t xml:space="preserve">військові дії. Проблемою </w:t>
      </w:r>
      <w:r w:rsidR="00DA4FB9" w:rsidRPr="008D787E">
        <w:rPr>
          <w:rFonts w:ascii="Arial" w:hAnsi="Arial" w:cs="Arial"/>
          <w:sz w:val="24"/>
          <w:szCs w:val="24"/>
        </w:rPr>
        <w:t>ста</w:t>
      </w:r>
      <w:r w:rsidRPr="008D787E">
        <w:rPr>
          <w:rFonts w:ascii="Arial" w:hAnsi="Arial" w:cs="Arial"/>
          <w:sz w:val="24"/>
          <w:szCs w:val="24"/>
        </w:rPr>
        <w:t>є зростання міграційних потоків молоді, що їде на навчання з країн з перехідною економікою</w:t>
      </w:r>
      <w:r w:rsidR="00DA4FB9" w:rsidRPr="008D787E">
        <w:rPr>
          <w:rFonts w:ascii="Arial" w:hAnsi="Arial" w:cs="Arial"/>
          <w:sz w:val="24"/>
          <w:szCs w:val="24"/>
        </w:rPr>
        <w:t xml:space="preserve">, з України </w:t>
      </w:r>
      <w:r w:rsidRPr="008D787E">
        <w:rPr>
          <w:rFonts w:ascii="Arial" w:hAnsi="Arial" w:cs="Arial"/>
          <w:sz w:val="24"/>
          <w:szCs w:val="24"/>
        </w:rPr>
        <w:t>до розвинутих країн світу</w:t>
      </w:r>
      <w:r w:rsidR="00DA4FB9" w:rsidRPr="008D787E">
        <w:rPr>
          <w:rFonts w:ascii="Arial" w:hAnsi="Arial" w:cs="Arial"/>
          <w:sz w:val="24"/>
          <w:szCs w:val="24"/>
        </w:rPr>
        <w:t>, до ЄС</w:t>
      </w:r>
      <w:r w:rsidRPr="008D787E">
        <w:rPr>
          <w:rFonts w:ascii="Arial" w:hAnsi="Arial" w:cs="Arial"/>
          <w:sz w:val="24"/>
          <w:szCs w:val="24"/>
        </w:rPr>
        <w:t xml:space="preserve">. </w:t>
      </w:r>
      <w:r w:rsidR="00DA4FB9" w:rsidRPr="008D787E">
        <w:rPr>
          <w:rFonts w:ascii="Arial" w:hAnsi="Arial" w:cs="Arial"/>
          <w:sz w:val="24"/>
          <w:szCs w:val="24"/>
        </w:rPr>
        <w:t xml:space="preserve">Як правило, навчання </w:t>
      </w:r>
      <w:r w:rsidRPr="008D787E">
        <w:rPr>
          <w:rFonts w:ascii="Arial" w:hAnsi="Arial" w:cs="Arial"/>
          <w:sz w:val="24"/>
          <w:szCs w:val="24"/>
        </w:rPr>
        <w:t>завершується отриманням молодими фахівцями права на постійне місце проживання</w:t>
      </w:r>
      <w:r w:rsidR="00DA4FB9" w:rsidRPr="008D787E">
        <w:rPr>
          <w:rFonts w:ascii="Arial" w:hAnsi="Arial" w:cs="Arial"/>
          <w:sz w:val="24"/>
          <w:szCs w:val="24"/>
        </w:rPr>
        <w:t xml:space="preserve"> в країні, де відбувається навчання. У довгостроковому часовому періоді це призведе до </w:t>
      </w:r>
      <w:r w:rsidRPr="008D787E">
        <w:rPr>
          <w:rFonts w:ascii="Arial" w:hAnsi="Arial" w:cs="Arial"/>
          <w:sz w:val="24"/>
          <w:szCs w:val="24"/>
        </w:rPr>
        <w:t>«відтоку мізків», загостр</w:t>
      </w:r>
      <w:r w:rsidR="00DA4FB9" w:rsidRPr="008D787E">
        <w:rPr>
          <w:rFonts w:ascii="Arial" w:hAnsi="Arial" w:cs="Arial"/>
          <w:sz w:val="24"/>
          <w:szCs w:val="24"/>
        </w:rPr>
        <w:t>ить</w:t>
      </w:r>
      <w:r w:rsidRPr="008D787E">
        <w:rPr>
          <w:rFonts w:ascii="Arial" w:hAnsi="Arial" w:cs="Arial"/>
          <w:sz w:val="24"/>
          <w:szCs w:val="24"/>
        </w:rPr>
        <w:t xml:space="preserve"> проблему «постаріння працюючого населення» для країни-донора молодих </w:t>
      </w:r>
      <w:r w:rsidR="00684503" w:rsidRPr="008D787E">
        <w:rPr>
          <w:rFonts w:ascii="Arial" w:hAnsi="Arial" w:cs="Arial"/>
          <w:sz w:val="24"/>
          <w:szCs w:val="24"/>
        </w:rPr>
        <w:t>фахівців, унеможливіть існування солідарної пенсійної системи.</w:t>
      </w:r>
    </w:p>
    <w:p w:rsidR="003E5570" w:rsidRPr="008D787E" w:rsidRDefault="0077672E" w:rsidP="003E5570">
      <w:pPr>
        <w:spacing w:after="0" w:line="240" w:lineRule="auto"/>
        <w:ind w:firstLine="567"/>
        <w:jc w:val="both"/>
        <w:rPr>
          <w:rFonts w:ascii="Arial" w:hAnsi="Arial" w:cs="Arial"/>
          <w:sz w:val="24"/>
          <w:szCs w:val="24"/>
        </w:rPr>
      </w:pPr>
      <w:r w:rsidRPr="008D787E">
        <w:rPr>
          <w:rFonts w:ascii="Arial" w:hAnsi="Arial" w:cs="Arial"/>
          <w:sz w:val="24"/>
          <w:szCs w:val="24"/>
        </w:rPr>
        <w:t>У ХХІ ст. спостерігаються кардинальні зрушення у сфері світового виробництва. У</w:t>
      </w:r>
      <w:r w:rsidR="003E5570" w:rsidRPr="008D787E">
        <w:rPr>
          <w:rFonts w:ascii="Arial" w:hAnsi="Arial" w:cs="Arial"/>
          <w:sz w:val="24"/>
          <w:szCs w:val="24"/>
        </w:rPr>
        <w:t xml:space="preserve"> технологічній сфері глобалізація відтворює «другу природу» цивілізації – виробничу, транспортну, інфраструктурну, комунікаційну тощо, а технологічні зв’язки між суб’єктами господарювання, між країнами, континентами (у т.ч. за допомогою Інтернет, цифрових мереж, цифрової економіки та цифрового «е-управління») долають національні кордони, охоплюють увесь світ, формуючи нові виклики та вимоги щодо «деполітизації», «зняття національних бар’єрів» між країнами світу заради розвитку технічного прогресу, сприяння високотехнологічному розвитку людської цивілізації</w:t>
      </w:r>
      <w:r w:rsidRPr="008D787E">
        <w:rPr>
          <w:rFonts w:ascii="Arial" w:hAnsi="Arial" w:cs="Arial"/>
          <w:sz w:val="24"/>
          <w:szCs w:val="24"/>
        </w:rPr>
        <w:t>. Натомість, на зміну традиційної, індустріальної та постіндустріальної економіки приходить «Індустрія 4.0»</w:t>
      </w:r>
      <w:r w:rsidR="008366F5" w:rsidRPr="008D787E">
        <w:rPr>
          <w:rFonts w:ascii="Arial" w:hAnsi="Arial" w:cs="Arial"/>
          <w:sz w:val="24"/>
          <w:szCs w:val="24"/>
        </w:rPr>
        <w:t xml:space="preserve">, про що офіційно було заявлено 2016 р. на Світовому Економічному Форумі у Давосі. </w:t>
      </w:r>
      <w:r w:rsidRPr="008D787E">
        <w:rPr>
          <w:rFonts w:ascii="Arial" w:hAnsi="Arial" w:cs="Arial"/>
          <w:sz w:val="24"/>
          <w:szCs w:val="24"/>
        </w:rPr>
        <w:t xml:space="preserve"> </w:t>
      </w:r>
    </w:p>
    <w:p w:rsidR="00096738" w:rsidRPr="008D787E" w:rsidRDefault="008366F5" w:rsidP="00096738">
      <w:pPr>
        <w:shd w:val="clear" w:color="auto" w:fill="FFFFFF"/>
        <w:spacing w:after="0" w:line="240" w:lineRule="auto"/>
        <w:ind w:firstLine="567"/>
        <w:jc w:val="both"/>
        <w:rPr>
          <w:rFonts w:ascii="Arial" w:eastAsia="Times New Roman" w:hAnsi="Arial" w:cs="Arial"/>
          <w:sz w:val="24"/>
          <w:szCs w:val="24"/>
        </w:rPr>
      </w:pPr>
      <w:r w:rsidRPr="008D787E">
        <w:rPr>
          <w:rFonts w:ascii="Arial" w:eastAsia="Times New Roman" w:hAnsi="Arial" w:cs="Arial"/>
          <w:sz w:val="24"/>
          <w:szCs w:val="24"/>
        </w:rPr>
        <w:t xml:space="preserve">Серед тенденцій розвитку промислового виробництва, які притаманні «Індустрії 4.0» фахівці називають: широке розповсюдження </w:t>
      </w:r>
      <w:r w:rsidR="0077672E" w:rsidRPr="008D787E">
        <w:rPr>
          <w:rFonts w:ascii="Arial" w:eastAsia="Times New Roman" w:hAnsi="Arial" w:cs="Arial"/>
          <w:sz w:val="24"/>
          <w:szCs w:val="24"/>
        </w:rPr>
        <w:t>технологій управління клієнтським досвідом</w:t>
      </w:r>
      <w:r w:rsidRPr="008D787E">
        <w:rPr>
          <w:rFonts w:ascii="Arial" w:eastAsia="Times New Roman" w:hAnsi="Arial" w:cs="Arial"/>
          <w:sz w:val="24"/>
          <w:szCs w:val="24"/>
        </w:rPr>
        <w:t>; п</w:t>
      </w:r>
      <w:r w:rsidR="0077672E" w:rsidRPr="008D787E">
        <w:rPr>
          <w:rFonts w:ascii="Arial" w:eastAsia="Times New Roman" w:hAnsi="Arial" w:cs="Arial"/>
          <w:sz w:val="24"/>
          <w:szCs w:val="24"/>
        </w:rPr>
        <w:t xml:space="preserve">ерехід від масового виробництва </w:t>
      </w:r>
      <w:r w:rsidRPr="008D787E">
        <w:rPr>
          <w:rFonts w:ascii="Arial" w:eastAsia="Times New Roman" w:hAnsi="Arial" w:cs="Arial"/>
          <w:sz w:val="24"/>
          <w:szCs w:val="24"/>
        </w:rPr>
        <w:t>товарів/</w:t>
      </w:r>
      <w:r w:rsidR="0077672E" w:rsidRPr="008D787E">
        <w:rPr>
          <w:rFonts w:ascii="Arial" w:eastAsia="Times New Roman" w:hAnsi="Arial" w:cs="Arial"/>
          <w:sz w:val="24"/>
          <w:szCs w:val="24"/>
        </w:rPr>
        <w:t>виробів до «масової кастомізації» - виробництв</w:t>
      </w:r>
      <w:r w:rsidRPr="008D787E">
        <w:rPr>
          <w:rFonts w:ascii="Arial" w:eastAsia="Times New Roman" w:hAnsi="Arial" w:cs="Arial"/>
          <w:sz w:val="24"/>
          <w:szCs w:val="24"/>
        </w:rPr>
        <w:t>а</w:t>
      </w:r>
      <w:r w:rsidR="0077672E" w:rsidRPr="008D787E">
        <w:rPr>
          <w:rFonts w:ascii="Arial" w:eastAsia="Times New Roman" w:hAnsi="Arial" w:cs="Arial"/>
          <w:sz w:val="24"/>
          <w:szCs w:val="24"/>
        </w:rPr>
        <w:t xml:space="preserve"> індивідуальних замовлень (mass customization)</w:t>
      </w:r>
      <w:r w:rsidRPr="008D787E">
        <w:rPr>
          <w:rFonts w:ascii="Arial" w:eastAsia="Times New Roman" w:hAnsi="Arial" w:cs="Arial"/>
          <w:sz w:val="24"/>
          <w:szCs w:val="24"/>
        </w:rPr>
        <w:t xml:space="preserve">; перехід від принципу глобалізації до </w:t>
      </w:r>
      <w:r w:rsidR="0077672E" w:rsidRPr="008D787E">
        <w:rPr>
          <w:rFonts w:ascii="Arial" w:eastAsia="Times New Roman" w:hAnsi="Arial" w:cs="Arial"/>
          <w:sz w:val="24"/>
          <w:szCs w:val="24"/>
        </w:rPr>
        <w:t>«глокалізаці</w:t>
      </w:r>
      <w:r w:rsidRPr="008D787E">
        <w:rPr>
          <w:rFonts w:ascii="Arial" w:eastAsia="Times New Roman" w:hAnsi="Arial" w:cs="Arial"/>
          <w:sz w:val="24"/>
          <w:szCs w:val="24"/>
        </w:rPr>
        <w:t>ї</w:t>
      </w:r>
      <w:r w:rsidR="0077672E" w:rsidRPr="008D787E">
        <w:rPr>
          <w:rFonts w:ascii="Arial" w:eastAsia="Times New Roman" w:hAnsi="Arial" w:cs="Arial"/>
          <w:sz w:val="24"/>
          <w:szCs w:val="24"/>
        </w:rPr>
        <w:t>»</w:t>
      </w:r>
      <w:r w:rsidRPr="008D787E">
        <w:rPr>
          <w:rFonts w:ascii="Arial" w:eastAsia="Times New Roman" w:hAnsi="Arial" w:cs="Arial"/>
          <w:sz w:val="24"/>
          <w:szCs w:val="24"/>
        </w:rPr>
        <w:t xml:space="preserve"> (сутність якої у впровадженні принципу </w:t>
      </w:r>
      <w:r w:rsidR="0077672E" w:rsidRPr="008D787E">
        <w:rPr>
          <w:rFonts w:ascii="Arial" w:eastAsia="Times New Roman" w:hAnsi="Arial" w:cs="Arial"/>
          <w:sz w:val="24"/>
          <w:szCs w:val="24"/>
        </w:rPr>
        <w:t xml:space="preserve">«Думай глобально </w:t>
      </w:r>
      <w:r w:rsidRPr="008D787E">
        <w:rPr>
          <w:rFonts w:ascii="Arial" w:eastAsia="Times New Roman" w:hAnsi="Arial" w:cs="Arial"/>
          <w:sz w:val="24"/>
          <w:szCs w:val="24"/>
        </w:rPr>
        <w:t xml:space="preserve">– </w:t>
      </w:r>
      <w:r w:rsidR="0077672E" w:rsidRPr="008D787E">
        <w:rPr>
          <w:rFonts w:ascii="Arial" w:eastAsia="Times New Roman" w:hAnsi="Arial" w:cs="Arial"/>
          <w:sz w:val="24"/>
          <w:szCs w:val="24"/>
        </w:rPr>
        <w:t>дій локально»</w:t>
      </w:r>
      <w:r w:rsidRPr="008D787E">
        <w:rPr>
          <w:rFonts w:ascii="Arial" w:eastAsia="Times New Roman" w:hAnsi="Arial" w:cs="Arial"/>
          <w:sz w:val="24"/>
          <w:szCs w:val="24"/>
        </w:rPr>
        <w:t xml:space="preserve">. Швидкими темпами буде розвиватись </w:t>
      </w:r>
      <w:r w:rsidR="0077672E" w:rsidRPr="008D787E">
        <w:rPr>
          <w:rFonts w:ascii="Arial" w:eastAsia="Times New Roman" w:hAnsi="Arial" w:cs="Arial"/>
          <w:sz w:val="24"/>
          <w:szCs w:val="24"/>
        </w:rPr>
        <w:t xml:space="preserve">The Internet of Things (ІоТ) – </w:t>
      </w:r>
      <w:r w:rsidRPr="008D787E">
        <w:rPr>
          <w:rFonts w:ascii="Arial" w:eastAsia="Times New Roman" w:hAnsi="Arial" w:cs="Arial"/>
          <w:sz w:val="24"/>
          <w:szCs w:val="24"/>
        </w:rPr>
        <w:t>І</w:t>
      </w:r>
      <w:r w:rsidR="0077672E" w:rsidRPr="008D787E">
        <w:rPr>
          <w:rFonts w:ascii="Arial" w:eastAsia="Times New Roman" w:hAnsi="Arial" w:cs="Arial"/>
          <w:sz w:val="24"/>
          <w:szCs w:val="24"/>
        </w:rPr>
        <w:t>нтернет речей</w:t>
      </w:r>
      <w:r w:rsidRPr="008D787E">
        <w:rPr>
          <w:rFonts w:ascii="Arial" w:eastAsia="Times New Roman" w:hAnsi="Arial" w:cs="Arial"/>
          <w:sz w:val="24"/>
          <w:szCs w:val="24"/>
        </w:rPr>
        <w:t xml:space="preserve"> (Інтернет ус</w:t>
      </w:r>
      <w:r w:rsidR="0077672E" w:rsidRPr="008D787E">
        <w:rPr>
          <w:rFonts w:ascii="Arial" w:eastAsia="Times New Roman" w:hAnsi="Arial" w:cs="Arial"/>
          <w:sz w:val="24"/>
          <w:szCs w:val="24"/>
        </w:rPr>
        <w:t>ього</w:t>
      </w:r>
      <w:r w:rsidRPr="008D787E">
        <w:rPr>
          <w:rFonts w:ascii="Arial" w:eastAsia="Times New Roman" w:hAnsi="Arial" w:cs="Arial"/>
          <w:sz w:val="24"/>
          <w:szCs w:val="24"/>
        </w:rPr>
        <w:t>)</w:t>
      </w:r>
      <w:r w:rsidR="0077672E" w:rsidRPr="008D787E">
        <w:rPr>
          <w:rFonts w:ascii="Arial" w:eastAsia="Times New Roman" w:hAnsi="Arial" w:cs="Arial"/>
          <w:sz w:val="24"/>
          <w:szCs w:val="24"/>
        </w:rPr>
        <w:t>.</w:t>
      </w:r>
      <w:r w:rsidRPr="008D787E">
        <w:rPr>
          <w:rFonts w:ascii="Arial" w:eastAsia="Times New Roman" w:hAnsi="Arial" w:cs="Arial"/>
          <w:sz w:val="24"/>
          <w:szCs w:val="24"/>
        </w:rPr>
        <w:t xml:space="preserve"> У кожній країні з'являться м</w:t>
      </w:r>
      <w:r w:rsidR="0077672E" w:rsidRPr="008D787E">
        <w:rPr>
          <w:rFonts w:ascii="Arial" w:eastAsia="Times New Roman" w:hAnsi="Arial" w:cs="Arial"/>
          <w:sz w:val="24"/>
          <w:szCs w:val="24"/>
        </w:rPr>
        <w:t xml:space="preserve">ожливості дистанційного </w:t>
      </w:r>
      <w:r w:rsidRPr="008D787E">
        <w:rPr>
          <w:rFonts w:ascii="Arial" w:eastAsia="Times New Roman" w:hAnsi="Arial" w:cs="Arial"/>
          <w:sz w:val="24"/>
          <w:szCs w:val="24"/>
        </w:rPr>
        <w:t xml:space="preserve">управління </w:t>
      </w:r>
      <w:r w:rsidR="0077672E" w:rsidRPr="008D787E">
        <w:rPr>
          <w:rFonts w:ascii="Arial" w:eastAsia="Times New Roman" w:hAnsi="Arial" w:cs="Arial"/>
          <w:sz w:val="24"/>
          <w:szCs w:val="24"/>
        </w:rPr>
        <w:t>всім</w:t>
      </w:r>
      <w:r w:rsidRPr="008D787E">
        <w:rPr>
          <w:rFonts w:ascii="Arial" w:eastAsia="Times New Roman" w:hAnsi="Arial" w:cs="Arial"/>
          <w:sz w:val="24"/>
          <w:szCs w:val="24"/>
        </w:rPr>
        <w:t>а процесами</w:t>
      </w:r>
      <w:r w:rsidR="0077672E" w:rsidRPr="008D787E">
        <w:rPr>
          <w:rFonts w:ascii="Arial" w:eastAsia="Times New Roman" w:hAnsi="Arial" w:cs="Arial"/>
          <w:sz w:val="24"/>
          <w:szCs w:val="24"/>
        </w:rPr>
        <w:t xml:space="preserve">, в тому числі </w:t>
      </w:r>
      <w:r w:rsidRPr="008D787E">
        <w:rPr>
          <w:rFonts w:ascii="Arial" w:eastAsia="Times New Roman" w:hAnsi="Arial" w:cs="Arial"/>
          <w:sz w:val="24"/>
          <w:szCs w:val="24"/>
        </w:rPr>
        <w:t xml:space="preserve">й </w:t>
      </w:r>
      <w:r w:rsidR="0077672E" w:rsidRPr="008D787E">
        <w:rPr>
          <w:rFonts w:ascii="Arial" w:eastAsia="Times New Roman" w:hAnsi="Arial" w:cs="Arial"/>
          <w:sz w:val="24"/>
          <w:szCs w:val="24"/>
        </w:rPr>
        <w:t>виробництвом.</w:t>
      </w:r>
      <w:r w:rsidRPr="008D787E">
        <w:rPr>
          <w:rFonts w:ascii="Arial" w:eastAsia="Times New Roman" w:hAnsi="Arial" w:cs="Arial"/>
          <w:sz w:val="24"/>
          <w:szCs w:val="24"/>
        </w:rPr>
        <w:t xml:space="preserve"> Швидко розвиватиметься </w:t>
      </w:r>
      <w:r w:rsidR="0077672E" w:rsidRPr="008D787E">
        <w:rPr>
          <w:rFonts w:ascii="Arial" w:eastAsia="Times New Roman" w:hAnsi="Arial" w:cs="Arial"/>
          <w:sz w:val="24"/>
          <w:szCs w:val="24"/>
        </w:rPr>
        <w:t>3D Друк</w:t>
      </w:r>
      <w:r w:rsidRPr="008D787E">
        <w:rPr>
          <w:rFonts w:ascii="Arial" w:eastAsia="Times New Roman" w:hAnsi="Arial" w:cs="Arial"/>
          <w:sz w:val="24"/>
          <w:szCs w:val="24"/>
        </w:rPr>
        <w:t xml:space="preserve"> (попит на 3D </w:t>
      </w:r>
      <w:proofErr w:type="gramStart"/>
      <w:r w:rsidRPr="008D787E">
        <w:rPr>
          <w:rFonts w:ascii="Arial" w:eastAsia="Times New Roman" w:hAnsi="Arial" w:cs="Arial"/>
          <w:sz w:val="24"/>
          <w:szCs w:val="24"/>
        </w:rPr>
        <w:t>пр</w:t>
      </w:r>
      <w:proofErr w:type="gramEnd"/>
      <w:r w:rsidRPr="008D787E">
        <w:rPr>
          <w:rFonts w:ascii="Arial" w:eastAsia="Times New Roman" w:hAnsi="Arial" w:cs="Arial"/>
          <w:sz w:val="24"/>
          <w:szCs w:val="24"/>
        </w:rPr>
        <w:t>інтери нині швидко зростає). Популярності та розповсюдження набуватимуть «Смарт-об’єкти», «Смарт-прилади»,</w:t>
      </w:r>
      <w:r w:rsidR="0077672E" w:rsidRPr="008D787E">
        <w:rPr>
          <w:rFonts w:ascii="Arial" w:eastAsia="Times New Roman" w:hAnsi="Arial" w:cs="Arial"/>
          <w:sz w:val="24"/>
          <w:szCs w:val="24"/>
        </w:rPr>
        <w:t xml:space="preserve"> </w:t>
      </w:r>
      <w:r w:rsidRPr="008D787E">
        <w:rPr>
          <w:rFonts w:ascii="Arial" w:eastAsia="Times New Roman" w:hAnsi="Arial" w:cs="Arial"/>
          <w:sz w:val="24"/>
          <w:szCs w:val="24"/>
        </w:rPr>
        <w:t>«</w:t>
      </w:r>
      <w:r w:rsidR="0077672E" w:rsidRPr="008D787E">
        <w:rPr>
          <w:rFonts w:ascii="Arial" w:eastAsia="Times New Roman" w:hAnsi="Arial" w:cs="Arial"/>
          <w:sz w:val="24"/>
          <w:szCs w:val="24"/>
        </w:rPr>
        <w:t>Смарт-сенсори</w:t>
      </w:r>
      <w:r w:rsidRPr="008D787E">
        <w:rPr>
          <w:rFonts w:ascii="Arial" w:eastAsia="Times New Roman" w:hAnsi="Arial" w:cs="Arial"/>
          <w:sz w:val="24"/>
          <w:szCs w:val="24"/>
        </w:rPr>
        <w:t>»</w:t>
      </w:r>
      <w:r w:rsidR="0077672E" w:rsidRPr="008D787E">
        <w:rPr>
          <w:rFonts w:ascii="Arial" w:eastAsia="Times New Roman" w:hAnsi="Arial" w:cs="Arial"/>
          <w:sz w:val="24"/>
          <w:szCs w:val="24"/>
        </w:rPr>
        <w:t>.</w:t>
      </w:r>
      <w:r w:rsidRPr="008D787E">
        <w:rPr>
          <w:rFonts w:ascii="Arial" w:eastAsia="Times New Roman" w:hAnsi="Arial" w:cs="Arial"/>
          <w:sz w:val="24"/>
          <w:szCs w:val="24"/>
        </w:rPr>
        <w:t xml:space="preserve"> </w:t>
      </w:r>
      <w:r w:rsidR="0077672E" w:rsidRPr="008D787E">
        <w:rPr>
          <w:rFonts w:ascii="Arial" w:eastAsia="Times New Roman" w:hAnsi="Arial" w:cs="Arial"/>
          <w:sz w:val="24"/>
          <w:szCs w:val="24"/>
        </w:rPr>
        <w:t>Виробництво</w:t>
      </w:r>
      <w:r w:rsidR="0077672E" w:rsidRPr="0077672E">
        <w:rPr>
          <w:rFonts w:ascii="Arial" w:eastAsia="Times New Roman" w:hAnsi="Arial" w:cs="Arial"/>
          <w:color w:val="333333"/>
          <w:sz w:val="24"/>
          <w:szCs w:val="24"/>
        </w:rPr>
        <w:t xml:space="preserve"> </w:t>
      </w:r>
      <w:r w:rsidR="0077672E" w:rsidRPr="008D787E">
        <w:rPr>
          <w:rFonts w:ascii="Arial" w:eastAsia="Times New Roman" w:hAnsi="Arial" w:cs="Arial"/>
          <w:sz w:val="24"/>
          <w:szCs w:val="24"/>
        </w:rPr>
        <w:t>повертається «</w:t>
      </w:r>
      <w:r w:rsidRPr="008D787E">
        <w:rPr>
          <w:rFonts w:ascii="Arial" w:eastAsia="Times New Roman" w:hAnsi="Arial" w:cs="Arial"/>
          <w:sz w:val="24"/>
          <w:szCs w:val="24"/>
        </w:rPr>
        <w:t>в країну-базування</w:t>
      </w:r>
      <w:r w:rsidR="0077672E" w:rsidRPr="008D787E">
        <w:rPr>
          <w:rFonts w:ascii="Arial" w:eastAsia="Times New Roman" w:hAnsi="Arial" w:cs="Arial"/>
          <w:sz w:val="24"/>
          <w:szCs w:val="24"/>
        </w:rPr>
        <w:t xml:space="preserve">», тобто розвиток автоматизації і роботизації </w:t>
      </w:r>
      <w:r w:rsidRPr="008D787E">
        <w:rPr>
          <w:rFonts w:ascii="Arial" w:eastAsia="Times New Roman" w:hAnsi="Arial" w:cs="Arial"/>
          <w:sz w:val="24"/>
          <w:szCs w:val="24"/>
        </w:rPr>
        <w:t xml:space="preserve">виробництва </w:t>
      </w:r>
      <w:r w:rsidR="0077672E" w:rsidRPr="008D787E">
        <w:rPr>
          <w:rFonts w:ascii="Arial" w:eastAsia="Times New Roman" w:hAnsi="Arial" w:cs="Arial"/>
          <w:sz w:val="24"/>
          <w:szCs w:val="24"/>
        </w:rPr>
        <w:t>нівелюють переваги дешевизни трудових ресурсі</w:t>
      </w:r>
      <w:proofErr w:type="gramStart"/>
      <w:r w:rsidR="0077672E" w:rsidRPr="008D787E">
        <w:rPr>
          <w:rFonts w:ascii="Arial" w:eastAsia="Times New Roman" w:hAnsi="Arial" w:cs="Arial"/>
          <w:sz w:val="24"/>
          <w:szCs w:val="24"/>
        </w:rPr>
        <w:t>в</w:t>
      </w:r>
      <w:proofErr w:type="gramEnd"/>
      <w:r w:rsidRPr="008D787E">
        <w:rPr>
          <w:rFonts w:ascii="Arial" w:eastAsia="Times New Roman" w:hAnsi="Arial" w:cs="Arial"/>
          <w:sz w:val="24"/>
          <w:szCs w:val="24"/>
        </w:rPr>
        <w:t xml:space="preserve"> за кордоном</w:t>
      </w:r>
      <w:r w:rsidR="0077672E" w:rsidRPr="008D787E">
        <w:rPr>
          <w:rFonts w:ascii="Arial" w:eastAsia="Times New Roman" w:hAnsi="Arial" w:cs="Arial"/>
          <w:sz w:val="24"/>
          <w:szCs w:val="24"/>
        </w:rPr>
        <w:t>.</w:t>
      </w:r>
      <w:r w:rsidRPr="008D787E">
        <w:rPr>
          <w:rFonts w:ascii="Arial" w:eastAsia="Times New Roman" w:hAnsi="Arial" w:cs="Arial"/>
          <w:sz w:val="24"/>
          <w:szCs w:val="24"/>
        </w:rPr>
        <w:t xml:space="preserve"> Будуть впроваджені </w:t>
      </w:r>
      <w:r w:rsidR="0077672E" w:rsidRPr="008D787E">
        <w:rPr>
          <w:rFonts w:ascii="Arial" w:eastAsia="Times New Roman" w:hAnsi="Arial" w:cs="Arial"/>
          <w:sz w:val="24"/>
          <w:szCs w:val="24"/>
        </w:rPr>
        <w:t>глобальн</w:t>
      </w:r>
      <w:r w:rsidRPr="008D787E">
        <w:rPr>
          <w:rFonts w:ascii="Arial" w:eastAsia="Times New Roman" w:hAnsi="Arial" w:cs="Arial"/>
          <w:sz w:val="24"/>
          <w:szCs w:val="24"/>
        </w:rPr>
        <w:t>і</w:t>
      </w:r>
      <w:r w:rsidR="0077672E" w:rsidRPr="008D787E">
        <w:rPr>
          <w:rFonts w:ascii="Arial" w:eastAsia="Times New Roman" w:hAnsi="Arial" w:cs="Arial"/>
          <w:sz w:val="24"/>
          <w:szCs w:val="24"/>
        </w:rPr>
        <w:t xml:space="preserve"> стандарт</w:t>
      </w:r>
      <w:r w:rsidRPr="008D787E">
        <w:rPr>
          <w:rFonts w:ascii="Arial" w:eastAsia="Times New Roman" w:hAnsi="Arial" w:cs="Arial"/>
          <w:sz w:val="24"/>
          <w:szCs w:val="24"/>
        </w:rPr>
        <w:t>и технологій, якості, безпеки, екологічності тощо, дотримання яких</w:t>
      </w:r>
      <w:r w:rsidR="0077672E" w:rsidRPr="008D787E">
        <w:rPr>
          <w:rFonts w:ascii="Arial" w:eastAsia="Times New Roman" w:hAnsi="Arial" w:cs="Arial"/>
          <w:sz w:val="24"/>
          <w:szCs w:val="24"/>
        </w:rPr>
        <w:t xml:space="preserve"> </w:t>
      </w:r>
      <w:proofErr w:type="gramStart"/>
      <w:r w:rsidR="0077672E" w:rsidRPr="008D787E">
        <w:rPr>
          <w:rFonts w:ascii="Arial" w:eastAsia="Times New Roman" w:hAnsi="Arial" w:cs="Arial"/>
          <w:sz w:val="24"/>
          <w:szCs w:val="24"/>
        </w:rPr>
        <w:t>ста</w:t>
      </w:r>
      <w:r w:rsidRPr="008D787E">
        <w:rPr>
          <w:rFonts w:ascii="Arial" w:eastAsia="Times New Roman" w:hAnsi="Arial" w:cs="Arial"/>
          <w:sz w:val="24"/>
          <w:szCs w:val="24"/>
        </w:rPr>
        <w:t>не</w:t>
      </w:r>
      <w:proofErr w:type="gramEnd"/>
      <w:r w:rsidR="0077672E" w:rsidRPr="008D787E">
        <w:rPr>
          <w:rFonts w:ascii="Arial" w:eastAsia="Times New Roman" w:hAnsi="Arial" w:cs="Arial"/>
          <w:sz w:val="24"/>
          <w:szCs w:val="24"/>
        </w:rPr>
        <w:t xml:space="preserve"> необхідністю і </w:t>
      </w:r>
      <w:r w:rsidRPr="008D787E">
        <w:rPr>
          <w:rFonts w:ascii="Arial" w:eastAsia="Times New Roman" w:hAnsi="Arial" w:cs="Arial"/>
          <w:sz w:val="24"/>
          <w:szCs w:val="24"/>
        </w:rPr>
        <w:t xml:space="preserve">буде </w:t>
      </w:r>
      <w:r w:rsidR="0077672E" w:rsidRPr="008D787E">
        <w:rPr>
          <w:rFonts w:ascii="Arial" w:eastAsia="Times New Roman" w:hAnsi="Arial" w:cs="Arial"/>
          <w:sz w:val="24"/>
          <w:szCs w:val="24"/>
        </w:rPr>
        <w:t>вимага</w:t>
      </w:r>
      <w:r w:rsidRPr="008D787E">
        <w:rPr>
          <w:rFonts w:ascii="Arial" w:eastAsia="Times New Roman" w:hAnsi="Arial" w:cs="Arial"/>
          <w:sz w:val="24"/>
          <w:szCs w:val="24"/>
        </w:rPr>
        <w:t xml:space="preserve">тися </w:t>
      </w:r>
      <w:r w:rsidR="0077672E" w:rsidRPr="008D787E">
        <w:rPr>
          <w:rFonts w:ascii="Arial" w:eastAsia="Times New Roman" w:hAnsi="Arial" w:cs="Arial"/>
          <w:sz w:val="24"/>
          <w:szCs w:val="24"/>
        </w:rPr>
        <w:t xml:space="preserve">навіть </w:t>
      </w:r>
      <w:r w:rsidRPr="008D787E">
        <w:rPr>
          <w:rFonts w:ascii="Arial" w:eastAsia="Times New Roman" w:hAnsi="Arial" w:cs="Arial"/>
          <w:sz w:val="24"/>
          <w:szCs w:val="24"/>
        </w:rPr>
        <w:t xml:space="preserve">на </w:t>
      </w:r>
      <w:r w:rsidR="0077672E" w:rsidRPr="008D787E">
        <w:rPr>
          <w:rFonts w:ascii="Arial" w:eastAsia="Times New Roman" w:hAnsi="Arial" w:cs="Arial"/>
          <w:sz w:val="24"/>
          <w:szCs w:val="24"/>
        </w:rPr>
        <w:t>локальни</w:t>
      </w:r>
      <w:r w:rsidRPr="008D787E">
        <w:rPr>
          <w:rFonts w:ascii="Arial" w:eastAsia="Times New Roman" w:hAnsi="Arial" w:cs="Arial"/>
          <w:sz w:val="24"/>
          <w:szCs w:val="24"/>
        </w:rPr>
        <w:t xml:space="preserve">х, </w:t>
      </w:r>
      <w:r w:rsidR="0077672E" w:rsidRPr="008D787E">
        <w:rPr>
          <w:rFonts w:ascii="Arial" w:eastAsia="Times New Roman" w:hAnsi="Arial" w:cs="Arial"/>
          <w:sz w:val="24"/>
          <w:szCs w:val="24"/>
        </w:rPr>
        <w:t xml:space="preserve"> </w:t>
      </w:r>
      <w:r w:rsidR="00096738" w:rsidRPr="008D787E">
        <w:rPr>
          <w:rFonts w:ascii="Arial" w:eastAsia="Times New Roman" w:hAnsi="Arial" w:cs="Arial"/>
          <w:sz w:val="24"/>
          <w:szCs w:val="24"/>
        </w:rPr>
        <w:t xml:space="preserve">регіональних </w:t>
      </w:r>
      <w:r w:rsidR="0077672E" w:rsidRPr="008D787E">
        <w:rPr>
          <w:rFonts w:ascii="Arial" w:eastAsia="Times New Roman" w:hAnsi="Arial" w:cs="Arial"/>
          <w:sz w:val="24"/>
          <w:szCs w:val="24"/>
        </w:rPr>
        <w:t>ринка</w:t>
      </w:r>
      <w:r w:rsidR="00096738" w:rsidRPr="008D787E">
        <w:rPr>
          <w:rFonts w:ascii="Arial" w:eastAsia="Times New Roman" w:hAnsi="Arial" w:cs="Arial"/>
          <w:sz w:val="24"/>
          <w:szCs w:val="24"/>
        </w:rPr>
        <w:t>х</w:t>
      </w:r>
      <w:r w:rsidR="0077672E" w:rsidRPr="008D787E">
        <w:rPr>
          <w:rFonts w:ascii="Arial" w:eastAsia="Times New Roman" w:hAnsi="Arial" w:cs="Arial"/>
          <w:sz w:val="24"/>
          <w:szCs w:val="24"/>
        </w:rPr>
        <w:t>.</w:t>
      </w:r>
      <w:r w:rsidR="00096738" w:rsidRPr="008D787E">
        <w:rPr>
          <w:rFonts w:ascii="Arial" w:eastAsia="Times New Roman" w:hAnsi="Arial" w:cs="Arial"/>
          <w:sz w:val="24"/>
          <w:szCs w:val="24"/>
        </w:rPr>
        <w:t xml:space="preserve"> Такі революційні зрушення призведуть до кардинальних змін на ринках праці, у сфері розподілу доходів, у сфері охорони здоров'я, демографії та інших сферах </w:t>
      </w:r>
      <w:proofErr w:type="gramStart"/>
      <w:r w:rsidR="00096738" w:rsidRPr="008D787E">
        <w:rPr>
          <w:rFonts w:ascii="Arial" w:eastAsia="Times New Roman" w:hAnsi="Arial" w:cs="Arial"/>
          <w:sz w:val="24"/>
          <w:szCs w:val="24"/>
        </w:rPr>
        <w:t>соц</w:t>
      </w:r>
      <w:proofErr w:type="gramEnd"/>
      <w:r w:rsidR="00096738" w:rsidRPr="008D787E">
        <w:rPr>
          <w:rFonts w:ascii="Arial" w:eastAsia="Times New Roman" w:hAnsi="Arial" w:cs="Arial"/>
          <w:sz w:val="24"/>
          <w:szCs w:val="24"/>
        </w:rPr>
        <w:t xml:space="preserve">іального  розвитку суспільства </w:t>
      </w:r>
      <w:r w:rsidR="00096738" w:rsidRPr="008D787E">
        <w:rPr>
          <w:rFonts w:ascii="Arial" w:eastAsia="Times New Roman" w:hAnsi="Arial" w:cs="Arial"/>
          <w:sz w:val="24"/>
          <w:szCs w:val="24"/>
          <w:lang w:eastAsia="uk-UA"/>
        </w:rPr>
        <w:t>[7].</w:t>
      </w:r>
      <w:r w:rsidR="00096738" w:rsidRPr="008D787E">
        <w:rPr>
          <w:rFonts w:ascii="Arial" w:eastAsia="Times New Roman" w:hAnsi="Arial" w:cs="Arial"/>
          <w:sz w:val="24"/>
          <w:szCs w:val="24"/>
        </w:rPr>
        <w:t xml:space="preserve"> </w:t>
      </w:r>
    </w:p>
    <w:p w:rsidR="00EC26BA" w:rsidRPr="008D787E" w:rsidRDefault="00096738" w:rsidP="00EC26BA">
      <w:pPr>
        <w:spacing w:after="0" w:line="240" w:lineRule="auto"/>
        <w:ind w:firstLine="567"/>
        <w:jc w:val="both"/>
        <w:rPr>
          <w:rFonts w:ascii="Arial" w:hAnsi="Arial" w:cs="Arial"/>
          <w:sz w:val="24"/>
          <w:szCs w:val="24"/>
        </w:rPr>
      </w:pPr>
      <w:r w:rsidRPr="008D787E">
        <w:rPr>
          <w:rFonts w:ascii="Arial" w:eastAsia="Times New Roman" w:hAnsi="Arial" w:cs="Arial"/>
          <w:sz w:val="24"/>
          <w:szCs w:val="24"/>
        </w:rPr>
        <w:t xml:space="preserve">Внаслідок впровадження «Індустрії 4.0» </w:t>
      </w:r>
      <w:r w:rsidR="00F602E0" w:rsidRPr="008D787E">
        <w:rPr>
          <w:rFonts w:ascii="Arial" w:eastAsia="Times New Roman" w:hAnsi="Arial" w:cs="Arial"/>
          <w:sz w:val="24"/>
          <w:szCs w:val="24"/>
        </w:rPr>
        <w:t xml:space="preserve">(насамперед, у розвинених країнах </w:t>
      </w:r>
      <w:proofErr w:type="gramStart"/>
      <w:r w:rsidR="00F602E0" w:rsidRPr="008D787E">
        <w:rPr>
          <w:rFonts w:ascii="Arial" w:eastAsia="Times New Roman" w:hAnsi="Arial" w:cs="Arial"/>
          <w:sz w:val="24"/>
          <w:szCs w:val="24"/>
        </w:rPr>
        <w:t>св</w:t>
      </w:r>
      <w:proofErr w:type="gramEnd"/>
      <w:r w:rsidR="00F602E0" w:rsidRPr="008D787E">
        <w:rPr>
          <w:rFonts w:ascii="Arial" w:eastAsia="Times New Roman" w:hAnsi="Arial" w:cs="Arial"/>
          <w:sz w:val="24"/>
          <w:szCs w:val="24"/>
        </w:rPr>
        <w:t xml:space="preserve">іту) вкрай загостриться проблема безробіття, демографічна проблема, оскільки будуть ліквідовуватися традиційні робочі місця (очікується, що до 2020 року – щонайменше 1 млн. традиційних професій </w:t>
      </w:r>
      <w:r w:rsidR="006A0051" w:rsidRPr="008D787E">
        <w:rPr>
          <w:rFonts w:ascii="Arial" w:eastAsia="Times New Roman" w:hAnsi="Arial" w:cs="Arial"/>
          <w:sz w:val="24"/>
          <w:szCs w:val="24"/>
        </w:rPr>
        <w:t xml:space="preserve">чекає на </w:t>
      </w:r>
      <w:r w:rsidR="009D662E" w:rsidRPr="008D787E">
        <w:rPr>
          <w:rFonts w:ascii="Arial" w:eastAsia="Times New Roman" w:hAnsi="Arial" w:cs="Arial"/>
          <w:sz w:val="24"/>
          <w:szCs w:val="24"/>
        </w:rPr>
        <w:t>самоліквід</w:t>
      </w:r>
      <w:r w:rsidR="006A0051" w:rsidRPr="008D787E">
        <w:rPr>
          <w:rFonts w:ascii="Arial" w:eastAsia="Times New Roman" w:hAnsi="Arial" w:cs="Arial"/>
          <w:sz w:val="24"/>
          <w:szCs w:val="24"/>
        </w:rPr>
        <w:t>ацію</w:t>
      </w:r>
      <w:r w:rsidR="009D662E" w:rsidRPr="008D787E">
        <w:rPr>
          <w:rFonts w:ascii="Arial" w:eastAsia="Times New Roman" w:hAnsi="Arial" w:cs="Arial"/>
          <w:sz w:val="24"/>
          <w:szCs w:val="24"/>
        </w:rPr>
        <w:t>). В</w:t>
      </w:r>
      <w:r w:rsidR="00F602E0" w:rsidRPr="008D787E">
        <w:rPr>
          <w:rFonts w:ascii="Arial" w:eastAsia="Times New Roman" w:hAnsi="Arial" w:cs="Arial"/>
          <w:sz w:val="24"/>
          <w:szCs w:val="24"/>
        </w:rPr>
        <w:t>ивільн</w:t>
      </w:r>
      <w:r w:rsidR="009D662E" w:rsidRPr="008D787E">
        <w:rPr>
          <w:rFonts w:ascii="Arial" w:eastAsia="Times New Roman" w:hAnsi="Arial" w:cs="Arial"/>
          <w:sz w:val="24"/>
          <w:szCs w:val="24"/>
        </w:rPr>
        <w:t xml:space="preserve">ення працівників потребуватиме </w:t>
      </w:r>
      <w:proofErr w:type="gramStart"/>
      <w:r w:rsidR="009D662E" w:rsidRPr="008D787E">
        <w:rPr>
          <w:rFonts w:ascii="Arial" w:eastAsia="Times New Roman" w:hAnsi="Arial" w:cs="Arial"/>
          <w:sz w:val="24"/>
          <w:szCs w:val="24"/>
        </w:rPr>
        <w:t>соц</w:t>
      </w:r>
      <w:proofErr w:type="gramEnd"/>
      <w:r w:rsidR="009D662E" w:rsidRPr="008D787E">
        <w:rPr>
          <w:rFonts w:ascii="Arial" w:eastAsia="Times New Roman" w:hAnsi="Arial" w:cs="Arial"/>
          <w:sz w:val="24"/>
          <w:szCs w:val="24"/>
        </w:rPr>
        <w:t xml:space="preserve">іальної державної підтримки, підтримки самозайнятості та реформування системи соціальної допомоги. </w:t>
      </w:r>
      <w:r w:rsidR="00393341" w:rsidRPr="008D787E">
        <w:rPr>
          <w:rFonts w:ascii="Arial" w:eastAsia="Times New Roman" w:hAnsi="Arial" w:cs="Arial"/>
          <w:sz w:val="24"/>
          <w:szCs w:val="24"/>
        </w:rPr>
        <w:t xml:space="preserve">Впродовж усього </w:t>
      </w:r>
      <w:r w:rsidR="009D662E" w:rsidRPr="008D787E">
        <w:rPr>
          <w:rFonts w:ascii="Arial" w:eastAsia="Times New Roman" w:hAnsi="Arial" w:cs="Arial"/>
          <w:sz w:val="24"/>
          <w:szCs w:val="24"/>
        </w:rPr>
        <w:t xml:space="preserve">2016 р. у </w:t>
      </w:r>
      <w:proofErr w:type="gramStart"/>
      <w:r w:rsidR="009D662E" w:rsidRPr="008D787E">
        <w:rPr>
          <w:rFonts w:ascii="Arial" w:eastAsia="Times New Roman" w:hAnsi="Arial" w:cs="Arial"/>
          <w:sz w:val="24"/>
          <w:szCs w:val="24"/>
        </w:rPr>
        <w:t>св</w:t>
      </w:r>
      <w:proofErr w:type="gramEnd"/>
      <w:r w:rsidR="009D662E" w:rsidRPr="008D787E">
        <w:rPr>
          <w:rFonts w:ascii="Arial" w:eastAsia="Times New Roman" w:hAnsi="Arial" w:cs="Arial"/>
          <w:sz w:val="24"/>
          <w:szCs w:val="24"/>
        </w:rPr>
        <w:t>іті тривали гострі дискусії про необхідність та доцільність запровадження інституту «безумовний базовий дохід»</w:t>
      </w:r>
      <w:r w:rsidR="004101A7" w:rsidRPr="008D787E">
        <w:rPr>
          <w:rFonts w:ascii="Arial" w:eastAsia="Times New Roman" w:hAnsi="Arial" w:cs="Arial"/>
          <w:sz w:val="24"/>
          <w:szCs w:val="24"/>
        </w:rPr>
        <w:t xml:space="preserve"> (ББД)</w:t>
      </w:r>
      <w:r w:rsidR="009D662E" w:rsidRPr="008D787E">
        <w:rPr>
          <w:rFonts w:ascii="Arial" w:eastAsia="Times New Roman" w:hAnsi="Arial" w:cs="Arial"/>
          <w:sz w:val="24"/>
          <w:szCs w:val="24"/>
        </w:rPr>
        <w:t xml:space="preserve">. </w:t>
      </w:r>
      <w:r w:rsidR="00ED40C0" w:rsidRPr="008D787E">
        <w:rPr>
          <w:rFonts w:ascii="Arial" w:eastAsia="Times New Roman" w:hAnsi="Arial" w:cs="Arial"/>
          <w:sz w:val="24"/>
          <w:szCs w:val="24"/>
        </w:rPr>
        <w:t xml:space="preserve">Актуальність такого </w:t>
      </w:r>
      <w:proofErr w:type="gramStart"/>
      <w:r w:rsidR="00ED40C0" w:rsidRPr="008D787E">
        <w:rPr>
          <w:rFonts w:ascii="Arial" w:eastAsia="Times New Roman" w:hAnsi="Arial" w:cs="Arial"/>
          <w:sz w:val="24"/>
          <w:szCs w:val="24"/>
        </w:rPr>
        <w:t>р</w:t>
      </w:r>
      <w:proofErr w:type="gramEnd"/>
      <w:r w:rsidR="00ED40C0" w:rsidRPr="008D787E">
        <w:rPr>
          <w:rFonts w:ascii="Arial" w:eastAsia="Times New Roman" w:hAnsi="Arial" w:cs="Arial"/>
          <w:sz w:val="24"/>
          <w:szCs w:val="24"/>
        </w:rPr>
        <w:t>ішення пояснюється тим, що високий рівень продуктивності праці дозволяє це зробити (у розвинутих країнах світу), що знизить соціальну напругу та позитивно позначиться на упорядкуванні всіх різновидів соціальної допомоги, соціальних виплат. Так, з січня 2017 р. у</w:t>
      </w:r>
      <w:r w:rsidR="00ED40C0" w:rsidRPr="008D787E">
        <w:rPr>
          <w:rFonts w:ascii="Arial" w:hAnsi="Arial" w:cs="Arial"/>
          <w:bCs/>
          <w:iCs/>
          <w:sz w:val="24"/>
          <w:szCs w:val="24"/>
          <w:shd w:val="clear" w:color="auto" w:fill="FFFFFF"/>
        </w:rPr>
        <w:t xml:space="preserve">ряд Фінляндії розпочав експеримент по впровадженню та виплаті безумовного основного доходу (560 євро на місяць), які виплачуються для двох тисяч вибраних випадковим чином безробітним громадянам від 25 </w:t>
      </w:r>
      <w:proofErr w:type="gramStart"/>
      <w:r w:rsidR="00ED40C0" w:rsidRPr="008D787E">
        <w:rPr>
          <w:rFonts w:ascii="Arial" w:hAnsi="Arial" w:cs="Arial"/>
          <w:bCs/>
          <w:iCs/>
          <w:sz w:val="24"/>
          <w:szCs w:val="24"/>
          <w:shd w:val="clear" w:color="auto" w:fill="FFFFFF"/>
        </w:rPr>
        <w:t>до</w:t>
      </w:r>
      <w:proofErr w:type="gramEnd"/>
      <w:r w:rsidR="00ED40C0" w:rsidRPr="008D787E">
        <w:rPr>
          <w:rFonts w:ascii="Arial" w:hAnsi="Arial" w:cs="Arial"/>
          <w:bCs/>
          <w:iCs/>
          <w:sz w:val="24"/>
          <w:szCs w:val="24"/>
          <w:shd w:val="clear" w:color="auto" w:fill="FFFFFF"/>
        </w:rPr>
        <w:t xml:space="preserve"> 58 років </w:t>
      </w:r>
      <w:r w:rsidR="00ED40C0" w:rsidRPr="008D787E">
        <w:rPr>
          <w:rFonts w:ascii="Arial" w:eastAsia="Times New Roman" w:hAnsi="Arial" w:cs="Arial"/>
          <w:sz w:val="24"/>
          <w:szCs w:val="24"/>
          <w:lang w:eastAsia="uk-UA"/>
        </w:rPr>
        <w:t>[8].</w:t>
      </w:r>
      <w:r w:rsidR="00427BDD" w:rsidRPr="008D787E">
        <w:rPr>
          <w:rFonts w:ascii="Arial" w:eastAsia="Times New Roman" w:hAnsi="Arial" w:cs="Arial"/>
          <w:sz w:val="24"/>
          <w:szCs w:val="24"/>
          <w:lang w:eastAsia="uk-UA"/>
        </w:rPr>
        <w:t xml:space="preserve"> А у Швейцарії влітку 2017 р. буде проведено референдум про доцільність виплат 2,5 тис. швейцарських франків (еквівалент 2447 дол.США) кожному громадянину країни </w:t>
      </w:r>
      <w:r w:rsidR="00427BDD" w:rsidRPr="008D787E">
        <w:rPr>
          <w:rFonts w:ascii="Arial" w:eastAsia="Times New Roman" w:hAnsi="Arial" w:cs="Arial"/>
          <w:sz w:val="24"/>
          <w:szCs w:val="24"/>
          <w:lang w:eastAsia="uk-UA"/>
        </w:rPr>
        <w:lastRenderedPageBreak/>
        <w:t>(дітям – по 625 швейцарських франків)</w:t>
      </w:r>
      <w:r w:rsidR="004101A7" w:rsidRPr="008D787E">
        <w:rPr>
          <w:rFonts w:ascii="Arial" w:eastAsia="Times New Roman" w:hAnsi="Arial" w:cs="Arial"/>
          <w:sz w:val="24"/>
          <w:szCs w:val="24"/>
          <w:lang w:eastAsia="uk-UA"/>
        </w:rPr>
        <w:t xml:space="preserve">. </w:t>
      </w:r>
      <w:proofErr w:type="gramStart"/>
      <w:r w:rsidR="004101A7" w:rsidRPr="008D787E">
        <w:rPr>
          <w:rFonts w:ascii="Arial" w:eastAsia="Times New Roman" w:hAnsi="Arial" w:cs="Arial"/>
          <w:sz w:val="24"/>
          <w:szCs w:val="24"/>
          <w:lang w:eastAsia="uk-UA"/>
        </w:rPr>
        <w:t>Ц</w:t>
      </w:r>
      <w:proofErr w:type="gramEnd"/>
      <w:r w:rsidR="004101A7" w:rsidRPr="008D787E">
        <w:rPr>
          <w:rFonts w:ascii="Arial" w:eastAsia="Times New Roman" w:hAnsi="Arial" w:cs="Arial"/>
          <w:sz w:val="24"/>
          <w:szCs w:val="24"/>
          <w:lang w:eastAsia="uk-UA"/>
        </w:rPr>
        <w:t xml:space="preserve">ікаво, що лише 2 % респондентів планують звільнитися після отримання ББД, а інші </w:t>
      </w:r>
      <w:r w:rsidR="00835AAF" w:rsidRPr="008D787E">
        <w:rPr>
          <w:rFonts w:ascii="Arial" w:eastAsia="Times New Roman" w:hAnsi="Arial" w:cs="Arial"/>
          <w:sz w:val="24"/>
          <w:szCs w:val="24"/>
          <w:lang w:eastAsia="uk-UA"/>
        </w:rPr>
        <w:t>– планують працювати і надалі</w:t>
      </w:r>
      <w:r w:rsidR="00427BDD" w:rsidRPr="008D787E">
        <w:rPr>
          <w:rFonts w:ascii="Arial" w:eastAsia="Times New Roman" w:hAnsi="Arial" w:cs="Arial"/>
          <w:sz w:val="24"/>
          <w:szCs w:val="24"/>
          <w:lang w:eastAsia="uk-UA"/>
        </w:rPr>
        <w:t xml:space="preserve"> [9].</w:t>
      </w:r>
      <w:r w:rsidR="00835AAF" w:rsidRPr="008D787E">
        <w:rPr>
          <w:rFonts w:ascii="Arial" w:eastAsia="Times New Roman" w:hAnsi="Arial" w:cs="Arial"/>
          <w:sz w:val="24"/>
          <w:szCs w:val="24"/>
          <w:lang w:eastAsia="uk-UA"/>
        </w:rPr>
        <w:t xml:space="preserve"> Перспективною сферою щодо працевлаштування вивільненої робочої сили внаслідок прогресу революції «Індустрії - 4.0» стане «креативна економіка», що тісно повязана з використанням інтелектуальної власності та людського капіталу. Йдеться про рекламу, архітектуру, дизайн, музику, ТВ та радіо, модельний бізнес, інтерактивні розважальні програми, розвиток ремесел, програмного забезпечення та ІТ-сервісу тощо. Креативна економіка швидко розвивається у сфері послуг, у сфері економіки здоров'я, культури та освіти (у т.ч. LLL). </w:t>
      </w:r>
      <w:r w:rsidR="00EC26BA" w:rsidRPr="008D787E">
        <w:rPr>
          <w:rFonts w:ascii="Arial" w:eastAsia="Times New Roman" w:hAnsi="Arial" w:cs="Arial"/>
          <w:sz w:val="24"/>
          <w:szCs w:val="24"/>
          <w:lang w:eastAsia="uk-UA"/>
        </w:rPr>
        <w:t xml:space="preserve">Отже, </w:t>
      </w:r>
      <w:r w:rsidR="00EC26BA" w:rsidRPr="008D787E">
        <w:rPr>
          <w:rFonts w:ascii="Arial" w:hAnsi="Arial" w:cs="Arial"/>
          <w:sz w:val="24"/>
          <w:szCs w:val="24"/>
        </w:rPr>
        <w:t>домінує орієнтація розвинутих країн світу та країн, що розвиваються (і які стратегічно прагнуть приєднатися до складу розвинених країн), на активне залучення «людського капіталу», на підтримку «економіки знань» та розвиток освіти задля віднайдення нових, інноваційних «рецептів» вирішення системних проблем суспільного розвитку, пов’язаних з якісною та безпечною життєдіяльністю людини (від збільшення тривалості життя людини до вирішення проблем нестачі продовольства, питної води, переходу до сталого економічного зростання) та ін.</w:t>
      </w:r>
    </w:p>
    <w:p w:rsidR="003E5570" w:rsidRPr="008D787E" w:rsidRDefault="00EC26BA" w:rsidP="00EC26BA">
      <w:pPr>
        <w:shd w:val="clear" w:color="auto" w:fill="FFFFFF"/>
        <w:spacing w:after="0" w:line="240" w:lineRule="auto"/>
        <w:ind w:firstLine="567"/>
        <w:jc w:val="both"/>
        <w:rPr>
          <w:rFonts w:ascii="Arial" w:hAnsi="Arial" w:cs="Arial"/>
          <w:sz w:val="24"/>
          <w:szCs w:val="24"/>
        </w:rPr>
      </w:pPr>
      <w:r w:rsidRPr="008D787E">
        <w:rPr>
          <w:rFonts w:ascii="Arial" w:eastAsia="Times New Roman" w:hAnsi="Arial" w:cs="Arial"/>
          <w:sz w:val="24"/>
          <w:szCs w:val="24"/>
          <w:lang w:eastAsia="uk-UA"/>
        </w:rPr>
        <w:t xml:space="preserve">Серед </w:t>
      </w:r>
      <w:r w:rsidR="005332AA" w:rsidRPr="008D787E">
        <w:rPr>
          <w:rFonts w:ascii="Arial" w:eastAsia="Times New Roman" w:hAnsi="Arial" w:cs="Arial"/>
          <w:sz w:val="24"/>
          <w:szCs w:val="24"/>
          <w:lang w:eastAsia="uk-UA"/>
        </w:rPr>
        <w:t xml:space="preserve">актуальних </w:t>
      </w:r>
      <w:r w:rsidRPr="008D787E">
        <w:rPr>
          <w:rFonts w:ascii="Arial" w:eastAsia="Times New Roman" w:hAnsi="Arial" w:cs="Arial"/>
          <w:sz w:val="24"/>
          <w:szCs w:val="24"/>
          <w:lang w:eastAsia="uk-UA"/>
        </w:rPr>
        <w:t>викликів глобалізації –</w:t>
      </w:r>
      <w:r w:rsidR="005332AA" w:rsidRPr="008D787E">
        <w:rPr>
          <w:rFonts w:ascii="Arial" w:eastAsia="Times New Roman" w:hAnsi="Arial" w:cs="Arial"/>
          <w:sz w:val="24"/>
          <w:szCs w:val="24"/>
          <w:lang w:eastAsia="uk-UA"/>
        </w:rPr>
        <w:t xml:space="preserve"> </w:t>
      </w:r>
      <w:r w:rsidR="003E5570" w:rsidRPr="008D787E">
        <w:rPr>
          <w:rFonts w:ascii="Arial" w:hAnsi="Arial" w:cs="Arial"/>
          <w:sz w:val="24"/>
          <w:szCs w:val="24"/>
        </w:rPr>
        <w:t xml:space="preserve">забруднення навколишнього природного середовища у </w:t>
      </w:r>
      <w:proofErr w:type="gramStart"/>
      <w:r w:rsidR="003E5570" w:rsidRPr="008D787E">
        <w:rPr>
          <w:rFonts w:ascii="Arial" w:hAnsi="Arial" w:cs="Arial"/>
          <w:sz w:val="24"/>
          <w:szCs w:val="24"/>
        </w:rPr>
        <w:t>св</w:t>
      </w:r>
      <w:proofErr w:type="gramEnd"/>
      <w:r w:rsidR="003E5570" w:rsidRPr="008D787E">
        <w:rPr>
          <w:rFonts w:ascii="Arial" w:hAnsi="Arial" w:cs="Arial"/>
          <w:sz w:val="24"/>
          <w:szCs w:val="24"/>
        </w:rPr>
        <w:t xml:space="preserve">ітових масштабах, що </w:t>
      </w:r>
      <w:r w:rsidRPr="008D787E">
        <w:rPr>
          <w:rFonts w:ascii="Arial" w:hAnsi="Arial" w:cs="Arial"/>
          <w:sz w:val="24"/>
          <w:szCs w:val="24"/>
        </w:rPr>
        <w:t xml:space="preserve">поступово </w:t>
      </w:r>
      <w:r w:rsidR="003E5570" w:rsidRPr="008D787E">
        <w:rPr>
          <w:rFonts w:ascii="Arial" w:hAnsi="Arial" w:cs="Arial"/>
          <w:sz w:val="24"/>
          <w:szCs w:val="24"/>
        </w:rPr>
        <w:t xml:space="preserve">призводить до руйнування екологічного балансу Землі. </w:t>
      </w:r>
      <w:r w:rsidRPr="008D787E">
        <w:rPr>
          <w:rFonts w:ascii="Arial" w:hAnsi="Arial" w:cs="Arial"/>
          <w:sz w:val="24"/>
          <w:szCs w:val="24"/>
        </w:rPr>
        <w:t xml:space="preserve">Як наслідок – загострення проблеми кліматичних біженців, глобальні катаклізми (пожежі, підтоплення, посухи та ін.). </w:t>
      </w:r>
      <w:r w:rsidR="003E5570" w:rsidRPr="008D787E">
        <w:rPr>
          <w:rFonts w:ascii="Arial" w:hAnsi="Arial" w:cs="Arial"/>
          <w:sz w:val="24"/>
          <w:szCs w:val="24"/>
        </w:rPr>
        <w:t>Причиною цього є те, що як у деяких розвинутих країнах світу, так і у більшості країн, що розвиваються, все ще зберігається або ж взагалі – домінує розвиток промисловості, заснованої на енергомісткому</w:t>
      </w:r>
      <w:r w:rsidRPr="008D787E">
        <w:rPr>
          <w:rFonts w:ascii="Arial" w:hAnsi="Arial" w:cs="Arial"/>
          <w:sz w:val="24"/>
          <w:szCs w:val="24"/>
        </w:rPr>
        <w:t xml:space="preserve">, ресурсномісткому виробництві. </w:t>
      </w:r>
      <w:r w:rsidR="003E5570" w:rsidRPr="008D787E">
        <w:rPr>
          <w:rFonts w:ascii="Arial" w:hAnsi="Arial" w:cs="Arial"/>
          <w:sz w:val="24"/>
          <w:szCs w:val="24"/>
        </w:rPr>
        <w:t>У окремих країнах, що розвиваються та у країнах з перехідною економікою і досі триває перехід до постіндустріальної стадії розвитку виробництва, домінує прагнення забезпечити високі темпи економічного зростання за рахунок збільшення використання обсягів не відновлюваних природних ресурсів, що залучаються до процесу виробництва</w:t>
      </w:r>
      <w:r w:rsidRPr="008D787E">
        <w:rPr>
          <w:rFonts w:ascii="Arial" w:hAnsi="Arial" w:cs="Arial"/>
          <w:sz w:val="24"/>
          <w:szCs w:val="24"/>
        </w:rPr>
        <w:t xml:space="preserve"> (нафта, газ)</w:t>
      </w:r>
      <w:r w:rsidR="003E5570" w:rsidRPr="008D787E">
        <w:rPr>
          <w:rFonts w:ascii="Arial" w:hAnsi="Arial" w:cs="Arial"/>
          <w:sz w:val="24"/>
          <w:szCs w:val="24"/>
        </w:rPr>
        <w:t xml:space="preserve">. Це призводить до вкрай негативних наслідків – до руйнування екології, породжує «ефект глобального потепління», призводить до дефіциту питної води, забруднення земель, повітря, збільшення викидів СО2, </w:t>
      </w:r>
      <w:r w:rsidRPr="008D787E">
        <w:rPr>
          <w:rFonts w:ascii="Arial" w:hAnsi="Arial" w:cs="Arial"/>
          <w:sz w:val="24"/>
          <w:szCs w:val="24"/>
        </w:rPr>
        <w:t xml:space="preserve">зростають масштаби </w:t>
      </w:r>
      <w:r w:rsidR="003E5570" w:rsidRPr="008D787E">
        <w:rPr>
          <w:rFonts w:ascii="Arial" w:hAnsi="Arial" w:cs="Arial"/>
          <w:sz w:val="24"/>
          <w:szCs w:val="24"/>
        </w:rPr>
        <w:t>знищення лісів та ін. Збереження та поширення у світових масштабах господарської практики, що ґрунтується на консервації екстенсивного типу економічного зростання, на  нераціональному використанні не відновлюваних природних ресурсів ставить перед людством виклик щодо негайного переходу до сталого економічного зростання задля збереження Землі, гарантування безпечного життя нинішніх та наступних поколінь</w:t>
      </w:r>
      <w:r w:rsidR="005332AA" w:rsidRPr="008D787E">
        <w:rPr>
          <w:rFonts w:ascii="Arial" w:hAnsi="Arial" w:cs="Arial"/>
          <w:sz w:val="24"/>
          <w:szCs w:val="24"/>
        </w:rPr>
        <w:t xml:space="preserve"> </w:t>
      </w:r>
      <w:r w:rsidR="005332AA" w:rsidRPr="008D787E">
        <w:rPr>
          <w:rFonts w:ascii="Arial" w:eastAsia="Times New Roman" w:hAnsi="Arial" w:cs="Arial"/>
          <w:sz w:val="24"/>
          <w:szCs w:val="24"/>
          <w:lang w:eastAsia="uk-UA"/>
        </w:rPr>
        <w:t>[10].</w:t>
      </w:r>
      <w:r w:rsidRPr="008D787E">
        <w:rPr>
          <w:rFonts w:ascii="Arial" w:hAnsi="Arial" w:cs="Arial"/>
          <w:sz w:val="24"/>
          <w:szCs w:val="24"/>
        </w:rPr>
        <w:t xml:space="preserve"> </w:t>
      </w:r>
    </w:p>
    <w:p w:rsidR="005332AA" w:rsidRPr="005332AA" w:rsidRDefault="005332AA" w:rsidP="005332AA">
      <w:pPr>
        <w:spacing w:after="0" w:line="240" w:lineRule="auto"/>
        <w:ind w:firstLine="567"/>
        <w:jc w:val="both"/>
        <w:rPr>
          <w:rFonts w:ascii="Arial" w:eastAsia="Times New Roman" w:hAnsi="Arial" w:cs="Arial"/>
          <w:sz w:val="24"/>
          <w:szCs w:val="24"/>
        </w:rPr>
      </w:pPr>
      <w:r w:rsidRPr="008D787E">
        <w:rPr>
          <w:rFonts w:ascii="Arial" w:hAnsi="Arial" w:cs="Arial"/>
          <w:b/>
          <w:sz w:val="24"/>
          <w:szCs w:val="24"/>
        </w:rPr>
        <w:t xml:space="preserve">Висновки. </w:t>
      </w:r>
      <w:r w:rsidRPr="008D787E">
        <w:rPr>
          <w:rFonts w:ascii="Arial" w:hAnsi="Arial" w:cs="Arial"/>
          <w:sz w:val="24"/>
          <w:szCs w:val="24"/>
        </w:rPr>
        <w:t>Розвиток глобалізації призвів до домінування наприкінці ХХ – на початку ХХІ ст. концепції та практики «відкритості» національної економіки, що передбачає вільний рух товарів, доходів, капіталів, робочої сили. Водночас</w:t>
      </w:r>
      <w:r w:rsidR="008E2778" w:rsidRPr="008D787E">
        <w:rPr>
          <w:rFonts w:ascii="Arial" w:hAnsi="Arial" w:cs="Arial"/>
          <w:sz w:val="24"/>
          <w:szCs w:val="24"/>
        </w:rPr>
        <w:t>, після 2008 – 2009 років післякризовий період та рецесія світової економіки</w:t>
      </w:r>
      <w:r w:rsidR="008E2778">
        <w:rPr>
          <w:rFonts w:ascii="Arial" w:hAnsi="Arial" w:cs="Arial"/>
          <w:color w:val="000000"/>
          <w:sz w:val="24"/>
          <w:szCs w:val="24"/>
        </w:rPr>
        <w:t xml:space="preserve"> призводять до </w:t>
      </w:r>
      <w:r w:rsidRPr="005332AA">
        <w:rPr>
          <w:rFonts w:ascii="Arial" w:hAnsi="Arial" w:cs="Arial"/>
          <w:color w:val="000000"/>
          <w:sz w:val="24"/>
          <w:szCs w:val="24"/>
        </w:rPr>
        <w:t>швидк</w:t>
      </w:r>
      <w:r w:rsidR="008E2778">
        <w:rPr>
          <w:rFonts w:ascii="Arial" w:hAnsi="Arial" w:cs="Arial"/>
          <w:color w:val="000000"/>
          <w:sz w:val="24"/>
          <w:szCs w:val="24"/>
        </w:rPr>
        <w:t>ого</w:t>
      </w:r>
      <w:r w:rsidRPr="005332AA">
        <w:rPr>
          <w:rFonts w:ascii="Arial" w:hAnsi="Arial" w:cs="Arial"/>
          <w:color w:val="000000"/>
          <w:sz w:val="24"/>
          <w:szCs w:val="24"/>
        </w:rPr>
        <w:t xml:space="preserve"> розповсюдження ідей «неопротекціонізму». Багато у чому це пов'язано із прагненням розвитутих країн світу (США, Велокобританії, країн ЄС) «повернути» виробництво на національні ринки, зберігти та затвердити статус лідерів світового економічного розвитку на </w:t>
      </w:r>
      <w:r w:rsidR="008E2778">
        <w:rPr>
          <w:rFonts w:ascii="Arial" w:hAnsi="Arial" w:cs="Arial"/>
          <w:color w:val="000000"/>
          <w:sz w:val="24"/>
          <w:szCs w:val="24"/>
        </w:rPr>
        <w:t xml:space="preserve">віднайти цивілізовану </w:t>
      </w:r>
      <w:r w:rsidRPr="005332AA">
        <w:rPr>
          <w:rFonts w:ascii="Arial" w:hAnsi="Arial" w:cs="Arial"/>
          <w:color w:val="000000"/>
          <w:sz w:val="24"/>
          <w:szCs w:val="24"/>
        </w:rPr>
        <w:t xml:space="preserve">протидію новим країнам-лідерам (КНР та ін.), що </w:t>
      </w:r>
      <w:r w:rsidR="008E2778">
        <w:rPr>
          <w:rFonts w:ascii="Arial" w:hAnsi="Arial" w:cs="Arial"/>
          <w:color w:val="000000"/>
          <w:sz w:val="24"/>
          <w:szCs w:val="24"/>
        </w:rPr>
        <w:t xml:space="preserve">вдало </w:t>
      </w:r>
      <w:r w:rsidRPr="005332AA">
        <w:rPr>
          <w:rFonts w:ascii="Arial" w:hAnsi="Arial" w:cs="Arial"/>
          <w:color w:val="000000"/>
          <w:sz w:val="24"/>
          <w:szCs w:val="24"/>
        </w:rPr>
        <w:t xml:space="preserve">скористалися перевагами </w:t>
      </w:r>
      <w:r w:rsidR="008E2778">
        <w:rPr>
          <w:rFonts w:ascii="Arial" w:hAnsi="Arial" w:cs="Arial"/>
          <w:color w:val="000000"/>
          <w:sz w:val="24"/>
          <w:szCs w:val="24"/>
        </w:rPr>
        <w:t>«</w:t>
      </w:r>
      <w:r w:rsidRPr="005332AA">
        <w:rPr>
          <w:rFonts w:ascii="Arial" w:hAnsi="Arial" w:cs="Arial"/>
          <w:color w:val="000000"/>
          <w:sz w:val="24"/>
          <w:szCs w:val="24"/>
        </w:rPr>
        <w:t>відкритості</w:t>
      </w:r>
      <w:r w:rsidR="008E2778">
        <w:rPr>
          <w:rFonts w:ascii="Arial" w:hAnsi="Arial" w:cs="Arial"/>
          <w:color w:val="000000"/>
          <w:sz w:val="24"/>
          <w:szCs w:val="24"/>
        </w:rPr>
        <w:t>», наросити експорт</w:t>
      </w:r>
      <w:r w:rsidRPr="005332AA">
        <w:rPr>
          <w:rFonts w:ascii="Arial" w:hAnsi="Arial" w:cs="Arial"/>
          <w:color w:val="000000"/>
          <w:sz w:val="24"/>
          <w:szCs w:val="24"/>
        </w:rPr>
        <w:t>. Така ситуація, на нашу думку, породжує низку ризиків для національної економіки країн, прихильниць «неопротекціонізму».</w:t>
      </w:r>
      <w:r w:rsidR="008E2778">
        <w:rPr>
          <w:rFonts w:ascii="Arial" w:hAnsi="Arial" w:cs="Arial"/>
          <w:color w:val="000000"/>
          <w:sz w:val="24"/>
          <w:szCs w:val="24"/>
        </w:rPr>
        <w:t xml:space="preserve"> Насамперед, р</w:t>
      </w:r>
      <w:r w:rsidRPr="005332AA">
        <w:rPr>
          <w:rFonts w:ascii="Arial" w:eastAsia="Times New Roman" w:hAnsi="Arial" w:cs="Arial"/>
          <w:sz w:val="24"/>
          <w:szCs w:val="24"/>
        </w:rPr>
        <w:t xml:space="preserve">изик втрати традиційних ринків збуту для експортозалежних країн (внаслідок заходів «неопротекціонізму») може призвести до загострення «торговельних війн», а у найгіршому випадку – до прагнень «встановлення нового світового порядку» та «переділу світових ринків», що формує загрози розв'язування нових </w:t>
      </w:r>
      <w:r w:rsidR="008E2778">
        <w:rPr>
          <w:rFonts w:ascii="Arial" w:eastAsia="Times New Roman" w:hAnsi="Arial" w:cs="Arial"/>
          <w:sz w:val="24"/>
          <w:szCs w:val="24"/>
        </w:rPr>
        <w:t xml:space="preserve">гібрідних та </w:t>
      </w:r>
      <w:r w:rsidRPr="005332AA">
        <w:rPr>
          <w:rFonts w:ascii="Arial" w:eastAsia="Times New Roman" w:hAnsi="Arial" w:cs="Arial"/>
          <w:sz w:val="24"/>
          <w:szCs w:val="24"/>
        </w:rPr>
        <w:t xml:space="preserve">«гарячих» локальних війн. Повернення до «неопротекціонізму» формує ризики щодо перегляду сформованої </w:t>
      </w:r>
      <w:r w:rsidRPr="005332AA">
        <w:rPr>
          <w:rFonts w:ascii="Arial" w:eastAsia="Times New Roman" w:hAnsi="Arial" w:cs="Arial"/>
          <w:sz w:val="24"/>
          <w:szCs w:val="24"/>
        </w:rPr>
        <w:lastRenderedPageBreak/>
        <w:t xml:space="preserve">системи міжнародного поділу праці, що може призвести до великих втрат ресурсів та капіталів, зростання зовнішньої заборгованості країн світу, настання глобальної «боргової кризи» у світових масштабах. </w:t>
      </w:r>
      <w:r w:rsidR="008E2778">
        <w:rPr>
          <w:rFonts w:ascii="Arial" w:eastAsia="Times New Roman" w:hAnsi="Arial" w:cs="Arial"/>
          <w:sz w:val="24"/>
          <w:szCs w:val="24"/>
        </w:rPr>
        <w:t>І хоча п</w:t>
      </w:r>
      <w:r w:rsidRPr="005332AA">
        <w:rPr>
          <w:rFonts w:ascii="Arial" w:eastAsia="Times New Roman" w:hAnsi="Arial" w:cs="Arial"/>
          <w:sz w:val="24"/>
          <w:szCs w:val="24"/>
        </w:rPr>
        <w:t>ерехід до «неопротекціонізму» дозволяє ще певний період часу забезпечити економічне зростання</w:t>
      </w:r>
      <w:r w:rsidR="008E2778">
        <w:rPr>
          <w:rFonts w:ascii="Arial" w:eastAsia="Times New Roman" w:hAnsi="Arial" w:cs="Arial"/>
          <w:sz w:val="24"/>
          <w:szCs w:val="24"/>
        </w:rPr>
        <w:t xml:space="preserve"> на старій технологічній основі, все ж </w:t>
      </w:r>
      <w:r w:rsidRPr="005332AA">
        <w:rPr>
          <w:rFonts w:ascii="Arial" w:eastAsia="Times New Roman" w:hAnsi="Arial" w:cs="Arial"/>
          <w:sz w:val="24"/>
          <w:szCs w:val="24"/>
        </w:rPr>
        <w:t>«</w:t>
      </w:r>
      <w:r w:rsidR="008E2778">
        <w:rPr>
          <w:rFonts w:ascii="Arial" w:eastAsia="Times New Roman" w:hAnsi="Arial" w:cs="Arial"/>
          <w:sz w:val="24"/>
          <w:szCs w:val="24"/>
        </w:rPr>
        <w:t>н</w:t>
      </w:r>
      <w:r w:rsidRPr="005332AA">
        <w:rPr>
          <w:rFonts w:ascii="Arial" w:eastAsia="Times New Roman" w:hAnsi="Arial" w:cs="Arial"/>
          <w:sz w:val="24"/>
          <w:szCs w:val="24"/>
        </w:rPr>
        <w:t xml:space="preserve">еопротекціонізм» лише «відтерміновує» для США та інших розвинених країн світу неминучість переходу до нової стадії постіндустріального розвитку, що грунтується на «Індустрії 4.0», на домінуванні системи NBIC-технологій, розвитку робототехніки. Відповідно, ці системні проблеми  лише «відтерміновують» </w:t>
      </w:r>
      <w:r w:rsidR="008E2778">
        <w:rPr>
          <w:rFonts w:ascii="Arial" w:eastAsia="Times New Roman" w:hAnsi="Arial" w:cs="Arial"/>
          <w:sz w:val="24"/>
          <w:szCs w:val="24"/>
        </w:rPr>
        <w:t xml:space="preserve">вирішення </w:t>
      </w:r>
      <w:r w:rsidRPr="005332AA">
        <w:rPr>
          <w:rFonts w:ascii="Arial" w:eastAsia="Times New Roman" w:hAnsi="Arial" w:cs="Arial"/>
          <w:sz w:val="24"/>
          <w:szCs w:val="24"/>
        </w:rPr>
        <w:t>низк</w:t>
      </w:r>
      <w:r w:rsidR="008E2778">
        <w:rPr>
          <w:rFonts w:ascii="Arial" w:eastAsia="Times New Roman" w:hAnsi="Arial" w:cs="Arial"/>
          <w:sz w:val="24"/>
          <w:szCs w:val="24"/>
        </w:rPr>
        <w:t>и</w:t>
      </w:r>
      <w:r w:rsidRPr="005332AA">
        <w:rPr>
          <w:rFonts w:ascii="Arial" w:eastAsia="Times New Roman" w:hAnsi="Arial" w:cs="Arial"/>
          <w:sz w:val="24"/>
          <w:szCs w:val="24"/>
        </w:rPr>
        <w:t xml:space="preserve"> інших актуальних соціально-економінчих проблем: </w:t>
      </w:r>
      <w:r w:rsidR="008E2778">
        <w:rPr>
          <w:rFonts w:ascii="Arial" w:eastAsia="Times New Roman" w:hAnsi="Arial" w:cs="Arial"/>
          <w:sz w:val="24"/>
          <w:szCs w:val="24"/>
        </w:rPr>
        <w:t xml:space="preserve">вирішення проблеми зростання безробіття та пошук принципово нових форм зайнятості; </w:t>
      </w:r>
      <w:r w:rsidRPr="005332AA">
        <w:rPr>
          <w:rFonts w:ascii="Arial" w:eastAsia="Times New Roman" w:hAnsi="Arial" w:cs="Arial"/>
          <w:sz w:val="24"/>
          <w:szCs w:val="24"/>
        </w:rPr>
        <w:t xml:space="preserve">реформування політики доходів, оплати праці, розвитку «людського капіталу», вирішення демографічних та екологічних проблем тощо. Відтермінування вирішення цих актуальних питань в наш час, вкрай загострить їх вирішення для наступних поколінь.  </w:t>
      </w:r>
    </w:p>
    <w:p w:rsidR="008E2778" w:rsidRDefault="008E2778" w:rsidP="008E2778">
      <w:pPr>
        <w:pStyle w:val="41"/>
        <w:shd w:val="clear" w:color="auto" w:fill="auto"/>
        <w:spacing w:before="0" w:line="240" w:lineRule="auto"/>
        <w:ind w:firstLine="0"/>
        <w:rPr>
          <w:rFonts w:ascii="Arial" w:hAnsi="Arial" w:cs="Arial"/>
          <w:sz w:val="24"/>
          <w:szCs w:val="24"/>
          <w:highlight w:val="yellow"/>
          <w:lang w:val="uk-UA"/>
        </w:rPr>
      </w:pPr>
    </w:p>
    <w:p w:rsidR="008E2778" w:rsidRDefault="008E2778" w:rsidP="008E2778">
      <w:pPr>
        <w:pStyle w:val="41"/>
        <w:shd w:val="clear" w:color="auto" w:fill="auto"/>
        <w:spacing w:before="0" w:line="240" w:lineRule="auto"/>
        <w:ind w:firstLine="0"/>
        <w:rPr>
          <w:rFonts w:ascii="Arial" w:hAnsi="Arial" w:cs="Arial"/>
          <w:sz w:val="24"/>
          <w:szCs w:val="24"/>
          <w:lang w:val="uk-UA"/>
        </w:rPr>
      </w:pPr>
      <w:r w:rsidRPr="007C48B3">
        <w:rPr>
          <w:rFonts w:ascii="Arial" w:hAnsi="Arial" w:cs="Arial"/>
          <w:sz w:val="24"/>
          <w:szCs w:val="24"/>
          <w:lang w:val="uk-UA"/>
        </w:rPr>
        <w:t>Блок 5</w:t>
      </w:r>
    </w:p>
    <w:p w:rsidR="008E2778" w:rsidRDefault="008E2778" w:rsidP="008E2778">
      <w:pPr>
        <w:pStyle w:val="41"/>
        <w:shd w:val="clear" w:color="auto" w:fill="auto"/>
        <w:spacing w:before="0" w:line="240" w:lineRule="auto"/>
        <w:ind w:firstLine="0"/>
        <w:jc w:val="center"/>
        <w:rPr>
          <w:rFonts w:ascii="Arial" w:hAnsi="Arial" w:cs="Arial"/>
          <w:sz w:val="24"/>
          <w:szCs w:val="24"/>
          <w:lang w:val="uk-UA"/>
        </w:rPr>
      </w:pPr>
      <w:r w:rsidRPr="003151F7">
        <w:rPr>
          <w:rFonts w:ascii="Arial" w:hAnsi="Arial" w:cs="Arial"/>
          <w:sz w:val="24"/>
          <w:szCs w:val="24"/>
          <w:lang w:val="uk-UA"/>
        </w:rPr>
        <w:t>Бібліографічн</w:t>
      </w:r>
      <w:r>
        <w:rPr>
          <w:rFonts w:ascii="Arial" w:hAnsi="Arial" w:cs="Arial"/>
          <w:sz w:val="24"/>
          <w:szCs w:val="24"/>
          <w:lang w:val="uk-UA"/>
        </w:rPr>
        <w:t>і дані</w:t>
      </w:r>
    </w:p>
    <w:p w:rsidR="0077672E" w:rsidRPr="009F5770" w:rsidRDefault="0077672E" w:rsidP="003E5570">
      <w:pPr>
        <w:widowControl w:val="0"/>
        <w:spacing w:after="0" w:line="240" w:lineRule="auto"/>
        <w:ind w:firstLine="567"/>
        <w:jc w:val="both"/>
        <w:rPr>
          <w:rFonts w:ascii="Arial" w:hAnsi="Arial" w:cs="Arial"/>
          <w:sz w:val="24"/>
          <w:szCs w:val="24"/>
          <w:lang w:val="uk-UA"/>
        </w:rPr>
      </w:pPr>
    </w:p>
    <w:p w:rsidR="0077672E" w:rsidRPr="009F5770" w:rsidRDefault="0077672E" w:rsidP="0077672E">
      <w:pPr>
        <w:widowControl w:val="0"/>
        <w:spacing w:after="0" w:line="240" w:lineRule="auto"/>
        <w:jc w:val="both"/>
        <w:rPr>
          <w:rFonts w:ascii="Arial" w:hAnsi="Arial" w:cs="Arial"/>
          <w:sz w:val="24"/>
          <w:szCs w:val="24"/>
          <w:lang w:val="en-US"/>
        </w:rPr>
      </w:pPr>
      <w:r w:rsidRPr="009F5770">
        <w:rPr>
          <w:rFonts w:ascii="Arial" w:hAnsi="Arial" w:cs="Arial"/>
          <w:sz w:val="24"/>
          <w:szCs w:val="24"/>
          <w:lang w:val="uk-UA"/>
        </w:rPr>
        <w:t xml:space="preserve">1. </w:t>
      </w:r>
      <w:r w:rsidRPr="00AD5C2B">
        <w:rPr>
          <w:rFonts w:ascii="Arial" w:hAnsi="Arial" w:cs="Arial"/>
          <w:sz w:val="24"/>
          <w:szCs w:val="24"/>
        </w:rPr>
        <w:t>Alberto</w:t>
      </w:r>
      <w:r w:rsidRPr="009F5770">
        <w:rPr>
          <w:rFonts w:ascii="Arial" w:hAnsi="Arial" w:cs="Arial"/>
          <w:sz w:val="24"/>
          <w:szCs w:val="24"/>
          <w:lang w:val="uk-UA"/>
        </w:rPr>
        <w:t xml:space="preserve"> </w:t>
      </w:r>
      <w:r w:rsidRPr="00AD5C2B">
        <w:rPr>
          <w:rFonts w:ascii="Arial" w:hAnsi="Arial" w:cs="Arial"/>
          <w:sz w:val="24"/>
          <w:szCs w:val="24"/>
        </w:rPr>
        <w:t>Alesina</w:t>
      </w:r>
      <w:r w:rsidRPr="009F5770">
        <w:rPr>
          <w:rFonts w:ascii="Arial" w:hAnsi="Arial" w:cs="Arial"/>
          <w:sz w:val="24"/>
          <w:szCs w:val="24"/>
          <w:lang w:val="uk-UA"/>
        </w:rPr>
        <w:t xml:space="preserve"> </w:t>
      </w:r>
      <w:r w:rsidRPr="00AD5C2B">
        <w:rPr>
          <w:rFonts w:ascii="Arial" w:hAnsi="Arial" w:cs="Arial"/>
          <w:sz w:val="24"/>
          <w:szCs w:val="24"/>
        </w:rPr>
        <w:t>Harvard</w:t>
      </w:r>
      <w:r w:rsidRPr="009F5770">
        <w:rPr>
          <w:rFonts w:ascii="Arial" w:hAnsi="Arial" w:cs="Arial"/>
          <w:sz w:val="24"/>
          <w:szCs w:val="24"/>
          <w:lang w:val="uk-UA"/>
        </w:rPr>
        <w:t xml:space="preserve"> </w:t>
      </w:r>
      <w:r w:rsidRPr="00AD5C2B">
        <w:rPr>
          <w:rFonts w:ascii="Arial" w:hAnsi="Arial" w:cs="Arial"/>
          <w:sz w:val="24"/>
          <w:szCs w:val="24"/>
        </w:rPr>
        <w:t>and</w:t>
      </w:r>
      <w:r w:rsidRPr="009F5770">
        <w:rPr>
          <w:rFonts w:ascii="Arial" w:hAnsi="Arial" w:cs="Arial"/>
          <w:sz w:val="24"/>
          <w:szCs w:val="24"/>
          <w:lang w:val="uk-UA"/>
        </w:rPr>
        <w:t xml:space="preserve"> </w:t>
      </w:r>
      <w:r w:rsidRPr="00AD5C2B">
        <w:rPr>
          <w:rFonts w:ascii="Arial" w:hAnsi="Arial" w:cs="Arial"/>
          <w:sz w:val="24"/>
          <w:szCs w:val="24"/>
        </w:rPr>
        <w:t>IGIER</w:t>
      </w:r>
      <w:r w:rsidRPr="009F5770">
        <w:rPr>
          <w:rFonts w:ascii="Arial" w:hAnsi="Arial" w:cs="Arial"/>
          <w:sz w:val="24"/>
          <w:szCs w:val="24"/>
          <w:lang w:val="uk-UA"/>
        </w:rPr>
        <w:t xml:space="preserve"> </w:t>
      </w:r>
      <w:r w:rsidRPr="00AD5C2B">
        <w:rPr>
          <w:rFonts w:ascii="Arial" w:hAnsi="Arial" w:cs="Arial"/>
          <w:sz w:val="24"/>
          <w:szCs w:val="24"/>
        </w:rPr>
        <w:t>Bocconi</w:t>
      </w:r>
      <w:r w:rsidRPr="009F5770">
        <w:rPr>
          <w:rFonts w:ascii="Arial" w:hAnsi="Arial" w:cs="Arial"/>
          <w:sz w:val="24"/>
          <w:szCs w:val="24"/>
          <w:lang w:val="uk-UA"/>
        </w:rPr>
        <w:t xml:space="preserve"> </w:t>
      </w:r>
      <w:r w:rsidRPr="00AD5C2B">
        <w:rPr>
          <w:rFonts w:ascii="Arial" w:hAnsi="Arial" w:cs="Arial"/>
          <w:sz w:val="24"/>
          <w:szCs w:val="24"/>
        </w:rPr>
        <w:t>Bryony</w:t>
      </w:r>
      <w:r w:rsidRPr="009F5770">
        <w:rPr>
          <w:rFonts w:ascii="Arial" w:hAnsi="Arial" w:cs="Arial"/>
          <w:sz w:val="24"/>
          <w:szCs w:val="24"/>
          <w:lang w:val="uk-UA"/>
        </w:rPr>
        <w:t xml:space="preserve">.  </w:t>
      </w:r>
      <w:proofErr w:type="gramStart"/>
      <w:r w:rsidRPr="009F5770">
        <w:rPr>
          <w:rFonts w:ascii="Arial" w:hAnsi="Arial" w:cs="Arial"/>
          <w:sz w:val="24"/>
          <w:szCs w:val="24"/>
          <w:lang w:val="en-US"/>
        </w:rPr>
        <w:t>Nation-building</w:t>
      </w:r>
      <w:r w:rsidRPr="009F5770">
        <w:rPr>
          <w:rFonts w:ascii="Arial" w:hAnsi="Cambria Math" w:cs="Arial"/>
          <w:sz w:val="24"/>
          <w:szCs w:val="24"/>
          <w:lang w:val="en-US"/>
        </w:rPr>
        <w:t>∗</w:t>
      </w:r>
      <w:r w:rsidRPr="009F5770">
        <w:rPr>
          <w:rFonts w:ascii="Arial" w:hAnsi="Arial" w:cs="Arial"/>
          <w:sz w:val="24"/>
          <w:szCs w:val="24"/>
          <w:lang w:val="en-US"/>
        </w:rPr>
        <w:t>.</w:t>
      </w:r>
      <w:proofErr w:type="gramEnd"/>
      <w:r w:rsidRPr="009F5770">
        <w:rPr>
          <w:rFonts w:ascii="Arial" w:hAnsi="Arial" w:cs="Arial"/>
          <w:sz w:val="24"/>
          <w:szCs w:val="24"/>
          <w:lang w:val="en-US"/>
        </w:rPr>
        <w:t xml:space="preserve"> </w:t>
      </w:r>
      <w:proofErr w:type="gramStart"/>
      <w:r w:rsidRPr="009F5770">
        <w:rPr>
          <w:rFonts w:ascii="Arial" w:hAnsi="Arial" w:cs="Arial"/>
          <w:sz w:val="24"/>
          <w:szCs w:val="24"/>
          <w:lang w:val="en-US"/>
        </w:rPr>
        <w:t>– Reich University College London.</w:t>
      </w:r>
      <w:proofErr w:type="gramEnd"/>
      <w:r w:rsidRPr="009F5770">
        <w:rPr>
          <w:rFonts w:ascii="Arial" w:hAnsi="Arial" w:cs="Arial"/>
          <w:sz w:val="24"/>
          <w:szCs w:val="24"/>
          <w:lang w:val="en-US"/>
        </w:rPr>
        <w:t xml:space="preserve"> First Draft: October 2012 Latest Revision: February 2015 </w:t>
      </w:r>
      <w:r w:rsidRPr="00AD5C2B">
        <w:rPr>
          <w:rFonts w:ascii="Arial" w:hAnsi="Arial" w:cs="Arial"/>
          <w:sz w:val="24"/>
          <w:szCs w:val="24"/>
          <w:lang w:val="en-US"/>
        </w:rPr>
        <w:t>[</w:t>
      </w:r>
      <w:r w:rsidRPr="00AD5C2B">
        <w:rPr>
          <w:rFonts w:ascii="Arial" w:hAnsi="Arial" w:cs="Arial"/>
          <w:sz w:val="24"/>
          <w:szCs w:val="24"/>
        </w:rPr>
        <w:t>Електронний</w:t>
      </w:r>
      <w:r w:rsidRPr="009F5770">
        <w:rPr>
          <w:rFonts w:ascii="Arial" w:hAnsi="Arial" w:cs="Arial"/>
          <w:sz w:val="24"/>
          <w:szCs w:val="24"/>
          <w:lang w:val="en-US"/>
        </w:rPr>
        <w:t xml:space="preserve"> </w:t>
      </w:r>
      <w:r w:rsidRPr="00AD5C2B">
        <w:rPr>
          <w:rFonts w:ascii="Arial" w:hAnsi="Arial" w:cs="Arial"/>
          <w:sz w:val="24"/>
          <w:szCs w:val="24"/>
        </w:rPr>
        <w:t>ресурс</w:t>
      </w:r>
      <w:r w:rsidRPr="00AD5C2B">
        <w:rPr>
          <w:rFonts w:ascii="Arial" w:hAnsi="Arial" w:cs="Arial"/>
          <w:sz w:val="24"/>
          <w:szCs w:val="24"/>
          <w:lang w:val="en-US"/>
        </w:rPr>
        <w:t>]</w:t>
      </w:r>
      <w:r w:rsidRPr="009F5770">
        <w:rPr>
          <w:rFonts w:ascii="Arial" w:hAnsi="Arial" w:cs="Arial"/>
          <w:sz w:val="24"/>
          <w:szCs w:val="24"/>
          <w:lang w:val="en-US"/>
        </w:rPr>
        <w:t xml:space="preserve">. – </w:t>
      </w:r>
      <w:r w:rsidRPr="00AD5C2B">
        <w:rPr>
          <w:rFonts w:ascii="Arial" w:hAnsi="Arial" w:cs="Arial"/>
          <w:sz w:val="24"/>
          <w:szCs w:val="24"/>
        </w:rPr>
        <w:t>Режим</w:t>
      </w:r>
      <w:r w:rsidRPr="009F5770">
        <w:rPr>
          <w:rFonts w:ascii="Arial" w:hAnsi="Arial" w:cs="Arial"/>
          <w:sz w:val="24"/>
          <w:szCs w:val="24"/>
          <w:lang w:val="en-US"/>
        </w:rPr>
        <w:t xml:space="preserve"> </w:t>
      </w:r>
      <w:r w:rsidRPr="00AD5C2B">
        <w:rPr>
          <w:rFonts w:ascii="Arial" w:hAnsi="Arial" w:cs="Arial"/>
          <w:sz w:val="24"/>
          <w:szCs w:val="24"/>
        </w:rPr>
        <w:t>доступу</w:t>
      </w:r>
      <w:r w:rsidRPr="009F5770">
        <w:rPr>
          <w:rFonts w:ascii="Arial" w:hAnsi="Arial" w:cs="Arial"/>
          <w:sz w:val="24"/>
          <w:szCs w:val="24"/>
          <w:lang w:val="en-US"/>
        </w:rPr>
        <w:t xml:space="preserve">: </w:t>
      </w:r>
      <w:hyperlink r:id="rId9" w:history="1">
        <w:r w:rsidRPr="009F5770">
          <w:rPr>
            <w:rStyle w:val="a3"/>
            <w:rFonts w:ascii="Arial" w:hAnsi="Arial" w:cs="Arial"/>
            <w:color w:val="auto"/>
            <w:sz w:val="24"/>
            <w:szCs w:val="24"/>
            <w:lang w:val="en-US"/>
          </w:rPr>
          <w:t>http://scholar.harvard.edu/files/alesina/files/nation_building_feb_2015_0.pdf</w:t>
        </w:r>
      </w:hyperlink>
    </w:p>
    <w:p w:rsidR="0077672E" w:rsidRPr="009F5770" w:rsidRDefault="0077672E" w:rsidP="0077672E">
      <w:pPr>
        <w:widowControl w:val="0"/>
        <w:spacing w:after="0" w:line="240" w:lineRule="auto"/>
        <w:jc w:val="both"/>
        <w:rPr>
          <w:rFonts w:ascii="Arial" w:hAnsi="Arial" w:cs="Arial"/>
          <w:sz w:val="24"/>
          <w:szCs w:val="24"/>
          <w:shd w:val="clear" w:color="auto" w:fill="FFFFFF"/>
          <w:lang w:val="en-US"/>
        </w:rPr>
      </w:pPr>
      <w:proofErr w:type="gramStart"/>
      <w:r w:rsidRPr="009F5770">
        <w:rPr>
          <w:rStyle w:val="a7"/>
          <w:rFonts w:ascii="Arial" w:hAnsi="Arial" w:cs="Arial"/>
          <w:b w:val="0"/>
          <w:sz w:val="24"/>
          <w:szCs w:val="24"/>
          <w:shd w:val="clear" w:color="auto" w:fill="FFFFFF"/>
          <w:lang w:val="en-US"/>
        </w:rPr>
        <w:t xml:space="preserve">2. </w:t>
      </w:r>
      <w:hyperlink r:id="rId10" w:history="1">
        <w:r w:rsidRPr="009F5770">
          <w:rPr>
            <w:rStyle w:val="a3"/>
            <w:rFonts w:ascii="Arial" w:hAnsi="Arial" w:cs="Arial"/>
            <w:bCs/>
            <w:color w:val="auto"/>
            <w:sz w:val="24"/>
            <w:szCs w:val="24"/>
            <w:shd w:val="clear" w:color="auto" w:fill="FFFFFF"/>
            <w:lang w:val="en-US"/>
          </w:rPr>
          <w:t>Carolyn Stephenson</w:t>
        </w:r>
      </w:hyperlink>
      <w:r w:rsidRPr="009F5770">
        <w:rPr>
          <w:rStyle w:val="apple-converted-space"/>
          <w:rFonts w:ascii="Arial" w:hAnsi="Arial" w:cs="Arial"/>
          <w:bCs/>
          <w:sz w:val="24"/>
          <w:szCs w:val="24"/>
          <w:shd w:val="clear" w:color="auto" w:fill="FFFFFF"/>
          <w:lang w:val="en-US"/>
        </w:rPr>
        <w:t> </w:t>
      </w:r>
      <w:r w:rsidRPr="009F5770">
        <w:rPr>
          <w:rFonts w:ascii="Arial" w:hAnsi="Arial" w:cs="Arial"/>
          <w:bCs/>
          <w:sz w:val="24"/>
          <w:szCs w:val="24"/>
          <w:shd w:val="clear" w:color="auto" w:fill="FFFFFF"/>
          <w:lang w:val="en-US"/>
        </w:rPr>
        <w:t xml:space="preserve"> Nation Building.</w:t>
      </w:r>
      <w:proofErr w:type="gramEnd"/>
      <w:r w:rsidRPr="009F5770">
        <w:rPr>
          <w:rFonts w:ascii="Arial" w:hAnsi="Arial" w:cs="Arial"/>
          <w:bCs/>
          <w:sz w:val="24"/>
          <w:szCs w:val="24"/>
          <w:shd w:val="clear" w:color="auto" w:fill="FFFFFF"/>
          <w:lang w:val="en-US"/>
        </w:rPr>
        <w:t xml:space="preserve"> </w:t>
      </w:r>
      <w:proofErr w:type="gramStart"/>
      <w:r w:rsidRPr="009F5770">
        <w:rPr>
          <w:rStyle w:val="a7"/>
          <w:rFonts w:ascii="Arial" w:hAnsi="Arial" w:cs="Arial"/>
          <w:b w:val="0"/>
          <w:sz w:val="24"/>
          <w:szCs w:val="24"/>
          <w:shd w:val="clear" w:color="auto" w:fill="FFFFFF"/>
          <w:lang w:val="en-US"/>
        </w:rPr>
        <w:t xml:space="preserve">By </w:t>
      </w:r>
      <w:r w:rsidRPr="009F5770">
        <w:rPr>
          <w:rFonts w:ascii="Arial" w:hAnsi="Arial" w:cs="Arial"/>
          <w:sz w:val="24"/>
          <w:szCs w:val="24"/>
          <w:shd w:val="clear" w:color="auto" w:fill="FFFFFF"/>
          <w:lang w:val="en-US"/>
        </w:rPr>
        <w:t xml:space="preserve">January 2005 </w:t>
      </w:r>
      <w:r w:rsidRPr="0077672E">
        <w:rPr>
          <w:rFonts w:ascii="Arial" w:hAnsi="Arial" w:cs="Arial"/>
          <w:sz w:val="24"/>
          <w:szCs w:val="24"/>
          <w:lang w:val="en-US"/>
        </w:rPr>
        <w:t>[</w:t>
      </w:r>
      <w:r w:rsidRPr="00AD5C2B">
        <w:rPr>
          <w:rFonts w:ascii="Arial" w:hAnsi="Arial" w:cs="Arial"/>
          <w:sz w:val="24"/>
          <w:szCs w:val="24"/>
        </w:rPr>
        <w:t>Електронний</w:t>
      </w:r>
      <w:r w:rsidRPr="009F5770">
        <w:rPr>
          <w:rFonts w:ascii="Arial" w:hAnsi="Arial" w:cs="Arial"/>
          <w:sz w:val="24"/>
          <w:szCs w:val="24"/>
          <w:lang w:val="en-US"/>
        </w:rPr>
        <w:t xml:space="preserve"> </w:t>
      </w:r>
      <w:r w:rsidRPr="00AD5C2B">
        <w:rPr>
          <w:rFonts w:ascii="Arial" w:hAnsi="Arial" w:cs="Arial"/>
          <w:sz w:val="24"/>
          <w:szCs w:val="24"/>
        </w:rPr>
        <w:t>ресурс</w:t>
      </w:r>
      <w:r w:rsidRPr="0077672E">
        <w:rPr>
          <w:rFonts w:ascii="Arial" w:hAnsi="Arial" w:cs="Arial"/>
          <w:sz w:val="24"/>
          <w:szCs w:val="24"/>
          <w:lang w:val="en-US"/>
        </w:rPr>
        <w:t>]</w:t>
      </w:r>
      <w:r w:rsidRPr="009F5770">
        <w:rPr>
          <w:rFonts w:ascii="Arial" w:hAnsi="Arial" w:cs="Arial"/>
          <w:sz w:val="24"/>
          <w:szCs w:val="24"/>
          <w:lang w:val="en-US"/>
        </w:rPr>
        <w:t>.</w:t>
      </w:r>
      <w:proofErr w:type="gramEnd"/>
      <w:r w:rsidRPr="009F5770">
        <w:rPr>
          <w:rFonts w:ascii="Arial" w:hAnsi="Arial" w:cs="Arial"/>
          <w:sz w:val="24"/>
          <w:szCs w:val="24"/>
          <w:lang w:val="en-US"/>
        </w:rPr>
        <w:t xml:space="preserve"> – </w:t>
      </w:r>
      <w:r w:rsidRPr="00AD5C2B">
        <w:rPr>
          <w:rFonts w:ascii="Arial" w:hAnsi="Arial" w:cs="Arial"/>
          <w:sz w:val="24"/>
          <w:szCs w:val="24"/>
        </w:rPr>
        <w:t>Режим</w:t>
      </w:r>
      <w:r w:rsidRPr="009F5770">
        <w:rPr>
          <w:rFonts w:ascii="Arial" w:hAnsi="Arial" w:cs="Arial"/>
          <w:sz w:val="24"/>
          <w:szCs w:val="24"/>
          <w:lang w:val="en-US"/>
        </w:rPr>
        <w:t xml:space="preserve"> </w:t>
      </w:r>
      <w:r w:rsidRPr="00AD5C2B">
        <w:rPr>
          <w:rFonts w:ascii="Arial" w:hAnsi="Arial" w:cs="Arial"/>
          <w:sz w:val="24"/>
          <w:szCs w:val="24"/>
        </w:rPr>
        <w:t>доступу</w:t>
      </w:r>
      <w:r w:rsidRPr="009F5770">
        <w:rPr>
          <w:rFonts w:ascii="Arial" w:hAnsi="Arial" w:cs="Arial"/>
          <w:sz w:val="24"/>
          <w:szCs w:val="24"/>
          <w:lang w:val="en-US"/>
        </w:rPr>
        <w:t xml:space="preserve">: </w:t>
      </w:r>
      <w:hyperlink r:id="rId11" w:history="1">
        <w:r w:rsidRPr="009F5770">
          <w:rPr>
            <w:rStyle w:val="a3"/>
            <w:rFonts w:ascii="Arial" w:hAnsi="Arial" w:cs="Arial"/>
            <w:sz w:val="24"/>
            <w:szCs w:val="24"/>
            <w:shd w:val="clear" w:color="auto" w:fill="FFFFFF"/>
            <w:lang w:val="en-US"/>
          </w:rPr>
          <w:t>http://www.beyondintractability.org/essay/nation-building</w:t>
        </w:r>
      </w:hyperlink>
    </w:p>
    <w:p w:rsidR="0077672E" w:rsidRPr="009F5770" w:rsidRDefault="0077672E" w:rsidP="0077672E">
      <w:pPr>
        <w:shd w:val="clear" w:color="auto" w:fill="FFFFFF"/>
        <w:spacing w:after="0" w:line="240" w:lineRule="auto"/>
        <w:jc w:val="both"/>
        <w:rPr>
          <w:rFonts w:ascii="Arial" w:hAnsi="Arial" w:cs="Arial"/>
          <w:sz w:val="24"/>
          <w:szCs w:val="24"/>
          <w:lang w:val="en-US"/>
        </w:rPr>
      </w:pPr>
      <w:r w:rsidRPr="009F5770">
        <w:rPr>
          <w:rFonts w:ascii="Arial" w:hAnsi="Arial" w:cs="Arial"/>
          <w:sz w:val="24"/>
          <w:szCs w:val="24"/>
          <w:lang w:val="en-US"/>
        </w:rPr>
        <w:t xml:space="preserve">3. </w:t>
      </w:r>
      <w:r w:rsidRPr="00AD5C2B">
        <w:rPr>
          <w:rFonts w:ascii="Arial" w:hAnsi="Arial" w:cs="Arial"/>
          <w:sz w:val="24"/>
          <w:szCs w:val="24"/>
        </w:rPr>
        <w:t>Стігліц</w:t>
      </w:r>
      <w:r w:rsidRPr="009F5770">
        <w:rPr>
          <w:rFonts w:ascii="Arial" w:hAnsi="Arial" w:cs="Arial"/>
          <w:sz w:val="24"/>
          <w:szCs w:val="24"/>
          <w:lang w:val="en-US"/>
        </w:rPr>
        <w:t xml:space="preserve"> </w:t>
      </w:r>
      <w:r w:rsidRPr="00AD5C2B">
        <w:rPr>
          <w:rFonts w:ascii="Arial" w:hAnsi="Arial" w:cs="Arial"/>
          <w:sz w:val="24"/>
          <w:szCs w:val="24"/>
        </w:rPr>
        <w:t>Джозеф</w:t>
      </w:r>
      <w:r w:rsidRPr="009F5770">
        <w:rPr>
          <w:rFonts w:ascii="Arial" w:hAnsi="Arial" w:cs="Arial"/>
          <w:sz w:val="24"/>
          <w:szCs w:val="24"/>
          <w:lang w:val="en-US"/>
        </w:rPr>
        <w:t xml:space="preserve">. </w:t>
      </w:r>
      <w:r w:rsidRPr="00AD5C2B">
        <w:rPr>
          <w:rFonts w:ascii="Arial" w:hAnsi="Arial" w:cs="Arial"/>
          <w:sz w:val="24"/>
          <w:szCs w:val="24"/>
        </w:rPr>
        <w:t>Глобалізація</w:t>
      </w:r>
      <w:r w:rsidRPr="009F5770">
        <w:rPr>
          <w:rFonts w:ascii="Arial" w:hAnsi="Arial" w:cs="Arial"/>
          <w:sz w:val="24"/>
          <w:szCs w:val="24"/>
          <w:lang w:val="en-US"/>
        </w:rPr>
        <w:t xml:space="preserve"> </w:t>
      </w:r>
      <w:r w:rsidRPr="00AD5C2B">
        <w:rPr>
          <w:rFonts w:ascii="Arial" w:hAnsi="Arial" w:cs="Arial"/>
          <w:sz w:val="24"/>
          <w:szCs w:val="24"/>
        </w:rPr>
        <w:t>та</w:t>
      </w:r>
      <w:r w:rsidRPr="009F5770">
        <w:rPr>
          <w:rFonts w:ascii="Arial" w:hAnsi="Arial" w:cs="Arial"/>
          <w:sz w:val="24"/>
          <w:szCs w:val="24"/>
          <w:lang w:val="en-US"/>
        </w:rPr>
        <w:t xml:space="preserve"> </w:t>
      </w:r>
      <w:r w:rsidRPr="00AD5C2B">
        <w:rPr>
          <w:rFonts w:ascii="Arial" w:hAnsi="Arial" w:cs="Arial"/>
          <w:sz w:val="24"/>
          <w:szCs w:val="24"/>
        </w:rPr>
        <w:t>її</w:t>
      </w:r>
      <w:r w:rsidRPr="009F5770">
        <w:rPr>
          <w:rFonts w:ascii="Arial" w:hAnsi="Arial" w:cs="Arial"/>
          <w:sz w:val="24"/>
          <w:szCs w:val="24"/>
          <w:lang w:val="en-US"/>
        </w:rPr>
        <w:t xml:space="preserve"> </w:t>
      </w:r>
      <w:r w:rsidRPr="00AD5C2B">
        <w:rPr>
          <w:rFonts w:ascii="Arial" w:hAnsi="Arial" w:cs="Arial"/>
          <w:sz w:val="24"/>
          <w:szCs w:val="24"/>
        </w:rPr>
        <w:t>тягар</w:t>
      </w:r>
      <w:r w:rsidRPr="009F5770">
        <w:rPr>
          <w:rFonts w:ascii="Arial" w:hAnsi="Arial" w:cs="Arial"/>
          <w:sz w:val="24"/>
          <w:szCs w:val="24"/>
          <w:lang w:val="en-US"/>
        </w:rPr>
        <w:t xml:space="preserve">: </w:t>
      </w:r>
      <w:r w:rsidRPr="00AD5C2B">
        <w:rPr>
          <w:rFonts w:ascii="Arial" w:hAnsi="Arial" w:cs="Arial"/>
          <w:sz w:val="24"/>
          <w:szCs w:val="24"/>
        </w:rPr>
        <w:t>Пер</w:t>
      </w:r>
      <w:r w:rsidRPr="009F5770">
        <w:rPr>
          <w:rFonts w:ascii="Arial" w:hAnsi="Arial" w:cs="Arial"/>
          <w:sz w:val="24"/>
          <w:szCs w:val="24"/>
          <w:lang w:val="en-US"/>
        </w:rPr>
        <w:t xml:space="preserve">. </w:t>
      </w:r>
      <w:r w:rsidRPr="00AD5C2B">
        <w:rPr>
          <w:rFonts w:ascii="Arial" w:hAnsi="Arial" w:cs="Arial"/>
          <w:sz w:val="24"/>
          <w:szCs w:val="24"/>
        </w:rPr>
        <w:t>з</w:t>
      </w:r>
      <w:r w:rsidRPr="009F5770">
        <w:rPr>
          <w:rFonts w:ascii="Arial" w:hAnsi="Arial" w:cs="Arial"/>
          <w:sz w:val="24"/>
          <w:szCs w:val="24"/>
          <w:lang w:val="en-US"/>
        </w:rPr>
        <w:t xml:space="preserve"> </w:t>
      </w:r>
      <w:r w:rsidRPr="00AD5C2B">
        <w:rPr>
          <w:rFonts w:ascii="Arial" w:hAnsi="Arial" w:cs="Arial"/>
          <w:sz w:val="24"/>
          <w:szCs w:val="24"/>
        </w:rPr>
        <w:t>англ</w:t>
      </w:r>
      <w:r w:rsidRPr="009F5770">
        <w:rPr>
          <w:rFonts w:ascii="Arial" w:hAnsi="Arial" w:cs="Arial"/>
          <w:sz w:val="24"/>
          <w:szCs w:val="24"/>
          <w:lang w:val="en-US"/>
        </w:rPr>
        <w:t xml:space="preserve">. – </w:t>
      </w:r>
      <w:proofErr w:type="gramStart"/>
      <w:r w:rsidRPr="00AD5C2B">
        <w:rPr>
          <w:rFonts w:ascii="Arial" w:hAnsi="Arial" w:cs="Arial"/>
          <w:sz w:val="24"/>
          <w:szCs w:val="24"/>
        </w:rPr>
        <w:t>К</w:t>
      </w:r>
      <w:r w:rsidRPr="009F5770">
        <w:rPr>
          <w:rFonts w:ascii="Arial" w:hAnsi="Arial" w:cs="Arial"/>
          <w:sz w:val="24"/>
          <w:szCs w:val="24"/>
          <w:lang w:val="en-US"/>
        </w:rPr>
        <w:t>.:</w:t>
      </w:r>
      <w:proofErr w:type="gramEnd"/>
      <w:r w:rsidRPr="009F5770">
        <w:rPr>
          <w:rFonts w:ascii="Arial" w:hAnsi="Arial" w:cs="Arial"/>
          <w:sz w:val="24"/>
          <w:szCs w:val="24"/>
          <w:lang w:val="en-US"/>
        </w:rPr>
        <w:t xml:space="preserve"> </w:t>
      </w:r>
      <w:r w:rsidRPr="00AD5C2B">
        <w:rPr>
          <w:rFonts w:ascii="Arial" w:hAnsi="Arial" w:cs="Arial"/>
          <w:sz w:val="24"/>
          <w:szCs w:val="24"/>
        </w:rPr>
        <w:t>Вид</w:t>
      </w:r>
      <w:r w:rsidRPr="009F5770">
        <w:rPr>
          <w:rFonts w:ascii="Arial" w:hAnsi="Arial" w:cs="Arial"/>
          <w:sz w:val="24"/>
          <w:szCs w:val="24"/>
          <w:lang w:val="en-US"/>
        </w:rPr>
        <w:t xml:space="preserve">. </w:t>
      </w:r>
      <w:r w:rsidRPr="00AD5C2B">
        <w:rPr>
          <w:rFonts w:ascii="Arial" w:hAnsi="Arial" w:cs="Arial"/>
          <w:sz w:val="24"/>
          <w:szCs w:val="24"/>
        </w:rPr>
        <w:t>дім</w:t>
      </w:r>
      <w:r w:rsidRPr="009F5770">
        <w:rPr>
          <w:rFonts w:ascii="Arial" w:hAnsi="Arial" w:cs="Arial"/>
          <w:sz w:val="24"/>
          <w:szCs w:val="24"/>
          <w:lang w:val="en-US"/>
        </w:rPr>
        <w:t xml:space="preserve"> «</w:t>
      </w:r>
      <w:r w:rsidRPr="00AD5C2B">
        <w:rPr>
          <w:rFonts w:ascii="Arial" w:hAnsi="Arial" w:cs="Arial"/>
          <w:sz w:val="24"/>
          <w:szCs w:val="24"/>
        </w:rPr>
        <w:t>КМ</w:t>
      </w:r>
      <w:r w:rsidRPr="009F5770">
        <w:rPr>
          <w:rFonts w:ascii="Arial" w:hAnsi="Arial" w:cs="Arial"/>
          <w:sz w:val="24"/>
          <w:szCs w:val="24"/>
          <w:lang w:val="en-US"/>
        </w:rPr>
        <w:t xml:space="preserve"> </w:t>
      </w:r>
      <w:r w:rsidRPr="00AD5C2B">
        <w:rPr>
          <w:rFonts w:ascii="Arial" w:hAnsi="Arial" w:cs="Arial"/>
          <w:sz w:val="24"/>
          <w:szCs w:val="24"/>
        </w:rPr>
        <w:t>Академія</w:t>
      </w:r>
      <w:r w:rsidRPr="009F5770">
        <w:rPr>
          <w:rFonts w:ascii="Arial" w:hAnsi="Arial" w:cs="Arial"/>
          <w:sz w:val="24"/>
          <w:szCs w:val="24"/>
          <w:lang w:val="en-US"/>
        </w:rPr>
        <w:t xml:space="preserve">», 2003. – 252 </w:t>
      </w:r>
      <w:r w:rsidRPr="00AD5C2B">
        <w:rPr>
          <w:rFonts w:ascii="Arial" w:hAnsi="Arial" w:cs="Arial"/>
          <w:sz w:val="24"/>
          <w:szCs w:val="24"/>
        </w:rPr>
        <w:t>с</w:t>
      </w:r>
      <w:r w:rsidRPr="009F5770">
        <w:rPr>
          <w:rFonts w:ascii="Arial" w:hAnsi="Arial" w:cs="Arial"/>
          <w:sz w:val="24"/>
          <w:szCs w:val="24"/>
          <w:lang w:val="en-US"/>
        </w:rPr>
        <w:t xml:space="preserve">. </w:t>
      </w:r>
    </w:p>
    <w:p w:rsidR="0077672E" w:rsidRPr="00AD5C2B" w:rsidRDefault="0077672E" w:rsidP="0077672E">
      <w:pPr>
        <w:widowControl w:val="0"/>
        <w:spacing w:after="0" w:line="240" w:lineRule="auto"/>
        <w:jc w:val="both"/>
        <w:rPr>
          <w:rFonts w:ascii="Arial" w:eastAsia="Calibri" w:hAnsi="Arial" w:cs="Arial"/>
          <w:sz w:val="24"/>
          <w:szCs w:val="24"/>
        </w:rPr>
      </w:pPr>
      <w:r>
        <w:rPr>
          <w:rFonts w:ascii="Arial" w:eastAsia="Times New Roman" w:hAnsi="Arial" w:cs="Arial"/>
          <w:sz w:val="24"/>
          <w:szCs w:val="24"/>
          <w:lang w:eastAsia="uk-UA"/>
        </w:rPr>
        <w:t>4</w:t>
      </w:r>
      <w:r w:rsidRPr="00AD5C2B">
        <w:rPr>
          <w:rFonts w:ascii="Arial" w:eastAsia="Times New Roman" w:hAnsi="Arial" w:cs="Arial"/>
          <w:sz w:val="24"/>
          <w:szCs w:val="24"/>
          <w:lang w:eastAsia="uk-UA"/>
        </w:rPr>
        <w:t xml:space="preserve">. </w:t>
      </w:r>
      <w:r w:rsidRPr="00AD5C2B">
        <w:rPr>
          <w:rFonts w:ascii="Arial" w:eastAsia="Calibri" w:hAnsi="Arial" w:cs="Arial"/>
          <w:sz w:val="24"/>
          <w:szCs w:val="24"/>
        </w:rPr>
        <w:t xml:space="preserve">Конференція ООН по торгівлі та розвитку. ЮНКТАД [Електронний ресурс]. – Режим доступу: </w:t>
      </w:r>
      <w:hyperlink r:id="rId12" w:history="1">
        <w:r w:rsidRPr="00AD5C2B">
          <w:rPr>
            <w:rStyle w:val="a3"/>
            <w:rFonts w:ascii="Arial" w:eastAsia="Calibri" w:hAnsi="Arial" w:cs="Arial"/>
            <w:sz w:val="24"/>
            <w:szCs w:val="24"/>
          </w:rPr>
          <w:t>http://www.</w:t>
        </w:r>
        <w:r w:rsidRPr="00AD5C2B">
          <w:rPr>
            <w:rStyle w:val="a3"/>
            <w:rFonts w:ascii="Arial" w:hAnsi="Arial" w:cs="Arial"/>
            <w:sz w:val="24"/>
            <w:szCs w:val="24"/>
          </w:rPr>
          <w:t>unctad.org</w:t>
        </w:r>
      </w:hyperlink>
      <w:r w:rsidRPr="00AD5C2B">
        <w:rPr>
          <w:rFonts w:ascii="Arial" w:hAnsi="Arial" w:cs="Arial"/>
          <w:sz w:val="24"/>
          <w:szCs w:val="24"/>
        </w:rPr>
        <w:t xml:space="preserve"> </w:t>
      </w:r>
      <w:r w:rsidRPr="00AD5C2B">
        <w:rPr>
          <w:rFonts w:ascii="Arial" w:eastAsia="Calibri" w:hAnsi="Arial" w:cs="Arial"/>
          <w:sz w:val="24"/>
          <w:szCs w:val="24"/>
        </w:rPr>
        <w:t xml:space="preserve"> </w:t>
      </w:r>
    </w:p>
    <w:p w:rsidR="0077672E" w:rsidRPr="00AD5C2B" w:rsidRDefault="0077672E" w:rsidP="0077672E">
      <w:pPr>
        <w:widowControl w:val="0"/>
        <w:spacing w:after="0" w:line="240" w:lineRule="auto"/>
        <w:jc w:val="both"/>
        <w:rPr>
          <w:rFonts w:ascii="Arial" w:eastAsia="Calibri" w:hAnsi="Arial" w:cs="Arial"/>
          <w:color w:val="000000" w:themeColor="text1"/>
          <w:sz w:val="24"/>
          <w:szCs w:val="24"/>
        </w:rPr>
      </w:pPr>
      <w:r>
        <w:rPr>
          <w:rFonts w:ascii="Arial" w:eastAsia="Times New Roman" w:hAnsi="Arial" w:cs="Arial"/>
          <w:sz w:val="24"/>
          <w:szCs w:val="24"/>
          <w:lang w:eastAsia="uk-UA"/>
        </w:rPr>
        <w:t>5</w:t>
      </w:r>
      <w:r w:rsidRPr="00AD5C2B">
        <w:rPr>
          <w:rFonts w:ascii="Arial" w:eastAsia="Times New Roman" w:hAnsi="Arial" w:cs="Arial"/>
          <w:sz w:val="24"/>
          <w:szCs w:val="24"/>
          <w:lang w:eastAsia="uk-UA"/>
        </w:rPr>
        <w:t xml:space="preserve">. Офіційний сайт Світового банку </w:t>
      </w:r>
      <w:r w:rsidRPr="00AD5C2B">
        <w:rPr>
          <w:rFonts w:ascii="Arial" w:eastAsia="Calibri" w:hAnsi="Arial" w:cs="Arial"/>
          <w:sz w:val="24"/>
          <w:szCs w:val="24"/>
        </w:rPr>
        <w:t>[Електронний ресурс]. – Режим</w:t>
      </w:r>
      <w:r w:rsidRPr="00AD5C2B">
        <w:rPr>
          <w:rFonts w:ascii="Arial" w:eastAsia="Calibri" w:hAnsi="Arial" w:cs="Arial"/>
          <w:color w:val="000000" w:themeColor="text1"/>
          <w:sz w:val="24"/>
          <w:szCs w:val="24"/>
        </w:rPr>
        <w:t xml:space="preserve"> доступу</w:t>
      </w:r>
      <w:r w:rsidRPr="00AD5C2B">
        <w:rPr>
          <w:rFonts w:ascii="Arial" w:eastAsia="Calibri" w:hAnsi="Arial" w:cs="Arial"/>
          <w:sz w:val="24"/>
          <w:szCs w:val="24"/>
        </w:rPr>
        <w:t xml:space="preserve">: </w:t>
      </w:r>
      <w:hyperlink r:id="rId13" w:history="1">
        <w:r w:rsidRPr="00AD5C2B">
          <w:rPr>
            <w:rStyle w:val="a3"/>
            <w:rFonts w:ascii="Arial" w:eastAsia="Calibri" w:hAnsi="Arial" w:cs="Arial"/>
            <w:sz w:val="24"/>
            <w:szCs w:val="24"/>
          </w:rPr>
          <w:t>http://www.</w:t>
        </w:r>
        <w:r w:rsidRPr="00AD5C2B">
          <w:rPr>
            <w:rStyle w:val="a3"/>
            <w:rFonts w:ascii="Arial" w:hAnsi="Arial" w:cs="Arial"/>
            <w:sz w:val="24"/>
            <w:szCs w:val="24"/>
          </w:rPr>
          <w:t>worldbank.org</w:t>
        </w:r>
      </w:hyperlink>
      <w:r w:rsidRPr="00AD5C2B">
        <w:rPr>
          <w:rFonts w:ascii="Arial" w:hAnsi="Arial" w:cs="Arial"/>
          <w:sz w:val="24"/>
          <w:szCs w:val="24"/>
        </w:rPr>
        <w:t xml:space="preserve"> </w:t>
      </w:r>
      <w:r w:rsidRPr="00AD5C2B">
        <w:rPr>
          <w:rFonts w:ascii="Arial" w:eastAsia="Calibri" w:hAnsi="Arial" w:cs="Arial"/>
          <w:color w:val="000000" w:themeColor="text1"/>
          <w:sz w:val="24"/>
          <w:szCs w:val="24"/>
        </w:rPr>
        <w:t xml:space="preserve"> </w:t>
      </w:r>
    </w:p>
    <w:p w:rsidR="0077672E" w:rsidRDefault="0077672E" w:rsidP="0077672E">
      <w:pPr>
        <w:shd w:val="clear" w:color="auto" w:fill="FFFFFF"/>
        <w:spacing w:after="0" w:line="240" w:lineRule="auto"/>
        <w:jc w:val="both"/>
        <w:rPr>
          <w:rFonts w:ascii="Arial" w:hAnsi="Arial" w:cs="Arial"/>
          <w:sz w:val="24"/>
          <w:szCs w:val="24"/>
        </w:rPr>
      </w:pPr>
      <w:r>
        <w:rPr>
          <w:rFonts w:ascii="Arial" w:hAnsi="Arial" w:cs="Arial"/>
          <w:sz w:val="24"/>
          <w:szCs w:val="24"/>
        </w:rPr>
        <w:t xml:space="preserve">6. Офіційний сайт МВФ </w:t>
      </w:r>
      <w:r w:rsidRPr="00AD5C2B">
        <w:rPr>
          <w:rFonts w:ascii="Arial" w:eastAsia="Calibri" w:hAnsi="Arial" w:cs="Arial"/>
          <w:sz w:val="24"/>
          <w:szCs w:val="24"/>
        </w:rPr>
        <w:t>[Електронний ресурс]. – Режим</w:t>
      </w:r>
      <w:r w:rsidRPr="00AD5C2B">
        <w:rPr>
          <w:rFonts w:ascii="Arial" w:eastAsia="Calibri" w:hAnsi="Arial" w:cs="Arial"/>
          <w:color w:val="000000" w:themeColor="text1"/>
          <w:sz w:val="24"/>
          <w:szCs w:val="24"/>
        </w:rPr>
        <w:t xml:space="preserve"> доступу</w:t>
      </w:r>
      <w:r w:rsidRPr="00AD5C2B">
        <w:rPr>
          <w:rFonts w:ascii="Arial" w:eastAsia="Calibri" w:hAnsi="Arial" w:cs="Arial"/>
          <w:sz w:val="24"/>
          <w:szCs w:val="24"/>
        </w:rPr>
        <w:t xml:space="preserve">: </w:t>
      </w:r>
      <w:r>
        <w:rPr>
          <w:rFonts w:ascii="Arial" w:hAnsi="Arial" w:cs="Arial"/>
          <w:sz w:val="24"/>
          <w:szCs w:val="24"/>
        </w:rPr>
        <w:t xml:space="preserve"> </w:t>
      </w:r>
      <w:hyperlink r:id="rId14" w:history="1">
        <w:r w:rsidRPr="00187B66">
          <w:rPr>
            <w:rStyle w:val="a3"/>
            <w:rFonts w:ascii="Arial" w:hAnsi="Arial" w:cs="Arial"/>
            <w:sz w:val="24"/>
            <w:szCs w:val="24"/>
          </w:rPr>
          <w:t>http://www.imf.org</w:t>
        </w:r>
      </w:hyperlink>
    </w:p>
    <w:p w:rsidR="00096738" w:rsidRDefault="0077672E" w:rsidP="00096738">
      <w:pPr>
        <w:spacing w:after="0" w:line="240" w:lineRule="auto"/>
        <w:jc w:val="both"/>
        <w:rPr>
          <w:rFonts w:ascii="Arial" w:hAnsi="Arial" w:cs="Arial"/>
          <w:color w:val="00B050"/>
          <w:sz w:val="24"/>
          <w:szCs w:val="24"/>
        </w:rPr>
      </w:pPr>
      <w:r w:rsidRPr="00096738">
        <w:rPr>
          <w:rFonts w:ascii="Arial" w:hAnsi="Arial" w:cs="Arial"/>
          <w:sz w:val="24"/>
          <w:szCs w:val="24"/>
        </w:rPr>
        <w:t xml:space="preserve">7. </w:t>
      </w:r>
      <w:r w:rsidR="00D55889">
        <w:rPr>
          <w:rFonts w:ascii="Arial" w:hAnsi="Arial" w:cs="Arial"/>
          <w:sz w:val="24"/>
          <w:szCs w:val="24"/>
        </w:rPr>
        <w:t xml:space="preserve">Індустрія 4.0 – 4 Індустріальна революція. </w:t>
      </w:r>
      <w:r w:rsidR="00096738" w:rsidRPr="00096738">
        <w:rPr>
          <w:rFonts w:ascii="Arial" w:hAnsi="Arial" w:cs="Arial"/>
          <w:sz w:val="24"/>
          <w:szCs w:val="24"/>
        </w:rPr>
        <w:t>Офіційний сайт Асоціації Підприємств Промислової Автоматизації України</w:t>
      </w:r>
      <w:r w:rsidR="00096738">
        <w:rPr>
          <w:rFonts w:ascii="Arial" w:hAnsi="Arial" w:cs="Arial"/>
          <w:color w:val="00B050"/>
          <w:sz w:val="24"/>
          <w:szCs w:val="24"/>
        </w:rPr>
        <w:t xml:space="preserve"> </w:t>
      </w:r>
      <w:r w:rsidR="00096738" w:rsidRPr="00D55889">
        <w:rPr>
          <w:rFonts w:ascii="Arial" w:eastAsia="Calibri" w:hAnsi="Arial" w:cs="Arial"/>
          <w:sz w:val="24"/>
          <w:szCs w:val="24"/>
        </w:rPr>
        <w:t>[Електронний ресурс]. – Режим</w:t>
      </w:r>
      <w:r w:rsidR="00096738" w:rsidRPr="00D55889">
        <w:rPr>
          <w:rFonts w:ascii="Arial" w:eastAsia="Calibri" w:hAnsi="Arial" w:cs="Arial"/>
          <w:color w:val="000000" w:themeColor="text1"/>
          <w:sz w:val="24"/>
          <w:szCs w:val="24"/>
        </w:rPr>
        <w:t xml:space="preserve"> доступу</w:t>
      </w:r>
      <w:r w:rsidR="00096738" w:rsidRPr="00D55889">
        <w:rPr>
          <w:rFonts w:ascii="Arial" w:eastAsia="Calibri" w:hAnsi="Arial" w:cs="Arial"/>
          <w:sz w:val="24"/>
          <w:szCs w:val="24"/>
        </w:rPr>
        <w:t xml:space="preserve">: </w:t>
      </w:r>
      <w:hyperlink r:id="rId15" w:history="1">
        <w:r w:rsidR="00096738" w:rsidRPr="00D55889">
          <w:rPr>
            <w:rStyle w:val="a3"/>
            <w:rFonts w:ascii="Arial" w:hAnsi="Arial" w:cs="Arial"/>
            <w:sz w:val="24"/>
            <w:szCs w:val="24"/>
          </w:rPr>
          <w:t>http://appau.org.ua/Indusrty_4-0-4_Idustry_revolution</w:t>
        </w:r>
      </w:hyperlink>
    </w:p>
    <w:p w:rsidR="00ED40C0" w:rsidRPr="00427BDD" w:rsidRDefault="00096738" w:rsidP="00ED40C0">
      <w:pPr>
        <w:spacing w:after="0" w:line="240" w:lineRule="auto"/>
        <w:jc w:val="both"/>
        <w:rPr>
          <w:rFonts w:ascii="Arial" w:hAnsi="Arial" w:cs="Arial"/>
          <w:sz w:val="24"/>
          <w:szCs w:val="24"/>
        </w:rPr>
      </w:pPr>
      <w:r w:rsidRPr="00427BDD">
        <w:rPr>
          <w:rFonts w:ascii="Arial" w:hAnsi="Arial" w:cs="Arial"/>
          <w:sz w:val="24"/>
          <w:szCs w:val="24"/>
        </w:rPr>
        <w:t>8.</w:t>
      </w:r>
      <w:r w:rsidR="00ED40C0" w:rsidRPr="00427BDD">
        <w:rPr>
          <w:rFonts w:ascii="Arial" w:hAnsi="Arial" w:cs="Arial"/>
          <w:sz w:val="24"/>
          <w:szCs w:val="24"/>
        </w:rPr>
        <w:t xml:space="preserve"> У Фінляндії безробітним почали виплачувати 560 євро на місяць </w:t>
      </w:r>
      <w:r w:rsidR="00ED40C0" w:rsidRPr="00427BDD">
        <w:rPr>
          <w:rFonts w:ascii="Arial" w:eastAsia="Calibri" w:hAnsi="Arial" w:cs="Arial"/>
          <w:sz w:val="24"/>
          <w:szCs w:val="24"/>
        </w:rPr>
        <w:t>[Електронний ресурс]. – Режим</w:t>
      </w:r>
      <w:r w:rsidR="00ED40C0" w:rsidRPr="00427BDD">
        <w:rPr>
          <w:rFonts w:ascii="Arial" w:eastAsia="Calibri" w:hAnsi="Arial" w:cs="Arial"/>
          <w:color w:val="000000" w:themeColor="text1"/>
          <w:sz w:val="24"/>
          <w:szCs w:val="24"/>
        </w:rPr>
        <w:t xml:space="preserve"> доступу</w:t>
      </w:r>
      <w:r w:rsidR="00ED40C0" w:rsidRPr="00427BDD">
        <w:rPr>
          <w:rFonts w:ascii="Arial" w:eastAsia="Calibri" w:hAnsi="Arial" w:cs="Arial"/>
          <w:sz w:val="24"/>
          <w:szCs w:val="24"/>
        </w:rPr>
        <w:t xml:space="preserve">: </w:t>
      </w:r>
      <w:hyperlink r:id="rId16" w:history="1">
        <w:r w:rsidR="00D55889" w:rsidRPr="00427BDD">
          <w:rPr>
            <w:rStyle w:val="a3"/>
            <w:rFonts w:ascii="Arial" w:hAnsi="Arial" w:cs="Arial"/>
            <w:sz w:val="24"/>
            <w:szCs w:val="24"/>
          </w:rPr>
          <w:t>http://zib.com.ua/ua/127054-u_finlyandii_bezrobitnim_pochali_viplachuvati_560_evro_na_mi.html</w:t>
        </w:r>
      </w:hyperlink>
      <w:r w:rsidR="00D55889" w:rsidRPr="00427BDD">
        <w:rPr>
          <w:rFonts w:ascii="Arial" w:hAnsi="Arial" w:cs="Arial"/>
          <w:sz w:val="24"/>
          <w:szCs w:val="24"/>
        </w:rPr>
        <w:t xml:space="preserve"> </w:t>
      </w:r>
    </w:p>
    <w:p w:rsidR="004101A7" w:rsidRDefault="00427BDD" w:rsidP="004101A7">
      <w:pPr>
        <w:spacing w:after="0" w:line="240" w:lineRule="auto"/>
        <w:jc w:val="both"/>
        <w:rPr>
          <w:rFonts w:ascii="Arial" w:eastAsia="Calibri" w:hAnsi="Arial" w:cs="Arial"/>
          <w:sz w:val="24"/>
          <w:szCs w:val="24"/>
        </w:rPr>
      </w:pPr>
      <w:r w:rsidRPr="00427BDD">
        <w:rPr>
          <w:rFonts w:ascii="Arial" w:hAnsi="Arial" w:cs="Arial"/>
          <w:sz w:val="24"/>
          <w:szCs w:val="24"/>
        </w:rPr>
        <w:t>9.</w:t>
      </w:r>
      <w:r w:rsidRPr="00427BDD">
        <w:rPr>
          <w:rFonts w:ascii="Arial" w:hAnsi="Arial" w:cs="Arial"/>
          <w:color w:val="00B050"/>
          <w:sz w:val="24"/>
          <w:szCs w:val="24"/>
        </w:rPr>
        <w:t xml:space="preserve"> </w:t>
      </w:r>
      <w:r w:rsidRPr="00427BDD">
        <w:rPr>
          <w:rFonts w:ascii="Arial" w:hAnsi="Arial" w:cs="Arial"/>
          <w:color w:val="000000"/>
          <w:sz w:val="24"/>
          <w:szCs w:val="24"/>
          <w:shd w:val="clear" w:color="auto" w:fill="FFFFFF"/>
        </w:rPr>
        <w:t>Швейцарія проведе референдум з приводу виплати громадянам щомісячної допомоги $ 2500</w:t>
      </w:r>
      <w:r w:rsidR="004101A7">
        <w:rPr>
          <w:rFonts w:ascii="Arial" w:hAnsi="Arial" w:cs="Arial"/>
          <w:color w:val="000000"/>
          <w:sz w:val="24"/>
          <w:szCs w:val="24"/>
          <w:shd w:val="clear" w:color="auto" w:fill="FFFFFF"/>
        </w:rPr>
        <w:t xml:space="preserve"> </w:t>
      </w:r>
      <w:r w:rsidRPr="00427BDD">
        <w:rPr>
          <w:rFonts w:ascii="Arial" w:eastAsia="Calibri" w:hAnsi="Arial" w:cs="Arial"/>
          <w:sz w:val="24"/>
          <w:szCs w:val="24"/>
        </w:rPr>
        <w:t>[Електронний ресурс]. – Режим</w:t>
      </w:r>
      <w:r w:rsidRPr="00427BDD">
        <w:rPr>
          <w:rFonts w:ascii="Arial" w:eastAsia="Calibri" w:hAnsi="Arial" w:cs="Arial"/>
          <w:color w:val="000000" w:themeColor="text1"/>
          <w:sz w:val="24"/>
          <w:szCs w:val="24"/>
        </w:rPr>
        <w:t xml:space="preserve"> доступу</w:t>
      </w:r>
      <w:r w:rsidRPr="00427BDD">
        <w:rPr>
          <w:rFonts w:ascii="Arial" w:eastAsia="Calibri" w:hAnsi="Arial" w:cs="Arial"/>
          <w:sz w:val="24"/>
          <w:szCs w:val="24"/>
        </w:rPr>
        <w:t xml:space="preserve">: </w:t>
      </w:r>
    </w:p>
    <w:p w:rsidR="00427BDD" w:rsidRPr="00427BDD" w:rsidRDefault="004668DA" w:rsidP="004101A7">
      <w:pPr>
        <w:spacing w:after="0" w:line="240" w:lineRule="auto"/>
        <w:jc w:val="both"/>
        <w:rPr>
          <w:rFonts w:ascii="Arial" w:hAnsi="Arial" w:cs="Arial"/>
          <w:sz w:val="24"/>
          <w:szCs w:val="24"/>
        </w:rPr>
      </w:pPr>
      <w:hyperlink r:id="rId17" w:history="1">
        <w:r w:rsidR="00427BDD" w:rsidRPr="00427BDD">
          <w:rPr>
            <w:rStyle w:val="a3"/>
            <w:rFonts w:ascii="Arial" w:hAnsi="Arial" w:cs="Arial"/>
            <w:sz w:val="24"/>
            <w:szCs w:val="24"/>
            <w:shd w:val="clear" w:color="auto" w:fill="FFFFFF"/>
          </w:rPr>
          <w:t>http://dt.ua/ECONOMICS/shveycariya-provede-referendum-z-privodu-viplati-gromadyanam-schomisyachnoyi-dopomogi-2500-198397_.html</w:t>
        </w:r>
      </w:hyperlink>
    </w:p>
    <w:p w:rsidR="00427BDD" w:rsidRPr="009F5770" w:rsidRDefault="00427BDD" w:rsidP="00427BDD">
      <w:pPr>
        <w:spacing w:after="0" w:line="240" w:lineRule="auto"/>
        <w:jc w:val="both"/>
        <w:rPr>
          <w:rFonts w:ascii="Arial" w:hAnsi="Arial" w:cs="Arial"/>
          <w:sz w:val="24"/>
          <w:szCs w:val="24"/>
          <w:lang w:val="en-US"/>
        </w:rPr>
      </w:pPr>
      <w:r w:rsidRPr="005332AA">
        <w:rPr>
          <w:rFonts w:ascii="Arial" w:hAnsi="Arial" w:cs="Arial"/>
          <w:sz w:val="24"/>
          <w:szCs w:val="24"/>
          <w:lang w:val="en-US"/>
        </w:rPr>
        <w:t xml:space="preserve">10. </w:t>
      </w:r>
      <w:r w:rsidR="005332AA" w:rsidRPr="009F5770">
        <w:rPr>
          <w:rFonts w:ascii="Arial" w:hAnsi="Arial" w:cs="Arial"/>
          <w:sz w:val="24"/>
          <w:szCs w:val="24"/>
          <w:lang w:val="en-US"/>
        </w:rPr>
        <w:t xml:space="preserve">Water &amp; Climate Adaptation Plan for the Sava River Basin ANNEX 2 – Guidance Note on Adaptation to Climate Change for – Flooding August 2015 </w:t>
      </w:r>
      <w:r w:rsidR="005332AA" w:rsidRPr="005332AA">
        <w:rPr>
          <w:rFonts w:ascii="Arial" w:hAnsi="Arial" w:cs="Arial"/>
          <w:sz w:val="24"/>
          <w:szCs w:val="24"/>
          <w:lang w:val="en-US"/>
        </w:rPr>
        <w:t>[</w:t>
      </w:r>
      <w:r w:rsidR="005332AA" w:rsidRPr="005332AA">
        <w:rPr>
          <w:rFonts w:ascii="Arial" w:hAnsi="Arial" w:cs="Arial"/>
          <w:sz w:val="24"/>
          <w:szCs w:val="24"/>
        </w:rPr>
        <w:t>Електронний</w:t>
      </w:r>
      <w:r w:rsidR="005332AA" w:rsidRPr="005332AA">
        <w:rPr>
          <w:rFonts w:ascii="Arial" w:hAnsi="Arial" w:cs="Arial"/>
          <w:sz w:val="24"/>
          <w:szCs w:val="24"/>
          <w:lang w:val="en-US"/>
        </w:rPr>
        <w:t xml:space="preserve"> </w:t>
      </w:r>
      <w:r w:rsidR="005332AA" w:rsidRPr="005332AA">
        <w:rPr>
          <w:rFonts w:ascii="Arial" w:hAnsi="Arial" w:cs="Arial"/>
          <w:sz w:val="24"/>
          <w:szCs w:val="24"/>
        </w:rPr>
        <w:t>ресурс</w:t>
      </w:r>
      <w:r w:rsidR="005332AA" w:rsidRPr="005332AA">
        <w:rPr>
          <w:rFonts w:ascii="Arial" w:hAnsi="Arial" w:cs="Arial"/>
          <w:sz w:val="24"/>
          <w:szCs w:val="24"/>
          <w:lang w:val="en-US"/>
        </w:rPr>
        <w:t xml:space="preserve">]. – </w:t>
      </w:r>
      <w:r w:rsidR="005332AA" w:rsidRPr="005332AA">
        <w:rPr>
          <w:rFonts w:ascii="Arial" w:hAnsi="Arial" w:cs="Arial"/>
          <w:sz w:val="24"/>
          <w:szCs w:val="24"/>
        </w:rPr>
        <w:t>Режим</w:t>
      </w:r>
      <w:r w:rsidR="005332AA" w:rsidRPr="005332AA">
        <w:rPr>
          <w:rFonts w:ascii="Arial" w:hAnsi="Arial" w:cs="Arial"/>
          <w:sz w:val="24"/>
          <w:szCs w:val="24"/>
          <w:lang w:val="en-US"/>
        </w:rPr>
        <w:t xml:space="preserve"> </w:t>
      </w:r>
      <w:r w:rsidR="005332AA" w:rsidRPr="005332AA">
        <w:rPr>
          <w:rFonts w:ascii="Arial" w:hAnsi="Arial" w:cs="Arial"/>
          <w:sz w:val="24"/>
          <w:szCs w:val="24"/>
        </w:rPr>
        <w:t>доступу</w:t>
      </w:r>
      <w:r w:rsidR="005332AA" w:rsidRPr="005332AA">
        <w:rPr>
          <w:rFonts w:ascii="Arial" w:hAnsi="Arial" w:cs="Arial"/>
          <w:sz w:val="24"/>
          <w:szCs w:val="24"/>
          <w:lang w:val="en-US"/>
        </w:rPr>
        <w:t xml:space="preserve">: </w:t>
      </w:r>
      <w:hyperlink r:id="rId18" w:history="1">
        <w:r w:rsidR="005332AA" w:rsidRPr="009F5770">
          <w:rPr>
            <w:rStyle w:val="a3"/>
            <w:rFonts w:ascii="Arial" w:hAnsi="Arial" w:cs="Arial"/>
            <w:sz w:val="24"/>
            <w:szCs w:val="24"/>
            <w:lang w:val="en-US"/>
          </w:rPr>
          <w:t>https://openknowledge.worldbank.org/bitstream/handle/10986/22946/Annex02000guid00change0for0flooding.pdf?sequence=1&amp;isAllowed=y</w:t>
        </w:r>
      </w:hyperlink>
    </w:p>
    <w:p w:rsidR="005332AA" w:rsidRPr="005332AA" w:rsidRDefault="005332AA" w:rsidP="00427BDD">
      <w:pPr>
        <w:spacing w:after="0" w:line="240" w:lineRule="auto"/>
        <w:jc w:val="both"/>
        <w:rPr>
          <w:rFonts w:ascii="Arial" w:hAnsi="Arial" w:cs="Arial"/>
          <w:sz w:val="24"/>
          <w:szCs w:val="24"/>
          <w:lang w:val="en-US"/>
        </w:rPr>
      </w:pPr>
    </w:p>
    <w:p w:rsidR="00427BDD" w:rsidRPr="009F5770" w:rsidRDefault="00427BDD" w:rsidP="00427BDD">
      <w:pPr>
        <w:spacing w:after="0" w:line="240" w:lineRule="auto"/>
        <w:ind w:firstLine="567"/>
        <w:jc w:val="both"/>
        <w:rPr>
          <w:rFonts w:ascii="Arial" w:hAnsi="Arial" w:cs="Arial"/>
          <w:sz w:val="24"/>
          <w:szCs w:val="24"/>
          <w:lang w:val="en-US"/>
        </w:rPr>
      </w:pPr>
    </w:p>
    <w:p w:rsidR="005A721A" w:rsidRPr="005D55CD" w:rsidRDefault="005A721A" w:rsidP="008D787E">
      <w:pPr>
        <w:pStyle w:val="41"/>
        <w:shd w:val="clear" w:color="auto" w:fill="auto"/>
        <w:spacing w:before="0" w:line="240" w:lineRule="auto"/>
        <w:ind w:firstLine="0"/>
        <w:jc w:val="center"/>
        <w:rPr>
          <w:rFonts w:ascii="Arial" w:hAnsi="Arial" w:cs="Arial"/>
          <w:color w:val="7030A0"/>
          <w:sz w:val="24"/>
          <w:szCs w:val="24"/>
          <w:u w:val="single"/>
          <w:lang w:val="uk-UA"/>
        </w:rPr>
      </w:pPr>
      <w:r w:rsidRPr="00976F75">
        <w:rPr>
          <w:rFonts w:ascii="Arial" w:hAnsi="Arial" w:cs="Arial"/>
          <w:sz w:val="24"/>
          <w:szCs w:val="24"/>
          <w:lang w:val="uk-UA"/>
        </w:rPr>
        <w:t>Бібліографічні дані (в романському алфавіті) (References)</w:t>
      </w:r>
      <w:r w:rsidRPr="005D55CD">
        <w:rPr>
          <w:rFonts w:ascii="Arial" w:hAnsi="Arial" w:cs="Arial"/>
          <w:sz w:val="24"/>
          <w:szCs w:val="24"/>
          <w:lang w:val="uk-UA"/>
        </w:rPr>
        <w:t xml:space="preserve"> </w:t>
      </w:r>
    </w:p>
    <w:p w:rsidR="005A721A" w:rsidRPr="009F5770" w:rsidRDefault="005A721A" w:rsidP="008D787E">
      <w:pPr>
        <w:widowControl w:val="0"/>
        <w:spacing w:after="0" w:line="240" w:lineRule="auto"/>
        <w:jc w:val="center"/>
        <w:rPr>
          <w:rFonts w:ascii="Arial" w:hAnsi="Arial" w:cs="Arial"/>
          <w:b/>
          <w:lang w:val="en-US"/>
        </w:rPr>
      </w:pPr>
    </w:p>
    <w:p w:rsidR="004325F6" w:rsidRPr="004B24CC" w:rsidRDefault="004325F6" w:rsidP="004325F6">
      <w:pPr>
        <w:widowControl w:val="0"/>
        <w:spacing w:after="0" w:line="240" w:lineRule="auto"/>
        <w:jc w:val="center"/>
        <w:rPr>
          <w:rFonts w:ascii="Arial" w:hAnsi="Arial" w:cs="Arial"/>
          <w:sz w:val="24"/>
          <w:szCs w:val="24"/>
        </w:rPr>
      </w:pPr>
      <w:r w:rsidRPr="004B24CC">
        <w:rPr>
          <w:rFonts w:ascii="Arial" w:hAnsi="Arial" w:cs="Arial"/>
          <w:b/>
          <w:sz w:val="24"/>
          <w:szCs w:val="24"/>
          <w:lang w:val="en-US"/>
        </w:rPr>
        <w:t>Bila Svitlana Oleksiivna</w:t>
      </w:r>
      <w:r w:rsidRPr="004B24CC">
        <w:rPr>
          <w:rFonts w:ascii="Arial" w:hAnsi="Arial" w:cs="Arial"/>
          <w:sz w:val="24"/>
          <w:szCs w:val="24"/>
        </w:rPr>
        <w:t>,</w:t>
      </w:r>
    </w:p>
    <w:p w:rsidR="004325F6" w:rsidRPr="004325F6" w:rsidRDefault="004325F6" w:rsidP="004325F6">
      <w:pPr>
        <w:spacing w:after="0" w:line="240" w:lineRule="auto"/>
        <w:jc w:val="center"/>
        <w:rPr>
          <w:rFonts w:ascii="Arial" w:hAnsi="Arial" w:cs="Arial"/>
          <w:sz w:val="24"/>
          <w:szCs w:val="24"/>
          <w:lang w:val="en-US"/>
        </w:rPr>
      </w:pPr>
    </w:p>
    <w:p w:rsidR="004325F6" w:rsidRPr="004B24CC" w:rsidRDefault="004325F6" w:rsidP="004325F6">
      <w:pPr>
        <w:spacing w:after="0" w:line="240" w:lineRule="auto"/>
        <w:jc w:val="center"/>
        <w:rPr>
          <w:rFonts w:ascii="Arial" w:hAnsi="Arial" w:cs="Arial"/>
          <w:sz w:val="24"/>
          <w:szCs w:val="24"/>
          <w:lang w:val="en-US"/>
        </w:rPr>
      </w:pPr>
      <w:r w:rsidRPr="004B24CC">
        <w:rPr>
          <w:rFonts w:ascii="Arial" w:hAnsi="Arial" w:cs="Arial"/>
          <w:sz w:val="24"/>
          <w:szCs w:val="24"/>
          <w:lang w:val="en-US"/>
        </w:rPr>
        <w:lastRenderedPageBreak/>
        <w:t xml:space="preserve">Professor, Honoured Economist </w:t>
      </w:r>
      <w:proofErr w:type="gramStart"/>
      <w:r w:rsidRPr="004B24CC">
        <w:rPr>
          <w:rFonts w:ascii="Arial" w:hAnsi="Arial" w:cs="Arial"/>
          <w:sz w:val="24"/>
          <w:szCs w:val="24"/>
          <w:lang w:val="en-US"/>
        </w:rPr>
        <w:t>of  Ukraine</w:t>
      </w:r>
      <w:proofErr w:type="gramEnd"/>
      <w:r w:rsidRPr="004B24CC">
        <w:rPr>
          <w:rFonts w:ascii="Arial" w:hAnsi="Arial" w:cs="Arial"/>
          <w:sz w:val="24"/>
          <w:szCs w:val="24"/>
          <w:lang w:val="en-US"/>
        </w:rPr>
        <w:t>,</w:t>
      </w:r>
    </w:p>
    <w:p w:rsidR="004325F6" w:rsidRPr="004B24CC" w:rsidRDefault="004325F6" w:rsidP="004325F6">
      <w:pPr>
        <w:spacing w:after="0" w:line="240" w:lineRule="auto"/>
        <w:jc w:val="center"/>
        <w:rPr>
          <w:rFonts w:ascii="Arial" w:hAnsi="Arial" w:cs="Arial"/>
          <w:sz w:val="24"/>
          <w:szCs w:val="24"/>
          <w:lang w:val="en-US"/>
        </w:rPr>
      </w:pPr>
      <w:r w:rsidRPr="009F5770">
        <w:rPr>
          <w:rStyle w:val="hps"/>
          <w:rFonts w:ascii="Arial" w:hAnsi="Arial" w:cs="Arial"/>
          <w:sz w:val="24"/>
          <w:szCs w:val="24"/>
          <w:lang w:val="en-US"/>
        </w:rPr>
        <w:t>Doctor</w:t>
      </w:r>
      <w:r w:rsidRPr="009F5770">
        <w:rPr>
          <w:rFonts w:ascii="Arial" w:hAnsi="Arial" w:cs="Arial"/>
          <w:sz w:val="24"/>
          <w:szCs w:val="24"/>
          <w:lang w:val="en-US"/>
        </w:rPr>
        <w:t xml:space="preserve"> </w:t>
      </w:r>
      <w:r w:rsidRPr="009F5770">
        <w:rPr>
          <w:rStyle w:val="hps"/>
          <w:rFonts w:ascii="Arial" w:hAnsi="Arial" w:cs="Arial"/>
          <w:sz w:val="24"/>
          <w:szCs w:val="24"/>
          <w:lang w:val="en-US"/>
        </w:rPr>
        <w:t>of Public Administration</w:t>
      </w:r>
      <w:r w:rsidRPr="009F5770">
        <w:rPr>
          <w:rFonts w:ascii="Arial" w:hAnsi="Arial" w:cs="Arial"/>
          <w:sz w:val="24"/>
          <w:szCs w:val="24"/>
          <w:lang w:val="en-US"/>
        </w:rPr>
        <w:t>,</w:t>
      </w:r>
    </w:p>
    <w:p w:rsidR="004325F6" w:rsidRPr="004B24CC" w:rsidRDefault="004325F6" w:rsidP="004325F6">
      <w:pPr>
        <w:widowControl w:val="0"/>
        <w:spacing w:after="0" w:line="240" w:lineRule="auto"/>
        <w:jc w:val="center"/>
        <w:rPr>
          <w:rFonts w:ascii="Arial" w:hAnsi="Arial" w:cs="Arial"/>
          <w:sz w:val="24"/>
          <w:szCs w:val="24"/>
          <w:lang w:val="en-US"/>
        </w:rPr>
      </w:pPr>
      <w:r w:rsidRPr="004B24CC">
        <w:rPr>
          <w:rFonts w:ascii="Arial" w:hAnsi="Arial" w:cs="Arial"/>
          <w:sz w:val="24"/>
          <w:szCs w:val="24"/>
          <w:lang w:val="en-US"/>
        </w:rPr>
        <w:t>Educational and Scientific Institute of International Affairs (</w:t>
      </w:r>
      <w:r>
        <w:rPr>
          <w:rFonts w:ascii="Arial" w:hAnsi="Arial" w:cs="Arial"/>
          <w:sz w:val="24"/>
          <w:szCs w:val="24"/>
          <w:lang w:val="en-US"/>
        </w:rPr>
        <w:t>E&amp;S</w:t>
      </w:r>
      <w:r w:rsidRPr="004B24CC">
        <w:rPr>
          <w:rFonts w:ascii="Arial" w:hAnsi="Arial" w:cs="Arial"/>
          <w:sz w:val="24"/>
          <w:szCs w:val="24"/>
          <w:lang w:val="en-US"/>
        </w:rPr>
        <w:t>IIA),</w:t>
      </w:r>
    </w:p>
    <w:p w:rsidR="004325F6" w:rsidRPr="004B24CC" w:rsidRDefault="004325F6" w:rsidP="004325F6">
      <w:pPr>
        <w:widowControl w:val="0"/>
        <w:spacing w:after="0" w:line="240" w:lineRule="auto"/>
        <w:jc w:val="center"/>
        <w:rPr>
          <w:rFonts w:ascii="Arial" w:hAnsi="Arial" w:cs="Arial"/>
          <w:sz w:val="24"/>
          <w:szCs w:val="24"/>
          <w:lang w:val="en-US"/>
        </w:rPr>
      </w:pPr>
      <w:r w:rsidRPr="004B24CC">
        <w:rPr>
          <w:rFonts w:ascii="Arial" w:hAnsi="Arial" w:cs="Arial"/>
          <w:sz w:val="24"/>
          <w:szCs w:val="24"/>
          <w:lang w:val="en-US"/>
        </w:rPr>
        <w:t>National Aviation University (NAU), Kyiv, Ukraine</w:t>
      </w:r>
    </w:p>
    <w:p w:rsidR="004325F6" w:rsidRPr="004B24CC" w:rsidRDefault="004325F6" w:rsidP="004325F6">
      <w:pPr>
        <w:widowControl w:val="0"/>
        <w:spacing w:after="0" w:line="240" w:lineRule="auto"/>
        <w:jc w:val="center"/>
        <w:rPr>
          <w:rFonts w:ascii="Arial" w:hAnsi="Arial" w:cs="Arial"/>
          <w:sz w:val="24"/>
          <w:szCs w:val="24"/>
          <w:lang w:val="en-US"/>
        </w:rPr>
      </w:pPr>
      <w:r w:rsidRPr="004B24CC">
        <w:rPr>
          <w:rFonts w:ascii="Arial" w:hAnsi="Arial" w:cs="Arial"/>
          <w:sz w:val="24"/>
          <w:szCs w:val="24"/>
          <w:lang w:val="en-US"/>
        </w:rPr>
        <w:t>Professor of international economic affairs and business Department,</w:t>
      </w:r>
    </w:p>
    <w:p w:rsidR="004325F6" w:rsidRDefault="004325F6" w:rsidP="004325F6">
      <w:pPr>
        <w:widowControl w:val="0"/>
        <w:spacing w:after="0" w:line="240" w:lineRule="auto"/>
        <w:jc w:val="center"/>
        <w:rPr>
          <w:rFonts w:ascii="Arial" w:hAnsi="Arial" w:cs="Arial"/>
          <w:caps/>
          <w:sz w:val="24"/>
          <w:szCs w:val="24"/>
          <w:lang w:val="en-US"/>
        </w:rPr>
      </w:pPr>
    </w:p>
    <w:p w:rsidR="004325F6" w:rsidRPr="009F5770" w:rsidRDefault="004325F6" w:rsidP="004325F6">
      <w:pPr>
        <w:widowControl w:val="0"/>
        <w:spacing w:after="0" w:line="240" w:lineRule="auto"/>
        <w:jc w:val="center"/>
        <w:rPr>
          <w:rFonts w:ascii="Arial" w:hAnsi="Arial" w:cs="Arial"/>
          <w:caps/>
          <w:sz w:val="24"/>
          <w:szCs w:val="24"/>
          <w:highlight w:val="magenta"/>
          <w:lang w:val="en-US"/>
        </w:rPr>
      </w:pPr>
      <w:r w:rsidRPr="009F5770">
        <w:rPr>
          <w:rFonts w:ascii="Arial" w:hAnsi="Arial" w:cs="Arial"/>
          <w:caps/>
          <w:sz w:val="24"/>
          <w:szCs w:val="24"/>
          <w:lang w:val="en-US"/>
        </w:rPr>
        <w:t>NOVITNI TRENDY ROZVYTKU HLOBALIZATsIINYKh PROTsESIV</w:t>
      </w:r>
    </w:p>
    <w:p w:rsidR="004325F6" w:rsidRDefault="004325F6" w:rsidP="004325F6">
      <w:pPr>
        <w:pStyle w:val="41"/>
        <w:shd w:val="clear" w:color="auto" w:fill="auto"/>
        <w:spacing w:before="0" w:line="240" w:lineRule="auto"/>
        <w:ind w:firstLine="0"/>
        <w:jc w:val="center"/>
        <w:rPr>
          <w:rFonts w:ascii="Arial" w:hAnsi="Arial" w:cs="Arial"/>
          <w:sz w:val="24"/>
          <w:szCs w:val="24"/>
          <w:lang w:val="en-US"/>
        </w:rPr>
      </w:pPr>
    </w:p>
    <w:p w:rsidR="004325F6" w:rsidRDefault="004325F6" w:rsidP="004325F6">
      <w:pPr>
        <w:pStyle w:val="41"/>
        <w:shd w:val="clear" w:color="auto" w:fill="auto"/>
        <w:spacing w:before="0" w:line="240" w:lineRule="auto"/>
        <w:ind w:firstLine="0"/>
        <w:jc w:val="center"/>
        <w:rPr>
          <w:rFonts w:ascii="Arial" w:hAnsi="Arial" w:cs="Arial"/>
          <w:sz w:val="24"/>
          <w:szCs w:val="24"/>
          <w:lang w:val="en-US"/>
        </w:rPr>
      </w:pPr>
      <w:r w:rsidRPr="009958C7">
        <w:rPr>
          <w:rFonts w:ascii="Arial" w:hAnsi="Arial" w:cs="Arial"/>
          <w:sz w:val="24"/>
          <w:szCs w:val="24"/>
          <w:lang w:val="en-US"/>
        </w:rPr>
        <w:t>References</w:t>
      </w:r>
      <w:r w:rsidRPr="009958C7">
        <w:rPr>
          <w:rFonts w:ascii="Arial" w:hAnsi="Arial" w:cs="Arial"/>
          <w:sz w:val="24"/>
          <w:szCs w:val="24"/>
          <w:lang w:val="uk-UA"/>
        </w:rPr>
        <w:t>:</w:t>
      </w:r>
    </w:p>
    <w:p w:rsidR="004325F6" w:rsidRPr="004325F6" w:rsidRDefault="004325F6" w:rsidP="004325F6">
      <w:pPr>
        <w:pStyle w:val="41"/>
        <w:shd w:val="clear" w:color="auto" w:fill="auto"/>
        <w:spacing w:before="0" w:line="240" w:lineRule="auto"/>
        <w:ind w:firstLine="0"/>
        <w:jc w:val="center"/>
        <w:rPr>
          <w:rFonts w:ascii="Arial" w:hAnsi="Arial" w:cs="Arial"/>
          <w:sz w:val="24"/>
          <w:szCs w:val="24"/>
          <w:lang w:val="en-US"/>
        </w:rPr>
      </w:pPr>
    </w:p>
    <w:p w:rsidR="004325F6" w:rsidRPr="009F5770" w:rsidRDefault="004325F6" w:rsidP="004325F6">
      <w:pPr>
        <w:spacing w:after="0" w:line="240" w:lineRule="auto"/>
        <w:ind w:firstLine="567"/>
        <w:jc w:val="both"/>
        <w:rPr>
          <w:rFonts w:ascii="Arial" w:hAnsi="Arial" w:cs="Arial"/>
          <w:sz w:val="24"/>
          <w:szCs w:val="24"/>
          <w:lang w:val="en-US"/>
        </w:rPr>
      </w:pPr>
      <w:proofErr w:type="gramStart"/>
      <w:r w:rsidRPr="009F5770">
        <w:rPr>
          <w:rFonts w:ascii="Arial" w:hAnsi="Arial" w:cs="Arial"/>
          <w:sz w:val="24"/>
          <w:szCs w:val="24"/>
          <w:lang w:val="en-US"/>
        </w:rPr>
        <w:t>1. Alberto Alesina Harvard and IGIER Bocconi Bryony.</w:t>
      </w:r>
      <w:proofErr w:type="gramEnd"/>
      <w:r w:rsidRPr="009F5770">
        <w:rPr>
          <w:rFonts w:ascii="Arial" w:hAnsi="Arial" w:cs="Arial"/>
          <w:sz w:val="24"/>
          <w:szCs w:val="24"/>
          <w:lang w:val="en-US"/>
        </w:rPr>
        <w:t xml:space="preserve">  </w:t>
      </w:r>
      <w:proofErr w:type="gramStart"/>
      <w:r w:rsidRPr="009F5770">
        <w:rPr>
          <w:rFonts w:ascii="Arial" w:hAnsi="Arial" w:cs="Arial"/>
          <w:sz w:val="24"/>
          <w:szCs w:val="24"/>
          <w:lang w:val="en-US"/>
        </w:rPr>
        <w:t>Nation-building</w:t>
      </w:r>
      <w:r w:rsidRPr="009F5770">
        <w:rPr>
          <w:rFonts w:ascii="Arial" w:hAnsi="Cambria Math" w:cs="Arial"/>
          <w:sz w:val="24"/>
          <w:szCs w:val="24"/>
          <w:lang w:val="en-US"/>
        </w:rPr>
        <w:t>∗</w:t>
      </w:r>
      <w:r w:rsidRPr="009F5770">
        <w:rPr>
          <w:rFonts w:ascii="Arial" w:hAnsi="Arial" w:cs="Arial"/>
          <w:sz w:val="24"/>
          <w:szCs w:val="24"/>
          <w:lang w:val="en-US"/>
        </w:rPr>
        <w:t>.</w:t>
      </w:r>
      <w:proofErr w:type="gramEnd"/>
      <w:r w:rsidRPr="009F5770">
        <w:rPr>
          <w:rFonts w:ascii="Arial" w:hAnsi="Arial" w:cs="Arial"/>
          <w:sz w:val="24"/>
          <w:szCs w:val="24"/>
          <w:lang w:val="en-US"/>
        </w:rPr>
        <w:t xml:space="preserve"> </w:t>
      </w:r>
      <w:proofErr w:type="gramStart"/>
      <w:r w:rsidRPr="009F5770">
        <w:rPr>
          <w:rFonts w:ascii="Arial" w:hAnsi="Arial" w:cs="Arial"/>
          <w:sz w:val="24"/>
          <w:szCs w:val="24"/>
          <w:lang w:val="en-US"/>
        </w:rPr>
        <w:t>– Reich University College London.</w:t>
      </w:r>
      <w:proofErr w:type="gramEnd"/>
      <w:r w:rsidRPr="009F5770">
        <w:rPr>
          <w:rFonts w:ascii="Arial" w:hAnsi="Arial" w:cs="Arial"/>
          <w:sz w:val="24"/>
          <w:szCs w:val="24"/>
          <w:lang w:val="en-US"/>
        </w:rPr>
        <w:t xml:space="preserve"> First Draft: October 2012 Latest Revision: February 2015 [Elektronnyi resurs]. – Rezhym dostupu: http://scholar.harvard.edu/files/alesina/files/nation_building_feb_2015_0.pdf</w:t>
      </w:r>
    </w:p>
    <w:p w:rsidR="004325F6" w:rsidRPr="009F5770" w:rsidRDefault="004325F6" w:rsidP="004325F6">
      <w:pPr>
        <w:spacing w:after="0" w:line="240" w:lineRule="auto"/>
        <w:ind w:firstLine="567"/>
        <w:jc w:val="both"/>
        <w:rPr>
          <w:rFonts w:ascii="Arial" w:hAnsi="Arial" w:cs="Arial"/>
          <w:sz w:val="24"/>
          <w:szCs w:val="24"/>
          <w:lang w:val="en-US"/>
        </w:rPr>
      </w:pPr>
      <w:r w:rsidRPr="009F5770">
        <w:rPr>
          <w:rFonts w:ascii="Arial" w:hAnsi="Arial" w:cs="Arial"/>
          <w:sz w:val="24"/>
          <w:szCs w:val="24"/>
          <w:lang w:val="en-US"/>
        </w:rPr>
        <w:t xml:space="preserve">2. Carolyn </w:t>
      </w:r>
      <w:proofErr w:type="gramStart"/>
      <w:r w:rsidRPr="009F5770">
        <w:rPr>
          <w:rFonts w:ascii="Arial" w:hAnsi="Arial" w:cs="Arial"/>
          <w:sz w:val="24"/>
          <w:szCs w:val="24"/>
          <w:lang w:val="en-US"/>
        </w:rPr>
        <w:t>Stephenson  Nation</w:t>
      </w:r>
      <w:proofErr w:type="gramEnd"/>
      <w:r w:rsidRPr="009F5770">
        <w:rPr>
          <w:rFonts w:ascii="Arial" w:hAnsi="Arial" w:cs="Arial"/>
          <w:sz w:val="24"/>
          <w:szCs w:val="24"/>
          <w:lang w:val="en-US"/>
        </w:rPr>
        <w:t xml:space="preserve"> Building. </w:t>
      </w:r>
      <w:proofErr w:type="gramStart"/>
      <w:r w:rsidRPr="009F5770">
        <w:rPr>
          <w:rFonts w:ascii="Arial" w:hAnsi="Arial" w:cs="Arial"/>
          <w:sz w:val="24"/>
          <w:szCs w:val="24"/>
          <w:lang w:val="en-US"/>
        </w:rPr>
        <w:t>By January 2005 [Elektronnyi resurs].</w:t>
      </w:r>
      <w:proofErr w:type="gramEnd"/>
      <w:r w:rsidRPr="009F5770">
        <w:rPr>
          <w:rFonts w:ascii="Arial" w:hAnsi="Arial" w:cs="Arial"/>
          <w:sz w:val="24"/>
          <w:szCs w:val="24"/>
          <w:lang w:val="en-US"/>
        </w:rPr>
        <w:t xml:space="preserve"> – Rezhym dostupu: http://www.beyondintractability.org/essay/nation-building</w:t>
      </w:r>
    </w:p>
    <w:p w:rsidR="004325F6" w:rsidRPr="009F5770" w:rsidRDefault="004325F6" w:rsidP="004325F6">
      <w:pPr>
        <w:spacing w:after="0" w:line="240" w:lineRule="auto"/>
        <w:ind w:firstLine="567"/>
        <w:jc w:val="both"/>
        <w:rPr>
          <w:rFonts w:ascii="Arial" w:hAnsi="Arial" w:cs="Arial"/>
          <w:sz w:val="24"/>
          <w:szCs w:val="24"/>
          <w:lang w:val="en-US"/>
        </w:rPr>
      </w:pPr>
      <w:r w:rsidRPr="009F5770">
        <w:rPr>
          <w:rFonts w:ascii="Arial" w:hAnsi="Arial" w:cs="Arial"/>
          <w:sz w:val="24"/>
          <w:szCs w:val="24"/>
          <w:lang w:val="en-US"/>
        </w:rPr>
        <w:t xml:space="preserve">3. Stihlits Dzhozef. Hlobalizatsiia ta yii tiahar: Per. z anhl. – K.: Vyd. </w:t>
      </w:r>
      <w:proofErr w:type="gramStart"/>
      <w:r w:rsidRPr="009F5770">
        <w:rPr>
          <w:rFonts w:ascii="Arial" w:hAnsi="Arial" w:cs="Arial"/>
          <w:sz w:val="24"/>
          <w:szCs w:val="24"/>
          <w:lang w:val="en-US"/>
        </w:rPr>
        <w:t>dim</w:t>
      </w:r>
      <w:proofErr w:type="gramEnd"/>
      <w:r w:rsidRPr="009F5770">
        <w:rPr>
          <w:rFonts w:ascii="Arial" w:hAnsi="Arial" w:cs="Arial"/>
          <w:sz w:val="24"/>
          <w:szCs w:val="24"/>
          <w:lang w:val="en-US"/>
        </w:rPr>
        <w:t xml:space="preserve"> «KM Akademiia», 2003. – 252 s. </w:t>
      </w:r>
    </w:p>
    <w:p w:rsidR="004325F6" w:rsidRPr="009F5770" w:rsidRDefault="004325F6" w:rsidP="004325F6">
      <w:pPr>
        <w:spacing w:after="0" w:line="240" w:lineRule="auto"/>
        <w:ind w:firstLine="567"/>
        <w:jc w:val="both"/>
        <w:rPr>
          <w:rFonts w:ascii="Arial" w:hAnsi="Arial" w:cs="Arial"/>
          <w:sz w:val="24"/>
          <w:szCs w:val="24"/>
          <w:lang w:val="en-US"/>
        </w:rPr>
      </w:pPr>
      <w:proofErr w:type="gramStart"/>
      <w:r w:rsidRPr="009F5770">
        <w:rPr>
          <w:rFonts w:ascii="Arial" w:hAnsi="Arial" w:cs="Arial"/>
          <w:sz w:val="24"/>
          <w:szCs w:val="24"/>
          <w:lang w:val="en-US"/>
        </w:rPr>
        <w:t>4. Konferentsiia OON po torhivli ta rozvytku.</w:t>
      </w:r>
      <w:proofErr w:type="gramEnd"/>
      <w:r w:rsidRPr="009F5770">
        <w:rPr>
          <w:rFonts w:ascii="Arial" w:hAnsi="Arial" w:cs="Arial"/>
          <w:sz w:val="24"/>
          <w:szCs w:val="24"/>
          <w:lang w:val="en-US"/>
        </w:rPr>
        <w:t xml:space="preserve"> </w:t>
      </w:r>
      <w:proofErr w:type="gramStart"/>
      <w:r w:rsidRPr="009F5770">
        <w:rPr>
          <w:rFonts w:ascii="Arial" w:hAnsi="Arial" w:cs="Arial"/>
          <w:sz w:val="24"/>
          <w:szCs w:val="24"/>
          <w:lang w:val="en-US"/>
        </w:rPr>
        <w:t>YuNKTAD [Elektronnyi resurs].</w:t>
      </w:r>
      <w:proofErr w:type="gramEnd"/>
      <w:r w:rsidRPr="009F5770">
        <w:rPr>
          <w:rFonts w:ascii="Arial" w:hAnsi="Arial" w:cs="Arial"/>
          <w:sz w:val="24"/>
          <w:szCs w:val="24"/>
          <w:lang w:val="en-US"/>
        </w:rPr>
        <w:t xml:space="preserve"> – Rezhym dostupu: http://www.unctad.org  </w:t>
      </w:r>
    </w:p>
    <w:p w:rsidR="004325F6" w:rsidRPr="009F5770" w:rsidRDefault="004325F6" w:rsidP="004325F6">
      <w:pPr>
        <w:spacing w:after="0" w:line="240" w:lineRule="auto"/>
        <w:ind w:firstLine="567"/>
        <w:jc w:val="both"/>
        <w:rPr>
          <w:rFonts w:ascii="Arial" w:hAnsi="Arial" w:cs="Arial"/>
          <w:sz w:val="24"/>
          <w:szCs w:val="24"/>
          <w:lang w:val="en-US"/>
        </w:rPr>
      </w:pPr>
      <w:r w:rsidRPr="009F5770">
        <w:rPr>
          <w:rFonts w:ascii="Arial" w:hAnsi="Arial" w:cs="Arial"/>
          <w:sz w:val="24"/>
          <w:szCs w:val="24"/>
          <w:lang w:val="en-US"/>
        </w:rPr>
        <w:t xml:space="preserve">5. Ofitsiinyi sait Svitovoho banku [Elektronnyi resurs]. – Rezhym dostupu: http://www.worldbank.org  </w:t>
      </w:r>
    </w:p>
    <w:p w:rsidR="004325F6" w:rsidRPr="009F5770" w:rsidRDefault="004325F6" w:rsidP="004325F6">
      <w:pPr>
        <w:spacing w:after="0" w:line="240" w:lineRule="auto"/>
        <w:ind w:firstLine="567"/>
        <w:jc w:val="both"/>
        <w:rPr>
          <w:rFonts w:ascii="Arial" w:hAnsi="Arial" w:cs="Arial"/>
          <w:sz w:val="24"/>
          <w:szCs w:val="24"/>
          <w:lang w:val="fr-FR"/>
        </w:rPr>
      </w:pPr>
      <w:r w:rsidRPr="009F5770">
        <w:rPr>
          <w:rFonts w:ascii="Arial" w:hAnsi="Arial" w:cs="Arial"/>
          <w:sz w:val="24"/>
          <w:szCs w:val="24"/>
          <w:lang w:val="fr-FR"/>
        </w:rPr>
        <w:t>6. Ofitsiinyi sait MVF [Elektronnyi resurs]. – Rezhym dostupu:  http://www.imf.org</w:t>
      </w:r>
    </w:p>
    <w:p w:rsidR="004325F6" w:rsidRPr="009F5770" w:rsidRDefault="004325F6" w:rsidP="004325F6">
      <w:pPr>
        <w:spacing w:after="0" w:line="240" w:lineRule="auto"/>
        <w:ind w:firstLine="567"/>
        <w:jc w:val="both"/>
        <w:rPr>
          <w:rFonts w:ascii="Arial" w:hAnsi="Arial" w:cs="Arial"/>
          <w:sz w:val="24"/>
          <w:szCs w:val="24"/>
          <w:lang w:val="fr-FR"/>
        </w:rPr>
      </w:pPr>
      <w:r w:rsidRPr="009F5770">
        <w:rPr>
          <w:rFonts w:ascii="Arial" w:hAnsi="Arial" w:cs="Arial"/>
          <w:sz w:val="24"/>
          <w:szCs w:val="24"/>
          <w:lang w:val="fr-FR"/>
        </w:rPr>
        <w:t>7. Industriia 4.0 – 4 Industrialna revoliutsiia. Ofitsiinyi sait Asotsiatsii Pidpryiemstv Promyslovoi Avtomatyzatsii Ukrainy [Elektronnyi resurs]. – Rezhym dostupu: http://appau.org.ua/Indusrty_4-0-4_Idustry_revolution</w:t>
      </w:r>
    </w:p>
    <w:p w:rsidR="004325F6" w:rsidRPr="009F5770" w:rsidRDefault="004325F6" w:rsidP="004325F6">
      <w:pPr>
        <w:spacing w:after="0" w:line="240" w:lineRule="auto"/>
        <w:ind w:firstLine="567"/>
        <w:jc w:val="both"/>
        <w:rPr>
          <w:rFonts w:ascii="Arial" w:hAnsi="Arial" w:cs="Arial"/>
          <w:sz w:val="24"/>
          <w:szCs w:val="24"/>
          <w:lang w:val="fr-FR"/>
        </w:rPr>
      </w:pPr>
      <w:r w:rsidRPr="009F5770">
        <w:rPr>
          <w:rFonts w:ascii="Arial" w:hAnsi="Arial" w:cs="Arial"/>
          <w:sz w:val="24"/>
          <w:szCs w:val="24"/>
          <w:lang w:val="fr-FR"/>
        </w:rPr>
        <w:t xml:space="preserve">8. U Finliandii bezrobitnym pochaly vyplachuvaty 560 yevro na misiats [Elektronnyi resurs]. – Rezhym dostupu: http://zib.com.ua/ua/127054-u_finlyandii_bezrobitnim_pochali_viplachuvati_560_evro_na_mi.html </w:t>
      </w:r>
    </w:p>
    <w:p w:rsidR="004325F6" w:rsidRPr="009F5770" w:rsidRDefault="004325F6" w:rsidP="004325F6">
      <w:pPr>
        <w:spacing w:after="0" w:line="240" w:lineRule="auto"/>
        <w:ind w:firstLine="567"/>
        <w:jc w:val="both"/>
        <w:rPr>
          <w:rFonts w:ascii="Arial" w:hAnsi="Arial" w:cs="Arial"/>
          <w:sz w:val="24"/>
          <w:szCs w:val="24"/>
          <w:lang w:val="fr-FR"/>
        </w:rPr>
      </w:pPr>
      <w:r w:rsidRPr="009F5770">
        <w:rPr>
          <w:rFonts w:ascii="Arial" w:hAnsi="Arial" w:cs="Arial"/>
          <w:sz w:val="24"/>
          <w:szCs w:val="24"/>
          <w:lang w:val="fr-FR"/>
        </w:rPr>
        <w:t xml:space="preserve">9. Shveitsariia provede referendum z pryvodu vyplaty hromadianam shchomisiachnoi dopomohy $ 2500 [Elektronnyi resurs]. – Rezhym dostupu: </w:t>
      </w:r>
    </w:p>
    <w:p w:rsidR="004325F6" w:rsidRPr="009F5770" w:rsidRDefault="004325F6" w:rsidP="004325F6">
      <w:pPr>
        <w:spacing w:after="0" w:line="240" w:lineRule="auto"/>
        <w:ind w:firstLine="567"/>
        <w:jc w:val="both"/>
        <w:rPr>
          <w:rFonts w:ascii="Arial" w:hAnsi="Arial" w:cs="Arial"/>
          <w:sz w:val="24"/>
          <w:szCs w:val="24"/>
          <w:lang w:val="fr-FR"/>
        </w:rPr>
      </w:pPr>
      <w:r w:rsidRPr="009F5770">
        <w:rPr>
          <w:rFonts w:ascii="Arial" w:hAnsi="Arial" w:cs="Arial"/>
          <w:sz w:val="24"/>
          <w:szCs w:val="24"/>
          <w:lang w:val="fr-FR"/>
        </w:rPr>
        <w:t>http://dt.ua/ECONOMICS/shveycariya-provede-referendum-z-privodu-viplati-gromadyanam-schomisyachnoyi-dopomogi-2500-198397_.html</w:t>
      </w:r>
    </w:p>
    <w:p w:rsidR="004325F6" w:rsidRPr="009F5770" w:rsidRDefault="004325F6" w:rsidP="004325F6">
      <w:pPr>
        <w:spacing w:after="0" w:line="240" w:lineRule="auto"/>
        <w:ind w:firstLine="567"/>
        <w:jc w:val="both"/>
        <w:rPr>
          <w:rFonts w:ascii="Arial" w:hAnsi="Arial" w:cs="Arial"/>
          <w:sz w:val="24"/>
          <w:szCs w:val="24"/>
          <w:lang w:val="en-US"/>
        </w:rPr>
      </w:pPr>
      <w:r w:rsidRPr="009F5770">
        <w:rPr>
          <w:rFonts w:ascii="Arial" w:hAnsi="Arial" w:cs="Arial"/>
          <w:sz w:val="24"/>
          <w:szCs w:val="24"/>
          <w:lang w:val="en-US"/>
        </w:rPr>
        <w:t>10. Water &amp; Climate Adaptation Plan for the Sava River Basin ANNEX 2 – Guidance Note on Adaptation to Climate Change for – Flooding August 2015 [Elektronnyi resurs]. – Rezhym dostupu: https://openknowledge.worldbank.org/bitstream/handle/10986/22946/Annex02000guid00change0for0flooding.pdf?sequence=1&amp;isAllowed=y</w:t>
      </w:r>
    </w:p>
    <w:p w:rsidR="00D55889" w:rsidRPr="009F5770" w:rsidRDefault="00D55889" w:rsidP="008D787E">
      <w:pPr>
        <w:spacing w:after="0" w:line="240" w:lineRule="auto"/>
        <w:jc w:val="both"/>
        <w:rPr>
          <w:rFonts w:ascii="Arial" w:hAnsi="Arial" w:cs="Arial"/>
          <w:color w:val="00B050"/>
          <w:sz w:val="24"/>
          <w:szCs w:val="24"/>
          <w:lang w:val="en-US"/>
        </w:rPr>
      </w:pPr>
    </w:p>
    <w:p w:rsidR="00976F75" w:rsidRPr="009F5770" w:rsidRDefault="00976F75" w:rsidP="008D2111">
      <w:pPr>
        <w:widowControl w:val="0"/>
        <w:spacing w:after="0" w:line="240" w:lineRule="auto"/>
        <w:jc w:val="center"/>
        <w:rPr>
          <w:rFonts w:ascii="Arial" w:hAnsi="Arial" w:cs="Arial"/>
          <w:b/>
          <w:sz w:val="24"/>
          <w:szCs w:val="24"/>
          <w:u w:val="single"/>
          <w:lang w:val="en-US"/>
        </w:rPr>
      </w:pPr>
    </w:p>
    <w:p w:rsidR="00976F75" w:rsidRPr="009F5770" w:rsidRDefault="00976F75" w:rsidP="008D2111">
      <w:pPr>
        <w:widowControl w:val="0"/>
        <w:spacing w:after="0" w:line="240" w:lineRule="auto"/>
        <w:jc w:val="center"/>
        <w:rPr>
          <w:rFonts w:ascii="Arial" w:hAnsi="Arial" w:cs="Arial"/>
          <w:b/>
          <w:sz w:val="24"/>
          <w:szCs w:val="24"/>
          <w:u w:val="single"/>
          <w:lang w:val="en-US"/>
        </w:rPr>
      </w:pPr>
    </w:p>
    <w:p w:rsidR="008D2111" w:rsidRPr="008D2111" w:rsidRDefault="008D2111" w:rsidP="008D2111">
      <w:pPr>
        <w:widowControl w:val="0"/>
        <w:spacing w:after="0" w:line="240" w:lineRule="auto"/>
        <w:jc w:val="center"/>
        <w:rPr>
          <w:rFonts w:ascii="Arial" w:hAnsi="Arial" w:cs="Arial"/>
          <w:b/>
          <w:sz w:val="24"/>
          <w:szCs w:val="24"/>
          <w:u w:val="single"/>
        </w:rPr>
      </w:pPr>
      <w:proofErr w:type="gramStart"/>
      <w:r w:rsidRPr="008D2111">
        <w:rPr>
          <w:rFonts w:ascii="Arial" w:hAnsi="Arial" w:cs="Arial"/>
          <w:b/>
          <w:sz w:val="24"/>
          <w:szCs w:val="24"/>
          <w:u w:val="single"/>
        </w:rPr>
        <w:t>Дан</w:t>
      </w:r>
      <w:proofErr w:type="gramEnd"/>
      <w:r w:rsidRPr="008D2111">
        <w:rPr>
          <w:rFonts w:ascii="Arial" w:hAnsi="Arial" w:cs="Arial"/>
          <w:b/>
          <w:sz w:val="24"/>
          <w:szCs w:val="24"/>
          <w:u w:val="single"/>
        </w:rPr>
        <w:t xml:space="preserve">і про автора </w:t>
      </w:r>
      <w:r w:rsidRPr="007C48B3">
        <w:rPr>
          <w:rFonts w:ascii="Arial" w:hAnsi="Arial" w:cs="Arial"/>
          <w:b/>
          <w:sz w:val="24"/>
          <w:szCs w:val="24"/>
          <w:u w:val="single"/>
        </w:rPr>
        <w:t>(англ. мова)</w:t>
      </w:r>
    </w:p>
    <w:p w:rsidR="008D2111" w:rsidRDefault="008D2111" w:rsidP="008D2111">
      <w:pPr>
        <w:spacing w:after="0" w:line="240" w:lineRule="auto"/>
        <w:jc w:val="both"/>
        <w:rPr>
          <w:rFonts w:ascii="Arial" w:hAnsi="Arial" w:cs="Arial"/>
          <w:b/>
          <w:sz w:val="24"/>
          <w:szCs w:val="24"/>
        </w:rPr>
      </w:pPr>
    </w:p>
    <w:p w:rsidR="008D2111" w:rsidRPr="008D2111" w:rsidRDefault="008D2111" w:rsidP="008D2111">
      <w:pPr>
        <w:spacing w:after="0" w:line="240" w:lineRule="auto"/>
        <w:jc w:val="both"/>
        <w:rPr>
          <w:rFonts w:ascii="Arial" w:hAnsi="Arial" w:cs="Arial"/>
          <w:b/>
          <w:sz w:val="24"/>
          <w:szCs w:val="24"/>
        </w:rPr>
      </w:pPr>
      <w:r w:rsidRPr="008D2111">
        <w:rPr>
          <w:rFonts w:ascii="Arial" w:hAnsi="Arial" w:cs="Arial"/>
          <w:b/>
          <w:sz w:val="24"/>
          <w:szCs w:val="24"/>
        </w:rPr>
        <w:t>Прізвище</w:t>
      </w:r>
      <w:r w:rsidRPr="008D2111">
        <w:rPr>
          <w:rFonts w:ascii="Arial" w:hAnsi="Arial" w:cs="Arial"/>
          <w:sz w:val="24"/>
          <w:szCs w:val="24"/>
          <w:u w:val="single"/>
        </w:rPr>
        <w:tab/>
        <w:t xml:space="preserve">      </w:t>
      </w:r>
      <w:r w:rsidRPr="008D2111">
        <w:rPr>
          <w:rFonts w:ascii="Arial" w:hAnsi="Arial" w:cs="Arial"/>
          <w:sz w:val="24"/>
          <w:szCs w:val="24"/>
          <w:u w:val="single"/>
          <w:lang w:val="en-US"/>
        </w:rPr>
        <w:t>Bila</w:t>
      </w:r>
      <w:r w:rsidRPr="008D2111">
        <w:rPr>
          <w:rFonts w:ascii="Arial" w:hAnsi="Arial" w:cs="Arial"/>
          <w:sz w:val="24"/>
          <w:szCs w:val="24"/>
          <w:u w:val="single"/>
        </w:rPr>
        <w:tab/>
      </w:r>
      <w:r w:rsidRPr="008D2111">
        <w:rPr>
          <w:rFonts w:ascii="Arial" w:hAnsi="Arial" w:cs="Arial"/>
          <w:sz w:val="24"/>
          <w:szCs w:val="24"/>
          <w:u w:val="single"/>
        </w:rPr>
        <w:tab/>
      </w:r>
      <w:r w:rsidRPr="008D2111">
        <w:rPr>
          <w:rFonts w:ascii="Arial" w:hAnsi="Arial" w:cs="Arial"/>
          <w:sz w:val="24"/>
          <w:szCs w:val="24"/>
          <w:u w:val="single"/>
        </w:rPr>
        <w:tab/>
      </w:r>
      <w:r w:rsidRPr="008D2111">
        <w:rPr>
          <w:rFonts w:ascii="Arial" w:hAnsi="Arial" w:cs="Arial"/>
          <w:sz w:val="24"/>
          <w:szCs w:val="24"/>
          <w:u w:val="single"/>
        </w:rPr>
        <w:tab/>
      </w:r>
      <w:r w:rsidRPr="008D2111">
        <w:rPr>
          <w:rFonts w:ascii="Arial" w:hAnsi="Arial" w:cs="Arial"/>
          <w:sz w:val="24"/>
          <w:szCs w:val="24"/>
          <w:u w:val="single"/>
        </w:rPr>
        <w:tab/>
      </w:r>
      <w:r w:rsidRPr="008D2111">
        <w:rPr>
          <w:rFonts w:ascii="Arial" w:hAnsi="Arial" w:cs="Arial"/>
          <w:sz w:val="24"/>
          <w:szCs w:val="24"/>
          <w:u w:val="single"/>
        </w:rPr>
        <w:tab/>
      </w:r>
    </w:p>
    <w:p w:rsidR="008D2111" w:rsidRPr="008D2111" w:rsidRDefault="008D2111" w:rsidP="008D2111">
      <w:pPr>
        <w:spacing w:after="0" w:line="240" w:lineRule="auto"/>
        <w:jc w:val="both"/>
        <w:rPr>
          <w:rFonts w:ascii="Arial" w:hAnsi="Arial" w:cs="Arial"/>
          <w:b/>
          <w:sz w:val="24"/>
          <w:szCs w:val="24"/>
        </w:rPr>
      </w:pPr>
      <w:r w:rsidRPr="008D2111">
        <w:rPr>
          <w:rFonts w:ascii="Arial" w:hAnsi="Arial" w:cs="Arial"/>
          <w:b/>
          <w:sz w:val="24"/>
          <w:szCs w:val="24"/>
        </w:rPr>
        <w:t>Ім’я</w:t>
      </w:r>
      <w:r w:rsidRPr="008D2111">
        <w:rPr>
          <w:rFonts w:ascii="Arial" w:hAnsi="Arial" w:cs="Arial"/>
          <w:sz w:val="24"/>
          <w:szCs w:val="24"/>
          <w:u w:val="single"/>
        </w:rPr>
        <w:tab/>
      </w:r>
      <w:r w:rsidRPr="008D2111">
        <w:rPr>
          <w:rFonts w:ascii="Arial" w:hAnsi="Arial" w:cs="Arial"/>
          <w:sz w:val="24"/>
          <w:szCs w:val="24"/>
          <w:u w:val="single"/>
        </w:rPr>
        <w:tab/>
        <w:t xml:space="preserve">      </w:t>
      </w:r>
      <w:r w:rsidRPr="008D2111">
        <w:rPr>
          <w:rFonts w:ascii="Arial" w:hAnsi="Arial" w:cs="Arial"/>
          <w:sz w:val="24"/>
          <w:szCs w:val="24"/>
          <w:u w:val="single"/>
          <w:lang w:val="en-US"/>
        </w:rPr>
        <w:t>Svitlana</w:t>
      </w:r>
      <w:r w:rsidRPr="008D2111">
        <w:rPr>
          <w:rFonts w:ascii="Arial" w:hAnsi="Arial" w:cs="Arial"/>
          <w:sz w:val="24"/>
          <w:szCs w:val="24"/>
          <w:u w:val="single"/>
        </w:rPr>
        <w:tab/>
      </w:r>
      <w:r w:rsidRPr="008D2111">
        <w:rPr>
          <w:rFonts w:ascii="Arial" w:hAnsi="Arial" w:cs="Arial"/>
          <w:sz w:val="24"/>
          <w:szCs w:val="24"/>
          <w:u w:val="single"/>
        </w:rPr>
        <w:tab/>
      </w:r>
      <w:r w:rsidRPr="008D2111">
        <w:rPr>
          <w:rFonts w:ascii="Arial" w:hAnsi="Arial" w:cs="Arial"/>
          <w:sz w:val="24"/>
          <w:szCs w:val="24"/>
          <w:u w:val="single"/>
        </w:rPr>
        <w:tab/>
      </w:r>
      <w:r w:rsidRPr="008D2111">
        <w:rPr>
          <w:rFonts w:ascii="Arial" w:hAnsi="Arial" w:cs="Arial"/>
          <w:sz w:val="24"/>
          <w:szCs w:val="24"/>
          <w:u w:val="single"/>
        </w:rPr>
        <w:tab/>
      </w:r>
      <w:r w:rsidRPr="008D2111">
        <w:rPr>
          <w:rFonts w:ascii="Arial" w:hAnsi="Arial" w:cs="Arial"/>
          <w:sz w:val="24"/>
          <w:szCs w:val="24"/>
          <w:u w:val="single"/>
        </w:rPr>
        <w:tab/>
      </w:r>
    </w:p>
    <w:p w:rsidR="008D2111" w:rsidRPr="008D2111" w:rsidRDefault="008D2111" w:rsidP="008D2111">
      <w:pPr>
        <w:pStyle w:val="3"/>
        <w:spacing w:before="0" w:after="0"/>
        <w:jc w:val="both"/>
        <w:rPr>
          <w:rFonts w:ascii="Arial" w:hAnsi="Arial" w:cs="Arial"/>
          <w:b w:val="0"/>
          <w:sz w:val="24"/>
          <w:szCs w:val="24"/>
        </w:rPr>
      </w:pPr>
      <w:r w:rsidRPr="008D2111">
        <w:rPr>
          <w:rFonts w:ascii="Arial" w:hAnsi="Arial" w:cs="Arial"/>
          <w:sz w:val="24"/>
          <w:szCs w:val="24"/>
        </w:rPr>
        <w:t>По батькові</w:t>
      </w:r>
      <w:r w:rsidRPr="008D2111">
        <w:rPr>
          <w:rFonts w:ascii="Arial" w:hAnsi="Arial" w:cs="Arial"/>
          <w:b w:val="0"/>
          <w:sz w:val="24"/>
          <w:szCs w:val="24"/>
          <w:u w:val="single"/>
        </w:rPr>
        <w:tab/>
        <w:t xml:space="preserve">      О</w:t>
      </w:r>
      <w:r w:rsidRPr="008D2111">
        <w:rPr>
          <w:rFonts w:ascii="Arial" w:hAnsi="Arial" w:cs="Arial"/>
          <w:b w:val="0"/>
          <w:sz w:val="24"/>
          <w:szCs w:val="24"/>
          <w:u w:val="single"/>
          <w:lang w:val="en-US"/>
        </w:rPr>
        <w:t>leksiivna</w:t>
      </w:r>
      <w:r w:rsidRPr="008D2111">
        <w:rPr>
          <w:rFonts w:ascii="Arial" w:hAnsi="Arial" w:cs="Arial"/>
          <w:b w:val="0"/>
          <w:sz w:val="24"/>
          <w:szCs w:val="24"/>
          <w:u w:val="single"/>
        </w:rPr>
        <w:tab/>
      </w:r>
      <w:r w:rsidRPr="008D2111">
        <w:rPr>
          <w:rFonts w:ascii="Arial" w:hAnsi="Arial" w:cs="Arial"/>
          <w:b w:val="0"/>
          <w:sz w:val="24"/>
          <w:szCs w:val="24"/>
          <w:u w:val="single"/>
        </w:rPr>
        <w:tab/>
      </w:r>
      <w:r w:rsidRPr="008D2111">
        <w:rPr>
          <w:rFonts w:ascii="Arial" w:hAnsi="Arial" w:cs="Arial"/>
          <w:b w:val="0"/>
          <w:sz w:val="24"/>
          <w:szCs w:val="24"/>
          <w:u w:val="single"/>
        </w:rPr>
        <w:tab/>
      </w:r>
      <w:r w:rsidRPr="008D2111">
        <w:rPr>
          <w:rFonts w:ascii="Arial" w:hAnsi="Arial" w:cs="Arial"/>
          <w:b w:val="0"/>
          <w:sz w:val="24"/>
          <w:szCs w:val="24"/>
          <w:u w:val="single"/>
        </w:rPr>
        <w:tab/>
      </w:r>
      <w:r w:rsidRPr="008D2111">
        <w:rPr>
          <w:rFonts w:ascii="Arial" w:hAnsi="Arial" w:cs="Arial"/>
          <w:b w:val="0"/>
          <w:sz w:val="24"/>
          <w:szCs w:val="24"/>
          <w:u w:val="single"/>
        </w:rPr>
        <w:tab/>
      </w:r>
    </w:p>
    <w:p w:rsidR="008D2111" w:rsidRPr="008D2111" w:rsidRDefault="008D2111" w:rsidP="008D2111">
      <w:pPr>
        <w:widowControl w:val="0"/>
        <w:spacing w:after="0" w:line="240" w:lineRule="auto"/>
        <w:rPr>
          <w:rFonts w:ascii="Arial" w:hAnsi="Arial" w:cs="Arial"/>
          <w:sz w:val="24"/>
          <w:szCs w:val="24"/>
          <w:lang w:val="en-US"/>
        </w:rPr>
      </w:pPr>
      <w:r w:rsidRPr="008D2111">
        <w:rPr>
          <w:rFonts w:ascii="Arial" w:hAnsi="Arial" w:cs="Arial"/>
          <w:b/>
          <w:sz w:val="24"/>
          <w:szCs w:val="24"/>
        </w:rPr>
        <w:t>Посада</w:t>
      </w:r>
      <w:r w:rsidRPr="009F5770">
        <w:rPr>
          <w:rFonts w:ascii="Arial" w:hAnsi="Arial" w:cs="Arial"/>
          <w:b/>
          <w:sz w:val="24"/>
          <w:szCs w:val="24"/>
          <w:lang w:val="en-US"/>
        </w:rPr>
        <w:t xml:space="preserve">:  </w:t>
      </w:r>
      <w:r w:rsidRPr="008D2111">
        <w:rPr>
          <w:rFonts w:ascii="Arial" w:hAnsi="Arial" w:cs="Arial"/>
          <w:sz w:val="24"/>
          <w:szCs w:val="24"/>
          <w:u w:val="single"/>
          <w:lang w:val="en-US"/>
        </w:rPr>
        <w:t>Professor of international economic affairs and business Department</w:t>
      </w:r>
      <w:r w:rsidRPr="008D2111">
        <w:rPr>
          <w:rFonts w:ascii="Arial" w:hAnsi="Arial" w:cs="Arial"/>
          <w:sz w:val="24"/>
          <w:szCs w:val="24"/>
          <w:lang w:val="en-US"/>
        </w:rPr>
        <w:t xml:space="preserve"> </w:t>
      </w:r>
    </w:p>
    <w:p w:rsidR="008D2111" w:rsidRPr="009F5770" w:rsidRDefault="008D2111" w:rsidP="008D2111">
      <w:pPr>
        <w:spacing w:after="0" w:line="240" w:lineRule="auto"/>
        <w:jc w:val="both"/>
        <w:rPr>
          <w:rFonts w:ascii="Arial" w:hAnsi="Arial" w:cs="Arial"/>
          <w:sz w:val="24"/>
          <w:szCs w:val="24"/>
          <w:u w:val="single"/>
          <w:lang w:val="en-US"/>
        </w:rPr>
      </w:pPr>
      <w:r w:rsidRPr="008D2111">
        <w:rPr>
          <w:rFonts w:ascii="Arial" w:hAnsi="Arial" w:cs="Arial"/>
          <w:b/>
          <w:sz w:val="24"/>
          <w:szCs w:val="24"/>
        </w:rPr>
        <w:t>Вчене</w:t>
      </w:r>
      <w:r w:rsidRPr="009F5770">
        <w:rPr>
          <w:rFonts w:ascii="Arial" w:hAnsi="Arial" w:cs="Arial"/>
          <w:b/>
          <w:sz w:val="24"/>
          <w:szCs w:val="24"/>
          <w:lang w:val="en-US"/>
        </w:rPr>
        <w:t xml:space="preserve"> </w:t>
      </w:r>
      <w:r w:rsidRPr="008D2111">
        <w:rPr>
          <w:rFonts w:ascii="Arial" w:hAnsi="Arial" w:cs="Arial"/>
          <w:b/>
          <w:sz w:val="24"/>
          <w:szCs w:val="24"/>
        </w:rPr>
        <w:t>звання</w:t>
      </w:r>
      <w:r w:rsidRPr="009F5770">
        <w:rPr>
          <w:rFonts w:ascii="Arial" w:hAnsi="Arial" w:cs="Arial"/>
          <w:b/>
          <w:sz w:val="24"/>
          <w:szCs w:val="24"/>
          <w:lang w:val="en-US"/>
        </w:rPr>
        <w:t xml:space="preserve">:   </w:t>
      </w:r>
      <w:r w:rsidRPr="008D2111">
        <w:rPr>
          <w:rFonts w:ascii="Arial" w:hAnsi="Arial" w:cs="Arial"/>
          <w:sz w:val="24"/>
          <w:szCs w:val="24"/>
          <w:u w:val="single"/>
          <w:lang w:val="en-US"/>
        </w:rPr>
        <w:t>professor</w:t>
      </w:r>
      <w:r w:rsidRPr="009F5770">
        <w:rPr>
          <w:rFonts w:ascii="Arial" w:hAnsi="Arial" w:cs="Arial"/>
          <w:sz w:val="24"/>
          <w:szCs w:val="24"/>
          <w:u w:val="single"/>
          <w:lang w:val="en-US"/>
        </w:rPr>
        <w:t>______</w:t>
      </w:r>
    </w:p>
    <w:p w:rsidR="008D2111" w:rsidRPr="009F5770" w:rsidRDefault="008D2111" w:rsidP="008D2111">
      <w:pPr>
        <w:spacing w:after="0" w:line="240" w:lineRule="auto"/>
        <w:jc w:val="both"/>
        <w:rPr>
          <w:rFonts w:ascii="Arial" w:hAnsi="Arial" w:cs="Arial"/>
          <w:sz w:val="24"/>
          <w:szCs w:val="24"/>
          <w:u w:val="single"/>
          <w:lang w:val="en-US"/>
        </w:rPr>
      </w:pPr>
      <w:r w:rsidRPr="008D2111">
        <w:rPr>
          <w:rFonts w:ascii="Arial" w:hAnsi="Arial" w:cs="Arial"/>
          <w:b/>
          <w:sz w:val="24"/>
          <w:szCs w:val="24"/>
        </w:rPr>
        <w:t>Науковий</w:t>
      </w:r>
      <w:r w:rsidRPr="009F5770">
        <w:rPr>
          <w:rFonts w:ascii="Arial" w:hAnsi="Arial" w:cs="Arial"/>
          <w:b/>
          <w:sz w:val="24"/>
          <w:szCs w:val="24"/>
          <w:lang w:val="en-US"/>
        </w:rPr>
        <w:t xml:space="preserve"> </w:t>
      </w:r>
      <w:r w:rsidRPr="008D2111">
        <w:rPr>
          <w:rFonts w:ascii="Arial" w:hAnsi="Arial" w:cs="Arial"/>
          <w:b/>
          <w:sz w:val="24"/>
          <w:szCs w:val="24"/>
        </w:rPr>
        <w:t>ступінь</w:t>
      </w:r>
      <w:r w:rsidRPr="009F5770">
        <w:rPr>
          <w:rFonts w:ascii="Arial" w:hAnsi="Arial" w:cs="Arial"/>
          <w:b/>
          <w:sz w:val="24"/>
          <w:szCs w:val="24"/>
          <w:lang w:val="en-US"/>
        </w:rPr>
        <w:t xml:space="preserve">: </w:t>
      </w:r>
      <w:r w:rsidRPr="009F5770">
        <w:rPr>
          <w:rStyle w:val="hps"/>
          <w:rFonts w:ascii="Arial" w:hAnsi="Arial" w:cs="Arial"/>
          <w:sz w:val="24"/>
          <w:szCs w:val="24"/>
          <w:u w:val="single"/>
          <w:lang w:val="en-US"/>
        </w:rPr>
        <w:t>Doctor</w:t>
      </w:r>
      <w:r w:rsidRPr="009F5770">
        <w:rPr>
          <w:rFonts w:ascii="Arial" w:hAnsi="Arial" w:cs="Arial"/>
          <w:sz w:val="24"/>
          <w:szCs w:val="24"/>
          <w:u w:val="single"/>
          <w:lang w:val="en-US"/>
        </w:rPr>
        <w:t xml:space="preserve"> </w:t>
      </w:r>
      <w:r w:rsidRPr="009F5770">
        <w:rPr>
          <w:rStyle w:val="hps"/>
          <w:rFonts w:ascii="Arial" w:hAnsi="Arial" w:cs="Arial"/>
          <w:sz w:val="24"/>
          <w:szCs w:val="24"/>
          <w:u w:val="single"/>
          <w:lang w:val="en-US"/>
        </w:rPr>
        <w:t>of Public Administration, honored economist of Ukraine</w:t>
      </w:r>
    </w:p>
    <w:p w:rsidR="008D2111" w:rsidRPr="008D2111" w:rsidRDefault="008D2111" w:rsidP="008D2111">
      <w:pPr>
        <w:widowControl w:val="0"/>
        <w:spacing w:after="0" w:line="240" w:lineRule="auto"/>
        <w:rPr>
          <w:rFonts w:ascii="Arial" w:hAnsi="Arial" w:cs="Arial"/>
          <w:sz w:val="24"/>
          <w:szCs w:val="24"/>
          <w:u w:val="single"/>
          <w:lang w:val="en-US"/>
        </w:rPr>
      </w:pPr>
      <w:r w:rsidRPr="008D2111">
        <w:rPr>
          <w:rFonts w:ascii="Arial" w:hAnsi="Arial" w:cs="Arial"/>
          <w:b/>
          <w:sz w:val="24"/>
          <w:szCs w:val="24"/>
        </w:rPr>
        <w:t>Організація</w:t>
      </w:r>
      <w:r w:rsidRPr="009F5770">
        <w:rPr>
          <w:rFonts w:ascii="Arial" w:hAnsi="Arial" w:cs="Arial"/>
          <w:b/>
          <w:sz w:val="24"/>
          <w:szCs w:val="24"/>
          <w:lang w:val="en-US"/>
        </w:rPr>
        <w:t xml:space="preserve">: </w:t>
      </w:r>
      <w:r w:rsidRPr="008D2111">
        <w:rPr>
          <w:rFonts w:ascii="Arial" w:hAnsi="Arial" w:cs="Arial"/>
          <w:sz w:val="24"/>
          <w:szCs w:val="24"/>
          <w:u w:val="single"/>
          <w:lang w:val="en-US"/>
        </w:rPr>
        <w:t>Educational and Scientific Institute of International Affairs (</w:t>
      </w:r>
      <w:r>
        <w:rPr>
          <w:rFonts w:ascii="Arial" w:hAnsi="Arial" w:cs="Arial"/>
          <w:sz w:val="24"/>
          <w:szCs w:val="24"/>
          <w:u w:val="single"/>
        </w:rPr>
        <w:t>Е</w:t>
      </w:r>
      <w:r w:rsidRPr="009F5770">
        <w:rPr>
          <w:rFonts w:ascii="Arial" w:hAnsi="Arial" w:cs="Arial"/>
          <w:sz w:val="24"/>
          <w:szCs w:val="24"/>
          <w:u w:val="single"/>
          <w:lang w:val="en-US"/>
        </w:rPr>
        <w:t>&amp;S</w:t>
      </w:r>
      <w:r w:rsidRPr="008D2111">
        <w:rPr>
          <w:rFonts w:ascii="Arial" w:hAnsi="Arial" w:cs="Arial"/>
          <w:sz w:val="24"/>
          <w:szCs w:val="24"/>
          <w:u w:val="single"/>
          <w:lang w:val="en-US"/>
        </w:rPr>
        <w:t>IIA), National Aviation University (NAU), Kyiv, Ukraine</w:t>
      </w:r>
    </w:p>
    <w:p w:rsidR="008D2111" w:rsidRPr="009F5770" w:rsidRDefault="008D2111" w:rsidP="008D2111">
      <w:pPr>
        <w:pStyle w:val="2"/>
        <w:spacing w:after="0" w:line="240" w:lineRule="auto"/>
        <w:jc w:val="both"/>
        <w:rPr>
          <w:rFonts w:ascii="Arial" w:hAnsi="Arial" w:cs="Arial"/>
          <w:sz w:val="24"/>
          <w:szCs w:val="24"/>
          <w:u w:val="single"/>
          <w:lang w:val="en-US"/>
        </w:rPr>
      </w:pPr>
      <w:r w:rsidRPr="008D2111">
        <w:rPr>
          <w:rFonts w:ascii="Arial" w:hAnsi="Arial" w:cs="Arial"/>
          <w:b/>
          <w:sz w:val="24"/>
          <w:szCs w:val="24"/>
        </w:rPr>
        <w:lastRenderedPageBreak/>
        <w:t>Адресні</w:t>
      </w:r>
      <w:r w:rsidRPr="009F5770">
        <w:rPr>
          <w:rFonts w:ascii="Arial" w:hAnsi="Arial" w:cs="Arial"/>
          <w:b/>
          <w:sz w:val="24"/>
          <w:szCs w:val="24"/>
          <w:lang w:val="en-US"/>
        </w:rPr>
        <w:t xml:space="preserve"> </w:t>
      </w:r>
      <w:r w:rsidRPr="008D2111">
        <w:rPr>
          <w:rFonts w:ascii="Arial" w:hAnsi="Arial" w:cs="Arial"/>
          <w:b/>
          <w:sz w:val="24"/>
          <w:szCs w:val="24"/>
        </w:rPr>
        <w:t>дані</w:t>
      </w:r>
      <w:r w:rsidRPr="009F5770">
        <w:rPr>
          <w:rFonts w:ascii="Arial" w:hAnsi="Arial" w:cs="Arial"/>
          <w:b/>
          <w:sz w:val="24"/>
          <w:szCs w:val="24"/>
          <w:lang w:val="en-US"/>
        </w:rPr>
        <w:t xml:space="preserve">: </w:t>
      </w:r>
      <w:r w:rsidRPr="009F5770">
        <w:rPr>
          <w:rFonts w:ascii="Arial" w:hAnsi="Arial" w:cs="Arial"/>
          <w:sz w:val="24"/>
          <w:szCs w:val="24"/>
          <w:u w:val="single"/>
          <w:lang w:val="en-US"/>
        </w:rPr>
        <w:t>Institute of International Affairs (IIA), National Aviation University (NAU), Kyiv, 4, Vidradnyi Ave</w:t>
      </w:r>
      <w:proofErr w:type="gramStart"/>
      <w:r w:rsidRPr="009F5770">
        <w:rPr>
          <w:rFonts w:ascii="Arial" w:hAnsi="Arial" w:cs="Arial"/>
          <w:sz w:val="24"/>
          <w:szCs w:val="24"/>
          <w:u w:val="single"/>
          <w:lang w:val="en-US"/>
        </w:rPr>
        <w:t>,(</w:t>
      </w:r>
      <w:proofErr w:type="gramEnd"/>
      <w:r w:rsidRPr="009F5770">
        <w:rPr>
          <w:rFonts w:ascii="Arial" w:hAnsi="Arial" w:cs="Arial"/>
          <w:sz w:val="24"/>
          <w:szCs w:val="24"/>
          <w:u w:val="single"/>
          <w:lang w:val="en-US"/>
        </w:rPr>
        <w:t xml:space="preserve"> building 7)</w:t>
      </w:r>
    </w:p>
    <w:p w:rsidR="008D2111" w:rsidRPr="008D2111" w:rsidRDefault="008D2111" w:rsidP="008D2111">
      <w:pPr>
        <w:pStyle w:val="2"/>
        <w:spacing w:after="0" w:line="240" w:lineRule="auto"/>
        <w:jc w:val="both"/>
        <w:rPr>
          <w:rFonts w:ascii="Arial" w:hAnsi="Arial" w:cs="Arial"/>
          <w:b/>
          <w:sz w:val="24"/>
          <w:szCs w:val="24"/>
        </w:rPr>
      </w:pPr>
      <w:r w:rsidRPr="008D2111">
        <w:rPr>
          <w:rFonts w:ascii="Arial" w:hAnsi="Arial" w:cs="Arial"/>
          <w:b/>
          <w:sz w:val="24"/>
          <w:szCs w:val="24"/>
        </w:rPr>
        <w:t xml:space="preserve">Телефон, факс: </w:t>
      </w:r>
      <w:r w:rsidRPr="008D2111">
        <w:rPr>
          <w:rFonts w:ascii="Arial" w:hAnsi="Arial" w:cs="Arial"/>
          <w:sz w:val="24"/>
          <w:szCs w:val="24"/>
        </w:rPr>
        <w:t xml:space="preserve">(044)406-73-65  </w:t>
      </w:r>
    </w:p>
    <w:p w:rsidR="00A512F9" w:rsidRPr="003E5570" w:rsidRDefault="00A512F9" w:rsidP="003E5570">
      <w:pPr>
        <w:spacing w:after="0" w:line="240" w:lineRule="auto"/>
        <w:ind w:firstLine="567"/>
        <w:jc w:val="center"/>
        <w:rPr>
          <w:rFonts w:ascii="Arial" w:hAnsi="Arial" w:cs="Arial"/>
          <w:sz w:val="24"/>
          <w:szCs w:val="24"/>
        </w:rPr>
      </w:pPr>
    </w:p>
    <w:sectPr w:rsidR="00A512F9" w:rsidRPr="003E5570" w:rsidSect="00A512F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8DA" w:rsidRDefault="004668DA" w:rsidP="003E5570">
      <w:pPr>
        <w:spacing w:after="0" w:line="240" w:lineRule="auto"/>
      </w:pPr>
      <w:r>
        <w:separator/>
      </w:r>
    </w:p>
  </w:endnote>
  <w:endnote w:type="continuationSeparator" w:id="0">
    <w:p w:rsidR="004668DA" w:rsidRDefault="004668DA" w:rsidP="003E5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8DA" w:rsidRDefault="004668DA" w:rsidP="003E5570">
      <w:pPr>
        <w:spacing w:after="0" w:line="240" w:lineRule="auto"/>
      </w:pPr>
      <w:r>
        <w:separator/>
      </w:r>
    </w:p>
  </w:footnote>
  <w:footnote w:type="continuationSeparator" w:id="0">
    <w:p w:rsidR="004668DA" w:rsidRDefault="004668DA" w:rsidP="003E55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36398"/>
    <w:multiLevelType w:val="multilevel"/>
    <w:tmpl w:val="03CE3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2F9"/>
    <w:rsid w:val="00004ADF"/>
    <w:rsid w:val="00013989"/>
    <w:rsid w:val="00020776"/>
    <w:rsid w:val="0002664D"/>
    <w:rsid w:val="00042986"/>
    <w:rsid w:val="00063A39"/>
    <w:rsid w:val="00096738"/>
    <w:rsid w:val="000A265C"/>
    <w:rsid w:val="000B4912"/>
    <w:rsid w:val="000C1642"/>
    <w:rsid w:val="000F12BC"/>
    <w:rsid w:val="000F305E"/>
    <w:rsid w:val="000F3CB8"/>
    <w:rsid w:val="0010240D"/>
    <w:rsid w:val="00122A08"/>
    <w:rsid w:val="00160C47"/>
    <w:rsid w:val="00172C47"/>
    <w:rsid w:val="00184AC6"/>
    <w:rsid w:val="001871A1"/>
    <w:rsid w:val="00191328"/>
    <w:rsid w:val="001C47A9"/>
    <w:rsid w:val="001C5906"/>
    <w:rsid w:val="001E6C13"/>
    <w:rsid w:val="001F0126"/>
    <w:rsid w:val="001F29E6"/>
    <w:rsid w:val="00200414"/>
    <w:rsid w:val="00260414"/>
    <w:rsid w:val="00265E39"/>
    <w:rsid w:val="00283525"/>
    <w:rsid w:val="00290128"/>
    <w:rsid w:val="00290176"/>
    <w:rsid w:val="00292BFE"/>
    <w:rsid w:val="002B4A13"/>
    <w:rsid w:val="002D6403"/>
    <w:rsid w:val="002E4B91"/>
    <w:rsid w:val="0032058D"/>
    <w:rsid w:val="00324D36"/>
    <w:rsid w:val="00337597"/>
    <w:rsid w:val="00352E3D"/>
    <w:rsid w:val="00376D64"/>
    <w:rsid w:val="00377944"/>
    <w:rsid w:val="00393341"/>
    <w:rsid w:val="00393463"/>
    <w:rsid w:val="003B21B9"/>
    <w:rsid w:val="003D1171"/>
    <w:rsid w:val="003E5570"/>
    <w:rsid w:val="003F2370"/>
    <w:rsid w:val="004060F4"/>
    <w:rsid w:val="00406EDA"/>
    <w:rsid w:val="004101A7"/>
    <w:rsid w:val="004145AB"/>
    <w:rsid w:val="004146B4"/>
    <w:rsid w:val="0041535F"/>
    <w:rsid w:val="0042017A"/>
    <w:rsid w:val="00427BDD"/>
    <w:rsid w:val="004325F6"/>
    <w:rsid w:val="00442B97"/>
    <w:rsid w:val="00457866"/>
    <w:rsid w:val="004668DA"/>
    <w:rsid w:val="00477514"/>
    <w:rsid w:val="004A0F62"/>
    <w:rsid w:val="004A570C"/>
    <w:rsid w:val="004E122F"/>
    <w:rsid w:val="005064D7"/>
    <w:rsid w:val="00513036"/>
    <w:rsid w:val="005332AA"/>
    <w:rsid w:val="005374BD"/>
    <w:rsid w:val="00546154"/>
    <w:rsid w:val="005569AD"/>
    <w:rsid w:val="005944BA"/>
    <w:rsid w:val="005A721A"/>
    <w:rsid w:val="005A7862"/>
    <w:rsid w:val="005C451B"/>
    <w:rsid w:val="005D5996"/>
    <w:rsid w:val="005F1172"/>
    <w:rsid w:val="00625344"/>
    <w:rsid w:val="00625CAD"/>
    <w:rsid w:val="006327DE"/>
    <w:rsid w:val="00636CAB"/>
    <w:rsid w:val="006514A9"/>
    <w:rsid w:val="00670B21"/>
    <w:rsid w:val="0067110E"/>
    <w:rsid w:val="00676CA1"/>
    <w:rsid w:val="00684503"/>
    <w:rsid w:val="006929C3"/>
    <w:rsid w:val="006955DF"/>
    <w:rsid w:val="006A0051"/>
    <w:rsid w:val="006C111D"/>
    <w:rsid w:val="006D14EB"/>
    <w:rsid w:val="006E680A"/>
    <w:rsid w:val="006F53BE"/>
    <w:rsid w:val="007035B1"/>
    <w:rsid w:val="007422DE"/>
    <w:rsid w:val="00766E85"/>
    <w:rsid w:val="00774FC8"/>
    <w:rsid w:val="0077672E"/>
    <w:rsid w:val="00787453"/>
    <w:rsid w:val="00794A9D"/>
    <w:rsid w:val="007A4D74"/>
    <w:rsid w:val="007A5D4A"/>
    <w:rsid w:val="007C48B3"/>
    <w:rsid w:val="007D71DE"/>
    <w:rsid w:val="007E32CE"/>
    <w:rsid w:val="007F22D6"/>
    <w:rsid w:val="007F473E"/>
    <w:rsid w:val="007F7AEE"/>
    <w:rsid w:val="00824BF7"/>
    <w:rsid w:val="00831B6C"/>
    <w:rsid w:val="00835AAF"/>
    <w:rsid w:val="008366F5"/>
    <w:rsid w:val="00840DA7"/>
    <w:rsid w:val="00842BEC"/>
    <w:rsid w:val="008503E4"/>
    <w:rsid w:val="00862286"/>
    <w:rsid w:val="008665AA"/>
    <w:rsid w:val="0088438C"/>
    <w:rsid w:val="00893104"/>
    <w:rsid w:val="008A17A0"/>
    <w:rsid w:val="008A7B2A"/>
    <w:rsid w:val="008B22B4"/>
    <w:rsid w:val="008D2111"/>
    <w:rsid w:val="008D48D1"/>
    <w:rsid w:val="008D787E"/>
    <w:rsid w:val="008E1067"/>
    <w:rsid w:val="008E25B6"/>
    <w:rsid w:val="008E2778"/>
    <w:rsid w:val="008E5D2B"/>
    <w:rsid w:val="008E732B"/>
    <w:rsid w:val="009173AE"/>
    <w:rsid w:val="00946285"/>
    <w:rsid w:val="00947635"/>
    <w:rsid w:val="00971D11"/>
    <w:rsid w:val="00976C4F"/>
    <w:rsid w:val="00976F75"/>
    <w:rsid w:val="00982195"/>
    <w:rsid w:val="00983845"/>
    <w:rsid w:val="00993297"/>
    <w:rsid w:val="009B25E7"/>
    <w:rsid w:val="009C6B8C"/>
    <w:rsid w:val="009C7F99"/>
    <w:rsid w:val="009D662E"/>
    <w:rsid w:val="009E770B"/>
    <w:rsid w:val="009F5770"/>
    <w:rsid w:val="00A051E0"/>
    <w:rsid w:val="00A34B9C"/>
    <w:rsid w:val="00A4120B"/>
    <w:rsid w:val="00A4483E"/>
    <w:rsid w:val="00A512F9"/>
    <w:rsid w:val="00A57DAB"/>
    <w:rsid w:val="00A756BD"/>
    <w:rsid w:val="00A82CF2"/>
    <w:rsid w:val="00A923CD"/>
    <w:rsid w:val="00AA7D68"/>
    <w:rsid w:val="00AD5453"/>
    <w:rsid w:val="00AD5C2B"/>
    <w:rsid w:val="00AD77B2"/>
    <w:rsid w:val="00AE29D3"/>
    <w:rsid w:val="00AE3AA5"/>
    <w:rsid w:val="00AE4E95"/>
    <w:rsid w:val="00AF203F"/>
    <w:rsid w:val="00B05C29"/>
    <w:rsid w:val="00B13EA4"/>
    <w:rsid w:val="00B261C3"/>
    <w:rsid w:val="00B4737B"/>
    <w:rsid w:val="00B61CF6"/>
    <w:rsid w:val="00B72095"/>
    <w:rsid w:val="00B9076C"/>
    <w:rsid w:val="00BA160D"/>
    <w:rsid w:val="00BB29E6"/>
    <w:rsid w:val="00BC1CA3"/>
    <w:rsid w:val="00BC2E31"/>
    <w:rsid w:val="00BC7828"/>
    <w:rsid w:val="00BD1DA1"/>
    <w:rsid w:val="00BE5372"/>
    <w:rsid w:val="00BE612B"/>
    <w:rsid w:val="00BF6547"/>
    <w:rsid w:val="00C0502D"/>
    <w:rsid w:val="00C10962"/>
    <w:rsid w:val="00C3627B"/>
    <w:rsid w:val="00C43E71"/>
    <w:rsid w:val="00C466B1"/>
    <w:rsid w:val="00C46D25"/>
    <w:rsid w:val="00C572F8"/>
    <w:rsid w:val="00C62396"/>
    <w:rsid w:val="00C667FC"/>
    <w:rsid w:val="00C75806"/>
    <w:rsid w:val="00C9706E"/>
    <w:rsid w:val="00CA1261"/>
    <w:rsid w:val="00CA146D"/>
    <w:rsid w:val="00CB7D9F"/>
    <w:rsid w:val="00CC5DF3"/>
    <w:rsid w:val="00CD4CCD"/>
    <w:rsid w:val="00CF3A41"/>
    <w:rsid w:val="00D00245"/>
    <w:rsid w:val="00D05D95"/>
    <w:rsid w:val="00D17AEA"/>
    <w:rsid w:val="00D23C24"/>
    <w:rsid w:val="00D2480F"/>
    <w:rsid w:val="00D30D61"/>
    <w:rsid w:val="00D35ECD"/>
    <w:rsid w:val="00D35F18"/>
    <w:rsid w:val="00D4551C"/>
    <w:rsid w:val="00D47619"/>
    <w:rsid w:val="00D54837"/>
    <w:rsid w:val="00D55889"/>
    <w:rsid w:val="00D63DE3"/>
    <w:rsid w:val="00D64AD9"/>
    <w:rsid w:val="00D707E2"/>
    <w:rsid w:val="00D80E38"/>
    <w:rsid w:val="00D84A9C"/>
    <w:rsid w:val="00D920BB"/>
    <w:rsid w:val="00DA4FB9"/>
    <w:rsid w:val="00DA62B0"/>
    <w:rsid w:val="00DB2A02"/>
    <w:rsid w:val="00DB45CE"/>
    <w:rsid w:val="00DB7BA2"/>
    <w:rsid w:val="00DC009B"/>
    <w:rsid w:val="00DD0331"/>
    <w:rsid w:val="00DF4BF9"/>
    <w:rsid w:val="00E31896"/>
    <w:rsid w:val="00E90E12"/>
    <w:rsid w:val="00E92FB9"/>
    <w:rsid w:val="00E94C6C"/>
    <w:rsid w:val="00EA2386"/>
    <w:rsid w:val="00EA76F0"/>
    <w:rsid w:val="00EC26BA"/>
    <w:rsid w:val="00EC68FB"/>
    <w:rsid w:val="00ED40C0"/>
    <w:rsid w:val="00F06241"/>
    <w:rsid w:val="00F06B61"/>
    <w:rsid w:val="00F13568"/>
    <w:rsid w:val="00F373E4"/>
    <w:rsid w:val="00F411D6"/>
    <w:rsid w:val="00F4598C"/>
    <w:rsid w:val="00F510CB"/>
    <w:rsid w:val="00F602E0"/>
    <w:rsid w:val="00F73E96"/>
    <w:rsid w:val="00F942F6"/>
    <w:rsid w:val="00FA4F37"/>
    <w:rsid w:val="00FA5CB0"/>
    <w:rsid w:val="00FD14AE"/>
    <w:rsid w:val="00FE5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40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semiHidden/>
    <w:unhideWhenUsed/>
    <w:qFormat/>
    <w:rsid w:val="008D2111"/>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E5570"/>
    <w:rPr>
      <w:rFonts w:cs="Times New Roman"/>
      <w:color w:val="1F2881"/>
      <w:u w:val="none"/>
      <w:effect w:val="none"/>
    </w:rPr>
  </w:style>
  <w:style w:type="character" w:styleId="a4">
    <w:name w:val="footnote reference"/>
    <w:uiPriority w:val="99"/>
    <w:unhideWhenUsed/>
    <w:rsid w:val="003E5570"/>
    <w:rPr>
      <w:vertAlign w:val="superscript"/>
    </w:rPr>
  </w:style>
  <w:style w:type="paragraph" w:styleId="a5">
    <w:name w:val="Body Text Indent"/>
    <w:basedOn w:val="a"/>
    <w:link w:val="a6"/>
    <w:uiPriority w:val="99"/>
    <w:unhideWhenUsed/>
    <w:rsid w:val="006327DE"/>
    <w:pPr>
      <w:spacing w:after="120" w:line="240" w:lineRule="auto"/>
      <w:ind w:left="283"/>
    </w:pPr>
    <w:rPr>
      <w:rFonts w:ascii="Cambria" w:eastAsia="MS Mincho" w:hAnsi="Cambria" w:cs="Times New Roman"/>
      <w:sz w:val="24"/>
      <w:szCs w:val="24"/>
    </w:rPr>
  </w:style>
  <w:style w:type="character" w:customStyle="1" w:styleId="a6">
    <w:name w:val="Основной текст с отступом Знак"/>
    <w:basedOn w:val="a0"/>
    <w:link w:val="a5"/>
    <w:uiPriority w:val="99"/>
    <w:rsid w:val="006327DE"/>
    <w:rPr>
      <w:rFonts w:ascii="Cambria" w:eastAsia="MS Mincho" w:hAnsi="Cambria" w:cs="Times New Roman"/>
      <w:sz w:val="24"/>
      <w:szCs w:val="24"/>
      <w:lang w:val="uk-UA"/>
    </w:rPr>
  </w:style>
  <w:style w:type="character" w:styleId="a7">
    <w:name w:val="Strong"/>
    <w:basedOn w:val="a0"/>
    <w:uiPriority w:val="22"/>
    <w:qFormat/>
    <w:rsid w:val="00676CA1"/>
    <w:rPr>
      <w:b/>
      <w:bCs/>
    </w:rPr>
  </w:style>
  <w:style w:type="character" w:customStyle="1" w:styleId="apple-converted-space">
    <w:name w:val="apple-converted-space"/>
    <w:basedOn w:val="a0"/>
    <w:rsid w:val="00676CA1"/>
  </w:style>
  <w:style w:type="character" w:customStyle="1" w:styleId="4">
    <w:name w:val="Заголовок №4_"/>
    <w:link w:val="41"/>
    <w:uiPriority w:val="99"/>
    <w:rsid w:val="00DC009B"/>
    <w:rPr>
      <w:rFonts w:ascii="Arial Narrow" w:hAnsi="Arial Narrow" w:cs="Arial Narrow"/>
      <w:b/>
      <w:bCs/>
      <w:sz w:val="18"/>
      <w:szCs w:val="18"/>
      <w:shd w:val="clear" w:color="auto" w:fill="FFFFFF"/>
    </w:rPr>
  </w:style>
  <w:style w:type="paragraph" w:customStyle="1" w:styleId="41">
    <w:name w:val="Заголовок №41"/>
    <w:basedOn w:val="a"/>
    <w:link w:val="4"/>
    <w:uiPriority w:val="99"/>
    <w:rsid w:val="00DC009B"/>
    <w:pPr>
      <w:shd w:val="clear" w:color="auto" w:fill="FFFFFF"/>
      <w:spacing w:before="180" w:after="0" w:line="240" w:lineRule="exact"/>
      <w:ind w:hanging="180"/>
      <w:jc w:val="both"/>
      <w:outlineLvl w:val="3"/>
    </w:pPr>
    <w:rPr>
      <w:rFonts w:ascii="Arial Narrow" w:hAnsi="Arial Narrow" w:cs="Arial Narrow"/>
      <w:b/>
      <w:bCs/>
      <w:sz w:val="18"/>
      <w:szCs w:val="18"/>
    </w:rPr>
  </w:style>
  <w:style w:type="paragraph" w:styleId="a8">
    <w:name w:val="Normal (Web)"/>
    <w:basedOn w:val="a"/>
    <w:uiPriority w:val="99"/>
    <w:semiHidden/>
    <w:unhideWhenUsed/>
    <w:rsid w:val="0077672E"/>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8366F5"/>
    <w:pPr>
      <w:ind w:left="720"/>
      <w:contextualSpacing/>
    </w:pPr>
  </w:style>
  <w:style w:type="character" w:customStyle="1" w:styleId="10">
    <w:name w:val="Заголовок 1 Знак"/>
    <w:basedOn w:val="a0"/>
    <w:link w:val="1"/>
    <w:uiPriority w:val="9"/>
    <w:rsid w:val="00ED40C0"/>
    <w:rPr>
      <w:rFonts w:ascii="Times New Roman" w:eastAsia="Times New Roman" w:hAnsi="Times New Roman" w:cs="Times New Roman"/>
      <w:b/>
      <w:bCs/>
      <w:kern w:val="36"/>
      <w:sz w:val="48"/>
      <w:szCs w:val="48"/>
      <w:lang w:eastAsia="ru-RU"/>
    </w:rPr>
  </w:style>
  <w:style w:type="paragraph" w:styleId="2">
    <w:name w:val="Body Text 2"/>
    <w:basedOn w:val="a"/>
    <w:link w:val="20"/>
    <w:uiPriority w:val="99"/>
    <w:semiHidden/>
    <w:unhideWhenUsed/>
    <w:rsid w:val="008D2111"/>
    <w:pPr>
      <w:spacing w:after="120" w:line="480" w:lineRule="auto"/>
    </w:pPr>
  </w:style>
  <w:style w:type="character" w:customStyle="1" w:styleId="20">
    <w:name w:val="Основной текст 2 Знак"/>
    <w:basedOn w:val="a0"/>
    <w:link w:val="2"/>
    <w:uiPriority w:val="99"/>
    <w:semiHidden/>
    <w:rsid w:val="008D2111"/>
    <w:rPr>
      <w:lang w:val="uk-UA"/>
    </w:rPr>
  </w:style>
  <w:style w:type="character" w:customStyle="1" w:styleId="30">
    <w:name w:val="Заголовок 3 Знак"/>
    <w:basedOn w:val="a0"/>
    <w:link w:val="3"/>
    <w:semiHidden/>
    <w:rsid w:val="008D2111"/>
    <w:rPr>
      <w:rFonts w:ascii="Cambria" w:eastAsia="Times New Roman" w:hAnsi="Cambria" w:cs="Times New Roman"/>
      <w:b/>
      <w:bCs/>
      <w:sz w:val="26"/>
      <w:szCs w:val="26"/>
      <w:lang w:val="uk-UA" w:eastAsia="ru-RU"/>
    </w:rPr>
  </w:style>
  <w:style w:type="character" w:customStyle="1" w:styleId="hps">
    <w:name w:val="hps"/>
    <w:uiPriority w:val="99"/>
    <w:rsid w:val="008D21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40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semiHidden/>
    <w:unhideWhenUsed/>
    <w:qFormat/>
    <w:rsid w:val="008D2111"/>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E5570"/>
    <w:rPr>
      <w:rFonts w:cs="Times New Roman"/>
      <w:color w:val="1F2881"/>
      <w:u w:val="none"/>
      <w:effect w:val="none"/>
    </w:rPr>
  </w:style>
  <w:style w:type="character" w:styleId="a4">
    <w:name w:val="footnote reference"/>
    <w:uiPriority w:val="99"/>
    <w:unhideWhenUsed/>
    <w:rsid w:val="003E5570"/>
    <w:rPr>
      <w:vertAlign w:val="superscript"/>
    </w:rPr>
  </w:style>
  <w:style w:type="paragraph" w:styleId="a5">
    <w:name w:val="Body Text Indent"/>
    <w:basedOn w:val="a"/>
    <w:link w:val="a6"/>
    <w:uiPriority w:val="99"/>
    <w:unhideWhenUsed/>
    <w:rsid w:val="006327DE"/>
    <w:pPr>
      <w:spacing w:after="120" w:line="240" w:lineRule="auto"/>
      <w:ind w:left="283"/>
    </w:pPr>
    <w:rPr>
      <w:rFonts w:ascii="Cambria" w:eastAsia="MS Mincho" w:hAnsi="Cambria" w:cs="Times New Roman"/>
      <w:sz w:val="24"/>
      <w:szCs w:val="24"/>
    </w:rPr>
  </w:style>
  <w:style w:type="character" w:customStyle="1" w:styleId="a6">
    <w:name w:val="Основной текст с отступом Знак"/>
    <w:basedOn w:val="a0"/>
    <w:link w:val="a5"/>
    <w:uiPriority w:val="99"/>
    <w:rsid w:val="006327DE"/>
    <w:rPr>
      <w:rFonts w:ascii="Cambria" w:eastAsia="MS Mincho" w:hAnsi="Cambria" w:cs="Times New Roman"/>
      <w:sz w:val="24"/>
      <w:szCs w:val="24"/>
      <w:lang w:val="uk-UA"/>
    </w:rPr>
  </w:style>
  <w:style w:type="character" w:styleId="a7">
    <w:name w:val="Strong"/>
    <w:basedOn w:val="a0"/>
    <w:uiPriority w:val="22"/>
    <w:qFormat/>
    <w:rsid w:val="00676CA1"/>
    <w:rPr>
      <w:b/>
      <w:bCs/>
    </w:rPr>
  </w:style>
  <w:style w:type="character" w:customStyle="1" w:styleId="apple-converted-space">
    <w:name w:val="apple-converted-space"/>
    <w:basedOn w:val="a0"/>
    <w:rsid w:val="00676CA1"/>
  </w:style>
  <w:style w:type="character" w:customStyle="1" w:styleId="4">
    <w:name w:val="Заголовок №4_"/>
    <w:link w:val="41"/>
    <w:uiPriority w:val="99"/>
    <w:rsid w:val="00DC009B"/>
    <w:rPr>
      <w:rFonts w:ascii="Arial Narrow" w:hAnsi="Arial Narrow" w:cs="Arial Narrow"/>
      <w:b/>
      <w:bCs/>
      <w:sz w:val="18"/>
      <w:szCs w:val="18"/>
      <w:shd w:val="clear" w:color="auto" w:fill="FFFFFF"/>
    </w:rPr>
  </w:style>
  <w:style w:type="paragraph" w:customStyle="1" w:styleId="41">
    <w:name w:val="Заголовок №41"/>
    <w:basedOn w:val="a"/>
    <w:link w:val="4"/>
    <w:uiPriority w:val="99"/>
    <w:rsid w:val="00DC009B"/>
    <w:pPr>
      <w:shd w:val="clear" w:color="auto" w:fill="FFFFFF"/>
      <w:spacing w:before="180" w:after="0" w:line="240" w:lineRule="exact"/>
      <w:ind w:hanging="180"/>
      <w:jc w:val="both"/>
      <w:outlineLvl w:val="3"/>
    </w:pPr>
    <w:rPr>
      <w:rFonts w:ascii="Arial Narrow" w:hAnsi="Arial Narrow" w:cs="Arial Narrow"/>
      <w:b/>
      <w:bCs/>
      <w:sz w:val="18"/>
      <w:szCs w:val="18"/>
    </w:rPr>
  </w:style>
  <w:style w:type="paragraph" w:styleId="a8">
    <w:name w:val="Normal (Web)"/>
    <w:basedOn w:val="a"/>
    <w:uiPriority w:val="99"/>
    <w:semiHidden/>
    <w:unhideWhenUsed/>
    <w:rsid w:val="0077672E"/>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8366F5"/>
    <w:pPr>
      <w:ind w:left="720"/>
      <w:contextualSpacing/>
    </w:pPr>
  </w:style>
  <w:style w:type="character" w:customStyle="1" w:styleId="10">
    <w:name w:val="Заголовок 1 Знак"/>
    <w:basedOn w:val="a0"/>
    <w:link w:val="1"/>
    <w:uiPriority w:val="9"/>
    <w:rsid w:val="00ED40C0"/>
    <w:rPr>
      <w:rFonts w:ascii="Times New Roman" w:eastAsia="Times New Roman" w:hAnsi="Times New Roman" w:cs="Times New Roman"/>
      <w:b/>
      <w:bCs/>
      <w:kern w:val="36"/>
      <w:sz w:val="48"/>
      <w:szCs w:val="48"/>
      <w:lang w:eastAsia="ru-RU"/>
    </w:rPr>
  </w:style>
  <w:style w:type="paragraph" w:styleId="2">
    <w:name w:val="Body Text 2"/>
    <w:basedOn w:val="a"/>
    <w:link w:val="20"/>
    <w:uiPriority w:val="99"/>
    <w:semiHidden/>
    <w:unhideWhenUsed/>
    <w:rsid w:val="008D2111"/>
    <w:pPr>
      <w:spacing w:after="120" w:line="480" w:lineRule="auto"/>
    </w:pPr>
  </w:style>
  <w:style w:type="character" w:customStyle="1" w:styleId="20">
    <w:name w:val="Основной текст 2 Знак"/>
    <w:basedOn w:val="a0"/>
    <w:link w:val="2"/>
    <w:uiPriority w:val="99"/>
    <w:semiHidden/>
    <w:rsid w:val="008D2111"/>
    <w:rPr>
      <w:lang w:val="uk-UA"/>
    </w:rPr>
  </w:style>
  <w:style w:type="character" w:customStyle="1" w:styleId="30">
    <w:name w:val="Заголовок 3 Знак"/>
    <w:basedOn w:val="a0"/>
    <w:link w:val="3"/>
    <w:semiHidden/>
    <w:rsid w:val="008D2111"/>
    <w:rPr>
      <w:rFonts w:ascii="Cambria" w:eastAsia="Times New Roman" w:hAnsi="Cambria" w:cs="Times New Roman"/>
      <w:b/>
      <w:bCs/>
      <w:sz w:val="26"/>
      <w:szCs w:val="26"/>
      <w:lang w:val="uk-UA" w:eastAsia="ru-RU"/>
    </w:rPr>
  </w:style>
  <w:style w:type="character" w:customStyle="1" w:styleId="hps">
    <w:name w:val="hps"/>
    <w:uiPriority w:val="99"/>
    <w:rsid w:val="008D2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8124">
      <w:bodyDiv w:val="1"/>
      <w:marLeft w:val="0"/>
      <w:marRight w:val="0"/>
      <w:marTop w:val="0"/>
      <w:marBottom w:val="0"/>
      <w:divBdr>
        <w:top w:val="none" w:sz="0" w:space="0" w:color="auto"/>
        <w:left w:val="none" w:sz="0" w:space="0" w:color="auto"/>
        <w:bottom w:val="none" w:sz="0" w:space="0" w:color="auto"/>
        <w:right w:val="none" w:sz="0" w:space="0" w:color="auto"/>
      </w:divBdr>
    </w:div>
    <w:div w:id="468792439">
      <w:bodyDiv w:val="1"/>
      <w:marLeft w:val="0"/>
      <w:marRight w:val="0"/>
      <w:marTop w:val="0"/>
      <w:marBottom w:val="0"/>
      <w:divBdr>
        <w:top w:val="none" w:sz="0" w:space="0" w:color="auto"/>
        <w:left w:val="none" w:sz="0" w:space="0" w:color="auto"/>
        <w:bottom w:val="none" w:sz="0" w:space="0" w:color="auto"/>
        <w:right w:val="none" w:sz="0" w:space="0" w:color="auto"/>
      </w:divBdr>
    </w:div>
    <w:div w:id="1191455915">
      <w:bodyDiv w:val="1"/>
      <w:marLeft w:val="0"/>
      <w:marRight w:val="0"/>
      <w:marTop w:val="0"/>
      <w:marBottom w:val="0"/>
      <w:divBdr>
        <w:top w:val="none" w:sz="0" w:space="0" w:color="auto"/>
        <w:left w:val="none" w:sz="0" w:space="0" w:color="auto"/>
        <w:bottom w:val="none" w:sz="0" w:space="0" w:color="auto"/>
        <w:right w:val="none" w:sz="0" w:space="0" w:color="auto"/>
      </w:divBdr>
    </w:div>
    <w:div w:id="194487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orldbank.org" TargetMode="External"/><Relationship Id="rId18" Type="http://schemas.openxmlformats.org/officeDocument/2006/relationships/hyperlink" Target="https://openknowledge.worldbank.org/bitstream/handle/10986/22946/Annex02000guid00change0for0flooding.pdf?sequence=1&amp;isAllowed=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ctad.org" TargetMode="External"/><Relationship Id="rId17" Type="http://schemas.openxmlformats.org/officeDocument/2006/relationships/hyperlink" Target="http://dt.ua/ECONOMICS/shveycariya-provede-referendum-z-privodu-viplati-gromadyanam-schomisyachnoyi-dopomogi-2500-198397_.html" TargetMode="External"/><Relationship Id="rId2" Type="http://schemas.openxmlformats.org/officeDocument/2006/relationships/numbering" Target="numbering.xml"/><Relationship Id="rId16" Type="http://schemas.openxmlformats.org/officeDocument/2006/relationships/hyperlink" Target="http://zib.com.ua/ua/127054-u_finlyandii_bezrobitnim_pochali_viplachuvati_560_evro_na_mi.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yondintractability.org/essay/nation-building" TargetMode="External"/><Relationship Id="rId5" Type="http://schemas.openxmlformats.org/officeDocument/2006/relationships/settings" Target="settings.xml"/><Relationship Id="rId15" Type="http://schemas.openxmlformats.org/officeDocument/2006/relationships/hyperlink" Target="http://appau.org.ua/Indusrty_4-0-4_Idustry_revolution" TargetMode="External"/><Relationship Id="rId10" Type="http://schemas.openxmlformats.org/officeDocument/2006/relationships/hyperlink" Target="http://www.beyondintractability.org/contributors/carolyn-stephenso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holar.harvard.edu/files/alesina/files/nation_building_feb_2015_0.pdf" TargetMode="External"/><Relationship Id="rId14" Type="http://schemas.openxmlformats.org/officeDocument/2006/relationships/hyperlink" Target="http://www.imf.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9F0B7-D9AC-49EE-B502-BFAD2B259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6836</Words>
  <Characters>38966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cp:lastModifiedBy>
  <cp:revision>3</cp:revision>
  <dcterms:created xsi:type="dcterms:W3CDTF">2019-09-04T08:56:00Z</dcterms:created>
  <dcterms:modified xsi:type="dcterms:W3CDTF">2019-09-04T09:03:00Z</dcterms:modified>
</cp:coreProperties>
</file>