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0B6" w:rsidRPr="002D75C0" w:rsidRDefault="007410B6" w:rsidP="007410B6">
      <w:pPr>
        <w:spacing w:after="0" w:line="240" w:lineRule="auto"/>
        <w:rPr>
          <w:rFonts w:ascii="Arial" w:hAnsi="Arial" w:cs="Arial"/>
          <w:sz w:val="24"/>
          <w:szCs w:val="24"/>
          <w:lang w:val="uk-UA"/>
        </w:rPr>
      </w:pPr>
      <w:r w:rsidRPr="002D75C0">
        <w:rPr>
          <w:rFonts w:ascii="Arial" w:hAnsi="Arial" w:cs="Arial"/>
          <w:sz w:val="24"/>
          <w:szCs w:val="24"/>
          <w:lang w:val="uk-UA"/>
        </w:rPr>
        <w:t>УДК: 399</w:t>
      </w:r>
      <w:r w:rsidR="00A17AF2" w:rsidRPr="002D75C0">
        <w:rPr>
          <w:rFonts w:ascii="Arial" w:hAnsi="Arial" w:cs="Arial"/>
          <w:sz w:val="24"/>
          <w:szCs w:val="24"/>
          <w:lang w:val="uk-UA"/>
        </w:rPr>
        <w:t>.9</w:t>
      </w:r>
      <w:r w:rsidRPr="002D75C0">
        <w:rPr>
          <w:rFonts w:ascii="Arial" w:hAnsi="Arial" w:cs="Arial"/>
          <w:sz w:val="24"/>
          <w:szCs w:val="24"/>
          <w:lang w:val="uk-UA"/>
        </w:rPr>
        <w:t xml:space="preserve"> </w:t>
      </w:r>
    </w:p>
    <w:p w:rsidR="007410B6" w:rsidRPr="0015286F" w:rsidRDefault="007410B6" w:rsidP="007410B6">
      <w:pPr>
        <w:spacing w:after="0" w:line="240" w:lineRule="auto"/>
        <w:jc w:val="center"/>
        <w:rPr>
          <w:rFonts w:ascii="Arial" w:hAnsi="Arial" w:cs="Arial"/>
          <w:sz w:val="24"/>
          <w:szCs w:val="24"/>
        </w:rPr>
      </w:pPr>
    </w:p>
    <w:p w:rsidR="007410B6" w:rsidRPr="0015286F" w:rsidRDefault="00574492" w:rsidP="007410B6">
      <w:pPr>
        <w:spacing w:after="0" w:line="240" w:lineRule="auto"/>
        <w:jc w:val="center"/>
        <w:rPr>
          <w:rFonts w:ascii="Arial" w:hAnsi="Arial" w:cs="Arial"/>
          <w:b/>
          <w:sz w:val="24"/>
          <w:szCs w:val="24"/>
        </w:rPr>
      </w:pPr>
      <w:r w:rsidRPr="0015286F">
        <w:rPr>
          <w:rFonts w:ascii="Arial" w:hAnsi="Arial" w:cs="Arial"/>
          <w:b/>
          <w:sz w:val="24"/>
          <w:szCs w:val="24"/>
        </w:rPr>
        <w:t xml:space="preserve">СТРАТЕГІЧНІ ПРІОРИТЕТИ </w:t>
      </w:r>
      <w:r w:rsidR="007410B6" w:rsidRPr="0015286F">
        <w:rPr>
          <w:rFonts w:ascii="Arial" w:hAnsi="Arial" w:cs="Arial"/>
          <w:b/>
          <w:sz w:val="24"/>
          <w:szCs w:val="24"/>
        </w:rPr>
        <w:t xml:space="preserve">РОЗВИТКУ </w:t>
      </w:r>
      <w:r w:rsidR="00A17AF2" w:rsidRPr="0015286F">
        <w:rPr>
          <w:rFonts w:ascii="Arial" w:hAnsi="Arial" w:cs="Arial"/>
          <w:b/>
          <w:sz w:val="24"/>
          <w:szCs w:val="24"/>
        </w:rPr>
        <w:t>СВІТОВОГО РИНКУ ПРАЦІ</w:t>
      </w:r>
    </w:p>
    <w:p w:rsidR="007410B6" w:rsidRPr="0015286F" w:rsidRDefault="007410B6" w:rsidP="007410B6">
      <w:pPr>
        <w:widowControl w:val="0"/>
        <w:spacing w:after="0" w:line="240" w:lineRule="auto"/>
        <w:jc w:val="center"/>
        <w:rPr>
          <w:rFonts w:ascii="Arial" w:hAnsi="Arial" w:cs="Arial"/>
          <w:b/>
          <w:sz w:val="24"/>
          <w:szCs w:val="24"/>
        </w:rPr>
      </w:pPr>
    </w:p>
    <w:p w:rsidR="007410B6" w:rsidRPr="0015286F" w:rsidRDefault="007410B6" w:rsidP="00E73603">
      <w:pPr>
        <w:widowControl w:val="0"/>
        <w:spacing w:after="0" w:line="240" w:lineRule="auto"/>
        <w:jc w:val="right"/>
        <w:rPr>
          <w:rFonts w:ascii="Arial" w:hAnsi="Arial" w:cs="Arial"/>
          <w:sz w:val="24"/>
          <w:szCs w:val="24"/>
        </w:rPr>
      </w:pPr>
      <w:r w:rsidRPr="0015286F">
        <w:rPr>
          <w:rFonts w:ascii="Arial" w:hAnsi="Arial" w:cs="Arial"/>
          <w:b/>
          <w:sz w:val="24"/>
          <w:szCs w:val="24"/>
        </w:rPr>
        <w:t>Біла С</w:t>
      </w:r>
      <w:r w:rsidR="00E73603" w:rsidRPr="0015286F">
        <w:rPr>
          <w:rFonts w:ascii="Arial" w:hAnsi="Arial" w:cs="Arial"/>
          <w:b/>
          <w:sz w:val="24"/>
          <w:szCs w:val="24"/>
        </w:rPr>
        <w:t>.О.</w:t>
      </w:r>
    </w:p>
    <w:p w:rsidR="007410B6" w:rsidRPr="0015286F" w:rsidRDefault="007410B6" w:rsidP="007410B6">
      <w:pPr>
        <w:widowControl w:val="0"/>
        <w:spacing w:after="0" w:line="240" w:lineRule="auto"/>
        <w:jc w:val="right"/>
        <w:rPr>
          <w:rFonts w:ascii="Arial" w:hAnsi="Arial" w:cs="Arial"/>
          <w:b/>
          <w:sz w:val="24"/>
          <w:szCs w:val="24"/>
        </w:rPr>
      </w:pPr>
    </w:p>
    <w:p w:rsidR="00395580" w:rsidRPr="0015286F" w:rsidRDefault="00E73603" w:rsidP="00AA799A">
      <w:pPr>
        <w:spacing w:after="0" w:line="240" w:lineRule="auto"/>
        <w:ind w:firstLine="567"/>
        <w:jc w:val="both"/>
        <w:rPr>
          <w:rFonts w:ascii="Arial" w:hAnsi="Arial" w:cs="Arial"/>
          <w:i/>
        </w:rPr>
      </w:pPr>
      <w:r w:rsidRPr="0015286F">
        <w:rPr>
          <w:rFonts w:ascii="Arial" w:hAnsi="Arial" w:cs="Arial"/>
          <w:b/>
          <w:i/>
        </w:rPr>
        <w:t xml:space="preserve">Актуальність теми дослідження. </w:t>
      </w:r>
      <w:bookmarkStart w:id="0" w:name="_GoBack"/>
      <w:r w:rsidR="002A3AB4" w:rsidRPr="0015286F">
        <w:rPr>
          <w:rFonts w:ascii="Arial" w:hAnsi="Arial" w:cs="Arial"/>
          <w:i/>
        </w:rPr>
        <w:t xml:space="preserve">Стратегічні пріоритети </w:t>
      </w:r>
      <w:r w:rsidRPr="0015286F">
        <w:rPr>
          <w:rFonts w:ascii="Arial" w:hAnsi="Arial" w:cs="Arial"/>
          <w:i/>
        </w:rPr>
        <w:t>розвитку світового ринку</w:t>
      </w:r>
      <w:r w:rsidR="00395580" w:rsidRPr="0015286F">
        <w:rPr>
          <w:rFonts w:ascii="Arial" w:hAnsi="Arial" w:cs="Arial"/>
          <w:i/>
        </w:rPr>
        <w:t xml:space="preserve"> праці </w:t>
      </w:r>
      <w:r w:rsidRPr="0015286F">
        <w:rPr>
          <w:rFonts w:ascii="Arial" w:hAnsi="Arial" w:cs="Arial"/>
          <w:i/>
        </w:rPr>
        <w:t xml:space="preserve">у </w:t>
      </w:r>
      <w:r w:rsidR="002A3AB4" w:rsidRPr="0015286F">
        <w:rPr>
          <w:rFonts w:ascii="Arial" w:hAnsi="Arial" w:cs="Arial"/>
          <w:i/>
        </w:rPr>
        <w:t xml:space="preserve">першій третині </w:t>
      </w:r>
      <w:r w:rsidRPr="0015286F">
        <w:rPr>
          <w:rFonts w:ascii="Arial" w:hAnsi="Arial" w:cs="Arial"/>
          <w:i/>
        </w:rPr>
        <w:t xml:space="preserve">ХХІ ст. </w:t>
      </w:r>
      <w:r w:rsidR="002A3AB4" w:rsidRPr="0015286F">
        <w:rPr>
          <w:rFonts w:ascii="Arial" w:hAnsi="Arial" w:cs="Arial"/>
          <w:i/>
        </w:rPr>
        <w:t xml:space="preserve">формуються </w:t>
      </w:r>
      <w:r w:rsidRPr="0015286F">
        <w:rPr>
          <w:rFonts w:ascii="Arial" w:hAnsi="Arial" w:cs="Arial"/>
          <w:i/>
        </w:rPr>
        <w:t xml:space="preserve">під впливом різноспрямованої дії низки </w:t>
      </w:r>
      <w:r w:rsidR="00596D16" w:rsidRPr="0015286F">
        <w:rPr>
          <w:rFonts w:ascii="Arial" w:hAnsi="Arial" w:cs="Arial"/>
          <w:i/>
        </w:rPr>
        <w:t xml:space="preserve">чинників – </w:t>
      </w:r>
      <w:r w:rsidRPr="0015286F">
        <w:rPr>
          <w:rFonts w:ascii="Arial" w:hAnsi="Arial" w:cs="Arial"/>
          <w:i/>
        </w:rPr>
        <w:t xml:space="preserve"> </w:t>
      </w:r>
      <w:r w:rsidR="002A3AB4" w:rsidRPr="0015286F">
        <w:rPr>
          <w:rFonts w:ascii="Arial" w:hAnsi="Arial" w:cs="Arial"/>
          <w:i/>
        </w:rPr>
        <w:t xml:space="preserve">від </w:t>
      </w:r>
      <w:r w:rsidRPr="0015286F">
        <w:rPr>
          <w:rFonts w:ascii="Arial" w:hAnsi="Arial" w:cs="Arial"/>
          <w:i/>
        </w:rPr>
        <w:t xml:space="preserve">глобалізації та </w:t>
      </w:r>
      <w:r w:rsidR="003168D1" w:rsidRPr="0015286F">
        <w:rPr>
          <w:rFonts w:ascii="Arial" w:hAnsi="Arial" w:cs="Arial"/>
          <w:i/>
        </w:rPr>
        <w:t xml:space="preserve">дотримання принципів </w:t>
      </w:r>
      <w:r w:rsidRPr="0015286F">
        <w:rPr>
          <w:rFonts w:ascii="Arial" w:hAnsi="Arial" w:cs="Arial"/>
          <w:i/>
        </w:rPr>
        <w:t>відкритості економіки</w:t>
      </w:r>
      <w:r w:rsidR="003168D1" w:rsidRPr="0015286F">
        <w:rPr>
          <w:rFonts w:ascii="Arial" w:hAnsi="Arial" w:cs="Arial"/>
          <w:i/>
        </w:rPr>
        <w:t xml:space="preserve"> для </w:t>
      </w:r>
      <w:r w:rsidR="00596D16" w:rsidRPr="0015286F">
        <w:rPr>
          <w:rFonts w:ascii="Arial" w:hAnsi="Arial" w:cs="Arial"/>
          <w:i/>
        </w:rPr>
        <w:t xml:space="preserve">більшості </w:t>
      </w:r>
      <w:r w:rsidR="003168D1" w:rsidRPr="0015286F">
        <w:rPr>
          <w:rFonts w:ascii="Arial" w:hAnsi="Arial" w:cs="Arial"/>
          <w:i/>
        </w:rPr>
        <w:t>країн</w:t>
      </w:r>
      <w:r w:rsidR="002A3AB4" w:rsidRPr="0015286F">
        <w:rPr>
          <w:rFonts w:ascii="Arial" w:hAnsi="Arial" w:cs="Arial"/>
          <w:i/>
        </w:rPr>
        <w:t xml:space="preserve"> світу, до </w:t>
      </w:r>
      <w:r w:rsidRPr="0015286F">
        <w:rPr>
          <w:rFonts w:ascii="Arial" w:hAnsi="Arial" w:cs="Arial"/>
          <w:i/>
        </w:rPr>
        <w:t>неопротекіонізму,</w:t>
      </w:r>
      <w:r w:rsidR="00395580" w:rsidRPr="0015286F">
        <w:rPr>
          <w:rFonts w:ascii="Arial" w:hAnsi="Arial" w:cs="Arial"/>
          <w:i/>
        </w:rPr>
        <w:t xml:space="preserve"> </w:t>
      </w:r>
      <w:r w:rsidR="002A3AB4" w:rsidRPr="0015286F">
        <w:rPr>
          <w:rFonts w:ascii="Arial" w:hAnsi="Arial" w:cs="Arial"/>
          <w:i/>
        </w:rPr>
        <w:t xml:space="preserve">який </w:t>
      </w:r>
      <w:r w:rsidR="00395580" w:rsidRPr="0015286F">
        <w:rPr>
          <w:rFonts w:ascii="Arial" w:hAnsi="Arial" w:cs="Arial"/>
          <w:i/>
        </w:rPr>
        <w:t>набуває по</w:t>
      </w:r>
      <w:r w:rsidR="002A3AB4" w:rsidRPr="0015286F">
        <w:rPr>
          <w:rFonts w:ascii="Arial" w:hAnsi="Arial" w:cs="Arial"/>
          <w:i/>
        </w:rPr>
        <w:t xml:space="preserve">ширення у зовнішньоекономічній політиці розвинутих країн світу. </w:t>
      </w:r>
      <w:r w:rsidRPr="0015286F">
        <w:rPr>
          <w:rFonts w:ascii="Arial" w:hAnsi="Arial" w:cs="Arial"/>
          <w:i/>
        </w:rPr>
        <w:t xml:space="preserve">Кожна країна світу, що дотримується принципів ринкового господарювання, </w:t>
      </w:r>
      <w:r w:rsidR="00395580" w:rsidRPr="0015286F">
        <w:rPr>
          <w:rFonts w:ascii="Arial" w:hAnsi="Arial" w:cs="Arial"/>
          <w:i/>
        </w:rPr>
        <w:t xml:space="preserve">через </w:t>
      </w:r>
      <w:r w:rsidRPr="0015286F">
        <w:rPr>
          <w:rFonts w:ascii="Arial" w:hAnsi="Arial" w:cs="Arial"/>
          <w:i/>
        </w:rPr>
        <w:t>ресурс робоч</w:t>
      </w:r>
      <w:r w:rsidR="00395580" w:rsidRPr="0015286F">
        <w:rPr>
          <w:rFonts w:ascii="Arial" w:hAnsi="Arial" w:cs="Arial"/>
          <w:i/>
        </w:rPr>
        <w:t>ої</w:t>
      </w:r>
      <w:r w:rsidRPr="0015286F">
        <w:rPr>
          <w:rFonts w:ascii="Arial" w:hAnsi="Arial" w:cs="Arial"/>
          <w:i/>
        </w:rPr>
        <w:t xml:space="preserve"> сил</w:t>
      </w:r>
      <w:r w:rsidR="00395580" w:rsidRPr="0015286F">
        <w:rPr>
          <w:rFonts w:ascii="Arial" w:hAnsi="Arial" w:cs="Arial"/>
          <w:i/>
        </w:rPr>
        <w:t>и</w:t>
      </w:r>
      <w:r w:rsidRPr="0015286F">
        <w:rPr>
          <w:rFonts w:ascii="Arial" w:hAnsi="Arial" w:cs="Arial"/>
          <w:i/>
        </w:rPr>
        <w:t xml:space="preserve"> та процеси трудової міграції тісно пов'язана зі світовим ринком праці. </w:t>
      </w:r>
      <w:r w:rsidR="00395580" w:rsidRPr="0015286F">
        <w:rPr>
          <w:rFonts w:ascii="Arial" w:hAnsi="Arial" w:cs="Arial"/>
          <w:i/>
        </w:rPr>
        <w:t xml:space="preserve">Щорічно </w:t>
      </w:r>
      <w:r w:rsidRPr="0015286F">
        <w:rPr>
          <w:rFonts w:ascii="Arial" w:hAnsi="Arial" w:cs="Arial"/>
          <w:i/>
        </w:rPr>
        <w:t xml:space="preserve">цей зв'язок посилюється, адже країни дотримуються міжнародного права, враховують у національній практиці господарювання </w:t>
      </w:r>
      <w:r w:rsidR="00596D16" w:rsidRPr="0015286F">
        <w:rPr>
          <w:rFonts w:ascii="Arial" w:hAnsi="Arial" w:cs="Arial"/>
          <w:i/>
        </w:rPr>
        <w:t>дію міжнародних</w:t>
      </w:r>
      <w:r w:rsidRPr="0015286F">
        <w:rPr>
          <w:rFonts w:ascii="Arial" w:hAnsi="Arial" w:cs="Arial"/>
          <w:i/>
        </w:rPr>
        <w:t xml:space="preserve"> механізм</w:t>
      </w:r>
      <w:r w:rsidR="00596D16" w:rsidRPr="0015286F">
        <w:rPr>
          <w:rFonts w:ascii="Arial" w:hAnsi="Arial" w:cs="Arial"/>
          <w:i/>
        </w:rPr>
        <w:t>ів</w:t>
      </w:r>
      <w:r w:rsidRPr="0015286F">
        <w:rPr>
          <w:rFonts w:ascii="Arial" w:hAnsi="Arial" w:cs="Arial"/>
          <w:i/>
        </w:rPr>
        <w:t xml:space="preserve"> регулювання ринку праці, </w:t>
      </w:r>
      <w:r w:rsidR="00395580" w:rsidRPr="0015286F">
        <w:rPr>
          <w:rFonts w:ascii="Arial" w:hAnsi="Arial" w:cs="Arial"/>
          <w:i/>
        </w:rPr>
        <w:t>впроваджують найкращ</w:t>
      </w:r>
      <w:r w:rsidR="002A3AB4" w:rsidRPr="0015286F">
        <w:rPr>
          <w:rFonts w:ascii="Arial" w:hAnsi="Arial" w:cs="Arial"/>
          <w:i/>
        </w:rPr>
        <w:t xml:space="preserve">у </w:t>
      </w:r>
      <w:r w:rsidR="00395580" w:rsidRPr="0015286F">
        <w:rPr>
          <w:rFonts w:ascii="Arial" w:hAnsi="Arial" w:cs="Arial"/>
          <w:i/>
        </w:rPr>
        <w:t>світов</w:t>
      </w:r>
      <w:r w:rsidR="002A3AB4" w:rsidRPr="0015286F">
        <w:rPr>
          <w:rFonts w:ascii="Arial" w:hAnsi="Arial" w:cs="Arial"/>
          <w:i/>
        </w:rPr>
        <w:t xml:space="preserve">у </w:t>
      </w:r>
      <w:r w:rsidR="00395580" w:rsidRPr="0015286F">
        <w:rPr>
          <w:rFonts w:ascii="Arial" w:hAnsi="Arial" w:cs="Arial"/>
          <w:i/>
        </w:rPr>
        <w:t xml:space="preserve">практику </w:t>
      </w:r>
      <w:r w:rsidRPr="0015286F">
        <w:rPr>
          <w:rFonts w:ascii="Arial" w:hAnsi="Arial" w:cs="Arial"/>
          <w:i/>
        </w:rPr>
        <w:t>інституційно</w:t>
      </w:r>
      <w:r w:rsidR="00395580" w:rsidRPr="0015286F">
        <w:rPr>
          <w:rFonts w:ascii="Arial" w:hAnsi="Arial" w:cs="Arial"/>
          <w:i/>
        </w:rPr>
        <w:t xml:space="preserve">ї підтримки </w:t>
      </w:r>
      <w:r w:rsidRPr="0015286F">
        <w:rPr>
          <w:rFonts w:ascii="Arial" w:hAnsi="Arial" w:cs="Arial"/>
          <w:i/>
        </w:rPr>
        <w:t xml:space="preserve">зайнятості, зменшення безробіття, </w:t>
      </w:r>
      <w:r w:rsidR="00DD64CE" w:rsidRPr="0015286F">
        <w:rPr>
          <w:rFonts w:ascii="Arial" w:hAnsi="Arial" w:cs="Arial"/>
          <w:i/>
        </w:rPr>
        <w:t>ре</w:t>
      </w:r>
      <w:r w:rsidR="002A3AB4" w:rsidRPr="0015286F">
        <w:rPr>
          <w:rFonts w:ascii="Arial" w:hAnsi="Arial" w:cs="Arial"/>
          <w:i/>
        </w:rPr>
        <w:t xml:space="preserve">гулювання </w:t>
      </w:r>
      <w:r w:rsidRPr="0015286F">
        <w:rPr>
          <w:rFonts w:ascii="Arial" w:hAnsi="Arial" w:cs="Arial"/>
          <w:i/>
        </w:rPr>
        <w:t xml:space="preserve">трудової міграції та </w:t>
      </w:r>
      <w:r w:rsidR="00596D16" w:rsidRPr="0015286F">
        <w:rPr>
          <w:rFonts w:ascii="Arial" w:hAnsi="Arial" w:cs="Arial"/>
          <w:i/>
        </w:rPr>
        <w:t xml:space="preserve">протидії </w:t>
      </w:r>
      <w:r w:rsidR="007547B8" w:rsidRPr="0015286F">
        <w:rPr>
          <w:rFonts w:ascii="Arial" w:hAnsi="Arial" w:cs="Arial"/>
          <w:i/>
        </w:rPr>
        <w:t xml:space="preserve">всіх форм </w:t>
      </w:r>
      <w:r w:rsidR="00596D16" w:rsidRPr="0015286F">
        <w:rPr>
          <w:rFonts w:ascii="Arial" w:hAnsi="Arial" w:cs="Arial"/>
          <w:i/>
        </w:rPr>
        <w:t>дискримінації</w:t>
      </w:r>
      <w:r w:rsidR="002A3AB4" w:rsidRPr="0015286F">
        <w:rPr>
          <w:rFonts w:ascii="Arial" w:hAnsi="Arial" w:cs="Arial"/>
          <w:i/>
        </w:rPr>
        <w:t xml:space="preserve"> на ринку праці</w:t>
      </w:r>
      <w:r w:rsidR="00DD64CE" w:rsidRPr="0015286F">
        <w:rPr>
          <w:rFonts w:ascii="Arial" w:hAnsi="Arial" w:cs="Arial"/>
          <w:i/>
        </w:rPr>
        <w:t>.</w:t>
      </w:r>
      <w:r w:rsidRPr="0015286F">
        <w:rPr>
          <w:rFonts w:ascii="Arial" w:hAnsi="Arial" w:cs="Arial"/>
          <w:i/>
        </w:rPr>
        <w:t xml:space="preserve"> </w:t>
      </w:r>
      <w:r w:rsidR="00DA7789" w:rsidRPr="0015286F">
        <w:rPr>
          <w:rFonts w:ascii="Arial" w:hAnsi="Arial" w:cs="Arial"/>
          <w:i/>
        </w:rPr>
        <w:t xml:space="preserve">Врахування стратегічних пріоритетів розвитку світового ринку праці </w:t>
      </w:r>
      <w:r w:rsidR="002A3AB4" w:rsidRPr="0015286F">
        <w:rPr>
          <w:rFonts w:ascii="Arial" w:hAnsi="Arial" w:cs="Arial"/>
          <w:i/>
        </w:rPr>
        <w:t>актуальн</w:t>
      </w:r>
      <w:r w:rsidR="00DA7789" w:rsidRPr="0015286F">
        <w:rPr>
          <w:rFonts w:ascii="Arial" w:hAnsi="Arial" w:cs="Arial"/>
          <w:i/>
        </w:rPr>
        <w:t xml:space="preserve">о для всіх країн світу, у т.ч. </w:t>
      </w:r>
      <w:r w:rsidR="002A3AB4" w:rsidRPr="0015286F">
        <w:rPr>
          <w:rFonts w:ascii="Arial" w:hAnsi="Arial" w:cs="Arial"/>
          <w:i/>
        </w:rPr>
        <w:t xml:space="preserve">і для України, яка за останні </w:t>
      </w:r>
      <w:r w:rsidR="00DD64CE" w:rsidRPr="0015286F">
        <w:rPr>
          <w:rFonts w:ascii="Arial" w:hAnsi="Arial" w:cs="Arial"/>
          <w:i/>
        </w:rPr>
        <w:t xml:space="preserve">п'ять років суттєво </w:t>
      </w:r>
      <w:r w:rsidRPr="0015286F">
        <w:rPr>
          <w:rFonts w:ascii="Arial" w:hAnsi="Arial" w:cs="Arial"/>
          <w:i/>
        </w:rPr>
        <w:t>збільш</w:t>
      </w:r>
      <w:r w:rsidR="00DD64CE" w:rsidRPr="0015286F">
        <w:rPr>
          <w:rFonts w:ascii="Arial" w:hAnsi="Arial" w:cs="Arial"/>
          <w:i/>
        </w:rPr>
        <w:t>ила</w:t>
      </w:r>
      <w:r w:rsidR="00596D16" w:rsidRPr="0015286F">
        <w:rPr>
          <w:rFonts w:ascii="Arial" w:hAnsi="Arial" w:cs="Arial"/>
          <w:i/>
        </w:rPr>
        <w:t xml:space="preserve"> поток</w:t>
      </w:r>
      <w:r w:rsidR="00DD64CE" w:rsidRPr="0015286F">
        <w:rPr>
          <w:rFonts w:ascii="Arial" w:hAnsi="Arial" w:cs="Arial"/>
          <w:i/>
        </w:rPr>
        <w:t>и</w:t>
      </w:r>
      <w:r w:rsidR="00596D16" w:rsidRPr="0015286F">
        <w:rPr>
          <w:rFonts w:ascii="Arial" w:hAnsi="Arial" w:cs="Arial"/>
          <w:i/>
        </w:rPr>
        <w:t xml:space="preserve"> трудової міграції, </w:t>
      </w:r>
      <w:r w:rsidR="00DD64CE" w:rsidRPr="0015286F">
        <w:rPr>
          <w:rFonts w:ascii="Arial" w:hAnsi="Arial" w:cs="Arial"/>
          <w:i/>
        </w:rPr>
        <w:t>стала</w:t>
      </w:r>
      <w:r w:rsidR="00596D16" w:rsidRPr="0015286F">
        <w:rPr>
          <w:rFonts w:ascii="Arial" w:hAnsi="Arial" w:cs="Arial"/>
          <w:i/>
        </w:rPr>
        <w:t xml:space="preserve"> активним учасником світового ринк</w:t>
      </w:r>
      <w:r w:rsidR="00DD64CE" w:rsidRPr="0015286F">
        <w:rPr>
          <w:rFonts w:ascii="Arial" w:hAnsi="Arial" w:cs="Arial"/>
          <w:i/>
        </w:rPr>
        <w:t xml:space="preserve">у праці. </w:t>
      </w:r>
      <w:bookmarkEnd w:id="0"/>
    </w:p>
    <w:p w:rsidR="00421088" w:rsidRPr="0015286F" w:rsidRDefault="00395580" w:rsidP="00AA799A">
      <w:pPr>
        <w:spacing w:after="0" w:line="240" w:lineRule="auto"/>
        <w:ind w:firstLine="567"/>
        <w:jc w:val="both"/>
        <w:rPr>
          <w:rFonts w:ascii="Arial" w:hAnsi="Arial" w:cs="Arial"/>
          <w:i/>
        </w:rPr>
      </w:pPr>
      <w:r w:rsidRPr="0015286F">
        <w:rPr>
          <w:rFonts w:ascii="Arial" w:hAnsi="Arial" w:cs="Arial"/>
          <w:b/>
          <w:i/>
        </w:rPr>
        <w:t>Постановка проблеми.</w:t>
      </w:r>
      <w:r w:rsidR="00596D16" w:rsidRPr="0015286F">
        <w:rPr>
          <w:rFonts w:ascii="Arial" w:hAnsi="Arial" w:cs="Arial"/>
          <w:i/>
        </w:rPr>
        <w:t xml:space="preserve"> </w:t>
      </w:r>
      <w:r w:rsidR="000E2630" w:rsidRPr="0015286F">
        <w:rPr>
          <w:rFonts w:ascii="Arial" w:hAnsi="Arial" w:cs="Arial"/>
          <w:i/>
        </w:rPr>
        <w:t xml:space="preserve">Визначення основних стратегічних пріоритетів </w:t>
      </w:r>
      <w:r w:rsidR="00421088" w:rsidRPr="0015286F">
        <w:rPr>
          <w:rFonts w:ascii="Arial" w:hAnsi="Arial" w:cs="Arial"/>
          <w:i/>
        </w:rPr>
        <w:t xml:space="preserve">розвитку світового ринку праці дозволяє кожній країні – учасниці цих процесів, визначити стратегію національної економічної політики у сфері зайнятості та трудової міграції, </w:t>
      </w:r>
      <w:r w:rsidR="00FC7C23" w:rsidRPr="0015286F">
        <w:rPr>
          <w:rFonts w:ascii="Arial" w:hAnsi="Arial" w:cs="Arial"/>
          <w:i/>
        </w:rPr>
        <w:t>узгодити її з міжнародними тенденціями розвитку, що позитивно позначає</w:t>
      </w:r>
      <w:r w:rsidR="00421088" w:rsidRPr="0015286F">
        <w:rPr>
          <w:rFonts w:ascii="Arial" w:hAnsi="Arial" w:cs="Arial"/>
          <w:i/>
        </w:rPr>
        <w:t>ться на конкурентоспроможності національної економіки у ХХІ ст.</w:t>
      </w:r>
    </w:p>
    <w:p w:rsidR="009C5E11" w:rsidRPr="0015286F" w:rsidRDefault="00FC7C23" w:rsidP="00AA799A">
      <w:pPr>
        <w:spacing w:after="0" w:line="240" w:lineRule="auto"/>
        <w:ind w:firstLine="567"/>
        <w:jc w:val="both"/>
        <w:rPr>
          <w:rFonts w:ascii="Arial" w:hAnsi="Arial" w:cs="Arial"/>
          <w:i/>
        </w:rPr>
      </w:pPr>
      <w:r w:rsidRPr="0015286F">
        <w:rPr>
          <w:rFonts w:ascii="Arial" w:hAnsi="Arial" w:cs="Arial"/>
          <w:i/>
        </w:rPr>
        <w:t xml:space="preserve">Особливу роль у визначенні стратегічних пріоритетів розвитку світового ринку праці відігають </w:t>
      </w:r>
      <w:r w:rsidR="00A66BB6" w:rsidRPr="0015286F">
        <w:rPr>
          <w:rFonts w:ascii="Arial" w:hAnsi="Arial" w:cs="Arial"/>
          <w:i/>
        </w:rPr>
        <w:t>міжнародн</w:t>
      </w:r>
      <w:r w:rsidRPr="0015286F">
        <w:rPr>
          <w:rFonts w:ascii="Arial" w:hAnsi="Arial" w:cs="Arial"/>
          <w:i/>
        </w:rPr>
        <w:t>і</w:t>
      </w:r>
      <w:r w:rsidR="00A66BB6" w:rsidRPr="0015286F">
        <w:rPr>
          <w:rFonts w:ascii="Arial" w:hAnsi="Arial" w:cs="Arial"/>
          <w:i/>
        </w:rPr>
        <w:t xml:space="preserve"> організаці</w:t>
      </w:r>
      <w:r w:rsidRPr="0015286F">
        <w:rPr>
          <w:rFonts w:ascii="Arial" w:hAnsi="Arial" w:cs="Arial"/>
          <w:i/>
        </w:rPr>
        <w:t xml:space="preserve">ї, </w:t>
      </w:r>
      <w:r w:rsidR="00A66BB6" w:rsidRPr="0015286F">
        <w:rPr>
          <w:rFonts w:ascii="Arial" w:hAnsi="Arial" w:cs="Arial"/>
          <w:i/>
        </w:rPr>
        <w:t xml:space="preserve">у т.ч. за рахунок </w:t>
      </w:r>
      <w:r w:rsidRPr="0015286F">
        <w:rPr>
          <w:rFonts w:ascii="Arial" w:hAnsi="Arial" w:cs="Arial"/>
          <w:i/>
        </w:rPr>
        <w:t xml:space="preserve">інституційних, </w:t>
      </w:r>
      <w:r w:rsidR="00A66BB6" w:rsidRPr="0015286F">
        <w:rPr>
          <w:rFonts w:ascii="Arial" w:hAnsi="Arial" w:cs="Arial"/>
          <w:i/>
        </w:rPr>
        <w:t xml:space="preserve">адміністративних, економічних та організаційних механізмів. </w:t>
      </w:r>
      <w:r w:rsidR="00DA06F6" w:rsidRPr="0015286F">
        <w:rPr>
          <w:rFonts w:ascii="Arial" w:hAnsi="Arial" w:cs="Arial"/>
          <w:i/>
        </w:rPr>
        <w:t xml:space="preserve">Дослідження цих питань є актуальним, має вагоме практичне значення. </w:t>
      </w:r>
      <w:r w:rsidR="00596D16" w:rsidRPr="0015286F">
        <w:rPr>
          <w:rFonts w:ascii="Arial" w:hAnsi="Arial" w:cs="Arial"/>
          <w:i/>
        </w:rPr>
        <w:t xml:space="preserve">На </w:t>
      </w:r>
      <w:r w:rsidR="00224437" w:rsidRPr="0015286F">
        <w:rPr>
          <w:rFonts w:ascii="Arial" w:hAnsi="Arial" w:cs="Arial"/>
          <w:i/>
        </w:rPr>
        <w:t>світов</w:t>
      </w:r>
      <w:r w:rsidRPr="0015286F">
        <w:rPr>
          <w:rFonts w:ascii="Arial" w:hAnsi="Arial" w:cs="Arial"/>
          <w:i/>
        </w:rPr>
        <w:t>ий</w:t>
      </w:r>
      <w:r w:rsidR="00224437" w:rsidRPr="0015286F">
        <w:rPr>
          <w:rFonts w:ascii="Arial" w:hAnsi="Arial" w:cs="Arial"/>
          <w:i/>
        </w:rPr>
        <w:t xml:space="preserve"> рин</w:t>
      </w:r>
      <w:r w:rsidRPr="0015286F">
        <w:rPr>
          <w:rFonts w:ascii="Arial" w:hAnsi="Arial" w:cs="Arial"/>
          <w:i/>
        </w:rPr>
        <w:t>о</w:t>
      </w:r>
      <w:r w:rsidR="00224437" w:rsidRPr="0015286F">
        <w:rPr>
          <w:rFonts w:ascii="Arial" w:hAnsi="Arial" w:cs="Arial"/>
          <w:i/>
        </w:rPr>
        <w:t xml:space="preserve">к праці </w:t>
      </w:r>
      <w:r w:rsidR="00A66BB6" w:rsidRPr="0015286F">
        <w:rPr>
          <w:rFonts w:ascii="Arial" w:hAnsi="Arial" w:cs="Arial"/>
          <w:i/>
        </w:rPr>
        <w:t xml:space="preserve">активно впливають процеси трудової міграції </w:t>
      </w:r>
      <w:r w:rsidR="00224437" w:rsidRPr="0015286F">
        <w:rPr>
          <w:rFonts w:ascii="Arial" w:hAnsi="Arial" w:cs="Arial"/>
          <w:i/>
        </w:rPr>
        <w:t>економічно-акти</w:t>
      </w:r>
      <w:r w:rsidR="009C5E11" w:rsidRPr="0015286F">
        <w:rPr>
          <w:rFonts w:ascii="Arial" w:hAnsi="Arial" w:cs="Arial"/>
          <w:i/>
        </w:rPr>
        <w:t xml:space="preserve">вного населення та </w:t>
      </w:r>
      <w:r w:rsidR="00224437" w:rsidRPr="0015286F">
        <w:rPr>
          <w:rFonts w:ascii="Arial" w:hAnsi="Arial" w:cs="Arial"/>
          <w:i/>
        </w:rPr>
        <w:t xml:space="preserve">молоді, що </w:t>
      </w:r>
      <w:r w:rsidR="009C5E11" w:rsidRPr="0015286F">
        <w:rPr>
          <w:rFonts w:ascii="Arial" w:hAnsi="Arial" w:cs="Arial"/>
          <w:i/>
        </w:rPr>
        <w:t>особливо актуально для України.</w:t>
      </w:r>
      <w:r w:rsidR="00DA06F6" w:rsidRPr="0015286F">
        <w:rPr>
          <w:rFonts w:ascii="Arial" w:hAnsi="Arial" w:cs="Arial"/>
          <w:i/>
        </w:rPr>
        <w:t xml:space="preserve"> </w:t>
      </w:r>
    </w:p>
    <w:p w:rsidR="007B6880" w:rsidRPr="0015286F" w:rsidRDefault="00224437" w:rsidP="00AA799A">
      <w:pPr>
        <w:spacing w:after="0" w:line="240" w:lineRule="auto"/>
        <w:ind w:firstLine="567"/>
        <w:jc w:val="both"/>
        <w:rPr>
          <w:rFonts w:ascii="Arial" w:hAnsi="Arial" w:cs="Arial"/>
          <w:i/>
        </w:rPr>
      </w:pPr>
      <w:r w:rsidRPr="0015286F">
        <w:rPr>
          <w:rFonts w:ascii="Arial" w:hAnsi="Arial" w:cs="Arial"/>
          <w:b/>
          <w:i/>
        </w:rPr>
        <w:t xml:space="preserve">Аналіз останніх досліджень та публікацій. </w:t>
      </w:r>
      <w:r w:rsidR="007B6880" w:rsidRPr="0015286F">
        <w:rPr>
          <w:rFonts w:ascii="Arial" w:hAnsi="Arial" w:cs="Arial"/>
          <w:i/>
        </w:rPr>
        <w:t>Вагомий внесок у дослідження поточного стану, у визначення основних новітніх трендів розвитку світового ринку праці у ХХІ ст. здійснили провідні україніські вчені: А. Філіпенко, О. Грішнова, О.Малиновська, Е.Лібанова</w:t>
      </w:r>
      <w:r w:rsidR="00C123AA" w:rsidRPr="0015286F">
        <w:rPr>
          <w:rFonts w:ascii="Arial" w:hAnsi="Arial" w:cs="Arial"/>
          <w:i/>
        </w:rPr>
        <w:t xml:space="preserve"> </w:t>
      </w:r>
      <w:r w:rsidR="007B6880" w:rsidRPr="0015286F">
        <w:rPr>
          <w:rFonts w:ascii="Arial" w:hAnsi="Arial" w:cs="Arial"/>
          <w:i/>
        </w:rPr>
        <w:t>та інші. Серед іноземних вчених, які досліджували сутність та визначали основні закономірності розвитку світового ринку праці в умовах глобалізації найбільш відомі</w:t>
      </w:r>
      <w:r w:rsidR="000E2630" w:rsidRPr="0015286F">
        <w:rPr>
          <w:rFonts w:ascii="Arial" w:hAnsi="Arial" w:cs="Arial"/>
          <w:i/>
        </w:rPr>
        <w:t>: Дж. Борджіас</w:t>
      </w:r>
      <w:r w:rsidR="007B6880" w:rsidRPr="0015286F">
        <w:rPr>
          <w:rFonts w:ascii="Arial" w:hAnsi="Arial" w:cs="Arial"/>
          <w:i/>
        </w:rPr>
        <w:t xml:space="preserve">, У.Джансен, Р.Селікатес, Дж. де Блуіс, А. Золберг, Е. Мейерс, Р. Віскрамасекара, А. Зогата-Куртц та інші. </w:t>
      </w:r>
    </w:p>
    <w:p w:rsidR="007B6880" w:rsidRPr="0015286F" w:rsidRDefault="007B6880" w:rsidP="00AA799A">
      <w:pPr>
        <w:spacing w:after="0" w:line="240" w:lineRule="auto"/>
        <w:ind w:firstLine="567"/>
        <w:jc w:val="both"/>
        <w:rPr>
          <w:rFonts w:ascii="Arial" w:hAnsi="Arial" w:cs="Arial"/>
          <w:i/>
        </w:rPr>
      </w:pPr>
      <w:r w:rsidRPr="0015286F">
        <w:rPr>
          <w:rFonts w:ascii="Arial" w:hAnsi="Arial" w:cs="Arial"/>
          <w:b/>
          <w:i/>
        </w:rPr>
        <w:t>Виділення недосліджених частин загальної проблеми.</w:t>
      </w:r>
      <w:r w:rsidRPr="0015286F">
        <w:rPr>
          <w:rFonts w:ascii="Arial" w:hAnsi="Arial" w:cs="Arial"/>
          <w:i/>
        </w:rPr>
        <w:t xml:space="preserve"> </w:t>
      </w:r>
      <w:r w:rsidR="009C5E11" w:rsidRPr="0015286F">
        <w:rPr>
          <w:rFonts w:ascii="Arial" w:hAnsi="Arial" w:cs="Arial"/>
          <w:i/>
        </w:rPr>
        <w:t xml:space="preserve">Проблематика дослідження сутності та складових розвитку світового ринку праці достатньо повно висвітлена у світовій економічній літературі. Натомість, </w:t>
      </w:r>
      <w:r w:rsidR="00AA2E35" w:rsidRPr="0015286F">
        <w:rPr>
          <w:rFonts w:ascii="Arial" w:hAnsi="Arial" w:cs="Arial"/>
          <w:i/>
        </w:rPr>
        <w:t xml:space="preserve">для визначення стратегічних пріоритетів розвитку світового ринку праці особливого значення набуває </w:t>
      </w:r>
      <w:r w:rsidR="009C5E11" w:rsidRPr="0015286F">
        <w:rPr>
          <w:rFonts w:ascii="Arial" w:hAnsi="Arial" w:cs="Arial"/>
          <w:i/>
        </w:rPr>
        <w:t xml:space="preserve"> дослідження </w:t>
      </w:r>
      <w:r w:rsidR="00AA2E35" w:rsidRPr="0015286F">
        <w:rPr>
          <w:rFonts w:ascii="Arial" w:hAnsi="Arial" w:cs="Arial"/>
          <w:i/>
        </w:rPr>
        <w:t xml:space="preserve">впливу </w:t>
      </w:r>
      <w:r w:rsidR="009C5E11" w:rsidRPr="0015286F">
        <w:rPr>
          <w:rFonts w:ascii="Arial" w:hAnsi="Arial" w:cs="Arial"/>
          <w:i/>
        </w:rPr>
        <w:t xml:space="preserve">інституційних та організаційно-економічних механізмів </w:t>
      </w:r>
      <w:r w:rsidR="00AA2E35" w:rsidRPr="0015286F">
        <w:rPr>
          <w:rFonts w:ascii="Arial" w:hAnsi="Arial" w:cs="Arial"/>
          <w:i/>
        </w:rPr>
        <w:t xml:space="preserve">дії </w:t>
      </w:r>
      <w:r w:rsidR="009C5E11" w:rsidRPr="0015286F">
        <w:rPr>
          <w:rFonts w:ascii="Arial" w:hAnsi="Arial" w:cs="Arial"/>
          <w:i/>
        </w:rPr>
        <w:t>міжнародних організацій на регулювання та розвиток світового ринку праці. Ці</w:t>
      </w:r>
      <w:r w:rsidRPr="0015286F">
        <w:rPr>
          <w:rFonts w:ascii="Arial" w:hAnsi="Arial" w:cs="Arial"/>
          <w:i/>
        </w:rPr>
        <w:t xml:space="preserve"> питання є важливою складовою системи міжнародних економічних відносин.</w:t>
      </w:r>
    </w:p>
    <w:p w:rsidR="007B6880" w:rsidRPr="0015286F" w:rsidRDefault="007B6880" w:rsidP="00AA799A">
      <w:pPr>
        <w:spacing w:after="0" w:line="240" w:lineRule="auto"/>
        <w:ind w:firstLine="567"/>
        <w:jc w:val="both"/>
        <w:rPr>
          <w:rFonts w:ascii="Arial" w:hAnsi="Arial" w:cs="Arial"/>
          <w:b/>
          <w:i/>
        </w:rPr>
      </w:pPr>
      <w:r w:rsidRPr="0015286F">
        <w:rPr>
          <w:rFonts w:ascii="Arial" w:hAnsi="Arial" w:cs="Arial"/>
          <w:b/>
          <w:i/>
        </w:rPr>
        <w:t>Постановка завдання, мети дослідження.</w:t>
      </w:r>
      <w:r w:rsidR="009C5E11" w:rsidRPr="0015286F">
        <w:rPr>
          <w:rFonts w:ascii="Arial" w:hAnsi="Arial" w:cs="Arial"/>
          <w:b/>
          <w:i/>
        </w:rPr>
        <w:t xml:space="preserve"> </w:t>
      </w:r>
      <w:r w:rsidR="00044919" w:rsidRPr="0015286F">
        <w:rPr>
          <w:rFonts w:ascii="Arial" w:hAnsi="Arial" w:cs="Arial"/>
          <w:b/>
          <w:i/>
        </w:rPr>
        <w:t xml:space="preserve"> </w:t>
      </w:r>
    </w:p>
    <w:p w:rsidR="00044919" w:rsidRPr="0015286F" w:rsidRDefault="007D552D" w:rsidP="00AA799A">
      <w:pPr>
        <w:pStyle w:val="rvps11"/>
        <w:ind w:firstLine="567"/>
        <w:rPr>
          <w:rStyle w:val="rvts9"/>
          <w:rFonts w:ascii="Arial" w:eastAsiaTheme="majorEastAsia" w:hAnsi="Arial" w:cs="Arial"/>
          <w:i/>
          <w:sz w:val="22"/>
          <w:szCs w:val="22"/>
        </w:rPr>
      </w:pPr>
      <w:r w:rsidRPr="0015286F">
        <w:rPr>
          <w:rStyle w:val="rvts9"/>
          <w:rFonts w:ascii="Arial" w:eastAsiaTheme="majorEastAsia" w:hAnsi="Arial" w:cs="Arial"/>
          <w:i/>
          <w:sz w:val="22"/>
          <w:szCs w:val="22"/>
        </w:rPr>
        <w:t>Мета дослідження –</w:t>
      </w:r>
      <w:r w:rsidR="00AA2E35" w:rsidRPr="0015286F">
        <w:rPr>
          <w:rStyle w:val="rvts9"/>
          <w:rFonts w:ascii="Arial" w:eastAsiaTheme="majorEastAsia" w:hAnsi="Arial" w:cs="Arial"/>
          <w:i/>
          <w:sz w:val="22"/>
          <w:szCs w:val="22"/>
        </w:rPr>
        <w:t xml:space="preserve"> дослідити закономірності та визначити стратегічні пріоритети розвитку </w:t>
      </w:r>
      <w:r w:rsidRPr="0015286F">
        <w:rPr>
          <w:rFonts w:ascii="Arial" w:hAnsi="Arial" w:cs="Arial"/>
          <w:i/>
          <w:sz w:val="22"/>
          <w:szCs w:val="22"/>
        </w:rPr>
        <w:t>світового ринку праці</w:t>
      </w:r>
      <w:r w:rsidRPr="0015286F">
        <w:rPr>
          <w:rStyle w:val="rvts9"/>
          <w:rFonts w:ascii="Arial" w:eastAsiaTheme="majorEastAsia" w:hAnsi="Arial" w:cs="Arial"/>
          <w:i/>
          <w:sz w:val="22"/>
          <w:szCs w:val="22"/>
        </w:rPr>
        <w:t xml:space="preserve"> у ХХІ ст.</w:t>
      </w:r>
    </w:p>
    <w:p w:rsidR="009C5E11" w:rsidRPr="0015286F" w:rsidRDefault="009C5E11" w:rsidP="00AA799A">
      <w:pPr>
        <w:pStyle w:val="rvps11"/>
        <w:ind w:firstLine="567"/>
        <w:rPr>
          <w:rStyle w:val="rvts9"/>
          <w:rFonts w:ascii="Arial" w:eastAsiaTheme="majorEastAsia" w:hAnsi="Arial" w:cs="Arial"/>
          <w:i/>
          <w:sz w:val="22"/>
          <w:szCs w:val="22"/>
        </w:rPr>
      </w:pPr>
      <w:r w:rsidRPr="0015286F">
        <w:rPr>
          <w:rStyle w:val="rvts9"/>
          <w:rFonts w:ascii="Arial" w:eastAsiaTheme="majorEastAsia" w:hAnsi="Arial" w:cs="Arial"/>
          <w:i/>
          <w:sz w:val="22"/>
          <w:szCs w:val="22"/>
        </w:rPr>
        <w:t>Для досягнення мети у статті поставлені та вирішуються наступні завдання:</w:t>
      </w:r>
      <w:r w:rsidR="00141C63" w:rsidRPr="0015286F">
        <w:rPr>
          <w:rStyle w:val="rvts9"/>
          <w:rFonts w:ascii="Arial" w:eastAsiaTheme="majorEastAsia" w:hAnsi="Arial" w:cs="Arial"/>
          <w:i/>
          <w:sz w:val="22"/>
          <w:szCs w:val="22"/>
        </w:rPr>
        <w:t xml:space="preserve"> </w:t>
      </w:r>
    </w:p>
    <w:p w:rsidR="009C5E11" w:rsidRPr="0015286F" w:rsidRDefault="009C5E11" w:rsidP="00AA799A">
      <w:pPr>
        <w:pStyle w:val="rvps11"/>
        <w:ind w:firstLine="567"/>
        <w:rPr>
          <w:rStyle w:val="rvts9"/>
          <w:rFonts w:ascii="Arial" w:eastAsiaTheme="majorEastAsia" w:hAnsi="Arial" w:cs="Arial"/>
          <w:i/>
          <w:sz w:val="22"/>
          <w:szCs w:val="22"/>
        </w:rPr>
      </w:pPr>
      <w:r w:rsidRPr="0015286F">
        <w:rPr>
          <w:rStyle w:val="rvts9"/>
          <w:rFonts w:ascii="Arial" w:eastAsiaTheme="majorEastAsia" w:hAnsi="Arial" w:cs="Arial"/>
          <w:i/>
          <w:sz w:val="22"/>
          <w:szCs w:val="22"/>
        </w:rPr>
        <w:t>-</w:t>
      </w:r>
      <w:r w:rsidR="00AA2E35" w:rsidRPr="0015286F">
        <w:rPr>
          <w:rStyle w:val="rvts9"/>
          <w:rFonts w:ascii="Arial" w:eastAsiaTheme="majorEastAsia" w:hAnsi="Arial" w:cs="Arial"/>
          <w:i/>
          <w:sz w:val="22"/>
          <w:szCs w:val="22"/>
        </w:rPr>
        <w:t xml:space="preserve"> </w:t>
      </w:r>
      <w:r w:rsidRPr="0015286F">
        <w:rPr>
          <w:rStyle w:val="rvts9"/>
          <w:rFonts w:ascii="Arial" w:eastAsiaTheme="majorEastAsia" w:hAnsi="Arial" w:cs="Arial"/>
          <w:i/>
          <w:sz w:val="22"/>
          <w:szCs w:val="22"/>
        </w:rPr>
        <w:t xml:space="preserve">дослідити чинники, що впливають на </w:t>
      </w:r>
      <w:r w:rsidR="00FA562B" w:rsidRPr="0015286F">
        <w:rPr>
          <w:rStyle w:val="rvts9"/>
          <w:rFonts w:ascii="Arial" w:eastAsiaTheme="majorEastAsia" w:hAnsi="Arial" w:cs="Arial"/>
          <w:i/>
          <w:sz w:val="22"/>
          <w:szCs w:val="22"/>
        </w:rPr>
        <w:t xml:space="preserve">реформування </w:t>
      </w:r>
      <w:r w:rsidRPr="0015286F">
        <w:rPr>
          <w:rStyle w:val="rvts9"/>
          <w:rFonts w:ascii="Arial" w:eastAsiaTheme="majorEastAsia" w:hAnsi="Arial" w:cs="Arial"/>
          <w:i/>
          <w:sz w:val="22"/>
          <w:szCs w:val="22"/>
        </w:rPr>
        <w:t>світового ринку праці</w:t>
      </w:r>
      <w:r w:rsidR="00FA562B" w:rsidRPr="0015286F">
        <w:rPr>
          <w:rStyle w:val="rvts9"/>
          <w:rFonts w:ascii="Arial" w:eastAsiaTheme="majorEastAsia" w:hAnsi="Arial" w:cs="Arial"/>
          <w:i/>
          <w:sz w:val="22"/>
          <w:szCs w:val="22"/>
        </w:rPr>
        <w:t>, визначають пріоритети його розвитку</w:t>
      </w:r>
      <w:r w:rsidRPr="0015286F">
        <w:rPr>
          <w:rStyle w:val="rvts9"/>
          <w:rFonts w:ascii="Arial" w:eastAsiaTheme="majorEastAsia" w:hAnsi="Arial" w:cs="Arial"/>
          <w:i/>
          <w:sz w:val="22"/>
          <w:szCs w:val="22"/>
        </w:rPr>
        <w:t>;</w:t>
      </w:r>
    </w:p>
    <w:p w:rsidR="009C5E11" w:rsidRPr="0015286F" w:rsidRDefault="009C5E11" w:rsidP="00AA799A">
      <w:pPr>
        <w:pStyle w:val="rvps11"/>
        <w:ind w:firstLine="567"/>
        <w:rPr>
          <w:rFonts w:ascii="Arial" w:hAnsi="Arial" w:cs="Arial"/>
          <w:i/>
          <w:sz w:val="22"/>
          <w:szCs w:val="22"/>
        </w:rPr>
      </w:pPr>
      <w:r w:rsidRPr="0015286F">
        <w:rPr>
          <w:rStyle w:val="rvts9"/>
          <w:rFonts w:ascii="Arial" w:eastAsiaTheme="majorEastAsia" w:hAnsi="Arial" w:cs="Arial"/>
          <w:i/>
          <w:sz w:val="22"/>
          <w:szCs w:val="22"/>
        </w:rPr>
        <w:t xml:space="preserve">- </w:t>
      </w:r>
      <w:r w:rsidR="008426B5" w:rsidRPr="0015286F">
        <w:rPr>
          <w:rStyle w:val="rvts9"/>
          <w:rFonts w:ascii="Arial" w:eastAsiaTheme="majorEastAsia" w:hAnsi="Arial" w:cs="Arial"/>
          <w:i/>
          <w:sz w:val="22"/>
          <w:szCs w:val="22"/>
        </w:rPr>
        <w:t xml:space="preserve">дослідити </w:t>
      </w:r>
      <w:r w:rsidR="00AA2E35" w:rsidRPr="0015286F">
        <w:rPr>
          <w:rFonts w:ascii="Arial" w:hAnsi="Arial" w:cs="Arial"/>
          <w:i/>
          <w:sz w:val="22"/>
          <w:szCs w:val="22"/>
        </w:rPr>
        <w:t xml:space="preserve">інституційно-правові </w:t>
      </w:r>
      <w:r w:rsidR="00141C63" w:rsidRPr="0015286F">
        <w:rPr>
          <w:rFonts w:ascii="Arial" w:hAnsi="Arial" w:cs="Arial"/>
          <w:i/>
          <w:sz w:val="22"/>
          <w:szCs w:val="22"/>
        </w:rPr>
        <w:t xml:space="preserve">та організаційно-економічні механізми впливу міжнародних організацій на регулювання та </w:t>
      </w:r>
      <w:r w:rsidR="008426B5" w:rsidRPr="0015286F">
        <w:rPr>
          <w:rFonts w:ascii="Arial" w:hAnsi="Arial" w:cs="Arial"/>
          <w:i/>
          <w:sz w:val="22"/>
          <w:szCs w:val="22"/>
        </w:rPr>
        <w:t xml:space="preserve">уніфікацію, на визначення стратегічних пріоритетів розвитку </w:t>
      </w:r>
      <w:r w:rsidR="00141C63" w:rsidRPr="0015286F">
        <w:rPr>
          <w:rFonts w:ascii="Arial" w:hAnsi="Arial" w:cs="Arial"/>
          <w:i/>
          <w:sz w:val="22"/>
          <w:szCs w:val="22"/>
        </w:rPr>
        <w:t>світового ринку праці;</w:t>
      </w:r>
    </w:p>
    <w:p w:rsidR="00141C63" w:rsidRPr="0015286F" w:rsidRDefault="00141C63" w:rsidP="00AA799A">
      <w:pPr>
        <w:pStyle w:val="rvps11"/>
        <w:ind w:firstLine="567"/>
        <w:rPr>
          <w:rFonts w:ascii="Arial" w:hAnsi="Arial" w:cs="Arial"/>
          <w:i/>
          <w:sz w:val="22"/>
          <w:szCs w:val="22"/>
        </w:rPr>
      </w:pPr>
      <w:r w:rsidRPr="0015286F">
        <w:rPr>
          <w:rFonts w:ascii="Arial" w:hAnsi="Arial" w:cs="Arial"/>
          <w:i/>
          <w:sz w:val="22"/>
          <w:szCs w:val="22"/>
        </w:rPr>
        <w:t xml:space="preserve">- виявити новітні </w:t>
      </w:r>
      <w:r w:rsidR="00FA562B" w:rsidRPr="0015286F">
        <w:rPr>
          <w:rFonts w:ascii="Arial" w:hAnsi="Arial" w:cs="Arial"/>
          <w:i/>
          <w:sz w:val="22"/>
          <w:szCs w:val="22"/>
        </w:rPr>
        <w:t xml:space="preserve">тенденції </w:t>
      </w:r>
      <w:r w:rsidRPr="0015286F">
        <w:rPr>
          <w:rFonts w:ascii="Arial" w:hAnsi="Arial" w:cs="Arial"/>
          <w:i/>
          <w:sz w:val="22"/>
          <w:szCs w:val="22"/>
        </w:rPr>
        <w:t>розвитку світового ринку праці, що формуються під впливом структурно-інноваційних зрушень</w:t>
      </w:r>
      <w:r w:rsidR="00FA562B" w:rsidRPr="0015286F">
        <w:rPr>
          <w:rFonts w:ascii="Arial" w:hAnsi="Arial" w:cs="Arial"/>
          <w:i/>
          <w:sz w:val="22"/>
          <w:szCs w:val="22"/>
        </w:rPr>
        <w:t xml:space="preserve">, </w:t>
      </w:r>
      <w:r w:rsidRPr="0015286F">
        <w:rPr>
          <w:rFonts w:ascii="Arial" w:hAnsi="Arial" w:cs="Arial"/>
          <w:i/>
          <w:sz w:val="22"/>
          <w:szCs w:val="22"/>
        </w:rPr>
        <w:t>пе</w:t>
      </w:r>
      <w:r w:rsidR="00FA562B" w:rsidRPr="0015286F">
        <w:rPr>
          <w:rFonts w:ascii="Arial" w:hAnsi="Arial" w:cs="Arial"/>
          <w:i/>
          <w:sz w:val="22"/>
          <w:szCs w:val="22"/>
        </w:rPr>
        <w:t xml:space="preserve">реходу країн до «Індустрії 4.0», </w:t>
      </w:r>
      <w:r w:rsidR="008426B5" w:rsidRPr="0015286F">
        <w:rPr>
          <w:rFonts w:ascii="Arial" w:hAnsi="Arial" w:cs="Arial"/>
          <w:i/>
          <w:sz w:val="22"/>
          <w:szCs w:val="22"/>
        </w:rPr>
        <w:t xml:space="preserve">а також </w:t>
      </w:r>
      <w:r w:rsidR="00FA562B" w:rsidRPr="0015286F">
        <w:rPr>
          <w:rFonts w:ascii="Arial" w:hAnsi="Arial" w:cs="Arial"/>
          <w:i/>
          <w:sz w:val="22"/>
          <w:szCs w:val="22"/>
        </w:rPr>
        <w:t>під впливом процесів трудової міграції.</w:t>
      </w:r>
    </w:p>
    <w:p w:rsidR="00141C63" w:rsidRPr="0015286F" w:rsidRDefault="007B6880" w:rsidP="00AA799A">
      <w:pPr>
        <w:spacing w:after="0" w:line="240" w:lineRule="auto"/>
        <w:ind w:firstLine="567"/>
        <w:jc w:val="both"/>
        <w:rPr>
          <w:rFonts w:ascii="Arial" w:hAnsi="Arial" w:cs="Arial"/>
          <w:i/>
        </w:rPr>
      </w:pPr>
      <w:r w:rsidRPr="0015286F">
        <w:rPr>
          <w:rFonts w:ascii="Arial" w:hAnsi="Arial" w:cs="Arial"/>
          <w:b/>
          <w:i/>
        </w:rPr>
        <w:lastRenderedPageBreak/>
        <w:t xml:space="preserve">Метод або методологія проведення дослідження. </w:t>
      </w:r>
      <w:r w:rsidRPr="0015286F">
        <w:rPr>
          <w:rFonts w:ascii="Arial" w:hAnsi="Arial" w:cs="Arial"/>
          <w:i/>
        </w:rPr>
        <w:t>В процесі ви</w:t>
      </w:r>
      <w:r w:rsidR="00AA2E35" w:rsidRPr="0015286F">
        <w:rPr>
          <w:rFonts w:ascii="Arial" w:hAnsi="Arial" w:cs="Arial"/>
          <w:i/>
        </w:rPr>
        <w:t xml:space="preserve">значення стратегічних пріоритетів розвитку світового ринку праці </w:t>
      </w:r>
      <w:r w:rsidRPr="0015286F">
        <w:rPr>
          <w:rFonts w:ascii="Arial" w:hAnsi="Arial" w:cs="Arial"/>
          <w:i/>
        </w:rPr>
        <w:t>в</w:t>
      </w:r>
      <w:r w:rsidR="00AA2E35" w:rsidRPr="0015286F">
        <w:rPr>
          <w:rFonts w:ascii="Arial" w:hAnsi="Arial" w:cs="Arial"/>
          <w:i/>
        </w:rPr>
        <w:t>икорист</w:t>
      </w:r>
      <w:r w:rsidRPr="0015286F">
        <w:rPr>
          <w:rFonts w:ascii="Arial" w:hAnsi="Arial" w:cs="Arial"/>
          <w:i/>
        </w:rPr>
        <w:t xml:space="preserve">овувалися теоретичні та емпірічні методи наукових досліджень. У т.ч. </w:t>
      </w:r>
      <w:r w:rsidR="00044919" w:rsidRPr="0015286F">
        <w:rPr>
          <w:rFonts w:ascii="Arial" w:hAnsi="Arial" w:cs="Arial"/>
          <w:i/>
        </w:rPr>
        <w:t xml:space="preserve">в процесі </w:t>
      </w:r>
      <w:r w:rsidRPr="0015286F">
        <w:rPr>
          <w:rFonts w:ascii="Arial" w:hAnsi="Arial" w:cs="Arial"/>
          <w:i/>
        </w:rPr>
        <w:t xml:space="preserve">визначення </w:t>
      </w:r>
      <w:r w:rsidR="00FA562B" w:rsidRPr="0015286F">
        <w:rPr>
          <w:rFonts w:ascii="Arial" w:hAnsi="Arial" w:cs="Arial"/>
          <w:i/>
        </w:rPr>
        <w:t xml:space="preserve">інституційних </w:t>
      </w:r>
      <w:r w:rsidR="008971ED" w:rsidRPr="0015286F">
        <w:rPr>
          <w:rFonts w:ascii="Arial" w:hAnsi="Arial" w:cs="Arial"/>
          <w:i/>
        </w:rPr>
        <w:t xml:space="preserve">чинників, що впливають на розвиток </w:t>
      </w:r>
      <w:r w:rsidR="00141C63" w:rsidRPr="0015286F">
        <w:rPr>
          <w:rFonts w:ascii="Arial" w:hAnsi="Arial" w:cs="Arial"/>
          <w:i/>
        </w:rPr>
        <w:t xml:space="preserve">світового ринку праці </w:t>
      </w:r>
      <w:r w:rsidR="00AA2E35" w:rsidRPr="0015286F">
        <w:rPr>
          <w:rFonts w:ascii="Arial" w:hAnsi="Arial" w:cs="Arial"/>
          <w:i/>
        </w:rPr>
        <w:t xml:space="preserve">було </w:t>
      </w:r>
      <w:r w:rsidRPr="0015286F">
        <w:rPr>
          <w:rFonts w:ascii="Arial" w:hAnsi="Arial" w:cs="Arial"/>
          <w:i/>
        </w:rPr>
        <w:t>використано методи історичного та логічного, аналізу та синтезу, абстрактного та конкретного</w:t>
      </w:r>
      <w:r w:rsidR="008971ED" w:rsidRPr="0015286F">
        <w:rPr>
          <w:rFonts w:ascii="Arial" w:hAnsi="Arial" w:cs="Arial"/>
          <w:i/>
        </w:rPr>
        <w:t>, м</w:t>
      </w:r>
      <w:r w:rsidRPr="0015286F">
        <w:rPr>
          <w:rFonts w:ascii="Arial" w:hAnsi="Arial" w:cs="Arial"/>
          <w:i/>
        </w:rPr>
        <w:t>етод причинно-наслідкових зв’язків</w:t>
      </w:r>
      <w:r w:rsidR="008971ED" w:rsidRPr="0015286F">
        <w:rPr>
          <w:rFonts w:ascii="Arial" w:hAnsi="Arial" w:cs="Arial"/>
          <w:i/>
        </w:rPr>
        <w:t xml:space="preserve">. </w:t>
      </w:r>
      <w:r w:rsidR="00044919" w:rsidRPr="0015286F">
        <w:rPr>
          <w:rFonts w:ascii="Arial" w:hAnsi="Arial" w:cs="Arial"/>
          <w:i/>
        </w:rPr>
        <w:t xml:space="preserve">Під час дослідження </w:t>
      </w:r>
      <w:r w:rsidR="004924CF" w:rsidRPr="0015286F">
        <w:rPr>
          <w:rFonts w:ascii="Arial" w:hAnsi="Arial" w:cs="Arial"/>
          <w:i/>
        </w:rPr>
        <w:t xml:space="preserve">впливу інституційно-правових та організаційно-економічних механізмів на </w:t>
      </w:r>
      <w:r w:rsidRPr="0015286F">
        <w:rPr>
          <w:rFonts w:ascii="Arial" w:hAnsi="Arial" w:cs="Arial"/>
          <w:i/>
        </w:rPr>
        <w:t xml:space="preserve">функціонування світового ринку праці </w:t>
      </w:r>
      <w:r w:rsidR="00044919" w:rsidRPr="0015286F">
        <w:rPr>
          <w:rFonts w:ascii="Arial" w:hAnsi="Arial" w:cs="Arial"/>
          <w:i/>
        </w:rPr>
        <w:t xml:space="preserve">було </w:t>
      </w:r>
      <w:r w:rsidR="004B3F16" w:rsidRPr="0015286F">
        <w:rPr>
          <w:rFonts w:ascii="Arial" w:hAnsi="Arial" w:cs="Arial"/>
          <w:i/>
        </w:rPr>
        <w:t xml:space="preserve">задіяно методи </w:t>
      </w:r>
      <w:r w:rsidRPr="0015286F">
        <w:rPr>
          <w:rFonts w:ascii="Arial" w:hAnsi="Arial" w:cs="Arial"/>
          <w:i/>
        </w:rPr>
        <w:t xml:space="preserve">історичного та логічного, </w:t>
      </w:r>
      <w:r w:rsidR="004B3F16" w:rsidRPr="0015286F">
        <w:rPr>
          <w:rFonts w:ascii="Arial" w:hAnsi="Arial" w:cs="Arial"/>
          <w:i/>
        </w:rPr>
        <w:t xml:space="preserve">індукції та дедукції, </w:t>
      </w:r>
      <w:r w:rsidRPr="0015286F">
        <w:rPr>
          <w:rFonts w:ascii="Arial" w:hAnsi="Arial" w:cs="Arial"/>
          <w:i/>
        </w:rPr>
        <w:t>методи класифікації</w:t>
      </w:r>
      <w:r w:rsidR="004924CF" w:rsidRPr="0015286F">
        <w:rPr>
          <w:rFonts w:ascii="Arial" w:hAnsi="Arial" w:cs="Arial"/>
          <w:i/>
        </w:rPr>
        <w:t xml:space="preserve"> та </w:t>
      </w:r>
      <w:r w:rsidRPr="0015286F">
        <w:rPr>
          <w:rFonts w:ascii="Arial" w:hAnsi="Arial" w:cs="Arial"/>
          <w:i/>
        </w:rPr>
        <w:t xml:space="preserve">узагальнення. Синергетичний підхід, метод експертних оцінок, каузальний (причинно-наслідковий) метод наукових досліджень було використано для обґрунтування </w:t>
      </w:r>
      <w:r w:rsidR="00141C63" w:rsidRPr="0015286F">
        <w:rPr>
          <w:rFonts w:ascii="Arial" w:hAnsi="Arial" w:cs="Arial"/>
          <w:i/>
        </w:rPr>
        <w:t>впливу інновацій</w:t>
      </w:r>
      <w:r w:rsidR="00971230" w:rsidRPr="0015286F">
        <w:rPr>
          <w:rFonts w:ascii="Arial" w:hAnsi="Arial" w:cs="Arial"/>
          <w:i/>
        </w:rPr>
        <w:t xml:space="preserve">них процесів </w:t>
      </w:r>
      <w:r w:rsidR="00FA562B" w:rsidRPr="0015286F">
        <w:rPr>
          <w:rFonts w:ascii="Arial" w:hAnsi="Arial" w:cs="Arial"/>
          <w:i/>
        </w:rPr>
        <w:t xml:space="preserve">та трудової міграції </w:t>
      </w:r>
      <w:r w:rsidR="00971230" w:rsidRPr="0015286F">
        <w:rPr>
          <w:rFonts w:ascii="Arial" w:hAnsi="Arial" w:cs="Arial"/>
          <w:i/>
        </w:rPr>
        <w:t>н</w:t>
      </w:r>
      <w:r w:rsidR="00141C63" w:rsidRPr="0015286F">
        <w:rPr>
          <w:rFonts w:ascii="Arial" w:hAnsi="Arial" w:cs="Arial"/>
          <w:i/>
        </w:rPr>
        <w:t xml:space="preserve">а </w:t>
      </w:r>
      <w:r w:rsidR="00971230" w:rsidRPr="0015286F">
        <w:rPr>
          <w:rFonts w:ascii="Arial" w:hAnsi="Arial" w:cs="Arial"/>
          <w:i/>
        </w:rPr>
        <w:t xml:space="preserve">формування </w:t>
      </w:r>
      <w:r w:rsidR="004924CF" w:rsidRPr="0015286F">
        <w:rPr>
          <w:rFonts w:ascii="Arial" w:hAnsi="Arial" w:cs="Arial"/>
          <w:i/>
        </w:rPr>
        <w:t xml:space="preserve">стратегічних пріоритетів </w:t>
      </w:r>
      <w:r w:rsidR="00141C63" w:rsidRPr="0015286F">
        <w:rPr>
          <w:rFonts w:ascii="Arial" w:hAnsi="Arial" w:cs="Arial"/>
          <w:i/>
        </w:rPr>
        <w:t>розвитку світового ринку праці</w:t>
      </w:r>
      <w:r w:rsidR="00FA562B" w:rsidRPr="0015286F">
        <w:rPr>
          <w:rFonts w:ascii="Arial" w:hAnsi="Arial" w:cs="Arial"/>
          <w:i/>
        </w:rPr>
        <w:t>.</w:t>
      </w:r>
    </w:p>
    <w:p w:rsidR="00AF1B04" w:rsidRPr="0015286F" w:rsidRDefault="00044919" w:rsidP="00AA799A">
      <w:pPr>
        <w:spacing w:after="0" w:line="240" w:lineRule="auto"/>
        <w:ind w:firstLine="567"/>
        <w:jc w:val="both"/>
        <w:rPr>
          <w:rFonts w:ascii="Arial" w:hAnsi="Arial" w:cs="Arial"/>
          <w:i/>
        </w:rPr>
      </w:pPr>
      <w:r w:rsidRPr="0015286F">
        <w:rPr>
          <w:rFonts w:ascii="Arial" w:hAnsi="Arial" w:cs="Arial"/>
          <w:b/>
          <w:i/>
        </w:rPr>
        <w:t>Викладення основного матеріалу (результати роботи).</w:t>
      </w:r>
      <w:r w:rsidRPr="0015286F">
        <w:rPr>
          <w:rFonts w:ascii="Arial" w:hAnsi="Arial" w:cs="Arial"/>
          <w:i/>
        </w:rPr>
        <w:t xml:space="preserve"> </w:t>
      </w:r>
    </w:p>
    <w:p w:rsidR="00AF1B04" w:rsidRPr="0015286F" w:rsidRDefault="00AF1B04" w:rsidP="00AA799A">
      <w:pPr>
        <w:spacing w:after="0" w:line="240" w:lineRule="auto"/>
        <w:ind w:firstLine="567"/>
        <w:jc w:val="both"/>
        <w:rPr>
          <w:rFonts w:ascii="Arial" w:hAnsi="Arial" w:cs="Arial"/>
          <w:i/>
        </w:rPr>
      </w:pPr>
      <w:r w:rsidRPr="0015286F">
        <w:rPr>
          <w:rFonts w:ascii="Arial" w:hAnsi="Arial" w:cs="Arial"/>
          <w:i/>
        </w:rPr>
        <w:t xml:space="preserve">Світовий ринок праці – це складна економічна система, що </w:t>
      </w:r>
      <w:r w:rsidR="004924CF" w:rsidRPr="0015286F">
        <w:rPr>
          <w:rFonts w:ascii="Arial" w:hAnsi="Arial" w:cs="Arial"/>
          <w:i/>
        </w:rPr>
        <w:t>модифікується під впливом</w:t>
      </w:r>
      <w:r w:rsidRPr="0015286F">
        <w:rPr>
          <w:rFonts w:ascii="Arial" w:hAnsi="Arial" w:cs="Arial"/>
          <w:i/>
        </w:rPr>
        <w:t xml:space="preserve"> динаміки попиту та пропозиції трудових ресурсів на світовому ринку; </w:t>
      </w:r>
      <w:r w:rsidR="004924CF" w:rsidRPr="0015286F">
        <w:rPr>
          <w:rFonts w:ascii="Arial" w:hAnsi="Arial" w:cs="Arial"/>
          <w:i/>
        </w:rPr>
        <w:t xml:space="preserve">під впливом </w:t>
      </w:r>
      <w:r w:rsidRPr="0015286F">
        <w:rPr>
          <w:rFonts w:ascii="Arial" w:hAnsi="Arial" w:cs="Arial"/>
          <w:i/>
        </w:rPr>
        <w:t xml:space="preserve">особливостей </w:t>
      </w:r>
      <w:r w:rsidR="004924CF" w:rsidRPr="0015286F">
        <w:rPr>
          <w:rFonts w:ascii="Arial" w:hAnsi="Arial" w:cs="Arial"/>
          <w:i/>
        </w:rPr>
        <w:t xml:space="preserve">становлення ціни на робочу силу, </w:t>
      </w:r>
      <w:r w:rsidRPr="0015286F">
        <w:rPr>
          <w:rFonts w:ascii="Arial" w:hAnsi="Arial" w:cs="Arial"/>
          <w:i/>
        </w:rPr>
        <w:t xml:space="preserve">формування умов та розміру оплати праці, </w:t>
      </w:r>
      <w:r w:rsidR="004924CF" w:rsidRPr="0015286F">
        <w:rPr>
          <w:rFonts w:ascii="Arial" w:hAnsi="Arial" w:cs="Arial"/>
          <w:i/>
        </w:rPr>
        <w:t xml:space="preserve">специфіки </w:t>
      </w:r>
      <w:r w:rsidRPr="0015286F">
        <w:rPr>
          <w:rFonts w:ascii="Arial" w:hAnsi="Arial" w:cs="Arial"/>
          <w:i/>
        </w:rPr>
        <w:t>соціального захисту; кількісного та якісного руху</w:t>
      </w:r>
      <w:r w:rsidR="009C5E11" w:rsidRPr="0015286F">
        <w:rPr>
          <w:rFonts w:ascii="Arial" w:hAnsi="Arial" w:cs="Arial"/>
          <w:i/>
        </w:rPr>
        <w:t xml:space="preserve"> та </w:t>
      </w:r>
      <w:r w:rsidRPr="0015286F">
        <w:rPr>
          <w:rFonts w:ascii="Arial" w:hAnsi="Arial" w:cs="Arial"/>
          <w:i/>
        </w:rPr>
        <w:t xml:space="preserve">розміщення робочої сили в різних країнах світу; відмінностей у національних підходах щодо відтворення робочої сили, її професійної підготовки та перекваліфікації. В умовах глобалізації національні ринки праці швидко втрачають свою </w:t>
      </w:r>
      <w:r w:rsidR="00E71C85" w:rsidRPr="0015286F">
        <w:rPr>
          <w:rFonts w:ascii="Arial" w:hAnsi="Arial" w:cs="Arial"/>
          <w:i/>
        </w:rPr>
        <w:t xml:space="preserve">замкненість та </w:t>
      </w:r>
      <w:r w:rsidRPr="0015286F">
        <w:rPr>
          <w:rFonts w:ascii="Arial" w:hAnsi="Arial" w:cs="Arial"/>
          <w:i/>
        </w:rPr>
        <w:t xml:space="preserve">відокремленість, стають складовими світового ринку праці. </w:t>
      </w:r>
    </w:p>
    <w:p w:rsidR="004924CF" w:rsidRPr="0015286F" w:rsidRDefault="004924CF" w:rsidP="00AA799A">
      <w:pPr>
        <w:spacing w:after="0" w:line="240" w:lineRule="auto"/>
        <w:ind w:firstLine="567"/>
        <w:jc w:val="both"/>
        <w:rPr>
          <w:rFonts w:ascii="Arial" w:hAnsi="Arial" w:cs="Arial"/>
          <w:i/>
        </w:rPr>
      </w:pPr>
      <w:r w:rsidRPr="0015286F">
        <w:rPr>
          <w:rFonts w:ascii="Arial" w:hAnsi="Arial" w:cs="Arial"/>
          <w:i/>
        </w:rPr>
        <w:t xml:space="preserve">Стратегічні пріоритети </w:t>
      </w:r>
      <w:r w:rsidR="00AF1B04" w:rsidRPr="0015286F">
        <w:rPr>
          <w:rFonts w:ascii="Arial" w:hAnsi="Arial" w:cs="Arial"/>
          <w:i/>
        </w:rPr>
        <w:t xml:space="preserve">розвитку світового ринку праці формуються під впливом </w:t>
      </w:r>
      <w:r w:rsidRPr="0015286F">
        <w:rPr>
          <w:rFonts w:ascii="Arial" w:hAnsi="Arial" w:cs="Arial"/>
          <w:i/>
        </w:rPr>
        <w:t xml:space="preserve">різноспрямованої дії низки чинників: </w:t>
      </w:r>
      <w:r w:rsidR="009C5E11" w:rsidRPr="0015286F">
        <w:rPr>
          <w:rFonts w:ascii="Arial" w:hAnsi="Arial" w:cs="Arial"/>
          <w:i/>
        </w:rPr>
        <w:t>глобалізації та відкритості нац</w:t>
      </w:r>
      <w:r w:rsidRPr="0015286F">
        <w:rPr>
          <w:rFonts w:ascii="Arial" w:hAnsi="Arial" w:cs="Arial"/>
          <w:i/>
        </w:rPr>
        <w:t xml:space="preserve">іональної економіки, </w:t>
      </w:r>
      <w:r w:rsidR="009C5E11" w:rsidRPr="0015286F">
        <w:rPr>
          <w:rFonts w:ascii="Arial" w:hAnsi="Arial" w:cs="Arial"/>
          <w:i/>
        </w:rPr>
        <w:t>неопротекціонізм</w:t>
      </w:r>
      <w:r w:rsidRPr="0015286F">
        <w:rPr>
          <w:rFonts w:ascii="Arial" w:hAnsi="Arial" w:cs="Arial"/>
          <w:i/>
        </w:rPr>
        <w:t xml:space="preserve">у, </w:t>
      </w:r>
      <w:r w:rsidR="00AF1B04" w:rsidRPr="0015286F">
        <w:rPr>
          <w:rFonts w:ascii="Arial" w:hAnsi="Arial" w:cs="Arial"/>
          <w:i/>
        </w:rPr>
        <w:t>структурн</w:t>
      </w:r>
      <w:r w:rsidRPr="0015286F">
        <w:rPr>
          <w:rFonts w:ascii="Arial" w:hAnsi="Arial" w:cs="Arial"/>
          <w:i/>
        </w:rPr>
        <w:t xml:space="preserve">о-інноваційних зрушень у світовій економіці, </w:t>
      </w:r>
      <w:r w:rsidR="00B64E9F" w:rsidRPr="0015286F">
        <w:rPr>
          <w:rFonts w:ascii="Arial" w:hAnsi="Arial" w:cs="Arial"/>
          <w:i/>
        </w:rPr>
        <w:t xml:space="preserve"> переходу </w:t>
      </w:r>
      <w:r w:rsidRPr="0015286F">
        <w:rPr>
          <w:rFonts w:ascii="Arial" w:hAnsi="Arial" w:cs="Arial"/>
          <w:i/>
        </w:rPr>
        <w:t xml:space="preserve">країн </w:t>
      </w:r>
      <w:r w:rsidR="00B64E9F" w:rsidRPr="0015286F">
        <w:rPr>
          <w:rFonts w:ascii="Arial" w:hAnsi="Arial" w:cs="Arial"/>
          <w:i/>
        </w:rPr>
        <w:t>до «Індустрії 4.0»</w:t>
      </w:r>
      <w:r w:rsidR="00AF1B04" w:rsidRPr="0015286F">
        <w:rPr>
          <w:rFonts w:ascii="Arial" w:hAnsi="Arial" w:cs="Arial"/>
          <w:i/>
        </w:rPr>
        <w:t>,</w:t>
      </w:r>
      <w:r w:rsidR="00E71C85" w:rsidRPr="0015286F">
        <w:rPr>
          <w:rFonts w:ascii="Arial" w:hAnsi="Arial" w:cs="Arial"/>
          <w:i/>
        </w:rPr>
        <w:t xml:space="preserve"> </w:t>
      </w:r>
      <w:r w:rsidRPr="0015286F">
        <w:rPr>
          <w:rFonts w:ascii="Arial" w:hAnsi="Arial" w:cs="Arial"/>
          <w:i/>
        </w:rPr>
        <w:t xml:space="preserve">внаслідок активізації трудової міграції та посилення ролі міжнародних організацій як координаторів розвитку міжнародних економічних відносин. </w:t>
      </w:r>
    </w:p>
    <w:p w:rsidR="00B64E9F" w:rsidRPr="0015286F" w:rsidRDefault="00FA01D1" w:rsidP="00AA799A">
      <w:pPr>
        <w:spacing w:after="0" w:line="240" w:lineRule="auto"/>
        <w:ind w:firstLine="567"/>
        <w:jc w:val="both"/>
        <w:rPr>
          <w:rFonts w:ascii="Arial" w:hAnsi="Arial" w:cs="Arial"/>
          <w:i/>
        </w:rPr>
      </w:pPr>
      <w:r w:rsidRPr="0015286F">
        <w:rPr>
          <w:rFonts w:ascii="Arial" w:hAnsi="Arial" w:cs="Arial"/>
          <w:i/>
        </w:rPr>
        <w:t xml:space="preserve">Стратегічні пріоритети розвитку світового ринку праці формуються </w:t>
      </w:r>
      <w:r w:rsidR="00AF1B04" w:rsidRPr="0015286F">
        <w:rPr>
          <w:rFonts w:ascii="Arial" w:hAnsi="Arial" w:cs="Arial"/>
          <w:i/>
        </w:rPr>
        <w:t xml:space="preserve">під </w:t>
      </w:r>
      <w:r w:rsidR="00EC0379" w:rsidRPr="0015286F">
        <w:rPr>
          <w:rFonts w:ascii="Arial" w:hAnsi="Arial" w:cs="Arial"/>
          <w:i/>
        </w:rPr>
        <w:t xml:space="preserve">регулюючим </w:t>
      </w:r>
      <w:r w:rsidR="00AF1B04" w:rsidRPr="0015286F">
        <w:rPr>
          <w:rFonts w:ascii="Arial" w:hAnsi="Arial" w:cs="Arial"/>
          <w:i/>
        </w:rPr>
        <w:t>впливом</w:t>
      </w:r>
      <w:r w:rsidRPr="0015286F">
        <w:rPr>
          <w:rFonts w:ascii="Arial" w:hAnsi="Arial" w:cs="Arial"/>
          <w:i/>
        </w:rPr>
        <w:t xml:space="preserve"> міжнародних організацій, які визначають </w:t>
      </w:r>
      <w:r w:rsidR="00EC0379" w:rsidRPr="0015286F">
        <w:rPr>
          <w:rFonts w:ascii="Arial" w:hAnsi="Arial" w:cs="Arial"/>
          <w:i/>
        </w:rPr>
        <w:t>стандартні «</w:t>
      </w:r>
      <w:r w:rsidRPr="0015286F">
        <w:rPr>
          <w:rFonts w:ascii="Arial" w:hAnsi="Arial" w:cs="Arial"/>
          <w:i/>
        </w:rPr>
        <w:t>правила</w:t>
      </w:r>
      <w:r w:rsidR="00EC0379" w:rsidRPr="0015286F">
        <w:rPr>
          <w:rFonts w:ascii="Arial" w:hAnsi="Arial" w:cs="Arial"/>
          <w:i/>
        </w:rPr>
        <w:t xml:space="preserve"> гри» для країн світу </w:t>
      </w:r>
      <w:r w:rsidRPr="0015286F">
        <w:rPr>
          <w:rFonts w:ascii="Arial" w:hAnsi="Arial" w:cs="Arial"/>
          <w:i/>
        </w:rPr>
        <w:t xml:space="preserve">на </w:t>
      </w:r>
      <w:r w:rsidR="00AF1B04" w:rsidRPr="0015286F">
        <w:rPr>
          <w:rFonts w:ascii="Arial" w:hAnsi="Arial" w:cs="Arial"/>
          <w:i/>
        </w:rPr>
        <w:t>національно</w:t>
      </w:r>
      <w:r w:rsidRPr="0015286F">
        <w:rPr>
          <w:rFonts w:ascii="Arial" w:hAnsi="Arial" w:cs="Arial"/>
          <w:i/>
        </w:rPr>
        <w:t>му</w:t>
      </w:r>
      <w:r w:rsidR="00AF1B04" w:rsidRPr="0015286F">
        <w:rPr>
          <w:rFonts w:ascii="Arial" w:hAnsi="Arial" w:cs="Arial"/>
          <w:i/>
        </w:rPr>
        <w:t xml:space="preserve"> </w:t>
      </w:r>
      <w:r w:rsidR="00743943" w:rsidRPr="0015286F">
        <w:rPr>
          <w:rFonts w:ascii="Arial" w:hAnsi="Arial" w:cs="Arial"/>
          <w:i/>
        </w:rPr>
        <w:t>та</w:t>
      </w:r>
      <w:r w:rsidR="00EC0379" w:rsidRPr="0015286F">
        <w:rPr>
          <w:rFonts w:ascii="Arial" w:hAnsi="Arial" w:cs="Arial"/>
          <w:i/>
        </w:rPr>
        <w:t xml:space="preserve"> </w:t>
      </w:r>
      <w:r w:rsidR="00743943" w:rsidRPr="0015286F">
        <w:rPr>
          <w:rFonts w:ascii="Arial" w:hAnsi="Arial" w:cs="Arial"/>
          <w:i/>
        </w:rPr>
        <w:t>світово</w:t>
      </w:r>
      <w:r w:rsidRPr="0015286F">
        <w:rPr>
          <w:rFonts w:ascii="Arial" w:hAnsi="Arial" w:cs="Arial"/>
          <w:i/>
        </w:rPr>
        <w:t>му</w:t>
      </w:r>
      <w:r w:rsidR="00743943" w:rsidRPr="0015286F">
        <w:rPr>
          <w:rFonts w:ascii="Arial" w:hAnsi="Arial" w:cs="Arial"/>
          <w:i/>
        </w:rPr>
        <w:t xml:space="preserve"> ринку праці</w:t>
      </w:r>
      <w:r w:rsidR="00EC0379" w:rsidRPr="0015286F">
        <w:rPr>
          <w:rFonts w:ascii="Arial" w:hAnsi="Arial" w:cs="Arial"/>
          <w:i/>
        </w:rPr>
        <w:t xml:space="preserve">. </w:t>
      </w:r>
      <w:r w:rsidRPr="0015286F">
        <w:rPr>
          <w:rFonts w:ascii="Arial" w:hAnsi="Arial" w:cs="Arial"/>
          <w:i/>
        </w:rPr>
        <w:t>Серед таких пріоритетів</w:t>
      </w:r>
      <w:r w:rsidR="00EC0379" w:rsidRPr="0015286F">
        <w:rPr>
          <w:rFonts w:ascii="Arial" w:hAnsi="Arial" w:cs="Arial"/>
          <w:i/>
        </w:rPr>
        <w:t xml:space="preserve"> особливого значення набуває</w:t>
      </w:r>
      <w:r w:rsidRPr="0015286F">
        <w:rPr>
          <w:rFonts w:ascii="Arial" w:hAnsi="Arial" w:cs="Arial"/>
          <w:i/>
        </w:rPr>
        <w:t xml:space="preserve">: </w:t>
      </w:r>
      <w:r w:rsidR="00AF1B04" w:rsidRPr="0015286F">
        <w:rPr>
          <w:rFonts w:ascii="Arial" w:hAnsi="Arial" w:cs="Arial"/>
          <w:i/>
        </w:rPr>
        <w:t xml:space="preserve">захист прав працюючого населення, </w:t>
      </w:r>
      <w:r w:rsidRPr="0015286F">
        <w:rPr>
          <w:rFonts w:ascii="Arial" w:hAnsi="Arial" w:cs="Arial"/>
          <w:i/>
        </w:rPr>
        <w:t xml:space="preserve">уніфікація </w:t>
      </w:r>
      <w:r w:rsidR="00743943" w:rsidRPr="0015286F">
        <w:rPr>
          <w:rFonts w:ascii="Arial" w:hAnsi="Arial" w:cs="Arial"/>
          <w:i/>
        </w:rPr>
        <w:t>систем</w:t>
      </w:r>
      <w:r w:rsidRPr="0015286F">
        <w:rPr>
          <w:rFonts w:ascii="Arial" w:hAnsi="Arial" w:cs="Arial"/>
          <w:i/>
        </w:rPr>
        <w:t>и</w:t>
      </w:r>
      <w:r w:rsidR="00743943" w:rsidRPr="0015286F">
        <w:rPr>
          <w:rFonts w:ascii="Arial" w:hAnsi="Arial" w:cs="Arial"/>
          <w:i/>
        </w:rPr>
        <w:t xml:space="preserve"> </w:t>
      </w:r>
      <w:r w:rsidRPr="0015286F">
        <w:rPr>
          <w:rFonts w:ascii="Arial" w:hAnsi="Arial" w:cs="Arial"/>
          <w:i/>
        </w:rPr>
        <w:t xml:space="preserve">оплати праці та </w:t>
      </w:r>
      <w:r w:rsidR="00AF1B04" w:rsidRPr="0015286F">
        <w:rPr>
          <w:rFonts w:ascii="Arial" w:hAnsi="Arial" w:cs="Arial"/>
          <w:i/>
        </w:rPr>
        <w:t>оподаткування</w:t>
      </w:r>
      <w:r w:rsidRPr="0015286F">
        <w:rPr>
          <w:rFonts w:ascii="Arial" w:hAnsi="Arial" w:cs="Arial"/>
          <w:i/>
        </w:rPr>
        <w:t xml:space="preserve">, </w:t>
      </w:r>
      <w:r w:rsidR="00EC0379" w:rsidRPr="0015286F">
        <w:rPr>
          <w:rFonts w:ascii="Arial" w:hAnsi="Arial" w:cs="Arial"/>
          <w:i/>
        </w:rPr>
        <w:t xml:space="preserve">встановлення </w:t>
      </w:r>
      <w:r w:rsidRPr="0015286F">
        <w:rPr>
          <w:rFonts w:ascii="Arial" w:hAnsi="Arial" w:cs="Arial"/>
          <w:i/>
        </w:rPr>
        <w:t>соціальн</w:t>
      </w:r>
      <w:r w:rsidR="00EC0379" w:rsidRPr="0015286F">
        <w:rPr>
          <w:rFonts w:ascii="Arial" w:hAnsi="Arial" w:cs="Arial"/>
          <w:i/>
        </w:rPr>
        <w:t>их</w:t>
      </w:r>
      <w:r w:rsidRPr="0015286F">
        <w:rPr>
          <w:rFonts w:ascii="Arial" w:hAnsi="Arial" w:cs="Arial"/>
          <w:i/>
        </w:rPr>
        <w:t xml:space="preserve"> гарантій та соціального захисту, правил прийому на роботу та звільнення, недопущення всіх різновидів дискримінації та легальне працевлаштування </w:t>
      </w:r>
      <w:r w:rsidR="00AF1B04" w:rsidRPr="0015286F">
        <w:rPr>
          <w:rFonts w:ascii="Arial" w:hAnsi="Arial" w:cs="Arial"/>
          <w:i/>
        </w:rPr>
        <w:t>найманих працівників</w:t>
      </w:r>
      <w:r w:rsidR="00B64E9F" w:rsidRPr="0015286F">
        <w:rPr>
          <w:rFonts w:ascii="Arial" w:hAnsi="Arial" w:cs="Arial"/>
          <w:i/>
        </w:rPr>
        <w:t>.</w:t>
      </w:r>
      <w:r w:rsidRPr="0015286F">
        <w:rPr>
          <w:rFonts w:ascii="Arial" w:hAnsi="Arial" w:cs="Arial"/>
          <w:i/>
        </w:rPr>
        <w:t xml:space="preserve"> </w:t>
      </w:r>
    </w:p>
    <w:p w:rsidR="00B64E9F" w:rsidRPr="0015286F" w:rsidRDefault="00D953E9" w:rsidP="00AA799A">
      <w:pPr>
        <w:spacing w:after="0" w:line="240" w:lineRule="auto"/>
        <w:ind w:firstLine="567"/>
        <w:jc w:val="both"/>
        <w:rPr>
          <w:rFonts w:ascii="Arial" w:hAnsi="Arial" w:cs="Arial"/>
          <w:i/>
        </w:rPr>
      </w:pPr>
      <w:r w:rsidRPr="0015286F">
        <w:rPr>
          <w:rFonts w:ascii="Arial" w:hAnsi="Arial" w:cs="Arial"/>
          <w:i/>
        </w:rPr>
        <w:t>Д</w:t>
      </w:r>
      <w:r w:rsidR="00AF1B04" w:rsidRPr="0015286F">
        <w:rPr>
          <w:rFonts w:ascii="Arial" w:hAnsi="Arial" w:cs="Arial"/>
          <w:i/>
        </w:rPr>
        <w:t xml:space="preserve">ля розвинених країн світу стає </w:t>
      </w:r>
      <w:r w:rsidRPr="0015286F">
        <w:rPr>
          <w:rFonts w:ascii="Arial" w:hAnsi="Arial" w:cs="Arial"/>
          <w:i/>
        </w:rPr>
        <w:t xml:space="preserve">реальним </w:t>
      </w:r>
      <w:r w:rsidR="00AF1B04" w:rsidRPr="0015286F">
        <w:rPr>
          <w:rFonts w:ascii="Arial" w:hAnsi="Arial" w:cs="Arial"/>
          <w:i/>
        </w:rPr>
        <w:t xml:space="preserve">перехід до 4-х денного </w:t>
      </w:r>
      <w:r w:rsidR="00284173" w:rsidRPr="0015286F">
        <w:rPr>
          <w:rFonts w:ascii="Arial" w:hAnsi="Arial" w:cs="Arial"/>
          <w:i/>
        </w:rPr>
        <w:t xml:space="preserve">робочого </w:t>
      </w:r>
      <w:r w:rsidR="00AF1B04" w:rsidRPr="0015286F">
        <w:rPr>
          <w:rFonts w:ascii="Arial" w:hAnsi="Arial" w:cs="Arial"/>
          <w:i/>
        </w:rPr>
        <w:t xml:space="preserve">тижня. </w:t>
      </w:r>
      <w:r w:rsidR="00B53DAB" w:rsidRPr="0015286F">
        <w:rPr>
          <w:rFonts w:ascii="Arial" w:hAnsi="Arial" w:cs="Arial"/>
          <w:i/>
        </w:rPr>
        <w:t xml:space="preserve">Унормовуються умови роботи по системі </w:t>
      </w:r>
      <w:r w:rsidR="00AF1B04" w:rsidRPr="0015286F">
        <w:rPr>
          <w:rFonts w:ascii="Arial" w:hAnsi="Arial" w:cs="Arial"/>
          <w:i/>
        </w:rPr>
        <w:t>«фрі-ланс»,</w:t>
      </w:r>
      <w:r w:rsidRPr="0015286F">
        <w:rPr>
          <w:rFonts w:ascii="Arial" w:hAnsi="Arial" w:cs="Arial"/>
          <w:i/>
        </w:rPr>
        <w:t xml:space="preserve"> робота</w:t>
      </w:r>
      <w:r w:rsidR="00AF1B04" w:rsidRPr="0015286F">
        <w:rPr>
          <w:rFonts w:ascii="Arial" w:hAnsi="Arial" w:cs="Arial"/>
          <w:i/>
        </w:rPr>
        <w:t xml:space="preserve"> на дому</w:t>
      </w:r>
      <w:r w:rsidRPr="0015286F">
        <w:rPr>
          <w:rFonts w:ascii="Arial" w:hAnsi="Arial" w:cs="Arial"/>
          <w:i/>
        </w:rPr>
        <w:t xml:space="preserve"> для працівників сфери послуг та креативної економіки. У ХХІ ст. у світі з</w:t>
      </w:r>
      <w:r w:rsidR="00AF1B04" w:rsidRPr="0015286F">
        <w:rPr>
          <w:rFonts w:ascii="Arial" w:hAnsi="Arial" w:cs="Arial"/>
          <w:i/>
        </w:rPr>
        <w:t>ростає мобільність робочої сили; уніфікую</w:t>
      </w:r>
      <w:r w:rsidRPr="0015286F">
        <w:rPr>
          <w:rFonts w:ascii="Arial" w:hAnsi="Arial" w:cs="Arial"/>
          <w:i/>
        </w:rPr>
        <w:t xml:space="preserve">ється </w:t>
      </w:r>
      <w:r w:rsidR="00AF1B04" w:rsidRPr="0015286F">
        <w:rPr>
          <w:rFonts w:ascii="Arial" w:hAnsi="Arial" w:cs="Arial"/>
          <w:i/>
        </w:rPr>
        <w:t>захист прав трудо</w:t>
      </w:r>
      <w:r w:rsidRPr="0015286F">
        <w:rPr>
          <w:rFonts w:ascii="Arial" w:hAnsi="Arial" w:cs="Arial"/>
          <w:i/>
        </w:rPr>
        <w:t xml:space="preserve">вих мігрантів, </w:t>
      </w:r>
      <w:r w:rsidR="00AF1B04" w:rsidRPr="0015286F">
        <w:rPr>
          <w:rFonts w:ascii="Arial" w:hAnsi="Arial" w:cs="Arial"/>
          <w:i/>
        </w:rPr>
        <w:t xml:space="preserve">стандарти та умови </w:t>
      </w:r>
      <w:r w:rsidRPr="0015286F">
        <w:rPr>
          <w:rFonts w:ascii="Arial" w:hAnsi="Arial" w:cs="Arial"/>
          <w:i/>
        </w:rPr>
        <w:t xml:space="preserve">оплати праці, </w:t>
      </w:r>
      <w:r w:rsidR="00AF1B04" w:rsidRPr="0015286F">
        <w:rPr>
          <w:rFonts w:ascii="Arial" w:hAnsi="Arial" w:cs="Arial"/>
          <w:i/>
        </w:rPr>
        <w:t>гарантії соціального захисту трудових мігрантів.</w:t>
      </w:r>
      <w:r w:rsidRPr="0015286F">
        <w:rPr>
          <w:rFonts w:ascii="Arial" w:hAnsi="Arial" w:cs="Arial"/>
          <w:i/>
        </w:rPr>
        <w:t xml:space="preserve"> Інституційно-правове та організаційно-економічне забезпечення </w:t>
      </w:r>
      <w:r w:rsidR="00B64E9F" w:rsidRPr="0015286F">
        <w:rPr>
          <w:rFonts w:ascii="Arial" w:hAnsi="Arial" w:cs="Arial"/>
          <w:i/>
        </w:rPr>
        <w:t>функціонування національних ринків праці країн світу поступово узгоджуються, уніфікуються з</w:t>
      </w:r>
      <w:r w:rsidRPr="0015286F">
        <w:rPr>
          <w:rFonts w:ascii="Arial" w:hAnsi="Arial" w:cs="Arial"/>
          <w:i/>
        </w:rPr>
        <w:t>і</w:t>
      </w:r>
      <w:r w:rsidR="00B64E9F" w:rsidRPr="0015286F">
        <w:rPr>
          <w:rFonts w:ascii="Arial" w:hAnsi="Arial" w:cs="Arial"/>
          <w:i/>
        </w:rPr>
        <w:t xml:space="preserve"> світовими стандартами, які </w:t>
      </w:r>
      <w:r w:rsidR="00743943" w:rsidRPr="0015286F">
        <w:rPr>
          <w:rFonts w:ascii="Arial" w:hAnsi="Arial" w:cs="Arial"/>
          <w:i/>
        </w:rPr>
        <w:t>за</w:t>
      </w:r>
      <w:r w:rsidR="00B64E9F" w:rsidRPr="0015286F">
        <w:rPr>
          <w:rFonts w:ascii="Arial" w:hAnsi="Arial" w:cs="Arial"/>
          <w:i/>
        </w:rPr>
        <w:t>проваджують міжнародні організації.</w:t>
      </w:r>
    </w:p>
    <w:p w:rsidR="00A748F9" w:rsidRPr="0015286F" w:rsidRDefault="00D44761" w:rsidP="00AA799A">
      <w:pPr>
        <w:shd w:val="clear" w:color="auto" w:fill="FFFFFF"/>
        <w:spacing w:after="0" w:line="240" w:lineRule="auto"/>
        <w:ind w:firstLine="567"/>
        <w:jc w:val="both"/>
        <w:rPr>
          <w:rFonts w:ascii="Arial" w:eastAsia="Calibri" w:hAnsi="Arial" w:cs="Arial"/>
          <w:i/>
          <w:spacing w:val="2"/>
        </w:rPr>
      </w:pPr>
      <w:r w:rsidRPr="0015286F">
        <w:rPr>
          <w:rFonts w:ascii="Arial" w:eastAsia="Calibri" w:hAnsi="Arial" w:cs="Arial"/>
          <w:i/>
          <w:spacing w:val="2"/>
        </w:rPr>
        <w:t xml:space="preserve">Міжнародні організації визначають новітні тренди реформування світового ринку праці. </w:t>
      </w:r>
      <w:r w:rsidR="0066428C" w:rsidRPr="0015286F">
        <w:rPr>
          <w:rFonts w:ascii="Arial" w:eastAsia="Calibri" w:hAnsi="Arial" w:cs="Arial"/>
          <w:i/>
          <w:spacing w:val="2"/>
        </w:rPr>
        <w:t xml:space="preserve">До організаційних форм функціонування світового ринку праці </w:t>
      </w:r>
      <w:r w:rsidR="00D953E9" w:rsidRPr="0015286F">
        <w:rPr>
          <w:rFonts w:ascii="Arial" w:eastAsia="Calibri" w:hAnsi="Arial" w:cs="Arial"/>
          <w:i/>
          <w:spacing w:val="2"/>
        </w:rPr>
        <w:t xml:space="preserve">у ХХІ ст. </w:t>
      </w:r>
      <w:r w:rsidR="0066428C" w:rsidRPr="0015286F">
        <w:rPr>
          <w:rFonts w:ascii="Arial" w:eastAsia="Calibri" w:hAnsi="Arial" w:cs="Arial"/>
          <w:i/>
          <w:spacing w:val="2"/>
        </w:rPr>
        <w:t xml:space="preserve">належить: розробка та прийняття </w:t>
      </w:r>
      <w:r w:rsidR="00D953E9" w:rsidRPr="0015286F">
        <w:rPr>
          <w:rFonts w:ascii="Arial" w:eastAsia="Calibri" w:hAnsi="Arial" w:cs="Arial"/>
          <w:i/>
          <w:spacing w:val="2"/>
        </w:rPr>
        <w:t>інституційно-</w:t>
      </w:r>
      <w:r w:rsidR="0066428C" w:rsidRPr="0015286F">
        <w:rPr>
          <w:rFonts w:ascii="Arial" w:eastAsia="Calibri" w:hAnsi="Arial" w:cs="Arial"/>
          <w:i/>
          <w:spacing w:val="2"/>
        </w:rPr>
        <w:t xml:space="preserve">правових норм стимулювання розвитку світового ринку праці; </w:t>
      </w:r>
      <w:r w:rsidR="00D953E9" w:rsidRPr="0015286F">
        <w:rPr>
          <w:rFonts w:ascii="Arial" w:eastAsia="Calibri" w:hAnsi="Arial" w:cs="Arial"/>
          <w:i/>
          <w:spacing w:val="2"/>
        </w:rPr>
        <w:t xml:space="preserve">індикативне </w:t>
      </w:r>
      <w:r w:rsidR="0066428C" w:rsidRPr="0015286F">
        <w:rPr>
          <w:rFonts w:ascii="Arial" w:eastAsia="Calibri" w:hAnsi="Arial" w:cs="Arial"/>
          <w:i/>
          <w:spacing w:val="2"/>
        </w:rPr>
        <w:t xml:space="preserve">планування (прогнозування), визначення стратегічних пріоритетів та цілей довгострокового розвитку світового ринку праці; адміністративні методи регулювання </w:t>
      </w:r>
      <w:r w:rsidR="0073051C" w:rsidRPr="0015286F">
        <w:rPr>
          <w:rFonts w:ascii="Arial" w:eastAsia="Calibri" w:hAnsi="Arial" w:cs="Arial"/>
          <w:i/>
          <w:spacing w:val="2"/>
        </w:rPr>
        <w:t xml:space="preserve">(у т.ч. штрафи, ліцензування, санкції). </w:t>
      </w:r>
      <w:r w:rsidR="00D953E9" w:rsidRPr="0015286F">
        <w:rPr>
          <w:rFonts w:ascii="Arial" w:eastAsia="Calibri" w:hAnsi="Arial" w:cs="Arial"/>
          <w:i/>
          <w:spacing w:val="2"/>
        </w:rPr>
        <w:t xml:space="preserve">Зростає значення </w:t>
      </w:r>
      <w:r w:rsidR="0066428C" w:rsidRPr="0015286F">
        <w:rPr>
          <w:rFonts w:ascii="Arial" w:eastAsia="Calibri" w:hAnsi="Arial" w:cs="Arial"/>
          <w:i/>
          <w:spacing w:val="2"/>
        </w:rPr>
        <w:t>міжнародн</w:t>
      </w:r>
      <w:r w:rsidR="00D953E9" w:rsidRPr="0015286F">
        <w:rPr>
          <w:rFonts w:ascii="Arial" w:eastAsia="Calibri" w:hAnsi="Arial" w:cs="Arial"/>
          <w:i/>
          <w:spacing w:val="2"/>
        </w:rPr>
        <w:t>ої</w:t>
      </w:r>
      <w:r w:rsidR="0066428C" w:rsidRPr="0015286F">
        <w:rPr>
          <w:rFonts w:ascii="Arial" w:eastAsia="Calibri" w:hAnsi="Arial" w:cs="Arial"/>
          <w:i/>
          <w:spacing w:val="2"/>
        </w:rPr>
        <w:t xml:space="preserve"> інституційн</w:t>
      </w:r>
      <w:r w:rsidR="00D953E9" w:rsidRPr="0015286F">
        <w:rPr>
          <w:rFonts w:ascii="Arial" w:eastAsia="Calibri" w:hAnsi="Arial" w:cs="Arial"/>
          <w:i/>
          <w:spacing w:val="2"/>
        </w:rPr>
        <w:t>ої</w:t>
      </w:r>
      <w:r w:rsidR="0066428C" w:rsidRPr="0015286F">
        <w:rPr>
          <w:rFonts w:ascii="Arial" w:eastAsia="Calibri" w:hAnsi="Arial" w:cs="Arial"/>
          <w:i/>
          <w:spacing w:val="2"/>
        </w:rPr>
        <w:t xml:space="preserve"> </w:t>
      </w:r>
      <w:r w:rsidR="0073051C" w:rsidRPr="0015286F">
        <w:rPr>
          <w:rFonts w:ascii="Arial" w:eastAsia="Calibri" w:hAnsi="Arial" w:cs="Arial"/>
          <w:i/>
          <w:spacing w:val="2"/>
        </w:rPr>
        <w:t>та фінансов</w:t>
      </w:r>
      <w:r w:rsidR="00D953E9" w:rsidRPr="0015286F">
        <w:rPr>
          <w:rFonts w:ascii="Arial" w:eastAsia="Calibri" w:hAnsi="Arial" w:cs="Arial"/>
          <w:i/>
          <w:spacing w:val="2"/>
        </w:rPr>
        <w:t>ої</w:t>
      </w:r>
      <w:r w:rsidR="0073051C" w:rsidRPr="0015286F">
        <w:rPr>
          <w:rFonts w:ascii="Arial" w:eastAsia="Calibri" w:hAnsi="Arial" w:cs="Arial"/>
          <w:i/>
          <w:spacing w:val="2"/>
        </w:rPr>
        <w:t xml:space="preserve"> </w:t>
      </w:r>
      <w:r w:rsidR="0066428C" w:rsidRPr="0015286F">
        <w:rPr>
          <w:rFonts w:ascii="Arial" w:eastAsia="Calibri" w:hAnsi="Arial" w:cs="Arial"/>
          <w:i/>
          <w:spacing w:val="2"/>
        </w:rPr>
        <w:t>допомог</w:t>
      </w:r>
      <w:r w:rsidR="00D953E9" w:rsidRPr="0015286F">
        <w:rPr>
          <w:rFonts w:ascii="Arial" w:eastAsia="Calibri" w:hAnsi="Arial" w:cs="Arial"/>
          <w:i/>
          <w:spacing w:val="2"/>
        </w:rPr>
        <w:t>и</w:t>
      </w:r>
      <w:r w:rsidR="0073051C" w:rsidRPr="0015286F">
        <w:rPr>
          <w:rFonts w:ascii="Arial" w:eastAsia="Calibri" w:hAnsi="Arial" w:cs="Arial"/>
          <w:i/>
          <w:spacing w:val="2"/>
        </w:rPr>
        <w:t xml:space="preserve">: </w:t>
      </w:r>
      <w:r w:rsidR="0066428C" w:rsidRPr="0015286F">
        <w:rPr>
          <w:rFonts w:ascii="Arial" w:eastAsia="Calibri" w:hAnsi="Arial" w:cs="Arial"/>
          <w:i/>
          <w:spacing w:val="2"/>
        </w:rPr>
        <w:t xml:space="preserve">консультації, форуми, </w:t>
      </w:r>
      <w:r w:rsidR="00743943" w:rsidRPr="0015286F">
        <w:rPr>
          <w:rFonts w:ascii="Arial" w:eastAsia="Calibri" w:hAnsi="Arial" w:cs="Arial"/>
          <w:i/>
          <w:spacing w:val="2"/>
        </w:rPr>
        <w:t xml:space="preserve">технічна допомога та </w:t>
      </w:r>
      <w:r w:rsidR="0066428C" w:rsidRPr="0015286F">
        <w:rPr>
          <w:rFonts w:ascii="Arial" w:eastAsia="Calibri" w:hAnsi="Arial" w:cs="Arial"/>
          <w:i/>
          <w:spacing w:val="2"/>
        </w:rPr>
        <w:t>рекомендації</w:t>
      </w:r>
      <w:r w:rsidR="0073051C" w:rsidRPr="0015286F">
        <w:rPr>
          <w:rFonts w:ascii="Arial" w:eastAsia="Calibri" w:hAnsi="Arial" w:cs="Arial"/>
          <w:i/>
          <w:spacing w:val="2"/>
        </w:rPr>
        <w:t>, а також – цільове фінансування проектів, гранти, безкоштовна гуманітарна та інша фінансова допомога.</w:t>
      </w:r>
      <w:r w:rsidR="00D953E9" w:rsidRPr="0015286F">
        <w:rPr>
          <w:rFonts w:ascii="Arial" w:eastAsia="Calibri" w:hAnsi="Arial" w:cs="Arial"/>
          <w:i/>
          <w:spacing w:val="2"/>
        </w:rPr>
        <w:t xml:space="preserve"> </w:t>
      </w:r>
      <w:r w:rsidR="0073051C" w:rsidRPr="0015286F">
        <w:rPr>
          <w:rFonts w:ascii="Arial" w:eastAsia="Calibri" w:hAnsi="Arial" w:cs="Arial"/>
          <w:i/>
          <w:spacing w:val="2"/>
        </w:rPr>
        <w:t xml:space="preserve">Світовий ринок праці підлягає </w:t>
      </w:r>
      <w:r w:rsidR="0066428C" w:rsidRPr="0015286F">
        <w:rPr>
          <w:rFonts w:ascii="Arial" w:eastAsia="Calibri" w:hAnsi="Arial" w:cs="Arial"/>
          <w:i/>
          <w:spacing w:val="2"/>
        </w:rPr>
        <w:t>регулярн</w:t>
      </w:r>
      <w:r w:rsidR="0073051C" w:rsidRPr="0015286F">
        <w:rPr>
          <w:rFonts w:ascii="Arial" w:eastAsia="Calibri" w:hAnsi="Arial" w:cs="Arial"/>
          <w:i/>
          <w:spacing w:val="2"/>
        </w:rPr>
        <w:t>ому</w:t>
      </w:r>
      <w:r w:rsidR="0066428C" w:rsidRPr="0015286F">
        <w:rPr>
          <w:rFonts w:ascii="Arial" w:eastAsia="Calibri" w:hAnsi="Arial" w:cs="Arial"/>
          <w:i/>
          <w:spacing w:val="2"/>
        </w:rPr>
        <w:t xml:space="preserve"> </w:t>
      </w:r>
      <w:r w:rsidR="0073051C" w:rsidRPr="0015286F">
        <w:rPr>
          <w:rFonts w:ascii="Arial" w:eastAsia="Calibri" w:hAnsi="Arial" w:cs="Arial"/>
          <w:i/>
          <w:spacing w:val="2"/>
        </w:rPr>
        <w:t xml:space="preserve">міжнародному </w:t>
      </w:r>
      <w:r w:rsidR="0066428C" w:rsidRPr="0015286F">
        <w:rPr>
          <w:rFonts w:ascii="Arial" w:eastAsia="Calibri" w:hAnsi="Arial" w:cs="Arial"/>
          <w:i/>
          <w:spacing w:val="2"/>
        </w:rPr>
        <w:t>моніторинг</w:t>
      </w:r>
      <w:r w:rsidR="0073051C" w:rsidRPr="0015286F">
        <w:rPr>
          <w:rFonts w:ascii="Arial" w:eastAsia="Calibri" w:hAnsi="Arial" w:cs="Arial"/>
          <w:i/>
          <w:spacing w:val="2"/>
        </w:rPr>
        <w:t>у, системі міжнародного контролю за розвитком з огляду на недопущення будь-яких видів дискримінації, порушен</w:t>
      </w:r>
      <w:r w:rsidR="00743943" w:rsidRPr="0015286F">
        <w:rPr>
          <w:rFonts w:ascii="Arial" w:eastAsia="Calibri" w:hAnsi="Arial" w:cs="Arial"/>
          <w:i/>
          <w:spacing w:val="2"/>
        </w:rPr>
        <w:t>ь</w:t>
      </w:r>
      <w:r w:rsidR="0073051C" w:rsidRPr="0015286F">
        <w:rPr>
          <w:rFonts w:ascii="Arial" w:eastAsia="Calibri" w:hAnsi="Arial" w:cs="Arial"/>
          <w:i/>
          <w:spacing w:val="2"/>
        </w:rPr>
        <w:t xml:space="preserve"> прав та свобод людини (робочої сили, працівників), недопущення експлуатації дітей та торгівлі людьми на світовому ринку праці</w:t>
      </w:r>
      <w:r w:rsidR="00A748F9" w:rsidRPr="0015286F">
        <w:rPr>
          <w:rFonts w:ascii="Arial" w:eastAsia="Calibri" w:hAnsi="Arial" w:cs="Arial"/>
          <w:i/>
          <w:spacing w:val="2"/>
        </w:rPr>
        <w:t>.</w:t>
      </w:r>
    </w:p>
    <w:p w:rsidR="00284173" w:rsidRPr="0015286F" w:rsidRDefault="00284173" w:rsidP="00284173">
      <w:pPr>
        <w:shd w:val="clear" w:color="auto" w:fill="FFFFFF"/>
        <w:spacing w:after="0" w:line="240" w:lineRule="auto"/>
        <w:ind w:firstLine="567"/>
        <w:jc w:val="both"/>
        <w:rPr>
          <w:rFonts w:ascii="Arial" w:eastAsia="Calibri" w:hAnsi="Arial" w:cs="Arial"/>
          <w:i/>
        </w:rPr>
      </w:pPr>
      <w:r w:rsidRPr="0015286F">
        <w:rPr>
          <w:rFonts w:ascii="Arial" w:eastAsia="Calibri" w:hAnsi="Arial" w:cs="Arial"/>
          <w:i/>
          <w:spacing w:val="2"/>
        </w:rPr>
        <w:t>Серед стратегічних пріоритетів реформування світового ринку праці –</w:t>
      </w:r>
      <w:r w:rsidRPr="0015286F">
        <w:rPr>
          <w:rFonts w:ascii="Arial" w:eastAsia="Calibri" w:hAnsi="Arial" w:cs="Arial"/>
          <w:i/>
        </w:rPr>
        <w:t xml:space="preserve">легалізація зайнятості, протидія «торгівлі людьми» та нелегальній експлуатації робочої сили, недопущення експлуатації дитячої праці; протидія всім формам дискримінації та </w:t>
      </w:r>
      <w:r w:rsidRPr="0015286F">
        <w:rPr>
          <w:rFonts w:ascii="Arial" w:eastAsia="Calibri" w:hAnsi="Arial" w:cs="Arial"/>
          <w:i/>
        </w:rPr>
        <w:lastRenderedPageBreak/>
        <w:t>«тінізації» процесів найму та отримання доходів на ринку робочої сили; захист прав та свобод працівників та трудових мігрантів на світовому ринку праці.</w:t>
      </w:r>
    </w:p>
    <w:p w:rsidR="00DC132A" w:rsidRPr="0015286F" w:rsidRDefault="001D093E" w:rsidP="00AA799A">
      <w:pPr>
        <w:shd w:val="clear" w:color="auto" w:fill="FFFFFF"/>
        <w:spacing w:after="0" w:line="240" w:lineRule="auto"/>
        <w:ind w:firstLine="567"/>
        <w:jc w:val="both"/>
        <w:rPr>
          <w:rFonts w:ascii="Arial" w:eastAsia="Calibri" w:hAnsi="Arial" w:cs="Arial"/>
          <w:i/>
        </w:rPr>
      </w:pPr>
      <w:r w:rsidRPr="0015286F">
        <w:rPr>
          <w:rFonts w:ascii="Arial" w:eastAsia="Calibri" w:hAnsi="Arial" w:cs="Arial"/>
          <w:i/>
          <w:spacing w:val="2"/>
        </w:rPr>
        <w:t>До стратегічних пріоритетів реформування ринку праці України, як складової світового ринку праці</w:t>
      </w:r>
      <w:r w:rsidR="00FA562B" w:rsidRPr="0015286F">
        <w:rPr>
          <w:rFonts w:ascii="Arial" w:eastAsia="Calibri" w:hAnsi="Arial" w:cs="Arial"/>
          <w:i/>
          <w:spacing w:val="2"/>
        </w:rPr>
        <w:t>,</w:t>
      </w:r>
      <w:r w:rsidRPr="0015286F">
        <w:rPr>
          <w:rFonts w:ascii="Arial" w:eastAsia="Calibri" w:hAnsi="Arial" w:cs="Arial"/>
          <w:i/>
          <w:spacing w:val="2"/>
        </w:rPr>
        <w:t xml:space="preserve"> слід віднести: введення в Україні міжнародних стандартів </w:t>
      </w:r>
      <w:r w:rsidR="00DC132A" w:rsidRPr="0015286F">
        <w:rPr>
          <w:rFonts w:ascii="Arial" w:eastAsia="Calibri" w:hAnsi="Arial" w:cs="Arial"/>
          <w:i/>
          <w:spacing w:val="2"/>
        </w:rPr>
        <w:t xml:space="preserve">щодо захисту прав працюючих; підвищення рівня оплати праці до стандартів країн ЄС, недопущення </w:t>
      </w:r>
      <w:r w:rsidR="00DC132A" w:rsidRPr="0015286F">
        <w:rPr>
          <w:rFonts w:ascii="Arial" w:eastAsia="Calibri" w:hAnsi="Arial" w:cs="Arial"/>
          <w:i/>
        </w:rPr>
        <w:t xml:space="preserve">дискримінації та «тінізації» ринку праці, легалізація доходів працедавців та найманих працівників, захист прав та свобод, </w:t>
      </w:r>
      <w:r w:rsidR="00FA562B" w:rsidRPr="0015286F">
        <w:rPr>
          <w:rFonts w:ascii="Arial" w:eastAsia="Calibri" w:hAnsi="Arial" w:cs="Arial"/>
          <w:i/>
        </w:rPr>
        <w:t xml:space="preserve">дотримання </w:t>
      </w:r>
      <w:r w:rsidR="00DC132A" w:rsidRPr="0015286F">
        <w:rPr>
          <w:rFonts w:ascii="Arial" w:eastAsia="Calibri" w:hAnsi="Arial" w:cs="Arial"/>
          <w:i/>
        </w:rPr>
        <w:t>соціальн</w:t>
      </w:r>
      <w:r w:rsidR="00FA562B" w:rsidRPr="0015286F">
        <w:rPr>
          <w:rFonts w:ascii="Arial" w:eastAsia="Calibri" w:hAnsi="Arial" w:cs="Arial"/>
          <w:i/>
        </w:rPr>
        <w:t>их гарантій</w:t>
      </w:r>
      <w:r w:rsidR="00DC132A" w:rsidRPr="0015286F">
        <w:rPr>
          <w:rFonts w:ascii="Arial" w:eastAsia="Calibri" w:hAnsi="Arial" w:cs="Arial"/>
          <w:i/>
        </w:rPr>
        <w:t xml:space="preserve"> для всіх </w:t>
      </w:r>
      <w:r w:rsidR="00FA562B" w:rsidRPr="0015286F">
        <w:rPr>
          <w:rFonts w:ascii="Arial" w:eastAsia="Calibri" w:hAnsi="Arial" w:cs="Arial"/>
          <w:i/>
        </w:rPr>
        <w:t xml:space="preserve">найманих </w:t>
      </w:r>
      <w:r w:rsidR="00DC132A" w:rsidRPr="0015286F">
        <w:rPr>
          <w:rFonts w:ascii="Arial" w:eastAsia="Calibri" w:hAnsi="Arial" w:cs="Arial"/>
          <w:i/>
        </w:rPr>
        <w:t>працівників, що працюють на ринку України</w:t>
      </w:r>
      <w:r w:rsidR="00FA562B" w:rsidRPr="0015286F">
        <w:rPr>
          <w:rFonts w:ascii="Arial" w:eastAsia="Calibri" w:hAnsi="Arial" w:cs="Arial"/>
          <w:i/>
        </w:rPr>
        <w:t xml:space="preserve">, а також для </w:t>
      </w:r>
      <w:r w:rsidR="00DC132A" w:rsidRPr="0015286F">
        <w:rPr>
          <w:rFonts w:ascii="Arial" w:eastAsia="Calibri" w:hAnsi="Arial" w:cs="Arial"/>
          <w:i/>
        </w:rPr>
        <w:t>українських трудових мігрантів.</w:t>
      </w:r>
    </w:p>
    <w:p w:rsidR="00044919" w:rsidRPr="0015286F" w:rsidRDefault="00044919" w:rsidP="00AA799A">
      <w:pPr>
        <w:shd w:val="clear" w:color="auto" w:fill="FFFFFF"/>
        <w:spacing w:after="0" w:line="240" w:lineRule="auto"/>
        <w:ind w:firstLine="567"/>
        <w:jc w:val="both"/>
        <w:rPr>
          <w:rFonts w:ascii="Arial" w:eastAsia="Calibri" w:hAnsi="Arial" w:cs="Arial"/>
          <w:i/>
        </w:rPr>
      </w:pPr>
      <w:r w:rsidRPr="0015286F">
        <w:rPr>
          <w:rFonts w:ascii="Arial" w:hAnsi="Arial" w:cs="Arial"/>
          <w:b/>
          <w:i/>
        </w:rPr>
        <w:t>Галузь застосування результатів.</w:t>
      </w:r>
      <w:r w:rsidRPr="0015286F">
        <w:rPr>
          <w:rFonts w:ascii="Arial" w:hAnsi="Arial" w:cs="Arial"/>
          <w:i/>
        </w:rPr>
        <w:t xml:space="preserve"> Міжнародні економічні відносини та світове господарство.</w:t>
      </w:r>
    </w:p>
    <w:p w:rsidR="00FA562B" w:rsidRPr="0015286F" w:rsidRDefault="00044919" w:rsidP="00AA799A">
      <w:pPr>
        <w:spacing w:after="0" w:line="240" w:lineRule="auto"/>
        <w:ind w:firstLine="567"/>
        <w:jc w:val="both"/>
        <w:rPr>
          <w:rFonts w:ascii="Arial" w:hAnsi="Arial" w:cs="Arial"/>
          <w:i/>
        </w:rPr>
      </w:pPr>
      <w:r w:rsidRPr="0015286F">
        <w:rPr>
          <w:rFonts w:ascii="Arial" w:hAnsi="Arial" w:cs="Arial"/>
          <w:b/>
          <w:i/>
        </w:rPr>
        <w:t xml:space="preserve">Висновки відповідно до статті. </w:t>
      </w:r>
      <w:r w:rsidR="0066428C" w:rsidRPr="0015286F">
        <w:rPr>
          <w:rFonts w:ascii="Arial" w:hAnsi="Arial" w:cs="Arial"/>
          <w:i/>
        </w:rPr>
        <w:t>Тенденції розвитку світового ринку праці корелюються із загальними тенденціями та трендами стадій економічного циклу (спад, депресія, економічне піднесення, «пік»), залежать від демографічної ситуації в країні та у світі, від характеру та спрямованості структурної перебудови економіки країн та інтеграційних угрупувань країн світу. До базових тенденцій розвитку світового ринку праці наприкінці другого десятиріччя ХХІ ст. належать: реформування системи оплати праці, тенденція до загального зростання рівня оплати праці</w:t>
      </w:r>
      <w:r w:rsidR="00FA562B" w:rsidRPr="0015286F">
        <w:rPr>
          <w:rFonts w:ascii="Arial" w:hAnsi="Arial" w:cs="Arial"/>
          <w:i/>
        </w:rPr>
        <w:t xml:space="preserve"> при </w:t>
      </w:r>
      <w:r w:rsidR="0066428C" w:rsidRPr="0015286F">
        <w:rPr>
          <w:rFonts w:ascii="Arial" w:hAnsi="Arial" w:cs="Arial"/>
          <w:i/>
        </w:rPr>
        <w:t>збереженн</w:t>
      </w:r>
      <w:r w:rsidR="00FA562B" w:rsidRPr="0015286F">
        <w:rPr>
          <w:rFonts w:ascii="Arial" w:hAnsi="Arial" w:cs="Arial"/>
          <w:i/>
        </w:rPr>
        <w:t>і</w:t>
      </w:r>
      <w:r w:rsidR="0066428C" w:rsidRPr="0015286F">
        <w:rPr>
          <w:rFonts w:ascii="Arial" w:hAnsi="Arial" w:cs="Arial"/>
          <w:i/>
        </w:rPr>
        <w:t xml:space="preserve"> суттєвих розбіжностей у розмірах заробітної плати (погодинної та місячної) для розвинутих країн світу та країн, що розвиваються. </w:t>
      </w:r>
      <w:r w:rsidR="00FA562B" w:rsidRPr="0015286F">
        <w:rPr>
          <w:rFonts w:ascii="Arial" w:hAnsi="Arial" w:cs="Arial"/>
          <w:i/>
        </w:rPr>
        <w:t>Базовим т</w:t>
      </w:r>
      <w:r w:rsidR="0066428C" w:rsidRPr="0015286F">
        <w:rPr>
          <w:rFonts w:ascii="Arial" w:hAnsi="Arial" w:cs="Arial"/>
          <w:i/>
        </w:rPr>
        <w:t xml:space="preserve">рендом </w:t>
      </w:r>
      <w:r w:rsidR="00FA562B" w:rsidRPr="0015286F">
        <w:rPr>
          <w:rFonts w:ascii="Arial" w:hAnsi="Arial" w:cs="Arial"/>
          <w:i/>
        </w:rPr>
        <w:t xml:space="preserve">для світового ринку праці </w:t>
      </w:r>
      <w:r w:rsidR="0066428C" w:rsidRPr="0015286F">
        <w:rPr>
          <w:rFonts w:ascii="Arial" w:hAnsi="Arial" w:cs="Arial"/>
          <w:i/>
        </w:rPr>
        <w:t>є активізація процесів трудової міграції як на ринках розвинутих країн світу, так і на ринках країн</w:t>
      </w:r>
      <w:r w:rsidR="00FA562B" w:rsidRPr="0015286F">
        <w:rPr>
          <w:rFonts w:ascii="Arial" w:hAnsi="Arial" w:cs="Arial"/>
          <w:i/>
        </w:rPr>
        <w:t>,</w:t>
      </w:r>
      <w:r w:rsidR="0066428C" w:rsidRPr="0015286F">
        <w:rPr>
          <w:rFonts w:ascii="Arial" w:hAnsi="Arial" w:cs="Arial"/>
          <w:i/>
        </w:rPr>
        <w:t xml:space="preserve"> що розвиваються. Трудова міграція у ХХІ ст., переважно, набуває характеру легальної, офіційної трудової міграції, а її сегменти змінюються у бік зростання </w:t>
      </w:r>
      <w:r w:rsidR="00C81FE8" w:rsidRPr="0015286F">
        <w:rPr>
          <w:rFonts w:ascii="Arial" w:hAnsi="Arial" w:cs="Arial"/>
          <w:i/>
        </w:rPr>
        <w:t xml:space="preserve">попиту на робочу силу на ринках </w:t>
      </w:r>
      <w:r w:rsidR="0066428C" w:rsidRPr="0015286F">
        <w:rPr>
          <w:rFonts w:ascii="Arial" w:hAnsi="Arial" w:cs="Arial"/>
          <w:i/>
        </w:rPr>
        <w:t xml:space="preserve">країн ЄС та Азії. Найбільш динамічно </w:t>
      </w:r>
      <w:r w:rsidR="00C81FE8" w:rsidRPr="0015286F">
        <w:rPr>
          <w:rFonts w:ascii="Arial" w:hAnsi="Arial" w:cs="Arial"/>
          <w:i/>
        </w:rPr>
        <w:t xml:space="preserve">на світовому ринку праці </w:t>
      </w:r>
      <w:r w:rsidR="0066428C" w:rsidRPr="0015286F">
        <w:rPr>
          <w:rFonts w:ascii="Arial" w:hAnsi="Arial" w:cs="Arial"/>
          <w:i/>
        </w:rPr>
        <w:t>зростає попит на висококваліфікованих спеціалістів</w:t>
      </w:r>
      <w:r w:rsidR="00C81FE8" w:rsidRPr="0015286F">
        <w:rPr>
          <w:rFonts w:ascii="Arial" w:hAnsi="Arial" w:cs="Arial"/>
          <w:i/>
        </w:rPr>
        <w:t>, діяльність яких пов'язана з інноваціями.</w:t>
      </w:r>
      <w:r w:rsidR="0066428C" w:rsidRPr="0015286F">
        <w:rPr>
          <w:rFonts w:ascii="Arial" w:hAnsi="Arial" w:cs="Arial"/>
          <w:i/>
        </w:rPr>
        <w:t xml:space="preserve"> </w:t>
      </w:r>
    </w:p>
    <w:p w:rsidR="00FA562B" w:rsidRPr="0015286F" w:rsidRDefault="00DA7789" w:rsidP="00AA799A">
      <w:pPr>
        <w:shd w:val="clear" w:color="auto" w:fill="FFFFFF"/>
        <w:spacing w:after="0" w:line="240" w:lineRule="auto"/>
        <w:ind w:firstLine="567"/>
        <w:jc w:val="both"/>
        <w:rPr>
          <w:rFonts w:ascii="Arial" w:eastAsia="Calibri" w:hAnsi="Arial" w:cs="Arial"/>
          <w:i/>
        </w:rPr>
      </w:pPr>
      <w:r w:rsidRPr="0015286F">
        <w:rPr>
          <w:rFonts w:ascii="Arial" w:hAnsi="Arial" w:cs="Arial"/>
          <w:i/>
        </w:rPr>
        <w:t xml:space="preserve">Стратегічним пріоритетом розвитку </w:t>
      </w:r>
      <w:r w:rsidR="0066428C" w:rsidRPr="0015286F">
        <w:rPr>
          <w:rFonts w:ascii="Arial" w:hAnsi="Arial" w:cs="Arial"/>
          <w:i/>
        </w:rPr>
        <w:t>світово</w:t>
      </w:r>
      <w:r w:rsidRPr="0015286F">
        <w:rPr>
          <w:rFonts w:ascii="Arial" w:hAnsi="Arial" w:cs="Arial"/>
          <w:i/>
        </w:rPr>
        <w:t>го</w:t>
      </w:r>
      <w:r w:rsidR="0066428C" w:rsidRPr="0015286F">
        <w:rPr>
          <w:rFonts w:ascii="Arial" w:hAnsi="Arial" w:cs="Arial"/>
          <w:i/>
        </w:rPr>
        <w:t xml:space="preserve"> ринку праці </w:t>
      </w:r>
      <w:r w:rsidR="00FA562B" w:rsidRPr="0015286F">
        <w:rPr>
          <w:rFonts w:ascii="Arial" w:hAnsi="Arial" w:cs="Arial"/>
          <w:i/>
        </w:rPr>
        <w:t xml:space="preserve">у ХХІ ст. </w:t>
      </w:r>
      <w:r w:rsidRPr="0015286F">
        <w:rPr>
          <w:rFonts w:ascii="Arial" w:hAnsi="Arial" w:cs="Arial"/>
          <w:i/>
        </w:rPr>
        <w:t>ста</w:t>
      </w:r>
      <w:r w:rsidR="0066428C" w:rsidRPr="0015286F">
        <w:rPr>
          <w:rFonts w:ascii="Arial" w:hAnsi="Arial" w:cs="Arial"/>
          <w:i/>
        </w:rPr>
        <w:t>є принцип недопущення будь-якої дискримінації (за національністю, стат</w:t>
      </w:r>
      <w:r w:rsidRPr="0015286F">
        <w:rPr>
          <w:rFonts w:ascii="Arial" w:hAnsi="Arial" w:cs="Arial"/>
          <w:i/>
        </w:rPr>
        <w:t xml:space="preserve">тю, </w:t>
      </w:r>
      <w:r w:rsidR="0066428C" w:rsidRPr="0015286F">
        <w:rPr>
          <w:rFonts w:ascii="Arial" w:hAnsi="Arial" w:cs="Arial"/>
          <w:i/>
        </w:rPr>
        <w:t>релігійними та культурними ознаками). Кардинальні зміни на світовому ринку праці очікуються внаслідок переходу розвинутих країн світу та країн-лідерів світового розвитку до нового технологічного укладу, в основі якого – «Індустрія 4.0», цифрова економіка та ІТ-технології. Такі структурно-інноваційні зрушення вже найближчого часу призведуть до структурних змін на національних ринках праці майже всіх країн світу і на світовому ринку праці, що проявиться через ліквідацію традиційних професій (наприклад – водій, касир, листоноша, та ін.)</w:t>
      </w:r>
      <w:r w:rsidRPr="0015286F">
        <w:rPr>
          <w:rFonts w:ascii="Arial" w:hAnsi="Arial" w:cs="Arial"/>
          <w:i/>
        </w:rPr>
        <w:t xml:space="preserve"> і що </w:t>
      </w:r>
      <w:r w:rsidR="0066428C" w:rsidRPr="0015286F">
        <w:rPr>
          <w:rFonts w:ascii="Arial" w:hAnsi="Arial" w:cs="Arial"/>
          <w:i/>
        </w:rPr>
        <w:t xml:space="preserve">обумовить появу цілої низки нових спеціальностей та професій на основі синергії у одній професії декількох спеціальностей, освоєння ІТ-технологій та задіяння креативного потенціалу людського капіталу. </w:t>
      </w:r>
      <w:r w:rsidR="00FA562B" w:rsidRPr="0015286F">
        <w:rPr>
          <w:rFonts w:ascii="Arial" w:hAnsi="Arial" w:cs="Arial"/>
          <w:i/>
        </w:rPr>
        <w:t xml:space="preserve"> </w:t>
      </w:r>
      <w:r w:rsidR="00FA562B" w:rsidRPr="0015286F">
        <w:rPr>
          <w:rFonts w:ascii="Arial" w:eastAsia="Calibri" w:hAnsi="Arial" w:cs="Arial"/>
          <w:i/>
          <w:spacing w:val="2"/>
        </w:rPr>
        <w:t xml:space="preserve">Серед основних стратегічних пріоритетів розвитку світового ринку праці слід назвати міжнародну координацію заходів та зусиль всіх країн, спрямовану на </w:t>
      </w:r>
      <w:r w:rsidR="00FA562B" w:rsidRPr="0015286F">
        <w:rPr>
          <w:rFonts w:ascii="Arial" w:eastAsia="Calibri" w:hAnsi="Arial" w:cs="Arial"/>
          <w:i/>
        </w:rPr>
        <w:t>легалізацію зайнятості, протидію «торгівлі людьми»</w:t>
      </w:r>
      <w:r w:rsidR="008426B5" w:rsidRPr="0015286F">
        <w:rPr>
          <w:rFonts w:ascii="Arial" w:eastAsia="Calibri" w:hAnsi="Arial" w:cs="Arial"/>
          <w:i/>
        </w:rPr>
        <w:t xml:space="preserve">, </w:t>
      </w:r>
      <w:r w:rsidR="00FA562B" w:rsidRPr="0015286F">
        <w:rPr>
          <w:rFonts w:ascii="Arial" w:eastAsia="Calibri" w:hAnsi="Arial" w:cs="Arial"/>
          <w:i/>
        </w:rPr>
        <w:t xml:space="preserve">недопущення </w:t>
      </w:r>
      <w:r w:rsidR="008426B5" w:rsidRPr="0015286F">
        <w:rPr>
          <w:rFonts w:ascii="Arial" w:eastAsia="Calibri" w:hAnsi="Arial" w:cs="Arial"/>
          <w:i/>
        </w:rPr>
        <w:t>всіх</w:t>
      </w:r>
      <w:r w:rsidR="00FA562B" w:rsidRPr="0015286F">
        <w:rPr>
          <w:rFonts w:ascii="Arial" w:eastAsia="Calibri" w:hAnsi="Arial" w:cs="Arial"/>
          <w:i/>
        </w:rPr>
        <w:t xml:space="preserve"> форм дискримінації </w:t>
      </w:r>
      <w:r w:rsidR="008426B5" w:rsidRPr="0015286F">
        <w:rPr>
          <w:rFonts w:ascii="Arial" w:eastAsia="Calibri" w:hAnsi="Arial" w:cs="Arial"/>
          <w:i/>
        </w:rPr>
        <w:t xml:space="preserve">під час </w:t>
      </w:r>
      <w:r w:rsidR="00FA562B" w:rsidRPr="0015286F">
        <w:rPr>
          <w:rFonts w:ascii="Arial" w:eastAsia="Calibri" w:hAnsi="Arial" w:cs="Arial"/>
          <w:i/>
        </w:rPr>
        <w:t xml:space="preserve">найму та отримання доходів </w:t>
      </w:r>
      <w:r w:rsidR="008426B5" w:rsidRPr="0015286F">
        <w:rPr>
          <w:rFonts w:ascii="Arial" w:eastAsia="Calibri" w:hAnsi="Arial" w:cs="Arial"/>
          <w:i/>
        </w:rPr>
        <w:t xml:space="preserve">найманими працівниками </w:t>
      </w:r>
      <w:r w:rsidR="00FA562B" w:rsidRPr="0015286F">
        <w:rPr>
          <w:rFonts w:ascii="Arial" w:eastAsia="Calibri" w:hAnsi="Arial" w:cs="Arial"/>
          <w:i/>
        </w:rPr>
        <w:t xml:space="preserve">на світовому ринку праці; </w:t>
      </w:r>
      <w:r w:rsidR="008426B5" w:rsidRPr="0015286F">
        <w:rPr>
          <w:rFonts w:ascii="Arial" w:eastAsia="Calibri" w:hAnsi="Arial" w:cs="Arial"/>
          <w:i/>
        </w:rPr>
        <w:t xml:space="preserve">тенденцію до зростання показників оплати праці, скорочення тривалості робочого дня та тижня, введення міжнародних стандартів соціального захисту </w:t>
      </w:r>
      <w:r w:rsidR="00FA562B" w:rsidRPr="0015286F">
        <w:rPr>
          <w:rFonts w:ascii="Arial" w:eastAsia="Calibri" w:hAnsi="Arial" w:cs="Arial"/>
          <w:i/>
        </w:rPr>
        <w:t xml:space="preserve">прав та свобод </w:t>
      </w:r>
      <w:r w:rsidR="008426B5" w:rsidRPr="0015286F">
        <w:rPr>
          <w:rFonts w:ascii="Arial" w:eastAsia="Calibri" w:hAnsi="Arial" w:cs="Arial"/>
          <w:i/>
        </w:rPr>
        <w:t xml:space="preserve">найманих </w:t>
      </w:r>
      <w:r w:rsidR="00FA562B" w:rsidRPr="0015286F">
        <w:rPr>
          <w:rFonts w:ascii="Arial" w:eastAsia="Calibri" w:hAnsi="Arial" w:cs="Arial"/>
          <w:i/>
        </w:rPr>
        <w:t>працівників та трудових мігрантів на світовому ринку праці.</w:t>
      </w:r>
    </w:p>
    <w:p w:rsidR="003465E4" w:rsidRPr="0015286F" w:rsidRDefault="003465E4" w:rsidP="00AA799A">
      <w:pPr>
        <w:spacing w:after="0" w:line="240" w:lineRule="auto"/>
        <w:ind w:firstLine="567"/>
        <w:jc w:val="both"/>
        <w:rPr>
          <w:rFonts w:ascii="Arial" w:hAnsi="Arial" w:cs="Arial"/>
          <w:i/>
        </w:rPr>
      </w:pPr>
      <w:r w:rsidRPr="0015286F">
        <w:rPr>
          <w:rFonts w:ascii="Arial" w:hAnsi="Arial" w:cs="Arial"/>
          <w:b/>
          <w:i/>
        </w:rPr>
        <w:t xml:space="preserve">Ключові слова: </w:t>
      </w:r>
      <w:r w:rsidRPr="0015286F">
        <w:rPr>
          <w:rFonts w:ascii="Arial" w:hAnsi="Arial" w:cs="Arial"/>
          <w:i/>
        </w:rPr>
        <w:t xml:space="preserve">світовий ринок праці, робоча сила, трудова міграція, безробіття, дискримінація, міжнародні організації, ООН, </w:t>
      </w:r>
      <w:r w:rsidR="008426B5" w:rsidRPr="0015286F">
        <w:rPr>
          <w:rFonts w:ascii="Arial" w:hAnsi="Arial" w:cs="Arial"/>
          <w:i/>
        </w:rPr>
        <w:t xml:space="preserve">інституційно-правові, організаційно-економічні, </w:t>
      </w:r>
      <w:r w:rsidR="008F3629" w:rsidRPr="0015286F">
        <w:rPr>
          <w:rFonts w:ascii="Arial" w:hAnsi="Arial" w:cs="Arial"/>
          <w:i/>
        </w:rPr>
        <w:t xml:space="preserve">механізми регулювання світового ринку праці, </w:t>
      </w:r>
      <w:r w:rsidRPr="0015286F">
        <w:rPr>
          <w:rFonts w:ascii="Arial" w:hAnsi="Arial" w:cs="Arial"/>
          <w:i/>
        </w:rPr>
        <w:t xml:space="preserve">оплата праці, легалізація </w:t>
      </w:r>
      <w:r w:rsidR="008426B5" w:rsidRPr="0015286F">
        <w:rPr>
          <w:rFonts w:ascii="Arial" w:hAnsi="Arial" w:cs="Arial"/>
          <w:i/>
        </w:rPr>
        <w:t>зайнятості</w:t>
      </w:r>
      <w:r w:rsidRPr="0015286F">
        <w:rPr>
          <w:rFonts w:ascii="Arial" w:hAnsi="Arial" w:cs="Arial"/>
          <w:i/>
        </w:rPr>
        <w:t xml:space="preserve">, </w:t>
      </w:r>
      <w:r w:rsidR="008426B5" w:rsidRPr="0015286F">
        <w:rPr>
          <w:rFonts w:ascii="Arial" w:hAnsi="Arial" w:cs="Arial"/>
          <w:i/>
        </w:rPr>
        <w:t xml:space="preserve">«торгівля людьми», </w:t>
      </w:r>
      <w:r w:rsidRPr="0015286F">
        <w:rPr>
          <w:rFonts w:ascii="Arial" w:hAnsi="Arial" w:cs="Arial"/>
          <w:i/>
        </w:rPr>
        <w:t>світове господарство.</w:t>
      </w:r>
    </w:p>
    <w:p w:rsidR="008F3629" w:rsidRPr="0015286F" w:rsidRDefault="008F3629" w:rsidP="003465E4">
      <w:pPr>
        <w:spacing w:after="0" w:line="240" w:lineRule="auto"/>
        <w:ind w:firstLine="567"/>
        <w:jc w:val="both"/>
        <w:rPr>
          <w:rFonts w:ascii="Arial" w:hAnsi="Arial" w:cs="Arial"/>
          <w:i/>
        </w:rPr>
      </w:pPr>
    </w:p>
    <w:p w:rsidR="008F3629" w:rsidRPr="0015286F" w:rsidRDefault="008F3629" w:rsidP="008F3629">
      <w:pPr>
        <w:spacing w:after="0" w:line="240" w:lineRule="auto"/>
        <w:jc w:val="center"/>
        <w:rPr>
          <w:rFonts w:ascii="Arial" w:hAnsi="Arial" w:cs="Arial"/>
          <w:b/>
          <w:sz w:val="24"/>
          <w:szCs w:val="24"/>
        </w:rPr>
      </w:pPr>
      <w:r w:rsidRPr="0015286F">
        <w:rPr>
          <w:rFonts w:ascii="Arial" w:hAnsi="Arial" w:cs="Arial"/>
          <w:b/>
          <w:sz w:val="24"/>
          <w:szCs w:val="24"/>
        </w:rPr>
        <w:t>СТРАТЕГИЧЕСКИЕ ПРИОРИТЕТЫ РАЗВИТИЯ МИРОВОГО РЫНКА ТРУДА</w:t>
      </w:r>
    </w:p>
    <w:p w:rsidR="008F3629" w:rsidRPr="0015286F" w:rsidRDefault="008F3629" w:rsidP="008F3629">
      <w:pPr>
        <w:spacing w:after="0" w:line="240" w:lineRule="auto"/>
        <w:ind w:firstLine="851"/>
        <w:jc w:val="both"/>
        <w:rPr>
          <w:rFonts w:ascii="Arial" w:hAnsi="Arial" w:cs="Arial"/>
          <w:sz w:val="24"/>
          <w:szCs w:val="24"/>
        </w:rPr>
      </w:pPr>
    </w:p>
    <w:p w:rsidR="008F3629" w:rsidRPr="0015286F" w:rsidRDefault="008F3629" w:rsidP="008F3629">
      <w:pPr>
        <w:widowControl w:val="0"/>
        <w:spacing w:after="0" w:line="240" w:lineRule="auto"/>
        <w:ind w:firstLine="851"/>
        <w:jc w:val="right"/>
        <w:rPr>
          <w:rFonts w:ascii="Arial" w:hAnsi="Arial" w:cs="Arial"/>
          <w:b/>
          <w:sz w:val="24"/>
          <w:szCs w:val="24"/>
        </w:rPr>
      </w:pPr>
      <w:r w:rsidRPr="0015286F">
        <w:rPr>
          <w:rFonts w:ascii="Arial" w:hAnsi="Arial" w:cs="Arial"/>
          <w:b/>
          <w:sz w:val="24"/>
          <w:szCs w:val="24"/>
        </w:rPr>
        <w:t>Белая С.А.</w:t>
      </w:r>
    </w:p>
    <w:p w:rsidR="008F3629" w:rsidRPr="0015286F" w:rsidRDefault="008F3629" w:rsidP="008F3629">
      <w:pPr>
        <w:spacing w:after="0" w:line="240" w:lineRule="auto"/>
        <w:ind w:firstLine="851"/>
        <w:jc w:val="both"/>
        <w:rPr>
          <w:rFonts w:ascii="Arial" w:hAnsi="Arial" w:cs="Arial"/>
          <w:sz w:val="24"/>
          <w:szCs w:val="24"/>
        </w:rPr>
      </w:pPr>
    </w:p>
    <w:p w:rsidR="008F3629" w:rsidRPr="0015286F" w:rsidRDefault="008F3629" w:rsidP="00AA799A">
      <w:pPr>
        <w:spacing w:after="0" w:line="240" w:lineRule="auto"/>
        <w:ind w:firstLine="567"/>
        <w:jc w:val="both"/>
        <w:rPr>
          <w:rFonts w:ascii="Arial" w:hAnsi="Arial" w:cs="Arial"/>
          <w:i/>
        </w:rPr>
      </w:pPr>
      <w:r w:rsidRPr="0015286F">
        <w:rPr>
          <w:rFonts w:ascii="Arial" w:hAnsi="Arial" w:cs="Arial"/>
          <w:b/>
          <w:i/>
        </w:rPr>
        <w:t>Актуальность темы исследования.</w:t>
      </w:r>
      <w:r w:rsidRPr="0015286F">
        <w:rPr>
          <w:rFonts w:ascii="Arial" w:hAnsi="Arial" w:cs="Arial"/>
          <w:i/>
        </w:rPr>
        <w:t xml:space="preserve"> Стратегические приоритеты развития мирового рынка труда в первой трети XXI века формируются под влиянием разнонаправленного действия ряда факторов – с одной стороны, глобализации и соблюдения принципов открытости экономики для большинства стран мира, а с другой </w:t>
      </w:r>
      <w:r w:rsidRPr="0015286F">
        <w:rPr>
          <w:rFonts w:ascii="Arial" w:hAnsi="Arial" w:cs="Arial"/>
          <w:i/>
        </w:rPr>
        <w:lastRenderedPageBreak/>
        <w:t>стороны – под влиянием неопротекионизма, что встречается во внешнеэкономической политике развитых стран мира. Каждая страна мира, придерживающаяся принципов рыночного хозяйствования, через ресурс рабочая сила и процессы трудовой миграции тесно связана с мировым рынком труда. Ежегодно эта связь усиливается, ведь страны придерживаются норм международного права, учитывают в национальной практике хозяйствования действие международных механизмов регулирования рынка труда, внедряют лучшую мировую практику институциональной поддержки занятости, уменьшения безработицы, регулирования трудовой миграции и противодействия всем формам дискриминации на рынке труда. Понимание стратегических приоритетов развития мирового рынка труда актуально для всех стран мира, в т.ч. и для Украины, которая за последние пять лет существенно увеличила потоки трудовой миграции, стала активным участником мирового рынка труда.</w:t>
      </w:r>
    </w:p>
    <w:p w:rsidR="008F3629" w:rsidRPr="0015286F" w:rsidRDefault="008F3629" w:rsidP="00AA799A">
      <w:pPr>
        <w:spacing w:after="0" w:line="240" w:lineRule="auto"/>
        <w:ind w:firstLine="567"/>
        <w:jc w:val="both"/>
        <w:rPr>
          <w:rFonts w:ascii="Arial" w:hAnsi="Arial" w:cs="Arial"/>
          <w:i/>
        </w:rPr>
      </w:pPr>
      <w:r w:rsidRPr="0015286F">
        <w:rPr>
          <w:rFonts w:ascii="Arial" w:hAnsi="Arial" w:cs="Arial"/>
          <w:b/>
          <w:i/>
        </w:rPr>
        <w:t>Постановка проблемы.</w:t>
      </w:r>
      <w:r w:rsidRPr="0015286F">
        <w:rPr>
          <w:rFonts w:ascii="Arial" w:hAnsi="Arial" w:cs="Arial"/>
          <w:i/>
        </w:rPr>
        <w:t xml:space="preserve"> Определение основных стратегических приоритетов развития мирового рынка труда позволяет каждой стране - участнице этих процессов, усовершенствовать стратегию национальной экономической политики в сфере занятости и трудовой миграции, согласовать ее с международными тенденциями развития, что положительно скажется на конкурентоспособности национальной экономики в XXI в.</w:t>
      </w:r>
    </w:p>
    <w:p w:rsidR="008F3629" w:rsidRPr="0015286F" w:rsidRDefault="008F3629" w:rsidP="00AA799A">
      <w:pPr>
        <w:spacing w:after="0" w:line="240" w:lineRule="auto"/>
        <w:ind w:firstLine="567"/>
        <w:jc w:val="both"/>
        <w:rPr>
          <w:rFonts w:ascii="Arial" w:hAnsi="Arial" w:cs="Arial"/>
          <w:i/>
        </w:rPr>
      </w:pPr>
      <w:r w:rsidRPr="0015286F">
        <w:rPr>
          <w:rFonts w:ascii="Arial" w:hAnsi="Arial" w:cs="Arial"/>
          <w:i/>
        </w:rPr>
        <w:t>Особую роль в формировании стратегических приоритетов развития мирового рынка труда играют международные организации, в т.ч. за счет использования институциональных, административных, экономических и организационных механизмов. Исследование этих вопросов является актуальным, имеет большое практическое значение. На мировой рынок труда активно влияют процессы трудовой миграции экономически активного населения и молодежи, что особенно актуально для Украины.</w:t>
      </w:r>
    </w:p>
    <w:p w:rsidR="008F3629" w:rsidRPr="0015286F" w:rsidRDefault="008F3629" w:rsidP="00AA799A">
      <w:pPr>
        <w:spacing w:after="0" w:line="240" w:lineRule="auto"/>
        <w:ind w:firstLine="567"/>
        <w:jc w:val="both"/>
        <w:rPr>
          <w:rFonts w:ascii="Arial" w:hAnsi="Arial" w:cs="Arial"/>
          <w:i/>
        </w:rPr>
      </w:pPr>
      <w:r w:rsidRPr="0015286F">
        <w:rPr>
          <w:rFonts w:ascii="Arial" w:hAnsi="Arial" w:cs="Arial"/>
          <w:b/>
          <w:i/>
        </w:rPr>
        <w:t>Анализ</w:t>
      </w:r>
      <w:r w:rsidRPr="0015286F">
        <w:rPr>
          <w:rFonts w:ascii="Arial" w:hAnsi="Arial" w:cs="Arial"/>
          <w:i/>
        </w:rPr>
        <w:t xml:space="preserve"> </w:t>
      </w:r>
      <w:r w:rsidRPr="0015286F">
        <w:rPr>
          <w:rFonts w:ascii="Arial" w:hAnsi="Arial" w:cs="Arial"/>
          <w:b/>
          <w:i/>
        </w:rPr>
        <w:t>последних исследований и публикаций.</w:t>
      </w:r>
      <w:r w:rsidRPr="0015286F">
        <w:rPr>
          <w:rFonts w:ascii="Arial" w:hAnsi="Arial" w:cs="Arial"/>
          <w:i/>
        </w:rPr>
        <w:t xml:space="preserve"> Весомый вклад в исследование текущего состояния и в определение основных новейших трендов развития мирового рынка труда в XXI в. </w:t>
      </w:r>
      <w:r w:rsidR="00C123AA" w:rsidRPr="0015286F">
        <w:rPr>
          <w:rFonts w:ascii="Arial" w:hAnsi="Arial" w:cs="Arial"/>
          <w:i/>
        </w:rPr>
        <w:t xml:space="preserve">внесли </w:t>
      </w:r>
      <w:r w:rsidRPr="0015286F">
        <w:rPr>
          <w:rFonts w:ascii="Arial" w:hAnsi="Arial" w:cs="Arial"/>
          <w:i/>
        </w:rPr>
        <w:t>ведущие украинские ученые: А. Филиппенко, А. Гришнова, А.Малиновская</w:t>
      </w:r>
      <w:r w:rsidR="00C123AA" w:rsidRPr="0015286F">
        <w:rPr>
          <w:rFonts w:ascii="Arial" w:hAnsi="Arial" w:cs="Arial"/>
          <w:i/>
        </w:rPr>
        <w:t xml:space="preserve">, Э. Либанова </w:t>
      </w:r>
      <w:r w:rsidRPr="0015286F">
        <w:rPr>
          <w:rFonts w:ascii="Arial" w:hAnsi="Arial" w:cs="Arial"/>
          <w:i/>
        </w:rPr>
        <w:t>и другие. Среди иностранных ученых, исследова</w:t>
      </w:r>
      <w:r w:rsidR="00620043" w:rsidRPr="0015286F">
        <w:rPr>
          <w:rFonts w:ascii="Arial" w:hAnsi="Arial" w:cs="Arial"/>
          <w:i/>
        </w:rPr>
        <w:t xml:space="preserve">вших </w:t>
      </w:r>
      <w:r w:rsidRPr="0015286F">
        <w:rPr>
          <w:rFonts w:ascii="Arial" w:hAnsi="Arial" w:cs="Arial"/>
          <w:i/>
        </w:rPr>
        <w:t>сущность и определи</w:t>
      </w:r>
      <w:r w:rsidR="00620043" w:rsidRPr="0015286F">
        <w:rPr>
          <w:rFonts w:ascii="Arial" w:hAnsi="Arial" w:cs="Arial"/>
          <w:i/>
        </w:rPr>
        <w:t>вших</w:t>
      </w:r>
      <w:r w:rsidRPr="0015286F">
        <w:rPr>
          <w:rFonts w:ascii="Arial" w:hAnsi="Arial" w:cs="Arial"/>
          <w:i/>
        </w:rPr>
        <w:t xml:space="preserve"> основные закономерности развития мирового рынка труда в условиях глобализации наиболее известны: Дж. Борджиас, У.Джансен, Р.Селикатес, Дж. Де Блуис, А. Золберг, Е. Мейерс, Р. Вискрамасекара, А. Зогата-Куртц и другие.</w:t>
      </w:r>
    </w:p>
    <w:p w:rsidR="008F3629" w:rsidRPr="0015286F" w:rsidRDefault="008F3629" w:rsidP="00AA799A">
      <w:pPr>
        <w:spacing w:after="0" w:line="240" w:lineRule="auto"/>
        <w:ind w:firstLine="567"/>
        <w:jc w:val="both"/>
        <w:rPr>
          <w:rFonts w:ascii="Arial" w:hAnsi="Arial" w:cs="Arial"/>
          <w:i/>
        </w:rPr>
      </w:pPr>
      <w:r w:rsidRPr="0015286F">
        <w:rPr>
          <w:rFonts w:ascii="Arial" w:hAnsi="Arial" w:cs="Arial"/>
          <w:b/>
          <w:i/>
        </w:rPr>
        <w:t>Выделение неисследованных частей общей проблемы.</w:t>
      </w:r>
      <w:r w:rsidRPr="0015286F">
        <w:rPr>
          <w:rFonts w:ascii="Arial" w:hAnsi="Arial" w:cs="Arial"/>
          <w:i/>
        </w:rPr>
        <w:t xml:space="preserve"> Проблематика исследования сущности и составляющих развития мирового рынка труда достаточно полно </w:t>
      </w:r>
      <w:r w:rsidR="00620043" w:rsidRPr="0015286F">
        <w:rPr>
          <w:rFonts w:ascii="Arial" w:hAnsi="Arial" w:cs="Arial"/>
          <w:i/>
        </w:rPr>
        <w:t xml:space="preserve">представлена </w:t>
      </w:r>
      <w:r w:rsidRPr="0015286F">
        <w:rPr>
          <w:rFonts w:ascii="Arial" w:hAnsi="Arial" w:cs="Arial"/>
          <w:i/>
        </w:rPr>
        <w:t xml:space="preserve">в мировой экономической литературе. </w:t>
      </w:r>
      <w:r w:rsidR="00620043" w:rsidRPr="0015286F">
        <w:rPr>
          <w:rFonts w:ascii="Arial" w:hAnsi="Arial" w:cs="Arial"/>
          <w:i/>
        </w:rPr>
        <w:t xml:space="preserve">В то же время, </w:t>
      </w:r>
      <w:r w:rsidRPr="0015286F">
        <w:rPr>
          <w:rFonts w:ascii="Arial" w:hAnsi="Arial" w:cs="Arial"/>
          <w:i/>
        </w:rPr>
        <w:t>для определения стратегических приоритетов развития мирового рынка труда особое значение приобретает исследование</w:t>
      </w:r>
      <w:r w:rsidR="00620043" w:rsidRPr="0015286F">
        <w:rPr>
          <w:rFonts w:ascii="Arial" w:hAnsi="Arial" w:cs="Arial"/>
          <w:i/>
        </w:rPr>
        <w:t xml:space="preserve"> роли </w:t>
      </w:r>
      <w:r w:rsidRPr="0015286F">
        <w:rPr>
          <w:rFonts w:ascii="Arial" w:hAnsi="Arial" w:cs="Arial"/>
          <w:i/>
        </w:rPr>
        <w:t>институциональных и организационн</w:t>
      </w:r>
      <w:proofErr w:type="gramStart"/>
      <w:r w:rsidRPr="0015286F">
        <w:rPr>
          <w:rFonts w:ascii="Arial" w:hAnsi="Arial" w:cs="Arial"/>
          <w:i/>
        </w:rPr>
        <w:t>о-</w:t>
      </w:r>
      <w:proofErr w:type="gramEnd"/>
      <w:r w:rsidRPr="0015286F">
        <w:rPr>
          <w:rFonts w:ascii="Arial" w:hAnsi="Arial" w:cs="Arial"/>
          <w:i/>
        </w:rPr>
        <w:t xml:space="preserve"> экономических механизмов </w:t>
      </w:r>
      <w:r w:rsidR="00620043" w:rsidRPr="0015286F">
        <w:rPr>
          <w:rFonts w:ascii="Arial" w:hAnsi="Arial" w:cs="Arial"/>
          <w:i/>
        </w:rPr>
        <w:t xml:space="preserve">влияния </w:t>
      </w:r>
      <w:r w:rsidRPr="0015286F">
        <w:rPr>
          <w:rFonts w:ascii="Arial" w:hAnsi="Arial" w:cs="Arial"/>
          <w:i/>
        </w:rPr>
        <w:t>международных организаций на регулирование и развитие мирового рынка труда. Эти вопросы являются важной составляющей системы международных экономических отношений.</w:t>
      </w:r>
    </w:p>
    <w:p w:rsidR="008F3629" w:rsidRPr="0015286F" w:rsidRDefault="008F3629" w:rsidP="00AA799A">
      <w:pPr>
        <w:spacing w:after="0" w:line="240" w:lineRule="auto"/>
        <w:ind w:firstLine="567"/>
        <w:jc w:val="both"/>
        <w:rPr>
          <w:rFonts w:ascii="Arial" w:hAnsi="Arial" w:cs="Arial"/>
          <w:b/>
          <w:i/>
        </w:rPr>
      </w:pPr>
      <w:r w:rsidRPr="0015286F">
        <w:rPr>
          <w:rFonts w:ascii="Arial" w:hAnsi="Arial" w:cs="Arial"/>
          <w:b/>
          <w:i/>
        </w:rPr>
        <w:t>Постановка задачи, цели исследования.</w:t>
      </w:r>
    </w:p>
    <w:p w:rsidR="008F3629" w:rsidRPr="0015286F" w:rsidRDefault="008F3629" w:rsidP="00AA799A">
      <w:pPr>
        <w:spacing w:after="0" w:line="240" w:lineRule="auto"/>
        <w:ind w:firstLine="567"/>
        <w:jc w:val="both"/>
        <w:rPr>
          <w:rFonts w:ascii="Arial" w:hAnsi="Arial" w:cs="Arial"/>
          <w:i/>
        </w:rPr>
      </w:pPr>
      <w:r w:rsidRPr="0015286F">
        <w:rPr>
          <w:rFonts w:ascii="Arial" w:hAnsi="Arial" w:cs="Arial"/>
          <w:i/>
        </w:rPr>
        <w:t xml:space="preserve">Цель исследования </w:t>
      </w:r>
      <w:r w:rsidR="00620043" w:rsidRPr="0015286F">
        <w:rPr>
          <w:rFonts w:ascii="Arial" w:hAnsi="Arial" w:cs="Arial"/>
          <w:i/>
        </w:rPr>
        <w:t>–</w:t>
      </w:r>
      <w:r w:rsidRPr="0015286F">
        <w:rPr>
          <w:rFonts w:ascii="Arial" w:hAnsi="Arial" w:cs="Arial"/>
          <w:i/>
        </w:rPr>
        <w:t xml:space="preserve"> </w:t>
      </w:r>
      <w:r w:rsidR="00620043" w:rsidRPr="0015286F">
        <w:rPr>
          <w:rFonts w:ascii="Arial" w:hAnsi="Arial" w:cs="Arial"/>
          <w:i/>
        </w:rPr>
        <w:t xml:space="preserve">выявить </w:t>
      </w:r>
      <w:r w:rsidRPr="0015286F">
        <w:rPr>
          <w:rFonts w:ascii="Arial" w:hAnsi="Arial" w:cs="Arial"/>
          <w:i/>
        </w:rPr>
        <w:t>закономерности и определить стратегические приоритеты развития мирового рынка труда в XXI в.</w:t>
      </w:r>
    </w:p>
    <w:p w:rsidR="008F3629" w:rsidRPr="0015286F" w:rsidRDefault="008F3629" w:rsidP="00AA799A">
      <w:pPr>
        <w:spacing w:after="0" w:line="240" w:lineRule="auto"/>
        <w:ind w:firstLine="567"/>
        <w:jc w:val="both"/>
        <w:rPr>
          <w:rFonts w:ascii="Arial" w:hAnsi="Arial" w:cs="Arial"/>
          <w:i/>
        </w:rPr>
      </w:pPr>
      <w:r w:rsidRPr="0015286F">
        <w:rPr>
          <w:rFonts w:ascii="Arial" w:hAnsi="Arial" w:cs="Arial"/>
          <w:i/>
        </w:rPr>
        <w:t>Для достижения цели в статье поставлены и решаются следующие задачи:</w:t>
      </w:r>
    </w:p>
    <w:p w:rsidR="008F3629" w:rsidRPr="0015286F" w:rsidRDefault="008F3629" w:rsidP="00AA799A">
      <w:pPr>
        <w:spacing w:after="0" w:line="240" w:lineRule="auto"/>
        <w:ind w:firstLine="567"/>
        <w:jc w:val="both"/>
        <w:rPr>
          <w:rFonts w:ascii="Arial" w:hAnsi="Arial" w:cs="Arial"/>
          <w:i/>
        </w:rPr>
      </w:pPr>
      <w:r w:rsidRPr="0015286F">
        <w:rPr>
          <w:rFonts w:ascii="Arial" w:hAnsi="Arial" w:cs="Arial"/>
          <w:i/>
        </w:rPr>
        <w:t xml:space="preserve">- </w:t>
      </w:r>
      <w:r w:rsidR="00620043" w:rsidRPr="0015286F">
        <w:rPr>
          <w:rFonts w:ascii="Arial" w:hAnsi="Arial" w:cs="Arial"/>
          <w:i/>
        </w:rPr>
        <w:t xml:space="preserve">определить </w:t>
      </w:r>
      <w:r w:rsidRPr="0015286F">
        <w:rPr>
          <w:rFonts w:ascii="Arial" w:hAnsi="Arial" w:cs="Arial"/>
          <w:i/>
        </w:rPr>
        <w:t xml:space="preserve">факторы, влияющие на реформирование мирового рынка труда, </w:t>
      </w:r>
      <w:r w:rsidR="00620043" w:rsidRPr="0015286F">
        <w:rPr>
          <w:rFonts w:ascii="Arial" w:hAnsi="Arial" w:cs="Arial"/>
          <w:i/>
        </w:rPr>
        <w:t xml:space="preserve">выявить </w:t>
      </w:r>
      <w:r w:rsidRPr="0015286F">
        <w:rPr>
          <w:rFonts w:ascii="Arial" w:hAnsi="Arial" w:cs="Arial"/>
          <w:i/>
        </w:rPr>
        <w:t>приоритеты его развития;</w:t>
      </w:r>
    </w:p>
    <w:p w:rsidR="008F3629" w:rsidRPr="0015286F" w:rsidRDefault="008F3629" w:rsidP="00AA799A">
      <w:pPr>
        <w:spacing w:after="0" w:line="240" w:lineRule="auto"/>
        <w:ind w:firstLine="567"/>
        <w:jc w:val="both"/>
        <w:rPr>
          <w:rFonts w:ascii="Arial" w:hAnsi="Arial" w:cs="Arial"/>
          <w:i/>
        </w:rPr>
      </w:pPr>
      <w:r w:rsidRPr="0015286F">
        <w:rPr>
          <w:rFonts w:ascii="Arial" w:hAnsi="Arial" w:cs="Arial"/>
          <w:i/>
        </w:rPr>
        <w:t>- исследовать институционально-правовые и организационно- экономические механизмы влияния международных организаций на регулирование</w:t>
      </w:r>
      <w:r w:rsidR="00620043" w:rsidRPr="0015286F">
        <w:rPr>
          <w:rFonts w:ascii="Arial" w:hAnsi="Arial" w:cs="Arial"/>
          <w:i/>
        </w:rPr>
        <w:t>, унификацию и формирова</w:t>
      </w:r>
      <w:r w:rsidRPr="0015286F">
        <w:rPr>
          <w:rFonts w:ascii="Arial" w:hAnsi="Arial" w:cs="Arial"/>
          <w:i/>
        </w:rPr>
        <w:t>ние стратегических приоритетов развития мирового рынка труда;</w:t>
      </w:r>
    </w:p>
    <w:p w:rsidR="008F3629" w:rsidRPr="0015286F" w:rsidRDefault="008F3629" w:rsidP="00AA799A">
      <w:pPr>
        <w:spacing w:after="0" w:line="240" w:lineRule="auto"/>
        <w:ind w:firstLine="567"/>
        <w:jc w:val="both"/>
        <w:rPr>
          <w:rFonts w:ascii="Arial" w:hAnsi="Arial" w:cs="Arial"/>
          <w:i/>
        </w:rPr>
      </w:pPr>
      <w:r w:rsidRPr="0015286F">
        <w:rPr>
          <w:rFonts w:ascii="Arial" w:hAnsi="Arial" w:cs="Arial"/>
          <w:i/>
        </w:rPr>
        <w:t>- выявить новые тенденции развития мирового рынка труда, формирую</w:t>
      </w:r>
      <w:r w:rsidR="00620043" w:rsidRPr="0015286F">
        <w:rPr>
          <w:rFonts w:ascii="Arial" w:hAnsi="Arial" w:cs="Arial"/>
          <w:i/>
        </w:rPr>
        <w:t>щие</w:t>
      </w:r>
      <w:r w:rsidRPr="0015286F">
        <w:rPr>
          <w:rFonts w:ascii="Arial" w:hAnsi="Arial" w:cs="Arial"/>
          <w:i/>
        </w:rPr>
        <w:t>ся под влиянием структурно-инновационных сдвигов, перехода стран к «Индустрии 4.0», а также под влиянием процессов трудовой миграции.</w:t>
      </w:r>
    </w:p>
    <w:p w:rsidR="008F3629" w:rsidRPr="0015286F" w:rsidRDefault="008F3629" w:rsidP="00AA799A">
      <w:pPr>
        <w:spacing w:after="0" w:line="240" w:lineRule="auto"/>
        <w:ind w:firstLine="567"/>
        <w:jc w:val="both"/>
        <w:rPr>
          <w:rFonts w:ascii="Arial" w:hAnsi="Arial" w:cs="Arial"/>
          <w:i/>
        </w:rPr>
      </w:pPr>
      <w:r w:rsidRPr="0015286F">
        <w:rPr>
          <w:rFonts w:ascii="Arial" w:hAnsi="Arial" w:cs="Arial"/>
          <w:b/>
          <w:i/>
        </w:rPr>
        <w:t>Метод или методология проведения исследования</w:t>
      </w:r>
      <w:r w:rsidRPr="0015286F">
        <w:rPr>
          <w:rFonts w:ascii="Arial" w:hAnsi="Arial" w:cs="Arial"/>
          <w:i/>
        </w:rPr>
        <w:t xml:space="preserve">. В процессе </w:t>
      </w:r>
      <w:r w:rsidR="00620043" w:rsidRPr="0015286F">
        <w:rPr>
          <w:rFonts w:ascii="Arial" w:hAnsi="Arial" w:cs="Arial"/>
          <w:i/>
        </w:rPr>
        <w:t xml:space="preserve">исследования </w:t>
      </w:r>
      <w:r w:rsidRPr="0015286F">
        <w:rPr>
          <w:rFonts w:ascii="Arial" w:hAnsi="Arial" w:cs="Arial"/>
          <w:i/>
        </w:rPr>
        <w:t>стратегических приоритетов развития мирового рынка труда использовались теоретические и эмпирические методы научных исследований</w:t>
      </w:r>
      <w:r w:rsidR="00620043" w:rsidRPr="0015286F">
        <w:rPr>
          <w:rFonts w:ascii="Arial" w:hAnsi="Arial" w:cs="Arial"/>
          <w:i/>
        </w:rPr>
        <w:t xml:space="preserve">. Так, </w:t>
      </w:r>
      <w:r w:rsidRPr="0015286F">
        <w:rPr>
          <w:rFonts w:ascii="Arial" w:hAnsi="Arial" w:cs="Arial"/>
          <w:i/>
        </w:rPr>
        <w:t>в процессе определ</w:t>
      </w:r>
      <w:r w:rsidR="00620043" w:rsidRPr="0015286F">
        <w:rPr>
          <w:rFonts w:ascii="Arial" w:hAnsi="Arial" w:cs="Arial"/>
          <w:i/>
        </w:rPr>
        <w:t>ения институциональных факторов,</w:t>
      </w:r>
      <w:r w:rsidRPr="0015286F">
        <w:rPr>
          <w:rFonts w:ascii="Arial" w:hAnsi="Arial" w:cs="Arial"/>
          <w:i/>
        </w:rPr>
        <w:t xml:space="preserve"> влияющих на развитие мирового рынка труда</w:t>
      </w:r>
      <w:r w:rsidR="00620043" w:rsidRPr="0015286F">
        <w:rPr>
          <w:rFonts w:ascii="Arial" w:hAnsi="Arial" w:cs="Arial"/>
          <w:i/>
        </w:rPr>
        <w:t>,</w:t>
      </w:r>
      <w:r w:rsidRPr="0015286F">
        <w:rPr>
          <w:rFonts w:ascii="Arial" w:hAnsi="Arial" w:cs="Arial"/>
          <w:i/>
        </w:rPr>
        <w:t xml:space="preserve"> использова</w:t>
      </w:r>
      <w:r w:rsidR="00620043" w:rsidRPr="0015286F">
        <w:rPr>
          <w:rFonts w:ascii="Arial" w:hAnsi="Arial" w:cs="Arial"/>
          <w:i/>
        </w:rPr>
        <w:t xml:space="preserve">лись </w:t>
      </w:r>
      <w:r w:rsidRPr="0015286F">
        <w:rPr>
          <w:rFonts w:ascii="Arial" w:hAnsi="Arial" w:cs="Arial"/>
          <w:i/>
        </w:rPr>
        <w:t xml:space="preserve">методы исторического и логического, анализа и синтеза, абстрактного и конкретного, метод причинно-следственных связей. </w:t>
      </w:r>
      <w:r w:rsidR="00620043" w:rsidRPr="0015286F">
        <w:rPr>
          <w:rFonts w:ascii="Arial" w:hAnsi="Arial" w:cs="Arial"/>
          <w:i/>
        </w:rPr>
        <w:t xml:space="preserve">Для </w:t>
      </w:r>
      <w:r w:rsidRPr="0015286F">
        <w:rPr>
          <w:rFonts w:ascii="Arial" w:hAnsi="Arial" w:cs="Arial"/>
          <w:i/>
        </w:rPr>
        <w:t xml:space="preserve">исследования </w:t>
      </w:r>
      <w:r w:rsidRPr="0015286F">
        <w:rPr>
          <w:rFonts w:ascii="Arial" w:hAnsi="Arial" w:cs="Arial"/>
          <w:i/>
        </w:rPr>
        <w:lastRenderedPageBreak/>
        <w:t>влияния институцион</w:t>
      </w:r>
      <w:r w:rsidR="00620043" w:rsidRPr="0015286F">
        <w:rPr>
          <w:rFonts w:ascii="Arial" w:hAnsi="Arial" w:cs="Arial"/>
          <w:i/>
        </w:rPr>
        <w:t>ально-правовых и организационн</w:t>
      </w:r>
      <w:proofErr w:type="gramStart"/>
      <w:r w:rsidR="00620043" w:rsidRPr="0015286F">
        <w:rPr>
          <w:rFonts w:ascii="Arial" w:hAnsi="Arial" w:cs="Arial"/>
          <w:i/>
        </w:rPr>
        <w:t>о-</w:t>
      </w:r>
      <w:proofErr w:type="gramEnd"/>
      <w:r w:rsidR="00620043" w:rsidRPr="0015286F">
        <w:rPr>
          <w:rFonts w:ascii="Arial" w:hAnsi="Arial" w:cs="Arial"/>
          <w:i/>
        </w:rPr>
        <w:t xml:space="preserve"> </w:t>
      </w:r>
      <w:r w:rsidRPr="0015286F">
        <w:rPr>
          <w:rFonts w:ascii="Arial" w:hAnsi="Arial" w:cs="Arial"/>
          <w:i/>
        </w:rPr>
        <w:t>экономических механизмов на функционирование мирового рынка труда были задействованы методы исторического и логического, индукции и дедукции, метод</w:t>
      </w:r>
      <w:r w:rsidR="00620043" w:rsidRPr="0015286F">
        <w:rPr>
          <w:rFonts w:ascii="Arial" w:hAnsi="Arial" w:cs="Arial"/>
          <w:i/>
        </w:rPr>
        <w:t xml:space="preserve"> классификаций</w:t>
      </w:r>
      <w:r w:rsidRPr="0015286F">
        <w:rPr>
          <w:rFonts w:ascii="Arial" w:hAnsi="Arial" w:cs="Arial"/>
          <w:i/>
        </w:rPr>
        <w:t xml:space="preserve"> и обобщени</w:t>
      </w:r>
      <w:r w:rsidR="00620043" w:rsidRPr="0015286F">
        <w:rPr>
          <w:rFonts w:ascii="Arial" w:hAnsi="Arial" w:cs="Arial"/>
          <w:i/>
        </w:rPr>
        <w:t>й</w:t>
      </w:r>
      <w:r w:rsidRPr="0015286F">
        <w:rPr>
          <w:rFonts w:ascii="Arial" w:hAnsi="Arial" w:cs="Arial"/>
          <w:i/>
        </w:rPr>
        <w:t>. Синергетический подход, метод экспертных оценок, каузальный (причинно-следственный) метод научных исследований использова</w:t>
      </w:r>
      <w:r w:rsidR="00620043" w:rsidRPr="0015286F">
        <w:rPr>
          <w:rFonts w:ascii="Arial" w:hAnsi="Arial" w:cs="Arial"/>
          <w:i/>
        </w:rPr>
        <w:t xml:space="preserve">лись </w:t>
      </w:r>
      <w:r w:rsidRPr="0015286F">
        <w:rPr>
          <w:rFonts w:ascii="Arial" w:hAnsi="Arial" w:cs="Arial"/>
          <w:i/>
        </w:rPr>
        <w:t>для обоснования влияния инновационных процессов и трудовой миграции на формирование стратегических приоритетов развития мирового рынка труда.</w:t>
      </w:r>
    </w:p>
    <w:p w:rsidR="008F3629" w:rsidRPr="0015286F" w:rsidRDefault="008F3629" w:rsidP="00AA799A">
      <w:pPr>
        <w:spacing w:after="0" w:line="240" w:lineRule="auto"/>
        <w:ind w:firstLine="567"/>
        <w:jc w:val="both"/>
        <w:rPr>
          <w:rFonts w:ascii="Arial" w:hAnsi="Arial" w:cs="Arial"/>
          <w:b/>
          <w:i/>
        </w:rPr>
      </w:pPr>
      <w:r w:rsidRPr="0015286F">
        <w:rPr>
          <w:rFonts w:ascii="Arial" w:hAnsi="Arial" w:cs="Arial"/>
          <w:b/>
          <w:i/>
        </w:rPr>
        <w:t>Изложение основного материала (результаты работы).</w:t>
      </w:r>
    </w:p>
    <w:p w:rsidR="008F3629" w:rsidRPr="0015286F" w:rsidRDefault="008F3629" w:rsidP="00AA799A">
      <w:pPr>
        <w:spacing w:after="0" w:line="240" w:lineRule="auto"/>
        <w:ind w:firstLine="567"/>
        <w:jc w:val="both"/>
        <w:rPr>
          <w:rFonts w:ascii="Arial" w:hAnsi="Arial" w:cs="Arial"/>
          <w:i/>
        </w:rPr>
      </w:pPr>
      <w:r w:rsidRPr="0015286F">
        <w:rPr>
          <w:rFonts w:ascii="Arial" w:hAnsi="Arial" w:cs="Arial"/>
          <w:i/>
        </w:rPr>
        <w:t xml:space="preserve">Мировой рынок труда </w:t>
      </w:r>
      <w:r w:rsidR="00620043" w:rsidRPr="0015286F">
        <w:rPr>
          <w:rFonts w:ascii="Arial" w:hAnsi="Arial" w:cs="Arial"/>
          <w:i/>
        </w:rPr>
        <w:t xml:space="preserve">– </w:t>
      </w:r>
      <w:r w:rsidRPr="0015286F">
        <w:rPr>
          <w:rFonts w:ascii="Arial" w:hAnsi="Arial" w:cs="Arial"/>
          <w:i/>
        </w:rPr>
        <w:t>сложная экономическая система, модифициру</w:t>
      </w:r>
      <w:r w:rsidR="00620043" w:rsidRPr="0015286F">
        <w:rPr>
          <w:rFonts w:ascii="Arial" w:hAnsi="Arial" w:cs="Arial"/>
          <w:i/>
        </w:rPr>
        <w:t xml:space="preserve">ющаяся </w:t>
      </w:r>
      <w:r w:rsidRPr="0015286F">
        <w:rPr>
          <w:rFonts w:ascii="Arial" w:hAnsi="Arial" w:cs="Arial"/>
          <w:i/>
        </w:rPr>
        <w:t>под влиянием динамики спроса и предложения трудовых ресурсов на мировом рынке; под влиянием особенностей становления цены на рабочую силу, формирования условий и размера оплаты труда, специфики социальной защиты; количественн</w:t>
      </w:r>
      <w:r w:rsidR="00620043" w:rsidRPr="0015286F">
        <w:rPr>
          <w:rFonts w:ascii="Arial" w:hAnsi="Arial" w:cs="Arial"/>
          <w:i/>
        </w:rPr>
        <w:t>ых</w:t>
      </w:r>
      <w:r w:rsidRPr="0015286F">
        <w:rPr>
          <w:rFonts w:ascii="Arial" w:hAnsi="Arial" w:cs="Arial"/>
          <w:i/>
        </w:rPr>
        <w:t xml:space="preserve"> и качественн</w:t>
      </w:r>
      <w:r w:rsidR="00620043" w:rsidRPr="0015286F">
        <w:rPr>
          <w:rFonts w:ascii="Arial" w:hAnsi="Arial" w:cs="Arial"/>
          <w:i/>
        </w:rPr>
        <w:t xml:space="preserve">ых потоков </w:t>
      </w:r>
      <w:r w:rsidRPr="0015286F">
        <w:rPr>
          <w:rFonts w:ascii="Arial" w:hAnsi="Arial" w:cs="Arial"/>
          <w:i/>
        </w:rPr>
        <w:t xml:space="preserve">и размещения рабочей силы в разных странах мира; </w:t>
      </w:r>
      <w:r w:rsidR="00620043" w:rsidRPr="0015286F">
        <w:rPr>
          <w:rFonts w:ascii="Arial" w:hAnsi="Arial" w:cs="Arial"/>
          <w:i/>
        </w:rPr>
        <w:t xml:space="preserve">под влиянием </w:t>
      </w:r>
      <w:r w:rsidRPr="0015286F">
        <w:rPr>
          <w:rFonts w:ascii="Arial" w:hAnsi="Arial" w:cs="Arial"/>
          <w:i/>
        </w:rPr>
        <w:t>различий в национальных подходах к воспроизводству</w:t>
      </w:r>
      <w:r w:rsidR="00620043" w:rsidRPr="0015286F">
        <w:rPr>
          <w:rFonts w:ascii="Arial" w:hAnsi="Arial" w:cs="Arial"/>
          <w:i/>
        </w:rPr>
        <w:t xml:space="preserve"> </w:t>
      </w:r>
      <w:r w:rsidRPr="0015286F">
        <w:rPr>
          <w:rFonts w:ascii="Arial" w:hAnsi="Arial" w:cs="Arial"/>
          <w:i/>
        </w:rPr>
        <w:t>рабочей силы, ее профессиональной подготовк</w:t>
      </w:r>
      <w:r w:rsidR="00620043" w:rsidRPr="0015286F">
        <w:rPr>
          <w:rFonts w:ascii="Arial" w:hAnsi="Arial" w:cs="Arial"/>
          <w:i/>
        </w:rPr>
        <w:t>е</w:t>
      </w:r>
      <w:r w:rsidRPr="0015286F">
        <w:rPr>
          <w:rFonts w:ascii="Arial" w:hAnsi="Arial" w:cs="Arial"/>
          <w:i/>
        </w:rPr>
        <w:t xml:space="preserve"> и переквалификации. В условиях глобализации национальные рынки труда быстро теряют свою замкнутость и обособленность, становятся составляющими мирового рынка труда.</w:t>
      </w:r>
    </w:p>
    <w:p w:rsidR="008F3629" w:rsidRPr="0015286F" w:rsidRDefault="008F3629" w:rsidP="00AA799A">
      <w:pPr>
        <w:spacing w:after="0" w:line="240" w:lineRule="auto"/>
        <w:ind w:firstLine="567"/>
        <w:jc w:val="both"/>
        <w:rPr>
          <w:rFonts w:ascii="Arial" w:hAnsi="Arial" w:cs="Arial"/>
          <w:i/>
        </w:rPr>
      </w:pPr>
      <w:r w:rsidRPr="0015286F">
        <w:rPr>
          <w:rFonts w:ascii="Arial" w:hAnsi="Arial" w:cs="Arial"/>
          <w:i/>
        </w:rPr>
        <w:t>Стратегические приоритеты развития мирового рынка труда формируются под влиянием разнонаправленного действия ряда факторов: глобализации и открытости национальной экономики, неопротекционизма, структурно-инновационных сдвигов в мировой экономике, перехода стран к «Индустрии 4.0», в результате активизации трудовой миграции и усил</w:t>
      </w:r>
      <w:r w:rsidR="00437535" w:rsidRPr="0015286F">
        <w:rPr>
          <w:rFonts w:ascii="Arial" w:hAnsi="Arial" w:cs="Arial"/>
          <w:i/>
        </w:rPr>
        <w:t xml:space="preserve">ивающейся </w:t>
      </w:r>
      <w:r w:rsidRPr="0015286F">
        <w:rPr>
          <w:rFonts w:ascii="Arial" w:hAnsi="Arial" w:cs="Arial"/>
          <w:i/>
        </w:rPr>
        <w:t xml:space="preserve">роли международных организаций </w:t>
      </w:r>
      <w:r w:rsidR="00437535" w:rsidRPr="0015286F">
        <w:rPr>
          <w:rFonts w:ascii="Arial" w:hAnsi="Arial" w:cs="Arial"/>
          <w:i/>
        </w:rPr>
        <w:t xml:space="preserve">как </w:t>
      </w:r>
      <w:r w:rsidRPr="0015286F">
        <w:rPr>
          <w:rFonts w:ascii="Arial" w:hAnsi="Arial" w:cs="Arial"/>
          <w:i/>
        </w:rPr>
        <w:t>координаторов развития международных экономических отношений.</w:t>
      </w:r>
    </w:p>
    <w:p w:rsidR="008F3629" w:rsidRPr="0015286F" w:rsidRDefault="008F3629" w:rsidP="00AA799A">
      <w:pPr>
        <w:spacing w:after="0" w:line="240" w:lineRule="auto"/>
        <w:ind w:firstLine="567"/>
        <w:jc w:val="both"/>
        <w:rPr>
          <w:rFonts w:ascii="Arial" w:hAnsi="Arial" w:cs="Arial"/>
          <w:i/>
        </w:rPr>
      </w:pPr>
      <w:r w:rsidRPr="0015286F">
        <w:rPr>
          <w:rFonts w:ascii="Arial" w:hAnsi="Arial" w:cs="Arial"/>
          <w:i/>
        </w:rPr>
        <w:t>Стратегические приоритеты развития миров</w:t>
      </w:r>
      <w:r w:rsidR="00437535" w:rsidRPr="0015286F">
        <w:rPr>
          <w:rFonts w:ascii="Arial" w:hAnsi="Arial" w:cs="Arial"/>
          <w:i/>
        </w:rPr>
        <w:t xml:space="preserve">ого рынка труда формируются под </w:t>
      </w:r>
      <w:r w:rsidRPr="0015286F">
        <w:rPr>
          <w:rFonts w:ascii="Arial" w:hAnsi="Arial" w:cs="Arial"/>
          <w:i/>
        </w:rPr>
        <w:t xml:space="preserve">влиянием международных организаций, которые определяют </w:t>
      </w:r>
      <w:r w:rsidR="00437535" w:rsidRPr="0015286F">
        <w:rPr>
          <w:rFonts w:ascii="Arial" w:hAnsi="Arial" w:cs="Arial"/>
          <w:i/>
        </w:rPr>
        <w:t xml:space="preserve">и регулируют </w:t>
      </w:r>
      <w:r w:rsidRPr="0015286F">
        <w:rPr>
          <w:rFonts w:ascii="Arial" w:hAnsi="Arial" w:cs="Arial"/>
          <w:i/>
        </w:rPr>
        <w:t xml:space="preserve">стандартные «правила игры» для </w:t>
      </w:r>
      <w:r w:rsidR="00437535" w:rsidRPr="0015286F">
        <w:rPr>
          <w:rFonts w:ascii="Arial" w:hAnsi="Arial" w:cs="Arial"/>
          <w:i/>
        </w:rPr>
        <w:t xml:space="preserve">всех </w:t>
      </w:r>
      <w:r w:rsidRPr="0015286F">
        <w:rPr>
          <w:rFonts w:ascii="Arial" w:hAnsi="Arial" w:cs="Arial"/>
          <w:i/>
        </w:rPr>
        <w:t xml:space="preserve">стран мира на национальном и мировом рынке труда. Среди таких приоритетов </w:t>
      </w:r>
      <w:r w:rsidR="00437535" w:rsidRPr="0015286F">
        <w:rPr>
          <w:rFonts w:ascii="Arial" w:hAnsi="Arial" w:cs="Arial"/>
          <w:i/>
        </w:rPr>
        <w:t xml:space="preserve">следует выделить: </w:t>
      </w:r>
      <w:r w:rsidRPr="0015286F">
        <w:rPr>
          <w:rFonts w:ascii="Arial" w:hAnsi="Arial" w:cs="Arial"/>
          <w:i/>
        </w:rPr>
        <w:t>защит</w:t>
      </w:r>
      <w:r w:rsidR="00437535" w:rsidRPr="0015286F">
        <w:rPr>
          <w:rFonts w:ascii="Arial" w:hAnsi="Arial" w:cs="Arial"/>
          <w:i/>
        </w:rPr>
        <w:t>у</w:t>
      </w:r>
      <w:r w:rsidRPr="0015286F">
        <w:rPr>
          <w:rFonts w:ascii="Arial" w:hAnsi="Arial" w:cs="Arial"/>
          <w:i/>
        </w:rPr>
        <w:t xml:space="preserve"> прав работающего населения, унификаци</w:t>
      </w:r>
      <w:r w:rsidR="00437535" w:rsidRPr="0015286F">
        <w:rPr>
          <w:rFonts w:ascii="Arial" w:hAnsi="Arial" w:cs="Arial"/>
          <w:i/>
        </w:rPr>
        <w:t>ю</w:t>
      </w:r>
      <w:r w:rsidRPr="0015286F">
        <w:rPr>
          <w:rFonts w:ascii="Arial" w:hAnsi="Arial" w:cs="Arial"/>
          <w:i/>
        </w:rPr>
        <w:t xml:space="preserve"> системы оплаты труда</w:t>
      </w:r>
      <w:r w:rsidR="00437535" w:rsidRPr="0015286F">
        <w:rPr>
          <w:rFonts w:ascii="Arial" w:hAnsi="Arial" w:cs="Arial"/>
          <w:i/>
        </w:rPr>
        <w:t xml:space="preserve"> и налогообложения, установление</w:t>
      </w:r>
      <w:r w:rsidRPr="0015286F">
        <w:rPr>
          <w:rFonts w:ascii="Arial" w:hAnsi="Arial" w:cs="Arial"/>
          <w:i/>
        </w:rPr>
        <w:t xml:space="preserve"> социальных гарантий и социальной защиты, правил приема на работу и увольнения, </w:t>
      </w:r>
      <w:r w:rsidR="00437535" w:rsidRPr="0015286F">
        <w:rPr>
          <w:rFonts w:ascii="Arial" w:hAnsi="Arial" w:cs="Arial"/>
          <w:i/>
        </w:rPr>
        <w:t xml:space="preserve">запрет на </w:t>
      </w:r>
      <w:r w:rsidRPr="0015286F">
        <w:rPr>
          <w:rFonts w:ascii="Arial" w:hAnsi="Arial" w:cs="Arial"/>
          <w:i/>
        </w:rPr>
        <w:t>все</w:t>
      </w:r>
      <w:r w:rsidR="00437535" w:rsidRPr="0015286F">
        <w:rPr>
          <w:rFonts w:ascii="Arial" w:hAnsi="Arial" w:cs="Arial"/>
          <w:i/>
        </w:rPr>
        <w:t xml:space="preserve"> разновидности</w:t>
      </w:r>
      <w:r w:rsidRPr="0015286F">
        <w:rPr>
          <w:rFonts w:ascii="Arial" w:hAnsi="Arial" w:cs="Arial"/>
          <w:i/>
        </w:rPr>
        <w:t xml:space="preserve"> дискриминации</w:t>
      </w:r>
      <w:r w:rsidR="00437535" w:rsidRPr="0015286F">
        <w:rPr>
          <w:rFonts w:ascii="Arial" w:hAnsi="Arial" w:cs="Arial"/>
          <w:i/>
        </w:rPr>
        <w:t>;</w:t>
      </w:r>
      <w:r w:rsidRPr="0015286F">
        <w:rPr>
          <w:rFonts w:ascii="Arial" w:hAnsi="Arial" w:cs="Arial"/>
          <w:i/>
        </w:rPr>
        <w:t xml:space="preserve"> легальное трудоустройство наемных работников.</w:t>
      </w:r>
    </w:p>
    <w:p w:rsidR="008F3629" w:rsidRPr="0015286F" w:rsidRDefault="008F3629" w:rsidP="00AA799A">
      <w:pPr>
        <w:spacing w:after="0" w:line="240" w:lineRule="auto"/>
        <w:ind w:firstLine="567"/>
        <w:jc w:val="both"/>
        <w:rPr>
          <w:rFonts w:ascii="Arial" w:hAnsi="Arial" w:cs="Arial"/>
          <w:i/>
        </w:rPr>
      </w:pPr>
      <w:r w:rsidRPr="0015286F">
        <w:rPr>
          <w:rFonts w:ascii="Arial" w:hAnsi="Arial" w:cs="Arial"/>
          <w:i/>
        </w:rPr>
        <w:t>Для развитых стран мира реальным</w:t>
      </w:r>
      <w:r w:rsidR="00437535" w:rsidRPr="0015286F">
        <w:rPr>
          <w:rFonts w:ascii="Arial" w:hAnsi="Arial" w:cs="Arial"/>
          <w:i/>
        </w:rPr>
        <w:t xml:space="preserve"> становится </w:t>
      </w:r>
      <w:r w:rsidRPr="0015286F">
        <w:rPr>
          <w:rFonts w:ascii="Arial" w:hAnsi="Arial" w:cs="Arial"/>
          <w:i/>
        </w:rPr>
        <w:t xml:space="preserve">переход к 4-х дневной </w:t>
      </w:r>
      <w:r w:rsidR="00437535" w:rsidRPr="0015286F">
        <w:rPr>
          <w:rFonts w:ascii="Arial" w:hAnsi="Arial" w:cs="Arial"/>
          <w:i/>
        </w:rPr>
        <w:t xml:space="preserve">рабочей </w:t>
      </w:r>
      <w:r w:rsidRPr="0015286F">
        <w:rPr>
          <w:rFonts w:ascii="Arial" w:hAnsi="Arial" w:cs="Arial"/>
          <w:i/>
        </w:rPr>
        <w:t xml:space="preserve">неделе. Нормируются условия </w:t>
      </w:r>
      <w:r w:rsidR="00437535" w:rsidRPr="0015286F">
        <w:rPr>
          <w:rFonts w:ascii="Arial" w:hAnsi="Arial" w:cs="Arial"/>
          <w:i/>
        </w:rPr>
        <w:t xml:space="preserve">труда </w:t>
      </w:r>
      <w:r w:rsidRPr="0015286F">
        <w:rPr>
          <w:rFonts w:ascii="Arial" w:hAnsi="Arial" w:cs="Arial"/>
          <w:i/>
        </w:rPr>
        <w:t>по системе «фриланс», работа на дому для работников сферы услуг</w:t>
      </w:r>
      <w:r w:rsidR="00437535" w:rsidRPr="0015286F">
        <w:rPr>
          <w:rFonts w:ascii="Arial" w:hAnsi="Arial" w:cs="Arial"/>
          <w:i/>
        </w:rPr>
        <w:t xml:space="preserve"> и креативной экономики. В XXI столетии</w:t>
      </w:r>
      <w:r w:rsidRPr="0015286F">
        <w:rPr>
          <w:rFonts w:ascii="Arial" w:hAnsi="Arial" w:cs="Arial"/>
          <w:i/>
        </w:rPr>
        <w:t xml:space="preserve"> в мире </w:t>
      </w:r>
      <w:r w:rsidR="00437535" w:rsidRPr="0015286F">
        <w:rPr>
          <w:rFonts w:ascii="Arial" w:hAnsi="Arial" w:cs="Arial"/>
          <w:i/>
        </w:rPr>
        <w:t xml:space="preserve">активизируется </w:t>
      </w:r>
      <w:r w:rsidRPr="0015286F">
        <w:rPr>
          <w:rFonts w:ascii="Arial" w:hAnsi="Arial" w:cs="Arial"/>
          <w:i/>
        </w:rPr>
        <w:t xml:space="preserve">мобильность рабочей силы; унифицируется защита прав трудовых мигрантов, стандарты и условия оплаты труда, гарантии социальной защиты трудовых мигрантов. Институционально-правовое и организационно-экономическое обеспечение функционирования национальных рынков труда </w:t>
      </w:r>
      <w:r w:rsidR="00437535" w:rsidRPr="0015286F">
        <w:rPr>
          <w:rFonts w:ascii="Arial" w:hAnsi="Arial" w:cs="Arial"/>
          <w:i/>
        </w:rPr>
        <w:t xml:space="preserve">для всех стран </w:t>
      </w:r>
      <w:r w:rsidRPr="0015286F">
        <w:rPr>
          <w:rFonts w:ascii="Arial" w:hAnsi="Arial" w:cs="Arial"/>
          <w:i/>
        </w:rPr>
        <w:t xml:space="preserve">стран мира </w:t>
      </w:r>
      <w:r w:rsidR="00437535" w:rsidRPr="0015286F">
        <w:rPr>
          <w:rFonts w:ascii="Arial" w:hAnsi="Arial" w:cs="Arial"/>
          <w:i/>
        </w:rPr>
        <w:t>согласуется, унифицируе</w:t>
      </w:r>
      <w:r w:rsidRPr="0015286F">
        <w:rPr>
          <w:rFonts w:ascii="Arial" w:hAnsi="Arial" w:cs="Arial"/>
          <w:i/>
        </w:rPr>
        <w:t xml:space="preserve">тся с мировыми стандартами, которые </w:t>
      </w:r>
      <w:r w:rsidR="00437535" w:rsidRPr="0015286F">
        <w:rPr>
          <w:rFonts w:ascii="Arial" w:hAnsi="Arial" w:cs="Arial"/>
          <w:i/>
        </w:rPr>
        <w:t xml:space="preserve">определяют и контролируют </w:t>
      </w:r>
      <w:r w:rsidRPr="0015286F">
        <w:rPr>
          <w:rFonts w:ascii="Arial" w:hAnsi="Arial" w:cs="Arial"/>
          <w:i/>
        </w:rPr>
        <w:t>международные организации.</w:t>
      </w:r>
    </w:p>
    <w:p w:rsidR="00A748F9" w:rsidRPr="0015286F" w:rsidRDefault="008F3629" w:rsidP="00AA799A">
      <w:pPr>
        <w:spacing w:after="0" w:line="240" w:lineRule="auto"/>
        <w:ind w:firstLine="567"/>
        <w:jc w:val="both"/>
        <w:rPr>
          <w:rFonts w:ascii="Arial" w:hAnsi="Arial" w:cs="Arial"/>
          <w:i/>
        </w:rPr>
      </w:pPr>
      <w:r w:rsidRPr="0015286F">
        <w:rPr>
          <w:rFonts w:ascii="Arial" w:hAnsi="Arial" w:cs="Arial"/>
          <w:i/>
        </w:rPr>
        <w:t xml:space="preserve">Международные организации определяют новейшие тренды реформирования мирового рынка труда. К организационным формам функционирования мирового рынка труда в XXI в. относятся: разработка и принятие институционально-правовых норм стимулирования развития мирового рынка труда; индикативное планирование (прогнозирование), определение стратегических приоритетов и целей долгосрочного развития мирового рынка труда; административные методы регулирования (в т.ч. штрафы, лицензирование, санкции). Возрастает значение международной институциональной и финансовой помощи: консультации, форумы, техническая помощь и рекомендации, а также - целевое финансирование проектов, гранты, бесплатная гуманитарная и другая финансовая помощь. Мировой рынок труда подлежит регулярному международному мониторингу, </w:t>
      </w:r>
      <w:r w:rsidR="00437535" w:rsidRPr="0015286F">
        <w:rPr>
          <w:rFonts w:ascii="Arial" w:hAnsi="Arial" w:cs="Arial"/>
          <w:i/>
        </w:rPr>
        <w:t xml:space="preserve">внедрению </w:t>
      </w:r>
      <w:r w:rsidRPr="0015286F">
        <w:rPr>
          <w:rFonts w:ascii="Arial" w:hAnsi="Arial" w:cs="Arial"/>
          <w:i/>
        </w:rPr>
        <w:t>систем</w:t>
      </w:r>
      <w:r w:rsidR="00437535" w:rsidRPr="0015286F">
        <w:rPr>
          <w:rFonts w:ascii="Arial" w:hAnsi="Arial" w:cs="Arial"/>
          <w:i/>
        </w:rPr>
        <w:t>ы</w:t>
      </w:r>
      <w:r w:rsidRPr="0015286F">
        <w:rPr>
          <w:rFonts w:ascii="Arial" w:hAnsi="Arial" w:cs="Arial"/>
          <w:i/>
        </w:rPr>
        <w:t xml:space="preserve"> международного контроля за развитием, </w:t>
      </w:r>
      <w:r w:rsidR="00437535" w:rsidRPr="0015286F">
        <w:rPr>
          <w:rFonts w:ascii="Arial" w:hAnsi="Arial" w:cs="Arial"/>
          <w:i/>
        </w:rPr>
        <w:t xml:space="preserve">с </w:t>
      </w:r>
      <w:r w:rsidRPr="0015286F">
        <w:rPr>
          <w:rFonts w:ascii="Arial" w:hAnsi="Arial" w:cs="Arial"/>
          <w:i/>
        </w:rPr>
        <w:t>уч</w:t>
      </w:r>
      <w:r w:rsidR="00437535" w:rsidRPr="0015286F">
        <w:rPr>
          <w:rFonts w:ascii="Arial" w:hAnsi="Arial" w:cs="Arial"/>
          <w:i/>
        </w:rPr>
        <w:t xml:space="preserve">етом противодействия всем видам </w:t>
      </w:r>
      <w:r w:rsidRPr="0015286F">
        <w:rPr>
          <w:rFonts w:ascii="Arial" w:hAnsi="Arial" w:cs="Arial"/>
          <w:i/>
        </w:rPr>
        <w:t>дискриминации, нарушения прав и свобод человека (рабочей силы, работников), недопущения эксплуатации детей и торговл</w:t>
      </w:r>
      <w:r w:rsidR="00437535" w:rsidRPr="0015286F">
        <w:rPr>
          <w:rFonts w:ascii="Arial" w:hAnsi="Arial" w:cs="Arial"/>
          <w:i/>
        </w:rPr>
        <w:t>и людьми на мировом рынке труда</w:t>
      </w:r>
      <w:r w:rsidR="00A748F9" w:rsidRPr="0015286F">
        <w:rPr>
          <w:rFonts w:ascii="Arial" w:hAnsi="Arial" w:cs="Arial"/>
          <w:i/>
        </w:rPr>
        <w:t>.</w:t>
      </w:r>
      <w:r w:rsidR="00437535" w:rsidRPr="0015286F">
        <w:rPr>
          <w:rFonts w:ascii="Arial" w:hAnsi="Arial" w:cs="Arial"/>
          <w:i/>
        </w:rPr>
        <w:t xml:space="preserve"> </w:t>
      </w:r>
    </w:p>
    <w:p w:rsidR="00A748F9" w:rsidRPr="0015286F" w:rsidRDefault="00A748F9" w:rsidP="00A748F9">
      <w:pPr>
        <w:spacing w:after="0" w:line="240" w:lineRule="auto"/>
        <w:ind w:firstLine="567"/>
        <w:jc w:val="both"/>
        <w:rPr>
          <w:rFonts w:ascii="Arial" w:hAnsi="Arial" w:cs="Arial"/>
          <w:i/>
        </w:rPr>
      </w:pPr>
      <w:r w:rsidRPr="0015286F">
        <w:rPr>
          <w:rFonts w:ascii="Arial" w:hAnsi="Arial" w:cs="Arial"/>
          <w:i/>
        </w:rPr>
        <w:t xml:space="preserve">Среди стратегических приоритетов реформирования мирового рынка труда –  легализация занятости, противодействие «торговле людьми» и нелегальной эксплуатации рабочей силы, недопущение эксплуатации детского труда; противодействие всем формам дискриминации и «тенизации» процессов найма и </w:t>
      </w:r>
      <w:r w:rsidRPr="0015286F">
        <w:rPr>
          <w:rFonts w:ascii="Arial" w:hAnsi="Arial" w:cs="Arial"/>
          <w:i/>
        </w:rPr>
        <w:lastRenderedPageBreak/>
        <w:t>получения доходов на рынке рабочей силы; защита прав и свобод работников и трудовых мигрантов на мировом рынке труда.</w:t>
      </w:r>
    </w:p>
    <w:p w:rsidR="008F3629" w:rsidRPr="0015286F" w:rsidRDefault="008F3629" w:rsidP="00AA799A">
      <w:pPr>
        <w:spacing w:after="0" w:line="240" w:lineRule="auto"/>
        <w:ind w:firstLine="567"/>
        <w:jc w:val="both"/>
        <w:rPr>
          <w:rFonts w:ascii="Arial" w:hAnsi="Arial" w:cs="Arial"/>
          <w:i/>
        </w:rPr>
      </w:pPr>
      <w:r w:rsidRPr="0015286F">
        <w:rPr>
          <w:rFonts w:ascii="Arial" w:hAnsi="Arial" w:cs="Arial"/>
          <w:i/>
        </w:rPr>
        <w:t xml:space="preserve">К стратегическим приоритетам реформирования рынка труда Украины, как составляющей мирового рынка труда, следует отнести: введение в Украине международных стандартов по защите прав работающих; повышение уровня оплаты труда </w:t>
      </w:r>
      <w:r w:rsidR="00A30A46" w:rsidRPr="0015286F">
        <w:rPr>
          <w:rFonts w:ascii="Arial" w:hAnsi="Arial" w:cs="Arial"/>
          <w:i/>
        </w:rPr>
        <w:t>до</w:t>
      </w:r>
      <w:r w:rsidRPr="0015286F">
        <w:rPr>
          <w:rFonts w:ascii="Arial" w:hAnsi="Arial" w:cs="Arial"/>
          <w:i/>
        </w:rPr>
        <w:t xml:space="preserve"> стандарт</w:t>
      </w:r>
      <w:r w:rsidR="00A30A46" w:rsidRPr="0015286F">
        <w:rPr>
          <w:rFonts w:ascii="Arial" w:hAnsi="Arial" w:cs="Arial"/>
          <w:i/>
        </w:rPr>
        <w:t>ов</w:t>
      </w:r>
      <w:r w:rsidRPr="0015286F">
        <w:rPr>
          <w:rFonts w:ascii="Arial" w:hAnsi="Arial" w:cs="Arial"/>
          <w:i/>
        </w:rPr>
        <w:t xml:space="preserve"> стран ЕС, недопущени</w:t>
      </w:r>
      <w:r w:rsidR="00A30A46" w:rsidRPr="0015286F">
        <w:rPr>
          <w:rFonts w:ascii="Arial" w:hAnsi="Arial" w:cs="Arial"/>
          <w:i/>
        </w:rPr>
        <w:t>е</w:t>
      </w:r>
      <w:r w:rsidRPr="0015286F">
        <w:rPr>
          <w:rFonts w:ascii="Arial" w:hAnsi="Arial" w:cs="Arial"/>
          <w:i/>
        </w:rPr>
        <w:t xml:space="preserve"> дискриминации и «тенизации» рынка труда, легализация доходов работодателей и наемных работников, </w:t>
      </w:r>
      <w:r w:rsidR="00A30A46" w:rsidRPr="0015286F">
        <w:rPr>
          <w:rFonts w:ascii="Arial" w:hAnsi="Arial" w:cs="Arial"/>
          <w:i/>
        </w:rPr>
        <w:t>защита прав и свобод, соблюдение</w:t>
      </w:r>
      <w:r w:rsidRPr="0015286F">
        <w:rPr>
          <w:rFonts w:ascii="Arial" w:hAnsi="Arial" w:cs="Arial"/>
          <w:i/>
        </w:rPr>
        <w:t xml:space="preserve"> социальных гарантий для всех наемных работников, работающих на рынке Украины, а также для украинских трудовых мигрантов .</w:t>
      </w:r>
    </w:p>
    <w:p w:rsidR="008F3629" w:rsidRPr="0015286F" w:rsidRDefault="008F3629" w:rsidP="00AA799A">
      <w:pPr>
        <w:spacing w:after="0" w:line="240" w:lineRule="auto"/>
        <w:ind w:firstLine="567"/>
        <w:jc w:val="both"/>
        <w:rPr>
          <w:rFonts w:ascii="Arial" w:hAnsi="Arial" w:cs="Arial"/>
          <w:i/>
        </w:rPr>
      </w:pPr>
      <w:r w:rsidRPr="0015286F">
        <w:rPr>
          <w:rFonts w:ascii="Arial" w:hAnsi="Arial" w:cs="Arial"/>
          <w:b/>
          <w:i/>
        </w:rPr>
        <w:t>Область применения результатов</w:t>
      </w:r>
      <w:r w:rsidRPr="0015286F">
        <w:rPr>
          <w:rFonts w:ascii="Arial" w:hAnsi="Arial" w:cs="Arial"/>
          <w:i/>
        </w:rPr>
        <w:t>. Международные экономические отношения и мировое хозяйство.</w:t>
      </w:r>
    </w:p>
    <w:p w:rsidR="008F3629" w:rsidRPr="0015286F" w:rsidRDefault="008F3629" w:rsidP="00AA799A">
      <w:pPr>
        <w:spacing w:after="0" w:line="240" w:lineRule="auto"/>
        <w:ind w:firstLine="567"/>
        <w:jc w:val="both"/>
        <w:rPr>
          <w:rFonts w:ascii="Arial" w:hAnsi="Arial" w:cs="Arial"/>
          <w:i/>
        </w:rPr>
      </w:pPr>
      <w:r w:rsidRPr="0015286F">
        <w:rPr>
          <w:rFonts w:ascii="Arial" w:hAnsi="Arial" w:cs="Arial"/>
          <w:b/>
          <w:i/>
        </w:rPr>
        <w:t xml:space="preserve">Выводы в соответствии со статьей. </w:t>
      </w:r>
      <w:r w:rsidRPr="0015286F">
        <w:rPr>
          <w:rFonts w:ascii="Arial" w:hAnsi="Arial" w:cs="Arial"/>
          <w:i/>
        </w:rPr>
        <w:t>Тенденции развития мирового рынка труда коррелируются с общими тенденциями и трендами стадий экономического цикла (спад, депрессия, экономический подъем, «пик»), зависят от демографической ситуации в стране и в мире, от характера и направленности структурной перестройки экономики стран и интеграционных группировок стран мира. К базовым тенденциям развития мирового рынка труда в конце второго десятилетия XXI века относятся: реформирование системы оплаты труда, тенденция к общему росту уровня оплаты труда при сохранении существенных разногласий в размерах заработной платы (почасовой и месячной) для развитых стран мира и развивающихся стран. Базовым трендом для мирового рынка труда является активизация процессов трудовой миграции, как на рынках развитых стран мира, так и на рынках развивающихся стра</w:t>
      </w:r>
      <w:r w:rsidR="007A1158" w:rsidRPr="0015286F">
        <w:rPr>
          <w:rFonts w:ascii="Arial" w:hAnsi="Arial" w:cs="Arial"/>
          <w:i/>
        </w:rPr>
        <w:t>н. Трудовая миграция в XXI в., г</w:t>
      </w:r>
      <w:r w:rsidRPr="0015286F">
        <w:rPr>
          <w:rFonts w:ascii="Arial" w:hAnsi="Arial" w:cs="Arial"/>
          <w:i/>
        </w:rPr>
        <w:t>лавным образом, приобретает характер легальной, официальной трудовой миграции, а ее сегменты изменяются в сторону увеличения спроса на рабочую силу на рынках стран ЕС и Азии. Наиболее динамично на мировом рынке труда растет спрос на высококвалифицированных специалистов, деятельность которых связана с инновациями.</w:t>
      </w:r>
    </w:p>
    <w:p w:rsidR="008F3629" w:rsidRPr="0015286F" w:rsidRDefault="008F3629" w:rsidP="00AA799A">
      <w:pPr>
        <w:spacing w:after="0" w:line="240" w:lineRule="auto"/>
        <w:ind w:firstLine="567"/>
        <w:jc w:val="both"/>
        <w:rPr>
          <w:rFonts w:ascii="Arial" w:hAnsi="Arial" w:cs="Arial"/>
          <w:i/>
        </w:rPr>
      </w:pPr>
      <w:r w:rsidRPr="0015286F">
        <w:rPr>
          <w:rFonts w:ascii="Arial" w:hAnsi="Arial" w:cs="Arial"/>
          <w:i/>
        </w:rPr>
        <w:t>Стратегическим приоритетом развития мирового рынка труда в XXI в. становится принцип недопущения какой-либо дискриминации (по национальн</w:t>
      </w:r>
      <w:r w:rsidR="007A1158" w:rsidRPr="0015286F">
        <w:rPr>
          <w:rFonts w:ascii="Arial" w:hAnsi="Arial" w:cs="Arial"/>
          <w:i/>
        </w:rPr>
        <w:t>ым</w:t>
      </w:r>
      <w:r w:rsidRPr="0015286F">
        <w:rPr>
          <w:rFonts w:ascii="Arial" w:hAnsi="Arial" w:cs="Arial"/>
          <w:i/>
        </w:rPr>
        <w:t>, пол</w:t>
      </w:r>
      <w:r w:rsidR="007A1158" w:rsidRPr="0015286F">
        <w:rPr>
          <w:rFonts w:ascii="Arial" w:hAnsi="Arial" w:cs="Arial"/>
          <w:i/>
        </w:rPr>
        <w:t>овым</w:t>
      </w:r>
      <w:r w:rsidRPr="0015286F">
        <w:rPr>
          <w:rFonts w:ascii="Arial" w:hAnsi="Arial" w:cs="Arial"/>
          <w:i/>
        </w:rPr>
        <w:t>, религиозным и</w:t>
      </w:r>
      <w:r w:rsidR="007A1158" w:rsidRPr="0015286F">
        <w:rPr>
          <w:rFonts w:ascii="Arial" w:hAnsi="Arial" w:cs="Arial"/>
          <w:i/>
        </w:rPr>
        <w:t>ли</w:t>
      </w:r>
      <w:r w:rsidRPr="0015286F">
        <w:rPr>
          <w:rFonts w:ascii="Arial" w:hAnsi="Arial" w:cs="Arial"/>
          <w:i/>
        </w:rPr>
        <w:t xml:space="preserve"> культурным признакам). Кардинальные изменения на мировом рынке труда ожидаются в результате перехода развитых стран мира и стран-лидеров мирового развития к новому технологическому укладу, в основе которого - «Индустрия 4.0», цифровая экономика и IT-технологии. Такие структурно-инновационные сдвиги уже в ближайшее время приведут к структурным изменениям на национальных рынках труда почти всех стран мира и на мировом рынке труда, проявятся через ликвидацию традиционных профессий (например - водитель, кассир, почтальон и др.). </w:t>
      </w:r>
      <w:r w:rsidR="007A1158" w:rsidRPr="0015286F">
        <w:rPr>
          <w:rFonts w:ascii="Arial" w:hAnsi="Arial" w:cs="Arial"/>
          <w:i/>
        </w:rPr>
        <w:t xml:space="preserve">Инновации логично приведут к </w:t>
      </w:r>
      <w:r w:rsidRPr="0015286F">
        <w:rPr>
          <w:rFonts w:ascii="Arial" w:hAnsi="Arial" w:cs="Arial"/>
          <w:i/>
        </w:rPr>
        <w:t>появлени</w:t>
      </w:r>
      <w:r w:rsidR="005A5D3B" w:rsidRPr="0015286F">
        <w:rPr>
          <w:rFonts w:ascii="Arial" w:hAnsi="Arial" w:cs="Arial"/>
          <w:i/>
        </w:rPr>
        <w:t>ю</w:t>
      </w:r>
      <w:r w:rsidRPr="0015286F">
        <w:rPr>
          <w:rFonts w:ascii="Arial" w:hAnsi="Arial" w:cs="Arial"/>
          <w:i/>
        </w:rPr>
        <w:t xml:space="preserve"> целого ряда новых специальностей и профессий на основе синергии нескольких</w:t>
      </w:r>
      <w:r w:rsidR="005A5D3B" w:rsidRPr="0015286F">
        <w:rPr>
          <w:rFonts w:ascii="Arial" w:hAnsi="Arial" w:cs="Arial"/>
          <w:i/>
        </w:rPr>
        <w:t xml:space="preserve"> специальностей, освоения І</w:t>
      </w:r>
      <w:r w:rsidRPr="0015286F">
        <w:rPr>
          <w:rFonts w:ascii="Arial" w:hAnsi="Arial" w:cs="Arial"/>
          <w:i/>
        </w:rPr>
        <w:t>Т-технологий и задействования креативного потенциала человеческого капитала. Среди основных стратегических приоритетов развития мирового рынка труда следует назвать международную координацию мероприятий и усилий всех стран, направленную на легализацию занятости, противодействие «торговл</w:t>
      </w:r>
      <w:r w:rsidR="005A5D3B" w:rsidRPr="0015286F">
        <w:rPr>
          <w:rFonts w:ascii="Arial" w:hAnsi="Arial" w:cs="Arial"/>
          <w:i/>
        </w:rPr>
        <w:t>е</w:t>
      </w:r>
      <w:r w:rsidRPr="0015286F">
        <w:rPr>
          <w:rFonts w:ascii="Arial" w:hAnsi="Arial" w:cs="Arial"/>
          <w:i/>
        </w:rPr>
        <w:t xml:space="preserve"> людьми», недопущение </w:t>
      </w:r>
      <w:r w:rsidR="005A5D3B" w:rsidRPr="0015286F">
        <w:rPr>
          <w:rFonts w:ascii="Arial" w:hAnsi="Arial" w:cs="Arial"/>
          <w:i/>
        </w:rPr>
        <w:t xml:space="preserve">любой </w:t>
      </w:r>
      <w:r w:rsidRPr="0015286F">
        <w:rPr>
          <w:rFonts w:ascii="Arial" w:hAnsi="Arial" w:cs="Arial"/>
          <w:i/>
        </w:rPr>
        <w:t xml:space="preserve">дискриминации при найме </w:t>
      </w:r>
      <w:r w:rsidR="005A5D3B" w:rsidRPr="0015286F">
        <w:rPr>
          <w:rFonts w:ascii="Arial" w:hAnsi="Arial" w:cs="Arial"/>
          <w:i/>
        </w:rPr>
        <w:t>на работу и получении</w:t>
      </w:r>
      <w:r w:rsidRPr="0015286F">
        <w:rPr>
          <w:rFonts w:ascii="Arial" w:hAnsi="Arial" w:cs="Arial"/>
          <w:i/>
        </w:rPr>
        <w:t xml:space="preserve"> доходов наемными работниками на мировом рынке труда; тенденцию к росту показателей оплаты труда, </w:t>
      </w:r>
      <w:r w:rsidR="005A5D3B" w:rsidRPr="0015286F">
        <w:rPr>
          <w:rFonts w:ascii="Arial" w:hAnsi="Arial" w:cs="Arial"/>
          <w:i/>
        </w:rPr>
        <w:t xml:space="preserve">к </w:t>
      </w:r>
      <w:r w:rsidRPr="0015286F">
        <w:rPr>
          <w:rFonts w:ascii="Arial" w:hAnsi="Arial" w:cs="Arial"/>
          <w:i/>
        </w:rPr>
        <w:t>сокращени</w:t>
      </w:r>
      <w:r w:rsidR="005A5D3B" w:rsidRPr="0015286F">
        <w:rPr>
          <w:rFonts w:ascii="Arial" w:hAnsi="Arial" w:cs="Arial"/>
          <w:i/>
        </w:rPr>
        <w:t>ю</w:t>
      </w:r>
      <w:r w:rsidRPr="0015286F">
        <w:rPr>
          <w:rFonts w:ascii="Arial" w:hAnsi="Arial" w:cs="Arial"/>
          <w:i/>
        </w:rPr>
        <w:t xml:space="preserve"> продолжительности рабочего дня и </w:t>
      </w:r>
      <w:r w:rsidR="005A5D3B" w:rsidRPr="0015286F">
        <w:rPr>
          <w:rFonts w:ascii="Arial" w:hAnsi="Arial" w:cs="Arial"/>
          <w:i/>
        </w:rPr>
        <w:t xml:space="preserve">рабочей </w:t>
      </w:r>
      <w:r w:rsidRPr="0015286F">
        <w:rPr>
          <w:rFonts w:ascii="Arial" w:hAnsi="Arial" w:cs="Arial"/>
          <w:i/>
        </w:rPr>
        <w:t>недели, введение международных стандартов социальной защиты</w:t>
      </w:r>
      <w:r w:rsidR="005A5D3B" w:rsidRPr="0015286F">
        <w:rPr>
          <w:rFonts w:ascii="Arial" w:hAnsi="Arial" w:cs="Arial"/>
          <w:i/>
        </w:rPr>
        <w:t xml:space="preserve">, гарантий </w:t>
      </w:r>
      <w:r w:rsidRPr="0015286F">
        <w:rPr>
          <w:rFonts w:ascii="Arial" w:hAnsi="Arial" w:cs="Arial"/>
          <w:i/>
        </w:rPr>
        <w:t>прав и свобод наемных работников и трудовых мигрантов на мировом рынке труда.</w:t>
      </w:r>
    </w:p>
    <w:p w:rsidR="008F3629" w:rsidRPr="0015286F" w:rsidRDefault="008F3629" w:rsidP="00AA799A">
      <w:pPr>
        <w:spacing w:after="0" w:line="240" w:lineRule="auto"/>
        <w:ind w:firstLine="567"/>
        <w:jc w:val="both"/>
        <w:rPr>
          <w:rFonts w:ascii="Arial" w:hAnsi="Arial" w:cs="Arial"/>
          <w:i/>
        </w:rPr>
      </w:pPr>
      <w:r w:rsidRPr="0015286F">
        <w:rPr>
          <w:rFonts w:ascii="Arial" w:hAnsi="Arial" w:cs="Arial"/>
          <w:b/>
          <w:i/>
        </w:rPr>
        <w:t>Ключевые слова:</w:t>
      </w:r>
      <w:r w:rsidRPr="0015286F">
        <w:rPr>
          <w:rFonts w:ascii="Arial" w:hAnsi="Arial" w:cs="Arial"/>
          <w:i/>
        </w:rPr>
        <w:t xml:space="preserve"> мировой рынок труда, рабочая сила, трудовая миграция, безработица, дискриминация, международные организации, ООН, институционально-правовые, организационно-экономические,</w:t>
      </w:r>
      <w:r w:rsidR="005A5D3B" w:rsidRPr="0015286F">
        <w:rPr>
          <w:rFonts w:ascii="Arial" w:hAnsi="Arial" w:cs="Arial"/>
          <w:i/>
        </w:rPr>
        <w:t xml:space="preserve"> механизмы регулирования мирового рынка труда, </w:t>
      </w:r>
      <w:r w:rsidRPr="0015286F">
        <w:rPr>
          <w:rFonts w:ascii="Arial" w:hAnsi="Arial" w:cs="Arial"/>
          <w:i/>
        </w:rPr>
        <w:t xml:space="preserve"> оплата труда, легализация занятости, «торговля людьми», мировое хозяйство.</w:t>
      </w:r>
    </w:p>
    <w:p w:rsidR="008F3629" w:rsidRPr="0015286F" w:rsidRDefault="008F3629" w:rsidP="00AA799A">
      <w:pPr>
        <w:spacing w:after="0" w:line="240" w:lineRule="auto"/>
        <w:ind w:firstLine="567"/>
        <w:jc w:val="both"/>
        <w:rPr>
          <w:rFonts w:ascii="Arial" w:hAnsi="Arial" w:cs="Arial"/>
          <w:sz w:val="24"/>
          <w:szCs w:val="24"/>
        </w:rPr>
      </w:pPr>
    </w:p>
    <w:p w:rsidR="00E27B40" w:rsidRPr="0015286F" w:rsidRDefault="00E27B40" w:rsidP="00E27B40">
      <w:pPr>
        <w:spacing w:after="0" w:line="240" w:lineRule="auto"/>
        <w:jc w:val="center"/>
        <w:rPr>
          <w:rFonts w:ascii="Arial" w:hAnsi="Arial" w:cs="Arial"/>
          <w:b/>
          <w:sz w:val="24"/>
          <w:szCs w:val="24"/>
          <w:lang w:val="en-US"/>
        </w:rPr>
      </w:pPr>
      <w:r w:rsidRPr="0015286F">
        <w:rPr>
          <w:rFonts w:ascii="Arial" w:hAnsi="Arial" w:cs="Arial"/>
          <w:b/>
          <w:sz w:val="24"/>
          <w:szCs w:val="24"/>
          <w:lang w:val="en-US"/>
        </w:rPr>
        <w:t>STRATEGIC PRIORITIES OF WORLD LABOR MARKET DEVELOPMENT</w:t>
      </w:r>
    </w:p>
    <w:p w:rsidR="00E27B40" w:rsidRPr="0015286F" w:rsidRDefault="00E27B40" w:rsidP="00E27B40">
      <w:pPr>
        <w:spacing w:after="0" w:line="240" w:lineRule="auto"/>
        <w:jc w:val="center"/>
        <w:rPr>
          <w:rFonts w:ascii="Arial" w:hAnsi="Arial" w:cs="Arial"/>
          <w:b/>
          <w:sz w:val="24"/>
          <w:szCs w:val="24"/>
          <w:lang w:val="en-US"/>
        </w:rPr>
      </w:pPr>
    </w:p>
    <w:p w:rsidR="004A22A4" w:rsidRPr="0015286F" w:rsidRDefault="004A22A4" w:rsidP="004A22A4">
      <w:pPr>
        <w:widowControl w:val="0"/>
        <w:spacing w:after="0" w:line="240" w:lineRule="auto"/>
        <w:jc w:val="right"/>
        <w:rPr>
          <w:rFonts w:ascii="Arial" w:hAnsi="Arial" w:cs="Arial"/>
          <w:sz w:val="24"/>
          <w:szCs w:val="24"/>
        </w:rPr>
      </w:pPr>
      <w:r w:rsidRPr="0015286F">
        <w:rPr>
          <w:rFonts w:ascii="Arial" w:hAnsi="Arial" w:cs="Arial"/>
          <w:b/>
          <w:sz w:val="24"/>
          <w:szCs w:val="24"/>
          <w:lang w:val="en-US"/>
        </w:rPr>
        <w:t>Bila S.O.</w:t>
      </w:r>
    </w:p>
    <w:p w:rsidR="004A22A4" w:rsidRPr="0015286F" w:rsidRDefault="004A22A4" w:rsidP="004A22A4">
      <w:pPr>
        <w:widowControl w:val="0"/>
        <w:spacing w:after="0" w:line="240" w:lineRule="auto"/>
        <w:rPr>
          <w:rFonts w:ascii="Arial" w:hAnsi="Arial" w:cs="Arial"/>
          <w:b/>
          <w:sz w:val="24"/>
          <w:szCs w:val="24"/>
        </w:rPr>
      </w:pPr>
    </w:p>
    <w:p w:rsidR="004A22A4" w:rsidRPr="008C0B64" w:rsidRDefault="004A22A4" w:rsidP="004A22A4">
      <w:pPr>
        <w:spacing w:after="0" w:line="240" w:lineRule="auto"/>
        <w:ind w:firstLine="709"/>
        <w:jc w:val="both"/>
        <w:rPr>
          <w:rFonts w:ascii="Arial" w:hAnsi="Arial" w:cs="Arial"/>
          <w:i/>
          <w:lang w:val="en-US"/>
        </w:rPr>
      </w:pPr>
      <w:proofErr w:type="gramStart"/>
      <w:r w:rsidRPr="008C0B64">
        <w:rPr>
          <w:rFonts w:ascii="Arial" w:hAnsi="Arial" w:cs="Arial"/>
          <w:b/>
          <w:i/>
          <w:shd w:val="clear" w:color="auto" w:fill="FFFFFF"/>
          <w:lang w:val="en-US"/>
        </w:rPr>
        <w:lastRenderedPageBreak/>
        <w:t>A</w:t>
      </w:r>
      <w:r w:rsidRPr="008C0B64">
        <w:rPr>
          <w:rFonts w:ascii="Arial" w:hAnsi="Arial" w:cs="Arial"/>
          <w:b/>
          <w:i/>
          <w:shd w:val="clear" w:color="auto" w:fill="FFFFFF"/>
        </w:rPr>
        <w:t>ctuality of the research topiс</w:t>
      </w:r>
      <w:r w:rsidRPr="008C0B64">
        <w:rPr>
          <w:rFonts w:ascii="Arial" w:hAnsi="Arial" w:cs="Arial"/>
          <w:b/>
          <w:i/>
        </w:rPr>
        <w:t>.</w:t>
      </w:r>
      <w:proofErr w:type="gramEnd"/>
      <w:r w:rsidRPr="008C0B64">
        <w:rPr>
          <w:rFonts w:ascii="Arial" w:hAnsi="Arial" w:cs="Arial"/>
          <w:b/>
          <w:i/>
        </w:rPr>
        <w:t xml:space="preserve"> </w:t>
      </w:r>
      <w:r w:rsidRPr="008C0B64">
        <w:rPr>
          <w:rFonts w:ascii="Arial" w:hAnsi="Arial" w:cs="Arial"/>
          <w:i/>
          <w:lang w:val="en-US"/>
        </w:rPr>
        <w:t>Strategic priorities of world labor market development in the first quarter of the 21</w:t>
      </w:r>
      <w:r w:rsidRPr="008C0B64">
        <w:rPr>
          <w:rFonts w:ascii="Arial" w:hAnsi="Arial" w:cs="Arial"/>
          <w:i/>
          <w:vertAlign w:val="superscript"/>
          <w:lang w:val="en-US"/>
        </w:rPr>
        <w:t>st</w:t>
      </w:r>
      <w:r w:rsidRPr="008C0B64">
        <w:rPr>
          <w:rFonts w:ascii="Arial" w:hAnsi="Arial" w:cs="Arial"/>
          <w:i/>
          <w:lang w:val="en-US"/>
        </w:rPr>
        <w:t xml:space="preserve"> century are shaped under the impact of a range of multidirectional actions factors – from globalization and respect for the open economy principle by majority of the world countries to neoprotectionism which is becoming more widespread in foreign economic policy of developed countries of the world. Each country which observes the market-based principles is closely linked to the world labor market via labor force resource and labor migration processes. These ties are constantly strengthening as countries obey international law, consider international labor market regulatory mechanisms in their national governance practice, and introduce the best world examples of institutional support for employment, unemployment reduction, labor migration regulation and counteracting all forms of discrimination at labor market. Respect for strategic priorities of world labor market development is of actual importance for all world countries, including Ukraine which for the last five years has significantly expanded labor migration flows and become the active participant of world labor market.</w:t>
      </w:r>
    </w:p>
    <w:p w:rsidR="004A22A4" w:rsidRPr="008C0B64" w:rsidRDefault="004A22A4" w:rsidP="004A22A4">
      <w:pPr>
        <w:spacing w:after="0" w:line="240" w:lineRule="auto"/>
        <w:ind w:firstLine="709"/>
        <w:jc w:val="both"/>
        <w:rPr>
          <w:rFonts w:ascii="Arial" w:hAnsi="Arial" w:cs="Arial"/>
          <w:i/>
          <w:lang w:val="en-US"/>
        </w:rPr>
      </w:pPr>
      <w:proofErr w:type="gramStart"/>
      <w:r w:rsidRPr="008C0B64">
        <w:rPr>
          <w:rFonts w:ascii="Arial" w:hAnsi="Arial" w:cs="Arial"/>
          <w:b/>
          <w:i/>
          <w:shd w:val="clear" w:color="auto" w:fill="FFFFFF"/>
          <w:lang w:val="en-US"/>
        </w:rPr>
        <w:t>A</w:t>
      </w:r>
      <w:r w:rsidRPr="008C0B64">
        <w:rPr>
          <w:rFonts w:ascii="Arial" w:hAnsi="Arial" w:cs="Arial"/>
          <w:b/>
          <w:i/>
          <w:shd w:val="clear" w:color="auto" w:fill="FFFFFF"/>
        </w:rPr>
        <w:t xml:space="preserve"> problem statement</w:t>
      </w:r>
      <w:r w:rsidRPr="008C0B64">
        <w:rPr>
          <w:rFonts w:ascii="Arial" w:hAnsi="Arial" w:cs="Arial"/>
          <w:b/>
          <w:i/>
        </w:rPr>
        <w:t>.</w:t>
      </w:r>
      <w:proofErr w:type="gramEnd"/>
      <w:r w:rsidRPr="008C0B64">
        <w:rPr>
          <w:rFonts w:ascii="Arial" w:hAnsi="Arial" w:cs="Arial"/>
          <w:b/>
          <w:i/>
        </w:rPr>
        <w:t xml:space="preserve"> </w:t>
      </w:r>
      <w:r w:rsidRPr="008C0B64">
        <w:rPr>
          <w:rFonts w:ascii="Arial" w:hAnsi="Arial" w:cs="Arial"/>
          <w:i/>
          <w:lang w:val="en-US"/>
        </w:rPr>
        <w:t>Identification of main strategic priorities of world labor market development provides each country which is a participant of these processes a measure of national economic policy strategy in the sphere of employment and labor migration, its harmonization with international development trends that positively affects national economy competitiveness in the 21</w:t>
      </w:r>
      <w:r w:rsidRPr="008C0B64">
        <w:rPr>
          <w:rFonts w:ascii="Arial" w:hAnsi="Arial" w:cs="Arial"/>
          <w:i/>
          <w:vertAlign w:val="superscript"/>
          <w:lang w:val="en-US"/>
        </w:rPr>
        <w:t>st</w:t>
      </w:r>
      <w:r w:rsidRPr="008C0B64">
        <w:rPr>
          <w:rFonts w:ascii="Arial" w:hAnsi="Arial" w:cs="Arial"/>
          <w:i/>
          <w:lang w:val="en-US"/>
        </w:rPr>
        <w:t xml:space="preserve"> century. </w:t>
      </w:r>
    </w:p>
    <w:p w:rsidR="004A22A4" w:rsidRPr="008C0B64" w:rsidRDefault="004A22A4" w:rsidP="004A22A4">
      <w:pPr>
        <w:spacing w:after="0" w:line="240" w:lineRule="auto"/>
        <w:ind w:firstLine="709"/>
        <w:jc w:val="both"/>
        <w:rPr>
          <w:rFonts w:ascii="Arial" w:hAnsi="Arial" w:cs="Arial"/>
          <w:i/>
          <w:lang w:val="en-US"/>
        </w:rPr>
      </w:pPr>
      <w:r w:rsidRPr="008C0B64">
        <w:rPr>
          <w:rFonts w:ascii="Arial" w:hAnsi="Arial" w:cs="Arial"/>
          <w:i/>
          <w:lang w:val="en-US"/>
        </w:rPr>
        <w:t>It is international organizations which play peculiar role in defining strategic priorities of world labor market, in particular, on account of institutional, administrative, economic and organizational tools. The study of these issues is really important and of great practical value. World labor market is actively impacted by the processes of economically active population and youth labor migration, which is topical for Ukraine these days.</w:t>
      </w:r>
    </w:p>
    <w:p w:rsidR="004A22A4" w:rsidRPr="008C0B64" w:rsidRDefault="004A22A4" w:rsidP="004A22A4">
      <w:pPr>
        <w:spacing w:after="0" w:line="240" w:lineRule="auto"/>
        <w:ind w:firstLine="709"/>
        <w:jc w:val="both"/>
        <w:rPr>
          <w:rFonts w:ascii="Arial" w:hAnsi="Arial" w:cs="Arial"/>
          <w:i/>
        </w:rPr>
      </w:pPr>
      <w:proofErr w:type="gramStart"/>
      <w:r w:rsidRPr="008C0B64">
        <w:rPr>
          <w:rFonts w:ascii="Arial" w:hAnsi="Arial" w:cs="Arial"/>
          <w:b/>
          <w:i/>
          <w:shd w:val="clear" w:color="auto" w:fill="FFFFFF"/>
          <w:lang w:val="en-US"/>
        </w:rPr>
        <w:t>A</w:t>
      </w:r>
      <w:r w:rsidRPr="008C0B64">
        <w:rPr>
          <w:rFonts w:ascii="Arial" w:hAnsi="Arial" w:cs="Arial"/>
          <w:b/>
          <w:i/>
          <w:shd w:val="clear" w:color="auto" w:fill="FFFFFF"/>
        </w:rPr>
        <w:t>nalysis of recent research and publications</w:t>
      </w:r>
      <w:r w:rsidRPr="008C0B64">
        <w:rPr>
          <w:rFonts w:ascii="Arial" w:hAnsi="Arial" w:cs="Arial"/>
          <w:b/>
          <w:i/>
        </w:rPr>
        <w:t>.</w:t>
      </w:r>
      <w:proofErr w:type="gramEnd"/>
      <w:r w:rsidRPr="008C0B64">
        <w:rPr>
          <w:rFonts w:ascii="Arial" w:hAnsi="Arial" w:cs="Arial"/>
          <w:b/>
          <w:i/>
        </w:rPr>
        <w:t xml:space="preserve"> </w:t>
      </w:r>
      <w:r w:rsidRPr="008C0B64">
        <w:rPr>
          <w:rFonts w:ascii="Arial" w:hAnsi="Arial" w:cs="Arial"/>
          <w:i/>
          <w:lang w:val="en-US"/>
        </w:rPr>
        <w:t>Considerable contribution to the study of current situation and defining the newest world labor market development trends in the 21</w:t>
      </w:r>
      <w:r w:rsidRPr="008C0B64">
        <w:rPr>
          <w:rFonts w:ascii="Arial" w:hAnsi="Arial" w:cs="Arial"/>
          <w:i/>
          <w:vertAlign w:val="superscript"/>
          <w:lang w:val="en-US"/>
        </w:rPr>
        <w:t>st</w:t>
      </w:r>
      <w:r w:rsidRPr="008C0B64">
        <w:rPr>
          <w:rFonts w:ascii="Arial" w:hAnsi="Arial" w:cs="Arial"/>
          <w:i/>
          <w:lang w:val="en-US"/>
        </w:rPr>
        <w:t xml:space="preserve"> century was made by profound Ukrainian scholars like A.Philippenko, O.Hrishnova, O.Malinovs’ka, E.Libanova, A.Dembitska and others. Among the foreign scientists who researched the core and main patterns of world labor market development within globalization we should mention G. Borjas, Y. Jansen, R. Celikates, J. de Bloois, A.  Zolberg, E.Meyers, P. Wickramasekara, A. Zogata-Kusz etc.</w:t>
      </w:r>
    </w:p>
    <w:p w:rsidR="004A22A4" w:rsidRPr="008C0B64" w:rsidRDefault="004A22A4" w:rsidP="004A22A4">
      <w:pPr>
        <w:spacing w:after="0" w:line="240" w:lineRule="auto"/>
        <w:ind w:firstLine="567"/>
        <w:jc w:val="both"/>
        <w:rPr>
          <w:rFonts w:ascii="Arial" w:hAnsi="Arial" w:cs="Arial"/>
          <w:i/>
          <w:lang w:val="en-US"/>
        </w:rPr>
      </w:pPr>
      <w:proofErr w:type="gramStart"/>
      <w:r w:rsidRPr="008C0B64">
        <w:rPr>
          <w:rFonts w:ascii="Arial" w:hAnsi="Arial" w:cs="Arial"/>
          <w:b/>
          <w:i/>
          <w:shd w:val="clear" w:color="auto" w:fill="FFFFFF"/>
          <w:lang w:val="en-US"/>
        </w:rPr>
        <w:t>E</w:t>
      </w:r>
      <w:r w:rsidRPr="008C0B64">
        <w:rPr>
          <w:rFonts w:ascii="Arial" w:hAnsi="Arial" w:cs="Arial"/>
          <w:b/>
          <w:i/>
          <w:shd w:val="clear" w:color="auto" w:fill="FFFFFF"/>
        </w:rPr>
        <w:t>xtraction of unexplored parts of a common problem</w:t>
      </w:r>
      <w:r w:rsidRPr="008C0B64">
        <w:rPr>
          <w:rFonts w:ascii="Arial" w:hAnsi="Arial" w:cs="Arial"/>
          <w:b/>
          <w:i/>
        </w:rPr>
        <w:t>.</w:t>
      </w:r>
      <w:proofErr w:type="gramEnd"/>
      <w:r w:rsidRPr="008C0B64">
        <w:rPr>
          <w:rFonts w:ascii="Arial" w:hAnsi="Arial" w:cs="Arial"/>
          <w:i/>
        </w:rPr>
        <w:t xml:space="preserve"> </w:t>
      </w:r>
      <w:r w:rsidRPr="008C0B64">
        <w:rPr>
          <w:rFonts w:ascii="Arial" w:hAnsi="Arial" w:cs="Arial"/>
          <w:i/>
          <w:lang w:val="en-US"/>
        </w:rPr>
        <w:t xml:space="preserve">Scope of the study into the core and constituencies of world labor market are pretty fully highlighted in the </w:t>
      </w:r>
      <w:proofErr w:type="gramStart"/>
      <w:r w:rsidRPr="008C0B64">
        <w:rPr>
          <w:rFonts w:ascii="Arial" w:hAnsi="Arial" w:cs="Arial"/>
          <w:i/>
          <w:lang w:val="en-US"/>
        </w:rPr>
        <w:t>world  economic</w:t>
      </w:r>
      <w:proofErr w:type="gramEnd"/>
      <w:r w:rsidRPr="008C0B64">
        <w:rPr>
          <w:rFonts w:ascii="Arial" w:hAnsi="Arial" w:cs="Arial"/>
          <w:i/>
          <w:lang w:val="en-US"/>
        </w:rPr>
        <w:t xml:space="preserve"> literature. Yet, to define strategic priorities of world labor market development it is especially important to study the impact of institutional and organizational and economic tools of international organizations activity on world labor market regulation and development. This issue is an important component of international economic relations. </w:t>
      </w:r>
    </w:p>
    <w:p w:rsidR="004A22A4" w:rsidRPr="008C0B64" w:rsidRDefault="004A22A4" w:rsidP="004A22A4">
      <w:pPr>
        <w:spacing w:after="0" w:line="240" w:lineRule="auto"/>
        <w:ind w:firstLine="567"/>
        <w:jc w:val="both"/>
        <w:rPr>
          <w:rFonts w:ascii="Arial" w:hAnsi="Arial" w:cs="Arial"/>
          <w:i/>
          <w:lang w:val="en-US"/>
        </w:rPr>
      </w:pPr>
      <w:proofErr w:type="gramStart"/>
      <w:r w:rsidRPr="008C0B64">
        <w:rPr>
          <w:rFonts w:ascii="Arial" w:hAnsi="Arial" w:cs="Arial"/>
          <w:b/>
          <w:i/>
          <w:shd w:val="clear" w:color="auto" w:fill="FFFFFF"/>
          <w:lang w:val="en-US"/>
        </w:rPr>
        <w:t>S</w:t>
      </w:r>
      <w:r w:rsidRPr="008C0B64">
        <w:rPr>
          <w:rFonts w:ascii="Arial" w:hAnsi="Arial" w:cs="Arial"/>
          <w:b/>
          <w:i/>
          <w:shd w:val="clear" w:color="auto" w:fill="FFFFFF"/>
        </w:rPr>
        <w:t>tatement of the research purpose and tasks</w:t>
      </w:r>
      <w:r w:rsidRPr="008C0B64">
        <w:rPr>
          <w:rFonts w:ascii="Arial" w:hAnsi="Arial" w:cs="Arial"/>
          <w:b/>
          <w:i/>
        </w:rPr>
        <w:t>.</w:t>
      </w:r>
      <w:proofErr w:type="gramEnd"/>
      <w:r w:rsidRPr="008C0B64">
        <w:rPr>
          <w:rFonts w:ascii="Arial" w:hAnsi="Arial" w:cs="Arial"/>
          <w:b/>
          <w:i/>
        </w:rPr>
        <w:t xml:space="preserve">  </w:t>
      </w:r>
      <w:r w:rsidRPr="008C0B64">
        <w:rPr>
          <w:rFonts w:ascii="Arial" w:hAnsi="Arial" w:cs="Arial"/>
          <w:i/>
          <w:lang w:val="en-US"/>
        </w:rPr>
        <w:t>The purpose of the study is to examine commonality and define strategic priorities of world labor market development in the 21</w:t>
      </w:r>
      <w:r w:rsidRPr="008C0B64">
        <w:rPr>
          <w:rFonts w:ascii="Arial" w:hAnsi="Arial" w:cs="Arial"/>
          <w:i/>
          <w:vertAlign w:val="superscript"/>
          <w:lang w:val="en-US"/>
        </w:rPr>
        <w:t>st</w:t>
      </w:r>
      <w:r w:rsidRPr="008C0B64">
        <w:rPr>
          <w:rFonts w:ascii="Arial" w:hAnsi="Arial" w:cs="Arial"/>
          <w:i/>
          <w:lang w:val="en-US"/>
        </w:rPr>
        <w:t xml:space="preserve"> century. To achieve it the following tasks are set and resolved in the article:</w:t>
      </w:r>
    </w:p>
    <w:p w:rsidR="004A22A4" w:rsidRPr="008C0B64" w:rsidRDefault="004A22A4" w:rsidP="004A22A4">
      <w:pPr>
        <w:spacing w:after="0" w:line="240" w:lineRule="auto"/>
        <w:ind w:firstLine="567"/>
        <w:jc w:val="both"/>
        <w:rPr>
          <w:rFonts w:ascii="Arial" w:hAnsi="Arial" w:cs="Arial"/>
          <w:i/>
          <w:lang w:val="en-US"/>
        </w:rPr>
      </w:pPr>
      <w:r w:rsidRPr="008C0B64">
        <w:rPr>
          <w:rFonts w:ascii="Arial" w:hAnsi="Arial" w:cs="Arial"/>
          <w:i/>
          <w:lang w:val="en-US"/>
        </w:rPr>
        <w:t xml:space="preserve">- </w:t>
      </w:r>
      <w:proofErr w:type="gramStart"/>
      <w:r w:rsidRPr="008C0B64">
        <w:rPr>
          <w:rFonts w:ascii="Arial" w:hAnsi="Arial" w:cs="Arial"/>
          <w:i/>
          <w:lang w:val="en-US"/>
        </w:rPr>
        <w:t>to</w:t>
      </w:r>
      <w:proofErr w:type="gramEnd"/>
      <w:r w:rsidRPr="008C0B64">
        <w:rPr>
          <w:rFonts w:ascii="Arial" w:hAnsi="Arial" w:cs="Arial"/>
          <w:i/>
          <w:lang w:val="en-US"/>
        </w:rPr>
        <w:t xml:space="preserve"> research the factors affecting world labor market reforming and defining the priorities of its development;</w:t>
      </w:r>
    </w:p>
    <w:p w:rsidR="004A22A4" w:rsidRPr="008C0B64" w:rsidRDefault="004A22A4" w:rsidP="004A22A4">
      <w:pPr>
        <w:spacing w:after="0" w:line="240" w:lineRule="auto"/>
        <w:ind w:firstLine="567"/>
        <w:jc w:val="both"/>
        <w:rPr>
          <w:rFonts w:ascii="Arial" w:hAnsi="Arial" w:cs="Arial"/>
          <w:i/>
          <w:lang w:val="en-US"/>
        </w:rPr>
      </w:pPr>
      <w:r w:rsidRPr="008C0B64">
        <w:rPr>
          <w:rFonts w:ascii="Arial" w:hAnsi="Arial" w:cs="Arial"/>
          <w:i/>
          <w:lang w:val="en-US"/>
        </w:rPr>
        <w:t xml:space="preserve">- </w:t>
      </w:r>
      <w:proofErr w:type="gramStart"/>
      <w:r w:rsidRPr="008C0B64">
        <w:rPr>
          <w:rFonts w:ascii="Arial" w:hAnsi="Arial" w:cs="Arial"/>
          <w:i/>
          <w:lang w:val="en-US"/>
        </w:rPr>
        <w:t>to</w:t>
      </w:r>
      <w:proofErr w:type="gramEnd"/>
      <w:r w:rsidRPr="008C0B64">
        <w:rPr>
          <w:rFonts w:ascii="Arial" w:hAnsi="Arial" w:cs="Arial"/>
          <w:i/>
          <w:lang w:val="en-US"/>
        </w:rPr>
        <w:t xml:space="preserve"> research institutional and legal, organizational and economic mechanisms of international organizations impact on regulation and unification, defining strategic priorities of world labor market development;</w:t>
      </w:r>
    </w:p>
    <w:p w:rsidR="004A22A4" w:rsidRPr="008C0B64" w:rsidRDefault="004A22A4" w:rsidP="004A22A4">
      <w:pPr>
        <w:spacing w:after="0" w:line="240" w:lineRule="auto"/>
        <w:ind w:firstLine="567"/>
        <w:jc w:val="both"/>
        <w:rPr>
          <w:rFonts w:ascii="Arial" w:hAnsi="Arial" w:cs="Arial"/>
          <w:i/>
          <w:lang w:val="en-US"/>
        </w:rPr>
      </w:pPr>
      <w:r w:rsidRPr="008C0B64">
        <w:rPr>
          <w:rFonts w:ascii="Arial" w:hAnsi="Arial" w:cs="Arial"/>
          <w:i/>
          <w:lang w:val="en-US"/>
        </w:rPr>
        <w:t>- to reveal the newest trends of world labor market development which are shaped under structural and innovative changes, countries’ transition to ‘Industry 4.0’, as well as under impact of labor migration processes.</w:t>
      </w:r>
    </w:p>
    <w:p w:rsidR="004A22A4" w:rsidRPr="008C0B64" w:rsidRDefault="004A22A4" w:rsidP="004A22A4">
      <w:pPr>
        <w:spacing w:after="0" w:line="240" w:lineRule="auto"/>
        <w:ind w:firstLine="567"/>
        <w:jc w:val="both"/>
        <w:rPr>
          <w:rFonts w:ascii="Arial" w:hAnsi="Arial" w:cs="Arial"/>
          <w:i/>
          <w:lang w:val="en-US"/>
        </w:rPr>
      </w:pPr>
      <w:proofErr w:type="gramStart"/>
      <w:r w:rsidRPr="008C0B64">
        <w:rPr>
          <w:rFonts w:ascii="Arial" w:hAnsi="Arial" w:cs="Arial"/>
          <w:b/>
          <w:i/>
          <w:shd w:val="clear" w:color="auto" w:fill="FFFFFF"/>
          <w:lang w:val="en-US"/>
        </w:rPr>
        <w:t>M</w:t>
      </w:r>
      <w:r w:rsidRPr="008C0B64">
        <w:rPr>
          <w:rFonts w:ascii="Arial" w:hAnsi="Arial" w:cs="Arial"/>
          <w:b/>
          <w:i/>
          <w:shd w:val="clear" w:color="auto" w:fill="FFFFFF"/>
        </w:rPr>
        <w:t>ethod or methodology of the research</w:t>
      </w:r>
      <w:r w:rsidRPr="008C0B64">
        <w:rPr>
          <w:rFonts w:ascii="Arial" w:hAnsi="Arial" w:cs="Arial"/>
          <w:b/>
          <w:i/>
        </w:rPr>
        <w:t>.</w:t>
      </w:r>
      <w:proofErr w:type="gramEnd"/>
      <w:r w:rsidRPr="008C0B64">
        <w:rPr>
          <w:rFonts w:ascii="Arial" w:hAnsi="Arial" w:cs="Arial"/>
          <w:b/>
          <w:i/>
        </w:rPr>
        <w:t xml:space="preserve"> </w:t>
      </w:r>
      <w:r w:rsidRPr="008C0B64">
        <w:rPr>
          <w:rFonts w:ascii="Arial" w:hAnsi="Arial" w:cs="Arial"/>
          <w:i/>
          <w:lang w:val="en-US"/>
        </w:rPr>
        <w:t>While defining strategic priorities of world labor market development a set of theoretical and empirical scientific research methods are used. Revealing institutional factors affecting world labor market development, historical and logical methods, methods of synthesis and analysis, abstract and specific methods, and cause-effect method are used. To research the impact of institutional and legal, organizational and economic mechanisms on world labor market historical and logical methods, methods of induction and deduction, methods of classification and generalization are employed. Whereas methods of synergy and expert estimates, casual method are used to justify the innovational processes and labor migration impact on shaping strategic priorities of world labor market development.</w:t>
      </w:r>
    </w:p>
    <w:p w:rsidR="004A22A4" w:rsidRPr="008C0B64" w:rsidRDefault="004A22A4" w:rsidP="004A22A4">
      <w:pPr>
        <w:spacing w:after="0" w:line="240" w:lineRule="auto"/>
        <w:ind w:firstLine="567"/>
        <w:jc w:val="both"/>
        <w:rPr>
          <w:rFonts w:ascii="Arial" w:hAnsi="Arial" w:cs="Arial"/>
          <w:i/>
          <w:lang w:val="en-US"/>
        </w:rPr>
      </w:pPr>
      <w:proofErr w:type="gramStart"/>
      <w:r w:rsidRPr="008C0B64">
        <w:rPr>
          <w:rFonts w:ascii="Arial" w:hAnsi="Arial" w:cs="Arial"/>
          <w:b/>
          <w:i/>
          <w:shd w:val="clear" w:color="auto" w:fill="FFFFFF"/>
          <w:lang w:val="en-US"/>
        </w:rPr>
        <w:lastRenderedPageBreak/>
        <w:t>P</w:t>
      </w:r>
      <w:r w:rsidRPr="008C0B64">
        <w:rPr>
          <w:rFonts w:ascii="Arial" w:hAnsi="Arial" w:cs="Arial"/>
          <w:b/>
          <w:i/>
          <w:shd w:val="clear" w:color="auto" w:fill="FFFFFF"/>
        </w:rPr>
        <w:t>resentation of the main material (research results)</w:t>
      </w:r>
      <w:r w:rsidRPr="008C0B64">
        <w:rPr>
          <w:rFonts w:ascii="Arial" w:hAnsi="Arial" w:cs="Arial"/>
          <w:b/>
          <w:i/>
          <w:shd w:val="clear" w:color="auto" w:fill="FFFFFF"/>
          <w:lang w:val="en-US"/>
        </w:rPr>
        <w:t>.</w:t>
      </w:r>
      <w:proofErr w:type="gramEnd"/>
      <w:r w:rsidRPr="008C0B64">
        <w:rPr>
          <w:rFonts w:ascii="Arial" w:hAnsi="Arial" w:cs="Arial"/>
          <w:b/>
          <w:i/>
          <w:shd w:val="clear" w:color="auto" w:fill="FFFFFF"/>
          <w:lang w:val="en-US"/>
        </w:rPr>
        <w:t xml:space="preserve"> </w:t>
      </w:r>
      <w:r w:rsidRPr="008C0B64">
        <w:rPr>
          <w:rFonts w:ascii="Arial" w:hAnsi="Arial" w:cs="Arial"/>
          <w:i/>
          <w:lang w:val="en-US"/>
        </w:rPr>
        <w:t xml:space="preserve">World labor market is a complex economic system modified under dynamics of supply and demand for labor resources at the world market; under the impact of labor force price charges specificity, terms and pay level formation, as well as social security peculiar nature; qualitative and quantitative mobility and placement of labor force in different world countries; differences in national approaches to labor force reproduction, their professional training and qualification improvement. Within globalization national labor markets lose their closeness and remoteness, becoming constituent part of world labor market. </w:t>
      </w:r>
    </w:p>
    <w:p w:rsidR="004A22A4" w:rsidRPr="008C0B64" w:rsidRDefault="004A22A4" w:rsidP="004A22A4">
      <w:pPr>
        <w:spacing w:after="0" w:line="240" w:lineRule="auto"/>
        <w:ind w:firstLine="567"/>
        <w:jc w:val="both"/>
        <w:rPr>
          <w:rFonts w:ascii="Arial" w:hAnsi="Arial" w:cs="Arial"/>
          <w:i/>
          <w:lang w:val="en-US"/>
        </w:rPr>
      </w:pPr>
      <w:r w:rsidRPr="008C0B64">
        <w:rPr>
          <w:rFonts w:ascii="Arial" w:hAnsi="Arial" w:cs="Arial"/>
          <w:i/>
          <w:lang w:val="en-US"/>
        </w:rPr>
        <w:t>Strategic priorities of world labor market development are shaped under the impact of a range of multidirectional actions factors: globalization and national economy openness, neoprotectionism, structural and innovational changes in world economy, countries’ transition to ‘Industry 4.0’. It occurs due to labor migration activization and enhancing the role of international organizations as coordinators of international economic relations development.</w:t>
      </w:r>
    </w:p>
    <w:p w:rsidR="004A22A4" w:rsidRPr="008C0B64" w:rsidRDefault="004A22A4" w:rsidP="004A22A4">
      <w:pPr>
        <w:spacing w:after="0" w:line="240" w:lineRule="auto"/>
        <w:ind w:firstLine="567"/>
        <w:jc w:val="both"/>
        <w:rPr>
          <w:rFonts w:ascii="Arial" w:hAnsi="Arial" w:cs="Arial"/>
          <w:i/>
          <w:lang w:val="en-US"/>
        </w:rPr>
      </w:pPr>
      <w:r w:rsidRPr="008C0B64">
        <w:rPr>
          <w:rFonts w:ascii="Arial" w:hAnsi="Arial" w:cs="Arial"/>
          <w:i/>
          <w:lang w:val="en-US"/>
        </w:rPr>
        <w:t>Strategic priorities of world labor market development are strongly affected by the international organizations which set standard rules of the game for all countries of the world both at local and world labor markets. Among the priorities the following ones are particularly important: protecting the rights of the employed, unification of system of remuneration and taxation, establishing social guarantees and social security, procedures of admission and dismissal, preventing all forms of discrimination and legal employment.</w:t>
      </w:r>
    </w:p>
    <w:p w:rsidR="004A22A4" w:rsidRPr="008C0B64" w:rsidRDefault="004A22A4" w:rsidP="004A22A4">
      <w:pPr>
        <w:spacing w:after="0" w:line="240" w:lineRule="auto"/>
        <w:ind w:firstLine="567"/>
        <w:jc w:val="both"/>
        <w:rPr>
          <w:rFonts w:ascii="Arial" w:hAnsi="Arial" w:cs="Arial"/>
          <w:i/>
          <w:lang w:val="en-US"/>
        </w:rPr>
      </w:pPr>
      <w:r w:rsidRPr="008C0B64">
        <w:rPr>
          <w:rFonts w:ascii="Arial" w:hAnsi="Arial" w:cs="Arial"/>
          <w:i/>
          <w:lang w:val="en-US"/>
        </w:rPr>
        <w:t>Transition to a 4-day working week is of reality for developed countries of the world. Working terms under freelance system are standardized, as well as for those who work from home in services and within the norms of creative economy. The 21</w:t>
      </w:r>
      <w:r w:rsidRPr="008C0B64">
        <w:rPr>
          <w:rFonts w:ascii="Arial" w:hAnsi="Arial" w:cs="Arial"/>
          <w:i/>
          <w:vertAlign w:val="superscript"/>
          <w:lang w:val="en-US"/>
        </w:rPr>
        <w:t>st</w:t>
      </w:r>
      <w:r w:rsidRPr="008C0B64">
        <w:rPr>
          <w:rFonts w:ascii="Arial" w:hAnsi="Arial" w:cs="Arial"/>
          <w:i/>
          <w:lang w:val="en-US"/>
        </w:rPr>
        <w:t xml:space="preserve"> century faces the growth of labor force mobility, unification of labor migrants’ rights security, labor standards and salary conditions, guaranteeing labor migrants’ social protection. Institutional and legal, as well as organizational and economic security of national labor markets of the world countries is gradually harmonized and unified with world standards implemented by international organizations. </w:t>
      </w:r>
    </w:p>
    <w:p w:rsidR="004A22A4" w:rsidRPr="008C0B64" w:rsidRDefault="004A22A4" w:rsidP="004A22A4">
      <w:pPr>
        <w:shd w:val="clear" w:color="auto" w:fill="FFFFFF"/>
        <w:spacing w:after="0" w:line="240" w:lineRule="auto"/>
        <w:ind w:firstLine="567"/>
        <w:jc w:val="both"/>
        <w:rPr>
          <w:rFonts w:ascii="Arial" w:hAnsi="Arial" w:cs="Arial"/>
          <w:i/>
          <w:lang w:val="en-US"/>
        </w:rPr>
      </w:pPr>
      <w:r w:rsidRPr="008C0B64">
        <w:rPr>
          <w:rFonts w:ascii="Arial" w:hAnsi="Arial" w:cs="Arial"/>
          <w:i/>
          <w:lang w:val="en-US"/>
        </w:rPr>
        <w:t>International organizations shape the newest trends of world labor market reforms. Organizational forms of world labor market in the 21</w:t>
      </w:r>
      <w:r w:rsidRPr="008C0B64">
        <w:rPr>
          <w:rFonts w:ascii="Arial" w:hAnsi="Arial" w:cs="Arial"/>
          <w:i/>
          <w:vertAlign w:val="superscript"/>
          <w:lang w:val="en-US"/>
        </w:rPr>
        <w:t>st</w:t>
      </w:r>
      <w:r w:rsidRPr="008C0B64">
        <w:rPr>
          <w:rFonts w:ascii="Arial" w:hAnsi="Arial" w:cs="Arial"/>
          <w:i/>
          <w:lang w:val="en-US"/>
        </w:rPr>
        <w:t xml:space="preserve"> century include elaboration and adoption of institutional and legal norms of world labor market development provision; indicative planning (forecasting); defining strategic priorities and long-term purposes of world labor market development; administrative regulatory methods (including fines, penalties, licenses and sanctions). The role of international institutional and financial assistance is growing via consultations, forums, technical aid and recommendations, as well as target-projected financing, grants, free humanitarian and other financial assistance. World labor market is a subject to regular international monitoring, system of international control on the development aimed at prevention all forms of discrimination, human rights and freedoms violation (including labor force and employees), child exploitation and human trade at the world labor market.</w:t>
      </w:r>
    </w:p>
    <w:p w:rsidR="004A22A4" w:rsidRPr="008C0B64" w:rsidRDefault="004A22A4" w:rsidP="004A22A4">
      <w:pPr>
        <w:shd w:val="clear" w:color="auto" w:fill="FFFFFF"/>
        <w:spacing w:after="0" w:line="240" w:lineRule="auto"/>
        <w:ind w:firstLine="567"/>
        <w:jc w:val="both"/>
        <w:rPr>
          <w:rFonts w:ascii="Arial" w:eastAsia="Calibri" w:hAnsi="Arial" w:cs="Arial"/>
          <w:i/>
          <w:spacing w:val="2"/>
          <w:lang w:val="en-US"/>
        </w:rPr>
      </w:pPr>
      <w:r w:rsidRPr="008C0B64">
        <w:rPr>
          <w:rFonts w:ascii="Arial" w:eastAsia="Calibri" w:hAnsi="Arial" w:cs="Arial"/>
          <w:i/>
          <w:spacing w:val="2"/>
          <w:lang w:val="en-US"/>
        </w:rPr>
        <w:t>Strategic priorities of world labor market reforms involve measures directed at employment legalization, preventing human trade and illegal labor force exploitation, avoiding child labor exploitation, preventing all forms of discrimination and ‘shadow economy’ features in recruitment and income generation, protection of employees and labor migrants’ rights and freedoms at world labor market.</w:t>
      </w:r>
    </w:p>
    <w:p w:rsidR="004A22A4" w:rsidRPr="008C0B64" w:rsidRDefault="004A22A4" w:rsidP="004A22A4">
      <w:pPr>
        <w:shd w:val="clear" w:color="auto" w:fill="FFFFFF"/>
        <w:spacing w:after="0" w:line="240" w:lineRule="auto"/>
        <w:ind w:firstLine="567"/>
        <w:jc w:val="both"/>
        <w:rPr>
          <w:rFonts w:ascii="Arial" w:eastAsia="Calibri" w:hAnsi="Arial" w:cs="Arial"/>
          <w:i/>
          <w:spacing w:val="2"/>
          <w:lang w:val="en-US"/>
        </w:rPr>
      </w:pPr>
      <w:r w:rsidRPr="008C0B64">
        <w:rPr>
          <w:rFonts w:ascii="Arial" w:eastAsia="Calibri" w:hAnsi="Arial" w:cs="Arial"/>
          <w:i/>
          <w:spacing w:val="2"/>
          <w:lang w:val="en-US"/>
        </w:rPr>
        <w:t>Reforming Ukrainian labor market as a part of world labor market demands for such strategic priorities as implementation of international standards on the employees’ rights security in Ukraine, pay rise in accordance with EU countries standards, prevention of discrimination and ‘shadow economy’ features at labor market, legalization of employers’ and employees’  income, protection of their rights and freedoms, social securing of their guarantees, as well as the ones for employed migrants working at Ukrainian labor market and Ukrainian labor migrants abroad.</w:t>
      </w:r>
    </w:p>
    <w:p w:rsidR="004A22A4" w:rsidRPr="008C0B64" w:rsidRDefault="004A22A4" w:rsidP="004A22A4">
      <w:pPr>
        <w:shd w:val="clear" w:color="auto" w:fill="FFFFFF"/>
        <w:spacing w:after="0" w:line="240" w:lineRule="auto"/>
        <w:ind w:firstLine="567"/>
        <w:jc w:val="both"/>
        <w:rPr>
          <w:rFonts w:ascii="Arial" w:hAnsi="Arial" w:cs="Arial"/>
          <w:i/>
          <w:lang w:val="en-US"/>
        </w:rPr>
      </w:pPr>
      <w:proofErr w:type="gramStart"/>
      <w:r w:rsidRPr="008C0B64">
        <w:rPr>
          <w:rFonts w:ascii="Arial" w:hAnsi="Arial" w:cs="Arial"/>
          <w:b/>
          <w:i/>
          <w:shd w:val="clear" w:color="auto" w:fill="FFFFFF"/>
          <w:lang w:val="en-US"/>
        </w:rPr>
        <w:t>T</w:t>
      </w:r>
      <w:r w:rsidRPr="008C0B64">
        <w:rPr>
          <w:rFonts w:ascii="Arial" w:hAnsi="Arial" w:cs="Arial"/>
          <w:b/>
          <w:i/>
          <w:shd w:val="clear" w:color="auto" w:fill="FFFFFF"/>
        </w:rPr>
        <w:t>he field of the results application</w:t>
      </w:r>
      <w:r w:rsidRPr="008C0B64">
        <w:rPr>
          <w:rFonts w:ascii="Arial" w:hAnsi="Arial" w:cs="Arial"/>
          <w:b/>
          <w:i/>
        </w:rPr>
        <w:t>.</w:t>
      </w:r>
      <w:proofErr w:type="gramEnd"/>
      <w:r w:rsidRPr="008C0B64">
        <w:rPr>
          <w:rFonts w:ascii="Arial" w:hAnsi="Arial" w:cs="Arial"/>
          <w:i/>
        </w:rPr>
        <w:t xml:space="preserve"> </w:t>
      </w:r>
      <w:proofErr w:type="gramStart"/>
      <w:r w:rsidRPr="008C0B64">
        <w:rPr>
          <w:rFonts w:ascii="Arial" w:hAnsi="Arial" w:cs="Arial"/>
          <w:i/>
          <w:lang w:val="en-US"/>
        </w:rPr>
        <w:t>International economic relations and world market.</w:t>
      </w:r>
      <w:proofErr w:type="gramEnd"/>
    </w:p>
    <w:p w:rsidR="004A22A4" w:rsidRPr="008C0B64" w:rsidRDefault="004A22A4" w:rsidP="004A22A4">
      <w:pPr>
        <w:spacing w:after="0" w:line="240" w:lineRule="auto"/>
        <w:ind w:firstLine="567"/>
        <w:jc w:val="both"/>
        <w:rPr>
          <w:rFonts w:ascii="Arial" w:hAnsi="Arial" w:cs="Arial"/>
          <w:i/>
          <w:lang w:val="en-US"/>
        </w:rPr>
      </w:pPr>
      <w:proofErr w:type="gramStart"/>
      <w:r w:rsidRPr="008C0B64">
        <w:rPr>
          <w:rFonts w:ascii="Arial" w:hAnsi="Arial" w:cs="Arial"/>
          <w:b/>
          <w:i/>
          <w:shd w:val="clear" w:color="auto" w:fill="FFFFFF"/>
          <w:lang w:val="en-US"/>
        </w:rPr>
        <w:t>C</w:t>
      </w:r>
      <w:r w:rsidRPr="008C0B64">
        <w:rPr>
          <w:rFonts w:ascii="Arial" w:hAnsi="Arial" w:cs="Arial"/>
          <w:b/>
          <w:i/>
          <w:shd w:val="clear" w:color="auto" w:fill="FFFFFF"/>
        </w:rPr>
        <w:t>onclusions according to the article</w:t>
      </w:r>
      <w:r w:rsidRPr="008C0B64">
        <w:rPr>
          <w:rFonts w:ascii="Arial" w:hAnsi="Arial" w:cs="Arial"/>
          <w:b/>
          <w:i/>
          <w:lang w:val="en-US"/>
        </w:rPr>
        <w:t>.</w:t>
      </w:r>
      <w:proofErr w:type="gramEnd"/>
      <w:r w:rsidRPr="008C0B64">
        <w:rPr>
          <w:rFonts w:ascii="Arial" w:hAnsi="Arial" w:cs="Arial"/>
          <w:b/>
          <w:i/>
          <w:lang w:val="en-US"/>
        </w:rPr>
        <w:t xml:space="preserve"> </w:t>
      </w:r>
      <w:r w:rsidRPr="008C0B64">
        <w:rPr>
          <w:rFonts w:ascii="Arial" w:hAnsi="Arial" w:cs="Arial"/>
          <w:i/>
          <w:lang w:val="en-US"/>
        </w:rPr>
        <w:t>Trends of world labor market development are correlated with general trends and directions of economic cycle stages (recession, depression, growth and peak), whereas depending on demographical situation in the country and the world, character and dimension of countries’ economy structural transformation and integrational world countries grouping. Basic trends of world labor market development in the 2010s include system of remuneration reforming, moving to general growth in pay rise while freezing substantial discrepancies in wages and salaries between developed and developing countries of the world. The essential trend of world labor market is activization of labor migration processes both at the markets of developed and developing countries. Labor migration in the 21</w:t>
      </w:r>
      <w:r w:rsidRPr="008C0B64">
        <w:rPr>
          <w:rFonts w:ascii="Arial" w:hAnsi="Arial" w:cs="Arial"/>
          <w:i/>
          <w:vertAlign w:val="superscript"/>
          <w:lang w:val="en-US"/>
        </w:rPr>
        <w:t>st</w:t>
      </w:r>
      <w:r w:rsidRPr="008C0B64">
        <w:rPr>
          <w:rFonts w:ascii="Arial" w:hAnsi="Arial" w:cs="Arial"/>
          <w:i/>
          <w:lang w:val="en-US"/>
        </w:rPr>
        <w:t xml:space="preserve"> century is mostly of </w:t>
      </w:r>
      <w:r w:rsidRPr="008C0B64">
        <w:rPr>
          <w:rFonts w:ascii="Arial" w:hAnsi="Arial" w:cs="Arial"/>
          <w:i/>
          <w:lang w:val="en-US"/>
        </w:rPr>
        <w:lastRenderedPageBreak/>
        <w:t>legal official character, though their segments alter towards growth in demand for labor force at the EU and Asian markets. The demand for highly skilled professionals whose activity is close to innovations is rising dynamically at the world labor market.</w:t>
      </w:r>
    </w:p>
    <w:p w:rsidR="004A22A4" w:rsidRPr="008C0B64" w:rsidRDefault="004A22A4" w:rsidP="004A22A4">
      <w:pPr>
        <w:spacing w:after="0" w:line="240" w:lineRule="auto"/>
        <w:ind w:firstLine="567"/>
        <w:jc w:val="both"/>
        <w:rPr>
          <w:rFonts w:ascii="Arial" w:hAnsi="Arial" w:cs="Arial"/>
          <w:i/>
          <w:lang w:val="en-US"/>
        </w:rPr>
      </w:pPr>
      <w:r w:rsidRPr="008C0B64">
        <w:rPr>
          <w:rFonts w:ascii="Arial" w:hAnsi="Arial" w:cs="Arial"/>
          <w:i/>
          <w:lang w:val="en-US"/>
        </w:rPr>
        <w:t>Prevention of any forms of discrimination (by nationality, gender, religion and cultural background) is the one of the main strategic priorities principles at the world labor market in the 21</w:t>
      </w:r>
      <w:r w:rsidRPr="008C0B64">
        <w:rPr>
          <w:rFonts w:ascii="Arial" w:hAnsi="Arial" w:cs="Arial"/>
          <w:i/>
          <w:vertAlign w:val="superscript"/>
          <w:lang w:val="en-US"/>
        </w:rPr>
        <w:t>st</w:t>
      </w:r>
      <w:r w:rsidRPr="008C0B64">
        <w:rPr>
          <w:rFonts w:ascii="Arial" w:hAnsi="Arial" w:cs="Arial"/>
          <w:i/>
          <w:lang w:val="en-US"/>
        </w:rPr>
        <w:t xml:space="preserve"> century. Drastical changes at the world labor market are expected due to transition of developed countries and leading countries to a new technological order grounded on ‘Industry 4.0’, digital economy and IT-technologies.</w:t>
      </w:r>
    </w:p>
    <w:p w:rsidR="004A22A4" w:rsidRPr="008C0B64" w:rsidRDefault="004A22A4" w:rsidP="004A22A4">
      <w:pPr>
        <w:shd w:val="clear" w:color="auto" w:fill="FFFFFF"/>
        <w:spacing w:after="0" w:line="240" w:lineRule="auto"/>
        <w:ind w:firstLine="567"/>
        <w:jc w:val="both"/>
        <w:rPr>
          <w:rFonts w:ascii="Arial" w:hAnsi="Arial" w:cs="Arial"/>
          <w:i/>
          <w:lang w:val="en-US"/>
        </w:rPr>
      </w:pPr>
      <w:r w:rsidRPr="008C0B64">
        <w:rPr>
          <w:rFonts w:ascii="Arial" w:hAnsi="Arial" w:cs="Arial"/>
          <w:i/>
          <w:lang w:val="en-US"/>
        </w:rPr>
        <w:t>In the nearest time such structural and innovational changes will lead to structural alterations at national labor markets of most world countries and at world labor market in general which are manifested via traditional professions elimination (for instance, driver, cashier, mail deliver etc.) and stipulate the emergence of a range of new occupations and trades based on synergy of two specializations within one, employing IT-technology and involving force capital creative potential. The main strategic priorities of world labor market include international coordination of all countries’ measures and efforts, aimed at employment legalization, human trade prevention, as well as all forms of discrimination prevention while admission and dismissal of the employees at world labor market, rise in pay level indicators, decrease in working day and week length, implementation of international standards of employees’ and labor migrants’ social rights and freedoms security at world labor markets.</w:t>
      </w:r>
    </w:p>
    <w:p w:rsidR="004A22A4" w:rsidRPr="008C0B64" w:rsidRDefault="004A22A4" w:rsidP="004A22A4">
      <w:pPr>
        <w:shd w:val="clear" w:color="auto" w:fill="FFFFFF"/>
        <w:spacing w:after="0" w:line="240" w:lineRule="auto"/>
        <w:ind w:firstLine="567"/>
        <w:jc w:val="both"/>
        <w:rPr>
          <w:rFonts w:ascii="Arial" w:hAnsi="Arial" w:cs="Arial"/>
          <w:i/>
          <w:lang w:val="en-US"/>
        </w:rPr>
      </w:pPr>
      <w:r w:rsidRPr="008C0B64">
        <w:rPr>
          <w:rFonts w:ascii="Arial" w:hAnsi="Arial" w:cs="Arial"/>
          <w:b/>
          <w:i/>
          <w:lang w:val="en-US"/>
        </w:rPr>
        <w:t>Key words</w:t>
      </w:r>
      <w:r w:rsidRPr="008C0B64">
        <w:rPr>
          <w:rFonts w:ascii="Arial" w:hAnsi="Arial" w:cs="Arial"/>
          <w:i/>
          <w:lang w:val="en-US"/>
        </w:rPr>
        <w:t xml:space="preserve">: world labor market, labor force, labor migration, unemployment, discrimination, international organizations, UN, institutional and legal, organizational and economic, </w:t>
      </w:r>
      <w:r w:rsidR="00A748F9" w:rsidRPr="008C0B64">
        <w:rPr>
          <w:rFonts w:ascii="Arial" w:hAnsi="Arial" w:cs="Arial"/>
          <w:i/>
          <w:lang w:val="en-US"/>
        </w:rPr>
        <w:t xml:space="preserve">mechanisms of world labor market regulation,  </w:t>
      </w:r>
      <w:r w:rsidRPr="008C0B64">
        <w:rPr>
          <w:rFonts w:ascii="Arial" w:hAnsi="Arial" w:cs="Arial"/>
          <w:i/>
          <w:lang w:val="en-US"/>
        </w:rPr>
        <w:t>pay rise, employment legalization, human trade, world market.</w:t>
      </w:r>
    </w:p>
    <w:p w:rsidR="00C331E7" w:rsidRPr="008C0B64" w:rsidRDefault="00C331E7" w:rsidP="00A76599">
      <w:pPr>
        <w:spacing w:after="0" w:line="240" w:lineRule="auto"/>
        <w:jc w:val="both"/>
        <w:rPr>
          <w:rFonts w:ascii="Arial" w:hAnsi="Arial" w:cs="Arial"/>
          <w:b/>
          <w:sz w:val="24"/>
          <w:szCs w:val="24"/>
        </w:rPr>
      </w:pPr>
    </w:p>
    <w:p w:rsidR="00A76599" w:rsidRPr="002D75C0" w:rsidRDefault="00C331E7" w:rsidP="008954E2">
      <w:pPr>
        <w:spacing w:after="0" w:line="240" w:lineRule="auto"/>
        <w:ind w:firstLine="567"/>
        <w:jc w:val="both"/>
        <w:rPr>
          <w:rFonts w:ascii="Arial" w:hAnsi="Arial" w:cs="Arial"/>
          <w:b/>
          <w:sz w:val="24"/>
          <w:szCs w:val="24"/>
          <w:lang w:val="fr-FR"/>
        </w:rPr>
      </w:pPr>
      <w:r w:rsidRPr="002D75C0">
        <w:rPr>
          <w:rFonts w:ascii="Arial" w:hAnsi="Arial" w:cs="Arial"/>
          <w:b/>
          <w:sz w:val="24"/>
          <w:szCs w:val="24"/>
          <w:lang w:val="fr-FR"/>
        </w:rPr>
        <w:t>JEL Classification: F 29</w:t>
      </w:r>
      <w:r w:rsidRPr="008C0B64">
        <w:rPr>
          <w:rFonts w:ascii="Arial" w:hAnsi="Arial" w:cs="Arial"/>
          <w:b/>
          <w:sz w:val="24"/>
          <w:szCs w:val="24"/>
        </w:rPr>
        <w:t>:</w:t>
      </w:r>
      <w:r w:rsidRPr="002D75C0">
        <w:rPr>
          <w:rFonts w:ascii="Arial" w:hAnsi="Arial" w:cs="Arial"/>
          <w:b/>
          <w:sz w:val="24"/>
          <w:szCs w:val="24"/>
          <w:lang w:val="fr-FR"/>
        </w:rPr>
        <w:t xml:space="preserve"> J 40</w:t>
      </w:r>
      <w:r w:rsidRPr="008C0B64">
        <w:rPr>
          <w:rFonts w:ascii="Arial" w:hAnsi="Arial" w:cs="Arial"/>
          <w:b/>
          <w:sz w:val="24"/>
          <w:szCs w:val="24"/>
        </w:rPr>
        <w:t xml:space="preserve">: </w:t>
      </w:r>
      <w:r w:rsidRPr="002D75C0">
        <w:rPr>
          <w:rFonts w:ascii="Arial" w:hAnsi="Arial" w:cs="Arial"/>
          <w:b/>
          <w:sz w:val="24"/>
          <w:szCs w:val="24"/>
          <w:lang w:val="fr-FR"/>
        </w:rPr>
        <w:t xml:space="preserve"> J 49</w:t>
      </w:r>
    </w:p>
    <w:p w:rsidR="00A76599" w:rsidRPr="008C0B64" w:rsidRDefault="00007322" w:rsidP="008954E2">
      <w:pPr>
        <w:spacing w:after="0" w:line="240" w:lineRule="auto"/>
        <w:ind w:firstLine="567"/>
        <w:jc w:val="both"/>
        <w:rPr>
          <w:rFonts w:ascii="Arial" w:hAnsi="Arial" w:cs="Arial"/>
          <w:i/>
          <w:color w:val="7030A0"/>
          <w:lang w:val="en-US"/>
        </w:rPr>
      </w:pPr>
      <w:r w:rsidRPr="008C0B64">
        <w:rPr>
          <w:rFonts w:ascii="Arial" w:hAnsi="Arial" w:cs="Arial"/>
          <w:i/>
          <w:color w:val="7030A0"/>
        </w:rPr>
        <w:t>F 29 – International Factor Movements: Other</w:t>
      </w:r>
    </w:p>
    <w:p w:rsidR="00007322" w:rsidRPr="008C0B64" w:rsidRDefault="00007322" w:rsidP="008954E2">
      <w:pPr>
        <w:spacing w:after="0" w:line="240" w:lineRule="auto"/>
        <w:ind w:firstLine="567"/>
        <w:jc w:val="both"/>
        <w:rPr>
          <w:rFonts w:ascii="Arial" w:hAnsi="Arial" w:cs="Arial"/>
          <w:i/>
          <w:color w:val="7030A0"/>
          <w:lang w:val="en-US"/>
        </w:rPr>
      </w:pPr>
      <w:r w:rsidRPr="008C0B64">
        <w:rPr>
          <w:rFonts w:ascii="Arial" w:hAnsi="Arial" w:cs="Arial"/>
          <w:i/>
          <w:color w:val="7030A0"/>
        </w:rPr>
        <w:t>J 40 – Particular Labor Markets: General</w:t>
      </w:r>
    </w:p>
    <w:p w:rsidR="00007322" w:rsidRPr="008C0B64" w:rsidRDefault="00C331E7" w:rsidP="008954E2">
      <w:pPr>
        <w:spacing w:after="0" w:line="240" w:lineRule="auto"/>
        <w:ind w:firstLine="567"/>
        <w:jc w:val="both"/>
        <w:rPr>
          <w:rFonts w:ascii="Arial" w:hAnsi="Arial" w:cs="Arial"/>
          <w:color w:val="7030A0"/>
          <w:sz w:val="24"/>
          <w:szCs w:val="24"/>
          <w:lang w:val="en-US"/>
        </w:rPr>
      </w:pPr>
      <w:r w:rsidRPr="008C0B64">
        <w:rPr>
          <w:rFonts w:ascii="Arial" w:hAnsi="Arial" w:cs="Arial"/>
          <w:i/>
          <w:color w:val="7030A0"/>
        </w:rPr>
        <w:t>J 49 - Particular Labor Markets: Other</w:t>
      </w:r>
    </w:p>
    <w:p w:rsidR="003465E4" w:rsidRPr="008C0B64" w:rsidRDefault="003465E4" w:rsidP="0066428C">
      <w:pPr>
        <w:spacing w:after="0" w:line="240" w:lineRule="auto"/>
        <w:ind w:firstLine="567"/>
        <w:jc w:val="both"/>
        <w:rPr>
          <w:rFonts w:ascii="Arial" w:hAnsi="Arial" w:cs="Arial"/>
          <w:b/>
          <w:sz w:val="24"/>
          <w:szCs w:val="24"/>
        </w:rPr>
      </w:pPr>
    </w:p>
    <w:p w:rsidR="00D174C8" w:rsidRPr="008C0B64" w:rsidRDefault="00D174C8" w:rsidP="00D174C8">
      <w:pPr>
        <w:spacing w:after="0" w:line="240" w:lineRule="auto"/>
        <w:ind w:firstLine="709"/>
        <w:jc w:val="both"/>
        <w:rPr>
          <w:rFonts w:ascii="Arial" w:hAnsi="Arial" w:cs="Arial"/>
          <w:sz w:val="24"/>
          <w:szCs w:val="24"/>
        </w:rPr>
      </w:pPr>
      <w:r w:rsidRPr="008C0B64">
        <w:rPr>
          <w:rFonts w:ascii="Arial" w:hAnsi="Arial" w:cs="Arial"/>
          <w:b/>
          <w:sz w:val="24"/>
          <w:szCs w:val="24"/>
        </w:rPr>
        <w:t xml:space="preserve">Актуальність теми дослідження. </w:t>
      </w:r>
      <w:r w:rsidRPr="008C0B64">
        <w:rPr>
          <w:rFonts w:ascii="Arial" w:hAnsi="Arial" w:cs="Arial"/>
          <w:sz w:val="24"/>
          <w:szCs w:val="24"/>
        </w:rPr>
        <w:t>Стратегічні пріоритети розвитку світового ринку праці у першій третині ХХІ ст. формуються під впливом різноспрямованої дії низки чинників –  від глобалізації та дотримання принципів відкритості економіки для більшості країн світу, до неопротекіонізму, який набуває поширення у зовнішньоекономічній політиці розвинутих країн світу. На модернізацію світового ринку праці впливають структурна перебудова глобального ринку товарів та послуг, зміни попиту та пропозиції під впливом нового технологічного укладу («Індустрії 4.0»), кардинальні структурні зрушення на ринку послуг, що відбуваються під впливом ІТ-технологій тощо. Кожна країна світу, що дотримується принципів ринкового господарювання, через ресурс робочої сили та процеси трудової міграції тісно пов'язана зі світовим ринком праці. Щорічно цей зв'язок посилюється, адже країни дотримуються міжнародного права, враховують у національній практиці господарювання дію міжнародних механізмів регулювання ринку праці, впроваджують найкращу світову практику інституційної підтримки зайнятості, зменшення безробіття, регулювання трудової міграції та протидії всіх форм дискримінації на ринку праці. Такі проблеми актуальні і для України, яка за останні п'ять років суттєво збільшила потоки трудової міграції, стала активним учасником світового ринку праці. Дослідження стратегічних пріоритетів розвитку світового ринку праці дозволяє кожній країні – учасниці цих процесів, визначити стратегію національної економічної політики у сфері зайнятості та трудової міграції, що позитивно позначиться на конкурентоспроможності національної економіки у ХХІ ст.</w:t>
      </w:r>
    </w:p>
    <w:p w:rsidR="00D73302" w:rsidRPr="008C0B64" w:rsidRDefault="00D73302" w:rsidP="00D73302">
      <w:pPr>
        <w:spacing w:after="0" w:line="240" w:lineRule="auto"/>
        <w:ind w:firstLine="567"/>
        <w:jc w:val="both"/>
        <w:rPr>
          <w:rFonts w:ascii="Arial" w:hAnsi="Arial" w:cs="Arial"/>
          <w:sz w:val="24"/>
          <w:szCs w:val="24"/>
        </w:rPr>
      </w:pPr>
      <w:r w:rsidRPr="008C0B64">
        <w:rPr>
          <w:rFonts w:ascii="Arial" w:hAnsi="Arial" w:cs="Arial"/>
          <w:b/>
          <w:sz w:val="24"/>
          <w:szCs w:val="24"/>
        </w:rPr>
        <w:t>Постановка проблеми.</w:t>
      </w:r>
      <w:r w:rsidRPr="008C0B64">
        <w:rPr>
          <w:rFonts w:ascii="Arial" w:hAnsi="Arial" w:cs="Arial"/>
          <w:sz w:val="24"/>
          <w:szCs w:val="24"/>
        </w:rPr>
        <w:t xml:space="preserve"> Визначення основних стратегічних пріоритетів розвитку світового ринку праці дозволяє кожній країні – учасниці цих процесів, визначити стратегію національної економічної політики у сфері зайнятості та трудової міграції, узгодити її з міжнародними тенденціями розвитку, що позитивно позначається на конкурентоспроможності національної економіки у ХХІ ст.</w:t>
      </w:r>
    </w:p>
    <w:p w:rsidR="00D73302" w:rsidRPr="008C0B64" w:rsidRDefault="00D73302" w:rsidP="00D73302">
      <w:pPr>
        <w:spacing w:after="0" w:line="240" w:lineRule="auto"/>
        <w:ind w:firstLine="567"/>
        <w:jc w:val="both"/>
        <w:rPr>
          <w:rFonts w:ascii="Arial" w:hAnsi="Arial" w:cs="Arial"/>
          <w:sz w:val="24"/>
          <w:szCs w:val="24"/>
        </w:rPr>
      </w:pPr>
      <w:r w:rsidRPr="008C0B64">
        <w:rPr>
          <w:rFonts w:ascii="Arial" w:hAnsi="Arial" w:cs="Arial"/>
          <w:sz w:val="24"/>
          <w:szCs w:val="24"/>
        </w:rPr>
        <w:lastRenderedPageBreak/>
        <w:t xml:space="preserve">Особливу роль у визначенні стратегічних пріоритетів розвитку світового ринку праці відігають міжнародні організації, у т.ч. за рахунок інституційних, адміністративних, економічних та організаційних механізмів. Дослідження цих питань є актуальним, має вагоме практичне значення. На світовий ринок праці активно впливають процеси трудової міграції економічно-активного населення та молоді, що особливо актуально для України. </w:t>
      </w:r>
    </w:p>
    <w:p w:rsidR="00D73302" w:rsidRPr="008C0B64" w:rsidRDefault="00D73302" w:rsidP="00D73302">
      <w:pPr>
        <w:spacing w:after="0" w:line="240" w:lineRule="auto"/>
        <w:ind w:firstLine="567"/>
        <w:jc w:val="both"/>
        <w:rPr>
          <w:rFonts w:ascii="Arial" w:hAnsi="Arial" w:cs="Arial"/>
          <w:sz w:val="24"/>
          <w:szCs w:val="24"/>
        </w:rPr>
      </w:pPr>
      <w:r w:rsidRPr="008C0B64">
        <w:rPr>
          <w:rFonts w:ascii="Arial" w:hAnsi="Arial" w:cs="Arial"/>
          <w:b/>
          <w:sz w:val="24"/>
          <w:szCs w:val="24"/>
        </w:rPr>
        <w:t xml:space="preserve">Аналіз останніх досліджень та публікацій. </w:t>
      </w:r>
      <w:r w:rsidRPr="008C0B64">
        <w:rPr>
          <w:rFonts w:ascii="Arial" w:hAnsi="Arial" w:cs="Arial"/>
          <w:sz w:val="24"/>
          <w:szCs w:val="24"/>
        </w:rPr>
        <w:t>Вагомий внесок у дослідження поточного стану, у визначення основних новітніх трендів розвитку світового ринку праці у ХХІ ст. здійснили провідні україніські вчені: Е.Лібанова</w:t>
      </w:r>
      <w:r w:rsidR="00671165" w:rsidRPr="008C0B64">
        <w:rPr>
          <w:rFonts w:ascii="Arial" w:hAnsi="Arial" w:cs="Arial"/>
          <w:sz w:val="24"/>
          <w:szCs w:val="24"/>
        </w:rPr>
        <w:t>, О.Малиновська, А. Філіпенко</w:t>
      </w:r>
      <w:r w:rsidRPr="008C0B64">
        <w:rPr>
          <w:rFonts w:ascii="Arial" w:hAnsi="Arial" w:cs="Arial"/>
          <w:sz w:val="24"/>
          <w:szCs w:val="24"/>
        </w:rPr>
        <w:t xml:space="preserve"> </w:t>
      </w:r>
      <w:r w:rsidR="008954E2" w:rsidRPr="008C0B64">
        <w:rPr>
          <w:rFonts w:ascii="Arial" w:hAnsi="Arial" w:cs="Arial"/>
          <w:sz w:val="24"/>
          <w:szCs w:val="24"/>
        </w:rPr>
        <w:t xml:space="preserve">[1; 2] </w:t>
      </w:r>
      <w:r w:rsidRPr="008C0B64">
        <w:rPr>
          <w:rFonts w:ascii="Arial" w:hAnsi="Arial" w:cs="Arial"/>
          <w:sz w:val="24"/>
          <w:szCs w:val="24"/>
        </w:rPr>
        <w:t xml:space="preserve">та інші. Серед іноземних вчених, які досліджували сутність та визначали основні закономірності розвитку світового ринку праці в умовах глобалізації найбільш відомі: Дж. Борджіас, У.Джансен, Р.Селікатес, Дж. де Блуіс, А. Золберг, Е. Мейерс, Р. Віскрамасекара, А. Зогата-Куртц </w:t>
      </w:r>
      <w:r w:rsidR="00671165" w:rsidRPr="008C0B64">
        <w:rPr>
          <w:rFonts w:ascii="Arial" w:hAnsi="Arial" w:cs="Arial"/>
          <w:sz w:val="24"/>
          <w:szCs w:val="24"/>
        </w:rPr>
        <w:t xml:space="preserve">[3; 4; 5; 6; 7; 8] </w:t>
      </w:r>
      <w:r w:rsidRPr="008C0B64">
        <w:rPr>
          <w:rFonts w:ascii="Arial" w:hAnsi="Arial" w:cs="Arial"/>
          <w:sz w:val="24"/>
          <w:szCs w:val="24"/>
        </w:rPr>
        <w:t xml:space="preserve">та інші. </w:t>
      </w:r>
    </w:p>
    <w:p w:rsidR="00D73302" w:rsidRPr="008C0B64" w:rsidRDefault="00D73302" w:rsidP="00D73302">
      <w:pPr>
        <w:spacing w:after="0" w:line="240" w:lineRule="auto"/>
        <w:ind w:firstLine="567"/>
        <w:jc w:val="both"/>
        <w:rPr>
          <w:rFonts w:ascii="Arial" w:hAnsi="Arial" w:cs="Arial"/>
          <w:sz w:val="24"/>
          <w:szCs w:val="24"/>
        </w:rPr>
      </w:pPr>
      <w:r w:rsidRPr="008C0B64">
        <w:rPr>
          <w:rFonts w:ascii="Arial" w:hAnsi="Arial" w:cs="Arial"/>
          <w:b/>
          <w:sz w:val="24"/>
          <w:szCs w:val="24"/>
        </w:rPr>
        <w:t>Виділення недосліджених частин загальної проблеми.</w:t>
      </w:r>
      <w:r w:rsidRPr="008C0B64">
        <w:rPr>
          <w:rFonts w:ascii="Arial" w:hAnsi="Arial" w:cs="Arial"/>
          <w:sz w:val="24"/>
          <w:szCs w:val="24"/>
        </w:rPr>
        <w:t xml:space="preserve"> Проблематика дослідження сутності та складових розвитку світового ринку праці достатньо повно висвітлена у світовій економічній літературі. Натомість, для визначення стратегічних пріоритетів розвитку світового ринку праці особливого значення набуває  дослідження впливу інституційних та організаційно-економічних механізмів дії міжнародних організацій на регулювання та розвиток світового ринку праці. Ці питання є важливою складовою системи міжнародних економічних відносин.</w:t>
      </w:r>
    </w:p>
    <w:p w:rsidR="00D73302" w:rsidRPr="008C0B64" w:rsidRDefault="00D73302" w:rsidP="00D73302">
      <w:pPr>
        <w:spacing w:after="0" w:line="240" w:lineRule="auto"/>
        <w:ind w:firstLine="567"/>
        <w:jc w:val="both"/>
        <w:rPr>
          <w:rFonts w:ascii="Arial" w:hAnsi="Arial" w:cs="Arial"/>
          <w:b/>
          <w:sz w:val="24"/>
          <w:szCs w:val="24"/>
        </w:rPr>
      </w:pPr>
      <w:r w:rsidRPr="008C0B64">
        <w:rPr>
          <w:rFonts w:ascii="Arial" w:hAnsi="Arial" w:cs="Arial"/>
          <w:b/>
          <w:sz w:val="24"/>
          <w:szCs w:val="24"/>
        </w:rPr>
        <w:t xml:space="preserve">Постановка завдання, мети дослідження.  </w:t>
      </w:r>
    </w:p>
    <w:p w:rsidR="00D73302" w:rsidRPr="008C0B64" w:rsidRDefault="00D73302" w:rsidP="00D73302">
      <w:pPr>
        <w:pStyle w:val="rvps11"/>
        <w:ind w:firstLine="567"/>
        <w:rPr>
          <w:rStyle w:val="rvts9"/>
          <w:rFonts w:ascii="Arial" w:eastAsiaTheme="majorEastAsia" w:hAnsi="Arial" w:cs="Arial"/>
        </w:rPr>
      </w:pPr>
      <w:r w:rsidRPr="008C0B64">
        <w:rPr>
          <w:rStyle w:val="rvts9"/>
          <w:rFonts w:ascii="Arial" w:eastAsiaTheme="majorEastAsia" w:hAnsi="Arial" w:cs="Arial"/>
        </w:rPr>
        <w:t xml:space="preserve">Мета дослідження – дослідити закономірності та визначити стратегічні пріоритети розвитку </w:t>
      </w:r>
      <w:r w:rsidRPr="008C0B64">
        <w:rPr>
          <w:rFonts w:ascii="Arial" w:hAnsi="Arial" w:cs="Arial"/>
        </w:rPr>
        <w:t>світового ринку праці</w:t>
      </w:r>
      <w:r w:rsidRPr="008C0B64">
        <w:rPr>
          <w:rStyle w:val="rvts9"/>
          <w:rFonts w:ascii="Arial" w:eastAsiaTheme="majorEastAsia" w:hAnsi="Arial" w:cs="Arial"/>
        </w:rPr>
        <w:t xml:space="preserve"> у ХХІ ст.</w:t>
      </w:r>
    </w:p>
    <w:p w:rsidR="00D73302" w:rsidRPr="008C0B64" w:rsidRDefault="00D73302" w:rsidP="00D73302">
      <w:pPr>
        <w:pStyle w:val="rvps11"/>
        <w:ind w:firstLine="567"/>
        <w:rPr>
          <w:rStyle w:val="rvts9"/>
          <w:rFonts w:ascii="Arial" w:eastAsiaTheme="majorEastAsia" w:hAnsi="Arial" w:cs="Arial"/>
        </w:rPr>
      </w:pPr>
      <w:r w:rsidRPr="008C0B64">
        <w:rPr>
          <w:rStyle w:val="rvts9"/>
          <w:rFonts w:ascii="Arial" w:eastAsiaTheme="majorEastAsia" w:hAnsi="Arial" w:cs="Arial"/>
        </w:rPr>
        <w:t xml:space="preserve">Для досягнення мети у статті поставлені та вирішуються наступні завдання: </w:t>
      </w:r>
    </w:p>
    <w:p w:rsidR="00D73302" w:rsidRPr="008C0B64" w:rsidRDefault="00D73302" w:rsidP="00D73302">
      <w:pPr>
        <w:pStyle w:val="rvps11"/>
        <w:ind w:firstLine="567"/>
        <w:rPr>
          <w:rStyle w:val="rvts9"/>
          <w:rFonts w:ascii="Arial" w:eastAsiaTheme="majorEastAsia" w:hAnsi="Arial" w:cs="Arial"/>
        </w:rPr>
      </w:pPr>
      <w:r w:rsidRPr="008C0B64">
        <w:rPr>
          <w:rStyle w:val="rvts9"/>
          <w:rFonts w:ascii="Arial" w:eastAsiaTheme="majorEastAsia" w:hAnsi="Arial" w:cs="Arial"/>
        </w:rPr>
        <w:t>- дослідити чинники, що впливають на реформування світового ринку праці, визначають пріоритети його розвитку;</w:t>
      </w:r>
    </w:p>
    <w:p w:rsidR="00D73302" w:rsidRPr="008C0B64" w:rsidRDefault="00D73302" w:rsidP="00D73302">
      <w:pPr>
        <w:pStyle w:val="rvps11"/>
        <w:ind w:firstLine="567"/>
        <w:rPr>
          <w:rFonts w:ascii="Arial" w:hAnsi="Arial" w:cs="Arial"/>
        </w:rPr>
      </w:pPr>
      <w:r w:rsidRPr="008C0B64">
        <w:rPr>
          <w:rStyle w:val="rvts9"/>
          <w:rFonts w:ascii="Arial" w:eastAsiaTheme="majorEastAsia" w:hAnsi="Arial" w:cs="Arial"/>
        </w:rPr>
        <w:t xml:space="preserve">- дослідити </w:t>
      </w:r>
      <w:r w:rsidRPr="008C0B64">
        <w:rPr>
          <w:rFonts w:ascii="Arial" w:hAnsi="Arial" w:cs="Arial"/>
        </w:rPr>
        <w:t>інституційно-правові та організаційно-економічні механізми впливу міжнародних організацій на регулювання та уніфікацію, на визначення стратегічних пріоритетів розвитку світового ринку праці;</w:t>
      </w:r>
    </w:p>
    <w:p w:rsidR="00D73302" w:rsidRPr="008C0B64" w:rsidRDefault="00D73302" w:rsidP="00D73302">
      <w:pPr>
        <w:pStyle w:val="rvps11"/>
        <w:ind w:firstLine="567"/>
        <w:rPr>
          <w:rFonts w:ascii="Arial" w:hAnsi="Arial" w:cs="Arial"/>
        </w:rPr>
      </w:pPr>
      <w:r w:rsidRPr="008C0B64">
        <w:rPr>
          <w:rFonts w:ascii="Arial" w:hAnsi="Arial" w:cs="Arial"/>
        </w:rPr>
        <w:t>- виявити новітні тенденції розвитку світового ринку праці, що формуються під впливом структурно-інноваційних зрушень, переходу країн до «Індустрії 4.0», а також під впливом процесів трудової міграції.</w:t>
      </w:r>
    </w:p>
    <w:p w:rsidR="00D73302" w:rsidRPr="008C0B64" w:rsidRDefault="00D73302" w:rsidP="00D73302">
      <w:pPr>
        <w:spacing w:after="0" w:line="240" w:lineRule="auto"/>
        <w:ind w:firstLine="567"/>
        <w:jc w:val="both"/>
        <w:rPr>
          <w:rFonts w:ascii="Arial" w:hAnsi="Arial" w:cs="Arial"/>
          <w:sz w:val="24"/>
          <w:szCs w:val="24"/>
        </w:rPr>
      </w:pPr>
      <w:r w:rsidRPr="008C0B64">
        <w:rPr>
          <w:rFonts w:ascii="Arial" w:hAnsi="Arial" w:cs="Arial"/>
          <w:b/>
          <w:sz w:val="24"/>
          <w:szCs w:val="24"/>
        </w:rPr>
        <w:t xml:space="preserve">Метод або методологія проведення дослідження. </w:t>
      </w:r>
      <w:r w:rsidRPr="008C0B64">
        <w:rPr>
          <w:rFonts w:ascii="Arial" w:hAnsi="Arial" w:cs="Arial"/>
          <w:sz w:val="24"/>
          <w:szCs w:val="24"/>
        </w:rPr>
        <w:t>В процесі визначення стратегічних пріоритетів розвитку світового ринку праці використовувалися теоретичні та емпірічні методи наукових досліджень. У т.ч. в процесі визначення інституційних чинників, що впливають на розвиток світового ринку праці було використано методи історичного та логічного, аналізу та синтезу, абстрактного та конкретного, метод причинно-наслідкових зв’язків. Під час дослідження впливу інституційно-правових та організаційно-економічних механізмів на функціонування світового ринку праці було задіяно методи історичного та логічного, індукції та дедукції, методи класифікації та узагальнення. Синергетичний підхід, метод експертних оцінок, каузальний (причинно-наслідковий) метод наукових досліджень було використано для обґрунтування впливу інноваційних процесів та трудової міграції на формування стратегічних пріоритетів розвитку світового ринку праці.</w:t>
      </w:r>
    </w:p>
    <w:p w:rsidR="002C1339" w:rsidRPr="008C0B64" w:rsidRDefault="001277A2" w:rsidP="002C1339">
      <w:pPr>
        <w:spacing w:after="0" w:line="240" w:lineRule="auto"/>
        <w:ind w:firstLine="567"/>
        <w:jc w:val="both"/>
        <w:rPr>
          <w:rFonts w:ascii="Arial" w:hAnsi="Arial" w:cs="Arial"/>
          <w:sz w:val="24"/>
          <w:szCs w:val="24"/>
        </w:rPr>
      </w:pPr>
      <w:r w:rsidRPr="008C0B64">
        <w:rPr>
          <w:rFonts w:ascii="Arial" w:hAnsi="Arial" w:cs="Arial"/>
          <w:b/>
          <w:sz w:val="24"/>
          <w:szCs w:val="24"/>
        </w:rPr>
        <w:t>Викладення основного матеріалу.</w:t>
      </w:r>
      <w:r w:rsidRPr="008C0B64">
        <w:rPr>
          <w:rFonts w:ascii="Arial" w:hAnsi="Arial" w:cs="Arial"/>
          <w:sz w:val="24"/>
          <w:szCs w:val="24"/>
        </w:rPr>
        <w:t xml:space="preserve"> </w:t>
      </w:r>
      <w:r w:rsidR="002C1339" w:rsidRPr="008C0B64">
        <w:rPr>
          <w:rFonts w:ascii="Arial" w:hAnsi="Arial" w:cs="Arial"/>
          <w:sz w:val="24"/>
          <w:szCs w:val="24"/>
        </w:rPr>
        <w:t>Відповідно до класичного розуміння, світовий ринок праці, як і будь-який інший ринок формується під впливом попиту-пропозиції на ресурс «робоча сила».  У ХХІ ст. базові тенденції розвитку світового ринку праці формуються під впливом структурних трансформацій</w:t>
      </w:r>
      <w:r w:rsidR="00C96E93" w:rsidRPr="008C0B64">
        <w:rPr>
          <w:rFonts w:ascii="Arial" w:hAnsi="Arial" w:cs="Arial"/>
          <w:sz w:val="24"/>
          <w:szCs w:val="24"/>
        </w:rPr>
        <w:t xml:space="preserve">, інноваційних процесів </w:t>
      </w:r>
      <w:r w:rsidR="002C1339" w:rsidRPr="008C0B64">
        <w:rPr>
          <w:rFonts w:ascii="Arial" w:hAnsi="Arial" w:cs="Arial"/>
          <w:sz w:val="24"/>
          <w:szCs w:val="24"/>
        </w:rPr>
        <w:t xml:space="preserve">та реформ, що відбуваються у світовому господарстві, є результатом дії циклічності розвитку світової економіки, а також регулюючого впливу міжнародних організацій, державного та міжнародного регулювання світового ринку праці. Станом на 2018 р. світова економіка перебуває у стадії економічного піднесення, що формує </w:t>
      </w:r>
      <w:r w:rsidR="002C1339" w:rsidRPr="008C0B64">
        <w:rPr>
          <w:rFonts w:ascii="Arial" w:hAnsi="Arial" w:cs="Arial"/>
          <w:sz w:val="24"/>
          <w:szCs w:val="24"/>
        </w:rPr>
        <w:lastRenderedPageBreak/>
        <w:t>стабільний попит на робочу силу на світовому ринку праці.</w:t>
      </w:r>
      <w:r w:rsidR="00C96E93" w:rsidRPr="008C0B64">
        <w:rPr>
          <w:rFonts w:ascii="Arial" w:hAnsi="Arial" w:cs="Arial"/>
          <w:sz w:val="24"/>
          <w:szCs w:val="24"/>
        </w:rPr>
        <w:t xml:space="preserve"> </w:t>
      </w:r>
      <w:r w:rsidR="002C1339" w:rsidRPr="008C0B64">
        <w:rPr>
          <w:rFonts w:ascii="Arial" w:hAnsi="Arial" w:cs="Arial"/>
          <w:sz w:val="24"/>
          <w:szCs w:val="24"/>
        </w:rPr>
        <w:t>Рівень безробіття у розвин</w:t>
      </w:r>
      <w:r w:rsidR="00C96E93" w:rsidRPr="008C0B64">
        <w:rPr>
          <w:rFonts w:ascii="Arial" w:hAnsi="Arial" w:cs="Arial"/>
          <w:sz w:val="24"/>
          <w:szCs w:val="24"/>
        </w:rPr>
        <w:t xml:space="preserve">утих </w:t>
      </w:r>
      <w:r w:rsidR="002C1339" w:rsidRPr="008C0B64">
        <w:rPr>
          <w:rFonts w:ascii="Arial" w:hAnsi="Arial" w:cs="Arial"/>
          <w:sz w:val="24"/>
          <w:szCs w:val="24"/>
        </w:rPr>
        <w:t>країнах світу наближається до природного рівня безробіття (5 – 6,5 % від</w:t>
      </w:r>
      <w:r w:rsidR="00C96E93" w:rsidRPr="008C0B64">
        <w:rPr>
          <w:rFonts w:ascii="Arial" w:hAnsi="Arial" w:cs="Arial"/>
          <w:sz w:val="24"/>
          <w:szCs w:val="24"/>
        </w:rPr>
        <w:t xml:space="preserve"> економічно-активного населення, у т.ч. для США). Зростає попит і на робоч</w:t>
      </w:r>
      <w:r w:rsidR="00D174C8" w:rsidRPr="008C0B64">
        <w:rPr>
          <w:rFonts w:ascii="Arial" w:hAnsi="Arial" w:cs="Arial"/>
          <w:sz w:val="24"/>
          <w:szCs w:val="24"/>
        </w:rPr>
        <w:t>у силу в країнах ЄС</w:t>
      </w:r>
      <w:r w:rsidR="00671165" w:rsidRPr="008C0B64">
        <w:rPr>
          <w:rFonts w:ascii="Arial" w:hAnsi="Arial" w:cs="Arial"/>
          <w:sz w:val="24"/>
          <w:szCs w:val="24"/>
        </w:rPr>
        <w:t>.</w:t>
      </w:r>
      <w:r w:rsidR="00D174C8" w:rsidRPr="008C0B64">
        <w:rPr>
          <w:rFonts w:ascii="Arial" w:hAnsi="Arial" w:cs="Arial"/>
          <w:sz w:val="24"/>
          <w:szCs w:val="24"/>
        </w:rPr>
        <w:t xml:space="preserve"> </w:t>
      </w:r>
      <w:r w:rsidR="00C96E93" w:rsidRPr="008C0B64">
        <w:rPr>
          <w:rFonts w:ascii="Arial" w:hAnsi="Arial" w:cs="Arial"/>
          <w:sz w:val="24"/>
          <w:szCs w:val="24"/>
        </w:rPr>
        <w:t xml:space="preserve">Так, </w:t>
      </w:r>
      <w:r w:rsidR="002C1339" w:rsidRPr="008C0B64">
        <w:rPr>
          <w:rFonts w:ascii="Arial" w:hAnsi="Arial" w:cs="Arial"/>
          <w:sz w:val="24"/>
          <w:szCs w:val="24"/>
        </w:rPr>
        <w:t>з 1 січня 2019 р. Польща та Німеччина спростили умови для офіційного працевлаштування трудових мігрантів з країн –</w:t>
      </w:r>
      <w:r w:rsidR="00D174C8" w:rsidRPr="008C0B64">
        <w:rPr>
          <w:rFonts w:ascii="Arial" w:hAnsi="Arial" w:cs="Arial"/>
          <w:sz w:val="24"/>
          <w:szCs w:val="24"/>
        </w:rPr>
        <w:t xml:space="preserve"> членів Східного партнерства ЄС, що свідчить про зацікавленість цих країн у залученні на національні ринки іноземної робочої сили</w:t>
      </w:r>
      <w:r w:rsidR="00671165" w:rsidRPr="008C0B64">
        <w:rPr>
          <w:rFonts w:ascii="Arial" w:hAnsi="Arial" w:cs="Arial"/>
          <w:sz w:val="24"/>
          <w:szCs w:val="24"/>
        </w:rPr>
        <w:t xml:space="preserve"> [9; 10; 11]</w:t>
      </w:r>
      <w:r w:rsidR="00D174C8" w:rsidRPr="008C0B64">
        <w:rPr>
          <w:rFonts w:ascii="Arial" w:hAnsi="Arial" w:cs="Arial"/>
          <w:sz w:val="24"/>
          <w:szCs w:val="24"/>
        </w:rPr>
        <w:t xml:space="preserve">. </w:t>
      </w:r>
    </w:p>
    <w:p w:rsidR="00C96E93" w:rsidRDefault="002C1339" w:rsidP="00C96E93">
      <w:pPr>
        <w:spacing w:after="0" w:line="240" w:lineRule="auto"/>
        <w:ind w:firstLine="567"/>
        <w:jc w:val="both"/>
        <w:rPr>
          <w:rFonts w:ascii="Arial" w:hAnsi="Arial" w:cs="Arial"/>
          <w:noProof/>
          <w:position w:val="6"/>
          <w:sz w:val="24"/>
          <w:szCs w:val="24"/>
        </w:rPr>
      </w:pPr>
      <w:r w:rsidRPr="008C0B64">
        <w:rPr>
          <w:rFonts w:ascii="Arial" w:hAnsi="Arial" w:cs="Arial"/>
          <w:noProof/>
          <w:position w:val="6"/>
          <w:sz w:val="24"/>
          <w:szCs w:val="24"/>
        </w:rPr>
        <w:t>На св</w:t>
      </w:r>
      <w:r w:rsidRPr="008C0B64">
        <w:rPr>
          <w:rFonts w:ascii="Arial" w:hAnsi="Arial" w:cs="Arial"/>
          <w:noProof/>
          <w:position w:val="6"/>
          <w:sz w:val="24"/>
          <w:szCs w:val="24"/>
          <w:lang w:val="en-US"/>
        </w:rPr>
        <w:t>i</w:t>
      </w:r>
      <w:r w:rsidRPr="008C0B64">
        <w:rPr>
          <w:rFonts w:ascii="Arial" w:hAnsi="Arial" w:cs="Arial"/>
          <w:noProof/>
          <w:position w:val="6"/>
          <w:sz w:val="24"/>
          <w:szCs w:val="24"/>
        </w:rPr>
        <w:t>товому ринку прац</w:t>
      </w:r>
      <w:r w:rsidRPr="008C0B64">
        <w:rPr>
          <w:rFonts w:ascii="Arial" w:hAnsi="Arial" w:cs="Arial"/>
          <w:noProof/>
          <w:position w:val="6"/>
          <w:sz w:val="24"/>
          <w:szCs w:val="24"/>
          <w:lang w:val="en-US"/>
        </w:rPr>
        <w:t>i</w:t>
      </w:r>
      <w:r w:rsidR="00D174C8" w:rsidRPr="008C0B64">
        <w:rPr>
          <w:rFonts w:ascii="Arial" w:hAnsi="Arial" w:cs="Arial"/>
          <w:noProof/>
          <w:position w:val="6"/>
          <w:sz w:val="24"/>
          <w:szCs w:val="24"/>
        </w:rPr>
        <w:t xml:space="preserve"> наприкінці ХХ – на початку ХХІ ст. сформувалося </w:t>
      </w:r>
      <w:r w:rsidRPr="008C0B64">
        <w:rPr>
          <w:rFonts w:ascii="Arial" w:hAnsi="Arial" w:cs="Arial"/>
          <w:noProof/>
          <w:position w:val="6"/>
          <w:sz w:val="24"/>
          <w:szCs w:val="24"/>
        </w:rPr>
        <w:t>п’ять центр</w:t>
      </w:r>
      <w:r w:rsidRPr="008C0B64">
        <w:rPr>
          <w:rFonts w:ascii="Arial" w:hAnsi="Arial" w:cs="Arial"/>
          <w:noProof/>
          <w:position w:val="6"/>
          <w:sz w:val="24"/>
          <w:szCs w:val="24"/>
          <w:lang w:val="en-US"/>
        </w:rPr>
        <w:t>i</w:t>
      </w:r>
      <w:r w:rsidRPr="008C0B64">
        <w:rPr>
          <w:rFonts w:ascii="Arial" w:hAnsi="Arial" w:cs="Arial"/>
          <w:noProof/>
          <w:position w:val="6"/>
          <w:sz w:val="24"/>
          <w:szCs w:val="24"/>
        </w:rPr>
        <w:t>в, як</w:t>
      </w:r>
      <w:r w:rsidRPr="008C0B64">
        <w:rPr>
          <w:rFonts w:ascii="Arial" w:hAnsi="Arial" w:cs="Arial"/>
          <w:noProof/>
          <w:position w:val="6"/>
          <w:sz w:val="24"/>
          <w:szCs w:val="24"/>
          <w:lang w:val="en-US"/>
        </w:rPr>
        <w:t>i</w:t>
      </w:r>
      <w:r w:rsidR="00C96E93" w:rsidRPr="008C0B64">
        <w:rPr>
          <w:rFonts w:ascii="Arial" w:hAnsi="Arial" w:cs="Arial"/>
          <w:noProof/>
          <w:position w:val="6"/>
          <w:sz w:val="24"/>
          <w:szCs w:val="24"/>
        </w:rPr>
        <w:t xml:space="preserve"> приваблюють робочу силу. Великі центри «тяжіння» для робочої сили: </w:t>
      </w:r>
      <w:r w:rsidRPr="008C0B64">
        <w:rPr>
          <w:rFonts w:ascii="Arial" w:hAnsi="Arial" w:cs="Arial"/>
          <w:noProof/>
          <w:position w:val="6"/>
          <w:sz w:val="24"/>
          <w:szCs w:val="24"/>
        </w:rPr>
        <w:t>США та Канада; країни Зах</w:t>
      </w:r>
      <w:r w:rsidRPr="008C0B64">
        <w:rPr>
          <w:rFonts w:ascii="Arial" w:hAnsi="Arial" w:cs="Arial"/>
          <w:noProof/>
          <w:position w:val="6"/>
          <w:sz w:val="24"/>
          <w:szCs w:val="24"/>
          <w:lang w:val="en-US"/>
        </w:rPr>
        <w:t>i</w:t>
      </w:r>
      <w:r w:rsidRPr="008C0B64">
        <w:rPr>
          <w:rFonts w:ascii="Arial" w:hAnsi="Arial" w:cs="Arial"/>
          <w:noProof/>
          <w:position w:val="6"/>
          <w:sz w:val="24"/>
          <w:szCs w:val="24"/>
        </w:rPr>
        <w:t>дної та П</w:t>
      </w:r>
      <w:r w:rsidRPr="008C0B64">
        <w:rPr>
          <w:rFonts w:ascii="Arial" w:hAnsi="Arial" w:cs="Arial"/>
          <w:noProof/>
          <w:position w:val="6"/>
          <w:sz w:val="24"/>
          <w:szCs w:val="24"/>
          <w:lang w:val="en-US"/>
        </w:rPr>
        <w:t>i</w:t>
      </w:r>
      <w:r w:rsidRPr="008C0B64">
        <w:rPr>
          <w:rFonts w:ascii="Arial" w:hAnsi="Arial" w:cs="Arial"/>
          <w:noProof/>
          <w:position w:val="6"/>
          <w:sz w:val="24"/>
          <w:szCs w:val="24"/>
        </w:rPr>
        <w:t>вн</w:t>
      </w:r>
      <w:r w:rsidRPr="008C0B64">
        <w:rPr>
          <w:rFonts w:ascii="Arial" w:hAnsi="Arial" w:cs="Arial"/>
          <w:noProof/>
          <w:position w:val="6"/>
          <w:sz w:val="24"/>
          <w:szCs w:val="24"/>
          <w:lang w:val="en-US"/>
        </w:rPr>
        <w:t>i</w:t>
      </w:r>
      <w:r w:rsidRPr="008C0B64">
        <w:rPr>
          <w:rFonts w:ascii="Arial" w:hAnsi="Arial" w:cs="Arial"/>
          <w:noProof/>
          <w:position w:val="6"/>
          <w:sz w:val="24"/>
          <w:szCs w:val="24"/>
        </w:rPr>
        <w:t>чної Європи; нафтовидобувн</w:t>
      </w:r>
      <w:r w:rsidRPr="008C0B64">
        <w:rPr>
          <w:rFonts w:ascii="Arial" w:hAnsi="Arial" w:cs="Arial"/>
          <w:noProof/>
          <w:position w:val="6"/>
          <w:sz w:val="24"/>
          <w:szCs w:val="24"/>
          <w:lang w:val="en-US"/>
        </w:rPr>
        <w:t>i</w:t>
      </w:r>
      <w:r w:rsidRPr="008C0B64">
        <w:rPr>
          <w:rFonts w:ascii="Arial" w:hAnsi="Arial" w:cs="Arial"/>
          <w:noProof/>
          <w:position w:val="6"/>
          <w:sz w:val="24"/>
          <w:szCs w:val="24"/>
        </w:rPr>
        <w:t xml:space="preserve"> країни Близького Сходу; Латинська Америка. П’ятий центр поєднує у соб</w:t>
      </w:r>
      <w:r w:rsidRPr="008C0B64">
        <w:rPr>
          <w:rFonts w:ascii="Arial" w:hAnsi="Arial" w:cs="Arial"/>
          <w:noProof/>
          <w:position w:val="6"/>
          <w:sz w:val="24"/>
          <w:szCs w:val="24"/>
          <w:lang w:val="en-US"/>
        </w:rPr>
        <w:t>i</w:t>
      </w:r>
      <w:r w:rsidRPr="008C0B64">
        <w:rPr>
          <w:rFonts w:ascii="Arial" w:hAnsi="Arial" w:cs="Arial"/>
          <w:noProof/>
          <w:position w:val="6"/>
          <w:sz w:val="24"/>
          <w:szCs w:val="24"/>
        </w:rPr>
        <w:t xml:space="preserve"> дек</w:t>
      </w:r>
      <w:r w:rsidRPr="008C0B64">
        <w:rPr>
          <w:rFonts w:ascii="Arial" w:hAnsi="Arial" w:cs="Arial"/>
          <w:noProof/>
          <w:position w:val="6"/>
          <w:sz w:val="24"/>
          <w:szCs w:val="24"/>
          <w:lang w:val="en-US"/>
        </w:rPr>
        <w:t>i</w:t>
      </w:r>
      <w:r w:rsidRPr="008C0B64">
        <w:rPr>
          <w:rFonts w:ascii="Arial" w:hAnsi="Arial" w:cs="Arial"/>
          <w:noProof/>
          <w:position w:val="6"/>
          <w:sz w:val="24"/>
          <w:szCs w:val="24"/>
        </w:rPr>
        <w:t>лька «малих центр</w:t>
      </w:r>
      <w:r w:rsidRPr="008C0B64">
        <w:rPr>
          <w:rFonts w:ascii="Arial" w:hAnsi="Arial" w:cs="Arial"/>
          <w:noProof/>
          <w:position w:val="6"/>
          <w:sz w:val="24"/>
          <w:szCs w:val="24"/>
          <w:lang w:val="en-US"/>
        </w:rPr>
        <w:t>i</w:t>
      </w:r>
      <w:r w:rsidRPr="008C0B64">
        <w:rPr>
          <w:rFonts w:ascii="Arial" w:hAnsi="Arial" w:cs="Arial"/>
          <w:noProof/>
          <w:position w:val="6"/>
          <w:sz w:val="24"/>
          <w:szCs w:val="24"/>
        </w:rPr>
        <w:t>в» трудової м</w:t>
      </w:r>
      <w:r w:rsidRPr="008C0B64">
        <w:rPr>
          <w:rFonts w:ascii="Arial" w:hAnsi="Arial" w:cs="Arial"/>
          <w:noProof/>
          <w:position w:val="6"/>
          <w:sz w:val="24"/>
          <w:szCs w:val="24"/>
          <w:lang w:val="en-US"/>
        </w:rPr>
        <w:t>i</w:t>
      </w:r>
      <w:r w:rsidRPr="008C0B64">
        <w:rPr>
          <w:rFonts w:ascii="Arial" w:hAnsi="Arial" w:cs="Arial"/>
          <w:noProof/>
          <w:position w:val="6"/>
          <w:sz w:val="24"/>
          <w:szCs w:val="24"/>
        </w:rPr>
        <w:t>грац</w:t>
      </w:r>
      <w:r w:rsidRPr="008C0B64">
        <w:rPr>
          <w:rFonts w:ascii="Arial" w:hAnsi="Arial" w:cs="Arial"/>
          <w:noProof/>
          <w:position w:val="6"/>
          <w:sz w:val="24"/>
          <w:szCs w:val="24"/>
          <w:lang w:val="en-US"/>
        </w:rPr>
        <w:t>i</w:t>
      </w:r>
      <w:r w:rsidRPr="008C0B64">
        <w:rPr>
          <w:rFonts w:ascii="Arial" w:hAnsi="Arial" w:cs="Arial"/>
          <w:noProof/>
          <w:position w:val="6"/>
          <w:sz w:val="24"/>
          <w:szCs w:val="24"/>
        </w:rPr>
        <w:t>ї, а саме: країни П</w:t>
      </w:r>
      <w:r w:rsidRPr="008C0B64">
        <w:rPr>
          <w:rFonts w:ascii="Arial" w:hAnsi="Arial" w:cs="Arial"/>
          <w:noProof/>
          <w:position w:val="6"/>
          <w:sz w:val="24"/>
          <w:szCs w:val="24"/>
          <w:lang w:val="en-US"/>
        </w:rPr>
        <w:t>i</w:t>
      </w:r>
      <w:r w:rsidRPr="008C0B64">
        <w:rPr>
          <w:rFonts w:ascii="Arial" w:hAnsi="Arial" w:cs="Arial"/>
          <w:noProof/>
          <w:position w:val="6"/>
          <w:sz w:val="24"/>
          <w:szCs w:val="24"/>
        </w:rPr>
        <w:t>вденної та Центральної Африки; країни П</w:t>
      </w:r>
      <w:r w:rsidRPr="008C0B64">
        <w:rPr>
          <w:rFonts w:ascii="Arial" w:hAnsi="Arial" w:cs="Arial"/>
          <w:noProof/>
          <w:position w:val="6"/>
          <w:sz w:val="24"/>
          <w:szCs w:val="24"/>
          <w:lang w:val="en-US"/>
        </w:rPr>
        <w:t>i</w:t>
      </w:r>
      <w:r w:rsidRPr="008C0B64">
        <w:rPr>
          <w:rFonts w:ascii="Arial" w:hAnsi="Arial" w:cs="Arial"/>
          <w:noProof/>
          <w:position w:val="6"/>
          <w:sz w:val="24"/>
          <w:szCs w:val="24"/>
        </w:rPr>
        <w:t>вденно-Сх</w:t>
      </w:r>
      <w:r w:rsidRPr="008C0B64">
        <w:rPr>
          <w:rFonts w:ascii="Arial" w:hAnsi="Arial" w:cs="Arial"/>
          <w:noProof/>
          <w:position w:val="6"/>
          <w:sz w:val="24"/>
          <w:szCs w:val="24"/>
          <w:lang w:val="en-US"/>
        </w:rPr>
        <w:t>i</w:t>
      </w:r>
      <w:r w:rsidRPr="008C0B64">
        <w:rPr>
          <w:rFonts w:ascii="Arial" w:hAnsi="Arial" w:cs="Arial"/>
          <w:noProof/>
          <w:position w:val="6"/>
          <w:sz w:val="24"/>
          <w:szCs w:val="24"/>
        </w:rPr>
        <w:t>дної Аз</w:t>
      </w:r>
      <w:r w:rsidRPr="008C0B64">
        <w:rPr>
          <w:rFonts w:ascii="Arial" w:hAnsi="Arial" w:cs="Arial"/>
          <w:noProof/>
          <w:position w:val="6"/>
          <w:sz w:val="24"/>
          <w:szCs w:val="24"/>
          <w:lang w:val="en-US"/>
        </w:rPr>
        <w:t>i</w:t>
      </w:r>
      <w:r w:rsidRPr="008C0B64">
        <w:rPr>
          <w:rFonts w:ascii="Arial" w:hAnsi="Arial" w:cs="Arial"/>
          <w:noProof/>
          <w:position w:val="6"/>
          <w:sz w:val="24"/>
          <w:szCs w:val="24"/>
        </w:rPr>
        <w:t>ї.</w:t>
      </w:r>
      <w:r w:rsidR="00C96E93" w:rsidRPr="008C0B64">
        <w:rPr>
          <w:rFonts w:ascii="Arial" w:hAnsi="Arial" w:cs="Arial"/>
          <w:noProof/>
          <w:position w:val="6"/>
          <w:sz w:val="24"/>
          <w:szCs w:val="24"/>
        </w:rPr>
        <w:t xml:space="preserve"> </w:t>
      </w:r>
      <w:r w:rsidR="00D174C8" w:rsidRPr="008C0B64">
        <w:rPr>
          <w:rFonts w:ascii="Arial" w:hAnsi="Arial" w:cs="Arial"/>
          <w:noProof/>
          <w:position w:val="6"/>
          <w:sz w:val="24"/>
          <w:szCs w:val="24"/>
        </w:rPr>
        <w:t xml:space="preserve">Ці центри умовно отримали статус «регіональних </w:t>
      </w:r>
      <w:r w:rsidR="00983288" w:rsidRPr="008C0B64">
        <w:rPr>
          <w:rFonts w:ascii="Arial" w:hAnsi="Arial" w:cs="Arial"/>
          <w:noProof/>
          <w:position w:val="6"/>
          <w:sz w:val="24"/>
          <w:szCs w:val="24"/>
        </w:rPr>
        <w:t>центрів тіжіння робочої сили» (див</w:t>
      </w:r>
      <w:r w:rsidR="00983288">
        <w:rPr>
          <w:rFonts w:ascii="Arial" w:hAnsi="Arial" w:cs="Arial"/>
          <w:noProof/>
          <w:position w:val="6"/>
          <w:sz w:val="24"/>
          <w:szCs w:val="24"/>
        </w:rPr>
        <w:t>. Таблиця 1.).</w:t>
      </w:r>
    </w:p>
    <w:p w:rsidR="00983288" w:rsidRDefault="00983288" w:rsidP="00C96E93">
      <w:pPr>
        <w:spacing w:after="0" w:line="240" w:lineRule="auto"/>
        <w:ind w:firstLine="567"/>
        <w:jc w:val="both"/>
        <w:rPr>
          <w:rFonts w:ascii="Arial" w:hAnsi="Arial" w:cs="Arial"/>
          <w:noProof/>
          <w:position w:val="6"/>
          <w:sz w:val="24"/>
          <w:szCs w:val="24"/>
        </w:rPr>
      </w:pPr>
    </w:p>
    <w:p w:rsidR="00E84F82" w:rsidRPr="00B6204D" w:rsidRDefault="00E84F82" w:rsidP="00E84F82">
      <w:pPr>
        <w:spacing w:after="0" w:line="240" w:lineRule="auto"/>
        <w:jc w:val="both"/>
        <w:rPr>
          <w:rFonts w:ascii="Arial" w:hAnsi="Arial" w:cs="Arial"/>
          <w:b/>
          <w:sz w:val="24"/>
          <w:szCs w:val="24"/>
        </w:rPr>
      </w:pPr>
      <w:r w:rsidRPr="00B6204D">
        <w:rPr>
          <w:rFonts w:ascii="Arial" w:hAnsi="Arial" w:cs="Arial"/>
          <w:b/>
          <w:sz w:val="24"/>
          <w:szCs w:val="24"/>
        </w:rPr>
        <w:t xml:space="preserve">Таблиця 1. Регіональні </w:t>
      </w:r>
      <w:r w:rsidR="006E3FE4">
        <w:rPr>
          <w:rFonts w:ascii="Arial" w:hAnsi="Arial" w:cs="Arial"/>
          <w:b/>
          <w:sz w:val="24"/>
          <w:szCs w:val="24"/>
        </w:rPr>
        <w:t xml:space="preserve">«центри тяжіння робочої сили» </w:t>
      </w:r>
      <w:r w:rsidRPr="00B6204D">
        <w:rPr>
          <w:rFonts w:ascii="Arial" w:hAnsi="Arial" w:cs="Arial"/>
          <w:b/>
          <w:sz w:val="24"/>
          <w:szCs w:val="24"/>
        </w:rPr>
        <w:t>у світовому господарстві</w:t>
      </w:r>
    </w:p>
    <w:tbl>
      <w:tblPr>
        <w:tblStyle w:val="a3"/>
        <w:tblW w:w="0" w:type="auto"/>
        <w:tblInd w:w="392" w:type="dxa"/>
        <w:tblLook w:val="04A0" w:firstRow="1" w:lastRow="0" w:firstColumn="1" w:lastColumn="0" w:noHBand="0" w:noVBand="1"/>
      </w:tblPr>
      <w:tblGrid>
        <w:gridCol w:w="2961"/>
        <w:gridCol w:w="6501"/>
      </w:tblGrid>
      <w:tr w:rsidR="00E84F82" w:rsidRPr="00B6204D" w:rsidTr="00B1167B">
        <w:tc>
          <w:tcPr>
            <w:tcW w:w="2961" w:type="dxa"/>
          </w:tcPr>
          <w:p w:rsidR="00E84F82" w:rsidRPr="00B6204D" w:rsidRDefault="00E84F82" w:rsidP="008971ED">
            <w:pPr>
              <w:jc w:val="center"/>
              <w:rPr>
                <w:rFonts w:ascii="Arial" w:hAnsi="Arial" w:cs="Arial"/>
                <w:b/>
                <w:sz w:val="24"/>
                <w:szCs w:val="24"/>
              </w:rPr>
            </w:pPr>
            <w:r w:rsidRPr="00B6204D">
              <w:rPr>
                <w:rFonts w:ascii="Arial" w:hAnsi="Arial" w:cs="Arial"/>
                <w:b/>
                <w:sz w:val="24"/>
                <w:szCs w:val="24"/>
              </w:rPr>
              <w:t>Регіональна модель ринку праці</w:t>
            </w:r>
          </w:p>
        </w:tc>
        <w:tc>
          <w:tcPr>
            <w:tcW w:w="6501" w:type="dxa"/>
          </w:tcPr>
          <w:p w:rsidR="00E84F82" w:rsidRPr="00B6204D" w:rsidRDefault="00E84F82" w:rsidP="008971ED">
            <w:pPr>
              <w:spacing w:line="360" w:lineRule="auto"/>
              <w:jc w:val="center"/>
              <w:rPr>
                <w:rFonts w:ascii="Arial" w:hAnsi="Arial" w:cs="Arial"/>
                <w:b/>
                <w:sz w:val="24"/>
                <w:szCs w:val="24"/>
              </w:rPr>
            </w:pPr>
            <w:r w:rsidRPr="00B6204D">
              <w:rPr>
                <w:rFonts w:ascii="Arial" w:hAnsi="Arial" w:cs="Arial"/>
                <w:b/>
                <w:sz w:val="24"/>
                <w:szCs w:val="24"/>
              </w:rPr>
              <w:t>Країни - центри тяжіння трудових мігрантів</w:t>
            </w:r>
          </w:p>
        </w:tc>
      </w:tr>
      <w:tr w:rsidR="00E84F82" w:rsidRPr="00B6204D" w:rsidTr="00B1167B">
        <w:tc>
          <w:tcPr>
            <w:tcW w:w="2961" w:type="dxa"/>
          </w:tcPr>
          <w:p w:rsidR="00E84F82" w:rsidRPr="00B6204D" w:rsidRDefault="00E84F82" w:rsidP="008971ED">
            <w:pPr>
              <w:jc w:val="both"/>
              <w:rPr>
                <w:rFonts w:ascii="Arial" w:hAnsi="Arial" w:cs="Arial"/>
                <w:sz w:val="24"/>
                <w:szCs w:val="24"/>
              </w:rPr>
            </w:pPr>
            <w:r w:rsidRPr="00B6204D">
              <w:rPr>
                <w:rFonts w:ascii="Arial" w:hAnsi="Arial" w:cs="Arial"/>
                <w:sz w:val="24"/>
                <w:szCs w:val="24"/>
              </w:rPr>
              <w:t>Північноамериканська</w:t>
            </w:r>
          </w:p>
        </w:tc>
        <w:tc>
          <w:tcPr>
            <w:tcW w:w="6501" w:type="dxa"/>
          </w:tcPr>
          <w:p w:rsidR="00E84F82" w:rsidRPr="00B6204D" w:rsidRDefault="00E84F82" w:rsidP="008971ED">
            <w:pPr>
              <w:spacing w:line="360" w:lineRule="auto"/>
              <w:jc w:val="both"/>
              <w:rPr>
                <w:rFonts w:ascii="Arial" w:hAnsi="Arial" w:cs="Arial"/>
                <w:sz w:val="24"/>
                <w:szCs w:val="24"/>
              </w:rPr>
            </w:pPr>
            <w:r w:rsidRPr="00B6204D">
              <w:rPr>
                <w:rFonts w:ascii="Arial" w:hAnsi="Arial" w:cs="Arial"/>
                <w:sz w:val="24"/>
                <w:szCs w:val="24"/>
              </w:rPr>
              <w:t>США, Канада</w:t>
            </w:r>
          </w:p>
        </w:tc>
      </w:tr>
      <w:tr w:rsidR="00E84F82" w:rsidRPr="00B6204D" w:rsidTr="00B1167B">
        <w:tc>
          <w:tcPr>
            <w:tcW w:w="2961" w:type="dxa"/>
          </w:tcPr>
          <w:p w:rsidR="00E84F82" w:rsidRPr="00B6204D" w:rsidRDefault="00E84F82" w:rsidP="008971ED">
            <w:pPr>
              <w:jc w:val="both"/>
              <w:rPr>
                <w:rFonts w:ascii="Arial" w:hAnsi="Arial" w:cs="Arial"/>
                <w:sz w:val="24"/>
                <w:szCs w:val="24"/>
              </w:rPr>
            </w:pPr>
            <w:r w:rsidRPr="00B6204D">
              <w:rPr>
                <w:rFonts w:ascii="Arial" w:hAnsi="Arial" w:cs="Arial"/>
                <w:sz w:val="24"/>
                <w:szCs w:val="24"/>
              </w:rPr>
              <w:t>Європейська</w:t>
            </w:r>
          </w:p>
        </w:tc>
        <w:tc>
          <w:tcPr>
            <w:tcW w:w="6501" w:type="dxa"/>
          </w:tcPr>
          <w:p w:rsidR="00E84F82" w:rsidRPr="00B6204D" w:rsidRDefault="00E06144" w:rsidP="008971ED">
            <w:pPr>
              <w:jc w:val="both"/>
              <w:rPr>
                <w:rFonts w:ascii="Arial" w:hAnsi="Arial" w:cs="Arial"/>
                <w:sz w:val="24"/>
                <w:szCs w:val="24"/>
              </w:rPr>
            </w:pPr>
            <w:r>
              <w:rPr>
                <w:rFonts w:ascii="Arial" w:hAnsi="Arial" w:cs="Arial"/>
                <w:sz w:val="24"/>
                <w:szCs w:val="24"/>
              </w:rPr>
              <w:t>К</w:t>
            </w:r>
            <w:r w:rsidR="00E84F82" w:rsidRPr="00B6204D">
              <w:rPr>
                <w:rFonts w:ascii="Arial" w:hAnsi="Arial" w:cs="Arial"/>
                <w:sz w:val="24"/>
                <w:szCs w:val="24"/>
              </w:rPr>
              <w:t>раїн</w:t>
            </w:r>
            <w:r>
              <w:rPr>
                <w:rFonts w:ascii="Arial" w:hAnsi="Arial" w:cs="Arial"/>
                <w:sz w:val="24"/>
                <w:szCs w:val="24"/>
              </w:rPr>
              <w:t>и</w:t>
            </w:r>
            <w:r w:rsidR="00E84F82" w:rsidRPr="00B6204D">
              <w:rPr>
                <w:rFonts w:ascii="Arial" w:hAnsi="Arial" w:cs="Arial"/>
                <w:sz w:val="24"/>
                <w:szCs w:val="24"/>
              </w:rPr>
              <w:t xml:space="preserve"> ЄС, Норвегія, Швейцарія, інші країни Європи.</w:t>
            </w:r>
          </w:p>
        </w:tc>
      </w:tr>
      <w:tr w:rsidR="00E84F82" w:rsidRPr="00B6204D" w:rsidTr="00B1167B">
        <w:tc>
          <w:tcPr>
            <w:tcW w:w="2961" w:type="dxa"/>
          </w:tcPr>
          <w:p w:rsidR="00E84F82" w:rsidRPr="00B6204D" w:rsidRDefault="00E84F82" w:rsidP="008971ED">
            <w:pPr>
              <w:jc w:val="both"/>
              <w:rPr>
                <w:rFonts w:ascii="Arial" w:hAnsi="Arial" w:cs="Arial"/>
                <w:sz w:val="24"/>
                <w:szCs w:val="24"/>
              </w:rPr>
            </w:pPr>
            <w:r w:rsidRPr="00B6204D">
              <w:rPr>
                <w:rFonts w:ascii="Arial" w:hAnsi="Arial" w:cs="Arial"/>
                <w:sz w:val="24"/>
                <w:szCs w:val="24"/>
              </w:rPr>
              <w:t>Близькосхідна</w:t>
            </w:r>
          </w:p>
        </w:tc>
        <w:tc>
          <w:tcPr>
            <w:tcW w:w="6501" w:type="dxa"/>
          </w:tcPr>
          <w:p w:rsidR="00E84F82" w:rsidRPr="00B6204D" w:rsidRDefault="00E84F82" w:rsidP="008971ED">
            <w:pPr>
              <w:jc w:val="both"/>
              <w:rPr>
                <w:rFonts w:ascii="Arial" w:hAnsi="Arial" w:cs="Arial"/>
                <w:sz w:val="24"/>
                <w:szCs w:val="24"/>
              </w:rPr>
            </w:pPr>
            <w:r w:rsidRPr="00B6204D">
              <w:rPr>
                <w:rFonts w:ascii="Arial" w:hAnsi="Arial" w:cs="Arial"/>
                <w:sz w:val="24"/>
                <w:szCs w:val="24"/>
              </w:rPr>
              <w:t>Бахрейн, Катар, Кувейт, Оман, Об'єднані Арабські Емірати, Саудівська Аравія</w:t>
            </w:r>
          </w:p>
        </w:tc>
      </w:tr>
      <w:tr w:rsidR="00E84F82" w:rsidRPr="00B6204D" w:rsidTr="00B1167B">
        <w:tc>
          <w:tcPr>
            <w:tcW w:w="2961" w:type="dxa"/>
          </w:tcPr>
          <w:p w:rsidR="00E84F82" w:rsidRPr="00B6204D" w:rsidRDefault="00E84F82" w:rsidP="008971ED">
            <w:pPr>
              <w:jc w:val="both"/>
              <w:rPr>
                <w:rFonts w:ascii="Arial" w:hAnsi="Arial" w:cs="Arial"/>
                <w:sz w:val="24"/>
                <w:szCs w:val="24"/>
              </w:rPr>
            </w:pPr>
            <w:r w:rsidRPr="00B6204D">
              <w:rPr>
                <w:rFonts w:ascii="Arial" w:hAnsi="Arial" w:cs="Arial"/>
                <w:sz w:val="24"/>
                <w:szCs w:val="24"/>
              </w:rPr>
              <w:t>Азійсько-Тихоокеанська</w:t>
            </w:r>
          </w:p>
        </w:tc>
        <w:tc>
          <w:tcPr>
            <w:tcW w:w="6501" w:type="dxa"/>
          </w:tcPr>
          <w:p w:rsidR="00E84F82" w:rsidRPr="00B6204D" w:rsidRDefault="00E84F82" w:rsidP="008971ED">
            <w:pPr>
              <w:jc w:val="both"/>
              <w:rPr>
                <w:rFonts w:ascii="Arial" w:hAnsi="Arial" w:cs="Arial"/>
                <w:sz w:val="24"/>
                <w:szCs w:val="24"/>
              </w:rPr>
            </w:pPr>
            <w:r w:rsidRPr="00B6204D">
              <w:rPr>
                <w:rFonts w:ascii="Arial" w:hAnsi="Arial" w:cs="Arial"/>
                <w:sz w:val="24"/>
                <w:szCs w:val="24"/>
              </w:rPr>
              <w:t>Японія, Малайзія, Гонконг, Сінгапур, Тайвань, Південна Корея, КНР та ін.</w:t>
            </w:r>
          </w:p>
        </w:tc>
      </w:tr>
      <w:tr w:rsidR="00E84F82" w:rsidRPr="00B6204D" w:rsidTr="00B1167B">
        <w:tc>
          <w:tcPr>
            <w:tcW w:w="2961" w:type="dxa"/>
          </w:tcPr>
          <w:p w:rsidR="00E84F82" w:rsidRPr="00B6204D" w:rsidRDefault="00E84F82" w:rsidP="008971ED">
            <w:pPr>
              <w:jc w:val="both"/>
              <w:rPr>
                <w:rFonts w:ascii="Arial" w:hAnsi="Arial" w:cs="Arial"/>
                <w:sz w:val="24"/>
                <w:szCs w:val="24"/>
              </w:rPr>
            </w:pPr>
            <w:r w:rsidRPr="00B6204D">
              <w:rPr>
                <w:rFonts w:ascii="Arial" w:hAnsi="Arial" w:cs="Arial"/>
                <w:sz w:val="24"/>
                <w:szCs w:val="24"/>
              </w:rPr>
              <w:t>Південноамериканська</w:t>
            </w:r>
          </w:p>
        </w:tc>
        <w:tc>
          <w:tcPr>
            <w:tcW w:w="6501" w:type="dxa"/>
          </w:tcPr>
          <w:p w:rsidR="00E84F82" w:rsidRPr="00B6204D" w:rsidRDefault="00E84F82" w:rsidP="008971ED">
            <w:pPr>
              <w:jc w:val="both"/>
              <w:rPr>
                <w:rFonts w:ascii="Arial" w:hAnsi="Arial" w:cs="Arial"/>
                <w:sz w:val="24"/>
                <w:szCs w:val="24"/>
              </w:rPr>
            </w:pPr>
            <w:r w:rsidRPr="00B6204D">
              <w:rPr>
                <w:rFonts w:ascii="Arial" w:hAnsi="Arial" w:cs="Arial"/>
                <w:sz w:val="24"/>
                <w:szCs w:val="24"/>
              </w:rPr>
              <w:t>Аргентина, Бразилія, Колумбія, Парагвай, Болівія, Уругвай, Венесуела та ін.</w:t>
            </w:r>
          </w:p>
        </w:tc>
      </w:tr>
      <w:tr w:rsidR="00E84F82" w:rsidRPr="00B6204D" w:rsidTr="00B1167B">
        <w:tc>
          <w:tcPr>
            <w:tcW w:w="2961" w:type="dxa"/>
          </w:tcPr>
          <w:p w:rsidR="00E84F82" w:rsidRPr="00B6204D" w:rsidRDefault="00E84F82" w:rsidP="008971ED">
            <w:pPr>
              <w:jc w:val="both"/>
              <w:rPr>
                <w:rFonts w:ascii="Arial" w:hAnsi="Arial" w:cs="Arial"/>
                <w:sz w:val="24"/>
                <w:szCs w:val="24"/>
              </w:rPr>
            </w:pPr>
            <w:r w:rsidRPr="00B6204D">
              <w:rPr>
                <w:rFonts w:ascii="Arial" w:hAnsi="Arial" w:cs="Arial"/>
                <w:sz w:val="24"/>
                <w:szCs w:val="24"/>
              </w:rPr>
              <w:t xml:space="preserve">Євразійська </w:t>
            </w:r>
          </w:p>
        </w:tc>
        <w:tc>
          <w:tcPr>
            <w:tcW w:w="6501" w:type="dxa"/>
          </w:tcPr>
          <w:p w:rsidR="00E84F82" w:rsidRPr="00B6204D" w:rsidRDefault="00E84F82" w:rsidP="002D05EF">
            <w:pPr>
              <w:jc w:val="both"/>
              <w:rPr>
                <w:rFonts w:ascii="Arial" w:hAnsi="Arial" w:cs="Arial"/>
                <w:sz w:val="24"/>
                <w:szCs w:val="24"/>
              </w:rPr>
            </w:pPr>
            <w:r w:rsidRPr="00B6204D">
              <w:rPr>
                <w:rFonts w:ascii="Arial" w:hAnsi="Arial" w:cs="Arial"/>
                <w:sz w:val="24"/>
                <w:szCs w:val="24"/>
              </w:rPr>
              <w:t>Країни СНД, Грузія, Україна ін</w:t>
            </w:r>
            <w:r w:rsidR="002D05EF">
              <w:rPr>
                <w:rFonts w:ascii="Arial" w:hAnsi="Arial" w:cs="Arial"/>
                <w:sz w:val="24"/>
                <w:szCs w:val="24"/>
              </w:rPr>
              <w:t xml:space="preserve">ші </w:t>
            </w:r>
            <w:r w:rsidRPr="00B6204D">
              <w:rPr>
                <w:rFonts w:ascii="Arial" w:hAnsi="Arial" w:cs="Arial"/>
                <w:sz w:val="24"/>
                <w:szCs w:val="24"/>
              </w:rPr>
              <w:t>пострадянські країни</w:t>
            </w:r>
          </w:p>
        </w:tc>
      </w:tr>
    </w:tbl>
    <w:p w:rsidR="00E84F82" w:rsidRPr="00671165" w:rsidRDefault="00E84F82" w:rsidP="00E84F82">
      <w:pPr>
        <w:spacing w:after="0" w:line="240" w:lineRule="auto"/>
        <w:ind w:firstLine="567"/>
        <w:jc w:val="both"/>
        <w:rPr>
          <w:rFonts w:ascii="Arial" w:hAnsi="Arial" w:cs="Arial"/>
          <w:noProof/>
          <w:position w:val="6"/>
          <w:sz w:val="24"/>
          <w:szCs w:val="24"/>
        </w:rPr>
      </w:pPr>
      <w:r w:rsidRPr="00B6204D">
        <w:rPr>
          <w:rFonts w:ascii="Arial" w:hAnsi="Arial" w:cs="Arial"/>
          <w:sz w:val="24"/>
          <w:szCs w:val="24"/>
        </w:rPr>
        <w:t xml:space="preserve">Джерело: </w:t>
      </w:r>
      <w:r w:rsidR="00671165" w:rsidRPr="00671165">
        <w:rPr>
          <w:rFonts w:ascii="Arial" w:hAnsi="Arial" w:cs="Arial"/>
          <w:sz w:val="24"/>
          <w:szCs w:val="24"/>
        </w:rPr>
        <w:t>[9; 10</w:t>
      </w:r>
      <w:r w:rsidRPr="00671165">
        <w:rPr>
          <w:rFonts w:ascii="Arial" w:hAnsi="Arial" w:cs="Arial"/>
          <w:sz w:val="24"/>
          <w:szCs w:val="24"/>
        </w:rPr>
        <w:t xml:space="preserve">]. </w:t>
      </w:r>
    </w:p>
    <w:p w:rsidR="00E84F82" w:rsidRPr="00B6204D" w:rsidRDefault="00E84F82" w:rsidP="00E84F82">
      <w:pPr>
        <w:spacing w:after="0" w:line="240" w:lineRule="auto"/>
        <w:ind w:firstLine="567"/>
        <w:jc w:val="both"/>
        <w:rPr>
          <w:rFonts w:ascii="Arial" w:hAnsi="Arial" w:cs="Arial"/>
          <w:noProof/>
          <w:position w:val="6"/>
          <w:sz w:val="24"/>
          <w:szCs w:val="24"/>
          <w:highlight w:val="magenta"/>
        </w:rPr>
      </w:pPr>
    </w:p>
    <w:p w:rsidR="002C1339" w:rsidRPr="002C1339" w:rsidRDefault="00C96E93" w:rsidP="002C1339">
      <w:pPr>
        <w:spacing w:after="0" w:line="240" w:lineRule="auto"/>
        <w:ind w:firstLine="567"/>
        <w:jc w:val="both"/>
        <w:rPr>
          <w:rFonts w:ascii="Arial" w:hAnsi="Arial" w:cs="Arial"/>
          <w:sz w:val="24"/>
          <w:szCs w:val="24"/>
        </w:rPr>
      </w:pPr>
      <w:r>
        <w:rPr>
          <w:rFonts w:ascii="Arial" w:hAnsi="Arial" w:cs="Arial"/>
          <w:sz w:val="24"/>
          <w:szCs w:val="24"/>
        </w:rPr>
        <w:t>З</w:t>
      </w:r>
      <w:r w:rsidR="002C1339" w:rsidRPr="002C1339">
        <w:rPr>
          <w:rFonts w:ascii="Arial" w:hAnsi="Arial" w:cs="Arial"/>
          <w:sz w:val="24"/>
          <w:szCs w:val="24"/>
        </w:rPr>
        <w:t xml:space="preserve"> огляду на регіональні особливості функціонування світового ринку праці, у науці міжнародні економічні відносини розрізняють: Північноамериканську, Європейську, Близькосхідну, Азійсько-Тихоокеанську, Південноамериканську та Євразійську систему (модель) ринку праці.</w:t>
      </w:r>
      <w:r>
        <w:rPr>
          <w:rFonts w:ascii="Arial" w:hAnsi="Arial" w:cs="Arial"/>
          <w:sz w:val="24"/>
          <w:szCs w:val="24"/>
        </w:rPr>
        <w:t xml:space="preserve"> </w:t>
      </w:r>
      <w:r w:rsidR="002C1339" w:rsidRPr="002C1339">
        <w:rPr>
          <w:rFonts w:ascii="Arial" w:hAnsi="Arial" w:cs="Arial"/>
          <w:sz w:val="24"/>
          <w:szCs w:val="24"/>
        </w:rPr>
        <w:t xml:space="preserve">Ринки праці </w:t>
      </w:r>
      <w:r w:rsidR="00757515">
        <w:rPr>
          <w:rFonts w:ascii="Arial" w:hAnsi="Arial" w:cs="Arial"/>
          <w:sz w:val="24"/>
          <w:szCs w:val="24"/>
        </w:rPr>
        <w:t xml:space="preserve">цих регіональних центрів відрізняються рівнем оплати праці, структурою зайнятих, динамікою зростання та залучення трудових мігрантів, залежать від економічної політики, яка проводиться на їх території. Так, найбільш привабливими для трудових мігрантів традиційно залишаються </w:t>
      </w:r>
      <w:r w:rsidR="00757515" w:rsidRPr="002C1339">
        <w:rPr>
          <w:rFonts w:ascii="Arial" w:hAnsi="Arial" w:cs="Arial"/>
          <w:sz w:val="24"/>
          <w:szCs w:val="24"/>
        </w:rPr>
        <w:t>Північноамериканський та  Європейський</w:t>
      </w:r>
      <w:r w:rsidR="00757515">
        <w:rPr>
          <w:rFonts w:ascii="Arial" w:hAnsi="Arial" w:cs="Arial"/>
          <w:sz w:val="24"/>
          <w:szCs w:val="24"/>
        </w:rPr>
        <w:t xml:space="preserve"> ринок праці. </w:t>
      </w:r>
      <w:r w:rsidR="002C1339" w:rsidRPr="002C1339">
        <w:rPr>
          <w:rFonts w:ascii="Arial" w:hAnsi="Arial" w:cs="Arial"/>
          <w:sz w:val="24"/>
          <w:szCs w:val="24"/>
        </w:rPr>
        <w:t>Натомість, у США (тенденції 201</w:t>
      </w:r>
      <w:r w:rsidR="00757515">
        <w:rPr>
          <w:rFonts w:ascii="Arial" w:hAnsi="Arial" w:cs="Arial"/>
          <w:sz w:val="24"/>
          <w:szCs w:val="24"/>
        </w:rPr>
        <w:t>6</w:t>
      </w:r>
      <w:r w:rsidR="002C1339" w:rsidRPr="002C1339">
        <w:rPr>
          <w:rFonts w:ascii="Arial" w:hAnsi="Arial" w:cs="Arial"/>
          <w:sz w:val="24"/>
          <w:szCs w:val="24"/>
        </w:rPr>
        <w:t xml:space="preserve"> – 2018 рр.). чітко прослідковується прихильність Д.Трампа до політики «неопротекціонізму» та </w:t>
      </w:r>
      <w:r w:rsidR="00757515">
        <w:rPr>
          <w:rFonts w:ascii="Arial" w:hAnsi="Arial" w:cs="Arial"/>
          <w:sz w:val="24"/>
          <w:szCs w:val="24"/>
        </w:rPr>
        <w:t xml:space="preserve">до захисту національних ринків від зовнішньої конкуренції, що супроводжується введення обмежень </w:t>
      </w:r>
      <w:r w:rsidR="002C1339" w:rsidRPr="002C1339">
        <w:rPr>
          <w:rFonts w:ascii="Arial" w:hAnsi="Arial" w:cs="Arial"/>
          <w:sz w:val="24"/>
          <w:szCs w:val="24"/>
        </w:rPr>
        <w:t xml:space="preserve">для трудових мігрантів. Це логічно  призвело до зростання зайнятості, скорочення показників безробіття у США, але </w:t>
      </w:r>
      <w:r w:rsidR="00757515">
        <w:rPr>
          <w:rFonts w:ascii="Arial" w:hAnsi="Arial" w:cs="Arial"/>
          <w:sz w:val="24"/>
          <w:szCs w:val="24"/>
        </w:rPr>
        <w:t xml:space="preserve">суперечить </w:t>
      </w:r>
      <w:r w:rsidR="002C1339" w:rsidRPr="002C1339">
        <w:rPr>
          <w:rFonts w:ascii="Arial" w:hAnsi="Arial" w:cs="Arial"/>
          <w:sz w:val="24"/>
          <w:szCs w:val="24"/>
        </w:rPr>
        <w:t>принципам вільного руху трудових ресурсів, не відповіда</w:t>
      </w:r>
      <w:r w:rsidR="00757515">
        <w:rPr>
          <w:rFonts w:ascii="Arial" w:hAnsi="Arial" w:cs="Arial"/>
          <w:sz w:val="24"/>
          <w:szCs w:val="24"/>
        </w:rPr>
        <w:t>є</w:t>
      </w:r>
      <w:r w:rsidR="002C1339" w:rsidRPr="002C1339">
        <w:rPr>
          <w:rFonts w:ascii="Arial" w:hAnsi="Arial" w:cs="Arial"/>
          <w:sz w:val="24"/>
          <w:szCs w:val="24"/>
        </w:rPr>
        <w:t xml:space="preserve"> принципам глобалізації</w:t>
      </w:r>
      <w:r>
        <w:rPr>
          <w:rFonts w:ascii="Arial" w:hAnsi="Arial" w:cs="Arial"/>
          <w:sz w:val="24"/>
          <w:szCs w:val="24"/>
        </w:rPr>
        <w:t xml:space="preserve"> – «відкритості ринків»</w:t>
      </w:r>
      <w:r w:rsidR="00757515">
        <w:rPr>
          <w:rFonts w:ascii="Arial" w:hAnsi="Arial" w:cs="Arial"/>
          <w:sz w:val="24"/>
          <w:szCs w:val="24"/>
        </w:rPr>
        <w:t>,</w:t>
      </w:r>
      <w:r>
        <w:rPr>
          <w:rFonts w:ascii="Arial" w:hAnsi="Arial" w:cs="Arial"/>
          <w:sz w:val="24"/>
          <w:szCs w:val="24"/>
        </w:rPr>
        <w:t xml:space="preserve"> вільно</w:t>
      </w:r>
      <w:r w:rsidR="00757515">
        <w:rPr>
          <w:rFonts w:ascii="Arial" w:hAnsi="Arial" w:cs="Arial"/>
          <w:sz w:val="24"/>
          <w:szCs w:val="24"/>
        </w:rPr>
        <w:t>му</w:t>
      </w:r>
      <w:r>
        <w:rPr>
          <w:rFonts w:ascii="Arial" w:hAnsi="Arial" w:cs="Arial"/>
          <w:sz w:val="24"/>
          <w:szCs w:val="24"/>
        </w:rPr>
        <w:t xml:space="preserve"> руху ресурсів, капіталів, робочої сили</w:t>
      </w:r>
      <w:r w:rsidR="002C1339" w:rsidRPr="002C1339">
        <w:rPr>
          <w:rFonts w:ascii="Arial" w:hAnsi="Arial" w:cs="Arial"/>
          <w:sz w:val="24"/>
          <w:szCs w:val="24"/>
        </w:rPr>
        <w:t>.</w:t>
      </w:r>
    </w:p>
    <w:p w:rsidR="00B6204D" w:rsidRPr="008C0B64" w:rsidRDefault="00757515" w:rsidP="00B6204D">
      <w:pPr>
        <w:spacing w:after="0" w:line="240" w:lineRule="auto"/>
        <w:ind w:firstLine="567"/>
        <w:jc w:val="both"/>
        <w:rPr>
          <w:rFonts w:ascii="Arial" w:hAnsi="Arial" w:cs="Arial"/>
          <w:sz w:val="24"/>
          <w:szCs w:val="24"/>
        </w:rPr>
      </w:pPr>
      <w:r>
        <w:rPr>
          <w:rFonts w:ascii="Arial" w:hAnsi="Arial" w:cs="Arial"/>
          <w:sz w:val="24"/>
          <w:szCs w:val="24"/>
        </w:rPr>
        <w:t>У перші два десятиліття ХХІ ст. н</w:t>
      </w:r>
      <w:r w:rsidR="002C1339" w:rsidRPr="002C1339">
        <w:rPr>
          <w:rFonts w:ascii="Arial" w:hAnsi="Arial" w:cs="Arial"/>
          <w:sz w:val="24"/>
          <w:szCs w:val="24"/>
        </w:rPr>
        <w:t xml:space="preserve">айбільш динамічно серед регіональних ринків праці </w:t>
      </w:r>
      <w:r>
        <w:rPr>
          <w:rFonts w:ascii="Arial" w:hAnsi="Arial" w:cs="Arial"/>
          <w:sz w:val="24"/>
          <w:szCs w:val="24"/>
        </w:rPr>
        <w:t xml:space="preserve">розвивається </w:t>
      </w:r>
      <w:r w:rsidR="002C1339" w:rsidRPr="002C1339">
        <w:rPr>
          <w:rFonts w:ascii="Arial" w:hAnsi="Arial" w:cs="Arial"/>
          <w:sz w:val="24"/>
          <w:szCs w:val="24"/>
        </w:rPr>
        <w:t>Азійсько-Тихоокеанський ринок праці (КНР, Азійські ринки)</w:t>
      </w:r>
      <w:r>
        <w:rPr>
          <w:rFonts w:ascii="Arial" w:hAnsi="Arial" w:cs="Arial"/>
          <w:sz w:val="24"/>
          <w:szCs w:val="24"/>
        </w:rPr>
        <w:t>. Так, за період 2000 – 2017 рр.</w:t>
      </w:r>
      <w:r w:rsidR="002C1339" w:rsidRPr="002C1339">
        <w:rPr>
          <w:rFonts w:ascii="Arial" w:hAnsi="Arial" w:cs="Arial"/>
          <w:sz w:val="24"/>
          <w:szCs w:val="24"/>
        </w:rPr>
        <w:t xml:space="preserve"> </w:t>
      </w:r>
      <w:r>
        <w:rPr>
          <w:rFonts w:ascii="Arial" w:hAnsi="Arial" w:cs="Arial"/>
          <w:sz w:val="24"/>
          <w:szCs w:val="24"/>
        </w:rPr>
        <w:t xml:space="preserve">приріст </w:t>
      </w:r>
      <w:r w:rsidR="002C1339" w:rsidRPr="002C1339">
        <w:rPr>
          <w:rFonts w:ascii="Arial" w:hAnsi="Arial" w:cs="Arial"/>
          <w:sz w:val="24"/>
          <w:szCs w:val="24"/>
        </w:rPr>
        <w:t xml:space="preserve">зайнятості на цьому ринку </w:t>
      </w:r>
      <w:r>
        <w:rPr>
          <w:rFonts w:ascii="Arial" w:hAnsi="Arial" w:cs="Arial"/>
          <w:sz w:val="24"/>
          <w:szCs w:val="24"/>
        </w:rPr>
        <w:t xml:space="preserve">становив понад </w:t>
      </w:r>
      <w:r w:rsidR="002C1339" w:rsidRPr="002C1339">
        <w:rPr>
          <w:rFonts w:ascii="Arial" w:hAnsi="Arial" w:cs="Arial"/>
          <w:sz w:val="24"/>
          <w:szCs w:val="24"/>
        </w:rPr>
        <w:t xml:space="preserve">+ 63 % </w:t>
      </w:r>
      <w:r>
        <w:rPr>
          <w:rFonts w:ascii="Arial" w:hAnsi="Arial" w:cs="Arial"/>
          <w:sz w:val="24"/>
          <w:szCs w:val="24"/>
        </w:rPr>
        <w:t xml:space="preserve">(отже, зростає і </w:t>
      </w:r>
      <w:r w:rsidR="002C1339" w:rsidRPr="002C1339">
        <w:rPr>
          <w:rFonts w:ascii="Arial" w:hAnsi="Arial" w:cs="Arial"/>
          <w:sz w:val="24"/>
          <w:szCs w:val="24"/>
        </w:rPr>
        <w:t>кількі</w:t>
      </w:r>
      <w:r>
        <w:rPr>
          <w:rFonts w:ascii="Arial" w:hAnsi="Arial" w:cs="Arial"/>
          <w:sz w:val="24"/>
          <w:szCs w:val="24"/>
        </w:rPr>
        <w:t>сть</w:t>
      </w:r>
      <w:r w:rsidR="002C1339" w:rsidRPr="002C1339">
        <w:rPr>
          <w:rFonts w:ascii="Arial" w:hAnsi="Arial" w:cs="Arial"/>
          <w:sz w:val="24"/>
          <w:szCs w:val="24"/>
        </w:rPr>
        <w:t xml:space="preserve"> </w:t>
      </w:r>
      <w:r w:rsidR="009176DE">
        <w:rPr>
          <w:rFonts w:ascii="Arial" w:hAnsi="Arial" w:cs="Arial"/>
          <w:sz w:val="24"/>
          <w:szCs w:val="24"/>
        </w:rPr>
        <w:t xml:space="preserve">новостворених </w:t>
      </w:r>
      <w:r>
        <w:rPr>
          <w:rFonts w:ascii="Arial" w:hAnsi="Arial" w:cs="Arial"/>
          <w:sz w:val="24"/>
          <w:szCs w:val="24"/>
        </w:rPr>
        <w:t>робочих місць</w:t>
      </w:r>
      <w:r w:rsidRPr="008C0B64">
        <w:rPr>
          <w:rFonts w:ascii="Arial" w:hAnsi="Arial" w:cs="Arial"/>
          <w:sz w:val="24"/>
          <w:szCs w:val="24"/>
        </w:rPr>
        <w:t>) [</w:t>
      </w:r>
      <w:r w:rsidR="00671165" w:rsidRPr="008C0B64">
        <w:rPr>
          <w:rFonts w:ascii="Arial" w:hAnsi="Arial" w:cs="Arial"/>
          <w:sz w:val="24"/>
          <w:szCs w:val="24"/>
        </w:rPr>
        <w:t>10</w:t>
      </w:r>
      <w:r w:rsidRPr="008C0B64">
        <w:rPr>
          <w:rFonts w:ascii="Arial" w:hAnsi="Arial" w:cs="Arial"/>
          <w:sz w:val="24"/>
          <w:szCs w:val="24"/>
        </w:rPr>
        <w:t>].</w:t>
      </w:r>
    </w:p>
    <w:p w:rsidR="00E84F82" w:rsidRDefault="00C96E93" w:rsidP="00E84F82">
      <w:pPr>
        <w:spacing w:after="0" w:line="240" w:lineRule="auto"/>
        <w:ind w:firstLine="567"/>
        <w:jc w:val="both"/>
        <w:rPr>
          <w:rFonts w:ascii="Arial" w:hAnsi="Arial" w:cs="Arial"/>
          <w:noProof/>
          <w:position w:val="6"/>
          <w:sz w:val="24"/>
          <w:szCs w:val="24"/>
        </w:rPr>
      </w:pPr>
      <w:r w:rsidRPr="004B3F16">
        <w:rPr>
          <w:rFonts w:ascii="Arial" w:hAnsi="Arial" w:cs="Arial"/>
          <w:noProof/>
          <w:position w:val="6"/>
          <w:sz w:val="24"/>
          <w:szCs w:val="24"/>
        </w:rPr>
        <w:t xml:space="preserve">Серед базових новітніх тенденцій реформування світового ринку праці </w:t>
      </w:r>
      <w:r w:rsidR="00757515" w:rsidRPr="008F3629">
        <w:rPr>
          <w:rFonts w:ascii="Arial" w:hAnsi="Arial" w:cs="Arial"/>
          <w:noProof/>
          <w:position w:val="6"/>
          <w:sz w:val="24"/>
          <w:szCs w:val="24"/>
        </w:rPr>
        <w:t>у ХХІ ст.</w:t>
      </w:r>
      <w:r w:rsidR="00757515">
        <w:rPr>
          <w:rFonts w:ascii="Arial" w:hAnsi="Arial" w:cs="Arial"/>
          <w:noProof/>
          <w:position w:val="6"/>
          <w:sz w:val="24"/>
          <w:szCs w:val="24"/>
        </w:rPr>
        <w:t xml:space="preserve"> </w:t>
      </w:r>
      <w:r w:rsidRPr="004B3F16">
        <w:rPr>
          <w:rFonts w:ascii="Arial" w:hAnsi="Arial" w:cs="Arial"/>
          <w:noProof/>
          <w:position w:val="6"/>
          <w:sz w:val="24"/>
          <w:szCs w:val="24"/>
        </w:rPr>
        <w:t>– н</w:t>
      </w:r>
      <w:r w:rsidR="009176DE" w:rsidRPr="004B3F16">
        <w:rPr>
          <w:rFonts w:ascii="Arial" w:hAnsi="Arial" w:cs="Arial"/>
          <w:noProof/>
          <w:position w:val="6"/>
          <w:sz w:val="24"/>
          <w:szCs w:val="24"/>
        </w:rPr>
        <w:t xml:space="preserve">ова динаміка щодо оплати праці, тенденції якої </w:t>
      </w:r>
      <w:r w:rsidR="00B6204D" w:rsidRPr="004B3F16">
        <w:rPr>
          <w:rFonts w:ascii="Arial" w:hAnsi="Arial" w:cs="Arial"/>
          <w:noProof/>
          <w:position w:val="6"/>
          <w:sz w:val="24"/>
          <w:szCs w:val="24"/>
        </w:rPr>
        <w:t>форму</w:t>
      </w:r>
      <w:r w:rsidRPr="004B3F16">
        <w:rPr>
          <w:rFonts w:ascii="Arial" w:hAnsi="Arial" w:cs="Arial"/>
          <w:noProof/>
          <w:position w:val="6"/>
          <w:sz w:val="24"/>
          <w:szCs w:val="24"/>
        </w:rPr>
        <w:t xml:space="preserve">ють і нові тенденції </w:t>
      </w:r>
      <w:r w:rsidR="00B6204D" w:rsidRPr="004B3F16">
        <w:rPr>
          <w:rFonts w:ascii="Arial" w:hAnsi="Arial" w:cs="Arial"/>
          <w:noProof/>
          <w:position w:val="6"/>
          <w:sz w:val="24"/>
          <w:szCs w:val="24"/>
        </w:rPr>
        <w:t>шодо трудової міграції. Так, я</w:t>
      </w:r>
      <w:r w:rsidR="002C1339" w:rsidRPr="004B3F16">
        <w:rPr>
          <w:rFonts w:ascii="Arial" w:hAnsi="Arial" w:cs="Arial"/>
          <w:noProof/>
          <w:position w:val="6"/>
          <w:sz w:val="24"/>
          <w:szCs w:val="24"/>
        </w:rPr>
        <w:t>кщ</w:t>
      </w:r>
      <w:r w:rsidR="002C1339" w:rsidRPr="004B3F16">
        <w:rPr>
          <w:rFonts w:ascii="Arial" w:hAnsi="Arial" w:cs="Arial"/>
          <w:noProof/>
          <w:position w:val="6"/>
          <w:sz w:val="24"/>
          <w:szCs w:val="24"/>
          <w:lang w:val="en-US"/>
        </w:rPr>
        <w:t>o</w:t>
      </w:r>
      <w:r w:rsidR="002C1339" w:rsidRPr="004B3F16">
        <w:rPr>
          <w:rFonts w:ascii="Arial" w:hAnsi="Arial" w:cs="Arial"/>
          <w:noProof/>
          <w:position w:val="6"/>
          <w:sz w:val="24"/>
          <w:szCs w:val="24"/>
        </w:rPr>
        <w:t xml:space="preserve"> у другій п</w:t>
      </w:r>
      <w:r w:rsidR="002C1339" w:rsidRPr="004B3F16">
        <w:rPr>
          <w:rFonts w:ascii="Arial" w:hAnsi="Arial" w:cs="Arial"/>
          <w:noProof/>
          <w:position w:val="6"/>
          <w:sz w:val="24"/>
          <w:szCs w:val="24"/>
          <w:lang w:val="en-US"/>
        </w:rPr>
        <w:t>o</w:t>
      </w:r>
      <w:r w:rsidR="002C1339" w:rsidRPr="004B3F16">
        <w:rPr>
          <w:rFonts w:ascii="Arial" w:hAnsi="Arial" w:cs="Arial"/>
          <w:noProof/>
          <w:position w:val="6"/>
          <w:sz w:val="24"/>
          <w:szCs w:val="24"/>
        </w:rPr>
        <w:t>л</w:t>
      </w:r>
      <w:r w:rsidR="002C1339" w:rsidRPr="004B3F16">
        <w:rPr>
          <w:rFonts w:ascii="Arial" w:hAnsi="Arial" w:cs="Arial"/>
          <w:noProof/>
          <w:position w:val="6"/>
          <w:sz w:val="24"/>
          <w:szCs w:val="24"/>
          <w:lang w:val="en-US"/>
        </w:rPr>
        <w:t>o</w:t>
      </w:r>
      <w:r w:rsidR="002C1339" w:rsidRPr="004B3F16">
        <w:rPr>
          <w:rFonts w:ascii="Arial" w:hAnsi="Arial" w:cs="Arial"/>
          <w:noProof/>
          <w:position w:val="6"/>
          <w:sz w:val="24"/>
          <w:szCs w:val="24"/>
        </w:rPr>
        <w:t>вині ХХ ст. вис</w:t>
      </w:r>
      <w:r w:rsidR="002C1339" w:rsidRPr="004B3F16">
        <w:rPr>
          <w:rFonts w:ascii="Arial" w:hAnsi="Arial" w:cs="Arial"/>
          <w:noProof/>
          <w:position w:val="6"/>
          <w:sz w:val="24"/>
          <w:szCs w:val="24"/>
          <w:lang w:val="en-US"/>
        </w:rPr>
        <w:t>o</w:t>
      </w:r>
      <w:r w:rsidR="002C1339" w:rsidRPr="004B3F16">
        <w:rPr>
          <w:rFonts w:ascii="Arial" w:hAnsi="Arial" w:cs="Arial"/>
          <w:noProof/>
          <w:position w:val="6"/>
          <w:sz w:val="24"/>
          <w:szCs w:val="24"/>
        </w:rPr>
        <w:t xml:space="preserve">кий рівень </w:t>
      </w:r>
      <w:r w:rsidR="002C1339" w:rsidRPr="004B3F16">
        <w:rPr>
          <w:rFonts w:ascii="Arial" w:hAnsi="Arial" w:cs="Arial"/>
          <w:noProof/>
          <w:position w:val="6"/>
          <w:sz w:val="24"/>
          <w:szCs w:val="24"/>
          <w:lang w:val="en-US"/>
        </w:rPr>
        <w:t>o</w:t>
      </w:r>
      <w:r w:rsidR="002C1339" w:rsidRPr="004B3F16">
        <w:rPr>
          <w:rFonts w:ascii="Arial" w:hAnsi="Arial" w:cs="Arial"/>
          <w:noProof/>
          <w:position w:val="6"/>
          <w:sz w:val="24"/>
          <w:szCs w:val="24"/>
        </w:rPr>
        <w:t xml:space="preserve">плати праці був </w:t>
      </w:r>
      <w:r w:rsidR="00757515">
        <w:rPr>
          <w:rFonts w:ascii="Arial" w:hAnsi="Arial" w:cs="Arial"/>
          <w:noProof/>
          <w:position w:val="6"/>
          <w:sz w:val="24"/>
          <w:szCs w:val="24"/>
        </w:rPr>
        <w:lastRenderedPageBreak/>
        <w:t xml:space="preserve">притаманний </w:t>
      </w:r>
      <w:r w:rsidR="00B6204D">
        <w:rPr>
          <w:rFonts w:ascii="Arial" w:hAnsi="Arial" w:cs="Arial"/>
          <w:noProof/>
          <w:position w:val="6"/>
          <w:sz w:val="24"/>
          <w:szCs w:val="24"/>
        </w:rPr>
        <w:t xml:space="preserve">лише </w:t>
      </w:r>
      <w:r w:rsidR="002C1339" w:rsidRPr="002C1339">
        <w:rPr>
          <w:rFonts w:ascii="Arial" w:hAnsi="Arial" w:cs="Arial"/>
          <w:noProof/>
          <w:position w:val="6"/>
          <w:sz w:val="24"/>
          <w:szCs w:val="24"/>
        </w:rPr>
        <w:t>для р</w:t>
      </w:r>
      <w:r w:rsidR="002C1339" w:rsidRPr="002C1339">
        <w:rPr>
          <w:rFonts w:ascii="Arial" w:hAnsi="Arial" w:cs="Arial"/>
          <w:noProof/>
          <w:position w:val="6"/>
          <w:sz w:val="24"/>
          <w:szCs w:val="24"/>
          <w:lang w:val="en-US"/>
        </w:rPr>
        <w:t>o</w:t>
      </w:r>
      <w:r w:rsidR="002C1339" w:rsidRPr="002C1339">
        <w:rPr>
          <w:rFonts w:ascii="Arial" w:hAnsi="Arial" w:cs="Arial"/>
          <w:noProof/>
          <w:position w:val="6"/>
          <w:sz w:val="24"/>
          <w:szCs w:val="24"/>
        </w:rPr>
        <w:t>звинутих країн світу, а в країнах, щ</w:t>
      </w:r>
      <w:r w:rsidR="002C1339" w:rsidRPr="002C1339">
        <w:rPr>
          <w:rFonts w:ascii="Arial" w:hAnsi="Arial" w:cs="Arial"/>
          <w:noProof/>
          <w:position w:val="6"/>
          <w:sz w:val="24"/>
          <w:szCs w:val="24"/>
          <w:lang w:val="en-US"/>
        </w:rPr>
        <w:t>o</w:t>
      </w:r>
      <w:r w:rsidR="002C1339" w:rsidRPr="002C1339">
        <w:rPr>
          <w:rFonts w:ascii="Arial" w:hAnsi="Arial" w:cs="Arial"/>
          <w:noProof/>
          <w:position w:val="6"/>
          <w:sz w:val="24"/>
          <w:szCs w:val="24"/>
        </w:rPr>
        <w:t xml:space="preserve"> р</w:t>
      </w:r>
      <w:r w:rsidR="002C1339" w:rsidRPr="002C1339">
        <w:rPr>
          <w:rFonts w:ascii="Arial" w:hAnsi="Arial" w:cs="Arial"/>
          <w:noProof/>
          <w:position w:val="6"/>
          <w:sz w:val="24"/>
          <w:szCs w:val="24"/>
          <w:lang w:val="en-US"/>
        </w:rPr>
        <w:t>o</w:t>
      </w:r>
      <w:r w:rsidR="002C1339" w:rsidRPr="002C1339">
        <w:rPr>
          <w:rFonts w:ascii="Arial" w:hAnsi="Arial" w:cs="Arial"/>
          <w:noProof/>
          <w:position w:val="6"/>
          <w:sz w:val="24"/>
          <w:szCs w:val="24"/>
        </w:rPr>
        <w:t xml:space="preserve">звиваються рівень </w:t>
      </w:r>
      <w:r w:rsidR="002C1339" w:rsidRPr="002C1339">
        <w:rPr>
          <w:rFonts w:ascii="Arial" w:hAnsi="Arial" w:cs="Arial"/>
          <w:noProof/>
          <w:position w:val="6"/>
          <w:sz w:val="24"/>
          <w:szCs w:val="24"/>
          <w:lang w:val="en-US"/>
        </w:rPr>
        <w:t>o</w:t>
      </w:r>
      <w:r w:rsidR="002C1339" w:rsidRPr="002C1339">
        <w:rPr>
          <w:rFonts w:ascii="Arial" w:hAnsi="Arial" w:cs="Arial"/>
          <w:noProof/>
          <w:position w:val="6"/>
          <w:sz w:val="24"/>
          <w:szCs w:val="24"/>
        </w:rPr>
        <w:t>плати праці був на п</w:t>
      </w:r>
      <w:r w:rsidR="002C1339" w:rsidRPr="002C1339">
        <w:rPr>
          <w:rFonts w:ascii="Arial" w:hAnsi="Arial" w:cs="Arial"/>
          <w:noProof/>
          <w:position w:val="6"/>
          <w:sz w:val="24"/>
          <w:szCs w:val="24"/>
          <w:lang w:val="en-US"/>
        </w:rPr>
        <w:t>o</w:t>
      </w:r>
      <w:r w:rsidR="002C1339" w:rsidRPr="002C1339">
        <w:rPr>
          <w:rFonts w:ascii="Arial" w:hAnsi="Arial" w:cs="Arial"/>
          <w:noProof/>
          <w:position w:val="6"/>
          <w:sz w:val="24"/>
          <w:szCs w:val="24"/>
        </w:rPr>
        <w:t>ряд</w:t>
      </w:r>
      <w:r w:rsidR="002C1339" w:rsidRPr="002C1339">
        <w:rPr>
          <w:rFonts w:ascii="Arial" w:hAnsi="Arial" w:cs="Arial"/>
          <w:noProof/>
          <w:position w:val="6"/>
          <w:sz w:val="24"/>
          <w:szCs w:val="24"/>
          <w:lang w:val="en-US"/>
        </w:rPr>
        <w:t>o</w:t>
      </w:r>
      <w:r w:rsidR="002C1339" w:rsidRPr="002C1339">
        <w:rPr>
          <w:rFonts w:ascii="Arial" w:hAnsi="Arial" w:cs="Arial"/>
          <w:noProof/>
          <w:position w:val="6"/>
          <w:sz w:val="24"/>
          <w:szCs w:val="24"/>
        </w:rPr>
        <w:t>к нижче</w:t>
      </w:r>
      <w:r w:rsidR="00757515">
        <w:rPr>
          <w:rFonts w:ascii="Arial" w:hAnsi="Arial" w:cs="Arial"/>
          <w:noProof/>
          <w:position w:val="6"/>
          <w:sz w:val="24"/>
          <w:szCs w:val="24"/>
        </w:rPr>
        <w:t xml:space="preserve">. Низький рівень оплати праці традиційно </w:t>
      </w:r>
      <w:r w:rsidR="002C1339" w:rsidRPr="002C1339">
        <w:rPr>
          <w:rFonts w:ascii="Arial" w:hAnsi="Arial" w:cs="Arial"/>
          <w:noProof/>
          <w:position w:val="6"/>
          <w:sz w:val="24"/>
          <w:szCs w:val="24"/>
        </w:rPr>
        <w:t>ф</w:t>
      </w:r>
      <w:r w:rsidR="002C1339" w:rsidRPr="002C1339">
        <w:rPr>
          <w:rFonts w:ascii="Arial" w:hAnsi="Arial" w:cs="Arial"/>
          <w:noProof/>
          <w:position w:val="6"/>
          <w:sz w:val="24"/>
          <w:szCs w:val="24"/>
          <w:lang w:val="en-US"/>
        </w:rPr>
        <w:t>o</w:t>
      </w:r>
      <w:r w:rsidR="002C1339" w:rsidRPr="002C1339">
        <w:rPr>
          <w:rFonts w:ascii="Arial" w:hAnsi="Arial" w:cs="Arial"/>
          <w:noProof/>
          <w:position w:val="6"/>
          <w:sz w:val="24"/>
          <w:szCs w:val="24"/>
        </w:rPr>
        <w:t>рмува</w:t>
      </w:r>
      <w:r w:rsidR="00757515">
        <w:rPr>
          <w:rFonts w:ascii="Arial" w:hAnsi="Arial" w:cs="Arial"/>
          <w:noProof/>
          <w:position w:val="6"/>
          <w:sz w:val="24"/>
          <w:szCs w:val="24"/>
        </w:rPr>
        <w:t>в</w:t>
      </w:r>
      <w:r w:rsidR="002C1339" w:rsidRPr="002C1339">
        <w:rPr>
          <w:rFonts w:ascii="Arial" w:hAnsi="Arial" w:cs="Arial"/>
          <w:noProof/>
          <w:position w:val="6"/>
          <w:sz w:val="24"/>
          <w:szCs w:val="24"/>
        </w:rPr>
        <w:t xml:space="preserve"> к</w:t>
      </w:r>
      <w:r w:rsidR="002C1339" w:rsidRPr="002C1339">
        <w:rPr>
          <w:rFonts w:ascii="Arial" w:hAnsi="Arial" w:cs="Arial"/>
          <w:noProof/>
          <w:position w:val="6"/>
          <w:sz w:val="24"/>
          <w:szCs w:val="24"/>
          <w:lang w:val="en-US"/>
        </w:rPr>
        <w:t>o</w:t>
      </w:r>
      <w:r w:rsidR="002C1339" w:rsidRPr="002C1339">
        <w:rPr>
          <w:rFonts w:ascii="Arial" w:hAnsi="Arial" w:cs="Arial"/>
          <w:noProof/>
          <w:position w:val="6"/>
          <w:sz w:val="24"/>
          <w:szCs w:val="24"/>
        </w:rPr>
        <w:t>нкурентні переваги країн</w:t>
      </w:r>
      <w:r w:rsidR="00757515">
        <w:rPr>
          <w:rFonts w:ascii="Arial" w:hAnsi="Arial" w:cs="Arial"/>
          <w:noProof/>
          <w:position w:val="6"/>
          <w:sz w:val="24"/>
          <w:szCs w:val="24"/>
        </w:rPr>
        <w:t>, що розвиваються,</w:t>
      </w:r>
      <w:r w:rsidR="002C1339" w:rsidRPr="002C1339">
        <w:rPr>
          <w:rFonts w:ascii="Arial" w:hAnsi="Arial" w:cs="Arial"/>
          <w:noProof/>
          <w:position w:val="6"/>
          <w:sz w:val="24"/>
          <w:szCs w:val="24"/>
        </w:rPr>
        <w:t xml:space="preserve"> для залучення ін</w:t>
      </w:r>
      <w:r w:rsidR="002C1339" w:rsidRPr="002C1339">
        <w:rPr>
          <w:rFonts w:ascii="Arial" w:hAnsi="Arial" w:cs="Arial"/>
          <w:noProof/>
          <w:position w:val="6"/>
          <w:sz w:val="24"/>
          <w:szCs w:val="24"/>
          <w:lang w:val="en-US"/>
        </w:rPr>
        <w:t>o</w:t>
      </w:r>
      <w:r w:rsidR="002C1339" w:rsidRPr="002C1339">
        <w:rPr>
          <w:rFonts w:ascii="Arial" w:hAnsi="Arial" w:cs="Arial"/>
          <w:noProof/>
          <w:position w:val="6"/>
          <w:sz w:val="24"/>
          <w:szCs w:val="24"/>
        </w:rPr>
        <w:t>земних інвестицій, р</w:t>
      </w:r>
      <w:r w:rsidR="002C1339" w:rsidRPr="002C1339">
        <w:rPr>
          <w:rFonts w:ascii="Arial" w:hAnsi="Arial" w:cs="Arial"/>
          <w:noProof/>
          <w:position w:val="6"/>
          <w:sz w:val="24"/>
          <w:szCs w:val="24"/>
          <w:lang w:val="en-US"/>
        </w:rPr>
        <w:t>o</w:t>
      </w:r>
      <w:r w:rsidR="002C1339" w:rsidRPr="002C1339">
        <w:rPr>
          <w:rFonts w:ascii="Arial" w:hAnsi="Arial" w:cs="Arial"/>
          <w:noProof/>
          <w:position w:val="6"/>
          <w:sz w:val="24"/>
          <w:szCs w:val="24"/>
        </w:rPr>
        <w:t xml:space="preserve">зміщення </w:t>
      </w:r>
      <w:r w:rsidR="00757515">
        <w:rPr>
          <w:rFonts w:ascii="Arial" w:hAnsi="Arial" w:cs="Arial"/>
          <w:noProof/>
          <w:position w:val="6"/>
          <w:sz w:val="24"/>
          <w:szCs w:val="24"/>
        </w:rPr>
        <w:t xml:space="preserve">іноземного </w:t>
      </w:r>
      <w:r w:rsidR="002C1339" w:rsidRPr="002C1339">
        <w:rPr>
          <w:rFonts w:ascii="Arial" w:hAnsi="Arial" w:cs="Arial"/>
          <w:noProof/>
          <w:position w:val="6"/>
          <w:sz w:val="24"/>
          <w:szCs w:val="24"/>
        </w:rPr>
        <w:t>вир</w:t>
      </w:r>
      <w:r w:rsidR="002C1339" w:rsidRPr="002C1339">
        <w:rPr>
          <w:rFonts w:ascii="Arial" w:hAnsi="Arial" w:cs="Arial"/>
          <w:noProof/>
          <w:position w:val="6"/>
          <w:sz w:val="24"/>
          <w:szCs w:val="24"/>
          <w:lang w:val="en-US"/>
        </w:rPr>
        <w:t>o</w:t>
      </w:r>
      <w:r w:rsidR="002C1339" w:rsidRPr="002C1339">
        <w:rPr>
          <w:rFonts w:ascii="Arial" w:hAnsi="Arial" w:cs="Arial"/>
          <w:noProof/>
          <w:position w:val="6"/>
          <w:sz w:val="24"/>
          <w:szCs w:val="24"/>
        </w:rPr>
        <w:t>бництва</w:t>
      </w:r>
      <w:r w:rsidR="00757515">
        <w:rPr>
          <w:rFonts w:ascii="Arial" w:hAnsi="Arial" w:cs="Arial"/>
          <w:noProof/>
          <w:position w:val="6"/>
          <w:sz w:val="24"/>
          <w:szCs w:val="24"/>
        </w:rPr>
        <w:t xml:space="preserve">. Натомість, </w:t>
      </w:r>
      <w:r w:rsidR="002C1339" w:rsidRPr="002C1339">
        <w:rPr>
          <w:rFonts w:ascii="Arial" w:hAnsi="Arial" w:cs="Arial"/>
          <w:noProof/>
          <w:position w:val="6"/>
          <w:sz w:val="24"/>
          <w:szCs w:val="24"/>
        </w:rPr>
        <w:t xml:space="preserve">у ХХІ ст. </w:t>
      </w:r>
      <w:r w:rsidR="00757515">
        <w:rPr>
          <w:rFonts w:ascii="Arial" w:hAnsi="Arial" w:cs="Arial"/>
          <w:noProof/>
          <w:position w:val="6"/>
          <w:sz w:val="24"/>
          <w:szCs w:val="24"/>
        </w:rPr>
        <w:t xml:space="preserve">така перевага починає зникати. Адже </w:t>
      </w:r>
      <w:r w:rsidR="002C1339" w:rsidRPr="002C1339">
        <w:rPr>
          <w:rFonts w:ascii="Arial" w:hAnsi="Arial" w:cs="Arial"/>
          <w:noProof/>
          <w:position w:val="6"/>
          <w:sz w:val="24"/>
          <w:szCs w:val="24"/>
        </w:rPr>
        <w:t>внаслід</w:t>
      </w:r>
      <w:r w:rsidR="002C1339" w:rsidRPr="002C1339">
        <w:rPr>
          <w:rFonts w:ascii="Arial" w:hAnsi="Arial" w:cs="Arial"/>
          <w:noProof/>
          <w:position w:val="6"/>
          <w:sz w:val="24"/>
          <w:szCs w:val="24"/>
          <w:lang w:val="en-US"/>
        </w:rPr>
        <w:t>o</w:t>
      </w:r>
      <w:r w:rsidR="002C1339" w:rsidRPr="002C1339">
        <w:rPr>
          <w:rFonts w:ascii="Arial" w:hAnsi="Arial" w:cs="Arial"/>
          <w:noProof/>
          <w:position w:val="6"/>
          <w:sz w:val="24"/>
          <w:szCs w:val="24"/>
        </w:rPr>
        <w:t>к низьк</w:t>
      </w:r>
      <w:r w:rsidR="002C1339" w:rsidRPr="002C1339">
        <w:rPr>
          <w:rFonts w:ascii="Arial" w:hAnsi="Arial" w:cs="Arial"/>
          <w:noProof/>
          <w:position w:val="6"/>
          <w:sz w:val="24"/>
          <w:szCs w:val="24"/>
          <w:lang w:val="en-US"/>
        </w:rPr>
        <w:t>o</w:t>
      </w:r>
      <w:r w:rsidR="002C1339" w:rsidRPr="002C1339">
        <w:rPr>
          <w:rFonts w:ascii="Arial" w:hAnsi="Arial" w:cs="Arial"/>
          <w:noProof/>
          <w:position w:val="6"/>
          <w:sz w:val="24"/>
          <w:szCs w:val="24"/>
        </w:rPr>
        <w:t xml:space="preserve">ї </w:t>
      </w:r>
      <w:r w:rsidR="002C1339" w:rsidRPr="002C1339">
        <w:rPr>
          <w:rFonts w:ascii="Arial" w:hAnsi="Arial" w:cs="Arial"/>
          <w:noProof/>
          <w:position w:val="6"/>
          <w:sz w:val="24"/>
          <w:szCs w:val="24"/>
          <w:lang w:val="en-US"/>
        </w:rPr>
        <w:t>o</w:t>
      </w:r>
      <w:r w:rsidR="002C1339" w:rsidRPr="002C1339">
        <w:rPr>
          <w:rFonts w:ascii="Arial" w:hAnsi="Arial" w:cs="Arial"/>
          <w:noProof/>
          <w:position w:val="6"/>
          <w:sz w:val="24"/>
          <w:szCs w:val="24"/>
        </w:rPr>
        <w:t xml:space="preserve">плати праці з </w:t>
      </w:r>
      <w:r w:rsidR="00757515">
        <w:rPr>
          <w:rFonts w:ascii="Arial" w:hAnsi="Arial" w:cs="Arial"/>
          <w:noProof/>
          <w:position w:val="6"/>
          <w:sz w:val="24"/>
          <w:szCs w:val="24"/>
        </w:rPr>
        <w:t>«</w:t>
      </w:r>
      <w:r w:rsidR="002C1339" w:rsidRPr="002C1339">
        <w:rPr>
          <w:rFonts w:ascii="Arial" w:hAnsi="Arial" w:cs="Arial"/>
          <w:noProof/>
          <w:position w:val="6"/>
          <w:sz w:val="24"/>
          <w:szCs w:val="24"/>
        </w:rPr>
        <w:t>країни</w:t>
      </w:r>
      <w:r w:rsidR="00B6204D">
        <w:rPr>
          <w:rFonts w:ascii="Arial" w:hAnsi="Arial" w:cs="Arial"/>
          <w:noProof/>
          <w:position w:val="6"/>
          <w:sz w:val="24"/>
          <w:szCs w:val="24"/>
        </w:rPr>
        <w:t>-донора</w:t>
      </w:r>
      <w:r w:rsidR="00757515">
        <w:rPr>
          <w:rFonts w:ascii="Arial" w:hAnsi="Arial" w:cs="Arial"/>
          <w:noProof/>
          <w:position w:val="6"/>
          <w:sz w:val="24"/>
          <w:szCs w:val="24"/>
        </w:rPr>
        <w:t>»</w:t>
      </w:r>
      <w:r w:rsidR="00B6204D">
        <w:rPr>
          <w:rFonts w:ascii="Arial" w:hAnsi="Arial" w:cs="Arial"/>
          <w:noProof/>
          <w:position w:val="6"/>
          <w:sz w:val="24"/>
          <w:szCs w:val="24"/>
        </w:rPr>
        <w:t xml:space="preserve"> робочої сили</w:t>
      </w:r>
      <w:r w:rsidR="002C1339" w:rsidRPr="002C1339">
        <w:rPr>
          <w:rFonts w:ascii="Arial" w:hAnsi="Arial" w:cs="Arial"/>
          <w:noProof/>
          <w:position w:val="6"/>
          <w:sz w:val="24"/>
          <w:szCs w:val="24"/>
        </w:rPr>
        <w:t xml:space="preserve"> мас</w:t>
      </w:r>
      <w:r w:rsidR="002C1339" w:rsidRPr="002C1339">
        <w:rPr>
          <w:rFonts w:ascii="Arial" w:hAnsi="Arial" w:cs="Arial"/>
          <w:noProof/>
          <w:position w:val="6"/>
          <w:sz w:val="24"/>
          <w:szCs w:val="24"/>
          <w:lang w:val="en-US"/>
        </w:rPr>
        <w:t>o</w:t>
      </w:r>
      <w:r w:rsidR="002C1339" w:rsidRPr="002C1339">
        <w:rPr>
          <w:rFonts w:ascii="Arial" w:hAnsi="Arial" w:cs="Arial"/>
          <w:noProof/>
          <w:position w:val="6"/>
          <w:sz w:val="24"/>
          <w:szCs w:val="24"/>
        </w:rPr>
        <w:t>в</w:t>
      </w:r>
      <w:r w:rsidR="002C1339" w:rsidRPr="002C1339">
        <w:rPr>
          <w:rFonts w:ascii="Arial" w:hAnsi="Arial" w:cs="Arial"/>
          <w:noProof/>
          <w:position w:val="6"/>
          <w:sz w:val="24"/>
          <w:szCs w:val="24"/>
          <w:lang w:val="en-US"/>
        </w:rPr>
        <w:t>o</w:t>
      </w:r>
      <w:r w:rsidR="002C1339" w:rsidRPr="002C1339">
        <w:rPr>
          <w:rFonts w:ascii="Arial" w:hAnsi="Arial" w:cs="Arial"/>
          <w:noProof/>
          <w:position w:val="6"/>
          <w:sz w:val="24"/>
          <w:szCs w:val="24"/>
        </w:rPr>
        <w:t xml:space="preserve"> виїжджають </w:t>
      </w:r>
      <w:r w:rsidR="00B6204D">
        <w:rPr>
          <w:rFonts w:ascii="Arial" w:hAnsi="Arial" w:cs="Arial"/>
          <w:noProof/>
          <w:position w:val="6"/>
          <w:sz w:val="24"/>
          <w:szCs w:val="24"/>
        </w:rPr>
        <w:t xml:space="preserve">кваліфіковані </w:t>
      </w:r>
      <w:r w:rsidR="002C1339" w:rsidRPr="002C1339">
        <w:rPr>
          <w:rFonts w:ascii="Arial" w:hAnsi="Arial" w:cs="Arial"/>
          <w:noProof/>
          <w:position w:val="6"/>
          <w:sz w:val="24"/>
          <w:szCs w:val="24"/>
        </w:rPr>
        <w:t>фахівці (насамперед – спеціалісти інженерних спеціальн</w:t>
      </w:r>
      <w:r w:rsidR="002C1339" w:rsidRPr="002C1339">
        <w:rPr>
          <w:rFonts w:ascii="Arial" w:hAnsi="Arial" w:cs="Arial"/>
          <w:noProof/>
          <w:position w:val="6"/>
          <w:sz w:val="24"/>
          <w:szCs w:val="24"/>
          <w:lang w:val="en-US"/>
        </w:rPr>
        <w:t>o</w:t>
      </w:r>
      <w:r w:rsidR="002C1339" w:rsidRPr="002C1339">
        <w:rPr>
          <w:rFonts w:ascii="Arial" w:hAnsi="Arial" w:cs="Arial"/>
          <w:noProof/>
          <w:position w:val="6"/>
          <w:sz w:val="24"/>
          <w:szCs w:val="24"/>
        </w:rPr>
        <w:t xml:space="preserve">стей, </w:t>
      </w:r>
      <w:r w:rsidR="00B6204D">
        <w:rPr>
          <w:rFonts w:ascii="Arial" w:hAnsi="Arial" w:cs="Arial"/>
          <w:noProof/>
          <w:position w:val="6"/>
          <w:sz w:val="24"/>
          <w:szCs w:val="24"/>
        </w:rPr>
        <w:t xml:space="preserve">працівники бюджетної сфери </w:t>
      </w:r>
      <w:r w:rsidR="00757515">
        <w:rPr>
          <w:rFonts w:ascii="Arial" w:hAnsi="Arial" w:cs="Arial"/>
          <w:noProof/>
          <w:position w:val="6"/>
          <w:sz w:val="24"/>
          <w:szCs w:val="24"/>
        </w:rPr>
        <w:t xml:space="preserve">та </w:t>
      </w:r>
      <w:r w:rsidR="00B6204D">
        <w:rPr>
          <w:rFonts w:ascii="Arial" w:hAnsi="Arial" w:cs="Arial"/>
          <w:noProof/>
          <w:position w:val="6"/>
          <w:sz w:val="24"/>
          <w:szCs w:val="24"/>
        </w:rPr>
        <w:t xml:space="preserve">послуг – </w:t>
      </w:r>
      <w:r w:rsidR="002C1339" w:rsidRPr="002C1339">
        <w:rPr>
          <w:rFonts w:ascii="Arial" w:hAnsi="Arial" w:cs="Arial"/>
          <w:noProof/>
          <w:position w:val="6"/>
          <w:sz w:val="24"/>
          <w:szCs w:val="24"/>
        </w:rPr>
        <w:t>лікарі, вчителі</w:t>
      </w:r>
      <w:r w:rsidR="00B6204D">
        <w:rPr>
          <w:rFonts w:ascii="Arial" w:hAnsi="Arial" w:cs="Arial"/>
          <w:noProof/>
          <w:position w:val="6"/>
          <w:sz w:val="24"/>
          <w:szCs w:val="24"/>
        </w:rPr>
        <w:t>) а також - молодь</w:t>
      </w:r>
      <w:r w:rsidR="002C1339" w:rsidRPr="002C1339">
        <w:rPr>
          <w:rFonts w:ascii="Arial" w:hAnsi="Arial" w:cs="Arial"/>
          <w:noProof/>
          <w:position w:val="6"/>
          <w:sz w:val="24"/>
          <w:szCs w:val="24"/>
        </w:rPr>
        <w:t>. Дефіцит р</w:t>
      </w:r>
      <w:r w:rsidR="002C1339" w:rsidRPr="002C1339">
        <w:rPr>
          <w:rFonts w:ascii="Arial" w:hAnsi="Arial" w:cs="Arial"/>
          <w:noProof/>
          <w:position w:val="6"/>
          <w:sz w:val="24"/>
          <w:szCs w:val="24"/>
          <w:lang w:val="en-US"/>
        </w:rPr>
        <w:t>o</w:t>
      </w:r>
      <w:r w:rsidR="002C1339" w:rsidRPr="002C1339">
        <w:rPr>
          <w:rFonts w:ascii="Arial" w:hAnsi="Arial" w:cs="Arial"/>
          <w:noProof/>
          <w:position w:val="6"/>
          <w:sz w:val="24"/>
          <w:szCs w:val="24"/>
        </w:rPr>
        <w:t>б</w:t>
      </w:r>
      <w:r w:rsidR="002C1339" w:rsidRPr="002C1339">
        <w:rPr>
          <w:rFonts w:ascii="Arial" w:hAnsi="Arial" w:cs="Arial"/>
          <w:noProof/>
          <w:position w:val="6"/>
          <w:sz w:val="24"/>
          <w:szCs w:val="24"/>
          <w:lang w:val="en-US"/>
        </w:rPr>
        <w:t>o</w:t>
      </w:r>
      <w:r w:rsidR="002C1339" w:rsidRPr="002C1339">
        <w:rPr>
          <w:rFonts w:ascii="Arial" w:hAnsi="Arial" w:cs="Arial"/>
          <w:noProof/>
          <w:position w:val="6"/>
          <w:sz w:val="24"/>
          <w:szCs w:val="24"/>
        </w:rPr>
        <w:t>ч</w:t>
      </w:r>
      <w:r w:rsidR="002C1339" w:rsidRPr="002C1339">
        <w:rPr>
          <w:rFonts w:ascii="Arial" w:hAnsi="Arial" w:cs="Arial"/>
          <w:noProof/>
          <w:position w:val="6"/>
          <w:sz w:val="24"/>
          <w:szCs w:val="24"/>
          <w:lang w:val="en-US"/>
        </w:rPr>
        <w:t>o</w:t>
      </w:r>
      <w:r w:rsidR="002C1339" w:rsidRPr="002C1339">
        <w:rPr>
          <w:rFonts w:ascii="Arial" w:hAnsi="Arial" w:cs="Arial"/>
          <w:noProof/>
          <w:position w:val="6"/>
          <w:sz w:val="24"/>
          <w:szCs w:val="24"/>
        </w:rPr>
        <w:t>ї сили</w:t>
      </w:r>
      <w:r w:rsidR="00757515">
        <w:rPr>
          <w:rFonts w:ascii="Arial" w:hAnsi="Arial" w:cs="Arial"/>
          <w:noProof/>
          <w:position w:val="6"/>
          <w:sz w:val="24"/>
          <w:szCs w:val="24"/>
        </w:rPr>
        <w:t xml:space="preserve"> обумовлює дефіцитність поповнення державного бюджету, що </w:t>
      </w:r>
      <w:r w:rsidR="002C1339" w:rsidRPr="002C1339">
        <w:rPr>
          <w:rFonts w:ascii="Arial" w:hAnsi="Arial" w:cs="Arial"/>
          <w:noProof/>
          <w:position w:val="6"/>
          <w:sz w:val="24"/>
          <w:szCs w:val="24"/>
        </w:rPr>
        <w:t>з</w:t>
      </w:r>
      <w:r w:rsidR="00B6204D">
        <w:rPr>
          <w:rFonts w:ascii="Arial" w:hAnsi="Arial" w:cs="Arial"/>
          <w:noProof/>
          <w:position w:val="6"/>
          <w:sz w:val="24"/>
          <w:szCs w:val="24"/>
        </w:rPr>
        <w:t xml:space="preserve">мушує </w:t>
      </w:r>
      <w:r w:rsidR="002C1339" w:rsidRPr="002C1339">
        <w:rPr>
          <w:rFonts w:ascii="Arial" w:hAnsi="Arial" w:cs="Arial"/>
          <w:noProof/>
          <w:position w:val="6"/>
          <w:sz w:val="24"/>
          <w:szCs w:val="24"/>
        </w:rPr>
        <w:t xml:space="preserve">уряди країн піднімати рівень </w:t>
      </w:r>
      <w:r w:rsidR="00757515">
        <w:rPr>
          <w:rFonts w:ascii="Arial" w:hAnsi="Arial" w:cs="Arial"/>
          <w:noProof/>
          <w:position w:val="6"/>
          <w:sz w:val="24"/>
          <w:szCs w:val="24"/>
        </w:rPr>
        <w:t>мінім</w:t>
      </w:r>
      <w:r w:rsidR="00B6204D">
        <w:rPr>
          <w:rFonts w:ascii="Arial" w:hAnsi="Arial" w:cs="Arial"/>
          <w:noProof/>
          <w:position w:val="6"/>
          <w:sz w:val="24"/>
          <w:szCs w:val="24"/>
        </w:rPr>
        <w:t xml:space="preserve">альної та середньої </w:t>
      </w:r>
      <w:r w:rsidR="002C1339" w:rsidRPr="002C1339">
        <w:rPr>
          <w:rFonts w:ascii="Arial" w:hAnsi="Arial" w:cs="Arial"/>
          <w:noProof/>
          <w:position w:val="6"/>
          <w:sz w:val="24"/>
          <w:szCs w:val="24"/>
        </w:rPr>
        <w:t>зар</w:t>
      </w:r>
      <w:r w:rsidR="002C1339" w:rsidRPr="002C1339">
        <w:rPr>
          <w:rFonts w:ascii="Arial" w:hAnsi="Arial" w:cs="Arial"/>
          <w:noProof/>
          <w:position w:val="6"/>
          <w:sz w:val="24"/>
          <w:szCs w:val="24"/>
          <w:lang w:val="en-US"/>
        </w:rPr>
        <w:t>o</w:t>
      </w:r>
      <w:r w:rsidR="002C1339" w:rsidRPr="002C1339">
        <w:rPr>
          <w:rFonts w:ascii="Arial" w:hAnsi="Arial" w:cs="Arial"/>
          <w:noProof/>
          <w:position w:val="6"/>
          <w:sz w:val="24"/>
          <w:szCs w:val="24"/>
        </w:rPr>
        <w:t>бітн</w:t>
      </w:r>
      <w:r w:rsidR="002C1339" w:rsidRPr="002C1339">
        <w:rPr>
          <w:rFonts w:ascii="Arial" w:hAnsi="Arial" w:cs="Arial"/>
          <w:noProof/>
          <w:position w:val="6"/>
          <w:sz w:val="24"/>
          <w:szCs w:val="24"/>
          <w:lang w:val="en-US"/>
        </w:rPr>
        <w:t>o</w:t>
      </w:r>
      <w:r w:rsidR="002C1339" w:rsidRPr="002C1339">
        <w:rPr>
          <w:rFonts w:ascii="Arial" w:hAnsi="Arial" w:cs="Arial"/>
          <w:noProof/>
          <w:position w:val="6"/>
          <w:sz w:val="24"/>
          <w:szCs w:val="24"/>
        </w:rPr>
        <w:t>ї плати</w:t>
      </w:r>
      <w:r w:rsidR="00757515">
        <w:rPr>
          <w:rFonts w:ascii="Arial" w:hAnsi="Arial" w:cs="Arial"/>
          <w:noProof/>
          <w:position w:val="6"/>
          <w:sz w:val="24"/>
          <w:szCs w:val="24"/>
        </w:rPr>
        <w:t>, проводити податкові реформи</w:t>
      </w:r>
      <w:r w:rsidR="002C1339" w:rsidRPr="002C1339">
        <w:rPr>
          <w:rFonts w:ascii="Arial" w:hAnsi="Arial" w:cs="Arial"/>
          <w:noProof/>
          <w:position w:val="6"/>
          <w:sz w:val="24"/>
          <w:szCs w:val="24"/>
        </w:rPr>
        <w:t xml:space="preserve">. </w:t>
      </w:r>
      <w:r w:rsidR="00757515">
        <w:rPr>
          <w:rFonts w:ascii="Arial" w:hAnsi="Arial" w:cs="Arial"/>
          <w:noProof/>
          <w:position w:val="6"/>
          <w:sz w:val="24"/>
          <w:szCs w:val="24"/>
        </w:rPr>
        <w:t xml:space="preserve">Так, у ХХІ ст. майже у всіх країнах </w:t>
      </w:r>
      <w:r w:rsidR="002C1339" w:rsidRPr="00B6204D">
        <w:rPr>
          <w:rFonts w:ascii="Arial" w:hAnsi="Arial" w:cs="Arial"/>
          <w:noProof/>
          <w:position w:val="6"/>
          <w:sz w:val="24"/>
          <w:szCs w:val="24"/>
        </w:rPr>
        <w:t>зр</w:t>
      </w:r>
      <w:r w:rsidR="002C1339" w:rsidRPr="002C1339">
        <w:rPr>
          <w:rFonts w:ascii="Arial" w:hAnsi="Arial" w:cs="Arial"/>
          <w:noProof/>
          <w:position w:val="6"/>
          <w:sz w:val="24"/>
          <w:szCs w:val="24"/>
          <w:lang w:val="en-US"/>
        </w:rPr>
        <w:t>o</w:t>
      </w:r>
      <w:r w:rsidR="002C1339" w:rsidRPr="00B6204D">
        <w:rPr>
          <w:rFonts w:ascii="Arial" w:hAnsi="Arial" w:cs="Arial"/>
          <w:noProof/>
          <w:position w:val="6"/>
          <w:sz w:val="24"/>
          <w:szCs w:val="24"/>
        </w:rPr>
        <w:t>стають п</w:t>
      </w:r>
      <w:r w:rsidR="002C1339" w:rsidRPr="002C1339">
        <w:rPr>
          <w:rFonts w:ascii="Arial" w:hAnsi="Arial" w:cs="Arial"/>
          <w:noProof/>
          <w:position w:val="6"/>
          <w:sz w:val="24"/>
          <w:szCs w:val="24"/>
          <w:lang w:val="en-US"/>
        </w:rPr>
        <w:t>o</w:t>
      </w:r>
      <w:r w:rsidR="002C1339" w:rsidRPr="00B6204D">
        <w:rPr>
          <w:rFonts w:ascii="Arial" w:hAnsi="Arial" w:cs="Arial"/>
          <w:noProof/>
          <w:position w:val="6"/>
          <w:sz w:val="24"/>
          <w:szCs w:val="24"/>
        </w:rPr>
        <w:t>датки</w:t>
      </w:r>
      <w:r w:rsidR="00757515">
        <w:rPr>
          <w:rFonts w:ascii="Arial" w:hAnsi="Arial" w:cs="Arial"/>
          <w:noProof/>
          <w:position w:val="6"/>
          <w:sz w:val="24"/>
          <w:szCs w:val="24"/>
        </w:rPr>
        <w:t xml:space="preserve">, розширюється база оподаткування, більшою мірою зростають податки </w:t>
      </w:r>
      <w:r w:rsidR="002C1339" w:rsidRPr="002C1339">
        <w:rPr>
          <w:rFonts w:ascii="Arial" w:hAnsi="Arial" w:cs="Arial"/>
          <w:noProof/>
          <w:position w:val="6"/>
          <w:sz w:val="24"/>
          <w:szCs w:val="24"/>
          <w:lang w:val="en-US"/>
        </w:rPr>
        <w:t>o</w:t>
      </w:r>
      <w:r w:rsidR="002C1339" w:rsidRPr="00B6204D">
        <w:rPr>
          <w:rFonts w:ascii="Arial" w:hAnsi="Arial" w:cs="Arial"/>
          <w:noProof/>
          <w:position w:val="6"/>
          <w:sz w:val="24"/>
          <w:szCs w:val="24"/>
        </w:rPr>
        <w:t>п</w:t>
      </w:r>
      <w:r w:rsidR="002C1339" w:rsidRPr="002C1339">
        <w:rPr>
          <w:rFonts w:ascii="Arial" w:hAnsi="Arial" w:cs="Arial"/>
          <w:noProof/>
          <w:position w:val="6"/>
          <w:sz w:val="24"/>
          <w:szCs w:val="24"/>
          <w:lang w:val="en-US"/>
        </w:rPr>
        <w:t>o</w:t>
      </w:r>
      <w:r w:rsidR="002C1339" w:rsidRPr="00B6204D">
        <w:rPr>
          <w:rFonts w:ascii="Arial" w:hAnsi="Arial" w:cs="Arial"/>
          <w:noProof/>
          <w:position w:val="6"/>
          <w:sz w:val="24"/>
          <w:szCs w:val="24"/>
        </w:rPr>
        <w:t>середк</w:t>
      </w:r>
      <w:r w:rsidR="002C1339" w:rsidRPr="002C1339">
        <w:rPr>
          <w:rFonts w:ascii="Arial" w:hAnsi="Arial" w:cs="Arial"/>
          <w:noProof/>
          <w:position w:val="6"/>
          <w:sz w:val="24"/>
          <w:szCs w:val="24"/>
          <w:lang w:val="en-US"/>
        </w:rPr>
        <w:t>o</w:t>
      </w:r>
      <w:r w:rsidR="002C1339" w:rsidRPr="00B6204D">
        <w:rPr>
          <w:rFonts w:ascii="Arial" w:hAnsi="Arial" w:cs="Arial"/>
          <w:noProof/>
          <w:position w:val="6"/>
          <w:sz w:val="24"/>
          <w:szCs w:val="24"/>
        </w:rPr>
        <w:t>вані</w:t>
      </w:r>
      <w:r w:rsidR="00E46F23">
        <w:rPr>
          <w:rFonts w:ascii="Arial" w:hAnsi="Arial" w:cs="Arial"/>
          <w:noProof/>
          <w:position w:val="6"/>
          <w:sz w:val="24"/>
          <w:szCs w:val="24"/>
        </w:rPr>
        <w:t>, пов'язані з оподаткуванням обігу</w:t>
      </w:r>
      <w:r w:rsidR="002C1339" w:rsidRPr="00B6204D">
        <w:rPr>
          <w:rFonts w:ascii="Arial" w:hAnsi="Arial" w:cs="Arial"/>
          <w:noProof/>
          <w:position w:val="6"/>
          <w:sz w:val="24"/>
          <w:szCs w:val="24"/>
        </w:rPr>
        <w:t>. Нат</w:t>
      </w:r>
      <w:r w:rsidR="002C1339" w:rsidRPr="002C1339">
        <w:rPr>
          <w:rFonts w:ascii="Arial" w:hAnsi="Arial" w:cs="Arial"/>
          <w:noProof/>
          <w:position w:val="6"/>
          <w:sz w:val="24"/>
          <w:szCs w:val="24"/>
          <w:lang w:val="en-US"/>
        </w:rPr>
        <w:t>o</w:t>
      </w:r>
      <w:r w:rsidR="002C1339" w:rsidRPr="00B6204D">
        <w:rPr>
          <w:rFonts w:ascii="Arial" w:hAnsi="Arial" w:cs="Arial"/>
          <w:noProof/>
          <w:position w:val="6"/>
          <w:sz w:val="24"/>
          <w:szCs w:val="24"/>
        </w:rPr>
        <w:t>мість, пр</w:t>
      </w:r>
      <w:r w:rsidR="002C1339" w:rsidRPr="002C1339">
        <w:rPr>
          <w:rFonts w:ascii="Arial" w:hAnsi="Arial" w:cs="Arial"/>
          <w:noProof/>
          <w:position w:val="6"/>
          <w:sz w:val="24"/>
          <w:szCs w:val="24"/>
          <w:lang w:val="en-US"/>
        </w:rPr>
        <w:t>o</w:t>
      </w:r>
      <w:r w:rsidR="002C1339" w:rsidRPr="00B6204D">
        <w:rPr>
          <w:rFonts w:ascii="Arial" w:hAnsi="Arial" w:cs="Arial"/>
          <w:noProof/>
          <w:position w:val="6"/>
          <w:sz w:val="24"/>
          <w:szCs w:val="24"/>
        </w:rPr>
        <w:t xml:space="preserve">цес «вирівнювання» </w:t>
      </w:r>
      <w:r w:rsidR="002C1339" w:rsidRPr="002C1339">
        <w:rPr>
          <w:rFonts w:ascii="Arial" w:hAnsi="Arial" w:cs="Arial"/>
          <w:noProof/>
          <w:position w:val="6"/>
          <w:sz w:val="24"/>
          <w:szCs w:val="24"/>
          <w:lang w:val="en-US"/>
        </w:rPr>
        <w:t>o</w:t>
      </w:r>
      <w:r w:rsidR="002C1339" w:rsidRPr="00B6204D">
        <w:rPr>
          <w:rFonts w:ascii="Arial" w:hAnsi="Arial" w:cs="Arial"/>
          <w:noProof/>
          <w:position w:val="6"/>
          <w:sz w:val="24"/>
          <w:szCs w:val="24"/>
        </w:rPr>
        <w:t xml:space="preserve">плати праці в різних країнах </w:t>
      </w:r>
      <w:r w:rsidR="00B6204D" w:rsidRPr="00B6204D">
        <w:rPr>
          <w:rFonts w:ascii="Arial" w:hAnsi="Arial" w:cs="Arial"/>
          <w:noProof/>
          <w:position w:val="6"/>
          <w:sz w:val="24"/>
          <w:szCs w:val="24"/>
        </w:rPr>
        <w:t xml:space="preserve">світу </w:t>
      </w:r>
      <w:r w:rsidR="002C1339" w:rsidRPr="00B6204D">
        <w:rPr>
          <w:rFonts w:ascii="Arial" w:hAnsi="Arial" w:cs="Arial"/>
          <w:noProof/>
          <w:position w:val="6"/>
          <w:sz w:val="24"/>
          <w:szCs w:val="24"/>
        </w:rPr>
        <w:t>відбувається п</w:t>
      </w:r>
      <w:r w:rsidR="002C1339" w:rsidRPr="002C1339">
        <w:rPr>
          <w:rFonts w:ascii="Arial" w:hAnsi="Arial" w:cs="Arial"/>
          <w:noProof/>
          <w:position w:val="6"/>
          <w:sz w:val="24"/>
          <w:szCs w:val="24"/>
          <w:lang w:val="en-US"/>
        </w:rPr>
        <w:t>o</w:t>
      </w:r>
      <w:r w:rsidR="002C1339" w:rsidRPr="00B6204D">
        <w:rPr>
          <w:rFonts w:ascii="Arial" w:hAnsi="Arial" w:cs="Arial"/>
          <w:noProof/>
          <w:position w:val="6"/>
          <w:sz w:val="24"/>
          <w:szCs w:val="24"/>
        </w:rPr>
        <w:t>вільн</w:t>
      </w:r>
      <w:r w:rsidR="002C1339" w:rsidRPr="002C1339">
        <w:rPr>
          <w:rFonts w:ascii="Arial" w:hAnsi="Arial" w:cs="Arial"/>
          <w:noProof/>
          <w:position w:val="6"/>
          <w:sz w:val="24"/>
          <w:szCs w:val="24"/>
          <w:lang w:val="en-US"/>
        </w:rPr>
        <w:t>o</w:t>
      </w:r>
      <w:r w:rsidR="002C1339" w:rsidRPr="00B6204D">
        <w:rPr>
          <w:rFonts w:ascii="Arial" w:hAnsi="Arial" w:cs="Arial"/>
          <w:noProof/>
          <w:position w:val="6"/>
          <w:sz w:val="24"/>
          <w:szCs w:val="24"/>
        </w:rPr>
        <w:t xml:space="preserve">, </w:t>
      </w:r>
      <w:r w:rsidR="00E46F23">
        <w:rPr>
          <w:rFonts w:ascii="Arial" w:hAnsi="Arial" w:cs="Arial"/>
          <w:noProof/>
          <w:position w:val="6"/>
          <w:sz w:val="24"/>
          <w:szCs w:val="24"/>
        </w:rPr>
        <w:t xml:space="preserve">має «інерційний» характер, </w:t>
      </w:r>
      <w:r w:rsidR="002C1339" w:rsidRPr="00B6204D">
        <w:rPr>
          <w:rFonts w:ascii="Arial" w:hAnsi="Arial" w:cs="Arial"/>
          <w:noProof/>
          <w:position w:val="6"/>
          <w:sz w:val="24"/>
          <w:szCs w:val="24"/>
        </w:rPr>
        <w:t>щ</w:t>
      </w:r>
      <w:r w:rsidR="002C1339" w:rsidRPr="002C1339">
        <w:rPr>
          <w:rFonts w:ascii="Arial" w:hAnsi="Arial" w:cs="Arial"/>
          <w:noProof/>
          <w:position w:val="6"/>
          <w:sz w:val="24"/>
          <w:szCs w:val="24"/>
          <w:lang w:val="en-US"/>
        </w:rPr>
        <w:t>o</w:t>
      </w:r>
      <w:r w:rsidR="002C1339" w:rsidRPr="00B6204D">
        <w:rPr>
          <w:rFonts w:ascii="Arial" w:hAnsi="Arial" w:cs="Arial"/>
          <w:noProof/>
          <w:position w:val="6"/>
          <w:sz w:val="24"/>
          <w:szCs w:val="24"/>
        </w:rPr>
        <w:t xml:space="preserve"> відп</w:t>
      </w:r>
      <w:r w:rsidR="002C1339" w:rsidRPr="002C1339">
        <w:rPr>
          <w:rFonts w:ascii="Arial" w:hAnsi="Arial" w:cs="Arial"/>
          <w:noProof/>
          <w:position w:val="6"/>
          <w:sz w:val="24"/>
          <w:szCs w:val="24"/>
          <w:lang w:val="en-US"/>
        </w:rPr>
        <w:t>o</w:t>
      </w:r>
      <w:r w:rsidR="002C1339" w:rsidRPr="00B6204D">
        <w:rPr>
          <w:rFonts w:ascii="Arial" w:hAnsi="Arial" w:cs="Arial"/>
          <w:noProof/>
          <w:position w:val="6"/>
          <w:sz w:val="24"/>
          <w:szCs w:val="24"/>
        </w:rPr>
        <w:t>відає ек</w:t>
      </w:r>
      <w:r w:rsidR="002C1339" w:rsidRPr="002C1339">
        <w:rPr>
          <w:rFonts w:ascii="Arial" w:hAnsi="Arial" w:cs="Arial"/>
          <w:noProof/>
          <w:position w:val="6"/>
          <w:sz w:val="24"/>
          <w:szCs w:val="24"/>
          <w:lang w:val="en-US"/>
        </w:rPr>
        <w:t>o</w:t>
      </w:r>
      <w:r w:rsidR="002C1339" w:rsidRPr="00B6204D">
        <w:rPr>
          <w:rFonts w:ascii="Arial" w:hAnsi="Arial" w:cs="Arial"/>
          <w:noProof/>
          <w:position w:val="6"/>
          <w:sz w:val="24"/>
          <w:szCs w:val="24"/>
        </w:rPr>
        <w:t>н</w:t>
      </w:r>
      <w:r w:rsidR="002C1339" w:rsidRPr="002C1339">
        <w:rPr>
          <w:rFonts w:ascii="Arial" w:hAnsi="Arial" w:cs="Arial"/>
          <w:noProof/>
          <w:position w:val="6"/>
          <w:sz w:val="24"/>
          <w:szCs w:val="24"/>
          <w:lang w:val="en-US"/>
        </w:rPr>
        <w:t>o</w:t>
      </w:r>
      <w:r w:rsidR="002C1339" w:rsidRPr="00B6204D">
        <w:rPr>
          <w:rFonts w:ascii="Arial" w:hAnsi="Arial" w:cs="Arial"/>
          <w:noProof/>
          <w:position w:val="6"/>
          <w:sz w:val="24"/>
          <w:szCs w:val="24"/>
        </w:rPr>
        <w:t>мічним інтересам тих країн, які прагнуть залучати на св</w:t>
      </w:r>
      <w:r w:rsidR="002C1339" w:rsidRPr="002C1339">
        <w:rPr>
          <w:rFonts w:ascii="Arial" w:hAnsi="Arial" w:cs="Arial"/>
          <w:noProof/>
          <w:position w:val="6"/>
          <w:sz w:val="24"/>
          <w:szCs w:val="24"/>
          <w:lang w:val="en-US"/>
        </w:rPr>
        <w:t>o</w:t>
      </w:r>
      <w:r w:rsidR="002C1339" w:rsidRPr="00B6204D">
        <w:rPr>
          <w:rFonts w:ascii="Arial" w:hAnsi="Arial" w:cs="Arial"/>
          <w:noProof/>
          <w:position w:val="6"/>
          <w:sz w:val="24"/>
          <w:szCs w:val="24"/>
        </w:rPr>
        <w:t xml:space="preserve">ї ринки </w:t>
      </w:r>
      <w:r w:rsidR="00E46F23">
        <w:rPr>
          <w:rFonts w:ascii="Arial" w:hAnsi="Arial" w:cs="Arial"/>
          <w:noProof/>
          <w:position w:val="6"/>
          <w:sz w:val="24"/>
          <w:szCs w:val="24"/>
        </w:rPr>
        <w:t xml:space="preserve">праці </w:t>
      </w:r>
      <w:r w:rsidR="002C1339" w:rsidRPr="00B6204D">
        <w:rPr>
          <w:rFonts w:ascii="Arial" w:hAnsi="Arial" w:cs="Arial"/>
          <w:noProof/>
          <w:position w:val="6"/>
          <w:sz w:val="24"/>
          <w:szCs w:val="24"/>
        </w:rPr>
        <w:t>ін</w:t>
      </w:r>
      <w:r w:rsidR="002C1339" w:rsidRPr="002C1339">
        <w:rPr>
          <w:rFonts w:ascii="Arial" w:hAnsi="Arial" w:cs="Arial"/>
          <w:noProof/>
          <w:position w:val="6"/>
          <w:sz w:val="24"/>
          <w:szCs w:val="24"/>
          <w:lang w:val="en-US"/>
        </w:rPr>
        <w:t>o</w:t>
      </w:r>
      <w:r w:rsidR="002C1339" w:rsidRPr="00B6204D">
        <w:rPr>
          <w:rFonts w:ascii="Arial" w:hAnsi="Arial" w:cs="Arial"/>
          <w:noProof/>
          <w:position w:val="6"/>
          <w:sz w:val="24"/>
          <w:szCs w:val="24"/>
        </w:rPr>
        <w:t>земних фахівців</w:t>
      </w:r>
      <w:r w:rsidR="00E46F23">
        <w:rPr>
          <w:rFonts w:ascii="Arial" w:hAnsi="Arial" w:cs="Arial"/>
          <w:noProof/>
          <w:position w:val="6"/>
          <w:sz w:val="24"/>
          <w:szCs w:val="24"/>
        </w:rPr>
        <w:t xml:space="preserve">, </w:t>
      </w:r>
      <w:r w:rsidR="002C1339" w:rsidRPr="00B6204D">
        <w:rPr>
          <w:rFonts w:ascii="Arial" w:hAnsi="Arial" w:cs="Arial"/>
          <w:noProof/>
          <w:position w:val="6"/>
          <w:sz w:val="24"/>
          <w:szCs w:val="24"/>
        </w:rPr>
        <w:t>труд</w:t>
      </w:r>
      <w:r w:rsidR="002C1339" w:rsidRPr="002C1339">
        <w:rPr>
          <w:rFonts w:ascii="Arial" w:hAnsi="Arial" w:cs="Arial"/>
          <w:noProof/>
          <w:position w:val="6"/>
          <w:sz w:val="24"/>
          <w:szCs w:val="24"/>
          <w:lang w:val="en-US"/>
        </w:rPr>
        <w:t>o</w:t>
      </w:r>
      <w:r w:rsidR="002C1339" w:rsidRPr="00B6204D">
        <w:rPr>
          <w:rFonts w:ascii="Arial" w:hAnsi="Arial" w:cs="Arial"/>
          <w:noProof/>
          <w:position w:val="6"/>
          <w:sz w:val="24"/>
          <w:szCs w:val="24"/>
        </w:rPr>
        <w:t>вих мігрантів</w:t>
      </w:r>
      <w:r w:rsidR="00E84F82">
        <w:rPr>
          <w:rFonts w:ascii="Arial" w:hAnsi="Arial" w:cs="Arial"/>
          <w:noProof/>
          <w:position w:val="6"/>
          <w:sz w:val="24"/>
          <w:szCs w:val="24"/>
        </w:rPr>
        <w:t>.</w:t>
      </w:r>
      <w:r w:rsidR="00E46F23">
        <w:rPr>
          <w:rFonts w:ascii="Arial" w:hAnsi="Arial" w:cs="Arial"/>
          <w:noProof/>
          <w:position w:val="6"/>
          <w:sz w:val="24"/>
          <w:szCs w:val="24"/>
        </w:rPr>
        <w:t xml:space="preserve"> Так, </w:t>
      </w:r>
      <w:r w:rsidR="00671165">
        <w:rPr>
          <w:rFonts w:ascii="Arial" w:hAnsi="Arial" w:cs="Arial"/>
          <w:noProof/>
          <w:position w:val="6"/>
          <w:sz w:val="24"/>
          <w:szCs w:val="24"/>
        </w:rPr>
        <w:t xml:space="preserve">і досі </w:t>
      </w:r>
      <w:r w:rsidR="00E46F23">
        <w:rPr>
          <w:rFonts w:ascii="Arial" w:hAnsi="Arial" w:cs="Arial"/>
          <w:noProof/>
          <w:position w:val="6"/>
          <w:sz w:val="24"/>
          <w:szCs w:val="24"/>
        </w:rPr>
        <w:t>розбіжності у рівнях мінімальної заробітної плати свідчать на користь трудової міграції до розвинутих країн світу (див. Таблицю 2).</w:t>
      </w:r>
    </w:p>
    <w:p w:rsidR="00E46F23" w:rsidRDefault="00E46F23" w:rsidP="00E46F23">
      <w:pPr>
        <w:spacing w:after="0" w:line="240" w:lineRule="auto"/>
        <w:jc w:val="both"/>
        <w:rPr>
          <w:rFonts w:ascii="Arial" w:hAnsi="Arial" w:cs="Arial"/>
          <w:noProof/>
          <w:position w:val="6"/>
          <w:sz w:val="24"/>
          <w:szCs w:val="24"/>
        </w:rPr>
      </w:pPr>
    </w:p>
    <w:p w:rsidR="00E84F82" w:rsidRPr="00E46F23" w:rsidRDefault="00E84F82" w:rsidP="00E46F23">
      <w:pPr>
        <w:spacing w:after="0" w:line="240" w:lineRule="auto"/>
        <w:jc w:val="both"/>
        <w:rPr>
          <w:rFonts w:ascii="Arial" w:hAnsi="Arial" w:cs="Arial"/>
          <w:b/>
          <w:sz w:val="24"/>
          <w:szCs w:val="24"/>
        </w:rPr>
      </w:pPr>
      <w:r w:rsidRPr="00E46F23">
        <w:rPr>
          <w:rFonts w:ascii="Arial" w:hAnsi="Arial" w:cs="Arial"/>
          <w:b/>
          <w:noProof/>
          <w:position w:val="6"/>
          <w:sz w:val="24"/>
          <w:szCs w:val="24"/>
        </w:rPr>
        <w:t xml:space="preserve">Таблиця 2. </w:t>
      </w:r>
      <w:r w:rsidRPr="00E46F23">
        <w:rPr>
          <w:rFonts w:ascii="Arial" w:hAnsi="Arial" w:cs="Arial"/>
          <w:b/>
          <w:position w:val="6"/>
          <w:sz w:val="24"/>
          <w:szCs w:val="24"/>
        </w:rPr>
        <w:t xml:space="preserve">Мінімальна заробітна плата в деяких країнах ЄС та в Україні </w:t>
      </w:r>
      <w:r w:rsidRPr="00E46F23">
        <w:rPr>
          <w:rFonts w:ascii="Arial" w:hAnsi="Arial" w:cs="Arial"/>
          <w:b/>
          <w:position w:val="6"/>
          <w:sz w:val="24"/>
          <w:szCs w:val="24"/>
        </w:rPr>
        <w:br/>
        <w:t>(станом на 01.01.2019 р., у національних грошових одиницях)</w:t>
      </w:r>
    </w:p>
    <w:p w:rsidR="00E84F82" w:rsidRPr="00E84F82" w:rsidRDefault="00E84F82" w:rsidP="00E84F82">
      <w:pPr>
        <w:tabs>
          <w:tab w:val="left" w:pos="900"/>
          <w:tab w:val="left" w:pos="1080"/>
        </w:tabs>
        <w:spacing w:after="0" w:line="240" w:lineRule="auto"/>
        <w:jc w:val="center"/>
        <w:rPr>
          <w:rFonts w:ascii="Arial" w:hAnsi="Arial" w:cs="Arial"/>
          <w:position w:val="6"/>
          <w:sz w:val="24"/>
          <w:szCs w:val="24"/>
        </w:rPr>
      </w:pPr>
    </w:p>
    <w:tbl>
      <w:tblPr>
        <w:tblStyle w:val="a3"/>
        <w:tblW w:w="0" w:type="auto"/>
        <w:tblInd w:w="392" w:type="dxa"/>
        <w:tblLook w:val="04A0" w:firstRow="1" w:lastRow="0" w:firstColumn="1" w:lastColumn="0" w:noHBand="0" w:noVBand="1"/>
      </w:tblPr>
      <w:tblGrid>
        <w:gridCol w:w="3070"/>
        <w:gridCol w:w="3461"/>
        <w:gridCol w:w="2931"/>
      </w:tblGrid>
      <w:tr w:rsidR="00E84F82" w:rsidRPr="00E84F82" w:rsidTr="008971ED">
        <w:tc>
          <w:tcPr>
            <w:tcW w:w="3081" w:type="dxa"/>
          </w:tcPr>
          <w:p w:rsidR="00E84F82" w:rsidRPr="00E84F82" w:rsidRDefault="00E84F82" w:rsidP="00E84F82">
            <w:pPr>
              <w:tabs>
                <w:tab w:val="left" w:pos="900"/>
                <w:tab w:val="left" w:pos="1080"/>
              </w:tabs>
              <w:jc w:val="center"/>
              <w:rPr>
                <w:rFonts w:ascii="Arial" w:hAnsi="Arial" w:cs="Arial"/>
                <w:b/>
                <w:position w:val="6"/>
                <w:sz w:val="24"/>
                <w:szCs w:val="24"/>
              </w:rPr>
            </w:pPr>
            <w:r w:rsidRPr="00E84F82">
              <w:rPr>
                <w:rFonts w:ascii="Arial" w:hAnsi="Arial" w:cs="Arial"/>
                <w:b/>
                <w:position w:val="6"/>
                <w:sz w:val="24"/>
                <w:szCs w:val="24"/>
              </w:rPr>
              <w:t>Країна ЄС</w:t>
            </w:r>
          </w:p>
        </w:tc>
        <w:tc>
          <w:tcPr>
            <w:tcW w:w="3474" w:type="dxa"/>
          </w:tcPr>
          <w:p w:rsidR="00E84F82" w:rsidRPr="00E84F82" w:rsidRDefault="00E84F82" w:rsidP="00E84F82">
            <w:pPr>
              <w:tabs>
                <w:tab w:val="left" w:pos="900"/>
                <w:tab w:val="left" w:pos="1080"/>
              </w:tabs>
              <w:jc w:val="center"/>
              <w:rPr>
                <w:rFonts w:ascii="Arial" w:hAnsi="Arial" w:cs="Arial"/>
                <w:b/>
                <w:position w:val="6"/>
                <w:sz w:val="24"/>
                <w:szCs w:val="24"/>
              </w:rPr>
            </w:pPr>
            <w:r w:rsidRPr="00E84F82">
              <w:rPr>
                <w:rFonts w:ascii="Arial" w:hAnsi="Arial" w:cs="Arial"/>
                <w:b/>
                <w:position w:val="6"/>
                <w:sz w:val="24"/>
                <w:szCs w:val="24"/>
              </w:rPr>
              <w:t>Мінімальна заробітна плата</w:t>
            </w:r>
          </w:p>
        </w:tc>
        <w:tc>
          <w:tcPr>
            <w:tcW w:w="2942" w:type="dxa"/>
          </w:tcPr>
          <w:p w:rsidR="00E84F82" w:rsidRPr="00E84F82" w:rsidRDefault="00E84F82" w:rsidP="00E84F82">
            <w:pPr>
              <w:tabs>
                <w:tab w:val="left" w:pos="900"/>
                <w:tab w:val="left" w:pos="1080"/>
              </w:tabs>
              <w:jc w:val="center"/>
              <w:rPr>
                <w:rFonts w:ascii="Arial" w:hAnsi="Arial" w:cs="Arial"/>
                <w:b/>
                <w:position w:val="6"/>
                <w:sz w:val="24"/>
                <w:szCs w:val="24"/>
              </w:rPr>
            </w:pPr>
            <w:r w:rsidRPr="00E84F82">
              <w:rPr>
                <w:rFonts w:ascii="Arial" w:hAnsi="Arial" w:cs="Arial"/>
                <w:b/>
                <w:position w:val="6"/>
                <w:sz w:val="24"/>
                <w:szCs w:val="24"/>
              </w:rPr>
              <w:t>Гривневий еквівалент</w:t>
            </w:r>
          </w:p>
        </w:tc>
      </w:tr>
      <w:tr w:rsidR="00E84F82" w:rsidRPr="00E84F82" w:rsidTr="008971ED">
        <w:tc>
          <w:tcPr>
            <w:tcW w:w="3081" w:type="dxa"/>
          </w:tcPr>
          <w:p w:rsidR="00E84F82" w:rsidRPr="00E84F82" w:rsidRDefault="00E84F82" w:rsidP="00E84F82">
            <w:pPr>
              <w:tabs>
                <w:tab w:val="left" w:pos="900"/>
                <w:tab w:val="left" w:pos="1080"/>
              </w:tabs>
              <w:jc w:val="center"/>
              <w:rPr>
                <w:rFonts w:ascii="Arial" w:hAnsi="Arial" w:cs="Arial"/>
                <w:position w:val="6"/>
                <w:sz w:val="24"/>
                <w:szCs w:val="24"/>
              </w:rPr>
            </w:pPr>
            <w:r w:rsidRPr="00E84F82">
              <w:rPr>
                <w:rFonts w:ascii="Arial" w:hAnsi="Arial" w:cs="Arial"/>
                <w:position w:val="6"/>
                <w:sz w:val="24"/>
                <w:szCs w:val="24"/>
              </w:rPr>
              <w:t>Німеччина</w:t>
            </w:r>
          </w:p>
        </w:tc>
        <w:tc>
          <w:tcPr>
            <w:tcW w:w="3474" w:type="dxa"/>
          </w:tcPr>
          <w:p w:rsidR="00E84F82" w:rsidRPr="00E84F82" w:rsidRDefault="00E84F82" w:rsidP="00E84F82">
            <w:pPr>
              <w:tabs>
                <w:tab w:val="left" w:pos="900"/>
                <w:tab w:val="left" w:pos="1080"/>
              </w:tabs>
              <w:jc w:val="center"/>
              <w:rPr>
                <w:rFonts w:ascii="Arial" w:hAnsi="Arial" w:cs="Arial"/>
                <w:position w:val="6"/>
                <w:sz w:val="24"/>
                <w:szCs w:val="24"/>
              </w:rPr>
            </w:pPr>
            <w:r w:rsidRPr="00E84F82">
              <w:rPr>
                <w:rFonts w:ascii="Arial" w:hAnsi="Arial" w:cs="Arial"/>
                <w:position w:val="6"/>
                <w:sz w:val="24"/>
                <w:szCs w:val="24"/>
              </w:rPr>
              <w:t>1560 євро</w:t>
            </w:r>
          </w:p>
        </w:tc>
        <w:tc>
          <w:tcPr>
            <w:tcW w:w="2942" w:type="dxa"/>
          </w:tcPr>
          <w:p w:rsidR="00E84F82" w:rsidRPr="00E84F82" w:rsidRDefault="00E84F82" w:rsidP="00E84F82">
            <w:pPr>
              <w:tabs>
                <w:tab w:val="left" w:pos="900"/>
                <w:tab w:val="left" w:pos="1080"/>
              </w:tabs>
              <w:jc w:val="center"/>
              <w:rPr>
                <w:rFonts w:ascii="Arial" w:hAnsi="Arial" w:cs="Arial"/>
                <w:position w:val="6"/>
                <w:sz w:val="24"/>
                <w:szCs w:val="24"/>
              </w:rPr>
            </w:pPr>
            <w:r w:rsidRPr="00E84F82">
              <w:rPr>
                <w:rFonts w:ascii="Arial" w:hAnsi="Arial" w:cs="Arial"/>
                <w:position w:val="6"/>
                <w:sz w:val="24"/>
                <w:szCs w:val="24"/>
              </w:rPr>
              <w:t>48360 грн</w:t>
            </w:r>
          </w:p>
        </w:tc>
      </w:tr>
      <w:tr w:rsidR="00E84F82" w:rsidRPr="00E84F82" w:rsidTr="008971ED">
        <w:tc>
          <w:tcPr>
            <w:tcW w:w="3081" w:type="dxa"/>
          </w:tcPr>
          <w:p w:rsidR="00E84F82" w:rsidRPr="00E84F82" w:rsidRDefault="00E84F82" w:rsidP="00E84F82">
            <w:pPr>
              <w:tabs>
                <w:tab w:val="left" w:pos="900"/>
                <w:tab w:val="left" w:pos="1080"/>
              </w:tabs>
              <w:jc w:val="center"/>
              <w:rPr>
                <w:rFonts w:ascii="Arial" w:hAnsi="Arial" w:cs="Arial"/>
                <w:position w:val="6"/>
                <w:sz w:val="24"/>
                <w:szCs w:val="24"/>
              </w:rPr>
            </w:pPr>
            <w:r w:rsidRPr="00E84F82">
              <w:rPr>
                <w:rFonts w:ascii="Arial" w:hAnsi="Arial" w:cs="Arial"/>
                <w:position w:val="6"/>
                <w:sz w:val="24"/>
                <w:szCs w:val="24"/>
              </w:rPr>
              <w:t>Польща</w:t>
            </w:r>
          </w:p>
        </w:tc>
        <w:tc>
          <w:tcPr>
            <w:tcW w:w="3474" w:type="dxa"/>
          </w:tcPr>
          <w:p w:rsidR="00E84F82" w:rsidRPr="00E84F82" w:rsidRDefault="00E84F82" w:rsidP="00E84F82">
            <w:pPr>
              <w:tabs>
                <w:tab w:val="left" w:pos="900"/>
                <w:tab w:val="left" w:pos="1080"/>
              </w:tabs>
              <w:jc w:val="center"/>
              <w:rPr>
                <w:rFonts w:ascii="Arial" w:hAnsi="Arial" w:cs="Arial"/>
                <w:position w:val="6"/>
                <w:sz w:val="24"/>
                <w:szCs w:val="24"/>
              </w:rPr>
            </w:pPr>
            <w:r w:rsidRPr="00E84F82">
              <w:rPr>
                <w:rFonts w:ascii="Arial" w:hAnsi="Arial" w:cs="Arial"/>
                <w:position w:val="6"/>
                <w:sz w:val="24"/>
                <w:szCs w:val="24"/>
              </w:rPr>
              <w:t>2250 злотих (519 євро)</w:t>
            </w:r>
          </w:p>
        </w:tc>
        <w:tc>
          <w:tcPr>
            <w:tcW w:w="2942" w:type="dxa"/>
          </w:tcPr>
          <w:p w:rsidR="00E84F82" w:rsidRPr="00E84F82" w:rsidRDefault="00E84F82" w:rsidP="00E84F82">
            <w:pPr>
              <w:tabs>
                <w:tab w:val="left" w:pos="900"/>
                <w:tab w:val="left" w:pos="1080"/>
              </w:tabs>
              <w:jc w:val="center"/>
              <w:rPr>
                <w:rFonts w:ascii="Arial" w:hAnsi="Arial" w:cs="Arial"/>
                <w:position w:val="6"/>
                <w:sz w:val="24"/>
                <w:szCs w:val="24"/>
              </w:rPr>
            </w:pPr>
            <w:r w:rsidRPr="00E84F82">
              <w:rPr>
                <w:rFonts w:ascii="Arial" w:hAnsi="Arial" w:cs="Arial"/>
                <w:position w:val="6"/>
                <w:sz w:val="24"/>
                <w:szCs w:val="24"/>
              </w:rPr>
              <w:t>16400 грн</w:t>
            </w:r>
          </w:p>
        </w:tc>
      </w:tr>
      <w:tr w:rsidR="00E84F82" w:rsidRPr="00E84F82" w:rsidTr="008971ED">
        <w:tc>
          <w:tcPr>
            <w:tcW w:w="3081" w:type="dxa"/>
          </w:tcPr>
          <w:p w:rsidR="00E84F82" w:rsidRPr="00E84F82" w:rsidRDefault="00E84F82" w:rsidP="00E84F82">
            <w:pPr>
              <w:tabs>
                <w:tab w:val="left" w:pos="900"/>
                <w:tab w:val="left" w:pos="1080"/>
              </w:tabs>
              <w:jc w:val="center"/>
              <w:rPr>
                <w:rFonts w:ascii="Arial" w:hAnsi="Arial" w:cs="Arial"/>
                <w:position w:val="6"/>
                <w:sz w:val="24"/>
                <w:szCs w:val="24"/>
              </w:rPr>
            </w:pPr>
            <w:r w:rsidRPr="00E84F82">
              <w:rPr>
                <w:rFonts w:ascii="Arial" w:hAnsi="Arial" w:cs="Arial"/>
                <w:position w:val="6"/>
                <w:sz w:val="24"/>
                <w:szCs w:val="24"/>
              </w:rPr>
              <w:t>Чехія</w:t>
            </w:r>
          </w:p>
        </w:tc>
        <w:tc>
          <w:tcPr>
            <w:tcW w:w="3474" w:type="dxa"/>
          </w:tcPr>
          <w:p w:rsidR="00E84F82" w:rsidRPr="00E84F82" w:rsidRDefault="00E84F82" w:rsidP="00E84F82">
            <w:pPr>
              <w:tabs>
                <w:tab w:val="left" w:pos="900"/>
                <w:tab w:val="left" w:pos="1080"/>
              </w:tabs>
              <w:jc w:val="center"/>
              <w:rPr>
                <w:rFonts w:ascii="Arial" w:hAnsi="Arial" w:cs="Arial"/>
                <w:position w:val="6"/>
                <w:sz w:val="24"/>
                <w:szCs w:val="24"/>
              </w:rPr>
            </w:pPr>
            <w:r w:rsidRPr="00E84F82">
              <w:rPr>
                <w:rFonts w:ascii="Arial" w:hAnsi="Arial" w:cs="Arial"/>
                <w:position w:val="6"/>
                <w:sz w:val="24"/>
                <w:szCs w:val="24"/>
              </w:rPr>
              <w:t>13350 крон (513 євро)</w:t>
            </w:r>
          </w:p>
        </w:tc>
        <w:tc>
          <w:tcPr>
            <w:tcW w:w="2942" w:type="dxa"/>
          </w:tcPr>
          <w:p w:rsidR="00E84F82" w:rsidRPr="00E84F82" w:rsidRDefault="00E84F82" w:rsidP="00E84F82">
            <w:pPr>
              <w:tabs>
                <w:tab w:val="left" w:pos="900"/>
                <w:tab w:val="left" w:pos="1080"/>
              </w:tabs>
              <w:jc w:val="center"/>
              <w:rPr>
                <w:rFonts w:ascii="Arial" w:hAnsi="Arial" w:cs="Arial"/>
                <w:position w:val="6"/>
                <w:sz w:val="24"/>
                <w:szCs w:val="24"/>
              </w:rPr>
            </w:pPr>
            <w:r w:rsidRPr="00E84F82">
              <w:rPr>
                <w:rFonts w:ascii="Arial" w:hAnsi="Arial" w:cs="Arial"/>
                <w:position w:val="6"/>
                <w:sz w:val="24"/>
                <w:szCs w:val="24"/>
              </w:rPr>
              <w:t>16300 грн</w:t>
            </w:r>
          </w:p>
        </w:tc>
      </w:tr>
      <w:tr w:rsidR="00E84F82" w:rsidRPr="00E84F82" w:rsidTr="008971ED">
        <w:tc>
          <w:tcPr>
            <w:tcW w:w="3081" w:type="dxa"/>
          </w:tcPr>
          <w:p w:rsidR="00E84F82" w:rsidRPr="00E84F82" w:rsidRDefault="00E84F82" w:rsidP="00E84F82">
            <w:pPr>
              <w:tabs>
                <w:tab w:val="left" w:pos="900"/>
                <w:tab w:val="left" w:pos="1080"/>
              </w:tabs>
              <w:jc w:val="center"/>
              <w:rPr>
                <w:rFonts w:ascii="Arial" w:hAnsi="Arial" w:cs="Arial"/>
                <w:position w:val="6"/>
                <w:sz w:val="24"/>
                <w:szCs w:val="24"/>
              </w:rPr>
            </w:pPr>
            <w:r w:rsidRPr="00E84F82">
              <w:rPr>
                <w:rFonts w:ascii="Arial" w:hAnsi="Arial" w:cs="Arial"/>
                <w:position w:val="6"/>
                <w:sz w:val="24"/>
                <w:szCs w:val="24"/>
              </w:rPr>
              <w:t>Словаччина</w:t>
            </w:r>
          </w:p>
        </w:tc>
        <w:tc>
          <w:tcPr>
            <w:tcW w:w="3474" w:type="dxa"/>
          </w:tcPr>
          <w:p w:rsidR="00E84F82" w:rsidRPr="00E84F82" w:rsidRDefault="00E84F82" w:rsidP="00E84F82">
            <w:pPr>
              <w:tabs>
                <w:tab w:val="left" w:pos="900"/>
                <w:tab w:val="left" w:pos="1080"/>
              </w:tabs>
              <w:jc w:val="center"/>
              <w:rPr>
                <w:rFonts w:ascii="Arial" w:hAnsi="Arial" w:cs="Arial"/>
                <w:position w:val="6"/>
                <w:sz w:val="24"/>
                <w:szCs w:val="24"/>
              </w:rPr>
            </w:pPr>
            <w:r w:rsidRPr="00E84F82">
              <w:rPr>
                <w:rFonts w:ascii="Arial" w:hAnsi="Arial" w:cs="Arial"/>
                <w:position w:val="6"/>
                <w:sz w:val="24"/>
                <w:szCs w:val="24"/>
              </w:rPr>
              <w:t>520 євро</w:t>
            </w:r>
          </w:p>
        </w:tc>
        <w:tc>
          <w:tcPr>
            <w:tcW w:w="2942" w:type="dxa"/>
          </w:tcPr>
          <w:p w:rsidR="00E84F82" w:rsidRPr="00E84F82" w:rsidRDefault="00E84F82" w:rsidP="00E84F82">
            <w:pPr>
              <w:tabs>
                <w:tab w:val="left" w:pos="900"/>
                <w:tab w:val="left" w:pos="1080"/>
              </w:tabs>
              <w:jc w:val="center"/>
              <w:rPr>
                <w:rFonts w:ascii="Arial" w:hAnsi="Arial" w:cs="Arial"/>
                <w:position w:val="6"/>
                <w:sz w:val="24"/>
                <w:szCs w:val="24"/>
              </w:rPr>
            </w:pPr>
            <w:r w:rsidRPr="00E84F82">
              <w:rPr>
                <w:rFonts w:ascii="Arial" w:hAnsi="Arial" w:cs="Arial"/>
                <w:position w:val="6"/>
                <w:sz w:val="24"/>
                <w:szCs w:val="24"/>
              </w:rPr>
              <w:t>16500 грн</w:t>
            </w:r>
          </w:p>
        </w:tc>
      </w:tr>
      <w:tr w:rsidR="00E84F82" w:rsidRPr="00E84F82" w:rsidTr="008971ED">
        <w:tc>
          <w:tcPr>
            <w:tcW w:w="3081" w:type="dxa"/>
          </w:tcPr>
          <w:p w:rsidR="00E84F82" w:rsidRPr="00E84F82" w:rsidRDefault="00E84F82" w:rsidP="00E84F82">
            <w:pPr>
              <w:tabs>
                <w:tab w:val="left" w:pos="900"/>
                <w:tab w:val="left" w:pos="1080"/>
              </w:tabs>
              <w:jc w:val="center"/>
              <w:rPr>
                <w:rFonts w:ascii="Arial" w:hAnsi="Arial" w:cs="Arial"/>
                <w:position w:val="6"/>
                <w:sz w:val="24"/>
                <w:szCs w:val="24"/>
              </w:rPr>
            </w:pPr>
            <w:r w:rsidRPr="00E84F82">
              <w:rPr>
                <w:rFonts w:ascii="Arial" w:hAnsi="Arial" w:cs="Arial"/>
                <w:position w:val="6"/>
                <w:sz w:val="24"/>
                <w:szCs w:val="24"/>
              </w:rPr>
              <w:t>Литва</w:t>
            </w:r>
          </w:p>
        </w:tc>
        <w:tc>
          <w:tcPr>
            <w:tcW w:w="3474" w:type="dxa"/>
          </w:tcPr>
          <w:p w:rsidR="00E84F82" w:rsidRPr="00E84F82" w:rsidRDefault="00E84F82" w:rsidP="00E84F82">
            <w:pPr>
              <w:tabs>
                <w:tab w:val="left" w:pos="900"/>
                <w:tab w:val="left" w:pos="1080"/>
              </w:tabs>
              <w:jc w:val="center"/>
              <w:rPr>
                <w:rFonts w:ascii="Arial" w:hAnsi="Arial" w:cs="Arial"/>
                <w:position w:val="6"/>
                <w:sz w:val="24"/>
                <w:szCs w:val="24"/>
              </w:rPr>
            </w:pPr>
            <w:r w:rsidRPr="00E84F82">
              <w:rPr>
                <w:rFonts w:ascii="Arial" w:hAnsi="Arial" w:cs="Arial"/>
                <w:position w:val="6"/>
                <w:sz w:val="24"/>
                <w:szCs w:val="24"/>
              </w:rPr>
              <w:t>555 євро</w:t>
            </w:r>
          </w:p>
        </w:tc>
        <w:tc>
          <w:tcPr>
            <w:tcW w:w="2942" w:type="dxa"/>
          </w:tcPr>
          <w:p w:rsidR="00E84F82" w:rsidRPr="00E84F82" w:rsidRDefault="00E84F82" w:rsidP="00E84F82">
            <w:pPr>
              <w:tabs>
                <w:tab w:val="left" w:pos="900"/>
                <w:tab w:val="left" w:pos="1080"/>
              </w:tabs>
              <w:jc w:val="center"/>
              <w:rPr>
                <w:rFonts w:ascii="Arial" w:hAnsi="Arial" w:cs="Arial"/>
                <w:position w:val="6"/>
                <w:sz w:val="24"/>
                <w:szCs w:val="24"/>
              </w:rPr>
            </w:pPr>
            <w:r w:rsidRPr="00E84F82">
              <w:rPr>
                <w:rFonts w:ascii="Arial" w:hAnsi="Arial" w:cs="Arial"/>
                <w:position w:val="6"/>
                <w:sz w:val="24"/>
                <w:szCs w:val="24"/>
              </w:rPr>
              <w:t>17500 грн</w:t>
            </w:r>
          </w:p>
        </w:tc>
      </w:tr>
      <w:tr w:rsidR="00E84F82" w:rsidRPr="00E84F82" w:rsidTr="008971ED">
        <w:tc>
          <w:tcPr>
            <w:tcW w:w="3081" w:type="dxa"/>
          </w:tcPr>
          <w:p w:rsidR="00E84F82" w:rsidRPr="00E84F82" w:rsidRDefault="00E84F82" w:rsidP="00E84F82">
            <w:pPr>
              <w:tabs>
                <w:tab w:val="left" w:pos="900"/>
                <w:tab w:val="left" w:pos="1080"/>
              </w:tabs>
              <w:jc w:val="center"/>
              <w:rPr>
                <w:rFonts w:ascii="Arial" w:hAnsi="Arial" w:cs="Arial"/>
                <w:position w:val="6"/>
                <w:sz w:val="24"/>
                <w:szCs w:val="24"/>
              </w:rPr>
            </w:pPr>
            <w:r w:rsidRPr="00E84F82">
              <w:rPr>
                <w:rFonts w:ascii="Arial" w:hAnsi="Arial" w:cs="Arial"/>
                <w:position w:val="6"/>
                <w:sz w:val="24"/>
                <w:szCs w:val="24"/>
              </w:rPr>
              <w:t>Естонія</w:t>
            </w:r>
          </w:p>
        </w:tc>
        <w:tc>
          <w:tcPr>
            <w:tcW w:w="3474" w:type="dxa"/>
          </w:tcPr>
          <w:p w:rsidR="00E84F82" w:rsidRPr="00E84F82" w:rsidRDefault="00E84F82" w:rsidP="00E84F82">
            <w:pPr>
              <w:tabs>
                <w:tab w:val="left" w:pos="900"/>
                <w:tab w:val="left" w:pos="1080"/>
              </w:tabs>
              <w:jc w:val="center"/>
              <w:rPr>
                <w:rFonts w:ascii="Arial" w:hAnsi="Arial" w:cs="Arial"/>
                <w:position w:val="6"/>
                <w:sz w:val="24"/>
                <w:szCs w:val="24"/>
              </w:rPr>
            </w:pPr>
            <w:r w:rsidRPr="00E84F82">
              <w:rPr>
                <w:rFonts w:ascii="Arial" w:hAnsi="Arial" w:cs="Arial"/>
                <w:position w:val="6"/>
                <w:sz w:val="24"/>
                <w:szCs w:val="24"/>
              </w:rPr>
              <w:t>675 євро</w:t>
            </w:r>
          </w:p>
        </w:tc>
        <w:tc>
          <w:tcPr>
            <w:tcW w:w="2942" w:type="dxa"/>
          </w:tcPr>
          <w:p w:rsidR="00E84F82" w:rsidRPr="00E84F82" w:rsidRDefault="00E84F82" w:rsidP="00E84F82">
            <w:pPr>
              <w:tabs>
                <w:tab w:val="left" w:pos="900"/>
                <w:tab w:val="left" w:pos="1080"/>
              </w:tabs>
              <w:jc w:val="center"/>
              <w:rPr>
                <w:rFonts w:ascii="Arial" w:hAnsi="Arial" w:cs="Arial"/>
                <w:position w:val="6"/>
                <w:sz w:val="24"/>
                <w:szCs w:val="24"/>
              </w:rPr>
            </w:pPr>
            <w:r w:rsidRPr="00E84F82">
              <w:rPr>
                <w:rFonts w:ascii="Arial" w:hAnsi="Arial" w:cs="Arial"/>
                <w:position w:val="6"/>
                <w:sz w:val="24"/>
                <w:szCs w:val="24"/>
              </w:rPr>
              <w:t>21300 грн</w:t>
            </w:r>
          </w:p>
        </w:tc>
      </w:tr>
      <w:tr w:rsidR="00E84F82" w:rsidRPr="00E84F82" w:rsidTr="008971ED">
        <w:tc>
          <w:tcPr>
            <w:tcW w:w="3081" w:type="dxa"/>
          </w:tcPr>
          <w:p w:rsidR="00E84F82" w:rsidRPr="00E84F82" w:rsidRDefault="00E84F82" w:rsidP="00E84F82">
            <w:pPr>
              <w:tabs>
                <w:tab w:val="left" w:pos="900"/>
                <w:tab w:val="left" w:pos="1080"/>
              </w:tabs>
              <w:jc w:val="center"/>
              <w:rPr>
                <w:rFonts w:ascii="Arial" w:hAnsi="Arial" w:cs="Arial"/>
                <w:position w:val="6"/>
                <w:sz w:val="24"/>
                <w:szCs w:val="24"/>
              </w:rPr>
            </w:pPr>
            <w:r w:rsidRPr="00E84F82">
              <w:rPr>
                <w:rFonts w:ascii="Arial" w:hAnsi="Arial" w:cs="Arial"/>
                <w:position w:val="6"/>
                <w:sz w:val="24"/>
                <w:szCs w:val="24"/>
              </w:rPr>
              <w:t>Україна</w:t>
            </w:r>
          </w:p>
        </w:tc>
        <w:tc>
          <w:tcPr>
            <w:tcW w:w="3474" w:type="dxa"/>
          </w:tcPr>
          <w:p w:rsidR="009176DE" w:rsidRDefault="009176DE" w:rsidP="00E84F82">
            <w:pPr>
              <w:tabs>
                <w:tab w:val="left" w:pos="900"/>
                <w:tab w:val="left" w:pos="1080"/>
              </w:tabs>
              <w:jc w:val="center"/>
              <w:rPr>
                <w:rFonts w:ascii="Arial" w:hAnsi="Arial" w:cs="Arial"/>
                <w:position w:val="6"/>
                <w:sz w:val="24"/>
                <w:szCs w:val="24"/>
              </w:rPr>
            </w:pPr>
            <w:r>
              <w:rPr>
                <w:rFonts w:ascii="Arial" w:hAnsi="Arial" w:cs="Arial"/>
                <w:position w:val="6"/>
                <w:sz w:val="24"/>
                <w:szCs w:val="24"/>
              </w:rPr>
              <w:t>13</w:t>
            </w:r>
            <w:r w:rsidR="00E07290">
              <w:rPr>
                <w:rFonts w:ascii="Arial" w:hAnsi="Arial" w:cs="Arial"/>
                <w:position w:val="6"/>
                <w:sz w:val="24"/>
                <w:szCs w:val="24"/>
              </w:rPr>
              <w:t>1</w:t>
            </w:r>
            <w:r>
              <w:rPr>
                <w:rFonts w:ascii="Arial" w:hAnsi="Arial" w:cs="Arial"/>
                <w:position w:val="6"/>
                <w:sz w:val="24"/>
                <w:szCs w:val="24"/>
              </w:rPr>
              <w:t>,</w:t>
            </w:r>
            <w:r w:rsidR="00E07290">
              <w:rPr>
                <w:rFonts w:ascii="Arial" w:hAnsi="Arial" w:cs="Arial"/>
                <w:position w:val="6"/>
                <w:sz w:val="24"/>
                <w:szCs w:val="24"/>
              </w:rPr>
              <w:t>58</w:t>
            </w:r>
            <w:r>
              <w:rPr>
                <w:rFonts w:ascii="Arial" w:hAnsi="Arial" w:cs="Arial"/>
                <w:position w:val="6"/>
                <w:sz w:val="24"/>
                <w:szCs w:val="24"/>
              </w:rPr>
              <w:t xml:space="preserve"> євро </w:t>
            </w:r>
          </w:p>
          <w:p w:rsidR="00E07290" w:rsidRDefault="009176DE" w:rsidP="00E07290">
            <w:pPr>
              <w:tabs>
                <w:tab w:val="left" w:pos="900"/>
                <w:tab w:val="left" w:pos="1080"/>
              </w:tabs>
              <w:jc w:val="center"/>
              <w:rPr>
                <w:rFonts w:ascii="Arial" w:hAnsi="Arial" w:cs="Arial"/>
                <w:position w:val="6"/>
                <w:sz w:val="24"/>
                <w:szCs w:val="24"/>
              </w:rPr>
            </w:pPr>
            <w:r>
              <w:rPr>
                <w:rFonts w:ascii="Arial" w:hAnsi="Arial" w:cs="Arial"/>
                <w:position w:val="6"/>
                <w:sz w:val="24"/>
                <w:szCs w:val="24"/>
              </w:rPr>
              <w:t>1 євро=3</w:t>
            </w:r>
            <w:r w:rsidR="00E07290">
              <w:rPr>
                <w:rFonts w:ascii="Arial" w:hAnsi="Arial" w:cs="Arial"/>
                <w:position w:val="6"/>
                <w:sz w:val="24"/>
                <w:szCs w:val="24"/>
              </w:rPr>
              <w:t>1,7141</w:t>
            </w:r>
            <w:r>
              <w:rPr>
                <w:rFonts w:ascii="Arial" w:hAnsi="Arial" w:cs="Arial"/>
                <w:position w:val="6"/>
                <w:sz w:val="24"/>
                <w:szCs w:val="24"/>
              </w:rPr>
              <w:t xml:space="preserve"> грн </w:t>
            </w:r>
          </w:p>
          <w:p w:rsidR="00E84F82" w:rsidRPr="00E84F82" w:rsidRDefault="009176DE" w:rsidP="00E07290">
            <w:pPr>
              <w:tabs>
                <w:tab w:val="left" w:pos="900"/>
                <w:tab w:val="left" w:pos="1080"/>
              </w:tabs>
              <w:jc w:val="center"/>
              <w:rPr>
                <w:rFonts w:ascii="Arial" w:hAnsi="Arial" w:cs="Arial"/>
                <w:position w:val="6"/>
                <w:sz w:val="24"/>
                <w:szCs w:val="24"/>
              </w:rPr>
            </w:pPr>
            <w:r>
              <w:rPr>
                <w:rFonts w:ascii="Arial" w:hAnsi="Arial" w:cs="Arial"/>
                <w:position w:val="6"/>
                <w:sz w:val="24"/>
                <w:szCs w:val="24"/>
              </w:rPr>
              <w:t>(</w:t>
            </w:r>
            <w:r w:rsidR="00E07290">
              <w:rPr>
                <w:rFonts w:ascii="Arial" w:hAnsi="Arial" w:cs="Arial"/>
                <w:position w:val="6"/>
                <w:sz w:val="24"/>
                <w:szCs w:val="24"/>
              </w:rPr>
              <w:t>на 01.01.2019, НБУ)</w:t>
            </w:r>
          </w:p>
        </w:tc>
        <w:tc>
          <w:tcPr>
            <w:tcW w:w="2942" w:type="dxa"/>
          </w:tcPr>
          <w:p w:rsidR="00E84F82" w:rsidRPr="00E84F82" w:rsidRDefault="00E84F82" w:rsidP="009176DE">
            <w:pPr>
              <w:tabs>
                <w:tab w:val="left" w:pos="900"/>
                <w:tab w:val="left" w:pos="1080"/>
              </w:tabs>
              <w:jc w:val="center"/>
              <w:rPr>
                <w:rFonts w:ascii="Arial" w:hAnsi="Arial" w:cs="Arial"/>
                <w:position w:val="6"/>
                <w:sz w:val="24"/>
                <w:szCs w:val="24"/>
              </w:rPr>
            </w:pPr>
            <w:r w:rsidRPr="00E84F82">
              <w:rPr>
                <w:rFonts w:ascii="Arial" w:hAnsi="Arial" w:cs="Arial"/>
                <w:position w:val="6"/>
                <w:sz w:val="24"/>
                <w:szCs w:val="24"/>
              </w:rPr>
              <w:t>4</w:t>
            </w:r>
            <w:r w:rsidR="009176DE">
              <w:rPr>
                <w:rFonts w:ascii="Arial" w:hAnsi="Arial" w:cs="Arial"/>
                <w:position w:val="6"/>
                <w:sz w:val="24"/>
                <w:szCs w:val="24"/>
              </w:rPr>
              <w:t>173</w:t>
            </w:r>
            <w:r w:rsidRPr="00E84F82">
              <w:rPr>
                <w:rFonts w:ascii="Arial" w:hAnsi="Arial" w:cs="Arial"/>
                <w:position w:val="6"/>
                <w:sz w:val="24"/>
                <w:szCs w:val="24"/>
              </w:rPr>
              <w:t xml:space="preserve"> грн</w:t>
            </w:r>
          </w:p>
        </w:tc>
      </w:tr>
    </w:tbl>
    <w:p w:rsidR="00E84F82" w:rsidRPr="00E84F82" w:rsidRDefault="00E84F82" w:rsidP="00E84F82">
      <w:pPr>
        <w:tabs>
          <w:tab w:val="left" w:pos="900"/>
          <w:tab w:val="left" w:pos="1080"/>
        </w:tabs>
        <w:spacing w:after="0" w:line="240" w:lineRule="auto"/>
        <w:jc w:val="both"/>
        <w:rPr>
          <w:rFonts w:ascii="Arial" w:hAnsi="Arial" w:cs="Arial"/>
          <w:position w:val="6"/>
          <w:sz w:val="24"/>
          <w:szCs w:val="24"/>
        </w:rPr>
      </w:pPr>
      <w:r w:rsidRPr="00E84F82">
        <w:rPr>
          <w:rFonts w:ascii="Arial" w:hAnsi="Arial" w:cs="Arial"/>
          <w:position w:val="6"/>
          <w:sz w:val="24"/>
          <w:szCs w:val="24"/>
        </w:rPr>
        <w:t xml:space="preserve">     Джерело: </w:t>
      </w:r>
      <w:r w:rsidR="00671165">
        <w:rPr>
          <w:rFonts w:ascii="Arial" w:hAnsi="Arial" w:cs="Arial"/>
          <w:position w:val="6"/>
          <w:sz w:val="24"/>
          <w:szCs w:val="24"/>
          <w:lang w:val="en-US"/>
        </w:rPr>
        <w:t>[11</w:t>
      </w:r>
      <w:r w:rsidR="00671165">
        <w:rPr>
          <w:rFonts w:ascii="Arial" w:hAnsi="Arial" w:cs="Arial"/>
          <w:position w:val="6"/>
          <w:sz w:val="24"/>
          <w:szCs w:val="24"/>
        </w:rPr>
        <w:t>;</w:t>
      </w:r>
      <w:r w:rsidR="00671165">
        <w:rPr>
          <w:rFonts w:ascii="Arial" w:hAnsi="Arial" w:cs="Arial"/>
          <w:position w:val="6"/>
          <w:sz w:val="24"/>
          <w:szCs w:val="24"/>
          <w:lang w:val="en-US"/>
        </w:rPr>
        <w:t xml:space="preserve"> 12]</w:t>
      </w:r>
      <w:r w:rsidRPr="00E84F82">
        <w:rPr>
          <w:rFonts w:ascii="Arial" w:hAnsi="Arial" w:cs="Arial"/>
          <w:position w:val="6"/>
          <w:sz w:val="24"/>
          <w:szCs w:val="24"/>
        </w:rPr>
        <w:t>.</w:t>
      </w:r>
    </w:p>
    <w:p w:rsidR="00B6204D" w:rsidRPr="00E84F82" w:rsidRDefault="00B6204D" w:rsidP="00E84F82">
      <w:pPr>
        <w:spacing w:after="0" w:line="240" w:lineRule="auto"/>
        <w:jc w:val="both"/>
        <w:rPr>
          <w:rFonts w:ascii="Arial" w:hAnsi="Arial" w:cs="Arial"/>
          <w:sz w:val="24"/>
          <w:szCs w:val="24"/>
        </w:rPr>
      </w:pPr>
      <w:r w:rsidRPr="00E84F82">
        <w:rPr>
          <w:rFonts w:ascii="Arial" w:hAnsi="Arial" w:cs="Arial"/>
          <w:sz w:val="24"/>
          <w:szCs w:val="24"/>
        </w:rPr>
        <w:t xml:space="preserve"> </w:t>
      </w:r>
    </w:p>
    <w:p w:rsidR="002C1339" w:rsidRPr="00A12DBC" w:rsidRDefault="002C1339" w:rsidP="002C1339">
      <w:pPr>
        <w:spacing w:after="0" w:line="240" w:lineRule="auto"/>
        <w:ind w:firstLine="567"/>
        <w:jc w:val="both"/>
        <w:rPr>
          <w:rFonts w:ascii="Arial" w:hAnsi="Arial" w:cs="Arial"/>
          <w:sz w:val="24"/>
          <w:szCs w:val="24"/>
        </w:rPr>
      </w:pPr>
      <w:r w:rsidRPr="00A12DBC">
        <w:rPr>
          <w:rFonts w:ascii="Arial" w:hAnsi="Arial" w:cs="Arial"/>
          <w:sz w:val="24"/>
          <w:szCs w:val="24"/>
        </w:rPr>
        <w:t xml:space="preserve">Основні тенденції розвитку світового ринку праці формуються під впливом базових пріоритетів реформування світового ринку праці, становлення уніфікованих правил, нормативів та стандартів розвитку як для національного, так і для світового ринку праці. </w:t>
      </w:r>
      <w:r w:rsidR="009D3A3A" w:rsidRPr="00A12DBC">
        <w:rPr>
          <w:rFonts w:ascii="Arial" w:hAnsi="Arial" w:cs="Arial"/>
          <w:sz w:val="24"/>
          <w:szCs w:val="24"/>
        </w:rPr>
        <w:t xml:space="preserve">У ХХІ ст. </w:t>
      </w:r>
      <w:r w:rsidRPr="00A12DBC">
        <w:rPr>
          <w:rFonts w:ascii="Arial" w:hAnsi="Arial" w:cs="Arial"/>
          <w:sz w:val="24"/>
          <w:szCs w:val="24"/>
        </w:rPr>
        <w:t xml:space="preserve">нормативно-правове забезпечення функціонування світового ринку праці (та його складових – національних ринків праці) охоплює наступні напрямки та </w:t>
      </w:r>
      <w:r w:rsidR="009D3A3A" w:rsidRPr="00A12DBC">
        <w:rPr>
          <w:rFonts w:ascii="Arial" w:hAnsi="Arial" w:cs="Arial"/>
          <w:sz w:val="24"/>
          <w:szCs w:val="24"/>
        </w:rPr>
        <w:t>стратегічні пріоритети.</w:t>
      </w:r>
    </w:p>
    <w:p w:rsidR="002C1339" w:rsidRPr="00A12DBC" w:rsidRDefault="002C1339" w:rsidP="002C1339">
      <w:pPr>
        <w:spacing w:after="0" w:line="240" w:lineRule="auto"/>
        <w:ind w:firstLine="567"/>
        <w:jc w:val="both"/>
        <w:rPr>
          <w:rFonts w:ascii="Arial" w:hAnsi="Arial" w:cs="Arial"/>
          <w:sz w:val="24"/>
          <w:szCs w:val="24"/>
        </w:rPr>
      </w:pPr>
      <w:r w:rsidRPr="00A12DBC">
        <w:rPr>
          <w:rFonts w:ascii="Arial" w:hAnsi="Arial" w:cs="Arial"/>
          <w:sz w:val="24"/>
          <w:szCs w:val="24"/>
        </w:rPr>
        <w:t xml:space="preserve">Захист прав працюючого населення, </w:t>
      </w:r>
      <w:r w:rsidR="009D3A3A" w:rsidRPr="00A12DBC">
        <w:rPr>
          <w:rFonts w:ascii="Arial" w:hAnsi="Arial" w:cs="Arial"/>
          <w:sz w:val="24"/>
          <w:szCs w:val="24"/>
        </w:rPr>
        <w:t>тобто «захист праці». Механізмами реалізації цого напрямку є</w:t>
      </w:r>
      <w:r w:rsidRPr="00A12DBC">
        <w:rPr>
          <w:rFonts w:ascii="Arial" w:hAnsi="Arial" w:cs="Arial"/>
          <w:sz w:val="24"/>
          <w:szCs w:val="24"/>
        </w:rPr>
        <w:t xml:space="preserve">: встановлення правил, норм та умов прийому на роботу та звільнення працівників з роботи; недопущення </w:t>
      </w:r>
      <w:r w:rsidR="009D3A3A" w:rsidRPr="00A12DBC">
        <w:rPr>
          <w:rFonts w:ascii="Arial" w:hAnsi="Arial" w:cs="Arial"/>
          <w:sz w:val="24"/>
          <w:szCs w:val="24"/>
        </w:rPr>
        <w:t xml:space="preserve">будь якої </w:t>
      </w:r>
      <w:r w:rsidRPr="00A12DBC">
        <w:rPr>
          <w:rFonts w:ascii="Arial" w:hAnsi="Arial" w:cs="Arial"/>
          <w:sz w:val="24"/>
          <w:szCs w:val="24"/>
        </w:rPr>
        <w:t xml:space="preserve">дискримінації </w:t>
      </w:r>
      <w:r w:rsidR="009D3A3A" w:rsidRPr="00A12DBC">
        <w:rPr>
          <w:rFonts w:ascii="Arial" w:hAnsi="Arial" w:cs="Arial"/>
          <w:sz w:val="24"/>
          <w:szCs w:val="24"/>
        </w:rPr>
        <w:t xml:space="preserve">(за віком, статтю, релігійними уподобаннями та ін.) </w:t>
      </w:r>
      <w:r w:rsidRPr="00A12DBC">
        <w:rPr>
          <w:rFonts w:ascii="Arial" w:hAnsi="Arial" w:cs="Arial"/>
          <w:sz w:val="24"/>
          <w:szCs w:val="24"/>
        </w:rPr>
        <w:t xml:space="preserve">при прийомі на роботу та звільнення працівників з роботи. </w:t>
      </w:r>
    </w:p>
    <w:p w:rsidR="002C1339" w:rsidRPr="00A12DBC" w:rsidRDefault="002C1339" w:rsidP="002C1339">
      <w:pPr>
        <w:spacing w:after="0" w:line="240" w:lineRule="auto"/>
        <w:ind w:firstLine="567"/>
        <w:jc w:val="both"/>
        <w:rPr>
          <w:rFonts w:ascii="Arial" w:hAnsi="Arial" w:cs="Arial"/>
          <w:sz w:val="24"/>
          <w:szCs w:val="24"/>
        </w:rPr>
      </w:pPr>
      <w:r w:rsidRPr="00A12DBC">
        <w:rPr>
          <w:rFonts w:ascii="Arial" w:hAnsi="Arial" w:cs="Arial"/>
          <w:sz w:val="24"/>
          <w:szCs w:val="24"/>
        </w:rPr>
        <w:t xml:space="preserve">Оподаткування працюючих, найманих працівників. Механізми дії: встановлення </w:t>
      </w:r>
      <w:r w:rsidR="009D3A3A" w:rsidRPr="00A12DBC">
        <w:rPr>
          <w:rFonts w:ascii="Arial" w:hAnsi="Arial" w:cs="Arial"/>
          <w:sz w:val="24"/>
          <w:szCs w:val="24"/>
        </w:rPr>
        <w:t>єдиних для країни, уніфікованих норм оподаткування; визначення</w:t>
      </w:r>
      <w:r w:rsidRPr="00A12DBC">
        <w:rPr>
          <w:rFonts w:ascii="Arial" w:hAnsi="Arial" w:cs="Arial"/>
          <w:sz w:val="24"/>
          <w:szCs w:val="24"/>
        </w:rPr>
        <w:t xml:space="preserve"> об'єктів оподаткування, платників податків (працівників та/або роботодавців), визначення умов, суб'єктів та порядку сплати подат</w:t>
      </w:r>
      <w:r w:rsidR="009D3A3A" w:rsidRPr="00A12DBC">
        <w:rPr>
          <w:rFonts w:ascii="Arial" w:hAnsi="Arial" w:cs="Arial"/>
          <w:sz w:val="24"/>
          <w:szCs w:val="24"/>
        </w:rPr>
        <w:t xml:space="preserve">ків, у т.ч. соціальних внесків; недопущення подвійного оподактування </w:t>
      </w:r>
      <w:r w:rsidR="00755348" w:rsidRPr="00A12DBC">
        <w:rPr>
          <w:rFonts w:ascii="Arial" w:hAnsi="Arial" w:cs="Arial"/>
          <w:sz w:val="24"/>
          <w:szCs w:val="24"/>
        </w:rPr>
        <w:t>трудових мігрантів.</w:t>
      </w:r>
    </w:p>
    <w:p w:rsidR="002C1339" w:rsidRPr="00A12DBC" w:rsidRDefault="002C1339" w:rsidP="002C1339">
      <w:pPr>
        <w:spacing w:after="0" w:line="240" w:lineRule="auto"/>
        <w:ind w:firstLine="567"/>
        <w:jc w:val="both"/>
        <w:rPr>
          <w:rFonts w:ascii="Arial" w:hAnsi="Arial" w:cs="Arial"/>
          <w:sz w:val="24"/>
          <w:szCs w:val="24"/>
        </w:rPr>
      </w:pPr>
      <w:r w:rsidRPr="00A12DBC">
        <w:rPr>
          <w:rFonts w:ascii="Arial" w:hAnsi="Arial" w:cs="Arial"/>
          <w:sz w:val="24"/>
          <w:szCs w:val="24"/>
        </w:rPr>
        <w:lastRenderedPageBreak/>
        <w:t xml:space="preserve">Встановлення соціальних гарантій для найманих працівників, працюючого населення, у т.ч. йдеться про оплату лікарняних, оплату відпустки, визначення умов оплати праці нормових та позанормових годин, роботи у нічну зміну та у вихідні. </w:t>
      </w:r>
    </w:p>
    <w:p w:rsidR="002C1339" w:rsidRPr="00A12DBC" w:rsidRDefault="002C1339" w:rsidP="002C1339">
      <w:pPr>
        <w:spacing w:after="0" w:line="240" w:lineRule="auto"/>
        <w:ind w:firstLine="567"/>
        <w:jc w:val="both"/>
        <w:rPr>
          <w:rFonts w:ascii="Arial" w:hAnsi="Arial" w:cs="Arial"/>
          <w:sz w:val="24"/>
          <w:szCs w:val="24"/>
        </w:rPr>
      </w:pPr>
      <w:r w:rsidRPr="00A12DBC">
        <w:rPr>
          <w:rFonts w:ascii="Arial" w:hAnsi="Arial" w:cs="Arial"/>
          <w:sz w:val="24"/>
          <w:szCs w:val="24"/>
        </w:rPr>
        <w:t>Законодавче закріплення соціальних гарантій, соціального захисту працюючого населення (</w:t>
      </w:r>
      <w:r w:rsidR="00671165" w:rsidRPr="00A12DBC">
        <w:rPr>
          <w:rFonts w:ascii="Arial" w:hAnsi="Arial" w:cs="Arial"/>
          <w:sz w:val="24"/>
          <w:szCs w:val="24"/>
        </w:rPr>
        <w:t xml:space="preserve">у т.ч. </w:t>
      </w:r>
      <w:r w:rsidRPr="00A12DBC">
        <w:rPr>
          <w:rFonts w:ascii="Arial" w:hAnsi="Arial" w:cs="Arial"/>
          <w:sz w:val="24"/>
          <w:szCs w:val="24"/>
        </w:rPr>
        <w:t xml:space="preserve">виплати по безробіттю, виплати у зв'язку із народженням дитини, </w:t>
      </w:r>
      <w:r w:rsidR="00755348" w:rsidRPr="00A12DBC">
        <w:rPr>
          <w:rFonts w:ascii="Arial" w:hAnsi="Arial" w:cs="Arial"/>
          <w:sz w:val="24"/>
          <w:szCs w:val="24"/>
        </w:rPr>
        <w:t>порядку надання матеріальної</w:t>
      </w:r>
      <w:r w:rsidRPr="00A12DBC">
        <w:rPr>
          <w:rFonts w:ascii="Arial" w:hAnsi="Arial" w:cs="Arial"/>
          <w:sz w:val="24"/>
          <w:szCs w:val="24"/>
        </w:rPr>
        <w:t xml:space="preserve"> допомог</w:t>
      </w:r>
      <w:r w:rsidR="00755348" w:rsidRPr="00A12DBC">
        <w:rPr>
          <w:rFonts w:ascii="Arial" w:hAnsi="Arial" w:cs="Arial"/>
          <w:sz w:val="24"/>
          <w:szCs w:val="24"/>
        </w:rPr>
        <w:t>и</w:t>
      </w:r>
      <w:r w:rsidRPr="00A12DBC">
        <w:rPr>
          <w:rFonts w:ascii="Arial" w:hAnsi="Arial" w:cs="Arial"/>
          <w:sz w:val="24"/>
          <w:szCs w:val="24"/>
        </w:rPr>
        <w:t xml:space="preserve">, виплат лікарняних, </w:t>
      </w:r>
      <w:r w:rsidR="00755348" w:rsidRPr="00A12DBC">
        <w:rPr>
          <w:rFonts w:ascii="Arial" w:hAnsi="Arial" w:cs="Arial"/>
          <w:sz w:val="24"/>
          <w:szCs w:val="24"/>
        </w:rPr>
        <w:t xml:space="preserve">виплат </w:t>
      </w:r>
      <w:r w:rsidRPr="00A12DBC">
        <w:rPr>
          <w:rFonts w:ascii="Arial" w:hAnsi="Arial" w:cs="Arial"/>
          <w:sz w:val="24"/>
          <w:szCs w:val="24"/>
        </w:rPr>
        <w:t xml:space="preserve">у зв'язку із смертю працюючого через нещасний випадок на виробництві). </w:t>
      </w:r>
      <w:r w:rsidR="00755348" w:rsidRPr="00A12DBC">
        <w:rPr>
          <w:rFonts w:ascii="Arial" w:hAnsi="Arial" w:cs="Arial"/>
          <w:sz w:val="24"/>
          <w:szCs w:val="24"/>
        </w:rPr>
        <w:t>Та</w:t>
      </w:r>
      <w:r w:rsidRPr="00A12DBC">
        <w:rPr>
          <w:rFonts w:ascii="Arial" w:hAnsi="Arial" w:cs="Arial"/>
          <w:sz w:val="24"/>
          <w:szCs w:val="24"/>
        </w:rPr>
        <w:t>кі механізми</w:t>
      </w:r>
      <w:r w:rsidR="00755348" w:rsidRPr="00A12DBC">
        <w:rPr>
          <w:rFonts w:ascii="Arial" w:hAnsi="Arial" w:cs="Arial"/>
          <w:sz w:val="24"/>
          <w:szCs w:val="24"/>
        </w:rPr>
        <w:t xml:space="preserve"> дії </w:t>
      </w:r>
      <w:r w:rsidRPr="00A12DBC">
        <w:rPr>
          <w:rFonts w:ascii="Arial" w:hAnsi="Arial" w:cs="Arial"/>
          <w:sz w:val="24"/>
          <w:szCs w:val="24"/>
        </w:rPr>
        <w:t>встановлюються роботодавцем, керуючись нормами усталеного в країні (або ж у інтеграційному угрупуванні</w:t>
      </w:r>
      <w:r w:rsidR="00755348" w:rsidRPr="00A12DBC">
        <w:rPr>
          <w:rFonts w:ascii="Arial" w:hAnsi="Arial" w:cs="Arial"/>
          <w:sz w:val="24"/>
          <w:szCs w:val="24"/>
        </w:rPr>
        <w:t xml:space="preserve"> країн</w:t>
      </w:r>
      <w:r w:rsidRPr="00A12DBC">
        <w:rPr>
          <w:rFonts w:ascii="Arial" w:hAnsi="Arial" w:cs="Arial"/>
          <w:sz w:val="24"/>
          <w:szCs w:val="24"/>
        </w:rPr>
        <w:t>) трудового права</w:t>
      </w:r>
      <w:r w:rsidR="00755348" w:rsidRPr="00A12DBC">
        <w:rPr>
          <w:rFonts w:ascii="Arial" w:hAnsi="Arial" w:cs="Arial"/>
          <w:sz w:val="24"/>
          <w:szCs w:val="24"/>
        </w:rPr>
        <w:t xml:space="preserve"> і</w:t>
      </w:r>
      <w:r w:rsidRPr="00A12DBC">
        <w:rPr>
          <w:rFonts w:ascii="Arial" w:hAnsi="Arial" w:cs="Arial"/>
          <w:sz w:val="24"/>
          <w:szCs w:val="24"/>
        </w:rPr>
        <w:t xml:space="preserve"> за участі профспілок. </w:t>
      </w:r>
    </w:p>
    <w:p w:rsidR="002C1339" w:rsidRPr="00A12DBC" w:rsidRDefault="008444C6" w:rsidP="002C1339">
      <w:pPr>
        <w:spacing w:after="0" w:line="240" w:lineRule="auto"/>
        <w:ind w:firstLine="567"/>
        <w:jc w:val="both"/>
        <w:rPr>
          <w:rFonts w:ascii="Arial" w:hAnsi="Arial" w:cs="Arial"/>
          <w:sz w:val="24"/>
          <w:szCs w:val="24"/>
        </w:rPr>
      </w:pPr>
      <w:r w:rsidRPr="00A12DBC">
        <w:rPr>
          <w:rFonts w:ascii="Arial" w:hAnsi="Arial" w:cs="Arial"/>
          <w:sz w:val="24"/>
          <w:szCs w:val="24"/>
        </w:rPr>
        <w:t>Легалізація ринку робочої сили, н</w:t>
      </w:r>
      <w:r w:rsidR="002C1339" w:rsidRPr="00A12DBC">
        <w:rPr>
          <w:rFonts w:ascii="Arial" w:hAnsi="Arial" w:cs="Arial"/>
          <w:sz w:val="24"/>
          <w:szCs w:val="24"/>
        </w:rPr>
        <w:t xml:space="preserve">арахування та </w:t>
      </w:r>
      <w:r w:rsidR="00671165" w:rsidRPr="00A12DBC">
        <w:rPr>
          <w:rFonts w:ascii="Arial" w:hAnsi="Arial" w:cs="Arial"/>
          <w:sz w:val="24"/>
          <w:szCs w:val="24"/>
        </w:rPr>
        <w:t xml:space="preserve">офіційні </w:t>
      </w:r>
      <w:r w:rsidR="002C1339" w:rsidRPr="00A12DBC">
        <w:rPr>
          <w:rFonts w:ascii="Arial" w:hAnsi="Arial" w:cs="Arial"/>
          <w:sz w:val="24"/>
          <w:szCs w:val="24"/>
        </w:rPr>
        <w:t xml:space="preserve">виплати </w:t>
      </w:r>
      <w:r w:rsidR="00755348" w:rsidRPr="00A12DBC">
        <w:rPr>
          <w:rFonts w:ascii="Arial" w:hAnsi="Arial" w:cs="Arial"/>
          <w:sz w:val="24"/>
          <w:szCs w:val="24"/>
        </w:rPr>
        <w:t>«білої»</w:t>
      </w:r>
      <w:r w:rsidR="002C1339" w:rsidRPr="00A12DBC">
        <w:rPr>
          <w:rFonts w:ascii="Arial" w:hAnsi="Arial" w:cs="Arial"/>
          <w:sz w:val="24"/>
          <w:szCs w:val="24"/>
        </w:rPr>
        <w:t xml:space="preserve"> заробітної плати (у т.ч. встановлення стандартів та норм оплати праці). Механізми</w:t>
      </w:r>
      <w:r w:rsidR="00755348" w:rsidRPr="00A12DBC">
        <w:rPr>
          <w:rFonts w:ascii="Arial" w:hAnsi="Arial" w:cs="Arial"/>
          <w:sz w:val="24"/>
          <w:szCs w:val="24"/>
        </w:rPr>
        <w:t xml:space="preserve"> реалізації</w:t>
      </w:r>
      <w:r w:rsidR="002C1339" w:rsidRPr="00A12DBC">
        <w:rPr>
          <w:rFonts w:ascii="Arial" w:hAnsi="Arial" w:cs="Arial"/>
          <w:sz w:val="24"/>
          <w:szCs w:val="24"/>
        </w:rPr>
        <w:t xml:space="preserve">: встановлення мінімального розміру оплати праці (місячна та погодинна оплата праці), врахування співвідношення між зростанням продуктивності праці та темпами зростання оплати </w:t>
      </w:r>
      <w:r w:rsidR="00755348" w:rsidRPr="00A12DBC">
        <w:rPr>
          <w:rFonts w:ascii="Arial" w:hAnsi="Arial" w:cs="Arial"/>
          <w:sz w:val="24"/>
          <w:szCs w:val="24"/>
        </w:rPr>
        <w:t xml:space="preserve">праці (рівнем заробітної плати). </w:t>
      </w:r>
    </w:p>
    <w:p w:rsidR="002C1339" w:rsidRPr="00A12DBC" w:rsidRDefault="002C1339" w:rsidP="002C1339">
      <w:pPr>
        <w:spacing w:after="0" w:line="240" w:lineRule="auto"/>
        <w:ind w:firstLine="567"/>
        <w:jc w:val="both"/>
        <w:rPr>
          <w:rFonts w:ascii="Arial" w:hAnsi="Arial" w:cs="Arial"/>
          <w:sz w:val="24"/>
          <w:szCs w:val="24"/>
        </w:rPr>
      </w:pPr>
      <w:r w:rsidRPr="00A12DBC">
        <w:rPr>
          <w:rFonts w:ascii="Arial" w:hAnsi="Arial" w:cs="Arial"/>
          <w:sz w:val="24"/>
          <w:szCs w:val="24"/>
        </w:rPr>
        <w:t xml:space="preserve">Встановлення </w:t>
      </w:r>
      <w:r w:rsidR="008444C6" w:rsidRPr="00A12DBC">
        <w:rPr>
          <w:rFonts w:ascii="Arial" w:hAnsi="Arial" w:cs="Arial"/>
          <w:sz w:val="24"/>
          <w:szCs w:val="24"/>
        </w:rPr>
        <w:t xml:space="preserve">офіційної </w:t>
      </w:r>
      <w:r w:rsidRPr="00A12DBC">
        <w:rPr>
          <w:rFonts w:ascii="Arial" w:hAnsi="Arial" w:cs="Arial"/>
          <w:sz w:val="24"/>
          <w:szCs w:val="24"/>
        </w:rPr>
        <w:t>тривалості робочого часу. Механізми</w:t>
      </w:r>
      <w:r w:rsidR="00755348" w:rsidRPr="00A12DBC">
        <w:rPr>
          <w:rFonts w:ascii="Arial" w:hAnsi="Arial" w:cs="Arial"/>
          <w:sz w:val="24"/>
          <w:szCs w:val="24"/>
        </w:rPr>
        <w:t xml:space="preserve"> дії</w:t>
      </w:r>
      <w:r w:rsidRPr="00A12DBC">
        <w:rPr>
          <w:rFonts w:ascii="Arial" w:hAnsi="Arial" w:cs="Arial"/>
          <w:sz w:val="24"/>
          <w:szCs w:val="24"/>
        </w:rPr>
        <w:t>: встановлення тривалості робочого тижня, тривалості відпочинку найманого пр</w:t>
      </w:r>
      <w:r w:rsidR="008444C6" w:rsidRPr="00A12DBC">
        <w:rPr>
          <w:rFonts w:ascii="Arial" w:hAnsi="Arial" w:cs="Arial"/>
          <w:sz w:val="24"/>
          <w:szCs w:val="24"/>
        </w:rPr>
        <w:t>а</w:t>
      </w:r>
      <w:r w:rsidRPr="00A12DBC">
        <w:rPr>
          <w:rFonts w:ascii="Arial" w:hAnsi="Arial" w:cs="Arial"/>
          <w:sz w:val="24"/>
          <w:szCs w:val="24"/>
        </w:rPr>
        <w:t xml:space="preserve">цівника, унормування роботи працюючого у позанормовий робочий час, </w:t>
      </w:r>
      <w:r w:rsidR="00671165" w:rsidRPr="00A12DBC">
        <w:rPr>
          <w:rFonts w:ascii="Arial" w:hAnsi="Arial" w:cs="Arial"/>
          <w:sz w:val="24"/>
          <w:szCs w:val="24"/>
        </w:rPr>
        <w:t>у</w:t>
      </w:r>
      <w:r w:rsidRPr="00A12DBC">
        <w:rPr>
          <w:rFonts w:ascii="Arial" w:hAnsi="Arial" w:cs="Arial"/>
          <w:sz w:val="24"/>
          <w:szCs w:val="24"/>
        </w:rPr>
        <w:t xml:space="preserve"> нічну зміну. У розвинених країнах світу </w:t>
      </w:r>
      <w:r w:rsidR="009176DE" w:rsidRPr="00A12DBC">
        <w:rPr>
          <w:rFonts w:ascii="Arial" w:hAnsi="Arial" w:cs="Arial"/>
          <w:sz w:val="24"/>
          <w:szCs w:val="24"/>
        </w:rPr>
        <w:t xml:space="preserve">у 2018 р. і надалі </w:t>
      </w:r>
      <w:r w:rsidRPr="00A12DBC">
        <w:rPr>
          <w:rFonts w:ascii="Arial" w:hAnsi="Arial" w:cs="Arial"/>
          <w:sz w:val="24"/>
          <w:szCs w:val="24"/>
        </w:rPr>
        <w:t xml:space="preserve">прослідковується тенденція переходу до 4-х денного </w:t>
      </w:r>
      <w:r w:rsidR="00755348" w:rsidRPr="00A12DBC">
        <w:rPr>
          <w:rFonts w:ascii="Arial" w:hAnsi="Arial" w:cs="Arial"/>
          <w:sz w:val="24"/>
          <w:szCs w:val="24"/>
        </w:rPr>
        <w:t xml:space="preserve">робочого </w:t>
      </w:r>
      <w:r w:rsidRPr="00A12DBC">
        <w:rPr>
          <w:rFonts w:ascii="Arial" w:hAnsi="Arial" w:cs="Arial"/>
          <w:sz w:val="24"/>
          <w:szCs w:val="24"/>
        </w:rPr>
        <w:t xml:space="preserve">тижня; поширюються </w:t>
      </w:r>
      <w:r w:rsidR="00755348" w:rsidRPr="00A12DBC">
        <w:rPr>
          <w:rFonts w:ascii="Arial" w:hAnsi="Arial" w:cs="Arial"/>
          <w:sz w:val="24"/>
          <w:szCs w:val="24"/>
        </w:rPr>
        <w:t xml:space="preserve">практика </w:t>
      </w:r>
      <w:r w:rsidRPr="00A12DBC">
        <w:rPr>
          <w:rFonts w:ascii="Arial" w:hAnsi="Arial" w:cs="Arial"/>
          <w:sz w:val="24"/>
          <w:szCs w:val="24"/>
        </w:rPr>
        <w:t>«фрі-ланс», робота на дому.</w:t>
      </w:r>
    </w:p>
    <w:p w:rsidR="002C1339" w:rsidRPr="00A12DBC" w:rsidRDefault="00755348" w:rsidP="002C1339">
      <w:pPr>
        <w:spacing w:after="0" w:line="240" w:lineRule="auto"/>
        <w:ind w:firstLine="567"/>
        <w:jc w:val="both"/>
        <w:rPr>
          <w:rFonts w:ascii="Arial" w:hAnsi="Arial" w:cs="Arial"/>
          <w:sz w:val="24"/>
          <w:szCs w:val="24"/>
        </w:rPr>
      </w:pPr>
      <w:r w:rsidRPr="00A12DBC">
        <w:rPr>
          <w:rFonts w:ascii="Arial" w:hAnsi="Arial" w:cs="Arial"/>
          <w:sz w:val="24"/>
          <w:szCs w:val="24"/>
        </w:rPr>
        <w:t xml:space="preserve">Серед стратегічних пріоритетів </w:t>
      </w:r>
      <w:r w:rsidR="003B5A96" w:rsidRPr="00A12DBC">
        <w:rPr>
          <w:rFonts w:ascii="Arial" w:hAnsi="Arial" w:cs="Arial"/>
          <w:sz w:val="24"/>
          <w:szCs w:val="24"/>
        </w:rPr>
        <w:t>розвитку світового ринку праці – унормування питань трудової міграції. У ХХІ ст. у світі з</w:t>
      </w:r>
      <w:r w:rsidR="00B74AD6" w:rsidRPr="00A12DBC">
        <w:rPr>
          <w:rFonts w:ascii="Arial" w:hAnsi="Arial" w:cs="Arial"/>
          <w:sz w:val="24"/>
          <w:szCs w:val="24"/>
        </w:rPr>
        <w:t>ростає мо</w:t>
      </w:r>
      <w:r w:rsidR="002C1339" w:rsidRPr="00A12DBC">
        <w:rPr>
          <w:rFonts w:ascii="Arial" w:hAnsi="Arial" w:cs="Arial"/>
          <w:sz w:val="24"/>
          <w:szCs w:val="24"/>
        </w:rPr>
        <w:t>більність робочої сили; уніфікуються процеси захисту прав трудових мігрантів; унормовуються стандарти та умови роботи, соціальн</w:t>
      </w:r>
      <w:r w:rsidR="003B5A96" w:rsidRPr="00A12DBC">
        <w:rPr>
          <w:rFonts w:ascii="Arial" w:hAnsi="Arial" w:cs="Arial"/>
          <w:sz w:val="24"/>
          <w:szCs w:val="24"/>
        </w:rPr>
        <w:t>ий</w:t>
      </w:r>
      <w:r w:rsidR="002C1339" w:rsidRPr="00A12DBC">
        <w:rPr>
          <w:rFonts w:ascii="Arial" w:hAnsi="Arial" w:cs="Arial"/>
          <w:sz w:val="24"/>
          <w:szCs w:val="24"/>
        </w:rPr>
        <w:t xml:space="preserve"> захист трудових мігрантів. Серед механізмів регулювання цієї сфери функціонування світового ринку праці – видача дозволів на працю для трудових мігрантів</w:t>
      </w:r>
      <w:r w:rsidR="00696F10" w:rsidRPr="00A12DBC">
        <w:rPr>
          <w:rFonts w:ascii="Arial" w:hAnsi="Arial" w:cs="Arial"/>
          <w:sz w:val="24"/>
          <w:szCs w:val="24"/>
        </w:rPr>
        <w:t>,</w:t>
      </w:r>
      <w:r w:rsidR="002C1339" w:rsidRPr="00A12DBC">
        <w:rPr>
          <w:rFonts w:ascii="Arial" w:hAnsi="Arial" w:cs="Arial"/>
          <w:sz w:val="24"/>
          <w:szCs w:val="24"/>
        </w:rPr>
        <w:t xml:space="preserve"> «трудових віз», унормування тривалості перебування трудових мігрантів на території приймаючої країни; запровадження квот та дозволів для прийому на роботу трудових мігрантів; механізм офіційної реєстрації, видача страховки для працюючих трудових мігрантів; врегулювання питань медичного страхування, виплат трудових мігрантів для набуття права на пенсійне забезпечення в країні-перебування після настання пенсійного віку; усунення подвійного оподаткування</w:t>
      </w:r>
      <w:r w:rsidR="003B5A96" w:rsidRPr="00A12DBC">
        <w:rPr>
          <w:rFonts w:ascii="Arial" w:hAnsi="Arial" w:cs="Arial"/>
          <w:sz w:val="24"/>
          <w:szCs w:val="24"/>
        </w:rPr>
        <w:t xml:space="preserve"> доходів трудового мігранта</w:t>
      </w:r>
      <w:r w:rsidR="002C1339" w:rsidRPr="00A12DBC">
        <w:rPr>
          <w:rFonts w:ascii="Arial" w:hAnsi="Arial" w:cs="Arial"/>
          <w:sz w:val="24"/>
          <w:szCs w:val="24"/>
        </w:rPr>
        <w:t xml:space="preserve">. </w:t>
      </w:r>
    </w:p>
    <w:p w:rsidR="002C1339" w:rsidRPr="00A12DBC" w:rsidRDefault="002C1339" w:rsidP="002C1339">
      <w:pPr>
        <w:spacing w:after="0" w:line="240" w:lineRule="auto"/>
        <w:ind w:firstLine="567"/>
        <w:jc w:val="both"/>
        <w:rPr>
          <w:rFonts w:ascii="Arial" w:hAnsi="Arial" w:cs="Arial"/>
          <w:sz w:val="24"/>
          <w:szCs w:val="24"/>
        </w:rPr>
      </w:pPr>
      <w:r w:rsidRPr="00A12DBC">
        <w:rPr>
          <w:rFonts w:ascii="Arial" w:hAnsi="Arial" w:cs="Arial"/>
          <w:sz w:val="24"/>
          <w:szCs w:val="24"/>
        </w:rPr>
        <w:t>Серед адміністративних механізмів протидії нелегальній трудовій міграції  – розробка та впровадження правил та норм депортації трудових мігрантів, запровадження стандартів та механізмів щодо легалізації тіньового ринку праці та мінімізації обсягів нелегальної трудової міграції у приймаючі країні.</w:t>
      </w:r>
    </w:p>
    <w:p w:rsidR="002C1339" w:rsidRPr="002C1339" w:rsidRDefault="002C1339" w:rsidP="002C1339">
      <w:pPr>
        <w:spacing w:after="0" w:line="240" w:lineRule="auto"/>
        <w:ind w:firstLine="567"/>
        <w:jc w:val="both"/>
        <w:rPr>
          <w:rFonts w:ascii="Arial" w:hAnsi="Arial" w:cs="Arial"/>
          <w:sz w:val="24"/>
          <w:szCs w:val="24"/>
        </w:rPr>
      </w:pPr>
      <w:r w:rsidRPr="00A12DBC">
        <w:rPr>
          <w:rFonts w:ascii="Arial" w:hAnsi="Arial" w:cs="Arial"/>
          <w:sz w:val="24"/>
          <w:szCs w:val="24"/>
        </w:rPr>
        <w:t>Однією з базових тенденцій розвитку світового ринку праці є загострення проблем щодо працевлаштування найбільш «вразливих» верств ринку праці – молоді та людей передпенсійного та пенсійного віку, які прагнуть та можуть працювати. Для вирішення проблеми працевлаштування молоді, в країнах ЄС запроваджують: дуальну освіту (</w:t>
      </w:r>
      <w:r w:rsidR="00696F10" w:rsidRPr="00A12DBC">
        <w:rPr>
          <w:rFonts w:ascii="Arial" w:hAnsi="Arial" w:cs="Arial"/>
          <w:sz w:val="24"/>
          <w:szCs w:val="24"/>
        </w:rPr>
        <w:t xml:space="preserve">коли </w:t>
      </w:r>
      <w:r w:rsidRPr="00A12DBC">
        <w:rPr>
          <w:rFonts w:ascii="Arial" w:hAnsi="Arial" w:cs="Arial"/>
          <w:sz w:val="24"/>
          <w:szCs w:val="24"/>
        </w:rPr>
        <w:t>навчання молоді чередується з роботою); впроваджують спеціальні державні програми надання «першого робочого місця», надають грантову підтримку «фрілансерів» та самозайнятості; діє підготовка та перекваліфікація працівників</w:t>
      </w:r>
      <w:r w:rsidR="00696F10" w:rsidRPr="00A12DBC">
        <w:rPr>
          <w:rFonts w:ascii="Arial" w:hAnsi="Arial" w:cs="Arial"/>
          <w:sz w:val="24"/>
          <w:szCs w:val="24"/>
        </w:rPr>
        <w:t xml:space="preserve"> (на основі системи «освіта впродовж усього життя» (</w:t>
      </w:r>
      <w:r w:rsidR="00696F10" w:rsidRPr="00A12DBC">
        <w:rPr>
          <w:rFonts w:ascii="Arial" w:hAnsi="Arial" w:cs="Arial"/>
          <w:sz w:val="24"/>
          <w:szCs w:val="24"/>
          <w:lang w:val="en-US"/>
        </w:rPr>
        <w:t>LLL</w:t>
      </w:r>
      <w:r w:rsidR="00696F10" w:rsidRPr="00A12DBC">
        <w:rPr>
          <w:rFonts w:ascii="Arial" w:hAnsi="Arial" w:cs="Arial"/>
          <w:sz w:val="24"/>
          <w:szCs w:val="24"/>
        </w:rPr>
        <w:t>))</w:t>
      </w:r>
      <w:r w:rsidRPr="00A12DBC">
        <w:rPr>
          <w:rFonts w:ascii="Arial" w:hAnsi="Arial" w:cs="Arial"/>
          <w:sz w:val="24"/>
          <w:szCs w:val="24"/>
        </w:rPr>
        <w:t>; підготовка робочої</w:t>
      </w:r>
      <w:r w:rsidRPr="002C1339">
        <w:rPr>
          <w:rFonts w:ascii="Arial" w:hAnsi="Arial" w:cs="Arial"/>
          <w:sz w:val="24"/>
          <w:szCs w:val="24"/>
        </w:rPr>
        <w:t xml:space="preserve"> сили для сфери </w:t>
      </w:r>
      <w:r w:rsidR="00696F10">
        <w:rPr>
          <w:rFonts w:ascii="Arial" w:hAnsi="Arial" w:cs="Arial"/>
          <w:sz w:val="24"/>
          <w:szCs w:val="24"/>
        </w:rPr>
        <w:t xml:space="preserve">послуг на основі володіння навичками роботи з </w:t>
      </w:r>
      <w:r w:rsidRPr="002C1339">
        <w:rPr>
          <w:rFonts w:ascii="Arial" w:hAnsi="Arial" w:cs="Arial"/>
          <w:sz w:val="24"/>
          <w:szCs w:val="24"/>
        </w:rPr>
        <w:t>ІТ-технологі</w:t>
      </w:r>
      <w:r w:rsidR="00696F10">
        <w:rPr>
          <w:rFonts w:ascii="Arial" w:hAnsi="Arial" w:cs="Arial"/>
          <w:sz w:val="24"/>
          <w:szCs w:val="24"/>
        </w:rPr>
        <w:t>ями</w:t>
      </w:r>
      <w:r w:rsidRPr="002C1339">
        <w:rPr>
          <w:rFonts w:ascii="Arial" w:hAnsi="Arial" w:cs="Arial"/>
          <w:sz w:val="24"/>
          <w:szCs w:val="24"/>
        </w:rPr>
        <w:t xml:space="preserve">; інституційна підтримка розвитку креативної </w:t>
      </w:r>
      <w:r w:rsidR="000E2630">
        <w:rPr>
          <w:rFonts w:ascii="Arial" w:hAnsi="Arial" w:cs="Arial"/>
          <w:sz w:val="24"/>
          <w:szCs w:val="24"/>
        </w:rPr>
        <w:t>економіки (культура, виставки, ш</w:t>
      </w:r>
      <w:r w:rsidRPr="002C1339">
        <w:rPr>
          <w:rFonts w:ascii="Arial" w:hAnsi="Arial" w:cs="Arial"/>
          <w:sz w:val="24"/>
          <w:szCs w:val="24"/>
        </w:rPr>
        <w:t>оу-бізнес, арт-проекти тощо) з відповідним пільговим оподаткуванням «фрілансерів»</w:t>
      </w:r>
      <w:r w:rsidR="00696F10">
        <w:rPr>
          <w:rFonts w:ascii="Arial" w:hAnsi="Arial" w:cs="Arial"/>
          <w:sz w:val="24"/>
          <w:szCs w:val="24"/>
        </w:rPr>
        <w:t xml:space="preserve"> </w:t>
      </w:r>
      <w:r w:rsidR="00CA70EF" w:rsidRPr="00A12DBC">
        <w:rPr>
          <w:rFonts w:ascii="Arial" w:hAnsi="Arial" w:cs="Arial"/>
          <w:sz w:val="24"/>
          <w:szCs w:val="24"/>
        </w:rPr>
        <w:t>[13]</w:t>
      </w:r>
      <w:r w:rsidRPr="00A12DBC">
        <w:rPr>
          <w:rFonts w:ascii="Arial" w:hAnsi="Arial" w:cs="Arial"/>
          <w:sz w:val="24"/>
          <w:szCs w:val="24"/>
        </w:rPr>
        <w:t>.</w:t>
      </w:r>
      <w:r w:rsidRPr="002C1339">
        <w:rPr>
          <w:rFonts w:ascii="Arial" w:hAnsi="Arial" w:cs="Arial"/>
          <w:sz w:val="24"/>
          <w:szCs w:val="24"/>
        </w:rPr>
        <w:t xml:space="preserve"> </w:t>
      </w:r>
    </w:p>
    <w:p w:rsidR="00940F25" w:rsidRDefault="000E2630" w:rsidP="00E84F82">
      <w:pPr>
        <w:spacing w:after="0" w:line="240" w:lineRule="auto"/>
        <w:ind w:firstLine="567"/>
        <w:jc w:val="both"/>
        <w:rPr>
          <w:rFonts w:ascii="Arial" w:hAnsi="Arial" w:cs="Arial"/>
          <w:sz w:val="24"/>
          <w:szCs w:val="24"/>
        </w:rPr>
      </w:pPr>
      <w:r>
        <w:rPr>
          <w:rFonts w:ascii="Arial" w:hAnsi="Arial" w:cs="Arial"/>
          <w:sz w:val="24"/>
          <w:szCs w:val="24"/>
        </w:rPr>
        <w:t>У розвинутих країнах світу запроваджено п</w:t>
      </w:r>
      <w:r w:rsidR="002C1339" w:rsidRPr="00E84F82">
        <w:rPr>
          <w:rFonts w:ascii="Arial" w:hAnsi="Arial" w:cs="Arial"/>
          <w:sz w:val="24"/>
          <w:szCs w:val="24"/>
        </w:rPr>
        <w:t xml:space="preserve">одаткові пільги щодо оподаткування прибутків підприємців, які створюють нові робочі місця та беруть на роботу молодь. </w:t>
      </w:r>
      <w:r>
        <w:rPr>
          <w:rFonts w:ascii="Arial" w:hAnsi="Arial" w:cs="Arial"/>
          <w:sz w:val="24"/>
          <w:szCs w:val="24"/>
        </w:rPr>
        <w:t>Практикується і цілова д</w:t>
      </w:r>
      <w:r w:rsidR="002C1339" w:rsidRPr="00E84F82">
        <w:rPr>
          <w:rFonts w:ascii="Arial" w:hAnsi="Arial" w:cs="Arial"/>
          <w:sz w:val="24"/>
          <w:szCs w:val="24"/>
        </w:rPr>
        <w:t xml:space="preserve">ержавна фінансова підтримка </w:t>
      </w:r>
      <w:r w:rsidR="009176DE">
        <w:rPr>
          <w:rFonts w:ascii="Arial" w:hAnsi="Arial" w:cs="Arial"/>
          <w:sz w:val="24"/>
          <w:szCs w:val="24"/>
        </w:rPr>
        <w:t xml:space="preserve">надання освітніх послуг з </w:t>
      </w:r>
      <w:r w:rsidR="002C1339" w:rsidRPr="00E84F82">
        <w:rPr>
          <w:rFonts w:ascii="Arial" w:hAnsi="Arial" w:cs="Arial"/>
          <w:sz w:val="24"/>
          <w:szCs w:val="24"/>
        </w:rPr>
        <w:t>перекваліфікації безробітних (</w:t>
      </w:r>
      <w:r w:rsidR="009176DE">
        <w:rPr>
          <w:rFonts w:ascii="Arial" w:hAnsi="Arial" w:cs="Arial"/>
          <w:sz w:val="24"/>
          <w:szCs w:val="24"/>
        </w:rPr>
        <w:t xml:space="preserve">насамперед – осіб </w:t>
      </w:r>
      <w:r w:rsidR="002C1339" w:rsidRPr="00E84F82">
        <w:rPr>
          <w:rFonts w:ascii="Arial" w:hAnsi="Arial" w:cs="Arial"/>
          <w:sz w:val="24"/>
          <w:szCs w:val="24"/>
        </w:rPr>
        <w:t>до 35 років)</w:t>
      </w:r>
      <w:r>
        <w:rPr>
          <w:rFonts w:ascii="Arial" w:hAnsi="Arial" w:cs="Arial"/>
          <w:sz w:val="24"/>
          <w:szCs w:val="24"/>
        </w:rPr>
        <w:t xml:space="preserve"> та для людей передпенсійного віку.</w:t>
      </w:r>
    </w:p>
    <w:p w:rsidR="002C1339" w:rsidRPr="00A12DBC" w:rsidRDefault="002543C8" w:rsidP="00E84F82">
      <w:pPr>
        <w:spacing w:after="0" w:line="240" w:lineRule="auto"/>
        <w:ind w:firstLine="567"/>
        <w:jc w:val="both"/>
        <w:rPr>
          <w:rFonts w:ascii="Arial" w:hAnsi="Arial" w:cs="Arial"/>
          <w:sz w:val="24"/>
          <w:szCs w:val="24"/>
        </w:rPr>
      </w:pPr>
      <w:r w:rsidRPr="002543C8">
        <w:rPr>
          <w:rFonts w:ascii="Arial" w:hAnsi="Arial" w:cs="Arial"/>
          <w:sz w:val="24"/>
          <w:szCs w:val="24"/>
        </w:rPr>
        <w:lastRenderedPageBreak/>
        <w:t xml:space="preserve">На світовому </w:t>
      </w:r>
      <w:r w:rsidRPr="00A12DBC">
        <w:rPr>
          <w:rFonts w:ascii="Arial" w:hAnsi="Arial" w:cs="Arial"/>
          <w:sz w:val="24"/>
          <w:szCs w:val="24"/>
        </w:rPr>
        <w:t>ринку праці н</w:t>
      </w:r>
      <w:r w:rsidR="002C1339" w:rsidRPr="00A12DBC">
        <w:rPr>
          <w:rFonts w:ascii="Arial" w:hAnsi="Arial" w:cs="Arial"/>
          <w:sz w:val="24"/>
          <w:szCs w:val="24"/>
        </w:rPr>
        <w:t>ормативно-правове забезпечення та інституційні норм</w:t>
      </w:r>
      <w:r w:rsidRPr="00A12DBC">
        <w:rPr>
          <w:rFonts w:ascii="Arial" w:hAnsi="Arial" w:cs="Arial"/>
          <w:sz w:val="24"/>
          <w:szCs w:val="24"/>
        </w:rPr>
        <w:t xml:space="preserve">ативи </w:t>
      </w:r>
      <w:r w:rsidR="002C1339" w:rsidRPr="00A12DBC">
        <w:rPr>
          <w:rFonts w:ascii="Arial" w:hAnsi="Arial" w:cs="Arial"/>
          <w:sz w:val="24"/>
          <w:szCs w:val="24"/>
        </w:rPr>
        <w:t xml:space="preserve">функціонування національних ринків праці </w:t>
      </w:r>
      <w:r w:rsidRPr="00A12DBC">
        <w:rPr>
          <w:rFonts w:ascii="Arial" w:hAnsi="Arial" w:cs="Arial"/>
          <w:sz w:val="24"/>
          <w:szCs w:val="24"/>
        </w:rPr>
        <w:t xml:space="preserve">всіх цивілізованих </w:t>
      </w:r>
      <w:r w:rsidR="002C1339" w:rsidRPr="00A12DBC">
        <w:rPr>
          <w:rFonts w:ascii="Arial" w:hAnsi="Arial" w:cs="Arial"/>
          <w:sz w:val="24"/>
          <w:szCs w:val="24"/>
        </w:rPr>
        <w:t>країн світу поступово узгоджуються, уніфікуються із світовими стандартами. Адже країни світу отримують членство у міжнародних організаціях, що опікуються питаннями розвитку світового ринку праці</w:t>
      </w:r>
      <w:r w:rsidRPr="00A12DBC">
        <w:rPr>
          <w:rFonts w:ascii="Arial" w:hAnsi="Arial" w:cs="Arial"/>
          <w:sz w:val="24"/>
          <w:szCs w:val="24"/>
        </w:rPr>
        <w:t xml:space="preserve">, </w:t>
      </w:r>
      <w:r w:rsidR="002C1339" w:rsidRPr="00A12DBC">
        <w:rPr>
          <w:rFonts w:ascii="Arial" w:hAnsi="Arial" w:cs="Arial"/>
          <w:sz w:val="24"/>
          <w:szCs w:val="24"/>
        </w:rPr>
        <w:t>визнають міжнародні правила та норми</w:t>
      </w:r>
      <w:r w:rsidRPr="00A12DBC">
        <w:rPr>
          <w:rFonts w:ascii="Arial" w:hAnsi="Arial" w:cs="Arial"/>
          <w:sz w:val="24"/>
          <w:szCs w:val="24"/>
        </w:rPr>
        <w:t xml:space="preserve"> його функціонування.</w:t>
      </w:r>
    </w:p>
    <w:p w:rsidR="002C1339" w:rsidRPr="00A12DBC" w:rsidRDefault="002C1339" w:rsidP="002C1339">
      <w:pPr>
        <w:spacing w:after="0" w:line="240" w:lineRule="auto"/>
        <w:ind w:firstLine="567"/>
        <w:jc w:val="both"/>
        <w:rPr>
          <w:rFonts w:ascii="Arial" w:hAnsi="Arial" w:cs="Arial"/>
          <w:kern w:val="24"/>
          <w:sz w:val="24"/>
          <w:szCs w:val="24"/>
        </w:rPr>
      </w:pPr>
      <w:r w:rsidRPr="00A12DBC">
        <w:rPr>
          <w:rFonts w:ascii="Arial" w:hAnsi="Arial" w:cs="Arial"/>
          <w:sz w:val="24"/>
          <w:szCs w:val="24"/>
        </w:rPr>
        <w:t>Провідними міжнародними організаціями, які розробляють та впроваджують нормативн</w:t>
      </w:r>
      <w:r w:rsidR="002543C8" w:rsidRPr="00A12DBC">
        <w:rPr>
          <w:rFonts w:ascii="Arial" w:hAnsi="Arial" w:cs="Arial"/>
          <w:sz w:val="24"/>
          <w:szCs w:val="24"/>
        </w:rPr>
        <w:t xml:space="preserve">о-правові </w:t>
      </w:r>
      <w:r w:rsidRPr="00A12DBC">
        <w:rPr>
          <w:rFonts w:ascii="Arial" w:hAnsi="Arial" w:cs="Arial"/>
          <w:sz w:val="24"/>
          <w:szCs w:val="24"/>
        </w:rPr>
        <w:t>інструменти регулювання</w:t>
      </w:r>
      <w:r w:rsidRPr="002C1339">
        <w:rPr>
          <w:rFonts w:ascii="Arial" w:hAnsi="Arial" w:cs="Arial"/>
          <w:sz w:val="24"/>
          <w:szCs w:val="24"/>
        </w:rPr>
        <w:t xml:space="preserve"> світового ринку праці, а також врегульовують питання міжнародної трудової міграції (як складов</w:t>
      </w:r>
      <w:r w:rsidR="00D5545F">
        <w:rPr>
          <w:rFonts w:ascii="Arial" w:hAnsi="Arial" w:cs="Arial"/>
          <w:sz w:val="24"/>
          <w:szCs w:val="24"/>
        </w:rPr>
        <w:t>ої</w:t>
      </w:r>
      <w:r w:rsidRPr="002C1339">
        <w:rPr>
          <w:rFonts w:ascii="Arial" w:hAnsi="Arial" w:cs="Arial"/>
          <w:sz w:val="24"/>
          <w:szCs w:val="24"/>
        </w:rPr>
        <w:t xml:space="preserve"> розвитку світового ринку праці) виступають: </w:t>
      </w:r>
      <w:r w:rsidRPr="002C1339">
        <w:rPr>
          <w:rFonts w:ascii="Arial" w:hAnsi="Arial" w:cs="Arial"/>
          <w:kern w:val="24"/>
          <w:sz w:val="24"/>
          <w:szCs w:val="24"/>
        </w:rPr>
        <w:t xml:space="preserve">Міжнародна організація праці (МОП); Комісія ООН по народонаселенню; Організація ООН з питань освіти, науки і культури (ЮНЕСКО); Всесвітня організація охорони здоров’я (ВООЗ); Міжнародна організація з міграції (МОМ); Управління верховного комісара у справах біженців (УВБК) при ООН; Система постійного нагляду за </w:t>
      </w:r>
      <w:r w:rsidRPr="00A12DBC">
        <w:rPr>
          <w:rFonts w:ascii="Arial" w:hAnsi="Arial" w:cs="Arial"/>
          <w:kern w:val="24"/>
          <w:sz w:val="24"/>
          <w:szCs w:val="24"/>
        </w:rPr>
        <w:t>міграцією (</w:t>
      </w:r>
      <w:r w:rsidRPr="00A12DBC">
        <w:rPr>
          <w:rFonts w:ascii="Arial" w:hAnsi="Arial" w:cs="Arial"/>
          <w:kern w:val="24"/>
          <w:sz w:val="24"/>
          <w:szCs w:val="24"/>
          <w:lang w:val="en-US"/>
        </w:rPr>
        <w:t>CONEMI</w:t>
      </w:r>
      <w:r w:rsidRPr="00A12DBC">
        <w:rPr>
          <w:rFonts w:ascii="Arial" w:hAnsi="Arial" w:cs="Arial"/>
          <w:kern w:val="24"/>
          <w:sz w:val="24"/>
          <w:szCs w:val="24"/>
        </w:rPr>
        <w:t>); Міжнародний комітет з питань міграції (СІМЕ)</w:t>
      </w:r>
      <w:r w:rsidR="002543C8" w:rsidRPr="00A12DBC">
        <w:rPr>
          <w:rFonts w:ascii="Arial" w:hAnsi="Arial" w:cs="Arial"/>
          <w:kern w:val="24"/>
          <w:sz w:val="24"/>
          <w:szCs w:val="24"/>
        </w:rPr>
        <w:t xml:space="preserve"> та інші міжнародні організації [</w:t>
      </w:r>
      <w:r w:rsidR="00E06144" w:rsidRPr="00A12DBC">
        <w:rPr>
          <w:rFonts w:ascii="Arial" w:hAnsi="Arial" w:cs="Arial"/>
          <w:kern w:val="24"/>
          <w:sz w:val="24"/>
          <w:szCs w:val="24"/>
        </w:rPr>
        <w:t>10;</w:t>
      </w:r>
      <w:r w:rsidR="002543C8" w:rsidRPr="00A12DBC">
        <w:rPr>
          <w:rFonts w:ascii="Arial" w:hAnsi="Arial" w:cs="Arial"/>
          <w:kern w:val="24"/>
          <w:sz w:val="24"/>
          <w:szCs w:val="24"/>
        </w:rPr>
        <w:t>1</w:t>
      </w:r>
      <w:r w:rsidR="00940F25" w:rsidRPr="00A12DBC">
        <w:rPr>
          <w:rFonts w:ascii="Arial" w:hAnsi="Arial" w:cs="Arial"/>
          <w:kern w:val="24"/>
          <w:sz w:val="24"/>
          <w:szCs w:val="24"/>
        </w:rPr>
        <w:t>3</w:t>
      </w:r>
      <w:r w:rsidR="00D5545F" w:rsidRPr="00A12DBC">
        <w:rPr>
          <w:rFonts w:ascii="Arial" w:hAnsi="Arial" w:cs="Arial"/>
          <w:kern w:val="24"/>
          <w:sz w:val="24"/>
          <w:szCs w:val="24"/>
        </w:rPr>
        <w:t>;</w:t>
      </w:r>
      <w:r w:rsidR="002543C8" w:rsidRPr="00A12DBC">
        <w:rPr>
          <w:rFonts w:ascii="Arial" w:hAnsi="Arial" w:cs="Arial"/>
          <w:kern w:val="24"/>
          <w:sz w:val="24"/>
          <w:szCs w:val="24"/>
        </w:rPr>
        <w:t>1</w:t>
      </w:r>
      <w:r w:rsidR="00940F25" w:rsidRPr="00A12DBC">
        <w:rPr>
          <w:rFonts w:ascii="Arial" w:hAnsi="Arial" w:cs="Arial"/>
          <w:kern w:val="24"/>
          <w:sz w:val="24"/>
          <w:szCs w:val="24"/>
        </w:rPr>
        <w:t>4</w:t>
      </w:r>
      <w:r w:rsidR="002543C8" w:rsidRPr="00A12DBC">
        <w:rPr>
          <w:rFonts w:ascii="Arial" w:hAnsi="Arial" w:cs="Arial"/>
          <w:kern w:val="24"/>
          <w:sz w:val="24"/>
          <w:szCs w:val="24"/>
        </w:rPr>
        <w:t>].</w:t>
      </w:r>
    </w:p>
    <w:p w:rsidR="00B74AD6" w:rsidRPr="00A12DBC" w:rsidRDefault="00B74AD6" w:rsidP="00B74AD6">
      <w:pPr>
        <w:shd w:val="clear" w:color="auto" w:fill="FFFFFF"/>
        <w:spacing w:after="0" w:line="240" w:lineRule="auto"/>
        <w:ind w:firstLine="567"/>
        <w:jc w:val="both"/>
        <w:rPr>
          <w:rFonts w:ascii="Arial" w:eastAsia="Calibri" w:hAnsi="Arial" w:cs="Arial"/>
          <w:spacing w:val="2"/>
          <w:sz w:val="24"/>
          <w:szCs w:val="24"/>
        </w:rPr>
      </w:pPr>
      <w:r w:rsidRPr="00A12DBC">
        <w:rPr>
          <w:rFonts w:ascii="Arial" w:eastAsia="Calibri" w:hAnsi="Arial" w:cs="Arial"/>
          <w:spacing w:val="2"/>
          <w:sz w:val="24"/>
          <w:szCs w:val="24"/>
        </w:rPr>
        <w:t xml:space="preserve">Поряд з адміністративними та економічними механізмами, що </w:t>
      </w:r>
      <w:r w:rsidR="00940F25" w:rsidRPr="00A12DBC">
        <w:rPr>
          <w:rFonts w:ascii="Arial" w:eastAsia="Calibri" w:hAnsi="Arial" w:cs="Arial"/>
          <w:spacing w:val="2"/>
          <w:sz w:val="24"/>
          <w:szCs w:val="24"/>
        </w:rPr>
        <w:t xml:space="preserve">врегульовують функціонування </w:t>
      </w:r>
      <w:r w:rsidRPr="00A12DBC">
        <w:rPr>
          <w:rFonts w:ascii="Arial" w:eastAsia="Calibri" w:hAnsi="Arial" w:cs="Arial"/>
          <w:spacing w:val="2"/>
          <w:sz w:val="24"/>
          <w:szCs w:val="24"/>
        </w:rPr>
        <w:t xml:space="preserve">світового ринку праці, </w:t>
      </w:r>
      <w:r w:rsidR="00940F25" w:rsidRPr="00A12DBC">
        <w:rPr>
          <w:rFonts w:ascii="Arial" w:eastAsia="Calibri" w:hAnsi="Arial" w:cs="Arial"/>
          <w:spacing w:val="2"/>
          <w:sz w:val="24"/>
          <w:szCs w:val="24"/>
        </w:rPr>
        <w:t xml:space="preserve">міжнародні організації </w:t>
      </w:r>
      <w:r w:rsidRPr="00A12DBC">
        <w:rPr>
          <w:rFonts w:ascii="Arial" w:eastAsia="Calibri" w:hAnsi="Arial" w:cs="Arial"/>
          <w:spacing w:val="2"/>
          <w:sz w:val="24"/>
          <w:szCs w:val="24"/>
        </w:rPr>
        <w:t>розробл</w:t>
      </w:r>
      <w:r w:rsidR="00940F25" w:rsidRPr="00A12DBC">
        <w:rPr>
          <w:rFonts w:ascii="Arial" w:eastAsia="Calibri" w:hAnsi="Arial" w:cs="Arial"/>
          <w:spacing w:val="2"/>
          <w:sz w:val="24"/>
          <w:szCs w:val="24"/>
        </w:rPr>
        <w:t xml:space="preserve">яють та </w:t>
      </w:r>
      <w:r w:rsidRPr="00A12DBC">
        <w:rPr>
          <w:rFonts w:ascii="Arial" w:eastAsia="Calibri" w:hAnsi="Arial" w:cs="Arial"/>
          <w:spacing w:val="2"/>
          <w:sz w:val="24"/>
          <w:szCs w:val="24"/>
        </w:rPr>
        <w:t xml:space="preserve"> успішно застосовують організаційні форми </w:t>
      </w:r>
      <w:r w:rsidR="00940F25" w:rsidRPr="00A12DBC">
        <w:rPr>
          <w:rFonts w:ascii="Arial" w:eastAsia="Calibri" w:hAnsi="Arial" w:cs="Arial"/>
          <w:spacing w:val="2"/>
          <w:sz w:val="24"/>
          <w:szCs w:val="24"/>
        </w:rPr>
        <w:t xml:space="preserve">контролю та регулювання розвитку </w:t>
      </w:r>
      <w:r w:rsidRPr="00A12DBC">
        <w:rPr>
          <w:rFonts w:ascii="Arial" w:eastAsia="Calibri" w:hAnsi="Arial" w:cs="Arial"/>
          <w:spacing w:val="2"/>
          <w:sz w:val="24"/>
          <w:szCs w:val="24"/>
        </w:rPr>
        <w:t xml:space="preserve">світового ринку праці. До організаційних форм </w:t>
      </w:r>
      <w:r w:rsidR="00940F25" w:rsidRPr="00A12DBC">
        <w:rPr>
          <w:rFonts w:ascii="Arial" w:eastAsia="Calibri" w:hAnsi="Arial" w:cs="Arial"/>
          <w:spacing w:val="2"/>
          <w:sz w:val="24"/>
          <w:szCs w:val="24"/>
        </w:rPr>
        <w:t xml:space="preserve">забезпечення </w:t>
      </w:r>
      <w:r w:rsidRPr="00A12DBC">
        <w:rPr>
          <w:rFonts w:ascii="Arial" w:eastAsia="Calibri" w:hAnsi="Arial" w:cs="Arial"/>
          <w:spacing w:val="2"/>
          <w:sz w:val="24"/>
          <w:szCs w:val="24"/>
        </w:rPr>
        <w:t>функціонува</w:t>
      </w:r>
      <w:r w:rsidR="00940F25" w:rsidRPr="00A12DBC">
        <w:rPr>
          <w:rFonts w:ascii="Arial" w:eastAsia="Calibri" w:hAnsi="Arial" w:cs="Arial"/>
          <w:spacing w:val="2"/>
          <w:sz w:val="24"/>
          <w:szCs w:val="24"/>
        </w:rPr>
        <w:t>ння світового ринку праці належа</w:t>
      </w:r>
      <w:r w:rsidRPr="00A12DBC">
        <w:rPr>
          <w:rFonts w:ascii="Arial" w:eastAsia="Calibri" w:hAnsi="Arial" w:cs="Arial"/>
          <w:spacing w:val="2"/>
          <w:sz w:val="24"/>
          <w:szCs w:val="24"/>
        </w:rPr>
        <w:t>ть:</w:t>
      </w:r>
    </w:p>
    <w:p w:rsidR="00B74AD6" w:rsidRPr="00E84F82" w:rsidRDefault="00B74AD6" w:rsidP="00B74AD6">
      <w:pPr>
        <w:shd w:val="clear" w:color="auto" w:fill="FFFFFF"/>
        <w:spacing w:after="0" w:line="240" w:lineRule="auto"/>
        <w:ind w:firstLine="567"/>
        <w:jc w:val="both"/>
        <w:rPr>
          <w:rFonts w:ascii="Arial" w:eastAsia="Calibri" w:hAnsi="Arial" w:cs="Arial"/>
          <w:spacing w:val="2"/>
          <w:sz w:val="24"/>
          <w:szCs w:val="24"/>
        </w:rPr>
      </w:pPr>
      <w:r w:rsidRPr="00A12DBC">
        <w:rPr>
          <w:rFonts w:ascii="Arial" w:eastAsia="Calibri" w:hAnsi="Arial" w:cs="Arial"/>
          <w:spacing w:val="2"/>
          <w:sz w:val="24"/>
          <w:szCs w:val="24"/>
        </w:rPr>
        <w:t>- розробка та прийняття правових норм стимулювання розвитку світового ринку праці (йдеться про інституційно-правове забезпечення як рекомендаційного характеру так і обов'язкового до</w:t>
      </w:r>
      <w:r w:rsidRPr="00E84F82">
        <w:rPr>
          <w:rFonts w:ascii="Arial" w:eastAsia="Calibri" w:hAnsi="Arial" w:cs="Arial"/>
          <w:spacing w:val="2"/>
          <w:sz w:val="24"/>
          <w:szCs w:val="24"/>
        </w:rPr>
        <w:t xml:space="preserve"> виконання всіма країнами світу);</w:t>
      </w:r>
    </w:p>
    <w:p w:rsidR="00B74AD6" w:rsidRPr="00E84F82" w:rsidRDefault="00B74AD6" w:rsidP="00B74AD6">
      <w:pPr>
        <w:shd w:val="clear" w:color="auto" w:fill="FFFFFF"/>
        <w:spacing w:after="0" w:line="240" w:lineRule="auto"/>
        <w:ind w:firstLine="567"/>
        <w:jc w:val="both"/>
        <w:rPr>
          <w:rFonts w:ascii="Arial" w:eastAsia="Calibri" w:hAnsi="Arial" w:cs="Arial"/>
          <w:spacing w:val="2"/>
          <w:sz w:val="24"/>
          <w:szCs w:val="24"/>
        </w:rPr>
      </w:pPr>
      <w:r w:rsidRPr="00E84F82">
        <w:rPr>
          <w:rFonts w:ascii="Arial" w:eastAsia="Calibri" w:hAnsi="Arial" w:cs="Arial"/>
          <w:spacing w:val="2"/>
          <w:sz w:val="24"/>
          <w:szCs w:val="24"/>
        </w:rPr>
        <w:t>- планування (прогнозування), визначення стратегічних пріоритетів та цілей довгострокового розвитку світового ринку праці;</w:t>
      </w:r>
    </w:p>
    <w:p w:rsidR="00B74AD6" w:rsidRPr="00E84F82" w:rsidRDefault="00B74AD6" w:rsidP="00B74AD6">
      <w:pPr>
        <w:shd w:val="clear" w:color="auto" w:fill="FFFFFF"/>
        <w:spacing w:after="0" w:line="240" w:lineRule="auto"/>
        <w:ind w:firstLine="567"/>
        <w:jc w:val="both"/>
        <w:rPr>
          <w:rFonts w:ascii="Arial" w:eastAsia="Calibri" w:hAnsi="Arial" w:cs="Arial"/>
          <w:spacing w:val="2"/>
          <w:sz w:val="24"/>
          <w:szCs w:val="24"/>
        </w:rPr>
      </w:pPr>
      <w:r w:rsidRPr="00E84F82">
        <w:rPr>
          <w:rFonts w:ascii="Arial" w:eastAsia="Calibri" w:hAnsi="Arial" w:cs="Arial"/>
          <w:spacing w:val="2"/>
          <w:sz w:val="24"/>
          <w:szCs w:val="24"/>
        </w:rPr>
        <w:t>- адміністративні методи міжнародного регулювання процесів розвитку світового ринку праці. У т.ч. застосування проти країн, які порушують міжнародні угоди, конвенції, не дотримуються міжнародних домовленостей адміністративних санкцій, заборон, накладання штрафів, запровадження режиму міжнародної ізоляції; позбавлення країни, що порушує міжнародні конвенції, угоди та ін. членства у міжнародних організаціях (як правило, на певний період);</w:t>
      </w:r>
    </w:p>
    <w:p w:rsidR="00B74AD6" w:rsidRPr="00E84F82" w:rsidRDefault="00B74AD6" w:rsidP="00B74AD6">
      <w:pPr>
        <w:shd w:val="clear" w:color="auto" w:fill="FFFFFF"/>
        <w:spacing w:after="0" w:line="240" w:lineRule="auto"/>
        <w:ind w:firstLine="567"/>
        <w:jc w:val="both"/>
        <w:rPr>
          <w:rFonts w:ascii="Arial" w:eastAsia="Calibri" w:hAnsi="Arial" w:cs="Arial"/>
          <w:spacing w:val="2"/>
          <w:sz w:val="24"/>
          <w:szCs w:val="24"/>
        </w:rPr>
      </w:pPr>
      <w:r w:rsidRPr="00E84F82">
        <w:rPr>
          <w:rFonts w:ascii="Arial" w:eastAsia="Calibri" w:hAnsi="Arial" w:cs="Arial"/>
          <w:spacing w:val="2"/>
          <w:sz w:val="24"/>
          <w:szCs w:val="24"/>
        </w:rPr>
        <w:t>- міжнародна інституційна допомога (консультації, форуми, рекомендації тощо) та фінансова допомога країнам, які дотримуються міжнародних рекомендацій у сфері розвитку світового ринку праці (у т.ч. надання технічної допомоги, цільове фінансування проектів, гранти, безкоштовна гуманітарна та інша допомога за рахунок коштів благодійних організацій, «Червоний Хрест» ін.;</w:t>
      </w:r>
    </w:p>
    <w:p w:rsidR="00B74AD6" w:rsidRPr="00E84F82" w:rsidRDefault="00B74AD6" w:rsidP="00B74AD6">
      <w:pPr>
        <w:shd w:val="clear" w:color="auto" w:fill="FFFFFF"/>
        <w:spacing w:after="0" w:line="240" w:lineRule="auto"/>
        <w:ind w:firstLine="567"/>
        <w:jc w:val="both"/>
        <w:rPr>
          <w:rFonts w:ascii="Arial" w:eastAsia="Calibri" w:hAnsi="Arial" w:cs="Arial"/>
          <w:spacing w:val="2"/>
          <w:sz w:val="24"/>
          <w:szCs w:val="24"/>
        </w:rPr>
      </w:pPr>
      <w:r w:rsidRPr="00E84F82">
        <w:rPr>
          <w:rFonts w:ascii="Arial" w:eastAsia="Calibri" w:hAnsi="Arial" w:cs="Arial"/>
          <w:spacing w:val="2"/>
          <w:sz w:val="24"/>
          <w:szCs w:val="24"/>
        </w:rPr>
        <w:t>- регулярний моніторинг (у т.ч. вибіркове статистичне обстеження стану та ситуації у всіх секторах та напрямках, у всіх сферах розвитку світового ринку праці, у т.ч. на рівні регіональних ринків праці, на рівні національних ринків окремих країн світу (насамперед тих, до яких прямують трудові мігранти); налагодження інформаційного та аналітичного забезпечення – основи для поточного управління, прийняття обґрунтованих міжнародних управлінських рішень на короткострокову, середньострокову та довгострокову перспективу;</w:t>
      </w:r>
    </w:p>
    <w:p w:rsidR="00B74AD6" w:rsidRPr="00E84F82" w:rsidRDefault="00B74AD6" w:rsidP="00B74AD6">
      <w:pPr>
        <w:shd w:val="clear" w:color="auto" w:fill="FFFFFF"/>
        <w:spacing w:after="0" w:line="240" w:lineRule="auto"/>
        <w:ind w:firstLine="567"/>
        <w:jc w:val="both"/>
        <w:rPr>
          <w:rFonts w:ascii="Arial" w:eastAsia="Calibri" w:hAnsi="Arial" w:cs="Arial"/>
          <w:spacing w:val="2"/>
          <w:sz w:val="24"/>
          <w:szCs w:val="24"/>
        </w:rPr>
      </w:pPr>
      <w:r w:rsidRPr="00E84F82">
        <w:rPr>
          <w:rFonts w:ascii="Arial" w:eastAsia="Calibri" w:hAnsi="Arial" w:cs="Arial"/>
          <w:spacing w:val="2"/>
          <w:sz w:val="24"/>
          <w:szCs w:val="24"/>
        </w:rPr>
        <w:t xml:space="preserve">- налагодження системи міжнародного контролю за розвитком світового ринку праці з огляду на недопущення будь-яких видів дискримінації, порушення прав та свобод людини (робочої сили, працівників) на світовому ринку праці; </w:t>
      </w:r>
    </w:p>
    <w:p w:rsidR="00940F25" w:rsidRDefault="00B74AD6" w:rsidP="002C1339">
      <w:pPr>
        <w:spacing w:after="0" w:line="240" w:lineRule="auto"/>
        <w:ind w:firstLine="567"/>
        <w:jc w:val="both"/>
        <w:rPr>
          <w:rFonts w:ascii="Arial" w:eastAsia="Calibri" w:hAnsi="Arial" w:cs="Arial"/>
          <w:sz w:val="24"/>
          <w:szCs w:val="24"/>
        </w:rPr>
      </w:pPr>
      <w:r w:rsidRPr="00E84F82">
        <w:rPr>
          <w:rFonts w:ascii="Arial" w:eastAsia="Calibri" w:hAnsi="Arial" w:cs="Arial"/>
          <w:sz w:val="24"/>
          <w:szCs w:val="24"/>
        </w:rPr>
        <w:t>- організаційні заходи міжнародних організацій, спрямовані на легалізацію зайнятості на регіональних</w:t>
      </w:r>
      <w:r w:rsidR="00940F25">
        <w:rPr>
          <w:rFonts w:ascii="Arial" w:eastAsia="Calibri" w:hAnsi="Arial" w:cs="Arial"/>
          <w:sz w:val="24"/>
          <w:szCs w:val="24"/>
        </w:rPr>
        <w:t xml:space="preserve">, національних </w:t>
      </w:r>
      <w:r w:rsidRPr="00E84F82">
        <w:rPr>
          <w:rFonts w:ascii="Arial" w:eastAsia="Calibri" w:hAnsi="Arial" w:cs="Arial"/>
          <w:sz w:val="24"/>
          <w:szCs w:val="24"/>
        </w:rPr>
        <w:t xml:space="preserve">та </w:t>
      </w:r>
      <w:r w:rsidR="00940F25">
        <w:rPr>
          <w:rFonts w:ascii="Arial" w:eastAsia="Calibri" w:hAnsi="Arial" w:cs="Arial"/>
          <w:sz w:val="24"/>
          <w:szCs w:val="24"/>
        </w:rPr>
        <w:t xml:space="preserve">на </w:t>
      </w:r>
      <w:r w:rsidRPr="00E84F82">
        <w:rPr>
          <w:rFonts w:ascii="Arial" w:eastAsia="Calibri" w:hAnsi="Arial" w:cs="Arial"/>
          <w:sz w:val="24"/>
          <w:szCs w:val="24"/>
        </w:rPr>
        <w:t xml:space="preserve">світовому ринку праці, </w:t>
      </w:r>
      <w:r w:rsidR="00940F25">
        <w:rPr>
          <w:rFonts w:ascii="Arial" w:eastAsia="Calibri" w:hAnsi="Arial" w:cs="Arial"/>
          <w:sz w:val="24"/>
          <w:szCs w:val="24"/>
        </w:rPr>
        <w:t xml:space="preserve">на </w:t>
      </w:r>
      <w:r w:rsidRPr="00E84F82">
        <w:rPr>
          <w:rFonts w:ascii="Arial" w:eastAsia="Calibri" w:hAnsi="Arial" w:cs="Arial"/>
          <w:sz w:val="24"/>
          <w:szCs w:val="24"/>
        </w:rPr>
        <w:t>детінізацію світового ринку праці в усіх країнах світу, на протидію розвитку «торгівлі людьми» та нелегальну експлуатацію робочої сили, припинення експлуатації дитячої праці; протиді</w:t>
      </w:r>
      <w:r w:rsidR="00940F25">
        <w:rPr>
          <w:rFonts w:ascii="Arial" w:eastAsia="Calibri" w:hAnsi="Arial" w:cs="Arial"/>
          <w:sz w:val="24"/>
          <w:szCs w:val="24"/>
        </w:rPr>
        <w:t>ю</w:t>
      </w:r>
      <w:r w:rsidRPr="00E84F82">
        <w:rPr>
          <w:rFonts w:ascii="Arial" w:eastAsia="Calibri" w:hAnsi="Arial" w:cs="Arial"/>
          <w:sz w:val="24"/>
          <w:szCs w:val="24"/>
        </w:rPr>
        <w:t xml:space="preserve"> всім формам дискримінації робочої сили, працівників та трудових мігрантів на світовому ринку праці </w:t>
      </w:r>
      <w:r w:rsidRPr="00A12DBC">
        <w:rPr>
          <w:rFonts w:ascii="Arial" w:eastAsia="Calibri" w:hAnsi="Arial" w:cs="Arial"/>
          <w:sz w:val="24"/>
          <w:szCs w:val="24"/>
        </w:rPr>
        <w:t>тощо</w:t>
      </w:r>
      <w:r w:rsidR="00D5545F" w:rsidRPr="00A12DBC">
        <w:rPr>
          <w:rFonts w:ascii="Arial" w:eastAsia="Calibri" w:hAnsi="Arial" w:cs="Arial"/>
          <w:sz w:val="24"/>
          <w:szCs w:val="24"/>
        </w:rPr>
        <w:t xml:space="preserve"> </w:t>
      </w:r>
      <w:r w:rsidR="00D5545F" w:rsidRPr="00A12DBC">
        <w:rPr>
          <w:rFonts w:ascii="Arial" w:hAnsi="Arial" w:cs="Arial"/>
          <w:kern w:val="24"/>
          <w:sz w:val="24"/>
          <w:szCs w:val="24"/>
        </w:rPr>
        <w:t>[10;13;14].</w:t>
      </w:r>
    </w:p>
    <w:p w:rsidR="002C1339" w:rsidRPr="00A12DBC" w:rsidRDefault="002C1339" w:rsidP="002C1339">
      <w:pPr>
        <w:spacing w:after="0" w:line="240" w:lineRule="auto"/>
        <w:ind w:firstLine="567"/>
        <w:jc w:val="both"/>
        <w:rPr>
          <w:rFonts w:ascii="Arial" w:hAnsi="Arial" w:cs="Arial"/>
          <w:noProof/>
          <w:sz w:val="24"/>
          <w:szCs w:val="24"/>
        </w:rPr>
      </w:pPr>
      <w:r w:rsidRPr="004B3F16">
        <w:rPr>
          <w:rFonts w:ascii="Arial" w:hAnsi="Arial" w:cs="Arial"/>
          <w:kern w:val="24"/>
          <w:sz w:val="24"/>
          <w:szCs w:val="24"/>
        </w:rPr>
        <w:lastRenderedPageBreak/>
        <w:t xml:space="preserve">Під впливом НТП та НТР, внаслідок швидкого поширення інновацій, переходу розвинутих країн світу до «Індустрії 4.0» на ринках праці розвинених країн світу та країн-лідерів інноваційного розвитку (у т.ч. ЄС, Японія, Південна Корея та ін.) спостерігається структурне бізробіття, зміна попиту на старі (традиційні – індустріальні) професії. </w:t>
      </w:r>
      <w:r w:rsidR="00940F25">
        <w:rPr>
          <w:rFonts w:ascii="Arial" w:hAnsi="Arial" w:cs="Arial"/>
          <w:kern w:val="24"/>
          <w:sz w:val="24"/>
          <w:szCs w:val="24"/>
        </w:rPr>
        <w:t>Під впливом швидкого та повсюдного поширення інноваційних процесів, н</w:t>
      </w:r>
      <w:r w:rsidR="00B74AD6" w:rsidRPr="004B3F16">
        <w:rPr>
          <w:rFonts w:ascii="Arial" w:hAnsi="Arial" w:cs="Arial"/>
          <w:kern w:val="24"/>
          <w:sz w:val="24"/>
          <w:szCs w:val="24"/>
        </w:rPr>
        <w:t>а світовому ринку</w:t>
      </w:r>
      <w:r w:rsidR="00B74AD6">
        <w:rPr>
          <w:rFonts w:ascii="Arial" w:hAnsi="Arial" w:cs="Arial"/>
          <w:kern w:val="24"/>
          <w:sz w:val="24"/>
          <w:szCs w:val="24"/>
        </w:rPr>
        <w:t xml:space="preserve"> праці поступово «в</w:t>
      </w:r>
      <w:r w:rsidRPr="002C1339">
        <w:rPr>
          <w:rFonts w:ascii="Arial" w:hAnsi="Arial" w:cs="Arial"/>
          <w:kern w:val="24"/>
          <w:sz w:val="24"/>
          <w:szCs w:val="24"/>
        </w:rPr>
        <w:t>ідмирають</w:t>
      </w:r>
      <w:r w:rsidR="00B74AD6">
        <w:rPr>
          <w:rFonts w:ascii="Arial" w:hAnsi="Arial" w:cs="Arial"/>
          <w:kern w:val="24"/>
          <w:sz w:val="24"/>
          <w:szCs w:val="24"/>
        </w:rPr>
        <w:t>»</w:t>
      </w:r>
      <w:r w:rsidRPr="002C1339">
        <w:rPr>
          <w:rFonts w:ascii="Arial" w:hAnsi="Arial" w:cs="Arial"/>
          <w:kern w:val="24"/>
          <w:sz w:val="24"/>
          <w:szCs w:val="24"/>
        </w:rPr>
        <w:t xml:space="preserve"> такі традиційні </w:t>
      </w:r>
      <w:r w:rsidR="00940F25">
        <w:rPr>
          <w:rFonts w:ascii="Arial" w:hAnsi="Arial" w:cs="Arial"/>
          <w:kern w:val="24"/>
          <w:sz w:val="24"/>
          <w:szCs w:val="24"/>
        </w:rPr>
        <w:t xml:space="preserve">для ХХ ст. </w:t>
      </w:r>
      <w:r w:rsidRPr="002C1339">
        <w:rPr>
          <w:rFonts w:ascii="Arial" w:hAnsi="Arial" w:cs="Arial"/>
          <w:kern w:val="24"/>
          <w:sz w:val="24"/>
          <w:szCs w:val="24"/>
        </w:rPr>
        <w:t>професії як: водій транспортного засобу, листоноша, екскурсовод, кур'єр, будівельник, традиційні інженерні спеціальності</w:t>
      </w:r>
      <w:r w:rsidR="00940F25">
        <w:rPr>
          <w:rFonts w:ascii="Arial" w:hAnsi="Arial" w:cs="Arial"/>
          <w:kern w:val="24"/>
          <w:sz w:val="24"/>
          <w:szCs w:val="24"/>
        </w:rPr>
        <w:t xml:space="preserve">, а також </w:t>
      </w:r>
      <w:r w:rsidRPr="002C1339">
        <w:rPr>
          <w:rFonts w:ascii="Arial" w:hAnsi="Arial" w:cs="Arial"/>
          <w:kern w:val="24"/>
          <w:sz w:val="24"/>
          <w:szCs w:val="24"/>
        </w:rPr>
        <w:t xml:space="preserve"> професії, які вимагають великих трудовитрат.</w:t>
      </w:r>
      <w:r w:rsidR="00940F25">
        <w:rPr>
          <w:rFonts w:ascii="Arial" w:hAnsi="Arial" w:cs="Arial"/>
          <w:kern w:val="24"/>
          <w:sz w:val="24"/>
          <w:szCs w:val="24"/>
        </w:rPr>
        <w:t xml:space="preserve"> </w:t>
      </w:r>
      <w:r w:rsidRPr="002C1339">
        <w:rPr>
          <w:rFonts w:ascii="Arial" w:hAnsi="Arial" w:cs="Arial"/>
          <w:kern w:val="24"/>
          <w:sz w:val="24"/>
          <w:szCs w:val="24"/>
        </w:rPr>
        <w:t xml:space="preserve">Працівників замінює: «Індустріальний інтернет», 3-D прінтери, </w:t>
      </w:r>
      <w:r w:rsidR="00940F25">
        <w:rPr>
          <w:rFonts w:ascii="Arial" w:hAnsi="Arial" w:cs="Arial"/>
          <w:kern w:val="24"/>
          <w:sz w:val="24"/>
          <w:szCs w:val="24"/>
        </w:rPr>
        <w:t>«</w:t>
      </w:r>
      <w:r w:rsidRPr="002C1339">
        <w:rPr>
          <w:rFonts w:ascii="Arial" w:hAnsi="Arial" w:cs="Arial"/>
          <w:kern w:val="24"/>
          <w:sz w:val="24"/>
          <w:szCs w:val="24"/>
        </w:rPr>
        <w:t xml:space="preserve">віртуальна </w:t>
      </w:r>
      <w:r w:rsidRPr="004B3F16">
        <w:rPr>
          <w:rFonts w:ascii="Arial" w:hAnsi="Arial" w:cs="Arial"/>
          <w:kern w:val="24"/>
          <w:sz w:val="24"/>
          <w:szCs w:val="24"/>
        </w:rPr>
        <w:t>реальність</w:t>
      </w:r>
      <w:r w:rsidR="00940F25">
        <w:rPr>
          <w:rFonts w:ascii="Arial" w:hAnsi="Arial" w:cs="Arial"/>
          <w:kern w:val="24"/>
          <w:sz w:val="24"/>
          <w:szCs w:val="24"/>
        </w:rPr>
        <w:t>»</w:t>
      </w:r>
      <w:r w:rsidRPr="004B3F16">
        <w:rPr>
          <w:rFonts w:ascii="Arial" w:hAnsi="Arial" w:cs="Arial"/>
          <w:kern w:val="24"/>
          <w:sz w:val="24"/>
          <w:szCs w:val="24"/>
        </w:rPr>
        <w:t>, ІТ</w:t>
      </w:r>
      <w:r w:rsidR="00940F25">
        <w:rPr>
          <w:rFonts w:ascii="Arial" w:hAnsi="Arial" w:cs="Arial"/>
          <w:kern w:val="24"/>
          <w:sz w:val="24"/>
          <w:szCs w:val="24"/>
        </w:rPr>
        <w:t>-</w:t>
      </w:r>
      <w:r w:rsidRPr="004B3F16">
        <w:rPr>
          <w:rFonts w:ascii="Arial" w:hAnsi="Arial" w:cs="Arial"/>
          <w:kern w:val="24"/>
          <w:sz w:val="24"/>
          <w:szCs w:val="24"/>
        </w:rPr>
        <w:t>технології</w:t>
      </w:r>
      <w:r w:rsidR="00940F25">
        <w:rPr>
          <w:rFonts w:ascii="Arial" w:hAnsi="Arial" w:cs="Arial"/>
          <w:kern w:val="24"/>
          <w:sz w:val="24"/>
          <w:szCs w:val="24"/>
        </w:rPr>
        <w:t xml:space="preserve">, роботи </w:t>
      </w:r>
      <w:r w:rsidRPr="004B3F16">
        <w:rPr>
          <w:rFonts w:ascii="Arial" w:hAnsi="Arial" w:cs="Arial"/>
          <w:kern w:val="24"/>
          <w:sz w:val="24"/>
          <w:szCs w:val="24"/>
        </w:rPr>
        <w:t xml:space="preserve">та </w:t>
      </w:r>
      <w:r w:rsidR="00940F25">
        <w:rPr>
          <w:rFonts w:ascii="Arial" w:hAnsi="Arial" w:cs="Arial"/>
          <w:kern w:val="24"/>
          <w:sz w:val="24"/>
          <w:szCs w:val="24"/>
        </w:rPr>
        <w:t>різновиди ї</w:t>
      </w:r>
      <w:r w:rsidRPr="004B3F16">
        <w:rPr>
          <w:rFonts w:ascii="Arial" w:hAnsi="Arial" w:cs="Arial"/>
          <w:kern w:val="24"/>
          <w:sz w:val="24"/>
          <w:szCs w:val="24"/>
        </w:rPr>
        <w:t xml:space="preserve">х </w:t>
      </w:r>
      <w:r w:rsidR="00940F25">
        <w:rPr>
          <w:rFonts w:ascii="Arial" w:hAnsi="Arial" w:cs="Arial"/>
          <w:kern w:val="24"/>
          <w:sz w:val="24"/>
          <w:szCs w:val="24"/>
        </w:rPr>
        <w:t>поєднання</w:t>
      </w:r>
      <w:r w:rsidRPr="004B3F16">
        <w:rPr>
          <w:rFonts w:ascii="Arial" w:hAnsi="Arial" w:cs="Arial"/>
          <w:kern w:val="24"/>
          <w:sz w:val="24"/>
          <w:szCs w:val="24"/>
        </w:rPr>
        <w:t>. Така тенденція обумовлює ризики швидкого зростання безробіття</w:t>
      </w:r>
      <w:r w:rsidR="00940F25">
        <w:rPr>
          <w:rFonts w:ascii="Arial" w:hAnsi="Arial" w:cs="Arial"/>
          <w:kern w:val="24"/>
          <w:sz w:val="24"/>
          <w:szCs w:val="24"/>
        </w:rPr>
        <w:t xml:space="preserve"> на світовому ринку праці в цілому</w:t>
      </w:r>
      <w:r w:rsidRPr="004B3F16">
        <w:rPr>
          <w:rFonts w:ascii="Arial" w:hAnsi="Arial" w:cs="Arial"/>
          <w:kern w:val="24"/>
          <w:sz w:val="24"/>
          <w:szCs w:val="24"/>
        </w:rPr>
        <w:t>.</w:t>
      </w:r>
      <w:r w:rsidR="00B74AD6" w:rsidRPr="004B3F16">
        <w:rPr>
          <w:rFonts w:ascii="Arial" w:hAnsi="Arial" w:cs="Arial"/>
          <w:kern w:val="24"/>
          <w:sz w:val="24"/>
          <w:szCs w:val="24"/>
        </w:rPr>
        <w:t xml:space="preserve"> Натомість, на ринках</w:t>
      </w:r>
      <w:r w:rsidRPr="004B3F16">
        <w:rPr>
          <w:rFonts w:ascii="Arial" w:hAnsi="Arial" w:cs="Arial"/>
          <w:kern w:val="24"/>
          <w:sz w:val="24"/>
          <w:szCs w:val="24"/>
        </w:rPr>
        <w:t xml:space="preserve"> праці розвинених країн світу з</w:t>
      </w:r>
      <w:r w:rsidRPr="004B3F16">
        <w:rPr>
          <w:rFonts w:ascii="Arial" w:hAnsi="Arial" w:cs="Arial"/>
          <w:noProof/>
          <w:sz w:val="24"/>
          <w:szCs w:val="24"/>
        </w:rPr>
        <w:t xml:space="preserve">ростає попит на </w:t>
      </w:r>
      <w:r w:rsidR="00B74AD6" w:rsidRPr="004B3F16">
        <w:rPr>
          <w:rFonts w:ascii="Arial" w:hAnsi="Arial" w:cs="Arial"/>
          <w:noProof/>
          <w:sz w:val="24"/>
          <w:szCs w:val="24"/>
        </w:rPr>
        <w:t xml:space="preserve">принципово нові </w:t>
      </w:r>
      <w:r w:rsidRPr="004B3F16">
        <w:rPr>
          <w:rFonts w:ascii="Arial" w:hAnsi="Arial" w:cs="Arial"/>
          <w:noProof/>
          <w:sz w:val="24"/>
          <w:szCs w:val="24"/>
        </w:rPr>
        <w:t xml:space="preserve">професії: </w:t>
      </w:r>
      <w:r w:rsidR="00B74AD6" w:rsidRPr="004B3F16">
        <w:rPr>
          <w:rFonts w:ascii="Arial" w:hAnsi="Arial" w:cs="Arial"/>
          <w:noProof/>
          <w:sz w:val="24"/>
          <w:szCs w:val="24"/>
        </w:rPr>
        <w:t>і</w:t>
      </w:r>
      <w:r w:rsidRPr="004B3F16">
        <w:rPr>
          <w:rFonts w:ascii="Arial" w:hAnsi="Arial" w:cs="Arial"/>
          <w:noProof/>
          <w:sz w:val="24"/>
          <w:szCs w:val="24"/>
        </w:rPr>
        <w:t>нженери у сфер</w:t>
      </w:r>
      <w:r w:rsidRPr="004B3F16">
        <w:rPr>
          <w:rFonts w:ascii="Arial" w:hAnsi="Arial" w:cs="Arial"/>
          <w:noProof/>
          <w:sz w:val="24"/>
          <w:szCs w:val="24"/>
          <w:lang w:val="en-US"/>
        </w:rPr>
        <w:t>i</w:t>
      </w:r>
      <w:r w:rsidRPr="004B3F16">
        <w:rPr>
          <w:rFonts w:ascii="Arial" w:hAnsi="Arial" w:cs="Arial"/>
          <w:noProof/>
          <w:sz w:val="24"/>
          <w:szCs w:val="24"/>
        </w:rPr>
        <w:t xml:space="preserve"> роботобудування, оператори роботизованих машин та обладнання, оператори безп</w:t>
      </w:r>
      <w:r w:rsidRPr="004B3F16">
        <w:rPr>
          <w:rFonts w:ascii="Arial" w:hAnsi="Arial" w:cs="Arial"/>
          <w:noProof/>
          <w:sz w:val="24"/>
          <w:szCs w:val="24"/>
          <w:lang w:val="en-US"/>
        </w:rPr>
        <w:t>i</w:t>
      </w:r>
      <w:r w:rsidRPr="004B3F16">
        <w:rPr>
          <w:rFonts w:ascii="Arial" w:hAnsi="Arial" w:cs="Arial"/>
          <w:noProof/>
          <w:sz w:val="24"/>
          <w:szCs w:val="24"/>
        </w:rPr>
        <w:t>лотних транспортних</w:t>
      </w:r>
      <w:r w:rsidRPr="002C1339">
        <w:rPr>
          <w:rFonts w:ascii="Arial" w:hAnsi="Arial" w:cs="Arial"/>
          <w:noProof/>
          <w:sz w:val="24"/>
          <w:szCs w:val="24"/>
        </w:rPr>
        <w:t xml:space="preserve"> засоб</w:t>
      </w:r>
      <w:r w:rsidRPr="002C1339">
        <w:rPr>
          <w:rFonts w:ascii="Arial" w:hAnsi="Arial" w:cs="Arial"/>
          <w:noProof/>
          <w:sz w:val="24"/>
          <w:szCs w:val="24"/>
          <w:lang w:val="en-US"/>
        </w:rPr>
        <w:t>i</w:t>
      </w:r>
      <w:r w:rsidRPr="002C1339">
        <w:rPr>
          <w:rFonts w:ascii="Arial" w:hAnsi="Arial" w:cs="Arial"/>
          <w:noProof/>
          <w:sz w:val="24"/>
          <w:szCs w:val="24"/>
        </w:rPr>
        <w:t>в (дрон</w:t>
      </w:r>
      <w:r w:rsidRPr="002C1339">
        <w:rPr>
          <w:rFonts w:ascii="Arial" w:hAnsi="Arial" w:cs="Arial"/>
          <w:noProof/>
          <w:sz w:val="24"/>
          <w:szCs w:val="24"/>
          <w:lang w:val="en-US"/>
        </w:rPr>
        <w:t>i</w:t>
      </w:r>
      <w:r w:rsidRPr="002C1339">
        <w:rPr>
          <w:rFonts w:ascii="Arial" w:hAnsi="Arial" w:cs="Arial"/>
          <w:noProof/>
          <w:sz w:val="24"/>
          <w:szCs w:val="24"/>
        </w:rPr>
        <w:t xml:space="preserve">в та </w:t>
      </w:r>
      <w:r w:rsidR="00940F25">
        <w:rPr>
          <w:rFonts w:ascii="Arial" w:hAnsi="Arial" w:cs="Arial"/>
          <w:noProof/>
          <w:sz w:val="24"/>
          <w:szCs w:val="24"/>
        </w:rPr>
        <w:t xml:space="preserve">безпілотних </w:t>
      </w:r>
      <w:r w:rsidRPr="002C1339">
        <w:rPr>
          <w:rFonts w:ascii="Arial" w:hAnsi="Arial" w:cs="Arial"/>
          <w:noProof/>
          <w:sz w:val="24"/>
          <w:szCs w:val="24"/>
        </w:rPr>
        <w:t>такс</w:t>
      </w:r>
      <w:r w:rsidRPr="002C1339">
        <w:rPr>
          <w:rFonts w:ascii="Arial" w:hAnsi="Arial" w:cs="Arial"/>
          <w:noProof/>
          <w:sz w:val="24"/>
          <w:szCs w:val="24"/>
          <w:lang w:val="en-US"/>
        </w:rPr>
        <w:t>i</w:t>
      </w:r>
      <w:r w:rsidRPr="002C1339">
        <w:rPr>
          <w:rFonts w:ascii="Arial" w:hAnsi="Arial" w:cs="Arial"/>
          <w:noProof/>
          <w:sz w:val="24"/>
          <w:szCs w:val="24"/>
        </w:rPr>
        <w:t>). Неухильно буде зростати попит на фах</w:t>
      </w:r>
      <w:r w:rsidRPr="002C1339">
        <w:rPr>
          <w:rFonts w:ascii="Arial" w:hAnsi="Arial" w:cs="Arial"/>
          <w:noProof/>
          <w:sz w:val="24"/>
          <w:szCs w:val="24"/>
          <w:lang w:val="en-US"/>
        </w:rPr>
        <w:t>i</w:t>
      </w:r>
      <w:r w:rsidRPr="002C1339">
        <w:rPr>
          <w:rFonts w:ascii="Arial" w:hAnsi="Arial" w:cs="Arial"/>
          <w:noProof/>
          <w:sz w:val="24"/>
          <w:szCs w:val="24"/>
        </w:rPr>
        <w:t>вц</w:t>
      </w:r>
      <w:r w:rsidRPr="002C1339">
        <w:rPr>
          <w:rFonts w:ascii="Arial" w:hAnsi="Arial" w:cs="Arial"/>
          <w:noProof/>
          <w:sz w:val="24"/>
          <w:szCs w:val="24"/>
          <w:lang w:val="en-US"/>
        </w:rPr>
        <w:t>i</w:t>
      </w:r>
      <w:r w:rsidRPr="002C1339">
        <w:rPr>
          <w:rFonts w:ascii="Arial" w:hAnsi="Arial" w:cs="Arial"/>
          <w:noProof/>
          <w:sz w:val="24"/>
          <w:szCs w:val="24"/>
        </w:rPr>
        <w:t>в м</w:t>
      </w:r>
      <w:r w:rsidRPr="002C1339">
        <w:rPr>
          <w:rFonts w:ascii="Arial" w:hAnsi="Arial" w:cs="Arial"/>
          <w:noProof/>
          <w:sz w:val="24"/>
          <w:szCs w:val="24"/>
          <w:lang w:val="en-US"/>
        </w:rPr>
        <w:t>i</w:t>
      </w:r>
      <w:r w:rsidRPr="002C1339">
        <w:rPr>
          <w:rFonts w:ascii="Arial" w:hAnsi="Arial" w:cs="Arial"/>
          <w:noProof/>
          <w:sz w:val="24"/>
          <w:szCs w:val="24"/>
        </w:rPr>
        <w:t>ждисципл</w:t>
      </w:r>
      <w:r w:rsidRPr="002C1339">
        <w:rPr>
          <w:rFonts w:ascii="Arial" w:hAnsi="Arial" w:cs="Arial"/>
          <w:noProof/>
          <w:sz w:val="24"/>
          <w:szCs w:val="24"/>
          <w:lang w:val="en-US"/>
        </w:rPr>
        <w:t>i</w:t>
      </w:r>
      <w:r w:rsidRPr="002C1339">
        <w:rPr>
          <w:rFonts w:ascii="Arial" w:hAnsi="Arial" w:cs="Arial"/>
          <w:noProof/>
          <w:sz w:val="24"/>
          <w:szCs w:val="24"/>
        </w:rPr>
        <w:t>нарного проф</w:t>
      </w:r>
      <w:r w:rsidRPr="002C1339">
        <w:rPr>
          <w:rFonts w:ascii="Arial" w:hAnsi="Arial" w:cs="Arial"/>
          <w:noProof/>
          <w:sz w:val="24"/>
          <w:szCs w:val="24"/>
          <w:lang w:val="en-US"/>
        </w:rPr>
        <w:t>i</w:t>
      </w:r>
      <w:r w:rsidRPr="002C1339">
        <w:rPr>
          <w:rFonts w:ascii="Arial" w:hAnsi="Arial" w:cs="Arial"/>
          <w:noProof/>
          <w:sz w:val="24"/>
          <w:szCs w:val="24"/>
        </w:rPr>
        <w:t>лю, особливо на стику</w:t>
      </w:r>
      <w:r w:rsidR="00B74AD6">
        <w:rPr>
          <w:rFonts w:ascii="Arial" w:hAnsi="Arial" w:cs="Arial"/>
          <w:noProof/>
          <w:sz w:val="24"/>
          <w:szCs w:val="24"/>
        </w:rPr>
        <w:t xml:space="preserve"> професій:</w:t>
      </w:r>
      <w:r w:rsidRPr="002C1339">
        <w:rPr>
          <w:rFonts w:ascii="Arial" w:hAnsi="Arial" w:cs="Arial"/>
          <w:noProof/>
          <w:sz w:val="24"/>
          <w:szCs w:val="24"/>
        </w:rPr>
        <w:t xml:space="preserve"> аграрних та </w:t>
      </w:r>
      <w:r w:rsidRPr="002C1339">
        <w:rPr>
          <w:rFonts w:ascii="Arial" w:hAnsi="Arial" w:cs="Arial"/>
          <w:noProof/>
          <w:sz w:val="24"/>
          <w:szCs w:val="24"/>
          <w:lang w:val="en-US"/>
        </w:rPr>
        <w:t>i</w:t>
      </w:r>
      <w:r w:rsidRPr="002C1339">
        <w:rPr>
          <w:rFonts w:ascii="Arial" w:hAnsi="Arial" w:cs="Arial"/>
          <w:noProof/>
          <w:sz w:val="24"/>
          <w:szCs w:val="24"/>
        </w:rPr>
        <w:t>нженерних спец</w:t>
      </w:r>
      <w:r w:rsidRPr="002C1339">
        <w:rPr>
          <w:rFonts w:ascii="Arial" w:hAnsi="Arial" w:cs="Arial"/>
          <w:noProof/>
          <w:sz w:val="24"/>
          <w:szCs w:val="24"/>
          <w:lang w:val="en-US"/>
        </w:rPr>
        <w:t>i</w:t>
      </w:r>
      <w:r w:rsidRPr="002C1339">
        <w:rPr>
          <w:rFonts w:ascii="Arial" w:hAnsi="Arial" w:cs="Arial"/>
          <w:noProof/>
          <w:sz w:val="24"/>
          <w:szCs w:val="24"/>
        </w:rPr>
        <w:t>альностей, б</w:t>
      </w:r>
      <w:r w:rsidRPr="002C1339">
        <w:rPr>
          <w:rFonts w:ascii="Arial" w:hAnsi="Arial" w:cs="Arial"/>
          <w:noProof/>
          <w:sz w:val="24"/>
          <w:szCs w:val="24"/>
          <w:lang w:val="en-US"/>
        </w:rPr>
        <w:t>i</w:t>
      </w:r>
      <w:r w:rsidRPr="002C1339">
        <w:rPr>
          <w:rFonts w:ascii="Arial" w:hAnsi="Arial" w:cs="Arial"/>
          <w:noProof/>
          <w:sz w:val="24"/>
          <w:szCs w:val="24"/>
        </w:rPr>
        <w:t>о</w:t>
      </w:r>
      <w:r w:rsidR="007959CD">
        <w:rPr>
          <w:rFonts w:ascii="Arial" w:hAnsi="Arial" w:cs="Arial"/>
          <w:noProof/>
          <w:sz w:val="24"/>
          <w:szCs w:val="24"/>
        </w:rPr>
        <w:t>-</w:t>
      </w:r>
      <w:r w:rsidRPr="002C1339">
        <w:rPr>
          <w:rFonts w:ascii="Arial" w:hAnsi="Arial" w:cs="Arial"/>
          <w:noProof/>
          <w:sz w:val="24"/>
          <w:szCs w:val="24"/>
        </w:rPr>
        <w:t>технолог</w:t>
      </w:r>
      <w:r w:rsidRPr="002C1339">
        <w:rPr>
          <w:rFonts w:ascii="Arial" w:hAnsi="Arial" w:cs="Arial"/>
          <w:noProof/>
          <w:sz w:val="24"/>
          <w:szCs w:val="24"/>
          <w:lang w:val="en-US"/>
        </w:rPr>
        <w:t>i</w:t>
      </w:r>
      <w:r w:rsidRPr="002C1339">
        <w:rPr>
          <w:rFonts w:ascii="Arial" w:hAnsi="Arial" w:cs="Arial"/>
          <w:noProof/>
          <w:sz w:val="24"/>
          <w:szCs w:val="24"/>
        </w:rPr>
        <w:t>ї, б</w:t>
      </w:r>
      <w:r w:rsidRPr="002C1339">
        <w:rPr>
          <w:rFonts w:ascii="Arial" w:hAnsi="Arial" w:cs="Arial"/>
          <w:noProof/>
          <w:sz w:val="24"/>
          <w:szCs w:val="24"/>
          <w:lang w:val="en-US"/>
        </w:rPr>
        <w:t>i</w:t>
      </w:r>
      <w:r w:rsidRPr="002C1339">
        <w:rPr>
          <w:rFonts w:ascii="Arial" w:hAnsi="Arial" w:cs="Arial"/>
          <w:noProof/>
          <w:sz w:val="24"/>
          <w:szCs w:val="24"/>
        </w:rPr>
        <w:t>о</w:t>
      </w:r>
      <w:r w:rsidR="007959CD">
        <w:rPr>
          <w:rFonts w:ascii="Arial" w:hAnsi="Arial" w:cs="Arial"/>
          <w:noProof/>
          <w:sz w:val="24"/>
          <w:szCs w:val="24"/>
        </w:rPr>
        <w:t>-</w:t>
      </w:r>
      <w:r w:rsidRPr="002C1339">
        <w:rPr>
          <w:rFonts w:ascii="Arial" w:hAnsi="Arial" w:cs="Arial"/>
          <w:noProof/>
          <w:sz w:val="24"/>
          <w:szCs w:val="24"/>
          <w:lang w:val="en-US"/>
        </w:rPr>
        <w:t>i</w:t>
      </w:r>
      <w:r w:rsidRPr="002C1339">
        <w:rPr>
          <w:rFonts w:ascii="Arial" w:hAnsi="Arial" w:cs="Arial"/>
          <w:noProof/>
          <w:sz w:val="24"/>
          <w:szCs w:val="24"/>
        </w:rPr>
        <w:t>нженер</w:t>
      </w:r>
      <w:r w:rsidRPr="002C1339">
        <w:rPr>
          <w:rFonts w:ascii="Arial" w:hAnsi="Arial" w:cs="Arial"/>
          <w:noProof/>
          <w:sz w:val="24"/>
          <w:szCs w:val="24"/>
          <w:lang w:val="en-US"/>
        </w:rPr>
        <w:t>i</w:t>
      </w:r>
      <w:r w:rsidRPr="002C1339">
        <w:rPr>
          <w:rFonts w:ascii="Arial" w:hAnsi="Arial" w:cs="Arial"/>
          <w:noProof/>
          <w:sz w:val="24"/>
          <w:szCs w:val="24"/>
        </w:rPr>
        <w:t>ї. Гарантованим буде попит на профес</w:t>
      </w:r>
      <w:r w:rsidRPr="002C1339">
        <w:rPr>
          <w:rFonts w:ascii="Arial" w:hAnsi="Arial" w:cs="Arial"/>
          <w:noProof/>
          <w:sz w:val="24"/>
          <w:szCs w:val="24"/>
          <w:lang w:val="en-US"/>
        </w:rPr>
        <w:t>i</w:t>
      </w:r>
      <w:r w:rsidRPr="002C1339">
        <w:rPr>
          <w:rFonts w:ascii="Arial" w:hAnsi="Arial" w:cs="Arial"/>
          <w:noProof/>
          <w:sz w:val="24"/>
          <w:szCs w:val="24"/>
        </w:rPr>
        <w:t>ї, пов’язан</w:t>
      </w:r>
      <w:r w:rsidRPr="002C1339">
        <w:rPr>
          <w:rFonts w:ascii="Arial" w:hAnsi="Arial" w:cs="Arial"/>
          <w:noProof/>
          <w:sz w:val="24"/>
          <w:szCs w:val="24"/>
          <w:lang w:val="en-US"/>
        </w:rPr>
        <w:t>i</w:t>
      </w:r>
      <w:r w:rsidRPr="002C1339">
        <w:rPr>
          <w:rFonts w:ascii="Arial" w:hAnsi="Arial" w:cs="Arial"/>
          <w:noProof/>
          <w:sz w:val="24"/>
          <w:szCs w:val="24"/>
        </w:rPr>
        <w:t xml:space="preserve"> </w:t>
      </w:r>
      <w:r w:rsidRPr="002C1339">
        <w:rPr>
          <w:rFonts w:ascii="Arial" w:hAnsi="Arial" w:cs="Arial"/>
          <w:noProof/>
          <w:sz w:val="24"/>
          <w:szCs w:val="24"/>
          <w:lang w:val="en-US"/>
        </w:rPr>
        <w:t>i</w:t>
      </w:r>
      <w:r w:rsidRPr="002C1339">
        <w:rPr>
          <w:rFonts w:ascii="Arial" w:hAnsi="Arial" w:cs="Arial"/>
          <w:noProof/>
          <w:sz w:val="24"/>
          <w:szCs w:val="24"/>
        </w:rPr>
        <w:t>з медициною та б</w:t>
      </w:r>
      <w:r w:rsidRPr="002C1339">
        <w:rPr>
          <w:rFonts w:ascii="Arial" w:hAnsi="Arial" w:cs="Arial"/>
          <w:noProof/>
          <w:sz w:val="24"/>
          <w:szCs w:val="24"/>
          <w:lang w:val="en-US"/>
        </w:rPr>
        <w:t>i</w:t>
      </w:r>
      <w:r w:rsidRPr="002C1339">
        <w:rPr>
          <w:rFonts w:ascii="Arial" w:hAnsi="Arial" w:cs="Arial"/>
          <w:noProof/>
          <w:sz w:val="24"/>
          <w:szCs w:val="24"/>
        </w:rPr>
        <w:t>о</w:t>
      </w:r>
      <w:r w:rsidR="007959CD">
        <w:rPr>
          <w:rFonts w:ascii="Arial" w:hAnsi="Arial" w:cs="Arial"/>
          <w:noProof/>
          <w:sz w:val="24"/>
          <w:szCs w:val="24"/>
        </w:rPr>
        <w:t>-</w:t>
      </w:r>
      <w:r w:rsidRPr="002C1339">
        <w:rPr>
          <w:rFonts w:ascii="Arial" w:hAnsi="Arial" w:cs="Arial"/>
          <w:noProof/>
          <w:sz w:val="24"/>
          <w:szCs w:val="24"/>
          <w:lang w:val="en-US"/>
        </w:rPr>
        <w:t>i</w:t>
      </w:r>
      <w:r w:rsidRPr="002C1339">
        <w:rPr>
          <w:rFonts w:ascii="Arial" w:hAnsi="Arial" w:cs="Arial"/>
          <w:noProof/>
          <w:sz w:val="24"/>
          <w:szCs w:val="24"/>
        </w:rPr>
        <w:t>нженер</w:t>
      </w:r>
      <w:r w:rsidRPr="002C1339">
        <w:rPr>
          <w:rFonts w:ascii="Arial" w:hAnsi="Arial" w:cs="Arial"/>
          <w:noProof/>
          <w:sz w:val="24"/>
          <w:szCs w:val="24"/>
          <w:lang w:val="en-US"/>
        </w:rPr>
        <w:t>i</w:t>
      </w:r>
      <w:r w:rsidRPr="002C1339">
        <w:rPr>
          <w:rFonts w:ascii="Arial" w:hAnsi="Arial" w:cs="Arial"/>
          <w:noProof/>
          <w:sz w:val="24"/>
          <w:szCs w:val="24"/>
        </w:rPr>
        <w:t>єю, б</w:t>
      </w:r>
      <w:r w:rsidRPr="002C1339">
        <w:rPr>
          <w:rFonts w:ascii="Arial" w:hAnsi="Arial" w:cs="Arial"/>
          <w:noProof/>
          <w:sz w:val="24"/>
          <w:szCs w:val="24"/>
          <w:lang w:val="en-US"/>
        </w:rPr>
        <w:t>i</w:t>
      </w:r>
      <w:r w:rsidRPr="002C1339">
        <w:rPr>
          <w:rFonts w:ascii="Arial" w:hAnsi="Arial" w:cs="Arial"/>
          <w:noProof/>
          <w:sz w:val="24"/>
          <w:szCs w:val="24"/>
        </w:rPr>
        <w:t>о-технолог</w:t>
      </w:r>
      <w:r w:rsidRPr="002C1339">
        <w:rPr>
          <w:rFonts w:ascii="Arial" w:hAnsi="Arial" w:cs="Arial"/>
          <w:noProof/>
          <w:sz w:val="24"/>
          <w:szCs w:val="24"/>
          <w:lang w:val="en-US"/>
        </w:rPr>
        <w:t>i</w:t>
      </w:r>
      <w:r w:rsidRPr="002C1339">
        <w:rPr>
          <w:rFonts w:ascii="Arial" w:hAnsi="Arial" w:cs="Arial"/>
          <w:noProof/>
          <w:sz w:val="24"/>
          <w:szCs w:val="24"/>
        </w:rPr>
        <w:t>єю, на вс</w:t>
      </w:r>
      <w:r w:rsidRPr="002C1339">
        <w:rPr>
          <w:rFonts w:ascii="Arial" w:hAnsi="Arial" w:cs="Arial"/>
          <w:noProof/>
          <w:sz w:val="24"/>
          <w:szCs w:val="24"/>
          <w:lang w:val="en-US"/>
        </w:rPr>
        <w:t>i</w:t>
      </w:r>
      <w:r w:rsidRPr="002C1339">
        <w:rPr>
          <w:rFonts w:ascii="Arial" w:hAnsi="Arial" w:cs="Arial"/>
          <w:noProof/>
          <w:sz w:val="24"/>
          <w:szCs w:val="24"/>
        </w:rPr>
        <w:t xml:space="preserve"> профес</w:t>
      </w:r>
      <w:r w:rsidRPr="002C1339">
        <w:rPr>
          <w:rFonts w:ascii="Arial" w:hAnsi="Arial" w:cs="Arial"/>
          <w:noProof/>
          <w:sz w:val="24"/>
          <w:szCs w:val="24"/>
          <w:lang w:val="en-US"/>
        </w:rPr>
        <w:t>i</w:t>
      </w:r>
      <w:r w:rsidRPr="002C1339">
        <w:rPr>
          <w:rFonts w:ascii="Arial" w:hAnsi="Arial" w:cs="Arial"/>
          <w:noProof/>
          <w:sz w:val="24"/>
          <w:szCs w:val="24"/>
        </w:rPr>
        <w:t>ї, що обслуговують «економ</w:t>
      </w:r>
      <w:r w:rsidRPr="002C1339">
        <w:rPr>
          <w:rFonts w:ascii="Arial" w:hAnsi="Arial" w:cs="Arial"/>
          <w:noProof/>
          <w:sz w:val="24"/>
          <w:szCs w:val="24"/>
          <w:lang w:val="en-US"/>
        </w:rPr>
        <w:t>i</w:t>
      </w:r>
      <w:r w:rsidRPr="002C1339">
        <w:rPr>
          <w:rFonts w:ascii="Arial" w:hAnsi="Arial" w:cs="Arial"/>
          <w:noProof/>
          <w:sz w:val="24"/>
          <w:szCs w:val="24"/>
        </w:rPr>
        <w:t>ку здоров’я». З’явля</w:t>
      </w:r>
      <w:r w:rsidR="007959CD">
        <w:rPr>
          <w:rFonts w:ascii="Arial" w:hAnsi="Arial" w:cs="Arial"/>
          <w:noProof/>
          <w:sz w:val="24"/>
          <w:szCs w:val="24"/>
        </w:rPr>
        <w:t>ю</w:t>
      </w:r>
      <w:r w:rsidRPr="002C1339">
        <w:rPr>
          <w:rFonts w:ascii="Arial" w:hAnsi="Arial" w:cs="Arial"/>
          <w:noProof/>
          <w:sz w:val="24"/>
          <w:szCs w:val="24"/>
        </w:rPr>
        <w:t xml:space="preserve">ться </w:t>
      </w:r>
      <w:r w:rsidRPr="002C1339">
        <w:rPr>
          <w:rFonts w:ascii="Arial" w:hAnsi="Arial" w:cs="Arial"/>
          <w:noProof/>
          <w:sz w:val="24"/>
          <w:szCs w:val="24"/>
          <w:lang w:val="en-US"/>
        </w:rPr>
        <w:t>i</w:t>
      </w:r>
      <w:r w:rsidRPr="002C1339">
        <w:rPr>
          <w:rFonts w:ascii="Arial" w:hAnsi="Arial" w:cs="Arial"/>
          <w:noProof/>
          <w:sz w:val="24"/>
          <w:szCs w:val="24"/>
        </w:rPr>
        <w:t xml:space="preserve"> принципово нов</w:t>
      </w:r>
      <w:r w:rsidRPr="002C1339">
        <w:rPr>
          <w:rFonts w:ascii="Arial" w:hAnsi="Arial" w:cs="Arial"/>
          <w:noProof/>
          <w:sz w:val="24"/>
          <w:szCs w:val="24"/>
          <w:lang w:val="en-US"/>
        </w:rPr>
        <w:t>i</w:t>
      </w:r>
      <w:r w:rsidRPr="002C1339">
        <w:rPr>
          <w:rFonts w:ascii="Arial" w:hAnsi="Arial" w:cs="Arial"/>
          <w:noProof/>
          <w:sz w:val="24"/>
          <w:szCs w:val="24"/>
        </w:rPr>
        <w:t xml:space="preserve"> профес</w:t>
      </w:r>
      <w:r w:rsidRPr="002C1339">
        <w:rPr>
          <w:rFonts w:ascii="Arial" w:hAnsi="Arial" w:cs="Arial"/>
          <w:noProof/>
          <w:sz w:val="24"/>
          <w:szCs w:val="24"/>
          <w:lang w:val="en-US"/>
        </w:rPr>
        <w:t>i</w:t>
      </w:r>
      <w:r w:rsidRPr="002C1339">
        <w:rPr>
          <w:rFonts w:ascii="Arial" w:hAnsi="Arial" w:cs="Arial"/>
          <w:noProof/>
          <w:sz w:val="24"/>
          <w:szCs w:val="24"/>
        </w:rPr>
        <w:t>ї, пов’язан</w:t>
      </w:r>
      <w:r w:rsidRPr="002C1339">
        <w:rPr>
          <w:rFonts w:ascii="Arial" w:hAnsi="Arial" w:cs="Arial"/>
          <w:noProof/>
          <w:sz w:val="24"/>
          <w:szCs w:val="24"/>
          <w:lang w:val="en-US"/>
        </w:rPr>
        <w:t>i</w:t>
      </w:r>
      <w:r w:rsidRPr="002C1339">
        <w:rPr>
          <w:rFonts w:ascii="Arial" w:hAnsi="Arial" w:cs="Arial"/>
          <w:noProof/>
          <w:sz w:val="24"/>
          <w:szCs w:val="24"/>
        </w:rPr>
        <w:t xml:space="preserve"> </w:t>
      </w:r>
      <w:r w:rsidRPr="002C1339">
        <w:rPr>
          <w:rFonts w:ascii="Arial" w:hAnsi="Arial" w:cs="Arial"/>
          <w:noProof/>
          <w:sz w:val="24"/>
          <w:szCs w:val="24"/>
          <w:lang w:val="en-US"/>
        </w:rPr>
        <w:t>i</w:t>
      </w:r>
      <w:r w:rsidRPr="002C1339">
        <w:rPr>
          <w:rFonts w:ascii="Arial" w:hAnsi="Arial" w:cs="Arial"/>
          <w:noProof/>
          <w:sz w:val="24"/>
          <w:szCs w:val="24"/>
        </w:rPr>
        <w:t>з креативною економ</w:t>
      </w:r>
      <w:r w:rsidRPr="002C1339">
        <w:rPr>
          <w:rFonts w:ascii="Arial" w:hAnsi="Arial" w:cs="Arial"/>
          <w:noProof/>
          <w:sz w:val="24"/>
          <w:szCs w:val="24"/>
          <w:lang w:val="en-US"/>
        </w:rPr>
        <w:t>i</w:t>
      </w:r>
      <w:r w:rsidR="007959CD">
        <w:rPr>
          <w:rFonts w:ascii="Arial" w:hAnsi="Arial" w:cs="Arial"/>
          <w:noProof/>
          <w:sz w:val="24"/>
          <w:szCs w:val="24"/>
        </w:rPr>
        <w:t xml:space="preserve">кою: персональний тренер та </w:t>
      </w:r>
      <w:r w:rsidRPr="002C1339">
        <w:rPr>
          <w:rFonts w:ascii="Arial" w:hAnsi="Arial" w:cs="Arial"/>
          <w:noProof/>
          <w:sz w:val="24"/>
          <w:szCs w:val="24"/>
        </w:rPr>
        <w:t xml:space="preserve">консультант </w:t>
      </w:r>
      <w:r w:rsidRPr="002C1339">
        <w:rPr>
          <w:rFonts w:ascii="Arial" w:hAnsi="Arial" w:cs="Arial"/>
          <w:noProof/>
          <w:sz w:val="24"/>
          <w:szCs w:val="24"/>
          <w:lang w:val="en-US"/>
        </w:rPr>
        <w:t>i</w:t>
      </w:r>
      <w:r w:rsidRPr="002C1339">
        <w:rPr>
          <w:rFonts w:ascii="Arial" w:hAnsi="Arial" w:cs="Arial"/>
          <w:noProof/>
          <w:sz w:val="24"/>
          <w:szCs w:val="24"/>
        </w:rPr>
        <w:t>з здоров’я</w:t>
      </w:r>
      <w:r w:rsidR="007959CD">
        <w:rPr>
          <w:rFonts w:ascii="Arial" w:hAnsi="Arial" w:cs="Arial"/>
          <w:noProof/>
          <w:sz w:val="24"/>
          <w:szCs w:val="24"/>
        </w:rPr>
        <w:t xml:space="preserve"> (здорового способу життя)</w:t>
      </w:r>
      <w:r w:rsidRPr="002C1339">
        <w:rPr>
          <w:rFonts w:ascii="Arial" w:hAnsi="Arial" w:cs="Arial"/>
          <w:noProof/>
          <w:sz w:val="24"/>
          <w:szCs w:val="24"/>
        </w:rPr>
        <w:t>, персональн</w:t>
      </w:r>
      <w:r w:rsidRPr="002C1339">
        <w:rPr>
          <w:rFonts w:ascii="Arial" w:hAnsi="Arial" w:cs="Arial"/>
          <w:noProof/>
          <w:sz w:val="24"/>
          <w:szCs w:val="24"/>
          <w:lang w:val="en-US"/>
        </w:rPr>
        <w:t>i</w:t>
      </w:r>
      <w:r w:rsidRPr="002C1339">
        <w:rPr>
          <w:rFonts w:ascii="Arial" w:hAnsi="Arial" w:cs="Arial"/>
          <w:noProof/>
          <w:sz w:val="24"/>
          <w:szCs w:val="24"/>
        </w:rPr>
        <w:t xml:space="preserve"> коуч-тренер, фах</w:t>
      </w:r>
      <w:r w:rsidRPr="002C1339">
        <w:rPr>
          <w:rFonts w:ascii="Arial" w:hAnsi="Arial" w:cs="Arial"/>
          <w:noProof/>
          <w:sz w:val="24"/>
          <w:szCs w:val="24"/>
          <w:lang w:val="en-US"/>
        </w:rPr>
        <w:t>i</w:t>
      </w:r>
      <w:r w:rsidRPr="002C1339">
        <w:rPr>
          <w:rFonts w:ascii="Arial" w:hAnsi="Arial" w:cs="Arial"/>
          <w:noProof/>
          <w:sz w:val="24"/>
          <w:szCs w:val="24"/>
        </w:rPr>
        <w:t>вц</w:t>
      </w:r>
      <w:r w:rsidRPr="002C1339">
        <w:rPr>
          <w:rFonts w:ascii="Arial" w:hAnsi="Arial" w:cs="Arial"/>
          <w:noProof/>
          <w:sz w:val="24"/>
          <w:szCs w:val="24"/>
          <w:lang w:val="en-US"/>
        </w:rPr>
        <w:t>i</w:t>
      </w:r>
      <w:r w:rsidRPr="002C1339">
        <w:rPr>
          <w:rFonts w:ascii="Arial" w:hAnsi="Arial" w:cs="Arial"/>
          <w:noProof/>
          <w:sz w:val="24"/>
          <w:szCs w:val="24"/>
        </w:rPr>
        <w:t xml:space="preserve"> у сфер</w:t>
      </w:r>
      <w:r w:rsidRPr="002C1339">
        <w:rPr>
          <w:rFonts w:ascii="Arial" w:hAnsi="Arial" w:cs="Arial"/>
          <w:noProof/>
          <w:sz w:val="24"/>
          <w:szCs w:val="24"/>
          <w:lang w:val="en-US"/>
        </w:rPr>
        <w:t>i</w:t>
      </w:r>
      <w:r w:rsidRPr="002C1339">
        <w:rPr>
          <w:rFonts w:ascii="Arial" w:hAnsi="Arial" w:cs="Arial"/>
          <w:noProof/>
          <w:sz w:val="24"/>
          <w:szCs w:val="24"/>
        </w:rPr>
        <w:t xml:space="preserve"> креативної сфери та креативної економ</w:t>
      </w:r>
      <w:r w:rsidRPr="002C1339">
        <w:rPr>
          <w:rFonts w:ascii="Arial" w:hAnsi="Arial" w:cs="Arial"/>
          <w:noProof/>
          <w:sz w:val="24"/>
          <w:szCs w:val="24"/>
          <w:lang w:val="en-US"/>
        </w:rPr>
        <w:t>i</w:t>
      </w:r>
      <w:r w:rsidRPr="002C1339">
        <w:rPr>
          <w:rFonts w:ascii="Arial" w:hAnsi="Arial" w:cs="Arial"/>
          <w:noProof/>
          <w:sz w:val="24"/>
          <w:szCs w:val="24"/>
        </w:rPr>
        <w:t>ки, психологи, мед</w:t>
      </w:r>
      <w:r w:rsidRPr="002C1339">
        <w:rPr>
          <w:rFonts w:ascii="Arial" w:hAnsi="Arial" w:cs="Arial"/>
          <w:noProof/>
          <w:sz w:val="24"/>
          <w:szCs w:val="24"/>
          <w:lang w:val="en-US"/>
        </w:rPr>
        <w:t>i</w:t>
      </w:r>
      <w:r w:rsidRPr="002C1339">
        <w:rPr>
          <w:rFonts w:ascii="Arial" w:hAnsi="Arial" w:cs="Arial"/>
          <w:noProof/>
          <w:sz w:val="24"/>
          <w:szCs w:val="24"/>
        </w:rPr>
        <w:t>а-фах</w:t>
      </w:r>
      <w:r w:rsidRPr="002C1339">
        <w:rPr>
          <w:rFonts w:ascii="Arial" w:hAnsi="Arial" w:cs="Arial"/>
          <w:noProof/>
          <w:sz w:val="24"/>
          <w:szCs w:val="24"/>
          <w:lang w:val="en-US"/>
        </w:rPr>
        <w:t>i</w:t>
      </w:r>
      <w:r w:rsidRPr="002C1339">
        <w:rPr>
          <w:rFonts w:ascii="Arial" w:hAnsi="Arial" w:cs="Arial"/>
          <w:noProof/>
          <w:sz w:val="24"/>
          <w:szCs w:val="24"/>
        </w:rPr>
        <w:t>вц</w:t>
      </w:r>
      <w:r w:rsidRPr="002C1339">
        <w:rPr>
          <w:rFonts w:ascii="Arial" w:hAnsi="Arial" w:cs="Arial"/>
          <w:noProof/>
          <w:sz w:val="24"/>
          <w:szCs w:val="24"/>
          <w:lang w:val="en-US"/>
        </w:rPr>
        <w:t>i</w:t>
      </w:r>
      <w:r w:rsidRPr="002C1339">
        <w:rPr>
          <w:rFonts w:ascii="Arial" w:hAnsi="Arial" w:cs="Arial"/>
          <w:noProof/>
          <w:sz w:val="24"/>
          <w:szCs w:val="24"/>
        </w:rPr>
        <w:t>, фах</w:t>
      </w:r>
      <w:r w:rsidRPr="002C1339">
        <w:rPr>
          <w:rFonts w:ascii="Arial" w:hAnsi="Arial" w:cs="Arial"/>
          <w:noProof/>
          <w:sz w:val="24"/>
          <w:szCs w:val="24"/>
          <w:lang w:val="en-US"/>
        </w:rPr>
        <w:t>i</w:t>
      </w:r>
      <w:r w:rsidRPr="002C1339">
        <w:rPr>
          <w:rFonts w:ascii="Arial" w:hAnsi="Arial" w:cs="Arial"/>
          <w:noProof/>
          <w:sz w:val="24"/>
          <w:szCs w:val="24"/>
        </w:rPr>
        <w:t>вц</w:t>
      </w:r>
      <w:r w:rsidRPr="002C1339">
        <w:rPr>
          <w:rFonts w:ascii="Arial" w:hAnsi="Arial" w:cs="Arial"/>
          <w:noProof/>
          <w:sz w:val="24"/>
          <w:szCs w:val="24"/>
          <w:lang w:val="en-US"/>
        </w:rPr>
        <w:t>i</w:t>
      </w:r>
      <w:r w:rsidRPr="002C1339">
        <w:rPr>
          <w:rFonts w:ascii="Arial" w:hAnsi="Arial" w:cs="Arial"/>
          <w:noProof/>
          <w:sz w:val="24"/>
          <w:szCs w:val="24"/>
        </w:rPr>
        <w:t xml:space="preserve"> у сфер</w:t>
      </w:r>
      <w:r w:rsidRPr="002C1339">
        <w:rPr>
          <w:rFonts w:ascii="Arial" w:hAnsi="Arial" w:cs="Arial"/>
          <w:noProof/>
          <w:sz w:val="24"/>
          <w:szCs w:val="24"/>
          <w:lang w:val="en-US"/>
        </w:rPr>
        <w:t>i</w:t>
      </w:r>
      <w:r w:rsidRPr="002C1339">
        <w:rPr>
          <w:rFonts w:ascii="Arial" w:hAnsi="Arial" w:cs="Arial"/>
          <w:noProof/>
          <w:sz w:val="24"/>
          <w:szCs w:val="24"/>
        </w:rPr>
        <w:t xml:space="preserve"> </w:t>
      </w:r>
      <w:r w:rsidRPr="002C1339">
        <w:rPr>
          <w:rFonts w:ascii="Arial" w:hAnsi="Arial" w:cs="Arial"/>
          <w:noProof/>
          <w:sz w:val="24"/>
          <w:szCs w:val="24"/>
          <w:lang w:val="en-US"/>
        </w:rPr>
        <w:t>i</w:t>
      </w:r>
      <w:r w:rsidRPr="002C1339">
        <w:rPr>
          <w:rFonts w:ascii="Arial" w:hAnsi="Arial" w:cs="Arial"/>
          <w:noProof/>
          <w:sz w:val="24"/>
          <w:szCs w:val="24"/>
        </w:rPr>
        <w:t>ндустр</w:t>
      </w:r>
      <w:r w:rsidRPr="002C1339">
        <w:rPr>
          <w:rFonts w:ascii="Arial" w:hAnsi="Arial" w:cs="Arial"/>
          <w:noProof/>
          <w:sz w:val="24"/>
          <w:szCs w:val="24"/>
          <w:lang w:val="en-US"/>
        </w:rPr>
        <w:t>i</w:t>
      </w:r>
      <w:r w:rsidRPr="002C1339">
        <w:rPr>
          <w:rFonts w:ascii="Arial" w:hAnsi="Arial" w:cs="Arial"/>
          <w:noProof/>
          <w:sz w:val="24"/>
          <w:szCs w:val="24"/>
        </w:rPr>
        <w:t>ї розваг; фах</w:t>
      </w:r>
      <w:r w:rsidRPr="002C1339">
        <w:rPr>
          <w:rFonts w:ascii="Arial" w:hAnsi="Arial" w:cs="Arial"/>
          <w:noProof/>
          <w:sz w:val="24"/>
          <w:szCs w:val="24"/>
          <w:lang w:val="en-US"/>
        </w:rPr>
        <w:t>i</w:t>
      </w:r>
      <w:r w:rsidRPr="002C1339">
        <w:rPr>
          <w:rFonts w:ascii="Arial" w:hAnsi="Arial" w:cs="Arial"/>
          <w:noProof/>
          <w:sz w:val="24"/>
          <w:szCs w:val="24"/>
        </w:rPr>
        <w:t>вц</w:t>
      </w:r>
      <w:r w:rsidRPr="002C1339">
        <w:rPr>
          <w:rFonts w:ascii="Arial" w:hAnsi="Arial" w:cs="Arial"/>
          <w:noProof/>
          <w:sz w:val="24"/>
          <w:szCs w:val="24"/>
          <w:lang w:val="en-US"/>
        </w:rPr>
        <w:t>i</w:t>
      </w:r>
      <w:r w:rsidRPr="002C1339">
        <w:rPr>
          <w:rFonts w:ascii="Arial" w:hAnsi="Arial" w:cs="Arial"/>
          <w:noProof/>
          <w:sz w:val="24"/>
          <w:szCs w:val="24"/>
        </w:rPr>
        <w:t xml:space="preserve"> у сфер</w:t>
      </w:r>
      <w:r w:rsidRPr="002C1339">
        <w:rPr>
          <w:rFonts w:ascii="Arial" w:hAnsi="Arial" w:cs="Arial"/>
          <w:noProof/>
          <w:sz w:val="24"/>
          <w:szCs w:val="24"/>
          <w:lang w:val="en-US"/>
        </w:rPr>
        <w:t>i</w:t>
      </w:r>
      <w:r w:rsidRPr="002C1339">
        <w:rPr>
          <w:rFonts w:ascii="Arial" w:hAnsi="Arial" w:cs="Arial"/>
          <w:noProof/>
          <w:sz w:val="24"/>
          <w:szCs w:val="24"/>
        </w:rPr>
        <w:t xml:space="preserve"> </w:t>
      </w:r>
      <w:r w:rsidRPr="002C1339">
        <w:rPr>
          <w:rFonts w:ascii="Arial" w:hAnsi="Arial" w:cs="Arial"/>
          <w:noProof/>
          <w:sz w:val="24"/>
          <w:szCs w:val="24"/>
          <w:lang w:val="en-US"/>
        </w:rPr>
        <w:t>on</w:t>
      </w:r>
      <w:r w:rsidRPr="002C1339">
        <w:rPr>
          <w:rFonts w:ascii="Arial" w:hAnsi="Arial" w:cs="Arial"/>
          <w:noProof/>
          <w:sz w:val="24"/>
          <w:szCs w:val="24"/>
        </w:rPr>
        <w:t>-</w:t>
      </w:r>
      <w:r w:rsidRPr="002C1339">
        <w:rPr>
          <w:rFonts w:ascii="Arial" w:hAnsi="Arial" w:cs="Arial"/>
          <w:noProof/>
          <w:sz w:val="24"/>
          <w:szCs w:val="24"/>
          <w:lang w:val="en-US"/>
        </w:rPr>
        <w:t>line</w:t>
      </w:r>
      <w:r w:rsidRPr="002C1339">
        <w:rPr>
          <w:rFonts w:ascii="Arial" w:hAnsi="Arial" w:cs="Arial"/>
          <w:noProof/>
          <w:sz w:val="24"/>
          <w:szCs w:val="24"/>
        </w:rPr>
        <w:t xml:space="preserve"> осв</w:t>
      </w:r>
      <w:r w:rsidRPr="002C1339">
        <w:rPr>
          <w:rFonts w:ascii="Arial" w:hAnsi="Arial" w:cs="Arial"/>
          <w:noProof/>
          <w:sz w:val="24"/>
          <w:szCs w:val="24"/>
          <w:lang w:val="en-US"/>
        </w:rPr>
        <w:t>i</w:t>
      </w:r>
      <w:r w:rsidRPr="002C1339">
        <w:rPr>
          <w:rFonts w:ascii="Arial" w:hAnsi="Arial" w:cs="Arial"/>
          <w:noProof/>
          <w:sz w:val="24"/>
          <w:szCs w:val="24"/>
        </w:rPr>
        <w:t>ти; фах</w:t>
      </w:r>
      <w:r w:rsidRPr="002C1339">
        <w:rPr>
          <w:rFonts w:ascii="Arial" w:hAnsi="Arial" w:cs="Arial"/>
          <w:noProof/>
          <w:sz w:val="24"/>
          <w:szCs w:val="24"/>
          <w:lang w:val="en-US"/>
        </w:rPr>
        <w:t>i</w:t>
      </w:r>
      <w:r w:rsidRPr="002C1339">
        <w:rPr>
          <w:rFonts w:ascii="Arial" w:hAnsi="Arial" w:cs="Arial"/>
          <w:noProof/>
          <w:sz w:val="24"/>
          <w:szCs w:val="24"/>
        </w:rPr>
        <w:t>вц</w:t>
      </w:r>
      <w:r w:rsidRPr="002C1339">
        <w:rPr>
          <w:rFonts w:ascii="Arial" w:hAnsi="Arial" w:cs="Arial"/>
          <w:noProof/>
          <w:sz w:val="24"/>
          <w:szCs w:val="24"/>
          <w:lang w:val="en-US"/>
        </w:rPr>
        <w:t>i</w:t>
      </w:r>
      <w:r w:rsidRPr="002C1339">
        <w:rPr>
          <w:rFonts w:ascii="Arial" w:hAnsi="Arial" w:cs="Arial"/>
          <w:noProof/>
          <w:sz w:val="24"/>
          <w:szCs w:val="24"/>
        </w:rPr>
        <w:t xml:space="preserve"> у сфер</w:t>
      </w:r>
      <w:r w:rsidRPr="002C1339">
        <w:rPr>
          <w:rFonts w:ascii="Arial" w:hAnsi="Arial" w:cs="Arial"/>
          <w:noProof/>
          <w:sz w:val="24"/>
          <w:szCs w:val="24"/>
          <w:lang w:val="en-US"/>
        </w:rPr>
        <w:t>i</w:t>
      </w:r>
      <w:r w:rsidRPr="002C1339">
        <w:rPr>
          <w:rFonts w:ascii="Arial" w:hAnsi="Arial" w:cs="Arial"/>
          <w:noProof/>
          <w:sz w:val="24"/>
          <w:szCs w:val="24"/>
        </w:rPr>
        <w:t xml:space="preserve"> </w:t>
      </w:r>
      <w:r w:rsidRPr="002C1339">
        <w:rPr>
          <w:rFonts w:ascii="Arial" w:hAnsi="Arial" w:cs="Arial"/>
          <w:noProof/>
          <w:sz w:val="24"/>
          <w:szCs w:val="24"/>
          <w:lang w:val="en-US"/>
        </w:rPr>
        <w:t>on</w:t>
      </w:r>
      <w:r w:rsidRPr="002C1339">
        <w:rPr>
          <w:rFonts w:ascii="Arial" w:hAnsi="Arial" w:cs="Arial"/>
          <w:noProof/>
          <w:sz w:val="24"/>
          <w:szCs w:val="24"/>
        </w:rPr>
        <w:t>-</w:t>
      </w:r>
      <w:r w:rsidRPr="002C1339">
        <w:rPr>
          <w:rFonts w:ascii="Arial" w:hAnsi="Arial" w:cs="Arial"/>
          <w:noProof/>
          <w:sz w:val="24"/>
          <w:szCs w:val="24"/>
          <w:lang w:val="en-US"/>
        </w:rPr>
        <w:t>line</w:t>
      </w:r>
      <w:r w:rsidRPr="002C1339">
        <w:rPr>
          <w:rFonts w:ascii="Arial" w:hAnsi="Arial" w:cs="Arial"/>
          <w:noProof/>
          <w:sz w:val="24"/>
          <w:szCs w:val="24"/>
        </w:rPr>
        <w:t xml:space="preserve"> маркетингу та </w:t>
      </w:r>
      <w:r w:rsidRPr="002C1339">
        <w:rPr>
          <w:rFonts w:ascii="Arial" w:hAnsi="Arial" w:cs="Arial"/>
          <w:noProof/>
          <w:sz w:val="24"/>
          <w:szCs w:val="24"/>
          <w:lang w:val="en-US"/>
        </w:rPr>
        <w:t>i</w:t>
      </w:r>
      <w:r w:rsidRPr="002C1339">
        <w:rPr>
          <w:rFonts w:ascii="Arial" w:hAnsi="Arial" w:cs="Arial"/>
          <w:noProof/>
          <w:sz w:val="24"/>
          <w:szCs w:val="24"/>
        </w:rPr>
        <w:t>н.</w:t>
      </w:r>
      <w:r w:rsidR="00615472">
        <w:rPr>
          <w:rFonts w:ascii="Arial" w:hAnsi="Arial" w:cs="Arial"/>
          <w:noProof/>
          <w:sz w:val="24"/>
          <w:szCs w:val="24"/>
        </w:rPr>
        <w:t xml:space="preserve"> </w:t>
      </w:r>
      <w:r w:rsidR="00D5545F" w:rsidRPr="00A12DBC">
        <w:rPr>
          <w:rFonts w:ascii="Arial" w:hAnsi="Arial" w:cs="Arial"/>
          <w:kern w:val="24"/>
          <w:sz w:val="24"/>
          <w:szCs w:val="24"/>
        </w:rPr>
        <w:t>[13].</w:t>
      </w:r>
      <w:r w:rsidR="00D5545F">
        <w:rPr>
          <w:rFonts w:ascii="Arial" w:hAnsi="Arial" w:cs="Arial"/>
          <w:kern w:val="24"/>
          <w:sz w:val="24"/>
          <w:szCs w:val="24"/>
        </w:rPr>
        <w:t xml:space="preserve"> </w:t>
      </w:r>
      <w:r w:rsidR="00615472">
        <w:rPr>
          <w:rFonts w:ascii="Arial" w:hAnsi="Arial" w:cs="Arial"/>
          <w:noProof/>
          <w:sz w:val="24"/>
          <w:szCs w:val="24"/>
        </w:rPr>
        <w:t>Нові тенденції щодо відмирання традиційних професій викликають і тенденції щодо реформування системи соціального захисту населення (у т.ч. – системи пенсійного забезпечення,</w:t>
      </w:r>
      <w:r w:rsidR="007959CD">
        <w:rPr>
          <w:rFonts w:ascii="Arial" w:hAnsi="Arial" w:cs="Arial"/>
          <w:noProof/>
          <w:sz w:val="24"/>
          <w:szCs w:val="24"/>
        </w:rPr>
        <w:t xml:space="preserve"> соціальної допомоги та соціальних виплат, </w:t>
      </w:r>
      <w:r w:rsidR="00615472">
        <w:rPr>
          <w:rFonts w:ascii="Arial" w:hAnsi="Arial" w:cs="Arial"/>
          <w:noProof/>
          <w:sz w:val="24"/>
          <w:szCs w:val="24"/>
        </w:rPr>
        <w:t>на зміну як</w:t>
      </w:r>
      <w:r w:rsidR="007959CD">
        <w:rPr>
          <w:rFonts w:ascii="Arial" w:hAnsi="Arial" w:cs="Arial"/>
          <w:noProof/>
          <w:sz w:val="24"/>
          <w:szCs w:val="24"/>
        </w:rPr>
        <w:t>их</w:t>
      </w:r>
      <w:r w:rsidR="00615472">
        <w:rPr>
          <w:rFonts w:ascii="Arial" w:hAnsi="Arial" w:cs="Arial"/>
          <w:noProof/>
          <w:sz w:val="24"/>
          <w:szCs w:val="24"/>
        </w:rPr>
        <w:t xml:space="preserve">, ймовірно, </w:t>
      </w:r>
      <w:r w:rsidR="007959CD" w:rsidRPr="00A12DBC">
        <w:rPr>
          <w:rFonts w:ascii="Arial" w:hAnsi="Arial" w:cs="Arial"/>
          <w:noProof/>
          <w:sz w:val="24"/>
          <w:szCs w:val="24"/>
        </w:rPr>
        <w:t>прийде</w:t>
      </w:r>
      <w:r w:rsidR="00615472" w:rsidRPr="00A12DBC">
        <w:rPr>
          <w:rFonts w:ascii="Arial" w:hAnsi="Arial" w:cs="Arial"/>
          <w:noProof/>
          <w:sz w:val="24"/>
          <w:szCs w:val="24"/>
        </w:rPr>
        <w:t xml:space="preserve"> система виплат ББД «безумовного б</w:t>
      </w:r>
      <w:r w:rsidR="007959CD" w:rsidRPr="00A12DBC">
        <w:rPr>
          <w:rFonts w:ascii="Arial" w:hAnsi="Arial" w:cs="Arial"/>
          <w:noProof/>
          <w:sz w:val="24"/>
          <w:szCs w:val="24"/>
        </w:rPr>
        <w:t>а</w:t>
      </w:r>
      <w:r w:rsidR="00615472" w:rsidRPr="00A12DBC">
        <w:rPr>
          <w:rFonts w:ascii="Arial" w:hAnsi="Arial" w:cs="Arial"/>
          <w:noProof/>
          <w:sz w:val="24"/>
          <w:szCs w:val="24"/>
        </w:rPr>
        <w:t xml:space="preserve">зового доходу»).  </w:t>
      </w:r>
    </w:p>
    <w:p w:rsidR="00B74AD6" w:rsidRPr="00A12DBC" w:rsidRDefault="002C1339" w:rsidP="00615472">
      <w:pPr>
        <w:tabs>
          <w:tab w:val="left" w:pos="900"/>
          <w:tab w:val="left" w:pos="1080"/>
        </w:tabs>
        <w:spacing w:after="0" w:line="240" w:lineRule="auto"/>
        <w:ind w:firstLine="567"/>
        <w:jc w:val="both"/>
        <w:rPr>
          <w:rFonts w:ascii="Arial" w:hAnsi="Arial" w:cs="Arial"/>
          <w:noProof/>
          <w:position w:val="6"/>
          <w:sz w:val="24"/>
          <w:szCs w:val="24"/>
        </w:rPr>
      </w:pPr>
      <w:r w:rsidRPr="00A12DBC">
        <w:rPr>
          <w:rFonts w:ascii="Arial" w:hAnsi="Arial" w:cs="Arial"/>
          <w:noProof/>
          <w:position w:val="6"/>
          <w:sz w:val="24"/>
          <w:szCs w:val="24"/>
        </w:rPr>
        <w:t>Св</w:t>
      </w:r>
      <w:r w:rsidRPr="00A12DBC">
        <w:rPr>
          <w:rFonts w:ascii="Arial" w:hAnsi="Arial" w:cs="Arial"/>
          <w:noProof/>
          <w:position w:val="6"/>
          <w:sz w:val="24"/>
          <w:szCs w:val="24"/>
          <w:lang w:val="en-US"/>
        </w:rPr>
        <w:t>i</w:t>
      </w:r>
      <w:r w:rsidRPr="00A12DBC">
        <w:rPr>
          <w:rFonts w:ascii="Arial" w:hAnsi="Arial" w:cs="Arial"/>
          <w:noProof/>
          <w:position w:val="6"/>
          <w:sz w:val="24"/>
          <w:szCs w:val="24"/>
        </w:rPr>
        <w:t>товий ринок прац</w:t>
      </w:r>
      <w:r w:rsidRPr="00A12DBC">
        <w:rPr>
          <w:rFonts w:ascii="Arial" w:hAnsi="Arial" w:cs="Arial"/>
          <w:noProof/>
          <w:position w:val="6"/>
          <w:sz w:val="24"/>
          <w:szCs w:val="24"/>
          <w:lang w:val="en-US"/>
        </w:rPr>
        <w:t>i</w:t>
      </w:r>
      <w:r w:rsidRPr="00A12DBC">
        <w:rPr>
          <w:rFonts w:ascii="Arial" w:hAnsi="Arial" w:cs="Arial"/>
          <w:noProof/>
          <w:position w:val="6"/>
          <w:sz w:val="24"/>
          <w:szCs w:val="24"/>
        </w:rPr>
        <w:t xml:space="preserve"> пост</w:t>
      </w:r>
      <w:r w:rsidRPr="00A12DBC">
        <w:rPr>
          <w:rFonts w:ascii="Arial" w:hAnsi="Arial" w:cs="Arial"/>
          <w:noProof/>
          <w:position w:val="6"/>
          <w:sz w:val="24"/>
          <w:szCs w:val="24"/>
          <w:lang w:val="en-US"/>
        </w:rPr>
        <w:t>i</w:t>
      </w:r>
      <w:r w:rsidRPr="00A12DBC">
        <w:rPr>
          <w:rFonts w:ascii="Arial" w:hAnsi="Arial" w:cs="Arial"/>
          <w:noProof/>
          <w:position w:val="6"/>
          <w:sz w:val="24"/>
          <w:szCs w:val="24"/>
        </w:rPr>
        <w:t>йно п</w:t>
      </w:r>
      <w:r w:rsidRPr="00A12DBC">
        <w:rPr>
          <w:rFonts w:ascii="Arial" w:hAnsi="Arial" w:cs="Arial"/>
          <w:noProof/>
          <w:position w:val="6"/>
          <w:sz w:val="24"/>
          <w:szCs w:val="24"/>
          <w:lang w:val="en-US"/>
        </w:rPr>
        <w:t>i</w:t>
      </w:r>
      <w:r w:rsidRPr="00A12DBC">
        <w:rPr>
          <w:rFonts w:ascii="Arial" w:hAnsi="Arial" w:cs="Arial"/>
          <w:noProof/>
          <w:position w:val="6"/>
          <w:sz w:val="24"/>
          <w:szCs w:val="24"/>
        </w:rPr>
        <w:t>дживлюється трудовою м</w:t>
      </w:r>
      <w:r w:rsidRPr="00A12DBC">
        <w:rPr>
          <w:rFonts w:ascii="Arial" w:hAnsi="Arial" w:cs="Arial"/>
          <w:noProof/>
          <w:position w:val="6"/>
          <w:sz w:val="24"/>
          <w:szCs w:val="24"/>
          <w:lang w:val="en-US"/>
        </w:rPr>
        <w:t>i</w:t>
      </w:r>
      <w:r w:rsidRPr="00A12DBC">
        <w:rPr>
          <w:rFonts w:ascii="Arial" w:hAnsi="Arial" w:cs="Arial"/>
          <w:noProof/>
          <w:position w:val="6"/>
          <w:sz w:val="24"/>
          <w:szCs w:val="24"/>
        </w:rPr>
        <w:t>грац</w:t>
      </w:r>
      <w:r w:rsidRPr="00A12DBC">
        <w:rPr>
          <w:rFonts w:ascii="Arial" w:hAnsi="Arial" w:cs="Arial"/>
          <w:noProof/>
          <w:position w:val="6"/>
          <w:sz w:val="24"/>
          <w:szCs w:val="24"/>
          <w:lang w:val="en-US"/>
        </w:rPr>
        <w:t>i</w:t>
      </w:r>
      <w:r w:rsidRPr="00A12DBC">
        <w:rPr>
          <w:rFonts w:ascii="Arial" w:hAnsi="Arial" w:cs="Arial"/>
          <w:noProof/>
          <w:position w:val="6"/>
          <w:sz w:val="24"/>
          <w:szCs w:val="24"/>
        </w:rPr>
        <w:t>єю. Як правило, потоки трудової м</w:t>
      </w:r>
      <w:r w:rsidRPr="00A12DBC">
        <w:rPr>
          <w:rFonts w:ascii="Arial" w:hAnsi="Arial" w:cs="Arial"/>
          <w:noProof/>
          <w:position w:val="6"/>
          <w:sz w:val="24"/>
          <w:szCs w:val="24"/>
          <w:lang w:val="en-US"/>
        </w:rPr>
        <w:t>i</w:t>
      </w:r>
      <w:r w:rsidRPr="00A12DBC">
        <w:rPr>
          <w:rFonts w:ascii="Arial" w:hAnsi="Arial" w:cs="Arial"/>
          <w:noProof/>
          <w:position w:val="6"/>
          <w:sz w:val="24"/>
          <w:szCs w:val="24"/>
        </w:rPr>
        <w:t>грац</w:t>
      </w:r>
      <w:r w:rsidRPr="00A12DBC">
        <w:rPr>
          <w:rFonts w:ascii="Arial" w:hAnsi="Arial" w:cs="Arial"/>
          <w:noProof/>
          <w:position w:val="6"/>
          <w:sz w:val="24"/>
          <w:szCs w:val="24"/>
          <w:lang w:val="en-US"/>
        </w:rPr>
        <w:t>i</w:t>
      </w:r>
      <w:r w:rsidRPr="00A12DBC">
        <w:rPr>
          <w:rFonts w:ascii="Arial" w:hAnsi="Arial" w:cs="Arial"/>
          <w:noProof/>
          <w:position w:val="6"/>
          <w:sz w:val="24"/>
          <w:szCs w:val="24"/>
        </w:rPr>
        <w:t xml:space="preserve">ї </w:t>
      </w:r>
      <w:r w:rsidRPr="00A12DBC">
        <w:rPr>
          <w:rFonts w:ascii="Arial" w:hAnsi="Arial" w:cs="Arial"/>
          <w:noProof/>
          <w:position w:val="6"/>
          <w:sz w:val="24"/>
          <w:szCs w:val="24"/>
          <w:lang w:val="en-US"/>
        </w:rPr>
        <w:t>i</w:t>
      </w:r>
      <w:r w:rsidRPr="00A12DBC">
        <w:rPr>
          <w:rFonts w:ascii="Arial" w:hAnsi="Arial" w:cs="Arial"/>
          <w:noProof/>
          <w:position w:val="6"/>
          <w:sz w:val="24"/>
          <w:szCs w:val="24"/>
        </w:rPr>
        <w:t>дуть в</w:t>
      </w:r>
      <w:r w:rsidRPr="00A12DBC">
        <w:rPr>
          <w:rFonts w:ascii="Arial" w:hAnsi="Arial" w:cs="Arial"/>
          <w:noProof/>
          <w:position w:val="6"/>
          <w:sz w:val="24"/>
          <w:szCs w:val="24"/>
          <w:lang w:val="en-US"/>
        </w:rPr>
        <w:t>i</w:t>
      </w:r>
      <w:r w:rsidRPr="00A12DBC">
        <w:rPr>
          <w:rFonts w:ascii="Arial" w:hAnsi="Arial" w:cs="Arial"/>
          <w:noProof/>
          <w:position w:val="6"/>
          <w:sz w:val="24"/>
          <w:szCs w:val="24"/>
        </w:rPr>
        <w:t>д країн, що розвиваються до розвинутих країн св</w:t>
      </w:r>
      <w:r w:rsidRPr="00A12DBC">
        <w:rPr>
          <w:rFonts w:ascii="Arial" w:hAnsi="Arial" w:cs="Arial"/>
          <w:noProof/>
          <w:position w:val="6"/>
          <w:sz w:val="24"/>
          <w:szCs w:val="24"/>
          <w:lang w:val="en-US"/>
        </w:rPr>
        <w:t>i</w:t>
      </w:r>
      <w:r w:rsidRPr="00A12DBC">
        <w:rPr>
          <w:rFonts w:ascii="Arial" w:hAnsi="Arial" w:cs="Arial"/>
          <w:noProof/>
          <w:position w:val="6"/>
          <w:sz w:val="24"/>
          <w:szCs w:val="24"/>
        </w:rPr>
        <w:t>ту. Трудова м</w:t>
      </w:r>
      <w:r w:rsidRPr="00A12DBC">
        <w:rPr>
          <w:rFonts w:ascii="Arial" w:hAnsi="Arial" w:cs="Arial"/>
          <w:noProof/>
          <w:position w:val="6"/>
          <w:sz w:val="24"/>
          <w:szCs w:val="24"/>
          <w:lang w:val="en-US"/>
        </w:rPr>
        <w:t>i</w:t>
      </w:r>
      <w:r w:rsidRPr="00A12DBC">
        <w:rPr>
          <w:rFonts w:ascii="Arial" w:hAnsi="Arial" w:cs="Arial"/>
          <w:noProof/>
          <w:position w:val="6"/>
          <w:sz w:val="24"/>
          <w:szCs w:val="24"/>
        </w:rPr>
        <w:t>грац</w:t>
      </w:r>
      <w:r w:rsidRPr="00A12DBC">
        <w:rPr>
          <w:rFonts w:ascii="Arial" w:hAnsi="Arial" w:cs="Arial"/>
          <w:noProof/>
          <w:position w:val="6"/>
          <w:sz w:val="24"/>
          <w:szCs w:val="24"/>
          <w:lang w:val="en-US"/>
        </w:rPr>
        <w:t>i</w:t>
      </w:r>
      <w:r w:rsidRPr="00A12DBC">
        <w:rPr>
          <w:rFonts w:ascii="Arial" w:hAnsi="Arial" w:cs="Arial"/>
          <w:noProof/>
          <w:position w:val="6"/>
          <w:sz w:val="24"/>
          <w:szCs w:val="24"/>
        </w:rPr>
        <w:t>я вир</w:t>
      </w:r>
      <w:r w:rsidRPr="00A12DBC">
        <w:rPr>
          <w:rFonts w:ascii="Arial" w:hAnsi="Arial" w:cs="Arial"/>
          <w:noProof/>
          <w:position w:val="6"/>
          <w:sz w:val="24"/>
          <w:szCs w:val="24"/>
          <w:lang w:val="en-US"/>
        </w:rPr>
        <w:t>i</w:t>
      </w:r>
      <w:r w:rsidRPr="00A12DBC">
        <w:rPr>
          <w:rFonts w:ascii="Arial" w:hAnsi="Arial" w:cs="Arial"/>
          <w:noProof/>
          <w:position w:val="6"/>
          <w:sz w:val="24"/>
          <w:szCs w:val="24"/>
        </w:rPr>
        <w:t>шує проблему постар</w:t>
      </w:r>
      <w:r w:rsidRPr="00A12DBC">
        <w:rPr>
          <w:rFonts w:ascii="Arial" w:hAnsi="Arial" w:cs="Arial"/>
          <w:noProof/>
          <w:position w:val="6"/>
          <w:sz w:val="24"/>
          <w:szCs w:val="24"/>
          <w:lang w:val="en-US"/>
        </w:rPr>
        <w:t>i</w:t>
      </w:r>
      <w:r w:rsidRPr="00A12DBC">
        <w:rPr>
          <w:rFonts w:ascii="Arial" w:hAnsi="Arial" w:cs="Arial"/>
          <w:noProof/>
          <w:position w:val="6"/>
          <w:sz w:val="24"/>
          <w:szCs w:val="24"/>
        </w:rPr>
        <w:t xml:space="preserve">ння </w:t>
      </w:r>
      <w:r w:rsidR="007959CD" w:rsidRPr="00A12DBC">
        <w:rPr>
          <w:rFonts w:ascii="Arial" w:hAnsi="Arial" w:cs="Arial"/>
          <w:noProof/>
          <w:position w:val="6"/>
          <w:sz w:val="24"/>
          <w:szCs w:val="24"/>
        </w:rPr>
        <w:t xml:space="preserve">населення в </w:t>
      </w:r>
      <w:r w:rsidRPr="00A12DBC">
        <w:rPr>
          <w:rFonts w:ascii="Arial" w:hAnsi="Arial" w:cs="Arial"/>
          <w:noProof/>
          <w:position w:val="6"/>
          <w:sz w:val="24"/>
          <w:szCs w:val="24"/>
        </w:rPr>
        <w:t>країн</w:t>
      </w:r>
      <w:r w:rsidR="007959CD" w:rsidRPr="00A12DBC">
        <w:rPr>
          <w:rFonts w:ascii="Arial" w:hAnsi="Arial" w:cs="Arial"/>
          <w:noProof/>
          <w:position w:val="6"/>
          <w:sz w:val="24"/>
          <w:szCs w:val="24"/>
        </w:rPr>
        <w:t>ах</w:t>
      </w:r>
      <w:r w:rsidRPr="00A12DBC">
        <w:rPr>
          <w:rFonts w:ascii="Arial" w:hAnsi="Arial" w:cs="Arial"/>
          <w:noProof/>
          <w:position w:val="6"/>
          <w:sz w:val="24"/>
          <w:szCs w:val="24"/>
        </w:rPr>
        <w:t>-рецип</w:t>
      </w:r>
      <w:r w:rsidRPr="00A12DBC">
        <w:rPr>
          <w:rFonts w:ascii="Arial" w:hAnsi="Arial" w:cs="Arial"/>
          <w:noProof/>
          <w:position w:val="6"/>
          <w:sz w:val="24"/>
          <w:szCs w:val="24"/>
          <w:lang w:val="en-US"/>
        </w:rPr>
        <w:t>i</w:t>
      </w:r>
      <w:r w:rsidRPr="00A12DBC">
        <w:rPr>
          <w:rFonts w:ascii="Arial" w:hAnsi="Arial" w:cs="Arial"/>
          <w:noProof/>
          <w:position w:val="6"/>
          <w:sz w:val="24"/>
          <w:szCs w:val="24"/>
        </w:rPr>
        <w:t>єнт</w:t>
      </w:r>
      <w:r w:rsidR="007959CD" w:rsidRPr="00A12DBC">
        <w:rPr>
          <w:rFonts w:ascii="Arial" w:hAnsi="Arial" w:cs="Arial"/>
          <w:noProof/>
          <w:position w:val="6"/>
          <w:sz w:val="24"/>
          <w:szCs w:val="24"/>
        </w:rPr>
        <w:t>ах</w:t>
      </w:r>
      <w:r w:rsidRPr="00A12DBC">
        <w:rPr>
          <w:rFonts w:ascii="Arial" w:hAnsi="Arial" w:cs="Arial"/>
          <w:noProof/>
          <w:position w:val="6"/>
          <w:sz w:val="24"/>
          <w:szCs w:val="24"/>
        </w:rPr>
        <w:t>, проблему деф</w:t>
      </w:r>
      <w:r w:rsidRPr="00A12DBC">
        <w:rPr>
          <w:rFonts w:ascii="Arial" w:hAnsi="Arial" w:cs="Arial"/>
          <w:noProof/>
          <w:position w:val="6"/>
          <w:sz w:val="24"/>
          <w:szCs w:val="24"/>
          <w:lang w:val="en-US"/>
        </w:rPr>
        <w:t>i</w:t>
      </w:r>
      <w:r w:rsidRPr="00A12DBC">
        <w:rPr>
          <w:rFonts w:ascii="Arial" w:hAnsi="Arial" w:cs="Arial"/>
          <w:noProof/>
          <w:position w:val="6"/>
          <w:sz w:val="24"/>
          <w:szCs w:val="24"/>
        </w:rPr>
        <w:t>циту робочої сили у сектор</w:t>
      </w:r>
      <w:r w:rsidRPr="00A12DBC">
        <w:rPr>
          <w:rFonts w:ascii="Arial" w:hAnsi="Arial" w:cs="Arial"/>
          <w:noProof/>
          <w:position w:val="6"/>
          <w:sz w:val="24"/>
          <w:szCs w:val="24"/>
          <w:lang w:val="en-US"/>
        </w:rPr>
        <w:t>i</w:t>
      </w:r>
      <w:r w:rsidRPr="00A12DBC">
        <w:rPr>
          <w:rFonts w:ascii="Arial" w:hAnsi="Arial" w:cs="Arial"/>
          <w:noProof/>
          <w:position w:val="6"/>
          <w:sz w:val="24"/>
          <w:szCs w:val="24"/>
        </w:rPr>
        <w:t xml:space="preserve"> непрестижних та низькооплачуваних профес</w:t>
      </w:r>
      <w:r w:rsidRPr="00A12DBC">
        <w:rPr>
          <w:rFonts w:ascii="Arial" w:hAnsi="Arial" w:cs="Arial"/>
          <w:noProof/>
          <w:position w:val="6"/>
          <w:sz w:val="24"/>
          <w:szCs w:val="24"/>
          <w:lang w:val="en-US"/>
        </w:rPr>
        <w:t>i</w:t>
      </w:r>
      <w:r w:rsidRPr="00A12DBC">
        <w:rPr>
          <w:rFonts w:ascii="Arial" w:hAnsi="Arial" w:cs="Arial"/>
          <w:noProof/>
          <w:position w:val="6"/>
          <w:sz w:val="24"/>
          <w:szCs w:val="24"/>
        </w:rPr>
        <w:t xml:space="preserve">й, </w:t>
      </w:r>
      <w:r w:rsidR="007959CD" w:rsidRPr="00A12DBC">
        <w:rPr>
          <w:rFonts w:ascii="Arial" w:hAnsi="Arial" w:cs="Arial"/>
          <w:noProof/>
          <w:position w:val="6"/>
          <w:sz w:val="24"/>
          <w:szCs w:val="24"/>
        </w:rPr>
        <w:t>що не мають</w:t>
      </w:r>
      <w:r w:rsidR="007959CD">
        <w:rPr>
          <w:rFonts w:ascii="Arial" w:hAnsi="Arial" w:cs="Arial"/>
          <w:noProof/>
          <w:position w:val="6"/>
          <w:sz w:val="24"/>
          <w:szCs w:val="24"/>
        </w:rPr>
        <w:t xml:space="preserve"> популярності серед економічно-активного населення. Ці вакансії займають, як правило, </w:t>
      </w:r>
      <w:r w:rsidRPr="002C1339">
        <w:rPr>
          <w:rFonts w:ascii="Arial" w:hAnsi="Arial" w:cs="Arial"/>
          <w:noProof/>
          <w:position w:val="6"/>
          <w:sz w:val="24"/>
          <w:szCs w:val="24"/>
        </w:rPr>
        <w:t>трудов</w:t>
      </w:r>
      <w:r w:rsidR="007959CD">
        <w:rPr>
          <w:rFonts w:ascii="Arial" w:hAnsi="Arial" w:cs="Arial"/>
          <w:noProof/>
          <w:position w:val="6"/>
          <w:sz w:val="24"/>
          <w:szCs w:val="24"/>
        </w:rPr>
        <w:t>і</w:t>
      </w:r>
      <w:r w:rsidRPr="002C1339">
        <w:rPr>
          <w:rFonts w:ascii="Arial" w:hAnsi="Arial" w:cs="Arial"/>
          <w:noProof/>
          <w:position w:val="6"/>
          <w:sz w:val="24"/>
          <w:szCs w:val="24"/>
        </w:rPr>
        <w:t xml:space="preserve"> м</w:t>
      </w:r>
      <w:r w:rsidRPr="002C1339">
        <w:rPr>
          <w:rFonts w:ascii="Arial" w:hAnsi="Arial" w:cs="Arial"/>
          <w:noProof/>
          <w:position w:val="6"/>
          <w:sz w:val="24"/>
          <w:szCs w:val="24"/>
          <w:lang w:val="en-US"/>
        </w:rPr>
        <w:t>i</w:t>
      </w:r>
      <w:r w:rsidRPr="002C1339">
        <w:rPr>
          <w:rFonts w:ascii="Arial" w:hAnsi="Arial" w:cs="Arial"/>
          <w:noProof/>
          <w:position w:val="6"/>
          <w:sz w:val="24"/>
          <w:szCs w:val="24"/>
        </w:rPr>
        <w:t>гра</w:t>
      </w:r>
      <w:r w:rsidR="007959CD">
        <w:rPr>
          <w:rFonts w:ascii="Arial" w:hAnsi="Arial" w:cs="Arial"/>
          <w:noProof/>
          <w:position w:val="6"/>
          <w:sz w:val="24"/>
          <w:szCs w:val="24"/>
        </w:rPr>
        <w:t xml:space="preserve">нти (будівництво, торгівля, послуги щодо  догляду за хворими людьми та особами літнього віку; робота у сфері пакування, сортування товарів; прибирання територій) тощо. </w:t>
      </w:r>
      <w:r w:rsidRPr="002C1339">
        <w:rPr>
          <w:rFonts w:ascii="Arial" w:hAnsi="Arial" w:cs="Arial"/>
          <w:noProof/>
          <w:position w:val="6"/>
          <w:sz w:val="24"/>
          <w:szCs w:val="24"/>
        </w:rPr>
        <w:t>Натом</w:t>
      </w:r>
      <w:r w:rsidRPr="002C1339">
        <w:rPr>
          <w:rFonts w:ascii="Arial" w:hAnsi="Arial" w:cs="Arial"/>
          <w:noProof/>
          <w:position w:val="6"/>
          <w:sz w:val="24"/>
          <w:szCs w:val="24"/>
          <w:lang w:val="en-US"/>
        </w:rPr>
        <w:t>i</w:t>
      </w:r>
      <w:r w:rsidRPr="002C1339">
        <w:rPr>
          <w:rFonts w:ascii="Arial" w:hAnsi="Arial" w:cs="Arial"/>
          <w:noProof/>
          <w:position w:val="6"/>
          <w:sz w:val="24"/>
          <w:szCs w:val="24"/>
        </w:rPr>
        <w:t xml:space="preserve">сть, </w:t>
      </w:r>
      <w:r w:rsidR="007959CD">
        <w:rPr>
          <w:rFonts w:ascii="Arial" w:hAnsi="Arial" w:cs="Arial"/>
          <w:noProof/>
          <w:position w:val="6"/>
          <w:sz w:val="24"/>
          <w:szCs w:val="24"/>
        </w:rPr>
        <w:t xml:space="preserve">існує </w:t>
      </w:r>
      <w:r w:rsidRPr="002C1339">
        <w:rPr>
          <w:rFonts w:ascii="Arial" w:hAnsi="Arial" w:cs="Arial"/>
          <w:noProof/>
          <w:position w:val="6"/>
          <w:sz w:val="24"/>
          <w:szCs w:val="24"/>
        </w:rPr>
        <w:t>й прошарок висококвал</w:t>
      </w:r>
      <w:r w:rsidRPr="002C1339">
        <w:rPr>
          <w:rFonts w:ascii="Arial" w:hAnsi="Arial" w:cs="Arial"/>
          <w:noProof/>
          <w:position w:val="6"/>
          <w:sz w:val="24"/>
          <w:szCs w:val="24"/>
          <w:lang w:val="en-US"/>
        </w:rPr>
        <w:t>i</w:t>
      </w:r>
      <w:r w:rsidRPr="002C1339">
        <w:rPr>
          <w:rFonts w:ascii="Arial" w:hAnsi="Arial" w:cs="Arial"/>
          <w:noProof/>
          <w:position w:val="6"/>
          <w:sz w:val="24"/>
          <w:szCs w:val="24"/>
        </w:rPr>
        <w:t>ф</w:t>
      </w:r>
      <w:r w:rsidRPr="002C1339">
        <w:rPr>
          <w:rFonts w:ascii="Arial" w:hAnsi="Arial" w:cs="Arial"/>
          <w:noProof/>
          <w:position w:val="6"/>
          <w:sz w:val="24"/>
          <w:szCs w:val="24"/>
          <w:lang w:val="en-US"/>
        </w:rPr>
        <w:t>i</w:t>
      </w:r>
      <w:r w:rsidRPr="002C1339">
        <w:rPr>
          <w:rFonts w:ascii="Arial" w:hAnsi="Arial" w:cs="Arial"/>
          <w:noProof/>
          <w:position w:val="6"/>
          <w:sz w:val="24"/>
          <w:szCs w:val="24"/>
        </w:rPr>
        <w:t>кованих</w:t>
      </w:r>
      <w:r w:rsidR="007959CD">
        <w:rPr>
          <w:rFonts w:ascii="Arial" w:hAnsi="Arial" w:cs="Arial"/>
          <w:noProof/>
          <w:position w:val="6"/>
          <w:sz w:val="24"/>
          <w:szCs w:val="24"/>
        </w:rPr>
        <w:t xml:space="preserve"> працівників</w:t>
      </w:r>
      <w:r w:rsidRPr="002C1339">
        <w:rPr>
          <w:rFonts w:ascii="Arial" w:hAnsi="Arial" w:cs="Arial"/>
          <w:noProof/>
          <w:position w:val="6"/>
          <w:sz w:val="24"/>
          <w:szCs w:val="24"/>
        </w:rPr>
        <w:t xml:space="preserve"> з ун</w:t>
      </w:r>
      <w:r w:rsidRPr="002C1339">
        <w:rPr>
          <w:rFonts w:ascii="Arial" w:hAnsi="Arial" w:cs="Arial"/>
          <w:noProof/>
          <w:position w:val="6"/>
          <w:sz w:val="24"/>
          <w:szCs w:val="24"/>
          <w:lang w:val="en-US"/>
        </w:rPr>
        <w:t>i</w:t>
      </w:r>
      <w:r w:rsidRPr="002C1339">
        <w:rPr>
          <w:rFonts w:ascii="Arial" w:hAnsi="Arial" w:cs="Arial"/>
          <w:noProof/>
          <w:position w:val="6"/>
          <w:sz w:val="24"/>
          <w:szCs w:val="24"/>
        </w:rPr>
        <w:t xml:space="preserve">кальними </w:t>
      </w:r>
      <w:r w:rsidR="007959CD">
        <w:rPr>
          <w:rFonts w:ascii="Arial" w:hAnsi="Arial" w:cs="Arial"/>
          <w:noProof/>
          <w:position w:val="6"/>
          <w:sz w:val="24"/>
          <w:szCs w:val="24"/>
        </w:rPr>
        <w:t xml:space="preserve">інтелектуальними </w:t>
      </w:r>
      <w:r w:rsidRPr="002C1339">
        <w:rPr>
          <w:rFonts w:ascii="Arial" w:hAnsi="Arial" w:cs="Arial"/>
          <w:noProof/>
          <w:position w:val="6"/>
          <w:sz w:val="24"/>
          <w:szCs w:val="24"/>
        </w:rPr>
        <w:t>зд</w:t>
      </w:r>
      <w:r w:rsidRPr="002C1339">
        <w:rPr>
          <w:rFonts w:ascii="Arial" w:hAnsi="Arial" w:cs="Arial"/>
          <w:noProof/>
          <w:position w:val="6"/>
          <w:sz w:val="24"/>
          <w:szCs w:val="24"/>
          <w:lang w:val="en-US"/>
        </w:rPr>
        <w:t>i</w:t>
      </w:r>
      <w:r w:rsidRPr="002C1339">
        <w:rPr>
          <w:rFonts w:ascii="Arial" w:hAnsi="Arial" w:cs="Arial"/>
          <w:noProof/>
          <w:position w:val="6"/>
          <w:sz w:val="24"/>
          <w:szCs w:val="24"/>
        </w:rPr>
        <w:t>бностями</w:t>
      </w:r>
      <w:r w:rsidR="002271D9">
        <w:rPr>
          <w:rFonts w:ascii="Arial" w:hAnsi="Arial" w:cs="Arial"/>
          <w:noProof/>
          <w:position w:val="6"/>
          <w:sz w:val="24"/>
          <w:szCs w:val="24"/>
        </w:rPr>
        <w:t xml:space="preserve">, що </w:t>
      </w:r>
      <w:r w:rsidR="002271D9" w:rsidRPr="00A12DBC">
        <w:rPr>
          <w:rFonts w:ascii="Arial" w:hAnsi="Arial" w:cs="Arial"/>
          <w:noProof/>
          <w:position w:val="6"/>
          <w:sz w:val="24"/>
          <w:szCs w:val="24"/>
        </w:rPr>
        <w:t xml:space="preserve">ілюструє </w:t>
      </w:r>
      <w:r w:rsidRPr="00A12DBC">
        <w:rPr>
          <w:rFonts w:ascii="Arial" w:hAnsi="Arial" w:cs="Arial"/>
          <w:noProof/>
          <w:position w:val="6"/>
          <w:sz w:val="24"/>
          <w:szCs w:val="24"/>
        </w:rPr>
        <w:t>«в</w:t>
      </w:r>
      <w:r w:rsidRPr="00A12DBC">
        <w:rPr>
          <w:rFonts w:ascii="Arial" w:hAnsi="Arial" w:cs="Arial"/>
          <w:noProof/>
          <w:position w:val="6"/>
          <w:sz w:val="24"/>
          <w:szCs w:val="24"/>
          <w:lang w:val="en-US"/>
        </w:rPr>
        <w:t>i</w:t>
      </w:r>
      <w:r w:rsidRPr="00A12DBC">
        <w:rPr>
          <w:rFonts w:ascii="Arial" w:hAnsi="Arial" w:cs="Arial"/>
          <w:noProof/>
          <w:position w:val="6"/>
          <w:sz w:val="24"/>
          <w:szCs w:val="24"/>
        </w:rPr>
        <w:t>дт</w:t>
      </w:r>
      <w:r w:rsidRPr="00A12DBC">
        <w:rPr>
          <w:rFonts w:ascii="Arial" w:hAnsi="Arial" w:cs="Arial"/>
          <w:noProof/>
          <w:position w:val="6"/>
          <w:sz w:val="24"/>
          <w:szCs w:val="24"/>
          <w:lang w:val="en-US"/>
        </w:rPr>
        <w:t>i</w:t>
      </w:r>
      <w:r w:rsidRPr="00A12DBC">
        <w:rPr>
          <w:rFonts w:ascii="Arial" w:hAnsi="Arial" w:cs="Arial"/>
          <w:noProof/>
          <w:position w:val="6"/>
          <w:sz w:val="24"/>
          <w:szCs w:val="24"/>
        </w:rPr>
        <w:t>к м</w:t>
      </w:r>
      <w:r w:rsidRPr="00A12DBC">
        <w:rPr>
          <w:rFonts w:ascii="Arial" w:hAnsi="Arial" w:cs="Arial"/>
          <w:noProof/>
          <w:position w:val="6"/>
          <w:sz w:val="24"/>
          <w:szCs w:val="24"/>
          <w:lang w:val="en-US"/>
        </w:rPr>
        <w:t>i</w:t>
      </w:r>
      <w:r w:rsidRPr="00A12DBC">
        <w:rPr>
          <w:rFonts w:ascii="Arial" w:hAnsi="Arial" w:cs="Arial"/>
          <w:noProof/>
          <w:position w:val="6"/>
          <w:sz w:val="24"/>
          <w:szCs w:val="24"/>
        </w:rPr>
        <w:t>зк</w:t>
      </w:r>
      <w:r w:rsidRPr="00A12DBC">
        <w:rPr>
          <w:rFonts w:ascii="Arial" w:hAnsi="Arial" w:cs="Arial"/>
          <w:noProof/>
          <w:position w:val="6"/>
          <w:sz w:val="24"/>
          <w:szCs w:val="24"/>
          <w:lang w:val="en-US"/>
        </w:rPr>
        <w:t>i</w:t>
      </w:r>
      <w:r w:rsidRPr="00A12DBC">
        <w:rPr>
          <w:rFonts w:ascii="Arial" w:hAnsi="Arial" w:cs="Arial"/>
          <w:noProof/>
          <w:position w:val="6"/>
          <w:sz w:val="24"/>
          <w:szCs w:val="24"/>
        </w:rPr>
        <w:t xml:space="preserve">в» </w:t>
      </w:r>
      <w:r w:rsidR="002271D9" w:rsidRPr="00A12DBC">
        <w:rPr>
          <w:rFonts w:ascii="Arial" w:hAnsi="Arial" w:cs="Arial"/>
          <w:noProof/>
          <w:position w:val="6"/>
          <w:sz w:val="24"/>
          <w:szCs w:val="24"/>
        </w:rPr>
        <w:t xml:space="preserve">трудових мігрантів </w:t>
      </w:r>
      <w:r w:rsidRPr="00A12DBC">
        <w:rPr>
          <w:rFonts w:ascii="Arial" w:hAnsi="Arial" w:cs="Arial"/>
          <w:noProof/>
          <w:position w:val="6"/>
          <w:sz w:val="24"/>
          <w:szCs w:val="24"/>
        </w:rPr>
        <w:t>з країни-донора. Найб</w:t>
      </w:r>
      <w:r w:rsidRPr="00A12DBC">
        <w:rPr>
          <w:rFonts w:ascii="Arial" w:hAnsi="Arial" w:cs="Arial"/>
          <w:noProof/>
          <w:position w:val="6"/>
          <w:sz w:val="24"/>
          <w:szCs w:val="24"/>
          <w:lang w:val="en-US"/>
        </w:rPr>
        <w:t>i</w:t>
      </w:r>
      <w:r w:rsidRPr="00A12DBC">
        <w:rPr>
          <w:rFonts w:ascii="Arial" w:hAnsi="Arial" w:cs="Arial"/>
          <w:noProof/>
          <w:position w:val="6"/>
          <w:sz w:val="24"/>
          <w:szCs w:val="24"/>
        </w:rPr>
        <w:t>льш д</w:t>
      </w:r>
      <w:r w:rsidRPr="00A12DBC">
        <w:rPr>
          <w:rFonts w:ascii="Arial" w:hAnsi="Arial" w:cs="Arial"/>
          <w:noProof/>
          <w:position w:val="6"/>
          <w:sz w:val="24"/>
          <w:szCs w:val="24"/>
          <w:lang w:val="en-US"/>
        </w:rPr>
        <w:t>i</w:t>
      </w:r>
      <w:r w:rsidRPr="00A12DBC">
        <w:rPr>
          <w:rFonts w:ascii="Arial" w:hAnsi="Arial" w:cs="Arial"/>
          <w:noProof/>
          <w:position w:val="6"/>
          <w:sz w:val="24"/>
          <w:szCs w:val="24"/>
        </w:rPr>
        <w:t>євим чинником, що актив</w:t>
      </w:r>
      <w:r w:rsidRPr="00A12DBC">
        <w:rPr>
          <w:rFonts w:ascii="Arial" w:hAnsi="Arial" w:cs="Arial"/>
          <w:noProof/>
          <w:position w:val="6"/>
          <w:sz w:val="24"/>
          <w:szCs w:val="24"/>
          <w:lang w:val="en-US"/>
        </w:rPr>
        <w:t>i</w:t>
      </w:r>
      <w:r w:rsidRPr="00A12DBC">
        <w:rPr>
          <w:rFonts w:ascii="Arial" w:hAnsi="Arial" w:cs="Arial"/>
          <w:noProof/>
          <w:position w:val="6"/>
          <w:sz w:val="24"/>
          <w:szCs w:val="24"/>
        </w:rPr>
        <w:t>зує процеси трудової м</w:t>
      </w:r>
      <w:r w:rsidRPr="00A12DBC">
        <w:rPr>
          <w:rFonts w:ascii="Arial" w:hAnsi="Arial" w:cs="Arial"/>
          <w:noProof/>
          <w:position w:val="6"/>
          <w:sz w:val="24"/>
          <w:szCs w:val="24"/>
          <w:lang w:val="en-US"/>
        </w:rPr>
        <w:t>i</w:t>
      </w:r>
      <w:r w:rsidRPr="00A12DBC">
        <w:rPr>
          <w:rFonts w:ascii="Arial" w:hAnsi="Arial" w:cs="Arial"/>
          <w:noProof/>
          <w:position w:val="6"/>
          <w:sz w:val="24"/>
          <w:szCs w:val="24"/>
        </w:rPr>
        <w:t>грац</w:t>
      </w:r>
      <w:r w:rsidRPr="00A12DBC">
        <w:rPr>
          <w:rFonts w:ascii="Arial" w:hAnsi="Arial" w:cs="Arial"/>
          <w:noProof/>
          <w:position w:val="6"/>
          <w:sz w:val="24"/>
          <w:szCs w:val="24"/>
          <w:lang w:val="en-US"/>
        </w:rPr>
        <w:t>i</w:t>
      </w:r>
      <w:r w:rsidRPr="00A12DBC">
        <w:rPr>
          <w:rFonts w:ascii="Arial" w:hAnsi="Arial" w:cs="Arial"/>
          <w:noProof/>
          <w:position w:val="6"/>
          <w:sz w:val="24"/>
          <w:szCs w:val="24"/>
        </w:rPr>
        <w:t>ї є вищий р</w:t>
      </w:r>
      <w:r w:rsidRPr="00A12DBC">
        <w:rPr>
          <w:rFonts w:ascii="Arial" w:hAnsi="Arial" w:cs="Arial"/>
          <w:noProof/>
          <w:position w:val="6"/>
          <w:sz w:val="24"/>
          <w:szCs w:val="24"/>
          <w:lang w:val="en-US"/>
        </w:rPr>
        <w:t>i</w:t>
      </w:r>
      <w:r w:rsidRPr="00A12DBC">
        <w:rPr>
          <w:rFonts w:ascii="Arial" w:hAnsi="Arial" w:cs="Arial"/>
          <w:noProof/>
          <w:position w:val="6"/>
          <w:sz w:val="24"/>
          <w:szCs w:val="24"/>
        </w:rPr>
        <w:t>вень оплати прац</w:t>
      </w:r>
      <w:r w:rsidRPr="00A12DBC">
        <w:rPr>
          <w:rFonts w:ascii="Arial" w:hAnsi="Arial" w:cs="Arial"/>
          <w:noProof/>
          <w:position w:val="6"/>
          <w:sz w:val="24"/>
          <w:szCs w:val="24"/>
          <w:lang w:val="en-US"/>
        </w:rPr>
        <w:t>i</w:t>
      </w:r>
      <w:r w:rsidRPr="00A12DBC">
        <w:rPr>
          <w:rFonts w:ascii="Arial" w:hAnsi="Arial" w:cs="Arial"/>
          <w:noProof/>
          <w:position w:val="6"/>
          <w:sz w:val="24"/>
          <w:szCs w:val="24"/>
        </w:rPr>
        <w:t>.</w:t>
      </w:r>
      <w:r w:rsidR="00B74AD6" w:rsidRPr="00A12DBC">
        <w:rPr>
          <w:rFonts w:ascii="Arial" w:hAnsi="Arial" w:cs="Arial"/>
          <w:noProof/>
          <w:position w:val="6"/>
          <w:sz w:val="24"/>
          <w:szCs w:val="24"/>
        </w:rPr>
        <w:t xml:space="preserve"> </w:t>
      </w:r>
    </w:p>
    <w:p w:rsidR="002C1339" w:rsidRPr="00A12DBC" w:rsidRDefault="002C1339" w:rsidP="002C1339">
      <w:pPr>
        <w:spacing w:after="0" w:line="240" w:lineRule="auto"/>
        <w:ind w:firstLine="567"/>
        <w:jc w:val="both"/>
        <w:rPr>
          <w:rFonts w:ascii="Arial" w:hAnsi="Arial" w:cs="Arial"/>
          <w:kern w:val="24"/>
          <w:sz w:val="24"/>
          <w:szCs w:val="24"/>
        </w:rPr>
      </w:pPr>
      <w:r w:rsidRPr="00A12DBC">
        <w:rPr>
          <w:rFonts w:ascii="Arial" w:hAnsi="Arial" w:cs="Arial"/>
          <w:noProof/>
          <w:sz w:val="24"/>
          <w:szCs w:val="24"/>
        </w:rPr>
        <w:t>Анал</w:t>
      </w:r>
      <w:r w:rsidRPr="00A12DBC">
        <w:rPr>
          <w:rFonts w:ascii="Arial" w:hAnsi="Arial" w:cs="Arial"/>
          <w:noProof/>
          <w:sz w:val="24"/>
          <w:szCs w:val="24"/>
          <w:lang w:val="en-US"/>
        </w:rPr>
        <w:t>i</w:t>
      </w:r>
      <w:r w:rsidRPr="00A12DBC">
        <w:rPr>
          <w:rFonts w:ascii="Arial" w:hAnsi="Arial" w:cs="Arial"/>
          <w:noProof/>
          <w:sz w:val="24"/>
          <w:szCs w:val="24"/>
        </w:rPr>
        <w:t>з чисельност</w:t>
      </w:r>
      <w:r w:rsidRPr="00A12DBC">
        <w:rPr>
          <w:rFonts w:ascii="Arial" w:hAnsi="Arial" w:cs="Arial"/>
          <w:noProof/>
          <w:sz w:val="24"/>
          <w:szCs w:val="24"/>
          <w:lang w:val="en-US"/>
        </w:rPr>
        <w:t>i</w:t>
      </w:r>
      <w:r w:rsidRPr="00A12DBC">
        <w:rPr>
          <w:rFonts w:ascii="Arial" w:hAnsi="Arial" w:cs="Arial"/>
          <w:noProof/>
          <w:sz w:val="24"/>
          <w:szCs w:val="24"/>
        </w:rPr>
        <w:t xml:space="preserve"> м</w:t>
      </w:r>
      <w:r w:rsidRPr="00A12DBC">
        <w:rPr>
          <w:rFonts w:ascii="Arial" w:hAnsi="Arial" w:cs="Arial"/>
          <w:noProof/>
          <w:sz w:val="24"/>
          <w:szCs w:val="24"/>
          <w:lang w:val="en-US"/>
        </w:rPr>
        <w:t>i</w:t>
      </w:r>
      <w:r w:rsidRPr="00A12DBC">
        <w:rPr>
          <w:rFonts w:ascii="Arial" w:hAnsi="Arial" w:cs="Arial"/>
          <w:noProof/>
          <w:sz w:val="24"/>
          <w:szCs w:val="24"/>
        </w:rPr>
        <w:t>жнародних трудових м</w:t>
      </w:r>
      <w:r w:rsidRPr="00A12DBC">
        <w:rPr>
          <w:rFonts w:ascii="Arial" w:hAnsi="Arial" w:cs="Arial"/>
          <w:noProof/>
          <w:sz w:val="24"/>
          <w:szCs w:val="24"/>
          <w:lang w:val="en-US"/>
        </w:rPr>
        <w:t>i</w:t>
      </w:r>
      <w:r w:rsidRPr="00A12DBC">
        <w:rPr>
          <w:rFonts w:ascii="Arial" w:hAnsi="Arial" w:cs="Arial"/>
          <w:noProof/>
          <w:sz w:val="24"/>
          <w:szCs w:val="24"/>
        </w:rPr>
        <w:t>грант</w:t>
      </w:r>
      <w:r w:rsidRPr="00A12DBC">
        <w:rPr>
          <w:rFonts w:ascii="Arial" w:hAnsi="Arial" w:cs="Arial"/>
          <w:noProof/>
          <w:sz w:val="24"/>
          <w:szCs w:val="24"/>
          <w:lang w:val="en-US"/>
        </w:rPr>
        <w:t>i</w:t>
      </w:r>
      <w:r w:rsidRPr="00A12DBC">
        <w:rPr>
          <w:rFonts w:ascii="Arial" w:hAnsi="Arial" w:cs="Arial"/>
          <w:noProof/>
          <w:sz w:val="24"/>
          <w:szCs w:val="24"/>
        </w:rPr>
        <w:t>в св</w:t>
      </w:r>
      <w:r w:rsidRPr="00A12DBC">
        <w:rPr>
          <w:rFonts w:ascii="Arial" w:hAnsi="Arial" w:cs="Arial"/>
          <w:noProof/>
          <w:sz w:val="24"/>
          <w:szCs w:val="24"/>
          <w:lang w:val="en-US"/>
        </w:rPr>
        <w:t>i</w:t>
      </w:r>
      <w:r w:rsidRPr="00A12DBC">
        <w:rPr>
          <w:rFonts w:ascii="Arial" w:hAnsi="Arial" w:cs="Arial"/>
          <w:noProof/>
          <w:sz w:val="24"/>
          <w:szCs w:val="24"/>
        </w:rPr>
        <w:t>дчить про те, що на к</w:t>
      </w:r>
      <w:r w:rsidRPr="00A12DBC">
        <w:rPr>
          <w:rFonts w:ascii="Arial" w:hAnsi="Arial" w:cs="Arial"/>
          <w:noProof/>
          <w:sz w:val="24"/>
          <w:szCs w:val="24"/>
          <w:lang w:val="en-US"/>
        </w:rPr>
        <w:t>i</w:t>
      </w:r>
      <w:r w:rsidRPr="00A12DBC">
        <w:rPr>
          <w:rFonts w:ascii="Arial" w:hAnsi="Arial" w:cs="Arial"/>
          <w:noProof/>
          <w:sz w:val="24"/>
          <w:szCs w:val="24"/>
        </w:rPr>
        <w:t>нець 2017 року їх к</w:t>
      </w:r>
      <w:r w:rsidRPr="00A12DBC">
        <w:rPr>
          <w:rFonts w:ascii="Arial" w:hAnsi="Arial" w:cs="Arial"/>
          <w:noProof/>
          <w:sz w:val="24"/>
          <w:szCs w:val="24"/>
          <w:lang w:val="en-US"/>
        </w:rPr>
        <w:t>i</w:t>
      </w:r>
      <w:r w:rsidRPr="00A12DBC">
        <w:rPr>
          <w:rFonts w:ascii="Arial" w:hAnsi="Arial" w:cs="Arial"/>
          <w:noProof/>
          <w:sz w:val="24"/>
          <w:szCs w:val="24"/>
        </w:rPr>
        <w:t>льк</w:t>
      </w:r>
      <w:r w:rsidRPr="00A12DBC">
        <w:rPr>
          <w:rFonts w:ascii="Arial" w:hAnsi="Arial" w:cs="Arial"/>
          <w:noProof/>
          <w:sz w:val="24"/>
          <w:szCs w:val="24"/>
          <w:lang w:val="en-US"/>
        </w:rPr>
        <w:t>i</w:t>
      </w:r>
      <w:r w:rsidRPr="00A12DBC">
        <w:rPr>
          <w:rFonts w:ascii="Arial" w:hAnsi="Arial" w:cs="Arial"/>
          <w:noProof/>
          <w:sz w:val="24"/>
          <w:szCs w:val="24"/>
        </w:rPr>
        <w:t>сть становила б</w:t>
      </w:r>
      <w:r w:rsidRPr="00A12DBC">
        <w:rPr>
          <w:rFonts w:ascii="Arial" w:hAnsi="Arial" w:cs="Arial"/>
          <w:noProof/>
          <w:sz w:val="24"/>
          <w:szCs w:val="24"/>
          <w:lang w:val="en-US"/>
        </w:rPr>
        <w:t>i</w:t>
      </w:r>
      <w:r w:rsidRPr="00A12DBC">
        <w:rPr>
          <w:rFonts w:ascii="Arial" w:hAnsi="Arial" w:cs="Arial"/>
          <w:noProof/>
          <w:sz w:val="24"/>
          <w:szCs w:val="24"/>
        </w:rPr>
        <w:t>ля 387 м</w:t>
      </w:r>
      <w:r w:rsidRPr="00A12DBC">
        <w:rPr>
          <w:rFonts w:ascii="Arial" w:hAnsi="Arial" w:cs="Arial"/>
          <w:noProof/>
          <w:sz w:val="24"/>
          <w:szCs w:val="24"/>
          <w:lang w:val="en-US"/>
        </w:rPr>
        <w:t>i</w:t>
      </w:r>
      <w:r w:rsidRPr="00A12DBC">
        <w:rPr>
          <w:rFonts w:ascii="Arial" w:hAnsi="Arial" w:cs="Arial"/>
          <w:noProof/>
          <w:sz w:val="24"/>
          <w:szCs w:val="24"/>
        </w:rPr>
        <w:t>льйон</w:t>
      </w:r>
      <w:r w:rsidRPr="00A12DBC">
        <w:rPr>
          <w:rFonts w:ascii="Arial" w:hAnsi="Arial" w:cs="Arial"/>
          <w:noProof/>
          <w:sz w:val="24"/>
          <w:szCs w:val="24"/>
          <w:lang w:val="en-US"/>
        </w:rPr>
        <w:t>i</w:t>
      </w:r>
      <w:r w:rsidRPr="00A12DBC">
        <w:rPr>
          <w:rFonts w:ascii="Arial" w:hAnsi="Arial" w:cs="Arial"/>
          <w:noProof/>
          <w:sz w:val="24"/>
          <w:szCs w:val="24"/>
        </w:rPr>
        <w:t>в ос</w:t>
      </w:r>
      <w:r w:rsidRPr="00A12DBC">
        <w:rPr>
          <w:rFonts w:ascii="Arial" w:hAnsi="Arial" w:cs="Arial"/>
          <w:noProof/>
          <w:sz w:val="24"/>
          <w:szCs w:val="24"/>
          <w:lang w:val="en-US"/>
        </w:rPr>
        <w:t>i</w:t>
      </w:r>
      <w:r w:rsidR="002271D9" w:rsidRPr="00A12DBC">
        <w:rPr>
          <w:rFonts w:ascii="Arial" w:hAnsi="Arial" w:cs="Arial"/>
          <w:noProof/>
          <w:sz w:val="24"/>
          <w:szCs w:val="24"/>
        </w:rPr>
        <w:t xml:space="preserve">б (це </w:t>
      </w:r>
      <w:r w:rsidRPr="00A12DBC">
        <w:rPr>
          <w:rFonts w:ascii="Arial" w:hAnsi="Arial" w:cs="Arial"/>
          <w:noProof/>
          <w:sz w:val="24"/>
          <w:szCs w:val="24"/>
        </w:rPr>
        <w:t>б</w:t>
      </w:r>
      <w:r w:rsidRPr="00A12DBC">
        <w:rPr>
          <w:rFonts w:ascii="Arial" w:hAnsi="Arial" w:cs="Arial"/>
          <w:noProof/>
          <w:sz w:val="24"/>
          <w:szCs w:val="24"/>
          <w:lang w:val="en-US"/>
        </w:rPr>
        <w:t>i</w:t>
      </w:r>
      <w:r w:rsidRPr="00A12DBC">
        <w:rPr>
          <w:rFonts w:ascii="Arial" w:hAnsi="Arial" w:cs="Arial"/>
          <w:noProof/>
          <w:sz w:val="24"/>
          <w:szCs w:val="24"/>
        </w:rPr>
        <w:t>ля 4,3% населення планети</w:t>
      </w:r>
      <w:r w:rsidR="002271D9" w:rsidRPr="00A12DBC">
        <w:rPr>
          <w:rFonts w:ascii="Arial" w:hAnsi="Arial" w:cs="Arial"/>
          <w:noProof/>
          <w:sz w:val="24"/>
          <w:szCs w:val="24"/>
        </w:rPr>
        <w:t xml:space="preserve"> Земля) [15]</w:t>
      </w:r>
      <w:r w:rsidRPr="00A12DBC">
        <w:rPr>
          <w:rFonts w:ascii="Arial" w:hAnsi="Arial" w:cs="Arial"/>
          <w:noProof/>
          <w:sz w:val="24"/>
          <w:szCs w:val="24"/>
        </w:rPr>
        <w:t>. Пор</w:t>
      </w:r>
      <w:r w:rsidRPr="00A12DBC">
        <w:rPr>
          <w:rFonts w:ascii="Arial" w:hAnsi="Arial" w:cs="Arial"/>
          <w:noProof/>
          <w:sz w:val="24"/>
          <w:szCs w:val="24"/>
          <w:lang w:val="en-US"/>
        </w:rPr>
        <w:t>i</w:t>
      </w:r>
      <w:r w:rsidRPr="00A12DBC">
        <w:rPr>
          <w:rFonts w:ascii="Arial" w:hAnsi="Arial" w:cs="Arial"/>
          <w:noProof/>
          <w:sz w:val="24"/>
          <w:szCs w:val="24"/>
        </w:rPr>
        <w:t>вняно з 1990 роком к</w:t>
      </w:r>
      <w:r w:rsidRPr="00A12DBC">
        <w:rPr>
          <w:rFonts w:ascii="Arial" w:hAnsi="Arial" w:cs="Arial"/>
          <w:noProof/>
          <w:sz w:val="24"/>
          <w:szCs w:val="24"/>
          <w:lang w:val="en-US"/>
        </w:rPr>
        <w:t>i</w:t>
      </w:r>
      <w:r w:rsidRPr="00A12DBC">
        <w:rPr>
          <w:rFonts w:ascii="Arial" w:hAnsi="Arial" w:cs="Arial"/>
          <w:noProof/>
          <w:sz w:val="24"/>
          <w:szCs w:val="24"/>
        </w:rPr>
        <w:t>льк</w:t>
      </w:r>
      <w:r w:rsidRPr="00A12DBC">
        <w:rPr>
          <w:rFonts w:ascii="Arial" w:hAnsi="Arial" w:cs="Arial"/>
          <w:noProof/>
          <w:sz w:val="24"/>
          <w:szCs w:val="24"/>
          <w:lang w:val="en-US"/>
        </w:rPr>
        <w:t>i</w:t>
      </w:r>
      <w:r w:rsidRPr="00A12DBC">
        <w:rPr>
          <w:rFonts w:ascii="Arial" w:hAnsi="Arial" w:cs="Arial"/>
          <w:noProof/>
          <w:sz w:val="24"/>
          <w:szCs w:val="24"/>
        </w:rPr>
        <w:t>сть трудових м</w:t>
      </w:r>
      <w:r w:rsidRPr="00A12DBC">
        <w:rPr>
          <w:rFonts w:ascii="Arial" w:hAnsi="Arial" w:cs="Arial"/>
          <w:noProof/>
          <w:sz w:val="24"/>
          <w:szCs w:val="24"/>
          <w:lang w:val="en-US"/>
        </w:rPr>
        <w:t>i</w:t>
      </w:r>
      <w:r w:rsidRPr="00A12DBC">
        <w:rPr>
          <w:rFonts w:ascii="Arial" w:hAnsi="Arial" w:cs="Arial"/>
          <w:noProof/>
          <w:sz w:val="24"/>
          <w:szCs w:val="24"/>
        </w:rPr>
        <w:t>грант</w:t>
      </w:r>
      <w:r w:rsidRPr="00A12DBC">
        <w:rPr>
          <w:rFonts w:ascii="Arial" w:hAnsi="Arial" w:cs="Arial"/>
          <w:noProof/>
          <w:sz w:val="24"/>
          <w:szCs w:val="24"/>
          <w:lang w:val="en-US"/>
        </w:rPr>
        <w:t>i</w:t>
      </w:r>
      <w:r w:rsidRPr="00A12DBC">
        <w:rPr>
          <w:rFonts w:ascii="Arial" w:hAnsi="Arial" w:cs="Arial"/>
          <w:noProof/>
          <w:sz w:val="24"/>
          <w:szCs w:val="24"/>
        </w:rPr>
        <w:t>в у св</w:t>
      </w:r>
      <w:r w:rsidRPr="00A12DBC">
        <w:rPr>
          <w:rFonts w:ascii="Arial" w:hAnsi="Arial" w:cs="Arial"/>
          <w:noProof/>
          <w:sz w:val="24"/>
          <w:szCs w:val="24"/>
          <w:lang w:val="en-US"/>
        </w:rPr>
        <w:t>i</w:t>
      </w:r>
      <w:r w:rsidRPr="00A12DBC">
        <w:rPr>
          <w:rFonts w:ascii="Arial" w:hAnsi="Arial" w:cs="Arial"/>
          <w:noProof/>
          <w:sz w:val="24"/>
          <w:szCs w:val="24"/>
        </w:rPr>
        <w:t>т</w:t>
      </w:r>
      <w:r w:rsidRPr="00A12DBC">
        <w:rPr>
          <w:rFonts w:ascii="Arial" w:hAnsi="Arial" w:cs="Arial"/>
          <w:noProof/>
          <w:sz w:val="24"/>
          <w:szCs w:val="24"/>
          <w:lang w:val="en-US"/>
        </w:rPr>
        <w:t>i</w:t>
      </w:r>
      <w:r w:rsidRPr="00A12DBC">
        <w:rPr>
          <w:rFonts w:ascii="Arial" w:hAnsi="Arial" w:cs="Arial"/>
          <w:noProof/>
          <w:sz w:val="24"/>
          <w:szCs w:val="24"/>
        </w:rPr>
        <w:t xml:space="preserve"> зросла на 76 %. У планетарному масштаб</w:t>
      </w:r>
      <w:r w:rsidRPr="00A12DBC">
        <w:rPr>
          <w:rFonts w:ascii="Arial" w:hAnsi="Arial" w:cs="Arial"/>
          <w:noProof/>
          <w:sz w:val="24"/>
          <w:szCs w:val="24"/>
          <w:lang w:val="en-US"/>
        </w:rPr>
        <w:t>i</w:t>
      </w:r>
      <w:r w:rsidRPr="00A12DBC">
        <w:rPr>
          <w:rFonts w:ascii="Arial" w:hAnsi="Arial" w:cs="Arial"/>
          <w:noProof/>
          <w:sz w:val="24"/>
          <w:szCs w:val="24"/>
        </w:rPr>
        <w:t xml:space="preserve"> найб</w:t>
      </w:r>
      <w:r w:rsidRPr="00A12DBC">
        <w:rPr>
          <w:rFonts w:ascii="Arial" w:hAnsi="Arial" w:cs="Arial"/>
          <w:noProof/>
          <w:sz w:val="24"/>
          <w:szCs w:val="24"/>
          <w:lang w:val="en-US"/>
        </w:rPr>
        <w:t>i</w:t>
      </w:r>
      <w:r w:rsidRPr="00A12DBC">
        <w:rPr>
          <w:rFonts w:ascii="Arial" w:hAnsi="Arial" w:cs="Arial"/>
          <w:noProof/>
          <w:sz w:val="24"/>
          <w:szCs w:val="24"/>
        </w:rPr>
        <w:t>льш</w:t>
      </w:r>
      <w:r w:rsidRPr="00A12DBC">
        <w:rPr>
          <w:rFonts w:ascii="Arial" w:hAnsi="Arial" w:cs="Arial"/>
          <w:noProof/>
          <w:sz w:val="24"/>
          <w:szCs w:val="24"/>
          <w:lang w:val="en-US"/>
        </w:rPr>
        <w:t>i</w:t>
      </w:r>
      <w:r w:rsidRPr="00A12DBC">
        <w:rPr>
          <w:rFonts w:ascii="Arial" w:hAnsi="Arial" w:cs="Arial"/>
          <w:noProof/>
          <w:sz w:val="24"/>
          <w:szCs w:val="24"/>
        </w:rPr>
        <w:t xml:space="preserve"> групи трудових м</w:t>
      </w:r>
      <w:r w:rsidRPr="00A12DBC">
        <w:rPr>
          <w:rFonts w:ascii="Arial" w:hAnsi="Arial" w:cs="Arial"/>
          <w:noProof/>
          <w:sz w:val="24"/>
          <w:szCs w:val="24"/>
          <w:lang w:val="en-US"/>
        </w:rPr>
        <w:t>i</w:t>
      </w:r>
      <w:r w:rsidRPr="00A12DBC">
        <w:rPr>
          <w:rFonts w:ascii="Arial" w:hAnsi="Arial" w:cs="Arial"/>
          <w:noProof/>
          <w:sz w:val="24"/>
          <w:szCs w:val="24"/>
        </w:rPr>
        <w:t>грант</w:t>
      </w:r>
      <w:r w:rsidRPr="00A12DBC">
        <w:rPr>
          <w:rFonts w:ascii="Arial" w:hAnsi="Arial" w:cs="Arial"/>
          <w:noProof/>
          <w:sz w:val="24"/>
          <w:szCs w:val="24"/>
          <w:lang w:val="en-US"/>
        </w:rPr>
        <w:t>i</w:t>
      </w:r>
      <w:r w:rsidRPr="00A12DBC">
        <w:rPr>
          <w:rFonts w:ascii="Arial" w:hAnsi="Arial" w:cs="Arial"/>
          <w:noProof/>
          <w:sz w:val="24"/>
          <w:szCs w:val="24"/>
        </w:rPr>
        <w:t>в – це вих</w:t>
      </w:r>
      <w:r w:rsidRPr="00A12DBC">
        <w:rPr>
          <w:rFonts w:ascii="Arial" w:hAnsi="Arial" w:cs="Arial"/>
          <w:noProof/>
          <w:sz w:val="24"/>
          <w:szCs w:val="24"/>
          <w:lang w:val="en-US"/>
        </w:rPr>
        <w:t>i</w:t>
      </w:r>
      <w:r w:rsidRPr="00A12DBC">
        <w:rPr>
          <w:rFonts w:ascii="Arial" w:hAnsi="Arial" w:cs="Arial"/>
          <w:noProof/>
          <w:sz w:val="24"/>
          <w:szCs w:val="24"/>
        </w:rPr>
        <w:t>дц</w:t>
      </w:r>
      <w:r w:rsidRPr="00A12DBC">
        <w:rPr>
          <w:rFonts w:ascii="Arial" w:hAnsi="Arial" w:cs="Arial"/>
          <w:noProof/>
          <w:sz w:val="24"/>
          <w:szCs w:val="24"/>
          <w:lang w:val="en-US"/>
        </w:rPr>
        <w:t>i</w:t>
      </w:r>
      <w:r w:rsidRPr="00A12DBC">
        <w:rPr>
          <w:rFonts w:ascii="Arial" w:hAnsi="Arial" w:cs="Arial"/>
          <w:noProof/>
          <w:sz w:val="24"/>
          <w:szCs w:val="24"/>
        </w:rPr>
        <w:t xml:space="preserve"> з країн Аз</w:t>
      </w:r>
      <w:r w:rsidRPr="00A12DBC">
        <w:rPr>
          <w:rFonts w:ascii="Arial" w:hAnsi="Arial" w:cs="Arial"/>
          <w:noProof/>
          <w:sz w:val="24"/>
          <w:szCs w:val="24"/>
          <w:lang w:val="en-US"/>
        </w:rPr>
        <w:t>i</w:t>
      </w:r>
      <w:r w:rsidRPr="00A12DBC">
        <w:rPr>
          <w:rFonts w:ascii="Arial" w:hAnsi="Arial" w:cs="Arial"/>
          <w:noProof/>
          <w:sz w:val="24"/>
          <w:szCs w:val="24"/>
        </w:rPr>
        <w:t>ї та Латинської Америки, що проживають за межами країн та рег</w:t>
      </w:r>
      <w:r w:rsidRPr="00A12DBC">
        <w:rPr>
          <w:rFonts w:ascii="Arial" w:hAnsi="Arial" w:cs="Arial"/>
          <w:noProof/>
          <w:sz w:val="24"/>
          <w:szCs w:val="24"/>
          <w:lang w:val="en-US"/>
        </w:rPr>
        <w:t>i</w:t>
      </w:r>
      <w:r w:rsidRPr="00A12DBC">
        <w:rPr>
          <w:rFonts w:ascii="Arial" w:hAnsi="Arial" w:cs="Arial"/>
          <w:noProof/>
          <w:sz w:val="24"/>
          <w:szCs w:val="24"/>
        </w:rPr>
        <w:t>он</w:t>
      </w:r>
      <w:r w:rsidRPr="00A12DBC">
        <w:rPr>
          <w:rFonts w:ascii="Arial" w:hAnsi="Arial" w:cs="Arial"/>
          <w:noProof/>
          <w:sz w:val="24"/>
          <w:szCs w:val="24"/>
          <w:lang w:val="en-US"/>
        </w:rPr>
        <w:t>i</w:t>
      </w:r>
      <w:r w:rsidRPr="00A12DBC">
        <w:rPr>
          <w:rFonts w:ascii="Arial" w:hAnsi="Arial" w:cs="Arial"/>
          <w:noProof/>
          <w:sz w:val="24"/>
          <w:szCs w:val="24"/>
        </w:rPr>
        <w:t>в їх походження</w:t>
      </w:r>
      <w:r w:rsidR="00615472" w:rsidRPr="00A12DBC">
        <w:rPr>
          <w:rFonts w:ascii="Arial" w:hAnsi="Arial" w:cs="Arial"/>
          <w:noProof/>
          <w:sz w:val="24"/>
          <w:szCs w:val="24"/>
        </w:rPr>
        <w:t xml:space="preserve">. Питання трудової міграції </w:t>
      </w:r>
      <w:r w:rsidR="00437AF7" w:rsidRPr="00A12DBC">
        <w:rPr>
          <w:rFonts w:ascii="Arial" w:hAnsi="Arial" w:cs="Arial"/>
          <w:noProof/>
          <w:sz w:val="24"/>
          <w:szCs w:val="24"/>
        </w:rPr>
        <w:t xml:space="preserve">надзвичайно </w:t>
      </w:r>
      <w:r w:rsidR="00615472" w:rsidRPr="00A12DBC">
        <w:rPr>
          <w:rFonts w:ascii="Arial" w:hAnsi="Arial" w:cs="Arial"/>
          <w:noProof/>
          <w:sz w:val="24"/>
          <w:szCs w:val="24"/>
        </w:rPr>
        <w:t xml:space="preserve">актуально для України, адже </w:t>
      </w:r>
      <w:r w:rsidR="00437AF7" w:rsidRPr="00A12DBC">
        <w:rPr>
          <w:rFonts w:ascii="Arial" w:hAnsi="Arial" w:cs="Arial"/>
          <w:noProof/>
          <w:sz w:val="24"/>
          <w:szCs w:val="24"/>
        </w:rPr>
        <w:t xml:space="preserve">(за різними оцінками) </w:t>
      </w:r>
      <w:r w:rsidR="00615472" w:rsidRPr="00A12DBC">
        <w:rPr>
          <w:rFonts w:ascii="Arial" w:hAnsi="Arial" w:cs="Arial"/>
          <w:noProof/>
          <w:sz w:val="24"/>
          <w:szCs w:val="24"/>
        </w:rPr>
        <w:t xml:space="preserve">6,5 – 7 млн громадян України перебувають </w:t>
      </w:r>
      <w:r w:rsidR="00437AF7" w:rsidRPr="00A12DBC">
        <w:rPr>
          <w:rFonts w:ascii="Arial" w:hAnsi="Arial" w:cs="Arial"/>
          <w:noProof/>
          <w:sz w:val="24"/>
          <w:szCs w:val="24"/>
        </w:rPr>
        <w:t xml:space="preserve">у якості трудових мігрантів </w:t>
      </w:r>
      <w:r w:rsidR="00615472" w:rsidRPr="00A12DBC">
        <w:rPr>
          <w:rFonts w:ascii="Arial" w:hAnsi="Arial" w:cs="Arial"/>
          <w:noProof/>
          <w:sz w:val="24"/>
          <w:szCs w:val="24"/>
        </w:rPr>
        <w:t>за кордоном</w:t>
      </w:r>
      <w:r w:rsidR="00D5545F" w:rsidRPr="00A12DBC">
        <w:rPr>
          <w:rFonts w:ascii="Arial" w:hAnsi="Arial" w:cs="Arial"/>
          <w:noProof/>
          <w:sz w:val="24"/>
          <w:szCs w:val="24"/>
        </w:rPr>
        <w:t xml:space="preserve"> [15; 16]</w:t>
      </w:r>
      <w:r w:rsidR="00615472" w:rsidRPr="00A12DBC">
        <w:rPr>
          <w:rFonts w:ascii="Arial" w:hAnsi="Arial" w:cs="Arial"/>
          <w:noProof/>
          <w:sz w:val="24"/>
          <w:szCs w:val="24"/>
        </w:rPr>
        <w:t xml:space="preserve">. </w:t>
      </w:r>
    </w:p>
    <w:p w:rsidR="00615472" w:rsidRDefault="00615472" w:rsidP="00615472">
      <w:pPr>
        <w:spacing w:after="0" w:line="240" w:lineRule="auto"/>
        <w:ind w:firstLine="567"/>
        <w:jc w:val="both"/>
        <w:rPr>
          <w:rFonts w:ascii="Arial" w:hAnsi="Arial" w:cs="Arial"/>
          <w:sz w:val="24"/>
          <w:szCs w:val="24"/>
        </w:rPr>
      </w:pPr>
      <w:r w:rsidRPr="00A12DBC">
        <w:rPr>
          <w:rFonts w:ascii="Arial" w:hAnsi="Arial" w:cs="Arial"/>
          <w:sz w:val="24"/>
          <w:szCs w:val="24"/>
        </w:rPr>
        <w:t xml:space="preserve">Трудова міграція з України обумовлена низкою факторів: кардинальною структурною перебудовою національної економіки, втратою традиційних ринків збуту, переорієнтацією </w:t>
      </w:r>
      <w:r w:rsidR="00437AF7" w:rsidRPr="00A12DBC">
        <w:rPr>
          <w:rFonts w:ascii="Arial" w:hAnsi="Arial" w:cs="Arial"/>
          <w:sz w:val="24"/>
          <w:szCs w:val="24"/>
        </w:rPr>
        <w:t xml:space="preserve">національного </w:t>
      </w:r>
      <w:r w:rsidRPr="00A12DBC">
        <w:rPr>
          <w:rFonts w:ascii="Arial" w:hAnsi="Arial" w:cs="Arial"/>
          <w:sz w:val="24"/>
          <w:szCs w:val="24"/>
        </w:rPr>
        <w:t xml:space="preserve">виробництва на </w:t>
      </w:r>
      <w:r w:rsidR="00437AF7" w:rsidRPr="00A12DBC">
        <w:rPr>
          <w:rFonts w:ascii="Arial" w:hAnsi="Arial" w:cs="Arial"/>
          <w:sz w:val="24"/>
          <w:szCs w:val="24"/>
        </w:rPr>
        <w:t xml:space="preserve">експорт </w:t>
      </w:r>
      <w:r w:rsidRPr="00A12DBC">
        <w:rPr>
          <w:rFonts w:ascii="Arial" w:hAnsi="Arial" w:cs="Arial"/>
          <w:sz w:val="24"/>
          <w:szCs w:val="24"/>
        </w:rPr>
        <w:t>сировин</w:t>
      </w:r>
      <w:r w:rsidR="00437AF7" w:rsidRPr="00A12DBC">
        <w:rPr>
          <w:rFonts w:ascii="Arial" w:hAnsi="Arial" w:cs="Arial"/>
          <w:sz w:val="24"/>
          <w:szCs w:val="24"/>
        </w:rPr>
        <w:t xml:space="preserve">и, напівфабрикатів, сировинне </w:t>
      </w:r>
      <w:r w:rsidRPr="00A12DBC">
        <w:rPr>
          <w:rFonts w:ascii="Arial" w:hAnsi="Arial" w:cs="Arial"/>
          <w:sz w:val="24"/>
          <w:szCs w:val="24"/>
        </w:rPr>
        <w:t>аграрне виробництво</w:t>
      </w:r>
      <w:r w:rsidR="00437AF7" w:rsidRPr="00A12DBC">
        <w:rPr>
          <w:rFonts w:ascii="Arial" w:hAnsi="Arial" w:cs="Arial"/>
          <w:sz w:val="24"/>
          <w:szCs w:val="24"/>
        </w:rPr>
        <w:t xml:space="preserve">. Для економіки України притаманний </w:t>
      </w:r>
      <w:r w:rsidRPr="00A12DBC">
        <w:rPr>
          <w:rFonts w:ascii="Arial" w:hAnsi="Arial" w:cs="Arial"/>
          <w:sz w:val="24"/>
          <w:szCs w:val="24"/>
        </w:rPr>
        <w:t>низьки</w:t>
      </w:r>
      <w:r w:rsidR="00437AF7" w:rsidRPr="00A12DBC">
        <w:rPr>
          <w:rFonts w:ascii="Arial" w:hAnsi="Arial" w:cs="Arial"/>
          <w:sz w:val="24"/>
          <w:szCs w:val="24"/>
        </w:rPr>
        <w:t>й</w:t>
      </w:r>
      <w:r w:rsidRPr="00A12DBC">
        <w:rPr>
          <w:rFonts w:ascii="Arial" w:hAnsi="Arial" w:cs="Arial"/>
          <w:sz w:val="24"/>
          <w:szCs w:val="24"/>
        </w:rPr>
        <w:t xml:space="preserve"> рів</w:t>
      </w:r>
      <w:r w:rsidR="00437AF7" w:rsidRPr="00A12DBC">
        <w:rPr>
          <w:rFonts w:ascii="Arial" w:hAnsi="Arial" w:cs="Arial"/>
          <w:sz w:val="24"/>
          <w:szCs w:val="24"/>
        </w:rPr>
        <w:t xml:space="preserve">ень оплати праці, політична турбулентність та </w:t>
      </w:r>
      <w:r w:rsidRPr="00A12DBC">
        <w:rPr>
          <w:rFonts w:ascii="Arial" w:hAnsi="Arial" w:cs="Arial"/>
          <w:sz w:val="24"/>
          <w:szCs w:val="24"/>
        </w:rPr>
        <w:t>військов</w:t>
      </w:r>
      <w:r w:rsidR="00437AF7" w:rsidRPr="00A12DBC">
        <w:rPr>
          <w:rFonts w:ascii="Arial" w:hAnsi="Arial" w:cs="Arial"/>
          <w:sz w:val="24"/>
          <w:szCs w:val="24"/>
        </w:rPr>
        <w:t>і</w:t>
      </w:r>
      <w:r w:rsidRPr="00A12DBC">
        <w:rPr>
          <w:rFonts w:ascii="Arial" w:hAnsi="Arial" w:cs="Arial"/>
          <w:sz w:val="24"/>
          <w:szCs w:val="24"/>
        </w:rPr>
        <w:t xml:space="preserve"> ді</w:t>
      </w:r>
      <w:r w:rsidR="00437AF7" w:rsidRPr="00A12DBC">
        <w:rPr>
          <w:rFonts w:ascii="Arial" w:hAnsi="Arial" w:cs="Arial"/>
          <w:sz w:val="24"/>
          <w:szCs w:val="24"/>
        </w:rPr>
        <w:t xml:space="preserve">ї на Сході України. В Україні </w:t>
      </w:r>
      <w:r w:rsidRPr="00A12DBC">
        <w:rPr>
          <w:rFonts w:ascii="Arial" w:hAnsi="Arial" w:cs="Arial"/>
          <w:sz w:val="24"/>
          <w:szCs w:val="24"/>
        </w:rPr>
        <w:t>відсутн</w:t>
      </w:r>
      <w:r w:rsidR="00437AF7" w:rsidRPr="00A12DBC">
        <w:rPr>
          <w:rFonts w:ascii="Arial" w:hAnsi="Arial" w:cs="Arial"/>
          <w:sz w:val="24"/>
          <w:szCs w:val="24"/>
        </w:rPr>
        <w:t xml:space="preserve">є державне бачення </w:t>
      </w:r>
      <w:r w:rsidRPr="00A12DBC">
        <w:rPr>
          <w:rFonts w:ascii="Arial" w:hAnsi="Arial" w:cs="Arial"/>
          <w:sz w:val="24"/>
          <w:szCs w:val="24"/>
        </w:rPr>
        <w:t>стратегі</w:t>
      </w:r>
      <w:r w:rsidR="00437AF7" w:rsidRPr="00A12DBC">
        <w:rPr>
          <w:rFonts w:ascii="Arial" w:hAnsi="Arial" w:cs="Arial"/>
          <w:sz w:val="24"/>
          <w:szCs w:val="24"/>
        </w:rPr>
        <w:t>чних пріоритетів входження до інноваційно-</w:t>
      </w:r>
      <w:r w:rsidR="00437AF7" w:rsidRPr="00A12DBC">
        <w:rPr>
          <w:rFonts w:ascii="Arial" w:hAnsi="Arial" w:cs="Arial"/>
          <w:sz w:val="24"/>
          <w:szCs w:val="24"/>
        </w:rPr>
        <w:lastRenderedPageBreak/>
        <w:t>орієнтованого світового ри</w:t>
      </w:r>
      <w:r w:rsidR="00437AF7">
        <w:rPr>
          <w:rFonts w:ascii="Arial" w:hAnsi="Arial" w:cs="Arial"/>
          <w:sz w:val="24"/>
          <w:szCs w:val="24"/>
        </w:rPr>
        <w:t xml:space="preserve">нку товарів та послуг, що логічно потребує державного розуміння стратегічних пріоритетів </w:t>
      </w:r>
      <w:r w:rsidRPr="002C1339">
        <w:rPr>
          <w:rFonts w:ascii="Arial" w:hAnsi="Arial" w:cs="Arial"/>
          <w:sz w:val="24"/>
          <w:szCs w:val="24"/>
        </w:rPr>
        <w:t>створення нових робочих місць</w:t>
      </w:r>
      <w:r w:rsidR="00437AF7">
        <w:rPr>
          <w:rFonts w:ascii="Arial" w:hAnsi="Arial" w:cs="Arial"/>
          <w:sz w:val="24"/>
          <w:szCs w:val="24"/>
        </w:rPr>
        <w:t xml:space="preserve"> в Україні. </w:t>
      </w:r>
      <w:r w:rsidR="007210CB">
        <w:rPr>
          <w:rFonts w:ascii="Arial" w:hAnsi="Arial" w:cs="Arial"/>
          <w:sz w:val="24"/>
          <w:szCs w:val="24"/>
        </w:rPr>
        <w:t xml:space="preserve">Проблеми (потенціально зростаючого) безробіття, за ситуації що склалася впродовж 2014 – 2018 рр., в Україні на практиці вирішуються за допомогою трудової міграції. </w:t>
      </w:r>
      <w:r w:rsidRPr="007210CB">
        <w:rPr>
          <w:rFonts w:ascii="Arial" w:hAnsi="Arial" w:cs="Arial"/>
          <w:sz w:val="24"/>
          <w:szCs w:val="24"/>
        </w:rPr>
        <w:t xml:space="preserve">Найбільш </w:t>
      </w:r>
      <w:r w:rsidR="007210CB">
        <w:rPr>
          <w:rFonts w:ascii="Arial" w:hAnsi="Arial" w:cs="Arial"/>
          <w:sz w:val="24"/>
          <w:szCs w:val="24"/>
        </w:rPr>
        <w:t>«</w:t>
      </w:r>
      <w:r w:rsidRPr="007210CB">
        <w:rPr>
          <w:rFonts w:ascii="Arial" w:hAnsi="Arial" w:cs="Arial"/>
          <w:sz w:val="24"/>
          <w:szCs w:val="24"/>
        </w:rPr>
        <w:t>популярними</w:t>
      </w:r>
      <w:r w:rsidR="007210CB">
        <w:rPr>
          <w:rFonts w:ascii="Arial" w:hAnsi="Arial" w:cs="Arial"/>
          <w:sz w:val="24"/>
          <w:szCs w:val="24"/>
        </w:rPr>
        <w:t>»</w:t>
      </w:r>
      <w:r w:rsidRPr="007210CB">
        <w:rPr>
          <w:rFonts w:ascii="Arial" w:hAnsi="Arial" w:cs="Arial"/>
          <w:sz w:val="24"/>
          <w:szCs w:val="24"/>
        </w:rPr>
        <w:t xml:space="preserve"> напрямками зовнішньої трудової мігра</w:t>
      </w:r>
      <w:r w:rsidR="007210CB">
        <w:rPr>
          <w:rFonts w:ascii="Arial" w:hAnsi="Arial" w:cs="Arial"/>
          <w:sz w:val="24"/>
          <w:szCs w:val="24"/>
        </w:rPr>
        <w:t>ції для українських заробітчан стали</w:t>
      </w:r>
      <w:r w:rsidRPr="007210CB">
        <w:rPr>
          <w:rFonts w:ascii="Arial" w:hAnsi="Arial" w:cs="Arial"/>
          <w:sz w:val="24"/>
          <w:szCs w:val="24"/>
        </w:rPr>
        <w:t xml:space="preserve"> Польща та Росія, Португалія, Іспанія, Канада та США.</w:t>
      </w:r>
      <w:r w:rsidRPr="002C1339">
        <w:rPr>
          <w:rFonts w:ascii="Arial" w:hAnsi="Arial" w:cs="Arial"/>
          <w:sz w:val="24"/>
          <w:szCs w:val="24"/>
        </w:rPr>
        <w:t xml:space="preserve"> </w:t>
      </w:r>
    </w:p>
    <w:p w:rsidR="000E2630" w:rsidRDefault="000E2630" w:rsidP="00615472">
      <w:pPr>
        <w:spacing w:after="0" w:line="240" w:lineRule="auto"/>
        <w:ind w:firstLine="567"/>
        <w:jc w:val="both"/>
        <w:rPr>
          <w:rFonts w:ascii="Arial" w:hAnsi="Arial" w:cs="Arial"/>
          <w:sz w:val="24"/>
          <w:szCs w:val="24"/>
        </w:rPr>
      </w:pPr>
    </w:p>
    <w:p w:rsidR="000E2630" w:rsidRDefault="000E2630" w:rsidP="000E2630">
      <w:pPr>
        <w:spacing w:after="0" w:line="240" w:lineRule="auto"/>
        <w:jc w:val="both"/>
        <w:rPr>
          <w:rFonts w:ascii="Arial" w:eastAsia="Times New Roman" w:hAnsi="Arial" w:cs="Arial"/>
          <w:b/>
          <w:noProof/>
          <w:color w:val="000000"/>
          <w:sz w:val="24"/>
          <w:szCs w:val="24"/>
        </w:rPr>
      </w:pPr>
      <w:r w:rsidRPr="000E2630">
        <w:rPr>
          <w:rFonts w:ascii="Arial" w:hAnsi="Arial" w:cs="Arial"/>
          <w:b/>
          <w:sz w:val="24"/>
          <w:szCs w:val="24"/>
        </w:rPr>
        <w:t xml:space="preserve">Таблиця 3. Структура  </w:t>
      </w:r>
      <w:r w:rsidR="007210CB">
        <w:rPr>
          <w:rFonts w:ascii="Arial" w:eastAsia="Times New Roman" w:hAnsi="Arial" w:cs="Arial"/>
          <w:b/>
          <w:noProof/>
          <w:color w:val="000000"/>
          <w:sz w:val="24"/>
          <w:szCs w:val="24"/>
        </w:rPr>
        <w:t xml:space="preserve">офіційно </w:t>
      </w:r>
      <w:r w:rsidRPr="000E2630">
        <w:rPr>
          <w:rFonts w:ascii="Arial" w:eastAsia="Times New Roman" w:hAnsi="Arial" w:cs="Arial"/>
          <w:b/>
          <w:noProof/>
          <w:color w:val="000000"/>
          <w:sz w:val="24"/>
          <w:szCs w:val="24"/>
        </w:rPr>
        <w:t xml:space="preserve">працевлаштованих </w:t>
      </w:r>
      <w:r w:rsidR="007210CB">
        <w:rPr>
          <w:rFonts w:ascii="Arial" w:eastAsia="Times New Roman" w:hAnsi="Arial" w:cs="Arial"/>
          <w:b/>
          <w:noProof/>
          <w:color w:val="000000"/>
          <w:sz w:val="24"/>
          <w:szCs w:val="24"/>
        </w:rPr>
        <w:t>трудових мігрантів</w:t>
      </w:r>
      <w:r w:rsidR="00A62B52">
        <w:rPr>
          <w:rFonts w:ascii="Arial" w:eastAsia="Times New Roman" w:hAnsi="Arial" w:cs="Arial"/>
          <w:b/>
          <w:noProof/>
          <w:color w:val="000000"/>
          <w:sz w:val="24"/>
          <w:szCs w:val="24"/>
        </w:rPr>
        <w:t xml:space="preserve"> </w:t>
      </w:r>
      <w:r w:rsidR="00A62B52" w:rsidRPr="000E2630">
        <w:rPr>
          <w:rFonts w:ascii="Arial" w:eastAsia="Times New Roman" w:hAnsi="Arial" w:cs="Arial"/>
          <w:b/>
          <w:noProof/>
          <w:color w:val="000000"/>
          <w:sz w:val="24"/>
          <w:szCs w:val="24"/>
        </w:rPr>
        <w:t>України</w:t>
      </w:r>
      <w:r w:rsidRPr="000E2630">
        <w:rPr>
          <w:rFonts w:ascii="Arial" w:eastAsia="Times New Roman" w:hAnsi="Arial" w:cs="Arial"/>
          <w:b/>
          <w:noProof/>
          <w:color w:val="000000"/>
          <w:sz w:val="24"/>
          <w:szCs w:val="24"/>
        </w:rPr>
        <w:t xml:space="preserve"> суб’єктами господарювання, що мають ліцензії з посередництва що</w:t>
      </w:r>
      <w:r w:rsidR="007210CB">
        <w:rPr>
          <w:rFonts w:ascii="Arial" w:eastAsia="Times New Roman" w:hAnsi="Arial" w:cs="Arial"/>
          <w:b/>
          <w:noProof/>
          <w:color w:val="000000"/>
          <w:sz w:val="24"/>
          <w:szCs w:val="24"/>
        </w:rPr>
        <w:t>до працевлаштування за кордоном</w:t>
      </w:r>
      <w:r w:rsidRPr="000E2630">
        <w:rPr>
          <w:rFonts w:ascii="Arial" w:eastAsia="Times New Roman" w:hAnsi="Arial" w:cs="Arial"/>
          <w:b/>
          <w:noProof/>
          <w:color w:val="000000"/>
          <w:sz w:val="24"/>
          <w:szCs w:val="24"/>
        </w:rPr>
        <w:t xml:space="preserve"> (</w:t>
      </w:r>
      <w:r w:rsidR="00241A05" w:rsidRPr="00241A05">
        <w:rPr>
          <w:rFonts w:ascii="Arial" w:eastAsia="Times New Roman" w:hAnsi="Arial" w:cs="Arial"/>
          <w:b/>
          <w:noProof/>
          <w:color w:val="000000"/>
          <w:sz w:val="24"/>
          <w:szCs w:val="24"/>
        </w:rPr>
        <w:t xml:space="preserve"> </w:t>
      </w:r>
      <w:r w:rsidR="007210CB">
        <w:rPr>
          <w:rFonts w:ascii="Arial" w:eastAsia="Times New Roman" w:hAnsi="Arial" w:cs="Arial"/>
          <w:b/>
          <w:noProof/>
          <w:color w:val="000000"/>
          <w:sz w:val="24"/>
          <w:szCs w:val="24"/>
        </w:rPr>
        <w:t>2017 р.</w:t>
      </w:r>
      <w:r w:rsidR="00241A05" w:rsidRPr="00241A05">
        <w:rPr>
          <w:rFonts w:ascii="Arial" w:eastAsia="Times New Roman" w:hAnsi="Arial" w:cs="Arial"/>
          <w:b/>
          <w:noProof/>
          <w:color w:val="000000"/>
          <w:sz w:val="24"/>
          <w:szCs w:val="24"/>
        </w:rPr>
        <w:t xml:space="preserve"> </w:t>
      </w:r>
      <w:r w:rsidRPr="000E2630">
        <w:rPr>
          <w:rFonts w:ascii="Arial" w:eastAsia="Times New Roman" w:hAnsi="Arial" w:cs="Arial"/>
          <w:b/>
          <w:noProof/>
          <w:color w:val="000000"/>
          <w:sz w:val="24"/>
          <w:szCs w:val="24"/>
        </w:rPr>
        <w:t>)</w:t>
      </w:r>
    </w:p>
    <w:tbl>
      <w:tblPr>
        <w:tblStyle w:val="a3"/>
        <w:tblW w:w="0" w:type="auto"/>
        <w:tblInd w:w="250" w:type="dxa"/>
        <w:tblLook w:val="04A0" w:firstRow="1" w:lastRow="0" w:firstColumn="1" w:lastColumn="0" w:noHBand="0" w:noVBand="1"/>
      </w:tblPr>
      <w:tblGrid>
        <w:gridCol w:w="6698"/>
        <w:gridCol w:w="2906"/>
      </w:tblGrid>
      <w:tr w:rsidR="000E2630" w:rsidRPr="00E84F82" w:rsidTr="007210CB">
        <w:tc>
          <w:tcPr>
            <w:tcW w:w="6698" w:type="dxa"/>
          </w:tcPr>
          <w:p w:rsidR="000E2630" w:rsidRPr="00E84F82" w:rsidRDefault="000E2630" w:rsidP="002543C8">
            <w:pPr>
              <w:jc w:val="both"/>
              <w:rPr>
                <w:rFonts w:ascii="Arial" w:hAnsi="Arial" w:cs="Arial"/>
                <w:b/>
                <w:sz w:val="24"/>
                <w:szCs w:val="24"/>
              </w:rPr>
            </w:pPr>
          </w:p>
          <w:p w:rsidR="000E2630" w:rsidRPr="00E84F82" w:rsidRDefault="000E2630" w:rsidP="007210CB">
            <w:pPr>
              <w:jc w:val="center"/>
              <w:rPr>
                <w:rFonts w:ascii="Arial" w:hAnsi="Arial" w:cs="Arial"/>
                <w:sz w:val="24"/>
                <w:szCs w:val="24"/>
              </w:rPr>
            </w:pPr>
            <w:r w:rsidRPr="00E84F82">
              <w:rPr>
                <w:rFonts w:ascii="Arial" w:hAnsi="Arial" w:cs="Arial"/>
                <w:sz w:val="24"/>
                <w:szCs w:val="24"/>
              </w:rPr>
              <w:t>Види економічної діяльності</w:t>
            </w:r>
          </w:p>
        </w:tc>
        <w:tc>
          <w:tcPr>
            <w:tcW w:w="2906" w:type="dxa"/>
          </w:tcPr>
          <w:p w:rsidR="000E2630" w:rsidRPr="00E84F82" w:rsidRDefault="00A62B52" w:rsidP="00A62B52">
            <w:pPr>
              <w:jc w:val="center"/>
              <w:rPr>
                <w:rFonts w:ascii="Arial" w:hAnsi="Arial" w:cs="Arial"/>
                <w:sz w:val="24"/>
                <w:szCs w:val="24"/>
              </w:rPr>
            </w:pPr>
            <w:r>
              <w:rPr>
                <w:rFonts w:ascii="Arial" w:hAnsi="Arial" w:cs="Arial"/>
                <w:sz w:val="24"/>
                <w:szCs w:val="24"/>
              </w:rPr>
              <w:t>Л</w:t>
            </w:r>
            <w:r w:rsidR="00D5545F">
              <w:rPr>
                <w:rFonts w:ascii="Arial" w:hAnsi="Arial" w:cs="Arial"/>
                <w:sz w:val="24"/>
                <w:szCs w:val="24"/>
              </w:rPr>
              <w:t>егально працевлаштован</w:t>
            </w:r>
            <w:r>
              <w:rPr>
                <w:rFonts w:ascii="Arial" w:hAnsi="Arial" w:cs="Arial"/>
                <w:sz w:val="24"/>
                <w:szCs w:val="24"/>
              </w:rPr>
              <w:t>і</w:t>
            </w:r>
            <w:r w:rsidR="00D5545F">
              <w:rPr>
                <w:rFonts w:ascii="Arial" w:hAnsi="Arial" w:cs="Arial"/>
                <w:sz w:val="24"/>
                <w:szCs w:val="24"/>
              </w:rPr>
              <w:t xml:space="preserve"> </w:t>
            </w:r>
            <w:r w:rsidR="000E2630" w:rsidRPr="00E84F82">
              <w:rPr>
                <w:rFonts w:ascii="Arial" w:hAnsi="Arial" w:cs="Arial"/>
                <w:sz w:val="24"/>
                <w:szCs w:val="24"/>
              </w:rPr>
              <w:t>українськ</w:t>
            </w:r>
            <w:r>
              <w:rPr>
                <w:rFonts w:ascii="Arial" w:hAnsi="Arial" w:cs="Arial"/>
                <w:sz w:val="24"/>
                <w:szCs w:val="24"/>
              </w:rPr>
              <w:t>і</w:t>
            </w:r>
            <w:r w:rsidR="000E2630" w:rsidRPr="00E84F82">
              <w:rPr>
                <w:rFonts w:ascii="Arial" w:hAnsi="Arial" w:cs="Arial"/>
                <w:sz w:val="24"/>
                <w:szCs w:val="24"/>
              </w:rPr>
              <w:t xml:space="preserve"> трудов</w:t>
            </w:r>
            <w:r>
              <w:rPr>
                <w:rFonts w:ascii="Arial" w:hAnsi="Arial" w:cs="Arial"/>
                <w:sz w:val="24"/>
                <w:szCs w:val="24"/>
              </w:rPr>
              <w:t>і</w:t>
            </w:r>
            <w:r w:rsidR="000E2630" w:rsidRPr="00E84F82">
              <w:rPr>
                <w:rFonts w:ascii="Arial" w:hAnsi="Arial" w:cs="Arial"/>
                <w:sz w:val="24"/>
                <w:szCs w:val="24"/>
              </w:rPr>
              <w:t xml:space="preserve"> мігрант</w:t>
            </w:r>
            <w:r>
              <w:rPr>
                <w:rFonts w:ascii="Arial" w:hAnsi="Arial" w:cs="Arial"/>
                <w:sz w:val="24"/>
                <w:szCs w:val="24"/>
              </w:rPr>
              <w:t xml:space="preserve">и </w:t>
            </w:r>
            <w:r w:rsidR="00D5545F">
              <w:rPr>
                <w:rFonts w:ascii="Arial" w:hAnsi="Arial" w:cs="Arial"/>
                <w:sz w:val="24"/>
                <w:szCs w:val="24"/>
              </w:rPr>
              <w:t>(</w:t>
            </w:r>
            <w:r w:rsidR="00FC3177" w:rsidRPr="00FC3177">
              <w:rPr>
                <w:rFonts w:ascii="Arial" w:hAnsi="Arial" w:cs="Arial"/>
                <w:sz w:val="24"/>
                <w:szCs w:val="24"/>
              </w:rPr>
              <w:t>відсот</w:t>
            </w:r>
            <w:r>
              <w:rPr>
                <w:rFonts w:ascii="Arial" w:hAnsi="Arial" w:cs="Arial"/>
                <w:sz w:val="24"/>
                <w:szCs w:val="24"/>
              </w:rPr>
              <w:t>о</w:t>
            </w:r>
            <w:r w:rsidR="00FC3177" w:rsidRPr="00FC3177">
              <w:rPr>
                <w:rFonts w:ascii="Arial" w:hAnsi="Arial" w:cs="Arial"/>
                <w:sz w:val="24"/>
                <w:szCs w:val="24"/>
              </w:rPr>
              <w:t>к,</w:t>
            </w:r>
            <w:r w:rsidR="00FC3177">
              <w:rPr>
                <w:rFonts w:ascii="Arial" w:hAnsi="Arial" w:cs="Arial"/>
                <w:sz w:val="24"/>
                <w:szCs w:val="24"/>
              </w:rPr>
              <w:t xml:space="preserve"> </w:t>
            </w:r>
            <w:r w:rsidR="000E2630" w:rsidRPr="00E84F82">
              <w:rPr>
                <w:rFonts w:ascii="Arial" w:hAnsi="Arial" w:cs="Arial"/>
                <w:sz w:val="24"/>
                <w:szCs w:val="24"/>
              </w:rPr>
              <w:t>%)</w:t>
            </w:r>
          </w:p>
        </w:tc>
      </w:tr>
      <w:tr w:rsidR="000E2630" w:rsidRPr="00E84F82" w:rsidTr="007210CB">
        <w:tc>
          <w:tcPr>
            <w:tcW w:w="6698" w:type="dxa"/>
          </w:tcPr>
          <w:p w:rsidR="000E2630" w:rsidRPr="00E84F82" w:rsidRDefault="000E2630" w:rsidP="00456919">
            <w:pPr>
              <w:jc w:val="both"/>
              <w:rPr>
                <w:rFonts w:ascii="Arial" w:hAnsi="Arial" w:cs="Arial"/>
                <w:sz w:val="24"/>
                <w:szCs w:val="24"/>
              </w:rPr>
            </w:pPr>
            <w:r w:rsidRPr="00E84F82">
              <w:rPr>
                <w:rFonts w:ascii="Arial" w:hAnsi="Arial" w:cs="Arial"/>
                <w:sz w:val="24"/>
                <w:szCs w:val="24"/>
              </w:rPr>
              <w:t>Транспорт, складське господарство, поштова діяльність</w:t>
            </w:r>
            <w:r w:rsidR="00456919">
              <w:rPr>
                <w:rFonts w:ascii="Arial" w:hAnsi="Arial" w:cs="Arial"/>
                <w:sz w:val="24"/>
                <w:szCs w:val="24"/>
              </w:rPr>
              <w:t xml:space="preserve">, сфера громадського харчування </w:t>
            </w:r>
            <w:r w:rsidR="007210CB">
              <w:rPr>
                <w:rFonts w:ascii="Arial" w:hAnsi="Arial" w:cs="Arial"/>
                <w:sz w:val="24"/>
                <w:szCs w:val="24"/>
              </w:rPr>
              <w:t>та інші види послуг (у т.ч. ті, які потребують високих трудозатрат</w:t>
            </w:r>
            <w:r w:rsidR="00D5545F">
              <w:rPr>
                <w:rFonts w:ascii="Arial" w:hAnsi="Arial" w:cs="Arial"/>
                <w:sz w:val="24"/>
                <w:szCs w:val="24"/>
              </w:rPr>
              <w:t>, ручної праці</w:t>
            </w:r>
            <w:r w:rsidR="007210CB">
              <w:rPr>
                <w:rFonts w:ascii="Arial" w:hAnsi="Arial" w:cs="Arial"/>
                <w:sz w:val="24"/>
                <w:szCs w:val="24"/>
              </w:rPr>
              <w:t>)</w:t>
            </w:r>
          </w:p>
        </w:tc>
        <w:tc>
          <w:tcPr>
            <w:tcW w:w="2906" w:type="dxa"/>
          </w:tcPr>
          <w:p w:rsidR="000E2630" w:rsidRPr="00E84F82" w:rsidRDefault="00456919" w:rsidP="00C41E44">
            <w:pPr>
              <w:jc w:val="center"/>
              <w:rPr>
                <w:rFonts w:ascii="Arial" w:hAnsi="Arial" w:cs="Arial"/>
                <w:sz w:val="24"/>
                <w:szCs w:val="24"/>
              </w:rPr>
            </w:pPr>
            <w:r>
              <w:rPr>
                <w:rFonts w:ascii="Arial" w:hAnsi="Arial" w:cs="Arial"/>
                <w:sz w:val="24"/>
                <w:szCs w:val="24"/>
              </w:rPr>
              <w:t>5</w:t>
            </w:r>
            <w:r w:rsidR="007210CB">
              <w:rPr>
                <w:rFonts w:ascii="Arial" w:hAnsi="Arial" w:cs="Arial"/>
                <w:sz w:val="24"/>
                <w:szCs w:val="24"/>
              </w:rPr>
              <w:t>4</w:t>
            </w:r>
            <w:r w:rsidR="000E2630" w:rsidRPr="00E84F82">
              <w:rPr>
                <w:rFonts w:ascii="Arial" w:hAnsi="Arial" w:cs="Arial"/>
                <w:sz w:val="24"/>
                <w:szCs w:val="24"/>
              </w:rPr>
              <w:t>,</w:t>
            </w:r>
            <w:r>
              <w:rPr>
                <w:rFonts w:ascii="Arial" w:hAnsi="Arial" w:cs="Arial"/>
                <w:sz w:val="24"/>
                <w:szCs w:val="24"/>
              </w:rPr>
              <w:t>3</w:t>
            </w:r>
          </w:p>
        </w:tc>
      </w:tr>
      <w:tr w:rsidR="000E2630" w:rsidRPr="00E84F82" w:rsidTr="007210CB">
        <w:tc>
          <w:tcPr>
            <w:tcW w:w="6698" w:type="dxa"/>
          </w:tcPr>
          <w:p w:rsidR="000E2630" w:rsidRPr="00E84F82" w:rsidRDefault="007210CB" w:rsidP="002543C8">
            <w:pPr>
              <w:jc w:val="both"/>
              <w:rPr>
                <w:rFonts w:ascii="Arial" w:hAnsi="Arial" w:cs="Arial"/>
                <w:sz w:val="24"/>
                <w:szCs w:val="24"/>
              </w:rPr>
            </w:pPr>
            <w:r>
              <w:rPr>
                <w:rFonts w:ascii="Arial" w:hAnsi="Arial" w:cs="Arial"/>
                <w:sz w:val="24"/>
                <w:szCs w:val="24"/>
              </w:rPr>
              <w:t>Переробне виробництво,</w:t>
            </w:r>
            <w:r w:rsidR="000E2630" w:rsidRPr="00E84F82">
              <w:rPr>
                <w:rFonts w:ascii="Arial" w:hAnsi="Arial" w:cs="Arial"/>
                <w:sz w:val="24"/>
                <w:szCs w:val="24"/>
              </w:rPr>
              <w:t xml:space="preserve"> промисловість</w:t>
            </w:r>
          </w:p>
        </w:tc>
        <w:tc>
          <w:tcPr>
            <w:tcW w:w="2906" w:type="dxa"/>
          </w:tcPr>
          <w:p w:rsidR="000E2630" w:rsidRPr="00E84F82" w:rsidRDefault="000E2630" w:rsidP="00C41E44">
            <w:pPr>
              <w:jc w:val="center"/>
              <w:rPr>
                <w:rFonts w:ascii="Arial" w:hAnsi="Arial" w:cs="Arial"/>
                <w:sz w:val="24"/>
                <w:szCs w:val="24"/>
              </w:rPr>
            </w:pPr>
            <w:r w:rsidRPr="00E84F82">
              <w:rPr>
                <w:rFonts w:ascii="Arial" w:hAnsi="Arial" w:cs="Arial"/>
                <w:sz w:val="24"/>
                <w:szCs w:val="24"/>
              </w:rPr>
              <w:t>10,4</w:t>
            </w:r>
          </w:p>
        </w:tc>
      </w:tr>
      <w:tr w:rsidR="000E2630" w:rsidRPr="00E84F82" w:rsidTr="007210CB">
        <w:tc>
          <w:tcPr>
            <w:tcW w:w="6698" w:type="dxa"/>
          </w:tcPr>
          <w:p w:rsidR="000E2630" w:rsidRPr="00E84F82" w:rsidRDefault="007210CB" w:rsidP="007210CB">
            <w:pPr>
              <w:jc w:val="both"/>
              <w:rPr>
                <w:rFonts w:ascii="Arial" w:hAnsi="Arial" w:cs="Arial"/>
                <w:sz w:val="24"/>
                <w:szCs w:val="24"/>
              </w:rPr>
            </w:pPr>
            <w:r>
              <w:rPr>
                <w:rFonts w:ascii="Arial" w:hAnsi="Arial" w:cs="Arial"/>
                <w:sz w:val="24"/>
                <w:szCs w:val="24"/>
              </w:rPr>
              <w:t>Послуги у сфері будівництва, б</w:t>
            </w:r>
            <w:r w:rsidR="000E2630" w:rsidRPr="00E84F82">
              <w:rPr>
                <w:rFonts w:ascii="Arial" w:hAnsi="Arial" w:cs="Arial"/>
                <w:sz w:val="24"/>
                <w:szCs w:val="24"/>
              </w:rPr>
              <w:t>удів</w:t>
            </w:r>
            <w:r>
              <w:rPr>
                <w:rFonts w:ascii="Arial" w:hAnsi="Arial" w:cs="Arial"/>
                <w:sz w:val="24"/>
                <w:szCs w:val="24"/>
              </w:rPr>
              <w:t>ельні роботи</w:t>
            </w:r>
          </w:p>
        </w:tc>
        <w:tc>
          <w:tcPr>
            <w:tcW w:w="2906" w:type="dxa"/>
          </w:tcPr>
          <w:p w:rsidR="000E2630" w:rsidRPr="00E84F82" w:rsidRDefault="000E2630" w:rsidP="00C41E44">
            <w:pPr>
              <w:jc w:val="center"/>
              <w:rPr>
                <w:rFonts w:ascii="Arial" w:hAnsi="Arial" w:cs="Arial"/>
                <w:sz w:val="24"/>
                <w:szCs w:val="24"/>
              </w:rPr>
            </w:pPr>
            <w:r w:rsidRPr="00E84F82">
              <w:rPr>
                <w:rFonts w:ascii="Arial" w:hAnsi="Arial" w:cs="Arial"/>
                <w:sz w:val="24"/>
                <w:szCs w:val="24"/>
              </w:rPr>
              <w:t>10,2</w:t>
            </w:r>
          </w:p>
        </w:tc>
      </w:tr>
      <w:tr w:rsidR="000E2630" w:rsidRPr="00E84F82" w:rsidTr="007210CB">
        <w:tc>
          <w:tcPr>
            <w:tcW w:w="6698" w:type="dxa"/>
          </w:tcPr>
          <w:p w:rsidR="000E2630" w:rsidRPr="00E84F82" w:rsidRDefault="007210CB" w:rsidP="00D5545F">
            <w:pPr>
              <w:jc w:val="both"/>
              <w:rPr>
                <w:rFonts w:ascii="Arial" w:hAnsi="Arial" w:cs="Arial"/>
                <w:sz w:val="24"/>
                <w:szCs w:val="24"/>
              </w:rPr>
            </w:pPr>
            <w:r>
              <w:rPr>
                <w:rFonts w:ascii="Arial" w:hAnsi="Arial" w:cs="Arial"/>
                <w:sz w:val="24"/>
                <w:szCs w:val="24"/>
              </w:rPr>
              <w:t>Торгівля (о</w:t>
            </w:r>
            <w:r w:rsidR="000E2630" w:rsidRPr="00E84F82">
              <w:rPr>
                <w:rFonts w:ascii="Arial" w:hAnsi="Arial" w:cs="Arial"/>
                <w:sz w:val="24"/>
                <w:szCs w:val="24"/>
              </w:rPr>
              <w:t>птова та роздрібна</w:t>
            </w:r>
            <w:r w:rsidR="00A62B52">
              <w:rPr>
                <w:rFonts w:ascii="Arial" w:hAnsi="Arial" w:cs="Arial"/>
                <w:sz w:val="24"/>
                <w:szCs w:val="24"/>
              </w:rPr>
              <w:t>),</w:t>
            </w:r>
            <w:r>
              <w:rPr>
                <w:rFonts w:ascii="Arial" w:hAnsi="Arial" w:cs="Arial"/>
                <w:sz w:val="24"/>
                <w:szCs w:val="24"/>
              </w:rPr>
              <w:t xml:space="preserve"> </w:t>
            </w:r>
            <w:r w:rsidR="000E2630" w:rsidRPr="00E84F82">
              <w:rPr>
                <w:rFonts w:ascii="Arial" w:hAnsi="Arial" w:cs="Arial"/>
                <w:sz w:val="24"/>
                <w:szCs w:val="24"/>
              </w:rPr>
              <w:t>ремонт</w:t>
            </w:r>
            <w:r>
              <w:rPr>
                <w:rFonts w:ascii="Arial" w:hAnsi="Arial" w:cs="Arial"/>
                <w:sz w:val="24"/>
                <w:szCs w:val="24"/>
              </w:rPr>
              <w:t xml:space="preserve">ні послуги, </w:t>
            </w:r>
            <w:r w:rsidR="000E2630" w:rsidRPr="00E84F82">
              <w:rPr>
                <w:rFonts w:ascii="Arial" w:hAnsi="Arial" w:cs="Arial"/>
                <w:sz w:val="24"/>
                <w:szCs w:val="24"/>
              </w:rPr>
              <w:t>авто</w:t>
            </w:r>
            <w:r>
              <w:rPr>
                <w:rFonts w:ascii="Arial" w:hAnsi="Arial" w:cs="Arial"/>
                <w:sz w:val="24"/>
                <w:szCs w:val="24"/>
              </w:rPr>
              <w:t xml:space="preserve">сервіс </w:t>
            </w:r>
            <w:r w:rsidR="00D5545F">
              <w:rPr>
                <w:rFonts w:ascii="Arial" w:hAnsi="Arial" w:cs="Arial"/>
                <w:sz w:val="24"/>
                <w:szCs w:val="24"/>
              </w:rPr>
              <w:t>та ін.</w:t>
            </w:r>
          </w:p>
        </w:tc>
        <w:tc>
          <w:tcPr>
            <w:tcW w:w="2906" w:type="dxa"/>
          </w:tcPr>
          <w:p w:rsidR="000E2630" w:rsidRPr="00E84F82" w:rsidRDefault="000E2630" w:rsidP="00C41E44">
            <w:pPr>
              <w:jc w:val="center"/>
              <w:rPr>
                <w:rFonts w:ascii="Arial" w:hAnsi="Arial" w:cs="Arial"/>
                <w:sz w:val="24"/>
                <w:szCs w:val="24"/>
              </w:rPr>
            </w:pPr>
            <w:r w:rsidRPr="00E84F82">
              <w:rPr>
                <w:rFonts w:ascii="Arial" w:hAnsi="Arial" w:cs="Arial"/>
                <w:sz w:val="24"/>
                <w:szCs w:val="24"/>
              </w:rPr>
              <w:t>6,4</w:t>
            </w:r>
          </w:p>
        </w:tc>
      </w:tr>
      <w:tr w:rsidR="000E2630" w:rsidRPr="00E84F82" w:rsidTr="007210CB">
        <w:tc>
          <w:tcPr>
            <w:tcW w:w="6698" w:type="dxa"/>
          </w:tcPr>
          <w:p w:rsidR="000E2630" w:rsidRPr="00E84F82" w:rsidRDefault="000E2630" w:rsidP="002543C8">
            <w:pPr>
              <w:jc w:val="both"/>
              <w:rPr>
                <w:rFonts w:ascii="Arial" w:hAnsi="Arial" w:cs="Arial"/>
                <w:sz w:val="24"/>
                <w:szCs w:val="24"/>
              </w:rPr>
            </w:pPr>
            <w:r w:rsidRPr="00E84F82">
              <w:rPr>
                <w:rFonts w:ascii="Arial" w:hAnsi="Arial" w:cs="Arial"/>
                <w:sz w:val="24"/>
                <w:szCs w:val="24"/>
              </w:rPr>
              <w:t>Сільське, лісове та рибне господарство</w:t>
            </w:r>
            <w:r w:rsidR="007210CB">
              <w:rPr>
                <w:rFonts w:ascii="Arial" w:hAnsi="Arial" w:cs="Arial"/>
                <w:sz w:val="24"/>
                <w:szCs w:val="24"/>
              </w:rPr>
              <w:t xml:space="preserve"> (у т.ч. сезонні роботи)</w:t>
            </w:r>
          </w:p>
        </w:tc>
        <w:tc>
          <w:tcPr>
            <w:tcW w:w="2906" w:type="dxa"/>
          </w:tcPr>
          <w:p w:rsidR="000E2630" w:rsidRPr="00E84F82" w:rsidRDefault="000E2630" w:rsidP="00C41E44">
            <w:pPr>
              <w:jc w:val="center"/>
              <w:rPr>
                <w:rFonts w:ascii="Arial" w:hAnsi="Arial" w:cs="Arial"/>
                <w:sz w:val="24"/>
                <w:szCs w:val="24"/>
              </w:rPr>
            </w:pPr>
            <w:r w:rsidRPr="00E84F82">
              <w:rPr>
                <w:rFonts w:ascii="Arial" w:hAnsi="Arial" w:cs="Arial"/>
                <w:sz w:val="24"/>
                <w:szCs w:val="24"/>
              </w:rPr>
              <w:t>5,2</w:t>
            </w:r>
          </w:p>
        </w:tc>
      </w:tr>
      <w:tr w:rsidR="000E2630" w:rsidRPr="00E84F82" w:rsidTr="007210CB">
        <w:tc>
          <w:tcPr>
            <w:tcW w:w="6698" w:type="dxa"/>
          </w:tcPr>
          <w:p w:rsidR="000E2630" w:rsidRPr="00E84F82" w:rsidRDefault="00C41E44" w:rsidP="00C41E44">
            <w:pPr>
              <w:jc w:val="both"/>
              <w:rPr>
                <w:rFonts w:ascii="Arial" w:hAnsi="Arial" w:cs="Arial"/>
                <w:sz w:val="24"/>
                <w:szCs w:val="24"/>
              </w:rPr>
            </w:pPr>
            <w:r>
              <w:rPr>
                <w:rFonts w:ascii="Arial" w:hAnsi="Arial" w:cs="Arial"/>
                <w:sz w:val="24"/>
                <w:szCs w:val="24"/>
              </w:rPr>
              <w:t>Інші види робіт та послуг</w:t>
            </w:r>
          </w:p>
        </w:tc>
        <w:tc>
          <w:tcPr>
            <w:tcW w:w="2906" w:type="dxa"/>
          </w:tcPr>
          <w:p w:rsidR="000E2630" w:rsidRPr="00E84F82" w:rsidRDefault="00C41E44" w:rsidP="00C41E44">
            <w:pPr>
              <w:jc w:val="center"/>
              <w:rPr>
                <w:rFonts w:ascii="Arial" w:hAnsi="Arial" w:cs="Arial"/>
                <w:sz w:val="24"/>
                <w:szCs w:val="24"/>
              </w:rPr>
            </w:pPr>
            <w:r>
              <w:rPr>
                <w:rFonts w:ascii="Arial" w:hAnsi="Arial" w:cs="Arial"/>
                <w:sz w:val="24"/>
                <w:szCs w:val="24"/>
              </w:rPr>
              <w:t>13</w:t>
            </w:r>
            <w:r w:rsidR="000E2630" w:rsidRPr="00E84F82">
              <w:rPr>
                <w:rFonts w:ascii="Arial" w:hAnsi="Arial" w:cs="Arial"/>
                <w:sz w:val="24"/>
                <w:szCs w:val="24"/>
              </w:rPr>
              <w:t>,5</w:t>
            </w:r>
          </w:p>
        </w:tc>
      </w:tr>
    </w:tbl>
    <w:p w:rsidR="000E2630" w:rsidRPr="00E84F82" w:rsidRDefault="000E2630" w:rsidP="000E2630">
      <w:pPr>
        <w:pStyle w:val="a4"/>
        <w:shd w:val="clear" w:color="auto" w:fill="FFFFFF"/>
        <w:spacing w:before="0" w:beforeAutospacing="0" w:after="0" w:afterAutospacing="0"/>
        <w:jc w:val="both"/>
        <w:textAlignment w:val="baseline"/>
        <w:rPr>
          <w:rFonts w:ascii="Arial" w:hAnsi="Arial" w:cs="Arial"/>
          <w:lang w:val="uk-UA"/>
        </w:rPr>
      </w:pPr>
      <w:r w:rsidRPr="00E84F82">
        <w:rPr>
          <w:rFonts w:ascii="Arial" w:hAnsi="Arial" w:cs="Arial"/>
          <w:lang w:val="uk-UA"/>
        </w:rPr>
        <w:t xml:space="preserve">Примітка. </w:t>
      </w:r>
      <w:r w:rsidR="00C41E44" w:rsidRPr="00C41E44">
        <w:rPr>
          <w:rFonts w:ascii="Arial" w:hAnsi="Arial" w:cs="Arial"/>
          <w:lang w:val="uk-UA"/>
        </w:rPr>
        <w:t>[12</w:t>
      </w:r>
      <w:r w:rsidR="00C41E44">
        <w:rPr>
          <w:rFonts w:ascii="Arial" w:hAnsi="Arial" w:cs="Arial"/>
        </w:rPr>
        <w:t>;16</w:t>
      </w:r>
      <w:r w:rsidR="00C41E44" w:rsidRPr="00C41E44">
        <w:rPr>
          <w:rFonts w:ascii="Arial" w:hAnsi="Arial" w:cs="Arial"/>
          <w:lang w:val="uk-UA"/>
        </w:rPr>
        <w:t xml:space="preserve">]. </w:t>
      </w:r>
    </w:p>
    <w:p w:rsidR="000E2630" w:rsidRPr="002C1339" w:rsidRDefault="000E2630" w:rsidP="00615472">
      <w:pPr>
        <w:spacing w:after="0" w:line="240" w:lineRule="auto"/>
        <w:ind w:firstLine="567"/>
        <w:jc w:val="both"/>
        <w:rPr>
          <w:rFonts w:ascii="Arial" w:hAnsi="Arial" w:cs="Arial"/>
          <w:sz w:val="24"/>
          <w:szCs w:val="24"/>
        </w:rPr>
      </w:pPr>
    </w:p>
    <w:p w:rsidR="00615472" w:rsidRPr="002C1339" w:rsidRDefault="00615472" w:rsidP="00615472">
      <w:pPr>
        <w:spacing w:after="0" w:line="240" w:lineRule="auto"/>
        <w:ind w:firstLine="567"/>
        <w:jc w:val="both"/>
        <w:rPr>
          <w:rFonts w:ascii="Arial" w:hAnsi="Arial" w:cs="Arial"/>
          <w:color w:val="000000" w:themeColor="text1"/>
          <w:sz w:val="24"/>
          <w:szCs w:val="24"/>
        </w:rPr>
      </w:pPr>
      <w:r w:rsidRPr="00A12DBC">
        <w:rPr>
          <w:rFonts w:ascii="Arial" w:hAnsi="Arial" w:cs="Arial"/>
          <w:sz w:val="24"/>
          <w:szCs w:val="24"/>
        </w:rPr>
        <w:t xml:space="preserve">Українські трудови мігранти перерахували до України: </w:t>
      </w:r>
      <w:r w:rsidR="00A62B52">
        <w:rPr>
          <w:rFonts w:ascii="Arial" w:hAnsi="Arial" w:cs="Arial"/>
          <w:sz w:val="24"/>
          <w:szCs w:val="24"/>
        </w:rPr>
        <w:t xml:space="preserve">у </w:t>
      </w:r>
      <w:r w:rsidRPr="00A12DBC">
        <w:rPr>
          <w:rFonts w:ascii="Arial" w:hAnsi="Arial" w:cs="Arial"/>
          <w:sz w:val="24"/>
          <w:szCs w:val="24"/>
        </w:rPr>
        <w:t xml:space="preserve">2017 р. – 9,3 млрд. дол. США; </w:t>
      </w:r>
      <w:r w:rsidR="008B56A7" w:rsidRPr="00A12DBC">
        <w:rPr>
          <w:rFonts w:ascii="Arial" w:hAnsi="Arial" w:cs="Arial"/>
          <w:sz w:val="24"/>
          <w:szCs w:val="24"/>
        </w:rPr>
        <w:t xml:space="preserve">у </w:t>
      </w:r>
      <w:r w:rsidRPr="00A12DBC">
        <w:rPr>
          <w:rFonts w:ascii="Arial" w:hAnsi="Arial" w:cs="Arial"/>
          <w:sz w:val="24"/>
          <w:szCs w:val="24"/>
        </w:rPr>
        <w:t>2018 р. –</w:t>
      </w:r>
      <w:r w:rsidR="00D5545F" w:rsidRPr="00A12DBC">
        <w:rPr>
          <w:rFonts w:ascii="Arial" w:hAnsi="Arial" w:cs="Arial"/>
          <w:sz w:val="24"/>
          <w:szCs w:val="24"/>
        </w:rPr>
        <w:t xml:space="preserve"> біля 11 млрд. дол. США (переведено </w:t>
      </w:r>
      <w:r w:rsidR="008B56A7" w:rsidRPr="00A12DBC">
        <w:rPr>
          <w:rFonts w:ascii="Arial" w:hAnsi="Arial" w:cs="Arial"/>
          <w:sz w:val="24"/>
          <w:szCs w:val="24"/>
        </w:rPr>
        <w:t xml:space="preserve">офіційно, через банківські структури) [12]. За експертними оцінками, трудові мігранти з України, в цілому, використовуючі </w:t>
      </w:r>
      <w:proofErr w:type="gramStart"/>
      <w:r w:rsidR="008B56A7" w:rsidRPr="00A12DBC">
        <w:rPr>
          <w:rFonts w:ascii="Arial" w:hAnsi="Arial" w:cs="Arial"/>
          <w:sz w:val="24"/>
          <w:szCs w:val="24"/>
        </w:rPr>
        <w:t>р</w:t>
      </w:r>
      <w:proofErr w:type="gramEnd"/>
      <w:r w:rsidR="008B56A7" w:rsidRPr="00A12DBC">
        <w:rPr>
          <w:rFonts w:ascii="Arial" w:hAnsi="Arial" w:cs="Arial"/>
          <w:sz w:val="24"/>
          <w:szCs w:val="24"/>
        </w:rPr>
        <w:t>ізні (у т.ч. «тіньові») в</w:t>
      </w:r>
      <w:r w:rsidR="00A62B52">
        <w:rPr>
          <w:rFonts w:ascii="Arial" w:hAnsi="Arial" w:cs="Arial"/>
          <w:sz w:val="24"/>
          <w:szCs w:val="24"/>
        </w:rPr>
        <w:t xml:space="preserve">аріанти фінансових переказів, </w:t>
      </w:r>
      <w:r w:rsidR="008B56A7" w:rsidRPr="00A12DBC">
        <w:rPr>
          <w:rFonts w:ascii="Arial" w:hAnsi="Arial" w:cs="Arial"/>
          <w:sz w:val="24"/>
          <w:szCs w:val="24"/>
        </w:rPr>
        <w:t>пере</w:t>
      </w:r>
      <w:r w:rsidR="00A62B52">
        <w:rPr>
          <w:rFonts w:ascii="Arial" w:hAnsi="Arial" w:cs="Arial"/>
          <w:sz w:val="24"/>
          <w:szCs w:val="24"/>
        </w:rPr>
        <w:t xml:space="preserve">вели до домогосподарств України у 2018 р. </w:t>
      </w:r>
      <w:r w:rsidR="008B56A7" w:rsidRPr="00A12DBC">
        <w:rPr>
          <w:rFonts w:ascii="Arial" w:hAnsi="Arial" w:cs="Arial"/>
          <w:sz w:val="24"/>
          <w:szCs w:val="24"/>
        </w:rPr>
        <w:t xml:space="preserve">приблизно </w:t>
      </w:r>
      <w:r w:rsidRPr="00A12DBC">
        <w:rPr>
          <w:rFonts w:ascii="Arial" w:hAnsi="Arial" w:cs="Arial"/>
          <w:sz w:val="24"/>
          <w:szCs w:val="24"/>
        </w:rPr>
        <w:t>16 млрд. дол. США. Отже, на короткостроковому часовому періоді – трудова міграція несе для України більше переваг (</w:t>
      </w:r>
      <w:r w:rsidR="000855D2" w:rsidRPr="00A12DBC">
        <w:rPr>
          <w:rFonts w:ascii="Arial" w:hAnsi="Arial" w:cs="Arial"/>
          <w:sz w:val="24"/>
          <w:szCs w:val="24"/>
        </w:rPr>
        <w:t xml:space="preserve">зменшує </w:t>
      </w:r>
      <w:r w:rsidRPr="00A12DBC">
        <w:rPr>
          <w:rFonts w:ascii="Arial" w:hAnsi="Arial" w:cs="Arial"/>
          <w:sz w:val="24"/>
          <w:szCs w:val="24"/>
        </w:rPr>
        <w:t xml:space="preserve">безробіття, </w:t>
      </w:r>
      <w:r w:rsidR="000855D2" w:rsidRPr="00A12DBC">
        <w:rPr>
          <w:rFonts w:ascii="Arial" w:hAnsi="Arial" w:cs="Arial"/>
          <w:sz w:val="24"/>
          <w:szCs w:val="24"/>
        </w:rPr>
        <w:t xml:space="preserve">залучає </w:t>
      </w:r>
      <w:r w:rsidRPr="00A12DBC">
        <w:rPr>
          <w:rFonts w:ascii="Arial" w:hAnsi="Arial" w:cs="Arial"/>
          <w:sz w:val="24"/>
          <w:szCs w:val="24"/>
        </w:rPr>
        <w:t xml:space="preserve">валютні надходження до країни). Натомість, на довгостроковому часовому періоді – трудова міграція несе для України великі ризики та проблеми: постаріння населення (у 2018 р. – на 1 працюючого припадало </w:t>
      </w:r>
      <w:r w:rsidR="000855D2" w:rsidRPr="00A12DBC">
        <w:rPr>
          <w:rFonts w:ascii="Arial" w:hAnsi="Arial" w:cs="Arial"/>
          <w:sz w:val="24"/>
          <w:szCs w:val="24"/>
        </w:rPr>
        <w:t xml:space="preserve">вже </w:t>
      </w:r>
      <w:r w:rsidRPr="00A12DBC">
        <w:rPr>
          <w:rFonts w:ascii="Arial" w:hAnsi="Arial" w:cs="Arial"/>
          <w:sz w:val="24"/>
          <w:szCs w:val="24"/>
        </w:rPr>
        <w:t>1,2 пенсіонера)</w:t>
      </w:r>
      <w:r w:rsidR="008B56A7" w:rsidRPr="00A12DBC">
        <w:rPr>
          <w:rFonts w:ascii="Arial" w:hAnsi="Arial" w:cs="Arial"/>
          <w:sz w:val="24"/>
          <w:szCs w:val="24"/>
        </w:rPr>
        <w:t xml:space="preserve"> [12]</w:t>
      </w:r>
      <w:r w:rsidR="000855D2" w:rsidRPr="00A12DBC">
        <w:rPr>
          <w:rFonts w:ascii="Arial" w:hAnsi="Arial" w:cs="Arial"/>
          <w:sz w:val="24"/>
          <w:szCs w:val="24"/>
        </w:rPr>
        <w:t>, а</w:t>
      </w:r>
      <w:r w:rsidR="000855D2">
        <w:rPr>
          <w:rFonts w:ascii="Arial" w:hAnsi="Arial" w:cs="Arial"/>
          <w:sz w:val="24"/>
          <w:szCs w:val="24"/>
        </w:rPr>
        <w:t xml:space="preserve"> д</w:t>
      </w:r>
      <w:r w:rsidR="00282B63">
        <w:rPr>
          <w:rFonts w:ascii="Arial" w:hAnsi="Arial" w:cs="Arial"/>
          <w:sz w:val="24"/>
          <w:szCs w:val="24"/>
        </w:rPr>
        <w:t>о 2020</w:t>
      </w:r>
      <w:r w:rsidRPr="002C1339">
        <w:rPr>
          <w:rFonts w:ascii="Arial" w:hAnsi="Arial" w:cs="Arial"/>
          <w:sz w:val="24"/>
          <w:szCs w:val="24"/>
        </w:rPr>
        <w:t xml:space="preserve"> р. </w:t>
      </w:r>
      <w:r>
        <w:rPr>
          <w:rFonts w:ascii="Arial" w:hAnsi="Arial" w:cs="Arial"/>
          <w:sz w:val="24"/>
          <w:szCs w:val="24"/>
        </w:rPr>
        <w:t xml:space="preserve">очікується, що </w:t>
      </w:r>
      <w:r w:rsidRPr="002C1339">
        <w:rPr>
          <w:rFonts w:ascii="Arial" w:hAnsi="Arial" w:cs="Arial"/>
          <w:sz w:val="24"/>
          <w:szCs w:val="24"/>
        </w:rPr>
        <w:t xml:space="preserve">на 1 </w:t>
      </w:r>
      <w:r w:rsidR="008B56A7">
        <w:rPr>
          <w:rFonts w:ascii="Arial" w:hAnsi="Arial" w:cs="Arial"/>
          <w:sz w:val="24"/>
          <w:szCs w:val="24"/>
        </w:rPr>
        <w:t xml:space="preserve">офіційно </w:t>
      </w:r>
      <w:r w:rsidRPr="002C1339">
        <w:rPr>
          <w:rFonts w:ascii="Arial" w:hAnsi="Arial" w:cs="Arial"/>
          <w:sz w:val="24"/>
          <w:szCs w:val="24"/>
        </w:rPr>
        <w:t>прац</w:t>
      </w:r>
      <w:r w:rsidR="008B56A7">
        <w:rPr>
          <w:rFonts w:ascii="Arial" w:hAnsi="Arial" w:cs="Arial"/>
          <w:sz w:val="24"/>
          <w:szCs w:val="24"/>
        </w:rPr>
        <w:t>евлаштовану особу</w:t>
      </w:r>
      <w:r w:rsidRPr="002C1339">
        <w:rPr>
          <w:rFonts w:ascii="Arial" w:hAnsi="Arial" w:cs="Arial"/>
          <w:sz w:val="24"/>
          <w:szCs w:val="24"/>
        </w:rPr>
        <w:t xml:space="preserve"> </w:t>
      </w:r>
      <w:r>
        <w:rPr>
          <w:rFonts w:ascii="Arial" w:hAnsi="Arial" w:cs="Arial"/>
          <w:sz w:val="24"/>
          <w:szCs w:val="24"/>
        </w:rPr>
        <w:t xml:space="preserve">буде припадати </w:t>
      </w:r>
      <w:r w:rsidR="008B56A7">
        <w:rPr>
          <w:rFonts w:ascii="Arial" w:hAnsi="Arial" w:cs="Arial"/>
          <w:sz w:val="24"/>
          <w:szCs w:val="24"/>
        </w:rPr>
        <w:t xml:space="preserve">щонайменше </w:t>
      </w:r>
      <w:r w:rsidR="000855D2">
        <w:rPr>
          <w:rFonts w:ascii="Arial" w:hAnsi="Arial" w:cs="Arial"/>
          <w:sz w:val="24"/>
          <w:szCs w:val="24"/>
        </w:rPr>
        <w:t>2 пенсіонери</w:t>
      </w:r>
      <w:r>
        <w:rPr>
          <w:rFonts w:ascii="Arial" w:hAnsi="Arial" w:cs="Arial"/>
          <w:sz w:val="24"/>
          <w:szCs w:val="24"/>
        </w:rPr>
        <w:t xml:space="preserve">, що загострить проблему дефіциту державного бюджету, постаріння нації, </w:t>
      </w:r>
      <w:r w:rsidR="008B56A7">
        <w:rPr>
          <w:rFonts w:ascii="Arial" w:hAnsi="Arial" w:cs="Arial"/>
          <w:sz w:val="24"/>
          <w:szCs w:val="24"/>
        </w:rPr>
        <w:t xml:space="preserve">спричинить </w:t>
      </w:r>
      <w:r>
        <w:rPr>
          <w:rFonts w:ascii="Arial" w:hAnsi="Arial" w:cs="Arial"/>
          <w:sz w:val="24"/>
          <w:szCs w:val="24"/>
        </w:rPr>
        <w:t>п</w:t>
      </w:r>
      <w:r w:rsidRPr="002C1339">
        <w:rPr>
          <w:rFonts w:ascii="Arial" w:hAnsi="Arial" w:cs="Arial"/>
          <w:sz w:val="24"/>
          <w:szCs w:val="24"/>
        </w:rPr>
        <w:t>адіння купівельної спроможності домогосподарств та ін.</w:t>
      </w:r>
      <w:r w:rsidR="000855D2">
        <w:rPr>
          <w:rFonts w:ascii="Arial" w:hAnsi="Arial" w:cs="Arial"/>
          <w:sz w:val="24"/>
          <w:szCs w:val="24"/>
        </w:rPr>
        <w:t xml:space="preserve"> Розвиток ринку праці в Україні є відкритим</w:t>
      </w:r>
      <w:r w:rsidR="008B56A7">
        <w:rPr>
          <w:rFonts w:ascii="Arial" w:hAnsi="Arial" w:cs="Arial"/>
          <w:sz w:val="24"/>
          <w:szCs w:val="24"/>
        </w:rPr>
        <w:t xml:space="preserve"> щодо світового ринку праці</w:t>
      </w:r>
      <w:r w:rsidR="000855D2">
        <w:rPr>
          <w:rFonts w:ascii="Arial" w:hAnsi="Arial" w:cs="Arial"/>
          <w:sz w:val="24"/>
          <w:szCs w:val="24"/>
        </w:rPr>
        <w:t xml:space="preserve">. Економічно-активне населення України у випадку, якщо не знаходить роботи на національному ринку праці, активно виїжджає на зоробітки за кордон. </w:t>
      </w:r>
      <w:r w:rsidRPr="002C1339">
        <w:rPr>
          <w:rFonts w:ascii="Arial" w:hAnsi="Arial" w:cs="Arial"/>
          <w:sz w:val="24"/>
          <w:szCs w:val="24"/>
        </w:rPr>
        <w:t xml:space="preserve">Такі тенденції вкрай негативно позначаться на </w:t>
      </w:r>
      <w:r w:rsidR="008B56A7">
        <w:rPr>
          <w:rFonts w:ascii="Arial" w:hAnsi="Arial" w:cs="Arial"/>
          <w:sz w:val="24"/>
          <w:szCs w:val="24"/>
        </w:rPr>
        <w:t xml:space="preserve">внутрішньому </w:t>
      </w:r>
      <w:r w:rsidRPr="002C1339">
        <w:rPr>
          <w:rFonts w:ascii="Arial" w:hAnsi="Arial" w:cs="Arial"/>
          <w:sz w:val="24"/>
          <w:szCs w:val="24"/>
        </w:rPr>
        <w:t>економічному розвитку України вже найближчого часу</w:t>
      </w:r>
      <w:r w:rsidR="000855D2">
        <w:rPr>
          <w:rFonts w:ascii="Arial" w:hAnsi="Arial" w:cs="Arial"/>
          <w:sz w:val="24"/>
          <w:szCs w:val="24"/>
        </w:rPr>
        <w:t>, зокрема – через дефіцит робочої сили</w:t>
      </w:r>
      <w:r w:rsidR="00282B63">
        <w:rPr>
          <w:rFonts w:ascii="Arial" w:hAnsi="Arial" w:cs="Arial"/>
          <w:sz w:val="24"/>
          <w:szCs w:val="24"/>
        </w:rPr>
        <w:t xml:space="preserve"> на внутрішньому ринку</w:t>
      </w:r>
      <w:r w:rsidR="000855D2">
        <w:rPr>
          <w:rFonts w:ascii="Arial" w:hAnsi="Arial" w:cs="Arial"/>
          <w:sz w:val="24"/>
          <w:szCs w:val="24"/>
        </w:rPr>
        <w:t xml:space="preserve">, відтік молоді. Така ситуація </w:t>
      </w:r>
      <w:r w:rsidRPr="002C1339">
        <w:rPr>
          <w:rFonts w:ascii="Arial" w:hAnsi="Arial" w:cs="Arial"/>
          <w:sz w:val="24"/>
          <w:szCs w:val="24"/>
        </w:rPr>
        <w:t>потребу</w:t>
      </w:r>
      <w:r w:rsidR="008B56A7">
        <w:rPr>
          <w:rFonts w:ascii="Arial" w:hAnsi="Arial" w:cs="Arial"/>
          <w:sz w:val="24"/>
          <w:szCs w:val="24"/>
        </w:rPr>
        <w:t>є</w:t>
      </w:r>
      <w:r w:rsidRPr="002C1339">
        <w:rPr>
          <w:rFonts w:ascii="Arial" w:hAnsi="Arial" w:cs="Arial"/>
          <w:sz w:val="24"/>
          <w:szCs w:val="24"/>
        </w:rPr>
        <w:t xml:space="preserve"> розробки та впровадження науково-обґрунтованої державної політики щодо реформу</w:t>
      </w:r>
      <w:r w:rsidR="000855D2">
        <w:rPr>
          <w:rFonts w:ascii="Arial" w:hAnsi="Arial" w:cs="Arial"/>
          <w:sz w:val="24"/>
          <w:szCs w:val="24"/>
        </w:rPr>
        <w:t xml:space="preserve">вання українського ринку праці, узгодження принципів та стандартів його розвитку із світовими стандартами функціонування цивілізованого світового ринку праці. </w:t>
      </w:r>
      <w:r w:rsidR="00282B63">
        <w:rPr>
          <w:rFonts w:ascii="Arial" w:hAnsi="Arial" w:cs="Arial"/>
          <w:sz w:val="24"/>
          <w:szCs w:val="24"/>
        </w:rPr>
        <w:t>Тому н</w:t>
      </w:r>
      <w:r w:rsidR="000855D2">
        <w:rPr>
          <w:rFonts w:ascii="Arial" w:hAnsi="Arial" w:cs="Arial"/>
          <w:sz w:val="24"/>
          <w:szCs w:val="24"/>
        </w:rPr>
        <w:t>а порядку денному</w:t>
      </w:r>
      <w:r w:rsidR="00282B63">
        <w:rPr>
          <w:rFonts w:ascii="Arial" w:hAnsi="Arial" w:cs="Arial"/>
          <w:sz w:val="24"/>
          <w:szCs w:val="24"/>
        </w:rPr>
        <w:t xml:space="preserve"> </w:t>
      </w:r>
      <w:r w:rsidR="000855D2">
        <w:rPr>
          <w:rFonts w:ascii="Arial" w:hAnsi="Arial" w:cs="Arial"/>
          <w:sz w:val="24"/>
          <w:szCs w:val="24"/>
        </w:rPr>
        <w:t>для України</w:t>
      </w:r>
      <w:r w:rsidR="00282B63">
        <w:rPr>
          <w:rFonts w:ascii="Arial" w:hAnsi="Arial" w:cs="Arial"/>
          <w:sz w:val="24"/>
          <w:szCs w:val="24"/>
        </w:rPr>
        <w:t xml:space="preserve"> постає виклик щодо </w:t>
      </w:r>
      <w:r w:rsidR="000855D2">
        <w:rPr>
          <w:rFonts w:ascii="Arial" w:hAnsi="Arial" w:cs="Arial"/>
          <w:sz w:val="24"/>
          <w:szCs w:val="24"/>
        </w:rPr>
        <w:t xml:space="preserve">реформування національного ринку праці, </w:t>
      </w:r>
      <w:r w:rsidR="00282B63">
        <w:rPr>
          <w:rFonts w:ascii="Arial" w:hAnsi="Arial" w:cs="Arial"/>
          <w:sz w:val="24"/>
          <w:szCs w:val="24"/>
        </w:rPr>
        <w:t>проблема щодо оптимізації</w:t>
      </w:r>
      <w:r w:rsidRPr="002C1339">
        <w:rPr>
          <w:rFonts w:ascii="Arial" w:hAnsi="Arial" w:cs="Arial"/>
          <w:sz w:val="24"/>
          <w:szCs w:val="24"/>
        </w:rPr>
        <w:t xml:space="preserve"> процесів входження України до світового ринку праці у ХХІ ст</w:t>
      </w:r>
    </w:p>
    <w:p w:rsidR="00755348" w:rsidRPr="00A12DBC" w:rsidRDefault="00615472" w:rsidP="00755348">
      <w:pPr>
        <w:spacing w:after="0" w:line="240" w:lineRule="auto"/>
        <w:ind w:firstLine="567"/>
        <w:jc w:val="both"/>
        <w:rPr>
          <w:rFonts w:ascii="Arial" w:hAnsi="Arial" w:cs="Arial"/>
          <w:sz w:val="24"/>
          <w:szCs w:val="24"/>
        </w:rPr>
      </w:pPr>
      <w:r w:rsidRPr="00755348">
        <w:rPr>
          <w:rFonts w:ascii="Arial" w:hAnsi="Arial" w:cs="Arial"/>
          <w:b/>
          <w:sz w:val="24"/>
          <w:szCs w:val="24"/>
        </w:rPr>
        <w:t>Висновки</w:t>
      </w:r>
      <w:r w:rsidR="00BF7E2D">
        <w:rPr>
          <w:rFonts w:ascii="Arial" w:hAnsi="Arial" w:cs="Arial"/>
          <w:b/>
          <w:sz w:val="24"/>
          <w:szCs w:val="24"/>
        </w:rPr>
        <w:t xml:space="preserve"> відповідно до статті.</w:t>
      </w:r>
      <w:r w:rsidR="000855D2">
        <w:rPr>
          <w:rFonts w:ascii="Arial" w:hAnsi="Arial" w:cs="Arial"/>
          <w:b/>
          <w:sz w:val="24"/>
          <w:szCs w:val="24"/>
        </w:rPr>
        <w:t xml:space="preserve"> </w:t>
      </w:r>
      <w:r w:rsidR="0066428C" w:rsidRPr="00755348">
        <w:rPr>
          <w:rFonts w:ascii="Arial" w:hAnsi="Arial" w:cs="Arial"/>
          <w:sz w:val="24"/>
          <w:szCs w:val="24"/>
        </w:rPr>
        <w:t>Світовий ринок праці корелює с</w:t>
      </w:r>
      <w:r w:rsidR="00990FFD">
        <w:rPr>
          <w:rFonts w:ascii="Arial" w:hAnsi="Arial" w:cs="Arial"/>
          <w:sz w:val="24"/>
          <w:szCs w:val="24"/>
        </w:rPr>
        <w:t>в</w:t>
      </w:r>
      <w:r w:rsidR="0066428C" w:rsidRPr="00755348">
        <w:rPr>
          <w:rFonts w:ascii="Arial" w:hAnsi="Arial" w:cs="Arial"/>
          <w:sz w:val="24"/>
          <w:szCs w:val="24"/>
        </w:rPr>
        <w:t xml:space="preserve">ій розвиток із загальними тенденціями </w:t>
      </w:r>
      <w:r w:rsidR="00990FFD">
        <w:rPr>
          <w:rFonts w:ascii="Arial" w:hAnsi="Arial" w:cs="Arial"/>
          <w:sz w:val="24"/>
          <w:szCs w:val="24"/>
        </w:rPr>
        <w:t xml:space="preserve">динаміки </w:t>
      </w:r>
      <w:r w:rsidR="0066428C" w:rsidRPr="00755348">
        <w:rPr>
          <w:rFonts w:ascii="Arial" w:hAnsi="Arial" w:cs="Arial"/>
          <w:sz w:val="24"/>
          <w:szCs w:val="24"/>
        </w:rPr>
        <w:t>світової економічної к</w:t>
      </w:r>
      <w:r w:rsidR="00990FFD">
        <w:rPr>
          <w:rFonts w:ascii="Arial" w:hAnsi="Arial" w:cs="Arial"/>
          <w:sz w:val="24"/>
          <w:szCs w:val="24"/>
        </w:rPr>
        <w:t xml:space="preserve">он’юнктури, залежить від стадій </w:t>
      </w:r>
      <w:r w:rsidR="0066428C" w:rsidRPr="00755348">
        <w:rPr>
          <w:rFonts w:ascii="Arial" w:hAnsi="Arial" w:cs="Arial"/>
          <w:sz w:val="24"/>
          <w:szCs w:val="24"/>
        </w:rPr>
        <w:t xml:space="preserve">економічного циклу (спад, депресія, економічне піднесення, «пік»), від </w:t>
      </w:r>
      <w:r w:rsidR="0066428C" w:rsidRPr="00755348">
        <w:rPr>
          <w:rFonts w:ascii="Arial" w:hAnsi="Arial" w:cs="Arial"/>
          <w:sz w:val="24"/>
          <w:szCs w:val="24"/>
        </w:rPr>
        <w:lastRenderedPageBreak/>
        <w:t xml:space="preserve">демографічної ситуації в країні та у світі, від характеру та спрямованості структурної перебудови економіки країн та інтеграційних угрупувань країн світу. Характеризуючи основні </w:t>
      </w:r>
      <w:r w:rsidR="00755348">
        <w:rPr>
          <w:rFonts w:ascii="Arial" w:hAnsi="Arial" w:cs="Arial"/>
          <w:sz w:val="24"/>
          <w:szCs w:val="24"/>
        </w:rPr>
        <w:t>стратегічні пріоритети розвитку світового ринку праці слід відзначити наступні</w:t>
      </w:r>
      <w:r w:rsidR="0066428C" w:rsidRPr="00755348">
        <w:rPr>
          <w:rFonts w:ascii="Arial" w:hAnsi="Arial" w:cs="Arial"/>
          <w:sz w:val="24"/>
          <w:szCs w:val="24"/>
        </w:rPr>
        <w:t>: реформування системи оплати прац</w:t>
      </w:r>
      <w:r w:rsidR="00755348">
        <w:rPr>
          <w:rFonts w:ascii="Arial" w:hAnsi="Arial" w:cs="Arial"/>
          <w:sz w:val="24"/>
          <w:szCs w:val="24"/>
        </w:rPr>
        <w:t xml:space="preserve">і у всіх країнах світу у бік </w:t>
      </w:r>
      <w:r w:rsidR="0066428C" w:rsidRPr="00755348">
        <w:rPr>
          <w:rFonts w:ascii="Arial" w:hAnsi="Arial" w:cs="Arial"/>
          <w:sz w:val="24"/>
          <w:szCs w:val="24"/>
        </w:rPr>
        <w:t xml:space="preserve">зростання рівня </w:t>
      </w:r>
      <w:r w:rsidR="0066428C" w:rsidRPr="00A12DBC">
        <w:rPr>
          <w:rFonts w:ascii="Arial" w:hAnsi="Arial" w:cs="Arial"/>
          <w:sz w:val="24"/>
          <w:szCs w:val="24"/>
        </w:rPr>
        <w:t>оплати праці при збереженні</w:t>
      </w:r>
      <w:r w:rsidR="00990FFD" w:rsidRPr="00A12DBC">
        <w:rPr>
          <w:rFonts w:ascii="Arial" w:hAnsi="Arial" w:cs="Arial"/>
          <w:sz w:val="24"/>
          <w:szCs w:val="24"/>
        </w:rPr>
        <w:t xml:space="preserve"> </w:t>
      </w:r>
      <w:r w:rsidR="0066428C" w:rsidRPr="00A12DBC">
        <w:rPr>
          <w:rFonts w:ascii="Arial" w:hAnsi="Arial" w:cs="Arial"/>
          <w:sz w:val="24"/>
          <w:szCs w:val="24"/>
        </w:rPr>
        <w:t>суттєвих розбіжностей у розмірах заробітної плати (погодинної та місячної) для розвинутих країн с</w:t>
      </w:r>
      <w:r w:rsidR="00990FFD" w:rsidRPr="00A12DBC">
        <w:rPr>
          <w:rFonts w:ascii="Arial" w:hAnsi="Arial" w:cs="Arial"/>
          <w:sz w:val="24"/>
          <w:szCs w:val="24"/>
        </w:rPr>
        <w:t>віту та країн, що розвиваються.</w:t>
      </w:r>
    </w:p>
    <w:p w:rsidR="003D3234" w:rsidRPr="00A12DBC" w:rsidRDefault="00755348" w:rsidP="00755348">
      <w:pPr>
        <w:spacing w:after="0" w:line="240" w:lineRule="auto"/>
        <w:ind w:firstLine="567"/>
        <w:jc w:val="both"/>
        <w:rPr>
          <w:rFonts w:ascii="Arial" w:hAnsi="Arial" w:cs="Arial"/>
          <w:sz w:val="24"/>
          <w:szCs w:val="24"/>
        </w:rPr>
      </w:pPr>
      <w:r w:rsidRPr="00A12DBC">
        <w:rPr>
          <w:rFonts w:ascii="Arial" w:hAnsi="Arial" w:cs="Arial"/>
          <w:sz w:val="24"/>
          <w:szCs w:val="24"/>
        </w:rPr>
        <w:t>Основні тенденції розвитку світового ринку праці формуються під впливом базових пріоритетів реформування світового ринку праці, становлення уніфікованих правил, нормативів та стандартів розвитку як для національного, так і для світового ринку праці. У ХХІ ст. нормативно-правове забезпечення функціонування світового ринку праці (та його складових – національних ринків праці) охоплює наступні напрямки та стратегічні пріоритети: захист прав працюючого населення, що передбачає встановлення правил, норм та умов прийому на роботу та звільнення працівників; недопущення будь як</w:t>
      </w:r>
      <w:r w:rsidR="000855D2" w:rsidRPr="00A12DBC">
        <w:rPr>
          <w:rFonts w:ascii="Arial" w:hAnsi="Arial" w:cs="Arial"/>
          <w:sz w:val="24"/>
          <w:szCs w:val="24"/>
        </w:rPr>
        <w:t xml:space="preserve">их різновидів </w:t>
      </w:r>
      <w:r w:rsidRPr="00A12DBC">
        <w:rPr>
          <w:rFonts w:ascii="Arial" w:hAnsi="Arial" w:cs="Arial"/>
          <w:sz w:val="24"/>
          <w:szCs w:val="24"/>
        </w:rPr>
        <w:t xml:space="preserve">дискримінації (за віком, статтю, релігійними уподобаннями та ін.) при прийомі на роботу та </w:t>
      </w:r>
      <w:r w:rsidR="000855D2" w:rsidRPr="00A12DBC">
        <w:rPr>
          <w:rFonts w:ascii="Arial" w:hAnsi="Arial" w:cs="Arial"/>
          <w:sz w:val="24"/>
          <w:szCs w:val="24"/>
        </w:rPr>
        <w:t xml:space="preserve">в процесі </w:t>
      </w:r>
      <w:r w:rsidRPr="00A12DBC">
        <w:rPr>
          <w:rFonts w:ascii="Arial" w:hAnsi="Arial" w:cs="Arial"/>
          <w:sz w:val="24"/>
          <w:szCs w:val="24"/>
        </w:rPr>
        <w:t>звільнення працівників з роботи. Удосконал</w:t>
      </w:r>
      <w:r w:rsidR="000855D2" w:rsidRPr="00A12DBC">
        <w:rPr>
          <w:rFonts w:ascii="Arial" w:hAnsi="Arial" w:cs="Arial"/>
          <w:sz w:val="24"/>
          <w:szCs w:val="24"/>
        </w:rPr>
        <w:t xml:space="preserve">енню підлягає </w:t>
      </w:r>
      <w:r w:rsidRPr="00A12DBC">
        <w:rPr>
          <w:rFonts w:ascii="Arial" w:hAnsi="Arial" w:cs="Arial"/>
          <w:sz w:val="24"/>
          <w:szCs w:val="24"/>
        </w:rPr>
        <w:t xml:space="preserve">система оподаткування </w:t>
      </w:r>
      <w:r w:rsidR="000855D2" w:rsidRPr="00A12DBC">
        <w:rPr>
          <w:rFonts w:ascii="Arial" w:hAnsi="Arial" w:cs="Arial"/>
          <w:sz w:val="24"/>
          <w:szCs w:val="24"/>
        </w:rPr>
        <w:t xml:space="preserve">малого бізнесу, доходів самозайнятих та </w:t>
      </w:r>
      <w:r w:rsidR="00152AE2" w:rsidRPr="00A12DBC">
        <w:rPr>
          <w:rFonts w:ascii="Arial" w:hAnsi="Arial" w:cs="Arial"/>
          <w:sz w:val="24"/>
          <w:szCs w:val="24"/>
        </w:rPr>
        <w:t xml:space="preserve">найманих працівників; </w:t>
      </w:r>
      <w:r w:rsidRPr="00A12DBC">
        <w:rPr>
          <w:rFonts w:ascii="Arial" w:hAnsi="Arial" w:cs="Arial"/>
          <w:sz w:val="24"/>
          <w:szCs w:val="24"/>
        </w:rPr>
        <w:t>недопущення подвійного оподат</w:t>
      </w:r>
      <w:r w:rsidR="00152AE2" w:rsidRPr="00A12DBC">
        <w:rPr>
          <w:rFonts w:ascii="Arial" w:hAnsi="Arial" w:cs="Arial"/>
          <w:sz w:val="24"/>
          <w:szCs w:val="24"/>
        </w:rPr>
        <w:t>к</w:t>
      </w:r>
      <w:r w:rsidRPr="00A12DBC">
        <w:rPr>
          <w:rFonts w:ascii="Arial" w:hAnsi="Arial" w:cs="Arial"/>
          <w:sz w:val="24"/>
          <w:szCs w:val="24"/>
        </w:rPr>
        <w:t xml:space="preserve">ування трудових мігрантів. </w:t>
      </w:r>
      <w:r w:rsidR="00152AE2" w:rsidRPr="00A12DBC">
        <w:rPr>
          <w:rFonts w:ascii="Arial" w:hAnsi="Arial" w:cs="Arial"/>
          <w:sz w:val="24"/>
          <w:szCs w:val="24"/>
        </w:rPr>
        <w:t>Серед пріоритетів розвитку світового ринку праці – в</w:t>
      </w:r>
      <w:r w:rsidRPr="00A12DBC">
        <w:rPr>
          <w:rFonts w:ascii="Arial" w:hAnsi="Arial" w:cs="Arial"/>
          <w:sz w:val="24"/>
          <w:szCs w:val="24"/>
        </w:rPr>
        <w:t>становл</w:t>
      </w:r>
      <w:r w:rsidR="00152AE2" w:rsidRPr="00A12DBC">
        <w:rPr>
          <w:rFonts w:ascii="Arial" w:hAnsi="Arial" w:cs="Arial"/>
          <w:sz w:val="24"/>
          <w:szCs w:val="24"/>
        </w:rPr>
        <w:t xml:space="preserve">ення </w:t>
      </w:r>
      <w:r w:rsidR="003D3234" w:rsidRPr="00A12DBC">
        <w:rPr>
          <w:rFonts w:ascii="Arial" w:hAnsi="Arial" w:cs="Arial"/>
          <w:sz w:val="24"/>
          <w:szCs w:val="24"/>
        </w:rPr>
        <w:t>уніфікован</w:t>
      </w:r>
      <w:r w:rsidR="00152AE2" w:rsidRPr="00A12DBC">
        <w:rPr>
          <w:rFonts w:ascii="Arial" w:hAnsi="Arial" w:cs="Arial"/>
          <w:sz w:val="24"/>
          <w:szCs w:val="24"/>
        </w:rPr>
        <w:t xml:space="preserve">их </w:t>
      </w:r>
      <w:r w:rsidRPr="00A12DBC">
        <w:rPr>
          <w:rFonts w:ascii="Arial" w:hAnsi="Arial" w:cs="Arial"/>
          <w:sz w:val="24"/>
          <w:szCs w:val="24"/>
        </w:rPr>
        <w:t>соціальн</w:t>
      </w:r>
      <w:r w:rsidR="00152AE2" w:rsidRPr="00A12DBC">
        <w:rPr>
          <w:rFonts w:ascii="Arial" w:hAnsi="Arial" w:cs="Arial"/>
          <w:sz w:val="24"/>
          <w:szCs w:val="24"/>
        </w:rPr>
        <w:t>их гарантій</w:t>
      </w:r>
      <w:r w:rsidRPr="00A12DBC">
        <w:rPr>
          <w:rFonts w:ascii="Arial" w:hAnsi="Arial" w:cs="Arial"/>
          <w:sz w:val="24"/>
          <w:szCs w:val="24"/>
        </w:rPr>
        <w:t xml:space="preserve"> для найманих працівників</w:t>
      </w:r>
      <w:r w:rsidR="003D3234" w:rsidRPr="00A12DBC">
        <w:rPr>
          <w:rFonts w:ascii="Arial" w:hAnsi="Arial" w:cs="Arial"/>
          <w:sz w:val="24"/>
          <w:szCs w:val="24"/>
        </w:rPr>
        <w:t xml:space="preserve"> (</w:t>
      </w:r>
      <w:r w:rsidRPr="00A12DBC">
        <w:rPr>
          <w:rFonts w:ascii="Arial" w:hAnsi="Arial" w:cs="Arial"/>
          <w:sz w:val="24"/>
          <w:szCs w:val="24"/>
        </w:rPr>
        <w:t>оплат</w:t>
      </w:r>
      <w:r w:rsidR="003D3234" w:rsidRPr="00A12DBC">
        <w:rPr>
          <w:rFonts w:ascii="Arial" w:hAnsi="Arial" w:cs="Arial"/>
          <w:sz w:val="24"/>
          <w:szCs w:val="24"/>
        </w:rPr>
        <w:t>а</w:t>
      </w:r>
      <w:r w:rsidRPr="00A12DBC">
        <w:rPr>
          <w:rFonts w:ascii="Arial" w:hAnsi="Arial" w:cs="Arial"/>
          <w:sz w:val="24"/>
          <w:szCs w:val="24"/>
        </w:rPr>
        <w:t xml:space="preserve"> лікарняних, відпустки, визначення умов оплати праці нормових та позанормових </w:t>
      </w:r>
      <w:r w:rsidR="00152AE2" w:rsidRPr="00A12DBC">
        <w:rPr>
          <w:rFonts w:ascii="Arial" w:hAnsi="Arial" w:cs="Arial"/>
          <w:sz w:val="24"/>
          <w:szCs w:val="24"/>
        </w:rPr>
        <w:t xml:space="preserve">робочих </w:t>
      </w:r>
      <w:r w:rsidRPr="00A12DBC">
        <w:rPr>
          <w:rFonts w:ascii="Arial" w:hAnsi="Arial" w:cs="Arial"/>
          <w:sz w:val="24"/>
          <w:szCs w:val="24"/>
        </w:rPr>
        <w:t>годин, роб</w:t>
      </w:r>
      <w:r w:rsidR="003D3234" w:rsidRPr="00A12DBC">
        <w:rPr>
          <w:rFonts w:ascii="Arial" w:hAnsi="Arial" w:cs="Arial"/>
          <w:sz w:val="24"/>
          <w:szCs w:val="24"/>
        </w:rPr>
        <w:t>оти у нічну зміну</w:t>
      </w:r>
      <w:r w:rsidR="00152AE2" w:rsidRPr="00A12DBC">
        <w:rPr>
          <w:rFonts w:ascii="Arial" w:hAnsi="Arial" w:cs="Arial"/>
          <w:sz w:val="24"/>
          <w:szCs w:val="24"/>
        </w:rPr>
        <w:t xml:space="preserve">, </w:t>
      </w:r>
      <w:r w:rsidR="003D3234" w:rsidRPr="00A12DBC">
        <w:rPr>
          <w:rFonts w:ascii="Arial" w:hAnsi="Arial" w:cs="Arial"/>
          <w:sz w:val="24"/>
          <w:szCs w:val="24"/>
        </w:rPr>
        <w:t>у вихідні</w:t>
      </w:r>
      <w:r w:rsidR="00152AE2" w:rsidRPr="00A12DBC">
        <w:rPr>
          <w:rFonts w:ascii="Arial" w:hAnsi="Arial" w:cs="Arial"/>
          <w:sz w:val="24"/>
          <w:szCs w:val="24"/>
        </w:rPr>
        <w:t xml:space="preserve"> та святкові дні); </w:t>
      </w:r>
      <w:r w:rsidRPr="00A12DBC">
        <w:rPr>
          <w:rFonts w:ascii="Arial" w:hAnsi="Arial" w:cs="Arial"/>
          <w:sz w:val="24"/>
          <w:szCs w:val="24"/>
        </w:rPr>
        <w:t>соціальн</w:t>
      </w:r>
      <w:r w:rsidR="00152AE2" w:rsidRPr="00A12DBC">
        <w:rPr>
          <w:rFonts w:ascii="Arial" w:hAnsi="Arial" w:cs="Arial"/>
          <w:sz w:val="24"/>
          <w:szCs w:val="24"/>
        </w:rPr>
        <w:t>их</w:t>
      </w:r>
      <w:r w:rsidRPr="00A12DBC">
        <w:rPr>
          <w:rFonts w:ascii="Arial" w:hAnsi="Arial" w:cs="Arial"/>
          <w:sz w:val="24"/>
          <w:szCs w:val="24"/>
        </w:rPr>
        <w:t xml:space="preserve"> гаранті</w:t>
      </w:r>
      <w:r w:rsidR="00152AE2" w:rsidRPr="00A12DBC">
        <w:rPr>
          <w:rFonts w:ascii="Arial" w:hAnsi="Arial" w:cs="Arial"/>
          <w:sz w:val="24"/>
          <w:szCs w:val="24"/>
        </w:rPr>
        <w:t>й</w:t>
      </w:r>
      <w:r w:rsidR="003D3234" w:rsidRPr="00A12DBC">
        <w:rPr>
          <w:rFonts w:ascii="Arial" w:hAnsi="Arial" w:cs="Arial"/>
          <w:sz w:val="24"/>
          <w:szCs w:val="24"/>
        </w:rPr>
        <w:t xml:space="preserve"> для </w:t>
      </w:r>
      <w:r w:rsidRPr="00A12DBC">
        <w:rPr>
          <w:rFonts w:ascii="Arial" w:hAnsi="Arial" w:cs="Arial"/>
          <w:sz w:val="24"/>
          <w:szCs w:val="24"/>
        </w:rPr>
        <w:t>працюючого населення (виплат по безробіттю, виплат у зв'язку із народженням дитини, виплат лікарняних</w:t>
      </w:r>
      <w:r w:rsidR="003D3234" w:rsidRPr="00A12DBC">
        <w:rPr>
          <w:rFonts w:ascii="Arial" w:hAnsi="Arial" w:cs="Arial"/>
          <w:sz w:val="24"/>
          <w:szCs w:val="24"/>
        </w:rPr>
        <w:t xml:space="preserve"> тощо).</w:t>
      </w:r>
      <w:r w:rsidR="00152AE2" w:rsidRPr="00A12DBC">
        <w:rPr>
          <w:rFonts w:ascii="Arial" w:hAnsi="Arial" w:cs="Arial"/>
          <w:sz w:val="24"/>
          <w:szCs w:val="24"/>
        </w:rPr>
        <w:t xml:space="preserve"> </w:t>
      </w:r>
    </w:p>
    <w:p w:rsidR="00F10946" w:rsidRPr="00A12DBC" w:rsidRDefault="003D3234" w:rsidP="00F10946">
      <w:pPr>
        <w:spacing w:after="0" w:line="240" w:lineRule="auto"/>
        <w:ind w:firstLine="567"/>
        <w:jc w:val="both"/>
        <w:rPr>
          <w:rFonts w:ascii="Arial" w:hAnsi="Arial" w:cs="Arial"/>
          <w:sz w:val="24"/>
          <w:szCs w:val="24"/>
        </w:rPr>
      </w:pPr>
      <w:r w:rsidRPr="00A12DBC">
        <w:rPr>
          <w:rFonts w:ascii="Arial" w:hAnsi="Arial" w:cs="Arial"/>
          <w:sz w:val="24"/>
          <w:szCs w:val="24"/>
        </w:rPr>
        <w:t xml:space="preserve">Стратегічним пріоритетом розвитку світового ринку праці стає </w:t>
      </w:r>
      <w:r w:rsidR="00152AE2" w:rsidRPr="00A12DBC">
        <w:rPr>
          <w:rFonts w:ascii="Arial" w:hAnsi="Arial" w:cs="Arial"/>
          <w:sz w:val="24"/>
          <w:szCs w:val="24"/>
        </w:rPr>
        <w:t xml:space="preserve">узгоджена політика міжнародних організацій та національних урядів країн світу щодо </w:t>
      </w:r>
      <w:r w:rsidRPr="00A12DBC">
        <w:rPr>
          <w:rFonts w:ascii="Arial" w:hAnsi="Arial" w:cs="Arial"/>
          <w:sz w:val="24"/>
          <w:szCs w:val="24"/>
        </w:rPr>
        <w:t>л</w:t>
      </w:r>
      <w:r w:rsidR="00152AE2" w:rsidRPr="00A12DBC">
        <w:rPr>
          <w:rFonts w:ascii="Arial" w:hAnsi="Arial" w:cs="Arial"/>
          <w:sz w:val="24"/>
          <w:szCs w:val="24"/>
        </w:rPr>
        <w:t>егалізації</w:t>
      </w:r>
      <w:r w:rsidR="00755348" w:rsidRPr="00A12DBC">
        <w:rPr>
          <w:rFonts w:ascii="Arial" w:hAnsi="Arial" w:cs="Arial"/>
          <w:sz w:val="24"/>
          <w:szCs w:val="24"/>
        </w:rPr>
        <w:t xml:space="preserve"> ринку робочої сили, нарахуван</w:t>
      </w:r>
      <w:r w:rsidR="00152AE2" w:rsidRPr="00A12DBC">
        <w:rPr>
          <w:rFonts w:ascii="Arial" w:hAnsi="Arial" w:cs="Arial"/>
          <w:sz w:val="24"/>
          <w:szCs w:val="24"/>
        </w:rPr>
        <w:t>ь</w:t>
      </w:r>
      <w:r w:rsidR="00755348" w:rsidRPr="00A12DBC">
        <w:rPr>
          <w:rFonts w:ascii="Arial" w:hAnsi="Arial" w:cs="Arial"/>
          <w:sz w:val="24"/>
          <w:szCs w:val="24"/>
        </w:rPr>
        <w:t xml:space="preserve"> та виплат</w:t>
      </w:r>
      <w:r w:rsidR="00152AE2" w:rsidRPr="00A12DBC">
        <w:rPr>
          <w:rFonts w:ascii="Arial" w:hAnsi="Arial" w:cs="Arial"/>
          <w:sz w:val="24"/>
          <w:szCs w:val="24"/>
        </w:rPr>
        <w:t xml:space="preserve"> підприємцями, роботодавцями</w:t>
      </w:r>
      <w:r w:rsidR="00755348" w:rsidRPr="00A12DBC">
        <w:rPr>
          <w:rFonts w:ascii="Arial" w:hAnsi="Arial" w:cs="Arial"/>
          <w:sz w:val="24"/>
          <w:szCs w:val="24"/>
        </w:rPr>
        <w:t xml:space="preserve"> офіційної</w:t>
      </w:r>
      <w:r w:rsidR="00152AE2" w:rsidRPr="00A12DBC">
        <w:rPr>
          <w:rFonts w:ascii="Arial" w:hAnsi="Arial" w:cs="Arial"/>
          <w:sz w:val="24"/>
          <w:szCs w:val="24"/>
        </w:rPr>
        <w:t xml:space="preserve"> </w:t>
      </w:r>
      <w:r w:rsidR="00755348" w:rsidRPr="00A12DBC">
        <w:rPr>
          <w:rFonts w:ascii="Arial" w:hAnsi="Arial" w:cs="Arial"/>
          <w:sz w:val="24"/>
          <w:szCs w:val="24"/>
        </w:rPr>
        <w:t>«білої» заробітної плати</w:t>
      </w:r>
      <w:r w:rsidRPr="00A12DBC">
        <w:rPr>
          <w:rFonts w:ascii="Arial" w:hAnsi="Arial" w:cs="Arial"/>
          <w:sz w:val="24"/>
          <w:szCs w:val="24"/>
        </w:rPr>
        <w:t>. У світовій практиці уніфікації підлягає і в</w:t>
      </w:r>
      <w:r w:rsidR="00755348" w:rsidRPr="00A12DBC">
        <w:rPr>
          <w:rFonts w:ascii="Arial" w:hAnsi="Arial" w:cs="Arial"/>
          <w:sz w:val="24"/>
          <w:szCs w:val="24"/>
        </w:rPr>
        <w:t xml:space="preserve">становлення офіційної </w:t>
      </w:r>
      <w:r w:rsidRPr="00A12DBC">
        <w:rPr>
          <w:rFonts w:ascii="Arial" w:hAnsi="Arial" w:cs="Arial"/>
          <w:sz w:val="24"/>
          <w:szCs w:val="24"/>
        </w:rPr>
        <w:t xml:space="preserve">тривалості робочого часу, </w:t>
      </w:r>
      <w:r w:rsidR="00755348" w:rsidRPr="00A12DBC">
        <w:rPr>
          <w:rFonts w:ascii="Arial" w:hAnsi="Arial" w:cs="Arial"/>
          <w:sz w:val="24"/>
          <w:szCs w:val="24"/>
        </w:rPr>
        <w:t xml:space="preserve">робочого тижня, </w:t>
      </w:r>
      <w:r w:rsidR="00152AE2" w:rsidRPr="00A12DBC">
        <w:rPr>
          <w:rFonts w:ascii="Arial" w:hAnsi="Arial" w:cs="Arial"/>
          <w:sz w:val="24"/>
          <w:szCs w:val="24"/>
        </w:rPr>
        <w:t xml:space="preserve">термінів </w:t>
      </w:r>
      <w:r w:rsidR="00755348" w:rsidRPr="00A12DBC">
        <w:rPr>
          <w:rFonts w:ascii="Arial" w:hAnsi="Arial" w:cs="Arial"/>
          <w:sz w:val="24"/>
          <w:szCs w:val="24"/>
        </w:rPr>
        <w:t xml:space="preserve">відпочинку найманого працівника, унормування </w:t>
      </w:r>
      <w:r w:rsidR="00152AE2" w:rsidRPr="00A12DBC">
        <w:rPr>
          <w:rFonts w:ascii="Arial" w:hAnsi="Arial" w:cs="Arial"/>
          <w:sz w:val="24"/>
          <w:szCs w:val="24"/>
        </w:rPr>
        <w:t xml:space="preserve">умов та стандартів безпеки праці </w:t>
      </w:r>
      <w:r w:rsidR="00755348" w:rsidRPr="00A12DBC">
        <w:rPr>
          <w:rFonts w:ascii="Arial" w:hAnsi="Arial" w:cs="Arial"/>
          <w:sz w:val="24"/>
          <w:szCs w:val="24"/>
        </w:rPr>
        <w:t>працюючого</w:t>
      </w:r>
      <w:r w:rsidR="00990FFD" w:rsidRPr="00A12DBC">
        <w:rPr>
          <w:rFonts w:ascii="Arial" w:hAnsi="Arial" w:cs="Arial"/>
          <w:sz w:val="24"/>
          <w:szCs w:val="24"/>
        </w:rPr>
        <w:t xml:space="preserve">. </w:t>
      </w:r>
      <w:r w:rsidR="00755348" w:rsidRPr="00A12DBC">
        <w:rPr>
          <w:rFonts w:ascii="Arial" w:hAnsi="Arial" w:cs="Arial"/>
          <w:sz w:val="24"/>
          <w:szCs w:val="24"/>
        </w:rPr>
        <w:t xml:space="preserve">У розвинених країнах світу у 2018 р. і надалі прослідковується тенденція </w:t>
      </w:r>
      <w:r w:rsidR="00152AE2" w:rsidRPr="00A12DBC">
        <w:rPr>
          <w:rFonts w:ascii="Arial" w:hAnsi="Arial" w:cs="Arial"/>
          <w:sz w:val="24"/>
          <w:szCs w:val="24"/>
        </w:rPr>
        <w:t xml:space="preserve">щодо </w:t>
      </w:r>
      <w:r w:rsidR="00755348" w:rsidRPr="00A12DBC">
        <w:rPr>
          <w:rFonts w:ascii="Arial" w:hAnsi="Arial" w:cs="Arial"/>
          <w:sz w:val="24"/>
          <w:szCs w:val="24"/>
        </w:rPr>
        <w:t xml:space="preserve">переходу до 4-х денного робочого тижня; </w:t>
      </w:r>
      <w:r w:rsidR="00152AE2" w:rsidRPr="00A12DBC">
        <w:rPr>
          <w:rFonts w:ascii="Arial" w:hAnsi="Arial" w:cs="Arial"/>
          <w:sz w:val="24"/>
          <w:szCs w:val="24"/>
        </w:rPr>
        <w:t xml:space="preserve">унормовуються стандарти роботи за системою </w:t>
      </w:r>
      <w:r w:rsidR="00755348" w:rsidRPr="00A12DBC">
        <w:rPr>
          <w:rFonts w:ascii="Arial" w:hAnsi="Arial" w:cs="Arial"/>
          <w:sz w:val="24"/>
          <w:szCs w:val="24"/>
        </w:rPr>
        <w:t>«фрі-ланс», робот</w:t>
      </w:r>
      <w:r w:rsidR="00152AE2" w:rsidRPr="00A12DBC">
        <w:rPr>
          <w:rFonts w:ascii="Arial" w:hAnsi="Arial" w:cs="Arial"/>
          <w:sz w:val="24"/>
          <w:szCs w:val="24"/>
        </w:rPr>
        <w:t>а</w:t>
      </w:r>
      <w:r w:rsidR="00755348" w:rsidRPr="00A12DBC">
        <w:rPr>
          <w:rFonts w:ascii="Arial" w:hAnsi="Arial" w:cs="Arial"/>
          <w:sz w:val="24"/>
          <w:szCs w:val="24"/>
        </w:rPr>
        <w:t xml:space="preserve"> на дому.</w:t>
      </w:r>
      <w:r w:rsidR="00F10946" w:rsidRPr="00A12DBC">
        <w:rPr>
          <w:rFonts w:ascii="Arial" w:hAnsi="Arial" w:cs="Arial"/>
          <w:sz w:val="24"/>
          <w:szCs w:val="24"/>
        </w:rPr>
        <w:t xml:space="preserve"> </w:t>
      </w:r>
    </w:p>
    <w:p w:rsidR="00F10946" w:rsidRPr="00A12DBC" w:rsidRDefault="00F10946" w:rsidP="00F10946">
      <w:pPr>
        <w:spacing w:after="0" w:line="240" w:lineRule="auto"/>
        <w:ind w:firstLine="567"/>
        <w:jc w:val="both"/>
        <w:rPr>
          <w:rFonts w:ascii="Arial" w:hAnsi="Arial" w:cs="Arial"/>
          <w:sz w:val="24"/>
          <w:szCs w:val="24"/>
        </w:rPr>
      </w:pPr>
      <w:r w:rsidRPr="00A12DBC">
        <w:rPr>
          <w:rFonts w:ascii="Arial" w:hAnsi="Arial" w:cs="Arial"/>
          <w:sz w:val="24"/>
          <w:szCs w:val="24"/>
        </w:rPr>
        <w:t xml:space="preserve">Стратегічні зрушення на світовому ринку праці очікуються внаслідок переходу розвинутих країн світу та країн-лідерів світового розвитку до нового технологічного укладу, в основі якого – «Індустрія 4.0», цифрова економіка та ІТ-технології. Такі структурно-інноваційні зрушення вже найближчого часу призведуть до структурних змін на національних ринках праці майже всіх країн світу, а також і на світовому ринку праці, що проявиться через ліквідацію традиційних професій (наприклад – водій, касир, листоноша, </w:t>
      </w:r>
      <w:r w:rsidR="00990FFD" w:rsidRPr="00A12DBC">
        <w:rPr>
          <w:rFonts w:ascii="Arial" w:hAnsi="Arial" w:cs="Arial"/>
          <w:sz w:val="24"/>
          <w:szCs w:val="24"/>
        </w:rPr>
        <w:t>бармен,</w:t>
      </w:r>
      <w:r w:rsidRPr="00A12DBC">
        <w:rPr>
          <w:rFonts w:ascii="Arial" w:hAnsi="Arial" w:cs="Arial"/>
          <w:sz w:val="24"/>
          <w:szCs w:val="24"/>
        </w:rPr>
        <w:t xml:space="preserve"> ін.) та обумовить появу цілої низки нових спеціальностей та професій на основі синергії та сумісництва спеціал</w:t>
      </w:r>
      <w:r w:rsidR="00990FFD" w:rsidRPr="00A12DBC">
        <w:rPr>
          <w:rFonts w:ascii="Arial" w:hAnsi="Arial" w:cs="Arial"/>
          <w:sz w:val="24"/>
          <w:szCs w:val="24"/>
        </w:rPr>
        <w:t xml:space="preserve">ьностей, освоєння ІТ-технологій, </w:t>
      </w:r>
      <w:r w:rsidRPr="00A12DBC">
        <w:rPr>
          <w:rFonts w:ascii="Arial" w:hAnsi="Arial" w:cs="Arial"/>
          <w:sz w:val="24"/>
          <w:szCs w:val="24"/>
        </w:rPr>
        <w:t>задіяння креативного потенціалу людського капіталу.</w:t>
      </w:r>
    </w:p>
    <w:p w:rsidR="00F10946" w:rsidRPr="00A12DBC" w:rsidRDefault="00F10946" w:rsidP="00F10946">
      <w:pPr>
        <w:spacing w:after="0" w:line="240" w:lineRule="auto"/>
        <w:ind w:firstLine="567"/>
        <w:jc w:val="both"/>
        <w:rPr>
          <w:rFonts w:ascii="Arial" w:eastAsia="Calibri" w:hAnsi="Arial" w:cs="Arial"/>
          <w:sz w:val="24"/>
          <w:szCs w:val="24"/>
        </w:rPr>
      </w:pPr>
      <w:r w:rsidRPr="00A12DBC">
        <w:rPr>
          <w:rFonts w:ascii="Arial" w:eastAsia="Calibri" w:hAnsi="Arial" w:cs="Arial"/>
          <w:spacing w:val="2"/>
          <w:sz w:val="24"/>
          <w:szCs w:val="24"/>
        </w:rPr>
        <w:t xml:space="preserve">Серед стратегічних пріоритетів реформування світового ринку праці </w:t>
      </w:r>
      <w:r w:rsidR="009C5372" w:rsidRPr="00A12DBC">
        <w:rPr>
          <w:rFonts w:ascii="Arial" w:eastAsia="Calibri" w:hAnsi="Arial" w:cs="Arial"/>
          <w:spacing w:val="2"/>
          <w:sz w:val="24"/>
          <w:szCs w:val="24"/>
        </w:rPr>
        <w:t xml:space="preserve">слід назвати: </w:t>
      </w:r>
      <w:r w:rsidRPr="00A12DBC">
        <w:rPr>
          <w:rFonts w:ascii="Arial" w:eastAsia="Calibri" w:hAnsi="Arial" w:cs="Arial"/>
          <w:sz w:val="24"/>
          <w:szCs w:val="24"/>
        </w:rPr>
        <w:t>легалізаці</w:t>
      </w:r>
      <w:r w:rsidR="009C5372" w:rsidRPr="00A12DBC">
        <w:rPr>
          <w:rFonts w:ascii="Arial" w:eastAsia="Calibri" w:hAnsi="Arial" w:cs="Arial"/>
          <w:sz w:val="24"/>
          <w:szCs w:val="24"/>
        </w:rPr>
        <w:t>ю</w:t>
      </w:r>
      <w:r w:rsidRPr="00A12DBC">
        <w:rPr>
          <w:rFonts w:ascii="Arial" w:eastAsia="Calibri" w:hAnsi="Arial" w:cs="Arial"/>
          <w:sz w:val="24"/>
          <w:szCs w:val="24"/>
        </w:rPr>
        <w:t xml:space="preserve"> зайнятості, протиді</w:t>
      </w:r>
      <w:r w:rsidR="009C5372" w:rsidRPr="00A12DBC">
        <w:rPr>
          <w:rFonts w:ascii="Arial" w:eastAsia="Calibri" w:hAnsi="Arial" w:cs="Arial"/>
          <w:sz w:val="24"/>
          <w:szCs w:val="24"/>
        </w:rPr>
        <w:t>ю</w:t>
      </w:r>
      <w:r w:rsidRPr="00A12DBC">
        <w:rPr>
          <w:rFonts w:ascii="Arial" w:eastAsia="Calibri" w:hAnsi="Arial" w:cs="Arial"/>
          <w:sz w:val="24"/>
          <w:szCs w:val="24"/>
        </w:rPr>
        <w:t xml:space="preserve"> «торгівлі людьми» та нелегальній експлуатації робочої сили, недопущення експлуатації дитячої праці; протидія всім формам дискримінації </w:t>
      </w:r>
      <w:r w:rsidR="009C5372" w:rsidRPr="00A12DBC">
        <w:rPr>
          <w:rFonts w:ascii="Arial" w:eastAsia="Calibri" w:hAnsi="Arial" w:cs="Arial"/>
          <w:sz w:val="24"/>
          <w:szCs w:val="24"/>
        </w:rPr>
        <w:t xml:space="preserve">(за віком, статтю, культурними, релігійними уподобаннями людини), протидія </w:t>
      </w:r>
      <w:r w:rsidRPr="00A12DBC">
        <w:rPr>
          <w:rFonts w:ascii="Arial" w:eastAsia="Calibri" w:hAnsi="Arial" w:cs="Arial"/>
          <w:sz w:val="24"/>
          <w:szCs w:val="24"/>
        </w:rPr>
        <w:t>«тінізації» найму та отримання доходів на ринку робочої сили; захист прав та свобод працівників та трудових мігрантів на світовому ринку праці.</w:t>
      </w:r>
      <w:r w:rsidR="009C5372" w:rsidRPr="00A12DBC">
        <w:rPr>
          <w:rFonts w:ascii="Arial" w:eastAsia="Calibri" w:hAnsi="Arial" w:cs="Arial"/>
          <w:sz w:val="24"/>
          <w:szCs w:val="24"/>
        </w:rPr>
        <w:t xml:space="preserve"> </w:t>
      </w:r>
    </w:p>
    <w:p w:rsidR="00EC2D54" w:rsidRPr="00A12DBC" w:rsidRDefault="003B5A96" w:rsidP="00755348">
      <w:pPr>
        <w:spacing w:after="0" w:line="240" w:lineRule="auto"/>
        <w:ind w:firstLine="567"/>
        <w:jc w:val="both"/>
        <w:rPr>
          <w:rFonts w:ascii="Arial" w:hAnsi="Arial" w:cs="Arial"/>
          <w:sz w:val="24"/>
          <w:szCs w:val="24"/>
        </w:rPr>
      </w:pPr>
      <w:r w:rsidRPr="00A12DBC">
        <w:rPr>
          <w:rFonts w:ascii="Arial" w:hAnsi="Arial" w:cs="Arial"/>
          <w:sz w:val="24"/>
          <w:szCs w:val="24"/>
        </w:rPr>
        <w:t>Серед стратегічних пріоритетів розвитку світового ринку праці</w:t>
      </w:r>
      <w:r w:rsidR="009C5372" w:rsidRPr="00A12DBC">
        <w:rPr>
          <w:rFonts w:ascii="Arial" w:hAnsi="Arial" w:cs="Arial"/>
          <w:sz w:val="24"/>
          <w:szCs w:val="24"/>
        </w:rPr>
        <w:t xml:space="preserve"> </w:t>
      </w:r>
      <w:r w:rsidR="00282B63">
        <w:rPr>
          <w:rFonts w:ascii="Arial" w:hAnsi="Arial" w:cs="Arial"/>
          <w:sz w:val="24"/>
          <w:szCs w:val="24"/>
        </w:rPr>
        <w:t xml:space="preserve">– </w:t>
      </w:r>
      <w:r w:rsidRPr="00A12DBC">
        <w:rPr>
          <w:rFonts w:ascii="Arial" w:hAnsi="Arial" w:cs="Arial"/>
          <w:sz w:val="24"/>
          <w:szCs w:val="24"/>
        </w:rPr>
        <w:t xml:space="preserve">унормування </w:t>
      </w:r>
      <w:r w:rsidR="00282B63">
        <w:rPr>
          <w:rFonts w:ascii="Arial" w:hAnsi="Arial" w:cs="Arial"/>
          <w:sz w:val="24"/>
          <w:szCs w:val="24"/>
        </w:rPr>
        <w:t xml:space="preserve">процесів </w:t>
      </w:r>
      <w:r w:rsidRPr="00A12DBC">
        <w:rPr>
          <w:rFonts w:ascii="Arial" w:hAnsi="Arial" w:cs="Arial"/>
          <w:sz w:val="24"/>
          <w:szCs w:val="24"/>
        </w:rPr>
        <w:t xml:space="preserve">трудової міграції. У ХХІ ст. ці питання вирішуються міжнародними організаціями, у т.ч. через уніфікацію процесів захисту прав трудових мігрантів; </w:t>
      </w:r>
      <w:r w:rsidR="009C5372" w:rsidRPr="00A12DBC">
        <w:rPr>
          <w:rFonts w:ascii="Arial" w:hAnsi="Arial" w:cs="Arial"/>
          <w:sz w:val="24"/>
          <w:szCs w:val="24"/>
        </w:rPr>
        <w:t xml:space="preserve">визначення світових </w:t>
      </w:r>
      <w:r w:rsidRPr="00A12DBC">
        <w:rPr>
          <w:rFonts w:ascii="Arial" w:hAnsi="Arial" w:cs="Arial"/>
          <w:sz w:val="24"/>
          <w:szCs w:val="24"/>
        </w:rPr>
        <w:t xml:space="preserve">стандартів та </w:t>
      </w:r>
      <w:r w:rsidR="009C5372" w:rsidRPr="00A12DBC">
        <w:rPr>
          <w:rFonts w:ascii="Arial" w:hAnsi="Arial" w:cs="Arial"/>
          <w:sz w:val="24"/>
          <w:szCs w:val="24"/>
        </w:rPr>
        <w:t xml:space="preserve">уніфікації </w:t>
      </w:r>
      <w:r w:rsidRPr="00A12DBC">
        <w:rPr>
          <w:rFonts w:ascii="Arial" w:hAnsi="Arial" w:cs="Arial"/>
          <w:sz w:val="24"/>
          <w:szCs w:val="24"/>
        </w:rPr>
        <w:t>умов роботи</w:t>
      </w:r>
      <w:r w:rsidR="009C5372" w:rsidRPr="00A12DBC">
        <w:rPr>
          <w:rFonts w:ascii="Arial" w:hAnsi="Arial" w:cs="Arial"/>
          <w:sz w:val="24"/>
          <w:szCs w:val="24"/>
        </w:rPr>
        <w:t xml:space="preserve"> для найманих працівників</w:t>
      </w:r>
      <w:r w:rsidRPr="00A12DBC">
        <w:rPr>
          <w:rFonts w:ascii="Arial" w:hAnsi="Arial" w:cs="Arial"/>
          <w:sz w:val="24"/>
          <w:szCs w:val="24"/>
        </w:rPr>
        <w:t xml:space="preserve">, через </w:t>
      </w:r>
      <w:r w:rsidR="009C5372" w:rsidRPr="00A12DBC">
        <w:rPr>
          <w:rFonts w:ascii="Arial" w:hAnsi="Arial" w:cs="Arial"/>
          <w:sz w:val="24"/>
          <w:szCs w:val="24"/>
        </w:rPr>
        <w:t xml:space="preserve">систему </w:t>
      </w:r>
      <w:r w:rsidRPr="00A12DBC">
        <w:rPr>
          <w:rFonts w:ascii="Arial" w:hAnsi="Arial" w:cs="Arial"/>
          <w:sz w:val="24"/>
          <w:szCs w:val="24"/>
        </w:rPr>
        <w:t>соціальн</w:t>
      </w:r>
      <w:r w:rsidR="009C5372" w:rsidRPr="00A12DBC">
        <w:rPr>
          <w:rFonts w:ascii="Arial" w:hAnsi="Arial" w:cs="Arial"/>
          <w:sz w:val="24"/>
          <w:szCs w:val="24"/>
        </w:rPr>
        <w:t>ого</w:t>
      </w:r>
      <w:r w:rsidRPr="00A12DBC">
        <w:rPr>
          <w:rFonts w:ascii="Arial" w:hAnsi="Arial" w:cs="Arial"/>
          <w:sz w:val="24"/>
          <w:szCs w:val="24"/>
        </w:rPr>
        <w:t xml:space="preserve"> захист</w:t>
      </w:r>
      <w:r w:rsidR="009C5372" w:rsidRPr="00A12DBC">
        <w:rPr>
          <w:rFonts w:ascii="Arial" w:hAnsi="Arial" w:cs="Arial"/>
          <w:sz w:val="24"/>
          <w:szCs w:val="24"/>
        </w:rPr>
        <w:t xml:space="preserve">у </w:t>
      </w:r>
      <w:r w:rsidRPr="00A12DBC">
        <w:rPr>
          <w:rFonts w:ascii="Arial" w:hAnsi="Arial" w:cs="Arial"/>
          <w:sz w:val="24"/>
          <w:szCs w:val="24"/>
        </w:rPr>
        <w:t xml:space="preserve">трудових мігрантів. Йдеться про видачу дозволів </w:t>
      </w:r>
      <w:r w:rsidRPr="00A12DBC">
        <w:rPr>
          <w:rFonts w:ascii="Arial" w:hAnsi="Arial" w:cs="Arial"/>
          <w:sz w:val="24"/>
          <w:szCs w:val="24"/>
        </w:rPr>
        <w:lastRenderedPageBreak/>
        <w:t xml:space="preserve">на працю для трудових мігрантів («трудових віз»), унормування тривалості перебування трудових мігрантів на території приймаючої країни; запровадження квот та дозволів для прийому на роботу трудових мігрантів; запровадження механізму офіційної реєстрації, </w:t>
      </w:r>
      <w:r w:rsidR="00990FFD" w:rsidRPr="00A12DBC">
        <w:rPr>
          <w:rFonts w:ascii="Arial" w:hAnsi="Arial" w:cs="Arial"/>
          <w:sz w:val="24"/>
          <w:szCs w:val="24"/>
        </w:rPr>
        <w:t xml:space="preserve">укладання договорів </w:t>
      </w:r>
      <w:r w:rsidRPr="00A12DBC">
        <w:rPr>
          <w:rFonts w:ascii="Arial" w:hAnsi="Arial" w:cs="Arial"/>
          <w:sz w:val="24"/>
          <w:szCs w:val="24"/>
        </w:rPr>
        <w:t>страх</w:t>
      </w:r>
      <w:r w:rsidR="00990FFD" w:rsidRPr="00A12DBC">
        <w:rPr>
          <w:rFonts w:ascii="Arial" w:hAnsi="Arial" w:cs="Arial"/>
          <w:sz w:val="24"/>
          <w:szCs w:val="24"/>
        </w:rPr>
        <w:t xml:space="preserve">ування </w:t>
      </w:r>
      <w:r w:rsidRPr="00A12DBC">
        <w:rPr>
          <w:rFonts w:ascii="Arial" w:hAnsi="Arial" w:cs="Arial"/>
          <w:sz w:val="24"/>
          <w:szCs w:val="24"/>
        </w:rPr>
        <w:t>для працюючих трудових мігрантів; врегулювання питань медичного страхування, виплат трудових мігрантів для набуття права на пенсійне забезпечення в країні-перебування</w:t>
      </w:r>
      <w:r w:rsidR="009C5372" w:rsidRPr="00A12DBC">
        <w:rPr>
          <w:rFonts w:ascii="Arial" w:hAnsi="Arial" w:cs="Arial"/>
          <w:sz w:val="24"/>
          <w:szCs w:val="24"/>
        </w:rPr>
        <w:t xml:space="preserve"> (чи на батьківщині) </w:t>
      </w:r>
      <w:r w:rsidRPr="00A12DBC">
        <w:rPr>
          <w:rFonts w:ascii="Arial" w:hAnsi="Arial" w:cs="Arial"/>
          <w:sz w:val="24"/>
          <w:szCs w:val="24"/>
        </w:rPr>
        <w:t>після настання пенсійного віку; усунення п</w:t>
      </w:r>
      <w:r w:rsidR="00990FFD" w:rsidRPr="00A12DBC">
        <w:rPr>
          <w:rFonts w:ascii="Arial" w:hAnsi="Arial" w:cs="Arial"/>
          <w:sz w:val="24"/>
          <w:szCs w:val="24"/>
        </w:rPr>
        <w:t xml:space="preserve">одвійного оподаткування доходів </w:t>
      </w:r>
      <w:r w:rsidRPr="00A12DBC">
        <w:rPr>
          <w:rFonts w:ascii="Arial" w:hAnsi="Arial" w:cs="Arial"/>
          <w:sz w:val="24"/>
          <w:szCs w:val="24"/>
        </w:rPr>
        <w:t>трудов</w:t>
      </w:r>
      <w:r w:rsidR="009C5372" w:rsidRPr="00A12DBC">
        <w:rPr>
          <w:rFonts w:ascii="Arial" w:hAnsi="Arial" w:cs="Arial"/>
          <w:sz w:val="24"/>
          <w:szCs w:val="24"/>
        </w:rPr>
        <w:t>их мігрантів</w:t>
      </w:r>
      <w:r w:rsidRPr="00A12DBC">
        <w:rPr>
          <w:rFonts w:ascii="Arial" w:hAnsi="Arial" w:cs="Arial"/>
          <w:sz w:val="24"/>
          <w:szCs w:val="24"/>
        </w:rPr>
        <w:t>. Серед адміністративних механізмів протидії нелегальній трудовій міграції  – розробка та впровадження правил та норм</w:t>
      </w:r>
      <w:r w:rsidR="00990FFD" w:rsidRPr="00A12DBC">
        <w:rPr>
          <w:rFonts w:ascii="Arial" w:hAnsi="Arial" w:cs="Arial"/>
          <w:sz w:val="24"/>
          <w:szCs w:val="24"/>
        </w:rPr>
        <w:t xml:space="preserve"> депортації трудових мігрантів, </w:t>
      </w:r>
      <w:r w:rsidRPr="00A12DBC">
        <w:rPr>
          <w:rFonts w:ascii="Arial" w:hAnsi="Arial" w:cs="Arial"/>
          <w:sz w:val="24"/>
          <w:szCs w:val="24"/>
        </w:rPr>
        <w:t>запровадження стандартів та механізмів щодо легалізації тіньового ринку праці та мінімізації обсягів нелегальн</w:t>
      </w:r>
      <w:r w:rsidR="00990FFD" w:rsidRPr="00A12DBC">
        <w:rPr>
          <w:rFonts w:ascii="Arial" w:hAnsi="Arial" w:cs="Arial"/>
          <w:sz w:val="24"/>
          <w:szCs w:val="24"/>
        </w:rPr>
        <w:t>ої трудової міграції у приймаючих</w:t>
      </w:r>
      <w:r w:rsidRPr="00A12DBC">
        <w:rPr>
          <w:rFonts w:ascii="Arial" w:hAnsi="Arial" w:cs="Arial"/>
          <w:sz w:val="24"/>
          <w:szCs w:val="24"/>
        </w:rPr>
        <w:t xml:space="preserve"> країн</w:t>
      </w:r>
      <w:r w:rsidR="00990FFD" w:rsidRPr="00A12DBC">
        <w:rPr>
          <w:rFonts w:ascii="Arial" w:hAnsi="Arial" w:cs="Arial"/>
          <w:sz w:val="24"/>
          <w:szCs w:val="24"/>
        </w:rPr>
        <w:t>ах</w:t>
      </w:r>
      <w:r w:rsidRPr="00A12DBC">
        <w:rPr>
          <w:rFonts w:ascii="Arial" w:hAnsi="Arial" w:cs="Arial"/>
          <w:sz w:val="24"/>
          <w:szCs w:val="24"/>
        </w:rPr>
        <w:t>.</w:t>
      </w:r>
      <w:r w:rsidR="00990FFD" w:rsidRPr="00A12DBC">
        <w:rPr>
          <w:rFonts w:ascii="Arial" w:hAnsi="Arial" w:cs="Arial"/>
          <w:sz w:val="24"/>
          <w:szCs w:val="24"/>
        </w:rPr>
        <w:t xml:space="preserve"> </w:t>
      </w:r>
      <w:r w:rsidR="00EC2D54" w:rsidRPr="00A12DBC">
        <w:rPr>
          <w:rFonts w:ascii="Arial" w:hAnsi="Arial" w:cs="Arial"/>
          <w:sz w:val="24"/>
          <w:szCs w:val="24"/>
        </w:rPr>
        <w:t xml:space="preserve">Стратегічним пріоритетом на світовому ринку праці стає недопущення будь-якої форми дискримінації (за національністю, статтю, релігійними та культурними ознаками). </w:t>
      </w:r>
      <w:r w:rsidR="00E96592" w:rsidRPr="00A12DBC">
        <w:rPr>
          <w:rFonts w:ascii="Arial" w:hAnsi="Arial" w:cs="Arial"/>
          <w:sz w:val="24"/>
          <w:szCs w:val="24"/>
        </w:rPr>
        <w:t xml:space="preserve"> </w:t>
      </w:r>
    </w:p>
    <w:p w:rsidR="009C5372" w:rsidRPr="00A12DBC" w:rsidRDefault="009C5372" w:rsidP="009C5372">
      <w:pPr>
        <w:shd w:val="clear" w:color="auto" w:fill="FFFFFF"/>
        <w:spacing w:after="0" w:line="240" w:lineRule="auto"/>
        <w:ind w:firstLine="567"/>
        <w:jc w:val="both"/>
        <w:rPr>
          <w:rFonts w:ascii="Arial" w:eastAsia="Calibri" w:hAnsi="Arial" w:cs="Arial"/>
          <w:sz w:val="24"/>
          <w:szCs w:val="24"/>
        </w:rPr>
      </w:pPr>
      <w:r w:rsidRPr="00A12DBC">
        <w:rPr>
          <w:rFonts w:ascii="Arial" w:eastAsia="Calibri" w:hAnsi="Arial" w:cs="Arial"/>
          <w:spacing w:val="2"/>
          <w:sz w:val="24"/>
          <w:szCs w:val="24"/>
        </w:rPr>
        <w:t xml:space="preserve">До стратегічних пріоритетів реформування ринку праці України, як складової світового ринку праці, слід віднести: введення в Україні міжнародних стандартів щодо захисту прав працюючих; підвищення рівня оплати праці до стандартів країн ЄС, недопущення всіх різновидів </w:t>
      </w:r>
      <w:r w:rsidRPr="00A12DBC">
        <w:rPr>
          <w:rFonts w:ascii="Arial" w:eastAsia="Calibri" w:hAnsi="Arial" w:cs="Arial"/>
          <w:sz w:val="24"/>
          <w:szCs w:val="24"/>
        </w:rPr>
        <w:t>дискримінації та «тінізації» ринку праці, легалізація доходів працедавців, самозайнятих та найманих працівників, захист прав та свобод економічно-активного населення, дотримання соціальних гарантій для всіх найманих працівників, що працюють на внутрішньому ринку України, а також для українських трудових мігрантів.</w:t>
      </w:r>
    </w:p>
    <w:p w:rsidR="00EC2D54" w:rsidRPr="00A12DBC" w:rsidRDefault="00BF7E2D" w:rsidP="00755348">
      <w:pPr>
        <w:spacing w:after="0" w:line="240" w:lineRule="auto"/>
        <w:ind w:firstLine="567"/>
        <w:jc w:val="both"/>
        <w:rPr>
          <w:rFonts w:ascii="Arial" w:hAnsi="Arial" w:cs="Arial"/>
          <w:b/>
          <w:sz w:val="24"/>
          <w:szCs w:val="24"/>
        </w:rPr>
      </w:pPr>
      <w:r w:rsidRPr="00A12DBC">
        <w:rPr>
          <w:rFonts w:ascii="Arial" w:hAnsi="Arial" w:cs="Arial"/>
          <w:b/>
          <w:sz w:val="24"/>
          <w:szCs w:val="24"/>
        </w:rPr>
        <w:t>Перспективи подальших розвідок у цьому напрямку.</w:t>
      </w:r>
      <w:r w:rsidR="00E96592" w:rsidRPr="00A12DBC">
        <w:rPr>
          <w:rFonts w:ascii="Arial" w:hAnsi="Arial" w:cs="Arial"/>
          <w:b/>
          <w:sz w:val="24"/>
          <w:szCs w:val="24"/>
        </w:rPr>
        <w:t xml:space="preserve"> </w:t>
      </w:r>
    </w:p>
    <w:p w:rsidR="00E96592" w:rsidRPr="00A12DBC" w:rsidRDefault="00E96592" w:rsidP="00755348">
      <w:pPr>
        <w:spacing w:after="0" w:line="240" w:lineRule="auto"/>
        <w:ind w:firstLine="567"/>
        <w:jc w:val="both"/>
        <w:rPr>
          <w:rFonts w:ascii="Arial" w:hAnsi="Arial" w:cs="Arial"/>
          <w:sz w:val="24"/>
          <w:szCs w:val="24"/>
        </w:rPr>
      </w:pPr>
      <w:r w:rsidRPr="00A12DBC">
        <w:rPr>
          <w:rFonts w:ascii="Arial" w:hAnsi="Arial" w:cs="Arial"/>
          <w:sz w:val="24"/>
          <w:szCs w:val="24"/>
        </w:rPr>
        <w:t xml:space="preserve">У ХХІ ст. стратегічні </w:t>
      </w:r>
      <w:proofErr w:type="gramStart"/>
      <w:r w:rsidRPr="00A12DBC">
        <w:rPr>
          <w:rFonts w:ascii="Arial" w:hAnsi="Arial" w:cs="Arial"/>
          <w:sz w:val="24"/>
          <w:szCs w:val="24"/>
        </w:rPr>
        <w:t>пр</w:t>
      </w:r>
      <w:proofErr w:type="gramEnd"/>
      <w:r w:rsidRPr="00A12DBC">
        <w:rPr>
          <w:rFonts w:ascii="Arial" w:hAnsi="Arial" w:cs="Arial"/>
          <w:sz w:val="24"/>
          <w:szCs w:val="24"/>
        </w:rPr>
        <w:t xml:space="preserve">іоритети розвитку світового ринку праці напряму будуть пов'язані із розвитком та активізацією міграційних процесів. Міграційні потоки у світі будуть формуватися як внаслідок </w:t>
      </w:r>
      <w:r w:rsidR="0033726A" w:rsidRPr="00A12DBC">
        <w:rPr>
          <w:rFonts w:ascii="Arial" w:hAnsi="Arial" w:cs="Arial"/>
          <w:sz w:val="24"/>
          <w:szCs w:val="24"/>
        </w:rPr>
        <w:t xml:space="preserve">загострення військових, політичних, етнічних та релігійних </w:t>
      </w:r>
      <w:r w:rsidRPr="00A12DBC">
        <w:rPr>
          <w:rFonts w:ascii="Arial" w:hAnsi="Arial" w:cs="Arial"/>
          <w:sz w:val="24"/>
          <w:szCs w:val="24"/>
        </w:rPr>
        <w:t xml:space="preserve">конфліктів, так і внаслідок </w:t>
      </w:r>
      <w:r w:rsidR="00990FFD" w:rsidRPr="00A12DBC">
        <w:rPr>
          <w:rFonts w:ascii="Arial" w:hAnsi="Arial" w:cs="Arial"/>
          <w:sz w:val="24"/>
          <w:szCs w:val="24"/>
        </w:rPr>
        <w:t xml:space="preserve">екологічних катаклізмів, </w:t>
      </w:r>
      <w:r w:rsidRPr="00A12DBC">
        <w:rPr>
          <w:rFonts w:ascii="Arial" w:hAnsi="Arial" w:cs="Arial"/>
          <w:sz w:val="24"/>
          <w:szCs w:val="24"/>
        </w:rPr>
        <w:t xml:space="preserve">глобальної зміни клімату – </w:t>
      </w:r>
      <w:proofErr w:type="gramStart"/>
      <w:r w:rsidRPr="00A12DBC">
        <w:rPr>
          <w:rFonts w:ascii="Arial" w:hAnsi="Arial" w:cs="Arial"/>
          <w:sz w:val="24"/>
          <w:szCs w:val="24"/>
        </w:rPr>
        <w:t>п</w:t>
      </w:r>
      <w:proofErr w:type="gramEnd"/>
      <w:r w:rsidRPr="00A12DBC">
        <w:rPr>
          <w:rFonts w:ascii="Arial" w:hAnsi="Arial" w:cs="Arial"/>
          <w:sz w:val="24"/>
          <w:szCs w:val="24"/>
        </w:rPr>
        <w:t xml:space="preserve">ідтоплення </w:t>
      </w:r>
      <w:r w:rsidR="0033726A" w:rsidRPr="00A12DBC">
        <w:rPr>
          <w:rFonts w:ascii="Arial" w:hAnsi="Arial" w:cs="Arial"/>
          <w:sz w:val="24"/>
          <w:szCs w:val="24"/>
        </w:rPr>
        <w:t xml:space="preserve">територій, збільшення кількості кліматичних біженців, біженців з країн внаслідок нестачі питної води, загроз голоду та </w:t>
      </w:r>
      <w:r w:rsidR="001C5A98" w:rsidRPr="00A12DBC">
        <w:rPr>
          <w:rFonts w:ascii="Arial" w:hAnsi="Arial" w:cs="Arial"/>
          <w:sz w:val="24"/>
          <w:szCs w:val="24"/>
        </w:rPr>
        <w:t xml:space="preserve">загострення </w:t>
      </w:r>
      <w:r w:rsidR="0033726A" w:rsidRPr="00A12DBC">
        <w:rPr>
          <w:rFonts w:ascii="Arial" w:hAnsi="Arial" w:cs="Arial"/>
          <w:sz w:val="24"/>
          <w:szCs w:val="24"/>
        </w:rPr>
        <w:t>інших гуманітарних</w:t>
      </w:r>
      <w:r w:rsidR="001C5A98" w:rsidRPr="00A12DBC">
        <w:rPr>
          <w:rFonts w:ascii="Arial" w:hAnsi="Arial" w:cs="Arial"/>
          <w:sz w:val="24"/>
          <w:szCs w:val="24"/>
        </w:rPr>
        <w:t xml:space="preserve">, екологічних </w:t>
      </w:r>
      <w:r w:rsidR="0033726A" w:rsidRPr="00A12DBC">
        <w:rPr>
          <w:rFonts w:ascii="Arial" w:hAnsi="Arial" w:cs="Arial"/>
          <w:sz w:val="24"/>
          <w:szCs w:val="24"/>
        </w:rPr>
        <w:t xml:space="preserve">та соціальних </w:t>
      </w:r>
      <w:r w:rsidR="001C5A98" w:rsidRPr="00A12DBC">
        <w:rPr>
          <w:rFonts w:ascii="Arial" w:hAnsi="Arial" w:cs="Arial"/>
          <w:sz w:val="24"/>
          <w:szCs w:val="24"/>
        </w:rPr>
        <w:t>проблем людської цивілізації</w:t>
      </w:r>
      <w:r w:rsidR="0033726A" w:rsidRPr="00A12DBC">
        <w:rPr>
          <w:rFonts w:ascii="Arial" w:hAnsi="Arial" w:cs="Arial"/>
          <w:sz w:val="24"/>
          <w:szCs w:val="24"/>
        </w:rPr>
        <w:t xml:space="preserve">. Процеси масової міграції населення континентів кардинально змінять не тільки ситуацію на </w:t>
      </w:r>
      <w:proofErr w:type="gramStart"/>
      <w:r w:rsidR="0033726A" w:rsidRPr="00A12DBC">
        <w:rPr>
          <w:rFonts w:ascii="Arial" w:hAnsi="Arial" w:cs="Arial"/>
          <w:sz w:val="24"/>
          <w:szCs w:val="24"/>
        </w:rPr>
        <w:t>св</w:t>
      </w:r>
      <w:proofErr w:type="gramEnd"/>
      <w:r w:rsidR="0033726A" w:rsidRPr="00A12DBC">
        <w:rPr>
          <w:rFonts w:ascii="Arial" w:hAnsi="Arial" w:cs="Arial"/>
          <w:sz w:val="24"/>
          <w:szCs w:val="24"/>
        </w:rPr>
        <w:t xml:space="preserve">ітовому ринку праці, але, ймовірно, й політичну карту світу у ХХІ ст. Ці питання потребують </w:t>
      </w:r>
      <w:r w:rsidR="00F320B3" w:rsidRPr="00A12DBC">
        <w:rPr>
          <w:rFonts w:ascii="Arial" w:hAnsi="Arial" w:cs="Arial"/>
          <w:sz w:val="24"/>
          <w:szCs w:val="24"/>
        </w:rPr>
        <w:t xml:space="preserve">подальших </w:t>
      </w:r>
      <w:r w:rsidR="00282B63">
        <w:rPr>
          <w:rFonts w:ascii="Arial" w:hAnsi="Arial" w:cs="Arial"/>
          <w:sz w:val="24"/>
          <w:szCs w:val="24"/>
        </w:rPr>
        <w:t xml:space="preserve">системних </w:t>
      </w:r>
      <w:r w:rsidR="0045666C" w:rsidRPr="00A12DBC">
        <w:rPr>
          <w:rFonts w:ascii="Arial" w:hAnsi="Arial" w:cs="Arial"/>
          <w:sz w:val="24"/>
          <w:szCs w:val="24"/>
        </w:rPr>
        <w:t>науков</w:t>
      </w:r>
      <w:r w:rsidR="00476D50" w:rsidRPr="00A12DBC">
        <w:rPr>
          <w:rFonts w:ascii="Arial" w:hAnsi="Arial" w:cs="Arial"/>
          <w:sz w:val="24"/>
          <w:szCs w:val="24"/>
        </w:rPr>
        <w:t>их досліджень</w:t>
      </w:r>
      <w:r w:rsidR="0033726A" w:rsidRPr="00A12DBC">
        <w:rPr>
          <w:rFonts w:ascii="Arial" w:hAnsi="Arial" w:cs="Arial"/>
          <w:sz w:val="24"/>
          <w:szCs w:val="24"/>
        </w:rPr>
        <w:t>.</w:t>
      </w:r>
    </w:p>
    <w:p w:rsidR="00D374D3" w:rsidRPr="00A12DBC" w:rsidRDefault="00D374D3" w:rsidP="00BF7E2D">
      <w:pPr>
        <w:spacing w:after="0" w:line="240" w:lineRule="auto"/>
        <w:ind w:firstLine="567"/>
        <w:jc w:val="center"/>
        <w:rPr>
          <w:rFonts w:ascii="Arial" w:hAnsi="Arial" w:cs="Arial"/>
          <w:b/>
          <w:sz w:val="24"/>
          <w:szCs w:val="24"/>
        </w:rPr>
      </w:pPr>
    </w:p>
    <w:p w:rsidR="00BF7E2D" w:rsidRPr="00A12DBC" w:rsidRDefault="00BF7E2D" w:rsidP="00BF7E2D">
      <w:pPr>
        <w:spacing w:after="0" w:line="240" w:lineRule="auto"/>
        <w:ind w:firstLine="567"/>
        <w:jc w:val="center"/>
        <w:rPr>
          <w:rFonts w:ascii="Arial" w:hAnsi="Arial" w:cs="Arial"/>
          <w:b/>
          <w:sz w:val="24"/>
          <w:szCs w:val="24"/>
        </w:rPr>
      </w:pPr>
      <w:r w:rsidRPr="00A12DBC">
        <w:rPr>
          <w:rFonts w:ascii="Arial" w:hAnsi="Arial" w:cs="Arial"/>
          <w:b/>
          <w:sz w:val="24"/>
          <w:szCs w:val="24"/>
        </w:rPr>
        <w:t>Список використаних джерел</w:t>
      </w:r>
    </w:p>
    <w:p w:rsidR="004773A2" w:rsidRPr="00A12DBC" w:rsidRDefault="004773A2" w:rsidP="00BF7E2D">
      <w:pPr>
        <w:spacing w:after="0" w:line="240" w:lineRule="auto"/>
        <w:ind w:firstLine="567"/>
        <w:jc w:val="center"/>
        <w:rPr>
          <w:rFonts w:ascii="Arial" w:hAnsi="Arial" w:cs="Arial"/>
          <w:b/>
          <w:sz w:val="24"/>
          <w:szCs w:val="24"/>
        </w:rPr>
      </w:pPr>
    </w:p>
    <w:p w:rsidR="00D374D3" w:rsidRPr="00A12DBC" w:rsidRDefault="00D374D3" w:rsidP="00D374D3">
      <w:pPr>
        <w:pStyle w:val="1"/>
        <w:shd w:val="clear" w:color="auto" w:fill="auto"/>
        <w:tabs>
          <w:tab w:val="left" w:pos="218"/>
          <w:tab w:val="left" w:pos="9356"/>
        </w:tabs>
        <w:spacing w:before="0" w:line="240" w:lineRule="auto"/>
        <w:ind w:firstLine="0"/>
        <w:rPr>
          <w:rFonts w:ascii="Arial" w:hAnsi="Arial" w:cs="Arial"/>
          <w:sz w:val="24"/>
          <w:szCs w:val="24"/>
        </w:rPr>
      </w:pPr>
      <w:r w:rsidRPr="00A12DBC">
        <w:rPr>
          <w:rFonts w:ascii="Arial" w:hAnsi="Arial" w:cs="Arial"/>
          <w:sz w:val="24"/>
          <w:szCs w:val="24"/>
          <w:lang w:val="uk-UA"/>
        </w:rPr>
        <w:t xml:space="preserve">1. </w:t>
      </w:r>
      <w:r w:rsidRPr="00A12DBC">
        <w:rPr>
          <w:rFonts w:ascii="Arial" w:hAnsi="Arial" w:cs="Arial"/>
          <w:sz w:val="24"/>
          <w:szCs w:val="24"/>
        </w:rPr>
        <w:t xml:space="preserve">Лібанова Е. Ринок праці та </w:t>
      </w:r>
      <w:proofErr w:type="gramStart"/>
      <w:r w:rsidRPr="00A12DBC">
        <w:rPr>
          <w:rFonts w:ascii="Arial" w:hAnsi="Arial" w:cs="Arial"/>
          <w:sz w:val="24"/>
          <w:szCs w:val="24"/>
        </w:rPr>
        <w:t>соц</w:t>
      </w:r>
      <w:proofErr w:type="gramEnd"/>
      <w:r w:rsidRPr="00A12DBC">
        <w:rPr>
          <w:rFonts w:ascii="Arial" w:hAnsi="Arial" w:cs="Arial"/>
          <w:sz w:val="24"/>
          <w:szCs w:val="24"/>
        </w:rPr>
        <w:t xml:space="preserve">іальний захист: [навч. посіб.] / Е. Лібанова, О. Палій. – К: </w:t>
      </w:r>
      <w:proofErr w:type="gramStart"/>
      <w:r w:rsidRPr="00A12DBC">
        <w:rPr>
          <w:rFonts w:ascii="Arial" w:hAnsi="Arial" w:cs="Arial"/>
          <w:sz w:val="24"/>
          <w:szCs w:val="24"/>
        </w:rPr>
        <w:t>Вид-во</w:t>
      </w:r>
      <w:proofErr w:type="gramEnd"/>
      <w:r w:rsidRPr="00A12DBC">
        <w:rPr>
          <w:rFonts w:ascii="Arial" w:hAnsi="Arial" w:cs="Arial"/>
          <w:sz w:val="24"/>
          <w:szCs w:val="24"/>
        </w:rPr>
        <w:t xml:space="preserve"> Соломії Павличко «Основи», 2004. – 491 с.</w:t>
      </w:r>
    </w:p>
    <w:p w:rsidR="00D374D3" w:rsidRPr="00A12DBC" w:rsidRDefault="00D374D3" w:rsidP="00D374D3">
      <w:pPr>
        <w:pStyle w:val="42"/>
        <w:shd w:val="clear" w:color="auto" w:fill="auto"/>
        <w:tabs>
          <w:tab w:val="left" w:pos="294"/>
          <w:tab w:val="left" w:pos="9356"/>
        </w:tabs>
        <w:spacing w:before="0" w:line="240" w:lineRule="auto"/>
        <w:ind w:firstLine="0"/>
        <w:rPr>
          <w:rFonts w:ascii="Arial" w:hAnsi="Arial" w:cs="Arial"/>
          <w:sz w:val="24"/>
          <w:szCs w:val="24"/>
        </w:rPr>
      </w:pPr>
      <w:r w:rsidRPr="00A12DBC">
        <w:rPr>
          <w:rFonts w:ascii="Arial" w:hAnsi="Arial" w:cs="Arial"/>
          <w:sz w:val="24"/>
          <w:szCs w:val="24"/>
          <w:lang w:val="uk-UA"/>
        </w:rPr>
        <w:t xml:space="preserve">2. </w:t>
      </w:r>
      <w:r w:rsidRPr="00A12DBC">
        <w:rPr>
          <w:rFonts w:ascii="Arial" w:hAnsi="Arial" w:cs="Arial"/>
          <w:sz w:val="24"/>
          <w:szCs w:val="24"/>
        </w:rPr>
        <w:t>Малиновська О. А. Мігранти, міграція та Українська держава</w:t>
      </w:r>
      <w:proofErr w:type="gramStart"/>
      <w:r w:rsidRPr="00A12DBC">
        <w:rPr>
          <w:rFonts w:ascii="Arial" w:hAnsi="Arial" w:cs="Arial"/>
          <w:sz w:val="24"/>
          <w:szCs w:val="24"/>
        </w:rPr>
        <w:t xml:space="preserve"> :</w:t>
      </w:r>
      <w:proofErr w:type="gramEnd"/>
      <w:r w:rsidRPr="00A12DBC">
        <w:rPr>
          <w:rFonts w:ascii="Arial" w:hAnsi="Arial" w:cs="Arial"/>
          <w:sz w:val="24"/>
          <w:szCs w:val="24"/>
        </w:rPr>
        <w:t xml:space="preserve"> аналіз управління зовнішніми міграціями : Монографія / О. А. Малиновська. –</w:t>
      </w:r>
      <w:r w:rsidRPr="00A12DBC">
        <w:rPr>
          <w:rFonts w:ascii="Arial" w:hAnsi="Arial" w:cs="Arial"/>
          <w:sz w:val="24"/>
          <w:szCs w:val="24"/>
          <w:lang w:val="uk-UA"/>
        </w:rPr>
        <w:t xml:space="preserve"> </w:t>
      </w:r>
      <w:r w:rsidRPr="00A12DBC">
        <w:rPr>
          <w:rFonts w:ascii="Arial" w:hAnsi="Arial" w:cs="Arial"/>
          <w:sz w:val="24"/>
          <w:szCs w:val="24"/>
        </w:rPr>
        <w:t xml:space="preserve">К.: </w:t>
      </w:r>
      <w:proofErr w:type="gramStart"/>
      <w:r w:rsidRPr="00A12DBC">
        <w:rPr>
          <w:rFonts w:ascii="Arial" w:hAnsi="Arial" w:cs="Arial"/>
          <w:sz w:val="24"/>
          <w:szCs w:val="24"/>
        </w:rPr>
        <w:t>Вид-во</w:t>
      </w:r>
      <w:proofErr w:type="gramEnd"/>
      <w:r w:rsidRPr="00A12DBC">
        <w:rPr>
          <w:rFonts w:ascii="Arial" w:hAnsi="Arial" w:cs="Arial"/>
          <w:sz w:val="24"/>
          <w:szCs w:val="24"/>
        </w:rPr>
        <w:t xml:space="preserve"> НАДУ, 20</w:t>
      </w:r>
      <w:r w:rsidRPr="00A12DBC">
        <w:rPr>
          <w:rFonts w:ascii="Arial" w:hAnsi="Arial" w:cs="Arial"/>
          <w:sz w:val="24"/>
          <w:szCs w:val="24"/>
          <w:lang w:val="uk-UA"/>
        </w:rPr>
        <w:t>1</w:t>
      </w:r>
      <w:r w:rsidRPr="00A12DBC">
        <w:rPr>
          <w:rFonts w:ascii="Arial" w:hAnsi="Arial" w:cs="Arial"/>
          <w:sz w:val="24"/>
          <w:szCs w:val="24"/>
        </w:rPr>
        <w:t>4. – 236 с.</w:t>
      </w:r>
    </w:p>
    <w:p w:rsidR="00D374D3" w:rsidRPr="00A12DBC" w:rsidRDefault="00D374D3" w:rsidP="00D374D3">
      <w:pPr>
        <w:pStyle w:val="20"/>
        <w:shd w:val="clear" w:color="auto" w:fill="auto"/>
        <w:tabs>
          <w:tab w:val="left" w:pos="1411"/>
          <w:tab w:val="left" w:pos="9356"/>
        </w:tabs>
        <w:spacing w:before="0" w:line="240" w:lineRule="auto"/>
        <w:rPr>
          <w:rFonts w:ascii="Arial" w:hAnsi="Arial" w:cs="Arial"/>
          <w:sz w:val="24"/>
          <w:szCs w:val="24"/>
          <w:lang w:val="en-US"/>
        </w:rPr>
      </w:pPr>
      <w:r w:rsidRPr="00A12DBC">
        <w:rPr>
          <w:rFonts w:ascii="Arial" w:hAnsi="Arial" w:cs="Arial"/>
          <w:sz w:val="24"/>
          <w:szCs w:val="24"/>
          <w:lang w:val="uk-UA"/>
        </w:rPr>
        <w:t xml:space="preserve">3. </w:t>
      </w:r>
      <w:r w:rsidRPr="00A12DBC">
        <w:rPr>
          <w:rFonts w:ascii="Arial" w:hAnsi="Arial" w:cs="Arial"/>
          <w:sz w:val="24"/>
          <w:szCs w:val="24"/>
          <w:lang w:val="en-US"/>
        </w:rPr>
        <w:t xml:space="preserve">Borjas G. Economic Research on the Determinants of Immigration: Lessons for the European Union. – World Bank Technical Paper, 2014. – 438 </w:t>
      </w:r>
      <w:r w:rsidRPr="00A12DBC">
        <w:rPr>
          <w:rFonts w:ascii="Arial" w:hAnsi="Arial" w:cs="Arial"/>
          <w:sz w:val="24"/>
          <w:szCs w:val="24"/>
        </w:rPr>
        <w:t>р</w:t>
      </w:r>
      <w:r w:rsidRPr="00A12DBC">
        <w:rPr>
          <w:rFonts w:ascii="Arial" w:hAnsi="Arial" w:cs="Arial"/>
          <w:sz w:val="24"/>
          <w:szCs w:val="24"/>
          <w:lang w:val="en-US"/>
        </w:rPr>
        <w:t>.</w:t>
      </w:r>
    </w:p>
    <w:p w:rsidR="00D374D3" w:rsidRPr="00A12DBC" w:rsidRDefault="00D374D3" w:rsidP="00D374D3">
      <w:pPr>
        <w:tabs>
          <w:tab w:val="left" w:pos="879"/>
          <w:tab w:val="left" w:pos="9356"/>
        </w:tabs>
        <w:spacing w:after="0" w:line="240" w:lineRule="auto"/>
        <w:jc w:val="both"/>
        <w:rPr>
          <w:rFonts w:ascii="Arial" w:hAnsi="Arial" w:cs="Arial"/>
          <w:sz w:val="24"/>
          <w:szCs w:val="24"/>
        </w:rPr>
      </w:pPr>
      <w:r w:rsidRPr="00A12DBC">
        <w:rPr>
          <w:rFonts w:ascii="Arial" w:hAnsi="Arial" w:cs="Arial"/>
          <w:sz w:val="24"/>
          <w:szCs w:val="24"/>
        </w:rPr>
        <w:t xml:space="preserve">4. </w:t>
      </w:r>
      <w:r w:rsidRPr="00A12DBC">
        <w:rPr>
          <w:rFonts w:ascii="Arial" w:hAnsi="Arial" w:cs="Arial"/>
          <w:sz w:val="24"/>
          <w:szCs w:val="24"/>
          <w:lang w:val="en-US"/>
        </w:rPr>
        <w:t xml:space="preserve">Jansen, Y., Celikates, R., de Bloois, J. </w:t>
      </w:r>
      <w:proofErr w:type="gramStart"/>
      <w:r w:rsidRPr="00A12DBC">
        <w:rPr>
          <w:rFonts w:ascii="Arial" w:hAnsi="Arial" w:cs="Arial"/>
          <w:sz w:val="24"/>
          <w:szCs w:val="24"/>
          <w:lang w:val="en-US"/>
        </w:rPr>
        <w:t>The Irregularization of Migration in Contemporary Europe.</w:t>
      </w:r>
      <w:proofErr w:type="gramEnd"/>
      <w:r w:rsidRPr="00A12DBC">
        <w:rPr>
          <w:rFonts w:ascii="Arial" w:hAnsi="Arial" w:cs="Arial"/>
          <w:sz w:val="24"/>
          <w:szCs w:val="24"/>
          <w:lang w:val="en-US"/>
        </w:rPr>
        <w:t xml:space="preserve"> </w:t>
      </w:r>
      <w:proofErr w:type="gramStart"/>
      <w:r w:rsidRPr="00A12DBC">
        <w:rPr>
          <w:rFonts w:ascii="Arial" w:hAnsi="Arial" w:cs="Arial"/>
          <w:sz w:val="24"/>
          <w:szCs w:val="24"/>
          <w:lang w:val="en-US"/>
        </w:rPr>
        <w:t>Detention, Deportation, Drowning.</w:t>
      </w:r>
      <w:proofErr w:type="gramEnd"/>
      <w:r w:rsidRPr="00A12DBC">
        <w:rPr>
          <w:rFonts w:ascii="Arial" w:hAnsi="Arial" w:cs="Arial"/>
          <w:sz w:val="24"/>
          <w:szCs w:val="24"/>
          <w:lang w:val="en-US"/>
        </w:rPr>
        <w:t xml:space="preserve"> </w:t>
      </w:r>
      <w:proofErr w:type="gramStart"/>
      <w:r w:rsidRPr="00A12DBC">
        <w:rPr>
          <w:rFonts w:ascii="Arial" w:hAnsi="Arial" w:cs="Arial"/>
          <w:sz w:val="24"/>
          <w:szCs w:val="24"/>
          <w:lang w:val="en-US"/>
        </w:rPr>
        <w:t>London –</w:t>
      </w:r>
      <w:r w:rsidRPr="00A12DBC">
        <w:rPr>
          <w:rFonts w:ascii="Arial" w:hAnsi="Arial" w:cs="Arial"/>
          <w:sz w:val="24"/>
          <w:szCs w:val="24"/>
        </w:rPr>
        <w:t xml:space="preserve"> </w:t>
      </w:r>
      <w:r w:rsidRPr="00A12DBC">
        <w:rPr>
          <w:rFonts w:ascii="Arial" w:hAnsi="Arial" w:cs="Arial"/>
          <w:sz w:val="24"/>
          <w:szCs w:val="24"/>
          <w:lang w:val="en-US"/>
        </w:rPr>
        <w:t>New York, Rowman &amp; Littlefield, 2015.</w:t>
      </w:r>
      <w:proofErr w:type="gramEnd"/>
      <w:r w:rsidRPr="00A12DBC">
        <w:rPr>
          <w:rFonts w:ascii="Arial" w:hAnsi="Arial" w:cs="Arial"/>
          <w:sz w:val="24"/>
          <w:szCs w:val="24"/>
        </w:rPr>
        <w:t xml:space="preserve"> – 638 р.</w:t>
      </w:r>
    </w:p>
    <w:p w:rsidR="00D374D3" w:rsidRPr="00A12DBC" w:rsidRDefault="00D374D3" w:rsidP="00D374D3">
      <w:pPr>
        <w:pStyle w:val="1"/>
        <w:shd w:val="clear" w:color="auto" w:fill="auto"/>
        <w:tabs>
          <w:tab w:val="left" w:pos="331"/>
          <w:tab w:val="left" w:pos="9356"/>
        </w:tabs>
        <w:spacing w:before="0" w:line="240" w:lineRule="auto"/>
        <w:ind w:firstLine="0"/>
        <w:rPr>
          <w:rFonts w:ascii="Arial" w:hAnsi="Arial" w:cs="Arial"/>
          <w:sz w:val="24"/>
          <w:szCs w:val="24"/>
          <w:lang w:val="en-US"/>
        </w:rPr>
      </w:pPr>
      <w:r w:rsidRPr="00A12DBC">
        <w:rPr>
          <w:rFonts w:ascii="Arial" w:hAnsi="Arial" w:cs="Arial"/>
          <w:sz w:val="24"/>
          <w:szCs w:val="24"/>
          <w:lang w:val="uk-UA"/>
        </w:rPr>
        <w:t xml:space="preserve">5. </w:t>
      </w:r>
      <w:r w:rsidRPr="00A12DBC">
        <w:rPr>
          <w:rFonts w:ascii="Arial" w:hAnsi="Arial" w:cs="Arial"/>
          <w:sz w:val="24"/>
          <w:szCs w:val="24"/>
          <w:lang w:val="en-US"/>
        </w:rPr>
        <w:t>Zolberg A. The Matters of State: The</w:t>
      </w:r>
      <w:r w:rsidRPr="00A12DBC">
        <w:rPr>
          <w:rFonts w:ascii="Arial" w:hAnsi="Arial" w:cs="Arial"/>
          <w:sz w:val="24"/>
          <w:szCs w:val="24"/>
        </w:rPr>
        <w:t>о</w:t>
      </w:r>
      <w:r w:rsidRPr="00A12DBC">
        <w:rPr>
          <w:rFonts w:ascii="Arial" w:hAnsi="Arial" w:cs="Arial"/>
          <w:sz w:val="24"/>
          <w:szCs w:val="24"/>
          <w:lang w:val="en-US"/>
        </w:rPr>
        <w:t>rithing immigration policy / A. Zolberg // The Handbook of International Migration / Ed by C. Hirschman, P. Kasinitz, J. DeWind. - New York, 2016. – P. 71 – 93.</w:t>
      </w:r>
    </w:p>
    <w:p w:rsidR="00D374D3" w:rsidRPr="007A341F" w:rsidRDefault="00D374D3" w:rsidP="00D374D3">
      <w:pPr>
        <w:pStyle w:val="1"/>
        <w:shd w:val="clear" w:color="auto" w:fill="auto"/>
        <w:tabs>
          <w:tab w:val="left" w:pos="322"/>
          <w:tab w:val="left" w:pos="9356"/>
        </w:tabs>
        <w:spacing w:before="0" w:line="240" w:lineRule="auto"/>
        <w:ind w:firstLine="0"/>
        <w:rPr>
          <w:rFonts w:ascii="Arial" w:hAnsi="Arial" w:cs="Arial"/>
          <w:sz w:val="24"/>
          <w:szCs w:val="24"/>
          <w:lang w:val="en-US"/>
        </w:rPr>
      </w:pPr>
      <w:r>
        <w:rPr>
          <w:rFonts w:ascii="Arial" w:hAnsi="Arial" w:cs="Arial"/>
          <w:sz w:val="24"/>
          <w:szCs w:val="24"/>
          <w:lang w:val="uk-UA"/>
        </w:rPr>
        <w:t>6</w:t>
      </w:r>
      <w:r w:rsidRPr="007A341F">
        <w:rPr>
          <w:rFonts w:ascii="Arial" w:hAnsi="Arial" w:cs="Arial"/>
          <w:sz w:val="24"/>
          <w:szCs w:val="24"/>
          <w:lang w:val="uk-UA"/>
        </w:rPr>
        <w:t xml:space="preserve">. </w:t>
      </w:r>
      <w:r w:rsidRPr="007A341F">
        <w:rPr>
          <w:rFonts w:ascii="Arial" w:hAnsi="Arial" w:cs="Arial"/>
          <w:sz w:val="24"/>
          <w:szCs w:val="24"/>
          <w:lang w:val="en-US"/>
        </w:rPr>
        <w:t xml:space="preserve">Meyers E. Theories of international migration policies - a comparative analysis / E. Meyers // International migration review. – 2017. – Vol. 34. – №. 4. – </w:t>
      </w:r>
      <w:r w:rsidRPr="007A341F">
        <w:rPr>
          <w:rFonts w:ascii="Arial" w:hAnsi="Arial" w:cs="Arial"/>
          <w:sz w:val="24"/>
          <w:szCs w:val="24"/>
        </w:rPr>
        <w:t>р</w:t>
      </w:r>
      <w:r w:rsidRPr="007A341F">
        <w:rPr>
          <w:rFonts w:ascii="Arial" w:hAnsi="Arial" w:cs="Arial"/>
          <w:sz w:val="24"/>
          <w:szCs w:val="24"/>
          <w:lang w:val="en-US"/>
        </w:rPr>
        <w:t xml:space="preserve">. 46 – 52. </w:t>
      </w:r>
    </w:p>
    <w:p w:rsidR="00D374D3" w:rsidRPr="007A341F" w:rsidRDefault="00D374D3" w:rsidP="00D374D3">
      <w:pPr>
        <w:pStyle w:val="1"/>
        <w:shd w:val="clear" w:color="auto" w:fill="auto"/>
        <w:tabs>
          <w:tab w:val="left" w:pos="326"/>
          <w:tab w:val="left" w:pos="9356"/>
        </w:tabs>
        <w:spacing w:before="0" w:line="240" w:lineRule="auto"/>
        <w:ind w:firstLine="0"/>
        <w:rPr>
          <w:rFonts w:ascii="Arial" w:hAnsi="Arial" w:cs="Arial"/>
          <w:sz w:val="24"/>
          <w:szCs w:val="24"/>
          <w:lang w:val="en-US"/>
        </w:rPr>
      </w:pPr>
      <w:r>
        <w:rPr>
          <w:rFonts w:ascii="Arial" w:hAnsi="Arial" w:cs="Arial"/>
          <w:sz w:val="24"/>
          <w:szCs w:val="24"/>
          <w:lang w:val="uk-UA"/>
        </w:rPr>
        <w:lastRenderedPageBreak/>
        <w:t>7</w:t>
      </w:r>
      <w:r w:rsidRPr="007A341F">
        <w:rPr>
          <w:rFonts w:ascii="Arial" w:hAnsi="Arial" w:cs="Arial"/>
          <w:sz w:val="24"/>
          <w:szCs w:val="24"/>
          <w:lang w:val="uk-UA"/>
        </w:rPr>
        <w:t xml:space="preserve">. </w:t>
      </w:r>
      <w:r w:rsidRPr="007A341F">
        <w:rPr>
          <w:rFonts w:ascii="Arial" w:hAnsi="Arial" w:cs="Arial"/>
          <w:sz w:val="24"/>
          <w:szCs w:val="24"/>
          <w:lang w:val="en-US"/>
        </w:rPr>
        <w:t xml:space="preserve">Wickramasekara P. Bilateral agreements and memoranda of understanding on migration of low skilled workers: a review / P. </w:t>
      </w:r>
      <w:proofErr w:type="gramStart"/>
      <w:r w:rsidRPr="007A341F">
        <w:rPr>
          <w:rFonts w:ascii="Arial" w:hAnsi="Arial" w:cs="Arial"/>
          <w:sz w:val="24"/>
          <w:szCs w:val="24"/>
          <w:lang w:val="en-US"/>
        </w:rPr>
        <w:t>Wickramasekara ;</w:t>
      </w:r>
      <w:proofErr w:type="gramEnd"/>
      <w:r w:rsidRPr="007A341F">
        <w:rPr>
          <w:rFonts w:ascii="Arial" w:hAnsi="Arial" w:cs="Arial"/>
          <w:sz w:val="24"/>
          <w:szCs w:val="24"/>
          <w:lang w:val="en-US"/>
        </w:rPr>
        <w:t xml:space="preserve"> International Labour Office. – Geneva, 2015. – 395 </w:t>
      </w:r>
      <w:r w:rsidRPr="007A341F">
        <w:rPr>
          <w:rFonts w:ascii="Arial" w:hAnsi="Arial" w:cs="Arial"/>
          <w:sz w:val="24"/>
          <w:szCs w:val="24"/>
        </w:rPr>
        <w:t>р</w:t>
      </w:r>
      <w:r w:rsidRPr="007A341F">
        <w:rPr>
          <w:rFonts w:ascii="Arial" w:hAnsi="Arial" w:cs="Arial"/>
          <w:sz w:val="24"/>
          <w:szCs w:val="24"/>
          <w:lang w:val="en-US"/>
        </w:rPr>
        <w:t>.</w:t>
      </w:r>
    </w:p>
    <w:p w:rsidR="00D374D3" w:rsidRPr="007A341F" w:rsidRDefault="00D374D3" w:rsidP="00D374D3">
      <w:pPr>
        <w:pStyle w:val="1"/>
        <w:shd w:val="clear" w:color="auto" w:fill="auto"/>
        <w:tabs>
          <w:tab w:val="left" w:pos="331"/>
          <w:tab w:val="left" w:pos="9356"/>
        </w:tabs>
        <w:spacing w:before="0" w:line="240" w:lineRule="auto"/>
        <w:ind w:firstLine="0"/>
        <w:rPr>
          <w:rFonts w:ascii="Arial" w:hAnsi="Arial" w:cs="Arial"/>
          <w:sz w:val="24"/>
          <w:szCs w:val="24"/>
          <w:lang w:val="en-US"/>
        </w:rPr>
      </w:pPr>
      <w:r>
        <w:rPr>
          <w:rFonts w:ascii="Arial" w:hAnsi="Arial" w:cs="Arial"/>
          <w:sz w:val="24"/>
          <w:szCs w:val="24"/>
          <w:lang w:val="uk-UA"/>
        </w:rPr>
        <w:t>8</w:t>
      </w:r>
      <w:r w:rsidRPr="007A341F">
        <w:rPr>
          <w:rFonts w:ascii="Arial" w:hAnsi="Arial" w:cs="Arial"/>
          <w:sz w:val="24"/>
          <w:szCs w:val="24"/>
          <w:lang w:val="uk-UA"/>
        </w:rPr>
        <w:t xml:space="preserve">. </w:t>
      </w:r>
      <w:r w:rsidRPr="007A341F">
        <w:rPr>
          <w:rFonts w:ascii="Arial" w:hAnsi="Arial" w:cs="Arial"/>
          <w:sz w:val="24"/>
          <w:szCs w:val="24"/>
          <w:lang w:val="en-US"/>
        </w:rPr>
        <w:t xml:space="preserve">Zogata-Kusz A. Theoretical Perspectives on Immigration Policy and Politics / A. Zogata-Kusz // Contemporary European Studies. – 2017. </w:t>
      </w:r>
      <w:proofErr w:type="gramStart"/>
      <w:r w:rsidRPr="007A341F">
        <w:rPr>
          <w:rFonts w:ascii="Arial" w:hAnsi="Arial" w:cs="Arial"/>
          <w:sz w:val="24"/>
          <w:szCs w:val="24"/>
          <w:lang w:val="en-US"/>
        </w:rPr>
        <w:t>– No. 1.</w:t>
      </w:r>
      <w:proofErr w:type="gramEnd"/>
      <w:r w:rsidRPr="007A341F">
        <w:rPr>
          <w:rFonts w:ascii="Arial" w:hAnsi="Arial" w:cs="Arial"/>
          <w:sz w:val="24"/>
          <w:szCs w:val="24"/>
          <w:lang w:val="en-US"/>
        </w:rPr>
        <w:t xml:space="preserve"> – </w:t>
      </w:r>
      <w:proofErr w:type="gramStart"/>
      <w:r w:rsidRPr="007A341F">
        <w:rPr>
          <w:rFonts w:ascii="Arial" w:hAnsi="Arial" w:cs="Arial"/>
          <w:sz w:val="24"/>
          <w:szCs w:val="24"/>
        </w:rPr>
        <w:t>Р</w:t>
      </w:r>
      <w:r w:rsidRPr="007A341F">
        <w:rPr>
          <w:rFonts w:ascii="Arial" w:hAnsi="Arial" w:cs="Arial"/>
          <w:sz w:val="24"/>
          <w:szCs w:val="24"/>
          <w:lang w:val="en-US"/>
        </w:rPr>
        <w:t>. 74</w:t>
      </w:r>
      <w:proofErr w:type="gramEnd"/>
      <w:r w:rsidRPr="007A341F">
        <w:rPr>
          <w:rFonts w:ascii="Arial" w:hAnsi="Arial" w:cs="Arial"/>
          <w:sz w:val="24"/>
          <w:szCs w:val="24"/>
          <w:lang w:val="en-US"/>
        </w:rPr>
        <w:t xml:space="preserve"> – 86. </w:t>
      </w:r>
    </w:p>
    <w:p w:rsidR="00D374D3" w:rsidRPr="006132F6" w:rsidRDefault="00D374D3" w:rsidP="00D374D3">
      <w:pPr>
        <w:pStyle w:val="20"/>
        <w:shd w:val="clear" w:color="auto" w:fill="auto"/>
        <w:tabs>
          <w:tab w:val="left" w:pos="1441"/>
          <w:tab w:val="left" w:pos="9356"/>
        </w:tabs>
        <w:spacing w:before="0" w:line="240" w:lineRule="auto"/>
        <w:rPr>
          <w:rFonts w:ascii="Arial" w:hAnsi="Arial" w:cs="Arial"/>
          <w:color w:val="002060"/>
          <w:sz w:val="24"/>
          <w:szCs w:val="24"/>
          <w:lang w:val="uk-UA"/>
        </w:rPr>
      </w:pPr>
      <w:r>
        <w:rPr>
          <w:rFonts w:ascii="Arial" w:hAnsi="Arial" w:cs="Arial"/>
          <w:sz w:val="24"/>
          <w:szCs w:val="24"/>
          <w:lang w:val="uk-UA"/>
        </w:rPr>
        <w:t>9</w:t>
      </w:r>
      <w:r w:rsidRPr="007A341F">
        <w:rPr>
          <w:rFonts w:ascii="Arial" w:hAnsi="Arial" w:cs="Arial"/>
          <w:sz w:val="24"/>
          <w:szCs w:val="24"/>
          <w:lang w:val="uk-UA"/>
        </w:rPr>
        <w:t>.</w:t>
      </w:r>
      <w:r w:rsidR="008363EC">
        <w:rPr>
          <w:rFonts w:ascii="Arial" w:hAnsi="Arial" w:cs="Arial"/>
          <w:sz w:val="24"/>
          <w:szCs w:val="24"/>
          <w:lang w:val="uk-UA"/>
        </w:rPr>
        <w:t xml:space="preserve"> </w:t>
      </w:r>
      <w:r w:rsidRPr="007A341F">
        <w:rPr>
          <w:rFonts w:ascii="Arial" w:hAnsi="Arial" w:cs="Arial"/>
          <w:sz w:val="24"/>
          <w:szCs w:val="24"/>
          <w:lang w:val="uk-UA"/>
        </w:rPr>
        <w:t>О</w:t>
      </w:r>
      <w:r w:rsidRPr="007A341F">
        <w:rPr>
          <w:rFonts w:ascii="Arial" w:hAnsi="Arial" w:cs="Arial"/>
          <w:sz w:val="24"/>
          <w:szCs w:val="24"/>
        </w:rPr>
        <w:t>фіційний сайт Департаменту економічних і соціальних питань ООН (підрозділ народонаселення)</w:t>
      </w:r>
      <w:r w:rsidRPr="007A341F">
        <w:rPr>
          <w:rFonts w:ascii="Arial" w:hAnsi="Arial" w:cs="Arial"/>
          <w:sz w:val="24"/>
          <w:szCs w:val="24"/>
          <w:lang w:val="uk-UA"/>
        </w:rPr>
        <w:t xml:space="preserve"> </w:t>
      </w:r>
      <w:r w:rsidRPr="007A341F">
        <w:rPr>
          <w:rFonts w:ascii="Arial" w:hAnsi="Arial" w:cs="Arial"/>
          <w:sz w:val="24"/>
          <w:szCs w:val="24"/>
        </w:rPr>
        <w:t>[Електронний ресурс]. – Режим доступу:</w:t>
      </w:r>
      <w:r w:rsidRPr="007A341F">
        <w:rPr>
          <w:rFonts w:ascii="Arial" w:hAnsi="Arial" w:cs="Arial"/>
          <w:sz w:val="24"/>
          <w:szCs w:val="24"/>
          <w:lang w:val="uk-UA"/>
        </w:rPr>
        <w:t xml:space="preserve"> </w:t>
      </w:r>
      <w:hyperlink r:id="rId7" w:history="1">
        <w:r w:rsidRPr="006132F6">
          <w:rPr>
            <w:rStyle w:val="a9"/>
            <w:rFonts w:ascii="Arial" w:hAnsi="Arial" w:cs="Arial"/>
            <w:color w:val="002060"/>
            <w:sz w:val="24"/>
            <w:szCs w:val="24"/>
            <w:lang w:val="en-US"/>
          </w:rPr>
          <w:t>http</w:t>
        </w:r>
        <w:r w:rsidRPr="006132F6">
          <w:rPr>
            <w:rStyle w:val="a9"/>
            <w:rFonts w:ascii="Arial" w:hAnsi="Arial" w:cs="Arial"/>
            <w:color w:val="002060"/>
            <w:sz w:val="24"/>
            <w:szCs w:val="24"/>
          </w:rPr>
          <w:t>://</w:t>
        </w:r>
        <w:r w:rsidRPr="006132F6">
          <w:rPr>
            <w:rStyle w:val="a9"/>
            <w:rFonts w:ascii="Arial" w:hAnsi="Arial" w:cs="Arial"/>
            <w:color w:val="002060"/>
            <w:sz w:val="24"/>
            <w:szCs w:val="24"/>
            <w:lang w:val="en-US"/>
          </w:rPr>
          <w:t>www</w:t>
        </w:r>
        <w:r w:rsidRPr="006132F6">
          <w:rPr>
            <w:rStyle w:val="a9"/>
            <w:rFonts w:ascii="Arial" w:hAnsi="Arial" w:cs="Arial"/>
            <w:color w:val="002060"/>
            <w:sz w:val="24"/>
            <w:szCs w:val="24"/>
          </w:rPr>
          <w:t>.</w:t>
        </w:r>
        <w:r w:rsidRPr="006132F6">
          <w:rPr>
            <w:rStyle w:val="a9"/>
            <w:rFonts w:ascii="Arial" w:hAnsi="Arial" w:cs="Arial"/>
            <w:color w:val="002060"/>
            <w:sz w:val="24"/>
            <w:szCs w:val="24"/>
            <w:lang w:val="en-US"/>
          </w:rPr>
          <w:t>un</w:t>
        </w:r>
        <w:r w:rsidRPr="006132F6">
          <w:rPr>
            <w:rStyle w:val="a9"/>
            <w:rFonts w:ascii="Arial" w:hAnsi="Arial" w:cs="Arial"/>
            <w:color w:val="002060"/>
            <w:sz w:val="24"/>
            <w:szCs w:val="24"/>
          </w:rPr>
          <w:t>.</w:t>
        </w:r>
        <w:r w:rsidRPr="006132F6">
          <w:rPr>
            <w:rStyle w:val="a9"/>
            <w:rFonts w:ascii="Arial" w:hAnsi="Arial" w:cs="Arial"/>
            <w:color w:val="002060"/>
            <w:sz w:val="24"/>
            <w:szCs w:val="24"/>
            <w:lang w:val="en-US"/>
          </w:rPr>
          <w:t>org</w:t>
        </w:r>
        <w:r w:rsidRPr="006132F6">
          <w:rPr>
            <w:rStyle w:val="a9"/>
            <w:rFonts w:ascii="Arial" w:hAnsi="Arial" w:cs="Arial"/>
            <w:color w:val="002060"/>
            <w:sz w:val="24"/>
            <w:szCs w:val="24"/>
          </w:rPr>
          <w:t>/</w:t>
        </w:r>
        <w:r w:rsidRPr="006132F6">
          <w:rPr>
            <w:rStyle w:val="a9"/>
            <w:rFonts w:ascii="Arial" w:hAnsi="Arial" w:cs="Arial"/>
            <w:color w:val="002060"/>
            <w:sz w:val="24"/>
            <w:szCs w:val="24"/>
            <w:lang w:val="en-US"/>
          </w:rPr>
          <w:t>en</w:t>
        </w:r>
        <w:r w:rsidRPr="006132F6">
          <w:rPr>
            <w:rStyle w:val="a9"/>
            <w:rFonts w:ascii="Arial" w:hAnsi="Arial" w:cs="Arial"/>
            <w:color w:val="002060"/>
            <w:sz w:val="24"/>
            <w:szCs w:val="24"/>
          </w:rPr>
          <w:t>/</w:t>
        </w:r>
        <w:r w:rsidRPr="006132F6">
          <w:rPr>
            <w:rStyle w:val="a9"/>
            <w:rFonts w:ascii="Arial" w:hAnsi="Arial" w:cs="Arial"/>
            <w:color w:val="002060"/>
            <w:sz w:val="24"/>
            <w:szCs w:val="24"/>
            <w:lang w:val="en-US"/>
          </w:rPr>
          <w:t>development</w:t>
        </w:r>
        <w:r w:rsidRPr="006132F6">
          <w:rPr>
            <w:rStyle w:val="a9"/>
            <w:rFonts w:ascii="Arial" w:hAnsi="Arial" w:cs="Arial"/>
            <w:color w:val="002060"/>
            <w:sz w:val="24"/>
            <w:szCs w:val="24"/>
          </w:rPr>
          <w:t>/</w:t>
        </w:r>
        <w:r w:rsidRPr="006132F6">
          <w:rPr>
            <w:rStyle w:val="a9"/>
            <w:rFonts w:ascii="Arial" w:hAnsi="Arial" w:cs="Arial"/>
            <w:color w:val="002060"/>
            <w:sz w:val="24"/>
            <w:szCs w:val="24"/>
            <w:lang w:val="en-US"/>
          </w:rPr>
          <w:t>desa</w:t>
        </w:r>
        <w:r w:rsidRPr="006132F6">
          <w:rPr>
            <w:rStyle w:val="a9"/>
            <w:rFonts w:ascii="Arial" w:hAnsi="Arial" w:cs="Arial"/>
            <w:color w:val="002060"/>
            <w:sz w:val="24"/>
            <w:szCs w:val="24"/>
          </w:rPr>
          <w:t>/</w:t>
        </w:r>
        <w:r w:rsidRPr="006132F6">
          <w:rPr>
            <w:rStyle w:val="a9"/>
            <w:rFonts w:ascii="Arial" w:hAnsi="Arial" w:cs="Arial"/>
            <w:color w:val="002060"/>
            <w:sz w:val="24"/>
            <w:szCs w:val="24"/>
            <w:lang w:val="en-US"/>
          </w:rPr>
          <w:t>population</w:t>
        </w:r>
        <w:r w:rsidRPr="006132F6">
          <w:rPr>
            <w:rStyle w:val="a9"/>
            <w:rFonts w:ascii="Arial" w:hAnsi="Arial" w:cs="Arial"/>
            <w:color w:val="002060"/>
            <w:sz w:val="24"/>
            <w:szCs w:val="24"/>
          </w:rPr>
          <w:t>/</w:t>
        </w:r>
        <w:r w:rsidRPr="006132F6">
          <w:rPr>
            <w:rStyle w:val="a9"/>
            <w:rFonts w:ascii="Arial" w:hAnsi="Arial" w:cs="Arial"/>
            <w:color w:val="002060"/>
            <w:sz w:val="24"/>
            <w:szCs w:val="24"/>
            <w:lang w:val="en-US"/>
          </w:rPr>
          <w:t>migration</w:t>
        </w:r>
        <w:r w:rsidRPr="006132F6">
          <w:rPr>
            <w:rStyle w:val="a9"/>
            <w:rFonts w:ascii="Arial" w:hAnsi="Arial" w:cs="Arial"/>
            <w:color w:val="002060"/>
            <w:sz w:val="24"/>
            <w:szCs w:val="24"/>
          </w:rPr>
          <w:t>/</w:t>
        </w:r>
        <w:r w:rsidRPr="006132F6">
          <w:rPr>
            <w:rStyle w:val="a9"/>
            <w:rFonts w:ascii="Arial" w:hAnsi="Arial" w:cs="Arial"/>
            <w:color w:val="002060"/>
            <w:sz w:val="24"/>
            <w:szCs w:val="24"/>
            <w:lang w:val="en-US"/>
          </w:rPr>
          <w:t>index</w:t>
        </w:r>
        <w:r w:rsidRPr="006132F6">
          <w:rPr>
            <w:rStyle w:val="a9"/>
            <w:rFonts w:ascii="Arial" w:hAnsi="Arial" w:cs="Arial"/>
            <w:color w:val="002060"/>
            <w:sz w:val="24"/>
            <w:szCs w:val="24"/>
          </w:rPr>
          <w:t>.</w:t>
        </w:r>
        <w:r w:rsidRPr="006132F6">
          <w:rPr>
            <w:rStyle w:val="a9"/>
            <w:rFonts w:ascii="Arial" w:hAnsi="Arial" w:cs="Arial"/>
            <w:color w:val="002060"/>
            <w:sz w:val="24"/>
            <w:szCs w:val="24"/>
            <w:lang w:val="en-US"/>
          </w:rPr>
          <w:t>shtml</w:t>
        </w:r>
      </w:hyperlink>
      <w:r w:rsidRPr="006132F6">
        <w:rPr>
          <w:rFonts w:ascii="Arial" w:hAnsi="Arial" w:cs="Arial"/>
          <w:color w:val="002060"/>
          <w:sz w:val="24"/>
          <w:szCs w:val="24"/>
          <w:lang w:val="uk-UA"/>
        </w:rPr>
        <w:t xml:space="preserve"> </w:t>
      </w:r>
    </w:p>
    <w:p w:rsidR="00D374D3" w:rsidRPr="007A341F" w:rsidRDefault="00D374D3" w:rsidP="00D374D3">
      <w:pPr>
        <w:spacing w:after="0" w:line="240" w:lineRule="auto"/>
        <w:jc w:val="both"/>
        <w:rPr>
          <w:rFonts w:ascii="Arial" w:hAnsi="Arial" w:cs="Arial"/>
          <w:sz w:val="24"/>
          <w:szCs w:val="24"/>
        </w:rPr>
      </w:pPr>
      <w:r>
        <w:rPr>
          <w:rFonts w:ascii="Arial" w:hAnsi="Arial" w:cs="Arial"/>
          <w:sz w:val="24"/>
          <w:szCs w:val="24"/>
        </w:rPr>
        <w:t>10</w:t>
      </w:r>
      <w:r w:rsidRPr="007A341F">
        <w:rPr>
          <w:rFonts w:ascii="Arial" w:hAnsi="Arial" w:cs="Arial"/>
          <w:sz w:val="24"/>
          <w:szCs w:val="24"/>
        </w:rPr>
        <w:t xml:space="preserve">. Офіційний сайт Міжнародної організації з міграції. Агентство ООН з питань міграції [Електронний ресурс]. – Режим доступу:   </w:t>
      </w:r>
      <w:hyperlink r:id="rId8" w:history="1">
        <w:r w:rsidRPr="007A341F">
          <w:rPr>
            <w:rStyle w:val="a9"/>
            <w:rFonts w:ascii="Arial" w:hAnsi="Arial" w:cs="Arial"/>
            <w:color w:val="002060"/>
            <w:sz w:val="24"/>
            <w:szCs w:val="24"/>
          </w:rPr>
          <w:t>http://</w:t>
        </w:r>
        <w:r w:rsidRPr="007A341F">
          <w:rPr>
            <w:rStyle w:val="a9"/>
            <w:rFonts w:ascii="Arial" w:hAnsi="Arial" w:cs="Arial"/>
            <w:color w:val="002060"/>
            <w:sz w:val="24"/>
            <w:szCs w:val="24"/>
            <w:lang w:val="en-US"/>
          </w:rPr>
          <w:t>iom</w:t>
        </w:r>
        <w:r w:rsidRPr="007A341F">
          <w:rPr>
            <w:rStyle w:val="a9"/>
            <w:rFonts w:ascii="Arial" w:hAnsi="Arial" w:cs="Arial"/>
            <w:color w:val="002060"/>
            <w:sz w:val="24"/>
            <w:szCs w:val="24"/>
          </w:rPr>
          <w:t>.</w:t>
        </w:r>
        <w:r w:rsidRPr="007A341F">
          <w:rPr>
            <w:rStyle w:val="a9"/>
            <w:rFonts w:ascii="Arial" w:hAnsi="Arial" w:cs="Arial"/>
            <w:color w:val="002060"/>
            <w:sz w:val="24"/>
            <w:szCs w:val="24"/>
            <w:lang w:val="en-US"/>
          </w:rPr>
          <w:t>org</w:t>
        </w:r>
        <w:r w:rsidRPr="007A341F">
          <w:rPr>
            <w:rStyle w:val="a9"/>
            <w:rFonts w:ascii="Arial" w:hAnsi="Arial" w:cs="Arial"/>
            <w:color w:val="002060"/>
            <w:sz w:val="24"/>
            <w:szCs w:val="24"/>
          </w:rPr>
          <w:t>.ua/ua/migr</w:t>
        </w:r>
        <w:r w:rsidRPr="007A341F">
          <w:rPr>
            <w:rStyle w:val="a9"/>
            <w:rFonts w:ascii="Arial" w:hAnsi="Arial" w:cs="Arial"/>
            <w:color w:val="002060"/>
            <w:sz w:val="24"/>
            <w:szCs w:val="24"/>
            <w:lang w:val="en-US"/>
          </w:rPr>
          <w:t>aciyne</w:t>
        </w:r>
        <w:r w:rsidRPr="007A341F">
          <w:rPr>
            <w:rStyle w:val="a9"/>
            <w:rFonts w:ascii="Arial" w:hAnsi="Arial" w:cs="Arial"/>
            <w:color w:val="002060"/>
            <w:sz w:val="24"/>
            <w:szCs w:val="24"/>
          </w:rPr>
          <w:t>-</w:t>
        </w:r>
        <w:r w:rsidRPr="007A341F">
          <w:rPr>
            <w:rStyle w:val="a9"/>
            <w:rFonts w:ascii="Arial" w:hAnsi="Arial" w:cs="Arial"/>
            <w:color w:val="002060"/>
            <w:sz w:val="24"/>
            <w:szCs w:val="24"/>
            <w:lang w:val="en-US"/>
          </w:rPr>
          <w:t>zakonodavctvo</w:t>
        </w:r>
      </w:hyperlink>
    </w:p>
    <w:p w:rsidR="00D374D3" w:rsidRPr="007A341F" w:rsidRDefault="008363EC" w:rsidP="00D374D3">
      <w:pPr>
        <w:spacing w:after="0" w:line="240" w:lineRule="auto"/>
        <w:jc w:val="both"/>
        <w:rPr>
          <w:rFonts w:ascii="Arial" w:hAnsi="Arial" w:cs="Arial"/>
          <w:i/>
          <w:sz w:val="24"/>
          <w:szCs w:val="24"/>
        </w:rPr>
      </w:pPr>
      <w:r>
        <w:rPr>
          <w:rFonts w:ascii="Arial" w:hAnsi="Arial" w:cs="Arial"/>
          <w:sz w:val="24"/>
          <w:szCs w:val="24"/>
        </w:rPr>
        <w:t xml:space="preserve">11. </w:t>
      </w:r>
      <w:r w:rsidR="00D374D3" w:rsidRPr="007A341F">
        <w:rPr>
          <w:rFonts w:ascii="Arial" w:hAnsi="Arial" w:cs="Arial"/>
          <w:sz w:val="24"/>
          <w:szCs w:val="24"/>
        </w:rPr>
        <w:t xml:space="preserve">Офіційний сайт Євростату [Електронний ресурс]. – Режим доступу: </w:t>
      </w:r>
      <w:hyperlink r:id="rId9" w:history="1">
        <w:r w:rsidR="00D374D3" w:rsidRPr="007A341F">
          <w:rPr>
            <w:rStyle w:val="a9"/>
            <w:rFonts w:ascii="Arial" w:hAnsi="Arial" w:cs="Arial"/>
            <w:color w:val="002060"/>
            <w:sz w:val="24"/>
            <w:szCs w:val="24"/>
          </w:rPr>
          <w:t>https://ec.europa.eu/eurostat</w:t>
        </w:r>
      </w:hyperlink>
    </w:p>
    <w:p w:rsidR="00D374D3" w:rsidRPr="007A341F" w:rsidRDefault="00D374D3" w:rsidP="00D374D3">
      <w:pPr>
        <w:spacing w:after="0" w:line="240" w:lineRule="auto"/>
        <w:jc w:val="both"/>
        <w:rPr>
          <w:rFonts w:ascii="Arial" w:hAnsi="Arial" w:cs="Arial"/>
          <w:sz w:val="24"/>
          <w:szCs w:val="24"/>
        </w:rPr>
      </w:pPr>
      <w:r w:rsidRPr="007A341F">
        <w:rPr>
          <w:rFonts w:ascii="Arial" w:hAnsi="Arial" w:cs="Arial"/>
          <w:sz w:val="24"/>
          <w:szCs w:val="24"/>
        </w:rPr>
        <w:t>1</w:t>
      </w:r>
      <w:r>
        <w:rPr>
          <w:rFonts w:ascii="Arial" w:hAnsi="Arial" w:cs="Arial"/>
          <w:sz w:val="24"/>
          <w:szCs w:val="24"/>
        </w:rPr>
        <w:t>2</w:t>
      </w:r>
      <w:r w:rsidRPr="007A341F">
        <w:rPr>
          <w:rFonts w:ascii="Arial" w:hAnsi="Arial" w:cs="Arial"/>
          <w:sz w:val="24"/>
          <w:szCs w:val="24"/>
        </w:rPr>
        <w:t xml:space="preserve">. Офіційний сайт Державної служби статистики України [Електронний ресурс]. – Режим доступу: </w:t>
      </w:r>
      <w:hyperlink r:id="rId10" w:history="1">
        <w:r w:rsidRPr="007A341F">
          <w:rPr>
            <w:rStyle w:val="a9"/>
            <w:rFonts w:ascii="Arial" w:hAnsi="Arial" w:cs="Arial"/>
            <w:color w:val="002060"/>
            <w:sz w:val="24"/>
            <w:szCs w:val="24"/>
          </w:rPr>
          <w:t>http://www.ukrstat.gov.ua</w:t>
        </w:r>
      </w:hyperlink>
      <w:r w:rsidRPr="007A341F">
        <w:rPr>
          <w:rFonts w:ascii="Arial" w:hAnsi="Arial" w:cs="Arial"/>
          <w:color w:val="002060"/>
          <w:sz w:val="24"/>
          <w:szCs w:val="24"/>
        </w:rPr>
        <w:t xml:space="preserve"> </w:t>
      </w:r>
    </w:p>
    <w:p w:rsidR="00CA70EF" w:rsidRPr="007A341F" w:rsidRDefault="00CA70EF" w:rsidP="00CA70EF">
      <w:pPr>
        <w:spacing w:after="0" w:line="240" w:lineRule="auto"/>
        <w:jc w:val="both"/>
        <w:rPr>
          <w:rFonts w:ascii="Arial" w:hAnsi="Arial" w:cs="Arial"/>
          <w:sz w:val="24"/>
          <w:szCs w:val="24"/>
        </w:rPr>
      </w:pPr>
      <w:r w:rsidRPr="007A341F">
        <w:rPr>
          <w:rFonts w:ascii="Arial" w:hAnsi="Arial" w:cs="Arial"/>
          <w:sz w:val="24"/>
          <w:szCs w:val="24"/>
        </w:rPr>
        <w:t>1</w:t>
      </w:r>
      <w:r w:rsidRPr="00CA70EF">
        <w:rPr>
          <w:rFonts w:ascii="Arial" w:hAnsi="Arial" w:cs="Arial"/>
          <w:sz w:val="24"/>
          <w:szCs w:val="24"/>
        </w:rPr>
        <w:t>3</w:t>
      </w:r>
      <w:r w:rsidRPr="007A341F">
        <w:rPr>
          <w:rFonts w:ascii="Arial" w:hAnsi="Arial" w:cs="Arial"/>
          <w:sz w:val="24"/>
          <w:szCs w:val="24"/>
        </w:rPr>
        <w:t>.</w:t>
      </w:r>
      <w:r w:rsidRPr="007A341F">
        <w:rPr>
          <w:rStyle w:val="st1"/>
          <w:rFonts w:ascii="Arial" w:hAnsi="Arial" w:cs="Arial"/>
          <w:sz w:val="24"/>
          <w:szCs w:val="24"/>
        </w:rPr>
        <w:t xml:space="preserve"> </w:t>
      </w:r>
      <w:r w:rsidRPr="007A341F">
        <w:rPr>
          <w:rFonts w:ascii="Arial" w:hAnsi="Arial" w:cs="Arial"/>
          <w:sz w:val="24"/>
          <w:szCs w:val="24"/>
        </w:rPr>
        <w:t>Офіційний сайт Міжнародної організації праці (</w:t>
      </w:r>
      <w:r w:rsidRPr="007A341F">
        <w:rPr>
          <w:rStyle w:val="10"/>
          <w:rFonts w:ascii="Arial" w:hAnsi="Arial" w:cs="Arial"/>
          <w:sz w:val="24"/>
          <w:szCs w:val="24"/>
          <w:lang w:val="en-US"/>
        </w:rPr>
        <w:t>International</w:t>
      </w:r>
      <w:r w:rsidRPr="007A341F">
        <w:rPr>
          <w:rStyle w:val="10"/>
          <w:rFonts w:ascii="Arial" w:hAnsi="Arial" w:cs="Arial"/>
          <w:sz w:val="24"/>
          <w:szCs w:val="24"/>
        </w:rPr>
        <w:t xml:space="preserve"> </w:t>
      </w:r>
      <w:r w:rsidRPr="007A341F">
        <w:rPr>
          <w:rStyle w:val="10"/>
          <w:rFonts w:ascii="Arial" w:hAnsi="Arial" w:cs="Arial"/>
          <w:sz w:val="24"/>
          <w:szCs w:val="24"/>
          <w:lang w:val="en-US"/>
        </w:rPr>
        <w:t>Labour</w:t>
      </w:r>
      <w:r w:rsidRPr="007A341F">
        <w:rPr>
          <w:rStyle w:val="10"/>
          <w:rFonts w:ascii="Arial" w:hAnsi="Arial" w:cs="Arial"/>
          <w:sz w:val="24"/>
          <w:szCs w:val="24"/>
        </w:rPr>
        <w:t xml:space="preserve"> </w:t>
      </w:r>
      <w:r w:rsidRPr="007A341F">
        <w:rPr>
          <w:rStyle w:val="10"/>
          <w:rFonts w:ascii="Arial" w:hAnsi="Arial" w:cs="Arial"/>
          <w:sz w:val="24"/>
          <w:szCs w:val="24"/>
          <w:lang w:val="en-US"/>
        </w:rPr>
        <w:t>Organization</w:t>
      </w:r>
      <w:r w:rsidRPr="007A341F">
        <w:rPr>
          <w:rStyle w:val="10"/>
          <w:rFonts w:ascii="Arial" w:hAnsi="Arial" w:cs="Arial"/>
          <w:sz w:val="24"/>
          <w:szCs w:val="24"/>
        </w:rPr>
        <w:t xml:space="preserve">, </w:t>
      </w:r>
      <w:r w:rsidRPr="007A341F">
        <w:rPr>
          <w:rFonts w:ascii="Arial" w:hAnsi="Arial" w:cs="Arial"/>
          <w:sz w:val="24"/>
          <w:szCs w:val="24"/>
        </w:rPr>
        <w:t xml:space="preserve">ILO) [Електронний ресурс]. – Режим доступу: </w:t>
      </w:r>
      <w:hyperlink r:id="rId11" w:history="1">
        <w:r w:rsidRPr="007A341F">
          <w:rPr>
            <w:rStyle w:val="a9"/>
            <w:rFonts w:ascii="Arial" w:hAnsi="Arial" w:cs="Arial"/>
            <w:color w:val="002060"/>
            <w:sz w:val="24"/>
            <w:szCs w:val="24"/>
            <w:lang w:val="en-US"/>
          </w:rPr>
          <w:t>http</w:t>
        </w:r>
        <w:r w:rsidRPr="007A341F">
          <w:rPr>
            <w:rStyle w:val="a9"/>
            <w:rFonts w:ascii="Arial" w:hAnsi="Arial" w:cs="Arial"/>
            <w:color w:val="002060"/>
            <w:sz w:val="24"/>
            <w:szCs w:val="24"/>
          </w:rPr>
          <w:t>://</w:t>
        </w:r>
        <w:r w:rsidRPr="007A341F">
          <w:rPr>
            <w:rStyle w:val="a9"/>
            <w:rFonts w:ascii="Arial" w:hAnsi="Arial" w:cs="Arial"/>
            <w:color w:val="002060"/>
            <w:sz w:val="24"/>
            <w:szCs w:val="24"/>
            <w:lang w:val="en-US"/>
          </w:rPr>
          <w:t>www</w:t>
        </w:r>
        <w:r w:rsidRPr="007A341F">
          <w:rPr>
            <w:rStyle w:val="a9"/>
            <w:rFonts w:ascii="Arial" w:hAnsi="Arial" w:cs="Arial"/>
            <w:color w:val="002060"/>
            <w:sz w:val="24"/>
            <w:szCs w:val="24"/>
          </w:rPr>
          <w:t>.</w:t>
        </w:r>
        <w:r w:rsidRPr="007A341F">
          <w:rPr>
            <w:rStyle w:val="a9"/>
            <w:rFonts w:ascii="Arial" w:hAnsi="Arial" w:cs="Arial"/>
            <w:color w:val="002060"/>
            <w:sz w:val="24"/>
            <w:szCs w:val="24"/>
            <w:lang w:val="en-US"/>
          </w:rPr>
          <w:t>ilo</w:t>
        </w:r>
        <w:r w:rsidRPr="007A341F">
          <w:rPr>
            <w:rStyle w:val="a9"/>
            <w:rFonts w:ascii="Arial" w:hAnsi="Arial" w:cs="Arial"/>
            <w:b/>
            <w:color w:val="002060"/>
            <w:sz w:val="24"/>
            <w:szCs w:val="24"/>
          </w:rPr>
          <w:t>.</w:t>
        </w:r>
        <w:r w:rsidRPr="007A341F">
          <w:rPr>
            <w:rStyle w:val="a9"/>
            <w:rFonts w:ascii="Arial" w:hAnsi="Arial" w:cs="Arial"/>
            <w:color w:val="002060"/>
            <w:sz w:val="24"/>
            <w:szCs w:val="24"/>
            <w:lang w:val="en-US"/>
          </w:rPr>
          <w:t>org</w:t>
        </w:r>
      </w:hyperlink>
    </w:p>
    <w:p w:rsidR="00D374D3" w:rsidRPr="007A341F" w:rsidRDefault="00D374D3" w:rsidP="00D374D3">
      <w:pPr>
        <w:pStyle w:val="20"/>
        <w:shd w:val="clear" w:color="auto" w:fill="auto"/>
        <w:tabs>
          <w:tab w:val="left" w:pos="1441"/>
          <w:tab w:val="left" w:pos="9356"/>
        </w:tabs>
        <w:spacing w:before="0" w:line="240" w:lineRule="auto"/>
        <w:rPr>
          <w:rFonts w:ascii="Arial" w:hAnsi="Arial" w:cs="Arial"/>
          <w:sz w:val="24"/>
          <w:szCs w:val="24"/>
          <w:lang w:val="uk-UA"/>
        </w:rPr>
      </w:pPr>
      <w:r>
        <w:rPr>
          <w:rFonts w:ascii="Arial" w:hAnsi="Arial" w:cs="Arial"/>
          <w:sz w:val="24"/>
          <w:szCs w:val="24"/>
          <w:lang w:val="uk-UA"/>
        </w:rPr>
        <w:t>1</w:t>
      </w:r>
      <w:r w:rsidR="006132F6">
        <w:rPr>
          <w:rFonts w:ascii="Arial" w:hAnsi="Arial" w:cs="Arial"/>
          <w:sz w:val="24"/>
          <w:szCs w:val="24"/>
          <w:lang w:val="uk-UA"/>
        </w:rPr>
        <w:t>4</w:t>
      </w:r>
      <w:r>
        <w:rPr>
          <w:rFonts w:ascii="Arial" w:hAnsi="Arial" w:cs="Arial"/>
          <w:sz w:val="24"/>
          <w:szCs w:val="24"/>
          <w:lang w:val="uk-UA"/>
        </w:rPr>
        <w:t xml:space="preserve">. </w:t>
      </w:r>
      <w:r w:rsidRPr="007A341F">
        <w:rPr>
          <w:rFonts w:ascii="Arial" w:hAnsi="Arial" w:cs="Arial"/>
          <w:sz w:val="24"/>
          <w:szCs w:val="24"/>
          <w:lang w:val="uk-UA"/>
        </w:rPr>
        <w:t>Офіційний сайт Фонду організації Об'єднаних націй у галузі народонаселення (</w:t>
      </w:r>
      <w:r w:rsidRPr="007A341F">
        <w:rPr>
          <w:rFonts w:ascii="Arial" w:hAnsi="Arial" w:cs="Arial"/>
          <w:sz w:val="24"/>
          <w:szCs w:val="24"/>
          <w:lang w:val="en-US"/>
        </w:rPr>
        <w:t>ECOSOC</w:t>
      </w:r>
      <w:r w:rsidRPr="007A341F">
        <w:rPr>
          <w:rFonts w:ascii="Arial" w:hAnsi="Arial" w:cs="Arial"/>
          <w:sz w:val="24"/>
          <w:szCs w:val="24"/>
          <w:lang w:val="uk-UA"/>
        </w:rPr>
        <w:t>)</w:t>
      </w:r>
      <w:r w:rsidRPr="007A341F">
        <w:rPr>
          <w:rFonts w:ascii="Arial" w:hAnsi="Arial" w:cs="Arial"/>
          <w:sz w:val="24"/>
          <w:szCs w:val="24"/>
        </w:rPr>
        <w:t xml:space="preserve"> [Електронний ресурс]. – Режим доступу:</w:t>
      </w:r>
      <w:r w:rsidRPr="007A341F">
        <w:rPr>
          <w:rFonts w:ascii="Arial" w:hAnsi="Arial" w:cs="Arial"/>
          <w:sz w:val="24"/>
          <w:szCs w:val="24"/>
          <w:lang w:val="uk-UA"/>
        </w:rPr>
        <w:t xml:space="preserve"> </w:t>
      </w:r>
      <w:hyperlink r:id="rId12" w:history="1">
        <w:r w:rsidRPr="007A341F">
          <w:rPr>
            <w:rStyle w:val="a9"/>
            <w:rFonts w:ascii="Arial" w:hAnsi="Arial" w:cs="Arial"/>
            <w:color w:val="002060"/>
            <w:sz w:val="24"/>
            <w:szCs w:val="24"/>
          </w:rPr>
          <w:t>www</w:t>
        </w:r>
        <w:r w:rsidRPr="007A341F">
          <w:rPr>
            <w:rStyle w:val="a9"/>
            <w:rFonts w:ascii="Arial" w:hAnsi="Arial" w:cs="Arial"/>
            <w:color w:val="002060"/>
            <w:sz w:val="24"/>
            <w:szCs w:val="24"/>
            <w:lang w:val="uk-UA"/>
          </w:rPr>
          <w:t>.</w:t>
        </w:r>
        <w:r w:rsidRPr="007A341F">
          <w:rPr>
            <w:rStyle w:val="a9"/>
            <w:rFonts w:ascii="Arial" w:hAnsi="Arial" w:cs="Arial"/>
            <w:color w:val="002060"/>
            <w:sz w:val="24"/>
            <w:szCs w:val="24"/>
          </w:rPr>
          <w:t>un</w:t>
        </w:r>
        <w:r w:rsidRPr="007A341F">
          <w:rPr>
            <w:rStyle w:val="a9"/>
            <w:rFonts w:ascii="Arial" w:hAnsi="Arial" w:cs="Arial"/>
            <w:color w:val="002060"/>
            <w:sz w:val="24"/>
            <w:szCs w:val="24"/>
            <w:lang w:val="uk-UA"/>
          </w:rPr>
          <w:t>.</w:t>
        </w:r>
        <w:r w:rsidRPr="007A341F">
          <w:rPr>
            <w:rStyle w:val="a9"/>
            <w:rFonts w:ascii="Arial" w:hAnsi="Arial" w:cs="Arial"/>
            <w:color w:val="002060"/>
            <w:sz w:val="24"/>
            <w:szCs w:val="24"/>
          </w:rPr>
          <w:t>org</w:t>
        </w:r>
        <w:r w:rsidRPr="007A341F">
          <w:rPr>
            <w:rStyle w:val="a9"/>
            <w:rFonts w:ascii="Arial" w:hAnsi="Arial" w:cs="Arial"/>
            <w:color w:val="002060"/>
            <w:sz w:val="24"/>
            <w:szCs w:val="24"/>
            <w:lang w:val="uk-UA"/>
          </w:rPr>
          <w:t>/</w:t>
        </w:r>
        <w:r w:rsidRPr="007A341F">
          <w:rPr>
            <w:rStyle w:val="a9"/>
            <w:rFonts w:ascii="Arial" w:hAnsi="Arial" w:cs="Arial"/>
            <w:color w:val="002060"/>
            <w:sz w:val="24"/>
            <w:szCs w:val="24"/>
          </w:rPr>
          <w:t>ru</w:t>
        </w:r>
        <w:r w:rsidRPr="007A341F">
          <w:rPr>
            <w:rStyle w:val="a9"/>
            <w:rFonts w:ascii="Arial" w:hAnsi="Arial" w:cs="Arial"/>
            <w:color w:val="002060"/>
            <w:sz w:val="24"/>
            <w:szCs w:val="24"/>
            <w:lang w:val="uk-UA"/>
          </w:rPr>
          <w:t>/</w:t>
        </w:r>
        <w:r w:rsidRPr="007A341F">
          <w:rPr>
            <w:rStyle w:val="a9"/>
            <w:rFonts w:ascii="Arial" w:hAnsi="Arial" w:cs="Arial"/>
            <w:color w:val="002060"/>
            <w:sz w:val="24"/>
            <w:szCs w:val="24"/>
          </w:rPr>
          <w:t>ecosoc</w:t>
        </w:r>
        <w:r w:rsidRPr="007A341F">
          <w:rPr>
            <w:rStyle w:val="a9"/>
            <w:rFonts w:ascii="Arial" w:hAnsi="Arial" w:cs="Arial"/>
            <w:color w:val="002060"/>
            <w:sz w:val="24"/>
            <w:szCs w:val="24"/>
            <w:lang w:val="uk-UA"/>
          </w:rPr>
          <w:t>/</w:t>
        </w:r>
        <w:r w:rsidRPr="007A341F">
          <w:rPr>
            <w:rStyle w:val="a9"/>
            <w:rFonts w:ascii="Arial" w:hAnsi="Arial" w:cs="Arial"/>
            <w:color w:val="002060"/>
            <w:sz w:val="24"/>
            <w:szCs w:val="24"/>
          </w:rPr>
          <w:t>unfpa</w:t>
        </w:r>
      </w:hyperlink>
    </w:p>
    <w:p w:rsidR="000E0BAE" w:rsidRPr="007A341F" w:rsidRDefault="000E0BAE" w:rsidP="000E0BAE">
      <w:pPr>
        <w:pStyle w:val="1"/>
        <w:shd w:val="clear" w:color="auto" w:fill="auto"/>
        <w:tabs>
          <w:tab w:val="left" w:pos="351"/>
          <w:tab w:val="left" w:pos="9356"/>
        </w:tabs>
        <w:spacing w:before="0" w:line="240" w:lineRule="auto"/>
        <w:ind w:firstLine="0"/>
        <w:rPr>
          <w:rFonts w:ascii="Arial" w:hAnsi="Arial" w:cs="Arial"/>
          <w:color w:val="002060"/>
          <w:sz w:val="24"/>
          <w:szCs w:val="24"/>
        </w:rPr>
      </w:pPr>
      <w:r w:rsidRPr="007A341F">
        <w:rPr>
          <w:rFonts w:ascii="Arial" w:hAnsi="Arial" w:cs="Arial"/>
          <w:sz w:val="24"/>
          <w:szCs w:val="24"/>
          <w:lang w:val="en-US"/>
        </w:rPr>
        <w:t>1</w:t>
      </w:r>
      <w:r>
        <w:rPr>
          <w:rFonts w:ascii="Arial" w:hAnsi="Arial" w:cs="Arial"/>
          <w:sz w:val="24"/>
          <w:szCs w:val="24"/>
          <w:lang w:val="en-US"/>
        </w:rPr>
        <w:t>5</w:t>
      </w:r>
      <w:r w:rsidRPr="007A341F">
        <w:rPr>
          <w:rFonts w:ascii="Arial" w:hAnsi="Arial" w:cs="Arial"/>
          <w:sz w:val="24"/>
          <w:szCs w:val="24"/>
          <w:lang w:val="en-US"/>
        </w:rPr>
        <w:t xml:space="preserve">. International Migration Outlook. </w:t>
      </w:r>
      <w:proofErr w:type="gramStart"/>
      <w:r w:rsidRPr="007A341F">
        <w:rPr>
          <w:rFonts w:ascii="Arial" w:hAnsi="Arial" w:cs="Arial"/>
          <w:sz w:val="24"/>
          <w:szCs w:val="24"/>
          <w:lang w:val="en-US"/>
        </w:rPr>
        <w:t>Continuous Reporting System on International Migration.</w:t>
      </w:r>
      <w:proofErr w:type="gramEnd"/>
      <w:r w:rsidRPr="007A341F">
        <w:rPr>
          <w:rFonts w:ascii="Arial" w:hAnsi="Arial" w:cs="Arial"/>
          <w:sz w:val="24"/>
          <w:szCs w:val="24"/>
          <w:lang w:val="en-US"/>
        </w:rPr>
        <w:t xml:space="preserve"> </w:t>
      </w:r>
      <w:r w:rsidRPr="007A341F">
        <w:rPr>
          <w:rFonts w:ascii="Arial" w:hAnsi="Arial" w:cs="Arial"/>
          <w:sz w:val="24"/>
          <w:szCs w:val="24"/>
        </w:rPr>
        <w:t xml:space="preserve">Annual Reports 2006 – 2017 / OECD. [Електронний ресурс]. – Режим доступу: </w:t>
      </w:r>
      <w:hyperlink r:id="rId13" w:history="1">
        <w:r w:rsidRPr="007A341F">
          <w:rPr>
            <w:rStyle w:val="a9"/>
            <w:rFonts w:ascii="Arial" w:hAnsi="Arial" w:cs="Arial"/>
            <w:color w:val="002060"/>
            <w:sz w:val="24"/>
            <w:szCs w:val="24"/>
            <w:lang w:val="en-US"/>
          </w:rPr>
          <w:t>http</w:t>
        </w:r>
        <w:r w:rsidRPr="007A341F">
          <w:rPr>
            <w:rStyle w:val="a9"/>
            <w:rFonts w:ascii="Arial" w:hAnsi="Arial" w:cs="Arial"/>
            <w:color w:val="002060"/>
            <w:sz w:val="24"/>
            <w:szCs w:val="24"/>
          </w:rPr>
          <w:t>://</w:t>
        </w:r>
        <w:r w:rsidRPr="007A341F">
          <w:rPr>
            <w:rStyle w:val="a9"/>
            <w:rFonts w:ascii="Arial" w:hAnsi="Arial" w:cs="Arial"/>
            <w:color w:val="002060"/>
            <w:sz w:val="24"/>
            <w:szCs w:val="24"/>
            <w:lang w:val="en-US"/>
          </w:rPr>
          <w:t>www</w:t>
        </w:r>
        <w:r w:rsidRPr="007A341F">
          <w:rPr>
            <w:rStyle w:val="a9"/>
            <w:rFonts w:ascii="Arial" w:hAnsi="Arial" w:cs="Arial"/>
            <w:color w:val="002060"/>
            <w:sz w:val="24"/>
            <w:szCs w:val="24"/>
          </w:rPr>
          <w:t>.</w:t>
        </w:r>
        <w:r w:rsidRPr="007A341F">
          <w:rPr>
            <w:rStyle w:val="a9"/>
            <w:rFonts w:ascii="Arial" w:hAnsi="Arial" w:cs="Arial"/>
            <w:color w:val="002060"/>
            <w:sz w:val="24"/>
            <w:szCs w:val="24"/>
            <w:lang w:val="en-US"/>
          </w:rPr>
          <w:t>oecd</w:t>
        </w:r>
        <w:r w:rsidRPr="007A341F">
          <w:rPr>
            <w:rStyle w:val="a9"/>
            <w:rFonts w:ascii="Arial" w:hAnsi="Arial" w:cs="Arial"/>
            <w:color w:val="002060"/>
            <w:sz w:val="24"/>
            <w:szCs w:val="24"/>
          </w:rPr>
          <w:t>-</w:t>
        </w:r>
        <w:r w:rsidRPr="007A341F">
          <w:rPr>
            <w:rStyle w:val="a9"/>
            <w:rFonts w:ascii="Arial" w:hAnsi="Arial" w:cs="Arial"/>
            <w:color w:val="002060"/>
            <w:sz w:val="24"/>
            <w:szCs w:val="24"/>
            <w:lang w:val="en-US"/>
          </w:rPr>
          <w:t>ilibrary</w:t>
        </w:r>
        <w:r w:rsidRPr="007A341F">
          <w:rPr>
            <w:rStyle w:val="a9"/>
            <w:rFonts w:ascii="Arial" w:hAnsi="Arial" w:cs="Arial"/>
            <w:color w:val="002060"/>
            <w:sz w:val="24"/>
            <w:szCs w:val="24"/>
          </w:rPr>
          <w:t>.</w:t>
        </w:r>
        <w:r w:rsidRPr="007A341F">
          <w:rPr>
            <w:rStyle w:val="a9"/>
            <w:rFonts w:ascii="Arial" w:hAnsi="Arial" w:cs="Arial"/>
            <w:color w:val="002060"/>
            <w:sz w:val="24"/>
            <w:szCs w:val="24"/>
            <w:lang w:val="en-US"/>
          </w:rPr>
          <w:t>org</w:t>
        </w:r>
      </w:hyperlink>
    </w:p>
    <w:p w:rsidR="009E643B" w:rsidRPr="007A341F" w:rsidRDefault="009E643B" w:rsidP="009E643B">
      <w:pPr>
        <w:spacing w:after="0" w:line="240" w:lineRule="auto"/>
        <w:jc w:val="both"/>
        <w:rPr>
          <w:rFonts w:ascii="Arial" w:hAnsi="Arial" w:cs="Arial"/>
          <w:sz w:val="24"/>
          <w:szCs w:val="24"/>
        </w:rPr>
      </w:pPr>
      <w:r>
        <w:rPr>
          <w:rFonts w:ascii="Arial" w:hAnsi="Arial" w:cs="Arial"/>
          <w:sz w:val="24"/>
          <w:szCs w:val="24"/>
        </w:rPr>
        <w:t>16</w:t>
      </w:r>
      <w:r w:rsidRPr="007A341F">
        <w:rPr>
          <w:rFonts w:ascii="Arial" w:hAnsi="Arial" w:cs="Arial"/>
          <w:sz w:val="24"/>
          <w:szCs w:val="24"/>
        </w:rPr>
        <w:t xml:space="preserve">. Офіційний сайт Державної міграційної служби України [Електронний ресурс]. – Режим доступу: </w:t>
      </w:r>
      <w:hyperlink r:id="rId14" w:history="1">
        <w:r w:rsidRPr="007A341F">
          <w:rPr>
            <w:rStyle w:val="a9"/>
            <w:rFonts w:ascii="Arial" w:hAnsi="Arial" w:cs="Arial"/>
            <w:color w:val="002060"/>
            <w:sz w:val="24"/>
            <w:szCs w:val="24"/>
          </w:rPr>
          <w:t>https://dmsu.gov.ua</w:t>
        </w:r>
      </w:hyperlink>
    </w:p>
    <w:p w:rsidR="00EC2D54" w:rsidRDefault="00EC2D54" w:rsidP="00755348">
      <w:pPr>
        <w:spacing w:after="0" w:line="240" w:lineRule="auto"/>
        <w:ind w:firstLine="567"/>
        <w:jc w:val="both"/>
        <w:rPr>
          <w:rFonts w:ascii="Arial" w:hAnsi="Arial" w:cs="Arial"/>
          <w:sz w:val="24"/>
          <w:szCs w:val="24"/>
        </w:rPr>
      </w:pPr>
    </w:p>
    <w:p w:rsidR="004773A2" w:rsidRDefault="004773A2" w:rsidP="004773A2">
      <w:pPr>
        <w:pStyle w:val="1"/>
        <w:shd w:val="clear" w:color="auto" w:fill="auto"/>
        <w:tabs>
          <w:tab w:val="left" w:pos="218"/>
          <w:tab w:val="left" w:pos="9356"/>
        </w:tabs>
        <w:spacing w:before="0" w:line="240" w:lineRule="auto"/>
        <w:ind w:firstLine="0"/>
        <w:jc w:val="center"/>
        <w:rPr>
          <w:rFonts w:ascii="Arial" w:hAnsi="Arial" w:cs="Arial"/>
          <w:b/>
          <w:sz w:val="24"/>
          <w:szCs w:val="24"/>
          <w:lang w:val="uk-UA"/>
        </w:rPr>
      </w:pPr>
      <w:r w:rsidRPr="002D75C0">
        <w:rPr>
          <w:rFonts w:ascii="Arial" w:hAnsi="Arial" w:cs="Arial"/>
          <w:b/>
          <w:sz w:val="24"/>
          <w:szCs w:val="24"/>
          <w:lang w:val="fr-FR"/>
        </w:rPr>
        <w:t>References</w:t>
      </w:r>
    </w:p>
    <w:p w:rsidR="004773A2" w:rsidRPr="004773A2" w:rsidRDefault="004773A2" w:rsidP="004773A2">
      <w:pPr>
        <w:pStyle w:val="1"/>
        <w:shd w:val="clear" w:color="auto" w:fill="auto"/>
        <w:tabs>
          <w:tab w:val="left" w:pos="218"/>
          <w:tab w:val="left" w:pos="9356"/>
        </w:tabs>
        <w:spacing w:before="0" w:line="240" w:lineRule="auto"/>
        <w:ind w:firstLine="0"/>
        <w:jc w:val="center"/>
        <w:rPr>
          <w:rFonts w:ascii="Arial" w:hAnsi="Arial" w:cs="Arial"/>
          <w:b/>
          <w:sz w:val="24"/>
          <w:szCs w:val="24"/>
          <w:lang w:val="uk-UA"/>
        </w:rPr>
      </w:pPr>
    </w:p>
    <w:p w:rsidR="004773A2" w:rsidRPr="004773A2" w:rsidRDefault="0073149B" w:rsidP="004773A2">
      <w:pPr>
        <w:pStyle w:val="1"/>
        <w:shd w:val="clear" w:color="auto" w:fill="auto"/>
        <w:tabs>
          <w:tab w:val="left" w:pos="218"/>
          <w:tab w:val="left" w:pos="294"/>
          <w:tab w:val="left" w:pos="9356"/>
        </w:tabs>
        <w:spacing w:before="0" w:line="240" w:lineRule="auto"/>
        <w:ind w:firstLine="0"/>
        <w:rPr>
          <w:rFonts w:ascii="Arial" w:hAnsi="Arial" w:cs="Arial"/>
          <w:sz w:val="24"/>
          <w:szCs w:val="24"/>
          <w:lang w:val="uk-UA"/>
        </w:rPr>
      </w:pPr>
      <w:r>
        <w:rPr>
          <w:rFonts w:ascii="Arial" w:hAnsi="Arial" w:cs="Arial"/>
          <w:sz w:val="24"/>
          <w:szCs w:val="24"/>
          <w:lang w:val="uk-UA"/>
        </w:rPr>
        <w:t xml:space="preserve">1. </w:t>
      </w:r>
      <w:r w:rsidR="004773A2" w:rsidRPr="00BF3DA9">
        <w:rPr>
          <w:rFonts w:ascii="Arial" w:hAnsi="Arial" w:cs="Arial"/>
          <w:sz w:val="24"/>
          <w:szCs w:val="24"/>
          <w:lang w:val="uk-UA"/>
        </w:rPr>
        <w:t>Libanova</w:t>
      </w:r>
      <w:r w:rsidR="004773A2" w:rsidRPr="002D75C0">
        <w:rPr>
          <w:rFonts w:ascii="Arial" w:hAnsi="Arial" w:cs="Arial"/>
          <w:sz w:val="24"/>
          <w:szCs w:val="24"/>
          <w:lang w:val="fr-FR"/>
        </w:rPr>
        <w:t>,</w:t>
      </w:r>
      <w:r w:rsidR="004773A2" w:rsidRPr="00BF3DA9">
        <w:rPr>
          <w:rFonts w:ascii="Arial" w:hAnsi="Arial" w:cs="Arial"/>
          <w:sz w:val="24"/>
          <w:szCs w:val="24"/>
          <w:lang w:val="uk-UA"/>
        </w:rPr>
        <w:t xml:space="preserve"> E.</w:t>
      </w:r>
      <w:r w:rsidR="004773A2" w:rsidRPr="002D75C0">
        <w:rPr>
          <w:rFonts w:ascii="Arial" w:hAnsi="Arial" w:cs="Arial"/>
          <w:sz w:val="24"/>
          <w:szCs w:val="24"/>
          <w:lang w:val="fr-FR"/>
        </w:rPr>
        <w:t xml:space="preserve"> (2004).</w:t>
      </w:r>
      <w:r w:rsidR="004773A2" w:rsidRPr="00BF3DA9">
        <w:rPr>
          <w:rFonts w:ascii="Arial" w:hAnsi="Arial" w:cs="Arial"/>
          <w:sz w:val="24"/>
          <w:szCs w:val="24"/>
          <w:lang w:val="uk-UA"/>
        </w:rPr>
        <w:t xml:space="preserve"> </w:t>
      </w:r>
      <w:r w:rsidR="004773A2" w:rsidRPr="00BF3DA9">
        <w:rPr>
          <w:rFonts w:ascii="Arial" w:hAnsi="Arial" w:cs="Arial"/>
          <w:i/>
          <w:sz w:val="24"/>
          <w:szCs w:val="24"/>
          <w:lang w:val="uk-UA"/>
        </w:rPr>
        <w:t>Rynok pratsi ta sotsialnyi zakhyst</w:t>
      </w:r>
      <w:r w:rsidR="004773A2" w:rsidRPr="002D75C0">
        <w:rPr>
          <w:rFonts w:ascii="Arial" w:hAnsi="Arial" w:cs="Arial"/>
          <w:sz w:val="24"/>
          <w:szCs w:val="24"/>
          <w:lang w:val="fr-FR"/>
        </w:rPr>
        <w:t>.</w:t>
      </w:r>
      <w:r w:rsidR="004773A2" w:rsidRPr="00BF3DA9">
        <w:rPr>
          <w:rFonts w:ascii="Arial" w:hAnsi="Arial" w:cs="Arial"/>
          <w:sz w:val="24"/>
          <w:szCs w:val="24"/>
          <w:lang w:val="uk-UA"/>
        </w:rPr>
        <w:t xml:space="preserve"> [</w:t>
      </w:r>
      <w:r w:rsidR="004773A2" w:rsidRPr="00BF3DA9">
        <w:rPr>
          <w:rFonts w:ascii="Arial" w:hAnsi="Arial" w:cs="Arial"/>
          <w:sz w:val="24"/>
          <w:szCs w:val="24"/>
          <w:lang w:val="en-US"/>
        </w:rPr>
        <w:t>Labor market and social security</w:t>
      </w:r>
      <w:r w:rsidR="004773A2" w:rsidRPr="00BF3DA9">
        <w:rPr>
          <w:rFonts w:ascii="Arial" w:hAnsi="Arial" w:cs="Arial"/>
          <w:sz w:val="24"/>
          <w:szCs w:val="24"/>
          <w:lang w:val="uk-UA"/>
        </w:rPr>
        <w:t xml:space="preserve">.] </w:t>
      </w:r>
      <w:r w:rsidR="004773A2" w:rsidRPr="004773A2">
        <w:rPr>
          <w:rFonts w:ascii="Arial" w:hAnsi="Arial" w:cs="Arial"/>
          <w:sz w:val="24"/>
          <w:szCs w:val="24"/>
          <w:lang w:val="uk-UA"/>
        </w:rPr>
        <w:t>.</w:t>
      </w:r>
      <w:r w:rsidR="004773A2" w:rsidRPr="00BF3DA9">
        <w:rPr>
          <w:rFonts w:ascii="Arial" w:hAnsi="Arial" w:cs="Arial"/>
          <w:sz w:val="24"/>
          <w:szCs w:val="24"/>
          <w:lang w:val="uk-UA"/>
        </w:rPr>
        <w:t xml:space="preserve"> K</w:t>
      </w:r>
      <w:r w:rsidR="004773A2" w:rsidRPr="00BF3DA9">
        <w:rPr>
          <w:rFonts w:ascii="Arial" w:hAnsi="Arial" w:cs="Arial"/>
          <w:sz w:val="24"/>
          <w:szCs w:val="24"/>
          <w:lang w:val="en-US"/>
        </w:rPr>
        <w:t>yiv</w:t>
      </w:r>
      <w:r w:rsidR="004773A2" w:rsidRPr="004773A2">
        <w:rPr>
          <w:rFonts w:ascii="Arial" w:hAnsi="Arial" w:cs="Arial"/>
          <w:sz w:val="24"/>
          <w:szCs w:val="24"/>
          <w:lang w:val="uk-UA"/>
        </w:rPr>
        <w:t xml:space="preserve">, </w:t>
      </w:r>
      <w:r w:rsidR="004773A2" w:rsidRPr="00BF3DA9">
        <w:rPr>
          <w:rFonts w:ascii="Arial" w:hAnsi="Arial" w:cs="Arial"/>
          <w:sz w:val="24"/>
          <w:szCs w:val="24"/>
          <w:lang w:val="en-US"/>
        </w:rPr>
        <w:t>K</w:t>
      </w:r>
      <w:r w:rsidR="004773A2" w:rsidRPr="004773A2">
        <w:rPr>
          <w:rFonts w:ascii="Arial" w:hAnsi="Arial" w:cs="Arial"/>
          <w:sz w:val="24"/>
          <w:szCs w:val="24"/>
          <w:lang w:val="uk-UA"/>
        </w:rPr>
        <w:t xml:space="preserve">: </w:t>
      </w:r>
      <w:r w:rsidR="004773A2" w:rsidRPr="00BF3DA9">
        <w:rPr>
          <w:rFonts w:ascii="Arial" w:hAnsi="Arial" w:cs="Arial"/>
          <w:sz w:val="24"/>
          <w:szCs w:val="24"/>
          <w:lang w:val="uk-UA"/>
        </w:rPr>
        <w:t xml:space="preserve">Vyd-vo Solomii Pavlychko «Osnovy» – 491 </w:t>
      </w:r>
      <w:r w:rsidR="004773A2" w:rsidRPr="00BF3DA9">
        <w:rPr>
          <w:rFonts w:ascii="Arial" w:hAnsi="Arial" w:cs="Arial"/>
          <w:sz w:val="24"/>
          <w:szCs w:val="24"/>
          <w:lang w:val="en-US"/>
        </w:rPr>
        <w:t>p</w:t>
      </w:r>
      <w:r w:rsidR="004773A2" w:rsidRPr="00BF3DA9">
        <w:rPr>
          <w:rFonts w:ascii="Arial" w:hAnsi="Arial" w:cs="Arial"/>
          <w:sz w:val="24"/>
          <w:szCs w:val="24"/>
          <w:lang w:val="uk-UA"/>
        </w:rPr>
        <w:t>.</w:t>
      </w:r>
      <w:r w:rsidR="004773A2" w:rsidRPr="004773A2">
        <w:rPr>
          <w:rFonts w:ascii="Arial" w:hAnsi="Arial" w:cs="Arial"/>
          <w:sz w:val="24"/>
          <w:szCs w:val="24"/>
          <w:lang w:val="uk-UA"/>
        </w:rPr>
        <w:t xml:space="preserve"> </w:t>
      </w:r>
    </w:p>
    <w:p w:rsidR="004773A2" w:rsidRPr="00BF3DA9" w:rsidRDefault="0073149B" w:rsidP="004773A2">
      <w:pPr>
        <w:pStyle w:val="1"/>
        <w:shd w:val="clear" w:color="auto" w:fill="auto"/>
        <w:tabs>
          <w:tab w:val="left" w:pos="218"/>
          <w:tab w:val="left" w:pos="294"/>
          <w:tab w:val="left" w:pos="9356"/>
        </w:tabs>
        <w:spacing w:before="0" w:line="240" w:lineRule="auto"/>
        <w:ind w:firstLine="0"/>
        <w:rPr>
          <w:rFonts w:ascii="Arial" w:hAnsi="Arial" w:cs="Arial"/>
          <w:sz w:val="24"/>
          <w:szCs w:val="24"/>
          <w:lang w:val="en-US"/>
        </w:rPr>
      </w:pPr>
      <w:r>
        <w:rPr>
          <w:rFonts w:ascii="Arial" w:hAnsi="Arial" w:cs="Arial"/>
          <w:sz w:val="24"/>
          <w:szCs w:val="24"/>
          <w:lang w:val="uk-UA"/>
        </w:rPr>
        <w:t xml:space="preserve">2. </w:t>
      </w:r>
      <w:r w:rsidR="004773A2" w:rsidRPr="00BF3DA9">
        <w:rPr>
          <w:rFonts w:ascii="Arial" w:hAnsi="Arial" w:cs="Arial"/>
          <w:sz w:val="24"/>
          <w:szCs w:val="24"/>
          <w:lang w:val="en-US"/>
        </w:rPr>
        <w:t>Malynovska</w:t>
      </w:r>
      <w:r w:rsidR="004773A2" w:rsidRPr="004773A2">
        <w:rPr>
          <w:rFonts w:ascii="Arial" w:hAnsi="Arial" w:cs="Arial"/>
          <w:sz w:val="24"/>
          <w:szCs w:val="24"/>
          <w:lang w:val="uk-UA"/>
        </w:rPr>
        <w:t xml:space="preserve">, </w:t>
      </w:r>
      <w:r w:rsidR="004773A2" w:rsidRPr="00BF3DA9">
        <w:rPr>
          <w:rFonts w:ascii="Arial" w:hAnsi="Arial" w:cs="Arial"/>
          <w:sz w:val="24"/>
          <w:szCs w:val="24"/>
          <w:lang w:val="en-US"/>
        </w:rPr>
        <w:t>O</w:t>
      </w:r>
      <w:r w:rsidR="004773A2" w:rsidRPr="004773A2">
        <w:rPr>
          <w:rFonts w:ascii="Arial" w:hAnsi="Arial" w:cs="Arial"/>
          <w:sz w:val="24"/>
          <w:szCs w:val="24"/>
          <w:lang w:val="uk-UA"/>
        </w:rPr>
        <w:t xml:space="preserve">. </w:t>
      </w:r>
      <w:r w:rsidR="004773A2" w:rsidRPr="00BF3DA9">
        <w:rPr>
          <w:rFonts w:ascii="Arial" w:hAnsi="Arial" w:cs="Arial"/>
          <w:sz w:val="24"/>
          <w:szCs w:val="24"/>
          <w:lang w:val="en-US"/>
        </w:rPr>
        <w:t>A</w:t>
      </w:r>
      <w:r w:rsidR="004773A2" w:rsidRPr="004773A2">
        <w:rPr>
          <w:rFonts w:ascii="Arial" w:hAnsi="Arial" w:cs="Arial"/>
          <w:sz w:val="24"/>
          <w:szCs w:val="24"/>
          <w:lang w:val="uk-UA"/>
        </w:rPr>
        <w:t xml:space="preserve">. (2014). </w:t>
      </w:r>
      <w:r w:rsidR="004773A2" w:rsidRPr="00BF3DA9">
        <w:rPr>
          <w:rFonts w:ascii="Arial" w:hAnsi="Arial" w:cs="Arial"/>
          <w:i/>
          <w:sz w:val="24"/>
          <w:szCs w:val="24"/>
          <w:lang w:val="en-US"/>
        </w:rPr>
        <w:t xml:space="preserve">Mihranty, mihratsiia ta Ukrainska </w:t>
      </w:r>
      <w:proofErr w:type="gramStart"/>
      <w:r w:rsidR="004773A2" w:rsidRPr="00BF3DA9">
        <w:rPr>
          <w:rFonts w:ascii="Arial" w:hAnsi="Arial" w:cs="Arial"/>
          <w:i/>
          <w:sz w:val="24"/>
          <w:szCs w:val="24"/>
          <w:lang w:val="en-US"/>
        </w:rPr>
        <w:t>derzhava :</w:t>
      </w:r>
      <w:proofErr w:type="gramEnd"/>
      <w:r w:rsidR="004773A2" w:rsidRPr="00BF3DA9">
        <w:rPr>
          <w:rFonts w:ascii="Arial" w:hAnsi="Arial" w:cs="Arial"/>
          <w:i/>
          <w:sz w:val="24"/>
          <w:szCs w:val="24"/>
          <w:lang w:val="en-US"/>
        </w:rPr>
        <w:t xml:space="preserve"> analiz upravlinnia zovnishnimy mihratsiiamy</w:t>
      </w:r>
      <w:r w:rsidR="004773A2" w:rsidRPr="00BF3DA9">
        <w:rPr>
          <w:rFonts w:ascii="Arial" w:hAnsi="Arial" w:cs="Arial"/>
          <w:sz w:val="24"/>
          <w:szCs w:val="24"/>
          <w:lang w:val="en-US"/>
        </w:rPr>
        <w:t xml:space="preserve"> </w:t>
      </w:r>
      <w:r w:rsidR="004773A2">
        <w:rPr>
          <w:rFonts w:ascii="Arial" w:hAnsi="Arial" w:cs="Arial"/>
          <w:sz w:val="24"/>
          <w:szCs w:val="24"/>
          <w:lang w:val="en-US"/>
        </w:rPr>
        <w:t xml:space="preserve">[Migrants, migration and Ukrainian state: analysis of external migration governance]. </w:t>
      </w:r>
      <w:proofErr w:type="gramStart"/>
      <w:r w:rsidR="004773A2" w:rsidRPr="00BF3DA9">
        <w:rPr>
          <w:rFonts w:ascii="Arial" w:hAnsi="Arial" w:cs="Arial"/>
          <w:sz w:val="24"/>
          <w:szCs w:val="24"/>
          <w:lang w:val="en-US"/>
        </w:rPr>
        <w:t>Monohrafiia</w:t>
      </w:r>
      <w:r w:rsidR="004773A2">
        <w:rPr>
          <w:rFonts w:ascii="Arial" w:hAnsi="Arial" w:cs="Arial"/>
          <w:sz w:val="24"/>
          <w:szCs w:val="24"/>
          <w:lang w:val="en-US"/>
        </w:rPr>
        <w:t>.</w:t>
      </w:r>
      <w:proofErr w:type="gramEnd"/>
      <w:r w:rsidR="004773A2" w:rsidRPr="00BF3DA9">
        <w:rPr>
          <w:rFonts w:ascii="Arial" w:hAnsi="Arial" w:cs="Arial"/>
          <w:sz w:val="24"/>
          <w:szCs w:val="24"/>
          <w:lang w:val="en-US"/>
        </w:rPr>
        <w:t xml:space="preserve"> K</w:t>
      </w:r>
      <w:r w:rsidR="004773A2">
        <w:rPr>
          <w:rFonts w:ascii="Arial" w:hAnsi="Arial" w:cs="Arial"/>
          <w:sz w:val="24"/>
          <w:szCs w:val="24"/>
          <w:lang w:val="en-US"/>
        </w:rPr>
        <w:t>yiv, K:</w:t>
      </w:r>
      <w:r w:rsidR="004773A2" w:rsidRPr="00BF3DA9">
        <w:rPr>
          <w:rFonts w:ascii="Arial" w:hAnsi="Arial" w:cs="Arial"/>
          <w:sz w:val="24"/>
          <w:szCs w:val="24"/>
          <w:lang w:val="en-US"/>
        </w:rPr>
        <w:t xml:space="preserve"> Vyd-vo NADU – 236 </w:t>
      </w:r>
      <w:r w:rsidR="004773A2">
        <w:rPr>
          <w:rFonts w:ascii="Arial" w:hAnsi="Arial" w:cs="Arial"/>
          <w:sz w:val="24"/>
          <w:szCs w:val="24"/>
          <w:lang w:val="en-US"/>
        </w:rPr>
        <w:t>p</w:t>
      </w:r>
      <w:r w:rsidR="004773A2" w:rsidRPr="00BF3DA9">
        <w:rPr>
          <w:rFonts w:ascii="Arial" w:hAnsi="Arial" w:cs="Arial"/>
          <w:sz w:val="24"/>
          <w:szCs w:val="24"/>
          <w:lang w:val="en-US"/>
        </w:rPr>
        <w:t>.</w:t>
      </w:r>
    </w:p>
    <w:p w:rsidR="004773A2" w:rsidRPr="007A341F" w:rsidRDefault="0073149B" w:rsidP="004773A2">
      <w:pPr>
        <w:pStyle w:val="20"/>
        <w:shd w:val="clear" w:color="auto" w:fill="auto"/>
        <w:tabs>
          <w:tab w:val="left" w:pos="1411"/>
          <w:tab w:val="left" w:pos="9356"/>
        </w:tabs>
        <w:spacing w:before="0" w:line="240" w:lineRule="auto"/>
        <w:rPr>
          <w:rFonts w:ascii="Arial" w:hAnsi="Arial" w:cs="Arial"/>
          <w:sz w:val="24"/>
          <w:szCs w:val="24"/>
          <w:lang w:val="en-US"/>
        </w:rPr>
      </w:pPr>
      <w:r>
        <w:rPr>
          <w:rFonts w:ascii="Arial" w:hAnsi="Arial" w:cs="Arial"/>
          <w:sz w:val="24"/>
          <w:szCs w:val="24"/>
          <w:lang w:val="uk-UA"/>
        </w:rPr>
        <w:t xml:space="preserve">3. </w:t>
      </w:r>
      <w:r w:rsidR="004773A2" w:rsidRPr="007B49B0">
        <w:rPr>
          <w:rFonts w:ascii="Arial" w:hAnsi="Arial" w:cs="Arial"/>
          <w:sz w:val="24"/>
          <w:szCs w:val="24"/>
          <w:lang w:val="en-US"/>
        </w:rPr>
        <w:t>Borjas</w:t>
      </w:r>
      <w:r w:rsidR="004773A2">
        <w:rPr>
          <w:rFonts w:ascii="Arial" w:hAnsi="Arial" w:cs="Arial"/>
          <w:sz w:val="24"/>
          <w:szCs w:val="24"/>
          <w:lang w:val="en-US"/>
        </w:rPr>
        <w:t>,</w:t>
      </w:r>
      <w:r w:rsidR="004773A2" w:rsidRPr="007B49B0">
        <w:rPr>
          <w:rFonts w:ascii="Arial" w:hAnsi="Arial" w:cs="Arial"/>
          <w:sz w:val="24"/>
          <w:szCs w:val="24"/>
          <w:lang w:val="en-US"/>
        </w:rPr>
        <w:t xml:space="preserve"> G. </w:t>
      </w:r>
      <w:r w:rsidR="004773A2">
        <w:rPr>
          <w:rFonts w:ascii="Arial" w:hAnsi="Arial" w:cs="Arial"/>
          <w:sz w:val="24"/>
          <w:szCs w:val="24"/>
          <w:lang w:val="en-US"/>
        </w:rPr>
        <w:t xml:space="preserve">(2014). </w:t>
      </w:r>
      <w:r w:rsidR="004773A2" w:rsidRPr="004307EA">
        <w:rPr>
          <w:rFonts w:ascii="Arial" w:hAnsi="Arial" w:cs="Arial"/>
          <w:i/>
          <w:sz w:val="24"/>
          <w:szCs w:val="24"/>
          <w:lang w:val="en-US"/>
        </w:rPr>
        <w:t>Economic Research on the Determinants of Immigration: Lessons for the European Union</w:t>
      </w:r>
      <w:r w:rsidR="004773A2" w:rsidRPr="007B49B0">
        <w:rPr>
          <w:rFonts w:ascii="Arial" w:hAnsi="Arial" w:cs="Arial"/>
          <w:sz w:val="24"/>
          <w:szCs w:val="24"/>
          <w:lang w:val="en-US"/>
        </w:rPr>
        <w:t xml:space="preserve">. </w:t>
      </w:r>
      <w:proofErr w:type="gramStart"/>
      <w:r w:rsidR="004773A2" w:rsidRPr="007B49B0">
        <w:rPr>
          <w:rFonts w:ascii="Arial" w:hAnsi="Arial" w:cs="Arial"/>
          <w:sz w:val="24"/>
          <w:szCs w:val="24"/>
          <w:lang w:val="en-US"/>
        </w:rPr>
        <w:t>World</w:t>
      </w:r>
      <w:r w:rsidR="004773A2" w:rsidRPr="007A341F">
        <w:rPr>
          <w:rFonts w:ascii="Arial" w:hAnsi="Arial" w:cs="Arial"/>
          <w:sz w:val="24"/>
          <w:szCs w:val="24"/>
          <w:lang w:val="en-US"/>
        </w:rPr>
        <w:t xml:space="preserve"> Bank Technical Paper – 438 </w:t>
      </w:r>
      <w:r w:rsidR="004773A2" w:rsidRPr="007A341F">
        <w:rPr>
          <w:rFonts w:ascii="Arial" w:hAnsi="Arial" w:cs="Arial"/>
          <w:sz w:val="24"/>
          <w:szCs w:val="24"/>
        </w:rPr>
        <w:t>р</w:t>
      </w:r>
      <w:r w:rsidR="004773A2" w:rsidRPr="007A341F">
        <w:rPr>
          <w:rFonts w:ascii="Arial" w:hAnsi="Arial" w:cs="Arial"/>
          <w:sz w:val="24"/>
          <w:szCs w:val="24"/>
          <w:lang w:val="en-US"/>
        </w:rPr>
        <w:t>.</w:t>
      </w:r>
      <w:proofErr w:type="gramEnd"/>
    </w:p>
    <w:p w:rsidR="004773A2" w:rsidRPr="007A341F" w:rsidRDefault="0073149B" w:rsidP="004773A2">
      <w:pPr>
        <w:tabs>
          <w:tab w:val="left" w:pos="879"/>
          <w:tab w:val="left" w:pos="9356"/>
        </w:tabs>
        <w:spacing w:after="0" w:line="240" w:lineRule="auto"/>
        <w:jc w:val="both"/>
        <w:rPr>
          <w:rFonts w:ascii="Arial" w:hAnsi="Arial" w:cs="Arial"/>
          <w:sz w:val="24"/>
          <w:szCs w:val="24"/>
        </w:rPr>
      </w:pPr>
      <w:r>
        <w:rPr>
          <w:rFonts w:ascii="Arial" w:hAnsi="Arial" w:cs="Arial"/>
          <w:sz w:val="24"/>
          <w:szCs w:val="24"/>
        </w:rPr>
        <w:t xml:space="preserve">4. </w:t>
      </w:r>
      <w:r w:rsidR="004773A2" w:rsidRPr="007A341F">
        <w:rPr>
          <w:rFonts w:ascii="Arial" w:hAnsi="Arial" w:cs="Arial"/>
          <w:sz w:val="24"/>
          <w:szCs w:val="24"/>
          <w:lang w:val="en-US"/>
        </w:rPr>
        <w:t>Jansen, Y., Celikates, R., de Bloois, J.</w:t>
      </w:r>
      <w:r w:rsidR="004773A2">
        <w:rPr>
          <w:rFonts w:ascii="Arial" w:hAnsi="Arial" w:cs="Arial"/>
          <w:sz w:val="24"/>
          <w:szCs w:val="24"/>
          <w:lang w:val="en-US"/>
        </w:rPr>
        <w:t xml:space="preserve"> (2015). </w:t>
      </w:r>
      <w:proofErr w:type="gramStart"/>
      <w:r w:rsidR="004773A2" w:rsidRPr="004307EA">
        <w:rPr>
          <w:rFonts w:ascii="Arial" w:hAnsi="Arial" w:cs="Arial"/>
          <w:i/>
          <w:sz w:val="24"/>
          <w:szCs w:val="24"/>
          <w:lang w:val="en-US"/>
        </w:rPr>
        <w:t>The Irregularization of Migration in Contemporary Europe.</w:t>
      </w:r>
      <w:proofErr w:type="gramEnd"/>
      <w:r w:rsidR="004773A2" w:rsidRPr="004307EA">
        <w:rPr>
          <w:rFonts w:ascii="Arial" w:hAnsi="Arial" w:cs="Arial"/>
          <w:i/>
          <w:sz w:val="24"/>
          <w:szCs w:val="24"/>
          <w:lang w:val="en-US"/>
        </w:rPr>
        <w:t xml:space="preserve"> </w:t>
      </w:r>
      <w:proofErr w:type="gramStart"/>
      <w:r w:rsidR="004773A2" w:rsidRPr="004307EA">
        <w:rPr>
          <w:rFonts w:ascii="Arial" w:hAnsi="Arial" w:cs="Arial"/>
          <w:i/>
          <w:sz w:val="24"/>
          <w:szCs w:val="24"/>
          <w:lang w:val="en-US"/>
        </w:rPr>
        <w:t>Detention, Deportation, Drowning.</w:t>
      </w:r>
      <w:proofErr w:type="gramEnd"/>
      <w:r w:rsidR="004773A2" w:rsidRPr="007A341F">
        <w:rPr>
          <w:rFonts w:ascii="Arial" w:hAnsi="Arial" w:cs="Arial"/>
          <w:sz w:val="24"/>
          <w:szCs w:val="24"/>
          <w:lang w:val="en-US"/>
        </w:rPr>
        <w:t xml:space="preserve"> </w:t>
      </w:r>
      <w:proofErr w:type="gramStart"/>
      <w:r w:rsidR="004773A2" w:rsidRPr="007A341F">
        <w:rPr>
          <w:rFonts w:ascii="Arial" w:hAnsi="Arial" w:cs="Arial"/>
          <w:sz w:val="24"/>
          <w:szCs w:val="24"/>
          <w:lang w:val="en-US"/>
        </w:rPr>
        <w:t xml:space="preserve">London </w:t>
      </w:r>
      <w:r w:rsidR="004773A2">
        <w:rPr>
          <w:rFonts w:ascii="Arial" w:hAnsi="Arial" w:cs="Arial"/>
          <w:sz w:val="24"/>
          <w:szCs w:val="24"/>
          <w:lang w:val="en-US"/>
        </w:rPr>
        <w:t>.</w:t>
      </w:r>
      <w:proofErr w:type="gramEnd"/>
      <w:r w:rsidR="004773A2">
        <w:rPr>
          <w:rFonts w:ascii="Arial" w:hAnsi="Arial" w:cs="Arial"/>
          <w:sz w:val="24"/>
          <w:szCs w:val="24"/>
          <w:lang w:val="en-US"/>
        </w:rPr>
        <w:t xml:space="preserve"> </w:t>
      </w:r>
      <w:r w:rsidR="004773A2" w:rsidRPr="007A341F">
        <w:rPr>
          <w:rFonts w:ascii="Arial" w:hAnsi="Arial" w:cs="Arial"/>
          <w:sz w:val="24"/>
          <w:szCs w:val="24"/>
          <w:lang w:val="en-US"/>
        </w:rPr>
        <w:t>New York, Rowman &amp; Littlefield</w:t>
      </w:r>
      <w:r w:rsidR="004773A2" w:rsidRPr="007A341F">
        <w:rPr>
          <w:rFonts w:ascii="Arial" w:hAnsi="Arial" w:cs="Arial"/>
          <w:sz w:val="24"/>
          <w:szCs w:val="24"/>
        </w:rPr>
        <w:t xml:space="preserve"> – 638 р.</w:t>
      </w:r>
    </w:p>
    <w:p w:rsidR="004773A2" w:rsidRPr="007A341F" w:rsidRDefault="0073149B" w:rsidP="004773A2">
      <w:pPr>
        <w:pStyle w:val="1"/>
        <w:shd w:val="clear" w:color="auto" w:fill="auto"/>
        <w:tabs>
          <w:tab w:val="left" w:pos="331"/>
          <w:tab w:val="left" w:pos="9356"/>
        </w:tabs>
        <w:spacing w:before="0" w:line="240" w:lineRule="auto"/>
        <w:ind w:firstLine="0"/>
        <w:rPr>
          <w:rFonts w:ascii="Arial" w:hAnsi="Arial" w:cs="Arial"/>
          <w:sz w:val="24"/>
          <w:szCs w:val="24"/>
          <w:lang w:val="en-US"/>
        </w:rPr>
      </w:pPr>
      <w:r>
        <w:rPr>
          <w:rFonts w:ascii="Arial" w:hAnsi="Arial" w:cs="Arial"/>
          <w:sz w:val="24"/>
          <w:szCs w:val="24"/>
          <w:lang w:val="uk-UA"/>
        </w:rPr>
        <w:t xml:space="preserve">5. </w:t>
      </w:r>
      <w:r w:rsidR="004773A2" w:rsidRPr="007A341F">
        <w:rPr>
          <w:rFonts w:ascii="Arial" w:hAnsi="Arial" w:cs="Arial"/>
          <w:sz w:val="24"/>
          <w:szCs w:val="24"/>
          <w:lang w:val="en-US"/>
        </w:rPr>
        <w:t>Zolberg</w:t>
      </w:r>
      <w:r w:rsidR="004773A2">
        <w:rPr>
          <w:rFonts w:ascii="Arial" w:hAnsi="Arial" w:cs="Arial"/>
          <w:sz w:val="24"/>
          <w:szCs w:val="24"/>
          <w:lang w:val="en-US"/>
        </w:rPr>
        <w:t>,</w:t>
      </w:r>
      <w:r w:rsidR="004773A2" w:rsidRPr="007A341F">
        <w:rPr>
          <w:rFonts w:ascii="Arial" w:hAnsi="Arial" w:cs="Arial"/>
          <w:sz w:val="24"/>
          <w:szCs w:val="24"/>
          <w:lang w:val="en-US"/>
        </w:rPr>
        <w:t xml:space="preserve"> A.</w:t>
      </w:r>
      <w:r w:rsidR="004773A2">
        <w:rPr>
          <w:rFonts w:ascii="Arial" w:hAnsi="Arial" w:cs="Arial"/>
          <w:sz w:val="24"/>
          <w:szCs w:val="24"/>
          <w:lang w:val="en-US"/>
        </w:rPr>
        <w:t xml:space="preserve"> (2016). </w:t>
      </w:r>
      <w:r w:rsidR="004773A2" w:rsidRPr="007A341F">
        <w:rPr>
          <w:rFonts w:ascii="Arial" w:hAnsi="Arial" w:cs="Arial"/>
          <w:sz w:val="24"/>
          <w:szCs w:val="24"/>
          <w:lang w:val="en-US"/>
        </w:rPr>
        <w:t xml:space="preserve"> </w:t>
      </w:r>
      <w:r w:rsidR="004773A2" w:rsidRPr="004307EA">
        <w:rPr>
          <w:rFonts w:ascii="Arial" w:hAnsi="Arial" w:cs="Arial"/>
          <w:i/>
          <w:sz w:val="24"/>
          <w:szCs w:val="24"/>
          <w:lang w:val="en-US"/>
        </w:rPr>
        <w:t>The Matters of State: The</w:t>
      </w:r>
      <w:r w:rsidR="004773A2" w:rsidRPr="004307EA">
        <w:rPr>
          <w:rFonts w:ascii="Arial" w:hAnsi="Arial" w:cs="Arial"/>
          <w:i/>
          <w:sz w:val="24"/>
          <w:szCs w:val="24"/>
        </w:rPr>
        <w:t>о</w:t>
      </w:r>
      <w:r w:rsidR="004773A2" w:rsidRPr="004307EA">
        <w:rPr>
          <w:rFonts w:ascii="Arial" w:hAnsi="Arial" w:cs="Arial"/>
          <w:i/>
          <w:sz w:val="24"/>
          <w:szCs w:val="24"/>
          <w:lang w:val="en-US"/>
        </w:rPr>
        <w:t>rithing immigration policy</w:t>
      </w:r>
      <w:r w:rsidR="004773A2" w:rsidRPr="007A341F">
        <w:rPr>
          <w:rFonts w:ascii="Arial" w:hAnsi="Arial" w:cs="Arial"/>
          <w:sz w:val="24"/>
          <w:szCs w:val="24"/>
          <w:lang w:val="en-US"/>
        </w:rPr>
        <w:t xml:space="preserve"> </w:t>
      </w:r>
      <w:proofErr w:type="gramStart"/>
      <w:r w:rsidR="004773A2">
        <w:rPr>
          <w:rFonts w:ascii="Arial" w:hAnsi="Arial" w:cs="Arial"/>
          <w:sz w:val="24"/>
          <w:szCs w:val="24"/>
          <w:lang w:val="en-US"/>
        </w:rPr>
        <w:t>IN  A</w:t>
      </w:r>
      <w:proofErr w:type="gramEnd"/>
      <w:r w:rsidR="004773A2">
        <w:rPr>
          <w:rFonts w:ascii="Arial" w:hAnsi="Arial" w:cs="Arial"/>
          <w:sz w:val="24"/>
          <w:szCs w:val="24"/>
          <w:lang w:val="en-US"/>
        </w:rPr>
        <w:t>. Zolberg .</w:t>
      </w:r>
      <w:r w:rsidR="004773A2" w:rsidRPr="007A341F">
        <w:rPr>
          <w:rFonts w:ascii="Arial" w:hAnsi="Arial" w:cs="Arial"/>
          <w:sz w:val="24"/>
          <w:szCs w:val="24"/>
          <w:lang w:val="en-US"/>
        </w:rPr>
        <w:t xml:space="preserve"> </w:t>
      </w:r>
      <w:r w:rsidR="004773A2" w:rsidRPr="004307EA">
        <w:rPr>
          <w:rFonts w:ascii="Arial" w:hAnsi="Arial" w:cs="Arial"/>
          <w:i/>
          <w:sz w:val="24"/>
          <w:szCs w:val="24"/>
          <w:lang w:val="en-US"/>
        </w:rPr>
        <w:t xml:space="preserve">The Handbook of International Migration </w:t>
      </w:r>
      <w:r w:rsidR="004773A2" w:rsidRPr="007A341F">
        <w:rPr>
          <w:rFonts w:ascii="Arial" w:hAnsi="Arial" w:cs="Arial"/>
          <w:sz w:val="24"/>
          <w:szCs w:val="24"/>
          <w:lang w:val="en-US"/>
        </w:rPr>
        <w:t>/ Ed by C. Hirschman, P. Kasinitz, J. DeWind. New York. – P. 71 – 93.</w:t>
      </w:r>
    </w:p>
    <w:p w:rsidR="004773A2" w:rsidRPr="007A341F" w:rsidRDefault="0073149B" w:rsidP="004773A2">
      <w:pPr>
        <w:pStyle w:val="1"/>
        <w:shd w:val="clear" w:color="auto" w:fill="auto"/>
        <w:tabs>
          <w:tab w:val="left" w:pos="322"/>
          <w:tab w:val="left" w:pos="9356"/>
        </w:tabs>
        <w:spacing w:before="0" w:line="240" w:lineRule="auto"/>
        <w:ind w:firstLine="0"/>
        <w:rPr>
          <w:rFonts w:ascii="Arial" w:hAnsi="Arial" w:cs="Arial"/>
          <w:sz w:val="24"/>
          <w:szCs w:val="24"/>
          <w:lang w:val="en-US"/>
        </w:rPr>
      </w:pPr>
      <w:r>
        <w:rPr>
          <w:rFonts w:ascii="Arial" w:hAnsi="Arial" w:cs="Arial"/>
          <w:sz w:val="24"/>
          <w:szCs w:val="24"/>
          <w:lang w:val="uk-UA"/>
        </w:rPr>
        <w:t xml:space="preserve">6. </w:t>
      </w:r>
      <w:r w:rsidR="004773A2" w:rsidRPr="007A341F">
        <w:rPr>
          <w:rFonts w:ascii="Arial" w:hAnsi="Arial" w:cs="Arial"/>
          <w:sz w:val="24"/>
          <w:szCs w:val="24"/>
          <w:lang w:val="en-US"/>
        </w:rPr>
        <w:t>Meyers</w:t>
      </w:r>
      <w:r w:rsidR="004773A2">
        <w:rPr>
          <w:rFonts w:ascii="Arial" w:hAnsi="Arial" w:cs="Arial"/>
          <w:sz w:val="24"/>
          <w:szCs w:val="24"/>
          <w:lang w:val="en-US"/>
        </w:rPr>
        <w:t>,</w:t>
      </w:r>
      <w:r w:rsidR="004773A2" w:rsidRPr="007A341F">
        <w:rPr>
          <w:rFonts w:ascii="Arial" w:hAnsi="Arial" w:cs="Arial"/>
          <w:sz w:val="24"/>
          <w:szCs w:val="24"/>
          <w:lang w:val="en-US"/>
        </w:rPr>
        <w:t xml:space="preserve"> E.</w:t>
      </w:r>
      <w:r w:rsidR="004773A2">
        <w:rPr>
          <w:rFonts w:ascii="Arial" w:hAnsi="Arial" w:cs="Arial"/>
          <w:sz w:val="24"/>
          <w:szCs w:val="24"/>
          <w:lang w:val="en-US"/>
        </w:rPr>
        <w:t xml:space="preserve"> (2017).</w:t>
      </w:r>
      <w:r w:rsidR="004773A2" w:rsidRPr="007A341F">
        <w:rPr>
          <w:rFonts w:ascii="Arial" w:hAnsi="Arial" w:cs="Arial"/>
          <w:sz w:val="24"/>
          <w:szCs w:val="24"/>
          <w:lang w:val="en-US"/>
        </w:rPr>
        <w:t xml:space="preserve"> </w:t>
      </w:r>
      <w:r w:rsidR="004773A2" w:rsidRPr="004307EA">
        <w:rPr>
          <w:rFonts w:ascii="Arial" w:hAnsi="Arial" w:cs="Arial"/>
          <w:i/>
          <w:sz w:val="24"/>
          <w:szCs w:val="24"/>
          <w:lang w:val="en-US"/>
        </w:rPr>
        <w:t xml:space="preserve">Theories of international migration policies - a comparative </w:t>
      </w:r>
      <w:proofErr w:type="gramStart"/>
      <w:r w:rsidR="004773A2" w:rsidRPr="004307EA">
        <w:rPr>
          <w:rFonts w:ascii="Arial" w:hAnsi="Arial" w:cs="Arial"/>
          <w:i/>
          <w:sz w:val="24"/>
          <w:szCs w:val="24"/>
          <w:lang w:val="en-US"/>
        </w:rPr>
        <w:t>analysis</w:t>
      </w:r>
      <w:r w:rsidR="004773A2">
        <w:rPr>
          <w:rFonts w:ascii="Arial" w:hAnsi="Arial" w:cs="Arial"/>
          <w:sz w:val="24"/>
          <w:szCs w:val="24"/>
          <w:lang w:val="en-US"/>
        </w:rPr>
        <w:t xml:space="preserve">  IN</w:t>
      </w:r>
      <w:proofErr w:type="gramEnd"/>
      <w:r w:rsidR="004773A2">
        <w:rPr>
          <w:rFonts w:ascii="Arial" w:hAnsi="Arial" w:cs="Arial"/>
          <w:sz w:val="24"/>
          <w:szCs w:val="24"/>
          <w:lang w:val="en-US"/>
        </w:rPr>
        <w:t xml:space="preserve"> </w:t>
      </w:r>
      <w:r w:rsidR="004773A2" w:rsidRPr="007A341F">
        <w:rPr>
          <w:rFonts w:ascii="Arial" w:hAnsi="Arial" w:cs="Arial"/>
          <w:sz w:val="24"/>
          <w:szCs w:val="24"/>
          <w:lang w:val="en-US"/>
        </w:rPr>
        <w:t xml:space="preserve">E. Meyers </w:t>
      </w:r>
      <w:r w:rsidR="004773A2">
        <w:rPr>
          <w:rFonts w:ascii="Arial" w:hAnsi="Arial" w:cs="Arial"/>
          <w:sz w:val="24"/>
          <w:szCs w:val="24"/>
          <w:lang w:val="en-US"/>
        </w:rPr>
        <w:t>.</w:t>
      </w:r>
      <w:r w:rsidR="004773A2" w:rsidRPr="007A341F">
        <w:rPr>
          <w:rFonts w:ascii="Arial" w:hAnsi="Arial" w:cs="Arial"/>
          <w:sz w:val="24"/>
          <w:szCs w:val="24"/>
          <w:lang w:val="en-US"/>
        </w:rPr>
        <w:t xml:space="preserve"> </w:t>
      </w:r>
      <w:proofErr w:type="gramStart"/>
      <w:r w:rsidR="004773A2" w:rsidRPr="007A341F">
        <w:rPr>
          <w:rFonts w:ascii="Arial" w:hAnsi="Arial" w:cs="Arial"/>
          <w:sz w:val="24"/>
          <w:szCs w:val="24"/>
          <w:lang w:val="en-US"/>
        </w:rPr>
        <w:t>International migration review.</w:t>
      </w:r>
      <w:proofErr w:type="gramEnd"/>
      <w:r w:rsidR="004773A2" w:rsidRPr="007A341F">
        <w:rPr>
          <w:rFonts w:ascii="Arial" w:hAnsi="Arial" w:cs="Arial"/>
          <w:sz w:val="24"/>
          <w:szCs w:val="24"/>
          <w:lang w:val="en-US"/>
        </w:rPr>
        <w:t xml:space="preserve"> </w:t>
      </w:r>
      <w:proofErr w:type="gramStart"/>
      <w:r w:rsidR="004773A2" w:rsidRPr="007A341F">
        <w:rPr>
          <w:rFonts w:ascii="Arial" w:hAnsi="Arial" w:cs="Arial"/>
          <w:sz w:val="24"/>
          <w:szCs w:val="24"/>
          <w:lang w:val="en-US"/>
        </w:rPr>
        <w:t>Vol. 34.</w:t>
      </w:r>
      <w:proofErr w:type="gramEnd"/>
      <w:r w:rsidR="004773A2" w:rsidRPr="007A341F">
        <w:rPr>
          <w:rFonts w:ascii="Arial" w:hAnsi="Arial" w:cs="Arial"/>
          <w:sz w:val="24"/>
          <w:szCs w:val="24"/>
          <w:lang w:val="en-US"/>
        </w:rPr>
        <w:t xml:space="preserve"> №. 4. – </w:t>
      </w:r>
      <w:r w:rsidR="004773A2" w:rsidRPr="007A341F">
        <w:rPr>
          <w:rFonts w:ascii="Arial" w:hAnsi="Arial" w:cs="Arial"/>
          <w:sz w:val="24"/>
          <w:szCs w:val="24"/>
        </w:rPr>
        <w:t>р</w:t>
      </w:r>
      <w:r w:rsidR="004773A2" w:rsidRPr="007A341F">
        <w:rPr>
          <w:rFonts w:ascii="Arial" w:hAnsi="Arial" w:cs="Arial"/>
          <w:sz w:val="24"/>
          <w:szCs w:val="24"/>
          <w:lang w:val="en-US"/>
        </w:rPr>
        <w:t xml:space="preserve">. 46 – 52. </w:t>
      </w:r>
    </w:p>
    <w:p w:rsidR="004773A2" w:rsidRPr="007A341F" w:rsidRDefault="00BB1496" w:rsidP="004773A2">
      <w:pPr>
        <w:pStyle w:val="1"/>
        <w:shd w:val="clear" w:color="auto" w:fill="auto"/>
        <w:tabs>
          <w:tab w:val="left" w:pos="326"/>
          <w:tab w:val="left" w:pos="9356"/>
        </w:tabs>
        <w:spacing w:before="0" w:line="240" w:lineRule="auto"/>
        <w:ind w:firstLine="0"/>
        <w:rPr>
          <w:rFonts w:ascii="Arial" w:hAnsi="Arial" w:cs="Arial"/>
          <w:sz w:val="24"/>
          <w:szCs w:val="24"/>
          <w:lang w:val="en-US"/>
        </w:rPr>
      </w:pPr>
      <w:r>
        <w:rPr>
          <w:rFonts w:ascii="Arial" w:hAnsi="Arial" w:cs="Arial"/>
          <w:sz w:val="24"/>
          <w:szCs w:val="24"/>
          <w:lang w:val="uk-UA"/>
        </w:rPr>
        <w:t xml:space="preserve">7. </w:t>
      </w:r>
      <w:r w:rsidR="004773A2" w:rsidRPr="007A341F">
        <w:rPr>
          <w:rFonts w:ascii="Arial" w:hAnsi="Arial" w:cs="Arial"/>
          <w:sz w:val="24"/>
          <w:szCs w:val="24"/>
          <w:lang w:val="en-US"/>
        </w:rPr>
        <w:t>Wickramasekara</w:t>
      </w:r>
      <w:r w:rsidR="004773A2">
        <w:rPr>
          <w:rFonts w:ascii="Arial" w:hAnsi="Arial" w:cs="Arial"/>
          <w:sz w:val="24"/>
          <w:szCs w:val="24"/>
          <w:lang w:val="en-US"/>
        </w:rPr>
        <w:t>,</w:t>
      </w:r>
      <w:r w:rsidR="004773A2" w:rsidRPr="007A341F">
        <w:rPr>
          <w:rFonts w:ascii="Arial" w:hAnsi="Arial" w:cs="Arial"/>
          <w:sz w:val="24"/>
          <w:szCs w:val="24"/>
          <w:lang w:val="en-US"/>
        </w:rPr>
        <w:t xml:space="preserve"> P.</w:t>
      </w:r>
      <w:r w:rsidR="004773A2">
        <w:rPr>
          <w:rFonts w:ascii="Arial" w:hAnsi="Arial" w:cs="Arial"/>
          <w:sz w:val="24"/>
          <w:szCs w:val="24"/>
          <w:lang w:val="en-US"/>
        </w:rPr>
        <w:t xml:space="preserve"> (2015).</w:t>
      </w:r>
      <w:r w:rsidR="004773A2" w:rsidRPr="007A341F">
        <w:rPr>
          <w:rFonts w:ascii="Arial" w:hAnsi="Arial" w:cs="Arial"/>
          <w:sz w:val="24"/>
          <w:szCs w:val="24"/>
          <w:lang w:val="en-US"/>
        </w:rPr>
        <w:t xml:space="preserve"> </w:t>
      </w:r>
      <w:r w:rsidR="004773A2" w:rsidRPr="004307EA">
        <w:rPr>
          <w:rFonts w:ascii="Arial" w:hAnsi="Arial" w:cs="Arial"/>
          <w:i/>
          <w:sz w:val="24"/>
          <w:szCs w:val="24"/>
          <w:lang w:val="en-US"/>
        </w:rPr>
        <w:t>Bilateral agreements and memoranda of understanding on migration of low skilled workers: a review</w:t>
      </w:r>
      <w:r w:rsidR="004773A2">
        <w:rPr>
          <w:rFonts w:ascii="Arial" w:hAnsi="Arial" w:cs="Arial"/>
          <w:i/>
          <w:sz w:val="24"/>
          <w:szCs w:val="24"/>
          <w:lang w:val="en-US"/>
        </w:rPr>
        <w:t>.</w:t>
      </w:r>
      <w:r w:rsidR="004773A2" w:rsidRPr="007A341F">
        <w:rPr>
          <w:rFonts w:ascii="Arial" w:hAnsi="Arial" w:cs="Arial"/>
          <w:sz w:val="24"/>
          <w:szCs w:val="24"/>
          <w:lang w:val="en-US"/>
        </w:rPr>
        <w:t xml:space="preserve"> </w:t>
      </w:r>
      <w:proofErr w:type="gramStart"/>
      <w:r w:rsidR="004773A2" w:rsidRPr="007A341F">
        <w:rPr>
          <w:rFonts w:ascii="Arial" w:hAnsi="Arial" w:cs="Arial"/>
          <w:sz w:val="24"/>
          <w:szCs w:val="24"/>
          <w:lang w:val="en-US"/>
        </w:rPr>
        <w:t>International Labour Office.</w:t>
      </w:r>
      <w:proofErr w:type="gramEnd"/>
      <w:r w:rsidR="004773A2" w:rsidRPr="007A341F">
        <w:rPr>
          <w:rFonts w:ascii="Arial" w:hAnsi="Arial" w:cs="Arial"/>
          <w:sz w:val="24"/>
          <w:szCs w:val="24"/>
          <w:lang w:val="en-US"/>
        </w:rPr>
        <w:t xml:space="preserve"> </w:t>
      </w:r>
      <w:r w:rsidR="004773A2">
        <w:rPr>
          <w:rFonts w:ascii="Arial" w:hAnsi="Arial" w:cs="Arial"/>
          <w:sz w:val="24"/>
          <w:szCs w:val="24"/>
          <w:lang w:val="en-US"/>
        </w:rPr>
        <w:t>Geneva</w:t>
      </w:r>
      <w:r w:rsidR="004773A2" w:rsidRPr="007A341F">
        <w:rPr>
          <w:rFonts w:ascii="Arial" w:hAnsi="Arial" w:cs="Arial"/>
          <w:sz w:val="24"/>
          <w:szCs w:val="24"/>
          <w:lang w:val="en-US"/>
        </w:rPr>
        <w:t xml:space="preserve">. – 395 </w:t>
      </w:r>
      <w:r w:rsidR="004773A2" w:rsidRPr="007A341F">
        <w:rPr>
          <w:rFonts w:ascii="Arial" w:hAnsi="Arial" w:cs="Arial"/>
          <w:sz w:val="24"/>
          <w:szCs w:val="24"/>
        </w:rPr>
        <w:t>р</w:t>
      </w:r>
      <w:r w:rsidR="004773A2" w:rsidRPr="007A341F">
        <w:rPr>
          <w:rFonts w:ascii="Arial" w:hAnsi="Arial" w:cs="Arial"/>
          <w:sz w:val="24"/>
          <w:szCs w:val="24"/>
          <w:lang w:val="en-US"/>
        </w:rPr>
        <w:t>.</w:t>
      </w:r>
    </w:p>
    <w:p w:rsidR="004773A2" w:rsidRPr="007A341F" w:rsidRDefault="00BB1496" w:rsidP="004773A2">
      <w:pPr>
        <w:pStyle w:val="1"/>
        <w:shd w:val="clear" w:color="auto" w:fill="auto"/>
        <w:tabs>
          <w:tab w:val="left" w:pos="331"/>
          <w:tab w:val="left" w:pos="9356"/>
        </w:tabs>
        <w:spacing w:before="0" w:line="240" w:lineRule="auto"/>
        <w:ind w:firstLine="0"/>
        <w:rPr>
          <w:rFonts w:ascii="Arial" w:hAnsi="Arial" w:cs="Arial"/>
          <w:sz w:val="24"/>
          <w:szCs w:val="24"/>
          <w:lang w:val="en-US"/>
        </w:rPr>
      </w:pPr>
      <w:r>
        <w:rPr>
          <w:rFonts w:ascii="Arial" w:hAnsi="Arial" w:cs="Arial"/>
          <w:sz w:val="24"/>
          <w:szCs w:val="24"/>
          <w:lang w:val="uk-UA"/>
        </w:rPr>
        <w:t>8</w:t>
      </w:r>
      <w:r w:rsidR="0073149B">
        <w:rPr>
          <w:rFonts w:ascii="Arial" w:hAnsi="Arial" w:cs="Arial"/>
          <w:sz w:val="24"/>
          <w:szCs w:val="24"/>
          <w:lang w:val="uk-UA"/>
        </w:rPr>
        <w:t xml:space="preserve">. </w:t>
      </w:r>
      <w:r w:rsidR="004773A2" w:rsidRPr="007A341F">
        <w:rPr>
          <w:rFonts w:ascii="Arial" w:hAnsi="Arial" w:cs="Arial"/>
          <w:sz w:val="24"/>
          <w:szCs w:val="24"/>
          <w:lang w:val="en-US"/>
        </w:rPr>
        <w:t>Zogata-Kusz</w:t>
      </w:r>
      <w:r w:rsidR="004773A2">
        <w:rPr>
          <w:rFonts w:ascii="Arial" w:hAnsi="Arial" w:cs="Arial"/>
          <w:sz w:val="24"/>
          <w:szCs w:val="24"/>
          <w:lang w:val="en-US"/>
        </w:rPr>
        <w:t>,</w:t>
      </w:r>
      <w:r w:rsidR="004773A2" w:rsidRPr="007A341F">
        <w:rPr>
          <w:rFonts w:ascii="Arial" w:hAnsi="Arial" w:cs="Arial"/>
          <w:sz w:val="24"/>
          <w:szCs w:val="24"/>
          <w:lang w:val="en-US"/>
        </w:rPr>
        <w:t xml:space="preserve"> A.</w:t>
      </w:r>
      <w:r w:rsidR="004773A2">
        <w:rPr>
          <w:rFonts w:ascii="Arial" w:hAnsi="Arial" w:cs="Arial"/>
          <w:sz w:val="24"/>
          <w:szCs w:val="24"/>
          <w:lang w:val="en-US"/>
        </w:rPr>
        <w:t xml:space="preserve"> (2017).</w:t>
      </w:r>
      <w:r w:rsidR="004773A2" w:rsidRPr="007A341F">
        <w:rPr>
          <w:rFonts w:ascii="Arial" w:hAnsi="Arial" w:cs="Arial"/>
          <w:sz w:val="24"/>
          <w:szCs w:val="24"/>
          <w:lang w:val="en-US"/>
        </w:rPr>
        <w:t xml:space="preserve"> </w:t>
      </w:r>
      <w:r w:rsidR="004773A2" w:rsidRPr="004307EA">
        <w:rPr>
          <w:rFonts w:ascii="Arial" w:hAnsi="Arial" w:cs="Arial"/>
          <w:i/>
          <w:sz w:val="24"/>
          <w:szCs w:val="24"/>
          <w:lang w:val="en-US"/>
        </w:rPr>
        <w:t>Theoretical Perspectives on Immigration Policy and Politics</w:t>
      </w:r>
      <w:r w:rsidR="004773A2" w:rsidRPr="007A341F">
        <w:rPr>
          <w:rFonts w:ascii="Arial" w:hAnsi="Arial" w:cs="Arial"/>
          <w:sz w:val="24"/>
          <w:szCs w:val="24"/>
          <w:lang w:val="en-US"/>
        </w:rPr>
        <w:t xml:space="preserve"> </w:t>
      </w:r>
      <w:proofErr w:type="gramStart"/>
      <w:r w:rsidR="004773A2">
        <w:rPr>
          <w:rFonts w:ascii="Arial" w:hAnsi="Arial" w:cs="Arial"/>
          <w:sz w:val="24"/>
          <w:szCs w:val="24"/>
          <w:lang w:val="en-US"/>
        </w:rPr>
        <w:t xml:space="preserve">IN </w:t>
      </w:r>
      <w:r w:rsidR="004773A2" w:rsidRPr="007A341F">
        <w:rPr>
          <w:rFonts w:ascii="Arial" w:hAnsi="Arial" w:cs="Arial"/>
          <w:sz w:val="24"/>
          <w:szCs w:val="24"/>
          <w:lang w:val="en-US"/>
        </w:rPr>
        <w:t xml:space="preserve"> A</w:t>
      </w:r>
      <w:proofErr w:type="gramEnd"/>
      <w:r w:rsidR="004773A2" w:rsidRPr="007A341F">
        <w:rPr>
          <w:rFonts w:ascii="Arial" w:hAnsi="Arial" w:cs="Arial"/>
          <w:sz w:val="24"/>
          <w:szCs w:val="24"/>
          <w:lang w:val="en-US"/>
        </w:rPr>
        <w:t xml:space="preserve">. Zogata-Kusz </w:t>
      </w:r>
      <w:r w:rsidR="004773A2">
        <w:rPr>
          <w:rFonts w:ascii="Arial" w:hAnsi="Arial" w:cs="Arial"/>
          <w:sz w:val="24"/>
          <w:szCs w:val="24"/>
          <w:lang w:val="en-US"/>
        </w:rPr>
        <w:t>.</w:t>
      </w:r>
      <w:r w:rsidR="004773A2" w:rsidRPr="007A341F">
        <w:rPr>
          <w:rFonts w:ascii="Arial" w:hAnsi="Arial" w:cs="Arial"/>
          <w:sz w:val="24"/>
          <w:szCs w:val="24"/>
          <w:lang w:val="en-US"/>
        </w:rPr>
        <w:t xml:space="preserve"> Contemporary European Studies. </w:t>
      </w:r>
      <w:proofErr w:type="gramStart"/>
      <w:r w:rsidR="004773A2" w:rsidRPr="007A341F">
        <w:rPr>
          <w:rFonts w:ascii="Arial" w:hAnsi="Arial" w:cs="Arial"/>
          <w:sz w:val="24"/>
          <w:szCs w:val="24"/>
          <w:lang w:val="en-US"/>
        </w:rPr>
        <w:t>No. 1.</w:t>
      </w:r>
      <w:proofErr w:type="gramEnd"/>
      <w:r w:rsidR="004773A2" w:rsidRPr="007A341F">
        <w:rPr>
          <w:rFonts w:ascii="Arial" w:hAnsi="Arial" w:cs="Arial"/>
          <w:sz w:val="24"/>
          <w:szCs w:val="24"/>
          <w:lang w:val="en-US"/>
        </w:rPr>
        <w:t xml:space="preserve"> – </w:t>
      </w:r>
      <w:proofErr w:type="gramStart"/>
      <w:r w:rsidR="004773A2" w:rsidRPr="007A341F">
        <w:rPr>
          <w:rFonts w:ascii="Arial" w:hAnsi="Arial" w:cs="Arial"/>
          <w:sz w:val="24"/>
          <w:szCs w:val="24"/>
        </w:rPr>
        <w:t>Р</w:t>
      </w:r>
      <w:r w:rsidR="004773A2" w:rsidRPr="007A341F">
        <w:rPr>
          <w:rFonts w:ascii="Arial" w:hAnsi="Arial" w:cs="Arial"/>
          <w:sz w:val="24"/>
          <w:szCs w:val="24"/>
          <w:lang w:val="en-US"/>
        </w:rPr>
        <w:t>. 74</w:t>
      </w:r>
      <w:proofErr w:type="gramEnd"/>
      <w:r w:rsidR="004773A2" w:rsidRPr="007A341F">
        <w:rPr>
          <w:rFonts w:ascii="Arial" w:hAnsi="Arial" w:cs="Arial"/>
          <w:sz w:val="24"/>
          <w:szCs w:val="24"/>
          <w:lang w:val="en-US"/>
        </w:rPr>
        <w:t xml:space="preserve"> – 86. </w:t>
      </w:r>
    </w:p>
    <w:p w:rsidR="004773A2" w:rsidRPr="00BB1496" w:rsidRDefault="00BB1496" w:rsidP="004773A2">
      <w:pPr>
        <w:pStyle w:val="20"/>
        <w:shd w:val="clear" w:color="auto" w:fill="auto"/>
        <w:tabs>
          <w:tab w:val="left" w:pos="1441"/>
          <w:tab w:val="left" w:pos="9356"/>
        </w:tabs>
        <w:spacing w:before="0" w:line="240" w:lineRule="auto"/>
        <w:rPr>
          <w:rFonts w:ascii="Arial" w:hAnsi="Arial" w:cs="Arial"/>
          <w:color w:val="002060"/>
          <w:sz w:val="24"/>
          <w:szCs w:val="24"/>
          <w:lang w:val="uk-UA"/>
        </w:rPr>
      </w:pPr>
      <w:r>
        <w:rPr>
          <w:rFonts w:ascii="Arial" w:hAnsi="Arial" w:cs="Arial"/>
          <w:sz w:val="24"/>
          <w:szCs w:val="24"/>
          <w:lang w:val="uk-UA"/>
        </w:rPr>
        <w:t>9</w:t>
      </w:r>
      <w:r w:rsidR="004773A2" w:rsidRPr="007A341F">
        <w:rPr>
          <w:rFonts w:ascii="Arial" w:hAnsi="Arial" w:cs="Arial"/>
          <w:sz w:val="24"/>
          <w:szCs w:val="24"/>
          <w:lang w:val="uk-UA"/>
        </w:rPr>
        <w:t>.</w:t>
      </w:r>
      <w:r w:rsidR="004773A2">
        <w:rPr>
          <w:rFonts w:ascii="Arial" w:hAnsi="Arial" w:cs="Arial"/>
          <w:sz w:val="24"/>
          <w:szCs w:val="24"/>
          <w:lang w:val="en-US"/>
        </w:rPr>
        <w:t xml:space="preserve"> </w:t>
      </w:r>
      <w:proofErr w:type="gramStart"/>
      <w:r w:rsidR="004773A2">
        <w:rPr>
          <w:rFonts w:ascii="Arial" w:hAnsi="Arial" w:cs="Arial"/>
          <w:sz w:val="24"/>
          <w:szCs w:val="24"/>
          <w:lang w:val="en-US"/>
        </w:rPr>
        <w:t>UN Department of Economic and Social Issues.</w:t>
      </w:r>
      <w:proofErr w:type="gramEnd"/>
      <w:r w:rsidR="004773A2">
        <w:rPr>
          <w:rFonts w:ascii="Arial" w:hAnsi="Arial" w:cs="Arial"/>
          <w:sz w:val="24"/>
          <w:szCs w:val="24"/>
          <w:lang w:val="en-US"/>
        </w:rPr>
        <w:t xml:space="preserve"> Retrieved from</w:t>
      </w:r>
      <w:r w:rsidR="004773A2" w:rsidRPr="004307EA">
        <w:rPr>
          <w:rFonts w:ascii="Arial" w:hAnsi="Arial" w:cs="Arial"/>
          <w:sz w:val="24"/>
          <w:szCs w:val="24"/>
          <w:lang w:val="en-US"/>
        </w:rPr>
        <w:t>:</w:t>
      </w:r>
      <w:r w:rsidR="004773A2" w:rsidRPr="007A341F">
        <w:rPr>
          <w:rFonts w:ascii="Arial" w:hAnsi="Arial" w:cs="Arial"/>
          <w:sz w:val="24"/>
          <w:szCs w:val="24"/>
          <w:lang w:val="uk-UA"/>
        </w:rPr>
        <w:t xml:space="preserve"> </w:t>
      </w:r>
      <w:hyperlink r:id="rId15" w:history="1">
        <w:r w:rsidR="004773A2" w:rsidRPr="00BB1496">
          <w:rPr>
            <w:rStyle w:val="a9"/>
            <w:rFonts w:ascii="Arial" w:hAnsi="Arial" w:cs="Arial"/>
            <w:color w:val="002060"/>
            <w:sz w:val="24"/>
            <w:szCs w:val="24"/>
            <w:lang w:val="en-US"/>
          </w:rPr>
          <w:t>http://www.un.org/en/development/desa/population/migration/index.shtml</w:t>
        </w:r>
      </w:hyperlink>
      <w:r w:rsidR="004773A2" w:rsidRPr="00BB1496">
        <w:rPr>
          <w:rFonts w:ascii="Arial" w:hAnsi="Arial" w:cs="Arial"/>
          <w:color w:val="002060"/>
          <w:sz w:val="24"/>
          <w:szCs w:val="24"/>
          <w:lang w:val="uk-UA"/>
        </w:rPr>
        <w:t xml:space="preserve"> </w:t>
      </w:r>
    </w:p>
    <w:p w:rsidR="004773A2" w:rsidRPr="007A341F" w:rsidRDefault="00BB1496" w:rsidP="004773A2">
      <w:pPr>
        <w:spacing w:after="0" w:line="240" w:lineRule="auto"/>
        <w:jc w:val="both"/>
        <w:rPr>
          <w:rFonts w:ascii="Arial" w:hAnsi="Arial" w:cs="Arial"/>
          <w:sz w:val="24"/>
          <w:szCs w:val="24"/>
        </w:rPr>
      </w:pPr>
      <w:r>
        <w:rPr>
          <w:rFonts w:ascii="Arial" w:hAnsi="Arial" w:cs="Arial"/>
          <w:sz w:val="24"/>
          <w:szCs w:val="24"/>
        </w:rPr>
        <w:t>10</w:t>
      </w:r>
      <w:r w:rsidR="004773A2" w:rsidRPr="007A341F">
        <w:rPr>
          <w:rFonts w:ascii="Arial" w:hAnsi="Arial" w:cs="Arial"/>
          <w:sz w:val="24"/>
          <w:szCs w:val="24"/>
        </w:rPr>
        <w:t xml:space="preserve">. </w:t>
      </w:r>
      <w:proofErr w:type="gramStart"/>
      <w:r w:rsidR="004773A2">
        <w:rPr>
          <w:rFonts w:ascii="Arial" w:hAnsi="Arial" w:cs="Arial"/>
          <w:sz w:val="24"/>
          <w:szCs w:val="24"/>
          <w:lang w:val="en-US"/>
        </w:rPr>
        <w:t>UN International Organization of Migration.</w:t>
      </w:r>
      <w:proofErr w:type="gramEnd"/>
      <w:r w:rsidR="004773A2">
        <w:rPr>
          <w:rFonts w:ascii="Arial" w:hAnsi="Arial" w:cs="Arial"/>
          <w:sz w:val="24"/>
          <w:szCs w:val="24"/>
          <w:lang w:val="en-US"/>
        </w:rPr>
        <w:t xml:space="preserve"> Retrieved from</w:t>
      </w:r>
      <w:r w:rsidR="004773A2" w:rsidRPr="007A341F">
        <w:rPr>
          <w:rFonts w:ascii="Arial" w:hAnsi="Arial" w:cs="Arial"/>
          <w:sz w:val="24"/>
          <w:szCs w:val="24"/>
        </w:rPr>
        <w:t xml:space="preserve">:   </w:t>
      </w:r>
      <w:hyperlink r:id="rId16" w:history="1">
        <w:r w:rsidR="004773A2" w:rsidRPr="007A341F">
          <w:rPr>
            <w:rStyle w:val="a9"/>
            <w:rFonts w:ascii="Arial" w:hAnsi="Arial" w:cs="Arial"/>
            <w:color w:val="002060"/>
            <w:sz w:val="24"/>
            <w:szCs w:val="24"/>
          </w:rPr>
          <w:t>http://</w:t>
        </w:r>
        <w:r w:rsidR="004773A2" w:rsidRPr="007A341F">
          <w:rPr>
            <w:rStyle w:val="a9"/>
            <w:rFonts w:ascii="Arial" w:hAnsi="Arial" w:cs="Arial"/>
            <w:color w:val="002060"/>
            <w:sz w:val="24"/>
            <w:szCs w:val="24"/>
            <w:lang w:val="en-US"/>
          </w:rPr>
          <w:t>iom</w:t>
        </w:r>
        <w:r w:rsidR="004773A2" w:rsidRPr="007A341F">
          <w:rPr>
            <w:rStyle w:val="a9"/>
            <w:rFonts w:ascii="Arial" w:hAnsi="Arial" w:cs="Arial"/>
            <w:color w:val="002060"/>
            <w:sz w:val="24"/>
            <w:szCs w:val="24"/>
          </w:rPr>
          <w:t>.</w:t>
        </w:r>
        <w:r w:rsidR="004773A2" w:rsidRPr="007A341F">
          <w:rPr>
            <w:rStyle w:val="a9"/>
            <w:rFonts w:ascii="Arial" w:hAnsi="Arial" w:cs="Arial"/>
            <w:color w:val="002060"/>
            <w:sz w:val="24"/>
            <w:szCs w:val="24"/>
            <w:lang w:val="en-US"/>
          </w:rPr>
          <w:t>org</w:t>
        </w:r>
        <w:r w:rsidR="004773A2" w:rsidRPr="007A341F">
          <w:rPr>
            <w:rStyle w:val="a9"/>
            <w:rFonts w:ascii="Arial" w:hAnsi="Arial" w:cs="Arial"/>
            <w:color w:val="002060"/>
            <w:sz w:val="24"/>
            <w:szCs w:val="24"/>
          </w:rPr>
          <w:t>.ua/ua/migr</w:t>
        </w:r>
        <w:r w:rsidR="004773A2" w:rsidRPr="007A341F">
          <w:rPr>
            <w:rStyle w:val="a9"/>
            <w:rFonts w:ascii="Arial" w:hAnsi="Arial" w:cs="Arial"/>
            <w:color w:val="002060"/>
            <w:sz w:val="24"/>
            <w:szCs w:val="24"/>
            <w:lang w:val="en-US"/>
          </w:rPr>
          <w:t>aciyne</w:t>
        </w:r>
        <w:r w:rsidR="004773A2" w:rsidRPr="007A341F">
          <w:rPr>
            <w:rStyle w:val="a9"/>
            <w:rFonts w:ascii="Arial" w:hAnsi="Arial" w:cs="Arial"/>
            <w:color w:val="002060"/>
            <w:sz w:val="24"/>
            <w:szCs w:val="24"/>
          </w:rPr>
          <w:t>-</w:t>
        </w:r>
        <w:r w:rsidR="004773A2" w:rsidRPr="007A341F">
          <w:rPr>
            <w:rStyle w:val="a9"/>
            <w:rFonts w:ascii="Arial" w:hAnsi="Arial" w:cs="Arial"/>
            <w:color w:val="002060"/>
            <w:sz w:val="24"/>
            <w:szCs w:val="24"/>
            <w:lang w:val="en-US"/>
          </w:rPr>
          <w:t>zakonodavctvo</w:t>
        </w:r>
      </w:hyperlink>
    </w:p>
    <w:p w:rsidR="004773A2" w:rsidRPr="007A341F" w:rsidRDefault="004773A2" w:rsidP="004773A2">
      <w:pPr>
        <w:spacing w:after="0" w:line="240" w:lineRule="auto"/>
        <w:jc w:val="both"/>
        <w:rPr>
          <w:rFonts w:ascii="Arial" w:hAnsi="Arial" w:cs="Arial"/>
          <w:i/>
          <w:sz w:val="24"/>
          <w:szCs w:val="24"/>
        </w:rPr>
      </w:pPr>
      <w:r>
        <w:rPr>
          <w:rFonts w:ascii="Arial" w:hAnsi="Arial" w:cs="Arial"/>
          <w:sz w:val="24"/>
          <w:szCs w:val="24"/>
        </w:rPr>
        <w:t>1</w:t>
      </w:r>
      <w:r w:rsidR="00BB1496">
        <w:rPr>
          <w:rFonts w:ascii="Arial" w:hAnsi="Arial" w:cs="Arial"/>
          <w:sz w:val="24"/>
          <w:szCs w:val="24"/>
        </w:rPr>
        <w:t>1</w:t>
      </w:r>
      <w:r>
        <w:rPr>
          <w:rFonts w:ascii="Arial" w:hAnsi="Arial" w:cs="Arial"/>
          <w:sz w:val="24"/>
          <w:szCs w:val="24"/>
        </w:rPr>
        <w:t xml:space="preserve">. </w:t>
      </w:r>
      <w:proofErr w:type="gramStart"/>
      <w:r>
        <w:rPr>
          <w:rFonts w:ascii="Arial" w:hAnsi="Arial" w:cs="Arial"/>
          <w:sz w:val="24"/>
          <w:szCs w:val="24"/>
          <w:lang w:val="en-US"/>
        </w:rPr>
        <w:t>Eurostat.</w:t>
      </w:r>
      <w:proofErr w:type="gramEnd"/>
      <w:r>
        <w:rPr>
          <w:rFonts w:ascii="Arial" w:hAnsi="Arial" w:cs="Arial"/>
          <w:sz w:val="24"/>
          <w:szCs w:val="24"/>
          <w:lang w:val="en-US"/>
        </w:rPr>
        <w:t xml:space="preserve"> Retrieved from</w:t>
      </w:r>
      <w:r w:rsidRPr="007A341F">
        <w:rPr>
          <w:rFonts w:ascii="Arial" w:hAnsi="Arial" w:cs="Arial"/>
          <w:sz w:val="24"/>
          <w:szCs w:val="24"/>
        </w:rPr>
        <w:t xml:space="preserve">: </w:t>
      </w:r>
      <w:hyperlink r:id="rId17" w:history="1">
        <w:r w:rsidRPr="007A341F">
          <w:rPr>
            <w:rStyle w:val="a9"/>
            <w:rFonts w:ascii="Arial" w:hAnsi="Arial" w:cs="Arial"/>
            <w:color w:val="002060"/>
            <w:sz w:val="24"/>
            <w:szCs w:val="24"/>
          </w:rPr>
          <w:t>https://ec.europa.eu/eurostat</w:t>
        </w:r>
      </w:hyperlink>
    </w:p>
    <w:p w:rsidR="004773A2" w:rsidRPr="007A341F" w:rsidRDefault="004773A2" w:rsidP="004773A2">
      <w:pPr>
        <w:spacing w:after="0" w:line="240" w:lineRule="auto"/>
        <w:jc w:val="both"/>
        <w:rPr>
          <w:rFonts w:ascii="Arial" w:hAnsi="Arial" w:cs="Arial"/>
          <w:sz w:val="24"/>
          <w:szCs w:val="24"/>
        </w:rPr>
      </w:pPr>
      <w:r w:rsidRPr="007A341F">
        <w:rPr>
          <w:rFonts w:ascii="Arial" w:hAnsi="Arial" w:cs="Arial"/>
          <w:sz w:val="24"/>
          <w:szCs w:val="24"/>
        </w:rPr>
        <w:t>1</w:t>
      </w:r>
      <w:r w:rsidR="00BB1496">
        <w:rPr>
          <w:rFonts w:ascii="Arial" w:hAnsi="Arial" w:cs="Arial"/>
          <w:sz w:val="24"/>
          <w:szCs w:val="24"/>
        </w:rPr>
        <w:t>2</w:t>
      </w:r>
      <w:r w:rsidRPr="007A341F">
        <w:rPr>
          <w:rFonts w:ascii="Arial" w:hAnsi="Arial" w:cs="Arial"/>
          <w:sz w:val="24"/>
          <w:szCs w:val="24"/>
        </w:rPr>
        <w:t xml:space="preserve">. </w:t>
      </w:r>
      <w:proofErr w:type="gramStart"/>
      <w:r>
        <w:rPr>
          <w:rFonts w:ascii="Arial" w:hAnsi="Arial" w:cs="Arial"/>
          <w:sz w:val="24"/>
          <w:szCs w:val="24"/>
          <w:lang w:val="en-US"/>
        </w:rPr>
        <w:t>State Statistics of Ukraine.</w:t>
      </w:r>
      <w:proofErr w:type="gramEnd"/>
      <w:r>
        <w:rPr>
          <w:rFonts w:ascii="Arial" w:hAnsi="Arial" w:cs="Arial"/>
          <w:sz w:val="24"/>
          <w:szCs w:val="24"/>
          <w:lang w:val="en-US"/>
        </w:rPr>
        <w:t xml:space="preserve"> Retrieved from</w:t>
      </w:r>
      <w:r w:rsidRPr="007A341F">
        <w:rPr>
          <w:rFonts w:ascii="Arial" w:hAnsi="Arial" w:cs="Arial"/>
          <w:sz w:val="24"/>
          <w:szCs w:val="24"/>
        </w:rPr>
        <w:t xml:space="preserve">: </w:t>
      </w:r>
      <w:hyperlink r:id="rId18" w:history="1">
        <w:r w:rsidRPr="007A341F">
          <w:rPr>
            <w:rStyle w:val="a9"/>
            <w:rFonts w:ascii="Arial" w:hAnsi="Arial" w:cs="Arial"/>
            <w:color w:val="002060"/>
            <w:sz w:val="24"/>
            <w:szCs w:val="24"/>
          </w:rPr>
          <w:t>http://www.ukrstat.gov.ua</w:t>
        </w:r>
      </w:hyperlink>
      <w:r w:rsidRPr="007A341F">
        <w:rPr>
          <w:rFonts w:ascii="Arial" w:hAnsi="Arial" w:cs="Arial"/>
          <w:color w:val="002060"/>
          <w:sz w:val="24"/>
          <w:szCs w:val="24"/>
        </w:rPr>
        <w:t xml:space="preserve"> </w:t>
      </w:r>
    </w:p>
    <w:p w:rsidR="00CA70EF" w:rsidRPr="007A341F" w:rsidRDefault="00CA70EF" w:rsidP="00CA70EF">
      <w:pPr>
        <w:spacing w:after="0" w:line="240" w:lineRule="auto"/>
        <w:jc w:val="both"/>
        <w:rPr>
          <w:rFonts w:ascii="Arial" w:hAnsi="Arial" w:cs="Arial"/>
          <w:sz w:val="24"/>
          <w:szCs w:val="24"/>
        </w:rPr>
      </w:pPr>
      <w:r w:rsidRPr="007A341F">
        <w:rPr>
          <w:rFonts w:ascii="Arial" w:hAnsi="Arial" w:cs="Arial"/>
          <w:sz w:val="24"/>
          <w:szCs w:val="24"/>
        </w:rPr>
        <w:lastRenderedPageBreak/>
        <w:t>1</w:t>
      </w:r>
      <w:r>
        <w:rPr>
          <w:rFonts w:ascii="Arial" w:hAnsi="Arial" w:cs="Arial"/>
          <w:sz w:val="24"/>
          <w:szCs w:val="24"/>
          <w:lang w:val="en-US"/>
        </w:rPr>
        <w:t>3</w:t>
      </w:r>
      <w:r w:rsidRPr="007A341F">
        <w:rPr>
          <w:rFonts w:ascii="Arial" w:hAnsi="Arial" w:cs="Arial"/>
          <w:sz w:val="24"/>
          <w:szCs w:val="24"/>
        </w:rPr>
        <w:t>.</w:t>
      </w:r>
      <w:r w:rsidRPr="007A341F">
        <w:rPr>
          <w:rStyle w:val="st1"/>
          <w:rFonts w:ascii="Arial" w:hAnsi="Arial" w:cs="Arial"/>
          <w:sz w:val="24"/>
          <w:szCs w:val="24"/>
        </w:rPr>
        <w:t xml:space="preserve"> </w:t>
      </w:r>
      <w:proofErr w:type="gramStart"/>
      <w:r w:rsidRPr="007A341F">
        <w:rPr>
          <w:rStyle w:val="10"/>
          <w:rFonts w:ascii="Arial" w:hAnsi="Arial" w:cs="Arial"/>
          <w:sz w:val="24"/>
          <w:szCs w:val="24"/>
          <w:lang w:val="en-US"/>
        </w:rPr>
        <w:t>International</w:t>
      </w:r>
      <w:r w:rsidRPr="007A341F">
        <w:rPr>
          <w:rStyle w:val="10"/>
          <w:rFonts w:ascii="Arial" w:hAnsi="Arial" w:cs="Arial"/>
          <w:sz w:val="24"/>
          <w:szCs w:val="24"/>
        </w:rPr>
        <w:t xml:space="preserve"> </w:t>
      </w:r>
      <w:r w:rsidRPr="007A341F">
        <w:rPr>
          <w:rStyle w:val="10"/>
          <w:rFonts w:ascii="Arial" w:hAnsi="Arial" w:cs="Arial"/>
          <w:sz w:val="24"/>
          <w:szCs w:val="24"/>
          <w:lang w:val="en-US"/>
        </w:rPr>
        <w:t>Labour</w:t>
      </w:r>
      <w:r w:rsidRPr="007A341F">
        <w:rPr>
          <w:rStyle w:val="10"/>
          <w:rFonts w:ascii="Arial" w:hAnsi="Arial" w:cs="Arial"/>
          <w:sz w:val="24"/>
          <w:szCs w:val="24"/>
        </w:rPr>
        <w:t xml:space="preserve"> </w:t>
      </w:r>
      <w:r w:rsidRPr="007A341F">
        <w:rPr>
          <w:rStyle w:val="10"/>
          <w:rFonts w:ascii="Arial" w:hAnsi="Arial" w:cs="Arial"/>
          <w:sz w:val="24"/>
          <w:szCs w:val="24"/>
          <w:lang w:val="en-US"/>
        </w:rPr>
        <w:t>Organization</w:t>
      </w:r>
      <w:r>
        <w:rPr>
          <w:rStyle w:val="10"/>
          <w:rFonts w:ascii="Arial" w:hAnsi="Arial" w:cs="Arial"/>
          <w:sz w:val="24"/>
          <w:szCs w:val="24"/>
          <w:lang w:val="en-US"/>
        </w:rPr>
        <w:t xml:space="preserve"> (</w:t>
      </w:r>
      <w:r w:rsidRPr="007A341F">
        <w:rPr>
          <w:rFonts w:ascii="Arial" w:hAnsi="Arial" w:cs="Arial"/>
          <w:sz w:val="24"/>
          <w:szCs w:val="24"/>
        </w:rPr>
        <w:t>ILO)</w:t>
      </w:r>
      <w:r>
        <w:rPr>
          <w:rFonts w:ascii="Arial" w:hAnsi="Arial" w:cs="Arial"/>
          <w:sz w:val="24"/>
          <w:szCs w:val="24"/>
          <w:lang w:val="en-US"/>
        </w:rPr>
        <w:t>.</w:t>
      </w:r>
      <w:proofErr w:type="gramEnd"/>
      <w:r>
        <w:rPr>
          <w:rFonts w:ascii="Arial" w:hAnsi="Arial" w:cs="Arial"/>
          <w:sz w:val="24"/>
          <w:szCs w:val="24"/>
          <w:lang w:val="en-US"/>
        </w:rPr>
        <w:t xml:space="preserve"> Retrieved from</w:t>
      </w:r>
      <w:r w:rsidRPr="007A341F">
        <w:rPr>
          <w:rFonts w:ascii="Arial" w:hAnsi="Arial" w:cs="Arial"/>
          <w:sz w:val="24"/>
          <w:szCs w:val="24"/>
        </w:rPr>
        <w:t xml:space="preserve">: </w:t>
      </w:r>
      <w:hyperlink r:id="rId19" w:history="1">
        <w:r w:rsidRPr="007A341F">
          <w:rPr>
            <w:rStyle w:val="a9"/>
            <w:rFonts w:ascii="Arial" w:hAnsi="Arial" w:cs="Arial"/>
            <w:color w:val="002060"/>
            <w:sz w:val="24"/>
            <w:szCs w:val="24"/>
            <w:lang w:val="en-US"/>
          </w:rPr>
          <w:t>http</w:t>
        </w:r>
        <w:r w:rsidRPr="007A341F">
          <w:rPr>
            <w:rStyle w:val="a9"/>
            <w:rFonts w:ascii="Arial" w:hAnsi="Arial" w:cs="Arial"/>
            <w:color w:val="002060"/>
            <w:sz w:val="24"/>
            <w:szCs w:val="24"/>
          </w:rPr>
          <w:t>://</w:t>
        </w:r>
        <w:r w:rsidRPr="007A341F">
          <w:rPr>
            <w:rStyle w:val="a9"/>
            <w:rFonts w:ascii="Arial" w:hAnsi="Arial" w:cs="Arial"/>
            <w:color w:val="002060"/>
            <w:sz w:val="24"/>
            <w:szCs w:val="24"/>
            <w:lang w:val="en-US"/>
          </w:rPr>
          <w:t>www</w:t>
        </w:r>
        <w:r w:rsidRPr="007A341F">
          <w:rPr>
            <w:rStyle w:val="a9"/>
            <w:rFonts w:ascii="Arial" w:hAnsi="Arial" w:cs="Arial"/>
            <w:color w:val="002060"/>
            <w:sz w:val="24"/>
            <w:szCs w:val="24"/>
          </w:rPr>
          <w:t>.</w:t>
        </w:r>
        <w:r w:rsidRPr="007A341F">
          <w:rPr>
            <w:rStyle w:val="a9"/>
            <w:rFonts w:ascii="Arial" w:hAnsi="Arial" w:cs="Arial"/>
            <w:color w:val="002060"/>
            <w:sz w:val="24"/>
            <w:szCs w:val="24"/>
            <w:lang w:val="en-US"/>
          </w:rPr>
          <w:t>ilo</w:t>
        </w:r>
        <w:r w:rsidRPr="007A341F">
          <w:rPr>
            <w:rStyle w:val="a9"/>
            <w:rFonts w:ascii="Arial" w:hAnsi="Arial" w:cs="Arial"/>
            <w:b/>
            <w:color w:val="002060"/>
            <w:sz w:val="24"/>
            <w:szCs w:val="24"/>
          </w:rPr>
          <w:t>.</w:t>
        </w:r>
        <w:r w:rsidRPr="007A341F">
          <w:rPr>
            <w:rStyle w:val="a9"/>
            <w:rFonts w:ascii="Arial" w:hAnsi="Arial" w:cs="Arial"/>
            <w:color w:val="002060"/>
            <w:sz w:val="24"/>
            <w:szCs w:val="24"/>
            <w:lang w:val="en-US"/>
          </w:rPr>
          <w:t>org</w:t>
        </w:r>
      </w:hyperlink>
    </w:p>
    <w:p w:rsidR="004773A2" w:rsidRPr="007A341F" w:rsidRDefault="004773A2" w:rsidP="004773A2">
      <w:pPr>
        <w:pStyle w:val="20"/>
        <w:shd w:val="clear" w:color="auto" w:fill="auto"/>
        <w:tabs>
          <w:tab w:val="left" w:pos="1441"/>
          <w:tab w:val="left" w:pos="9356"/>
        </w:tabs>
        <w:spacing w:before="0" w:line="240" w:lineRule="auto"/>
        <w:rPr>
          <w:rFonts w:ascii="Arial" w:hAnsi="Arial" w:cs="Arial"/>
          <w:sz w:val="24"/>
          <w:szCs w:val="24"/>
          <w:lang w:val="uk-UA"/>
        </w:rPr>
      </w:pPr>
      <w:r>
        <w:rPr>
          <w:rFonts w:ascii="Arial" w:hAnsi="Arial" w:cs="Arial"/>
          <w:sz w:val="24"/>
          <w:szCs w:val="24"/>
          <w:lang w:val="uk-UA"/>
        </w:rPr>
        <w:t>1</w:t>
      </w:r>
      <w:r w:rsidR="006132F6">
        <w:rPr>
          <w:rFonts w:ascii="Arial" w:hAnsi="Arial" w:cs="Arial"/>
          <w:sz w:val="24"/>
          <w:szCs w:val="24"/>
          <w:lang w:val="uk-UA"/>
        </w:rPr>
        <w:t>4</w:t>
      </w:r>
      <w:r>
        <w:rPr>
          <w:rFonts w:ascii="Arial" w:hAnsi="Arial" w:cs="Arial"/>
          <w:sz w:val="24"/>
          <w:szCs w:val="24"/>
          <w:lang w:val="uk-UA"/>
        </w:rPr>
        <w:t xml:space="preserve">. </w:t>
      </w:r>
      <w:proofErr w:type="gramStart"/>
      <w:r>
        <w:rPr>
          <w:rFonts w:ascii="Arial" w:hAnsi="Arial" w:cs="Arial"/>
          <w:sz w:val="24"/>
          <w:szCs w:val="24"/>
          <w:lang w:val="en-US"/>
        </w:rPr>
        <w:t>UN</w:t>
      </w:r>
      <w:r w:rsidRPr="00E61ADB">
        <w:rPr>
          <w:rFonts w:ascii="Arial" w:hAnsi="Arial" w:cs="Arial"/>
          <w:sz w:val="24"/>
          <w:szCs w:val="24"/>
          <w:lang w:val="uk-UA"/>
        </w:rPr>
        <w:t xml:space="preserve"> </w:t>
      </w:r>
      <w:r>
        <w:rPr>
          <w:rFonts w:ascii="Arial" w:hAnsi="Arial" w:cs="Arial"/>
          <w:sz w:val="24"/>
          <w:szCs w:val="24"/>
          <w:lang w:val="en-US"/>
        </w:rPr>
        <w:t>Economic and Social Council.</w:t>
      </w:r>
      <w:proofErr w:type="gramEnd"/>
      <w:r>
        <w:rPr>
          <w:rFonts w:ascii="Arial" w:hAnsi="Arial" w:cs="Arial"/>
          <w:sz w:val="24"/>
          <w:szCs w:val="24"/>
          <w:lang w:val="en-US"/>
        </w:rPr>
        <w:t xml:space="preserve"> </w:t>
      </w:r>
      <w:r w:rsidRPr="007A341F">
        <w:rPr>
          <w:rFonts w:ascii="Arial" w:hAnsi="Arial" w:cs="Arial"/>
          <w:sz w:val="24"/>
          <w:szCs w:val="24"/>
          <w:lang w:val="uk-UA"/>
        </w:rPr>
        <w:t>(</w:t>
      </w:r>
      <w:r w:rsidRPr="007A341F">
        <w:rPr>
          <w:rFonts w:ascii="Arial" w:hAnsi="Arial" w:cs="Arial"/>
          <w:sz w:val="24"/>
          <w:szCs w:val="24"/>
          <w:lang w:val="en-US"/>
        </w:rPr>
        <w:t>ECOSOC</w:t>
      </w:r>
      <w:r w:rsidRPr="007A341F">
        <w:rPr>
          <w:rFonts w:ascii="Arial" w:hAnsi="Arial" w:cs="Arial"/>
          <w:sz w:val="24"/>
          <w:szCs w:val="24"/>
          <w:lang w:val="uk-UA"/>
        </w:rPr>
        <w:t>)</w:t>
      </w:r>
      <w:r w:rsidRPr="00E61ADB">
        <w:rPr>
          <w:rFonts w:ascii="Arial" w:hAnsi="Arial" w:cs="Arial"/>
          <w:sz w:val="24"/>
          <w:szCs w:val="24"/>
          <w:lang w:val="uk-UA"/>
        </w:rPr>
        <w:t xml:space="preserve"> </w:t>
      </w:r>
      <w:r>
        <w:rPr>
          <w:rFonts w:ascii="Arial" w:hAnsi="Arial" w:cs="Arial"/>
          <w:sz w:val="24"/>
          <w:szCs w:val="24"/>
          <w:lang w:val="en-US"/>
        </w:rPr>
        <w:t>Retrieved from</w:t>
      </w:r>
      <w:r w:rsidRPr="00E61ADB">
        <w:rPr>
          <w:rFonts w:ascii="Arial" w:hAnsi="Arial" w:cs="Arial"/>
          <w:sz w:val="24"/>
          <w:szCs w:val="24"/>
          <w:lang w:val="uk-UA"/>
        </w:rPr>
        <w:t>:</w:t>
      </w:r>
      <w:r w:rsidRPr="007A341F">
        <w:rPr>
          <w:rFonts w:ascii="Arial" w:hAnsi="Arial" w:cs="Arial"/>
          <w:sz w:val="24"/>
          <w:szCs w:val="24"/>
          <w:lang w:val="uk-UA"/>
        </w:rPr>
        <w:t xml:space="preserve"> </w:t>
      </w:r>
      <w:hyperlink r:id="rId20" w:history="1">
        <w:r w:rsidRPr="00E61ADB">
          <w:rPr>
            <w:rStyle w:val="a9"/>
            <w:rFonts w:ascii="Arial" w:hAnsi="Arial" w:cs="Arial"/>
            <w:color w:val="002060"/>
            <w:sz w:val="24"/>
            <w:szCs w:val="24"/>
            <w:lang w:val="en-US"/>
          </w:rPr>
          <w:t>www</w:t>
        </w:r>
        <w:r w:rsidRPr="007A341F">
          <w:rPr>
            <w:rStyle w:val="a9"/>
            <w:rFonts w:ascii="Arial" w:hAnsi="Arial" w:cs="Arial"/>
            <w:color w:val="002060"/>
            <w:sz w:val="24"/>
            <w:szCs w:val="24"/>
            <w:lang w:val="uk-UA"/>
          </w:rPr>
          <w:t>.</w:t>
        </w:r>
        <w:r w:rsidRPr="00E61ADB">
          <w:rPr>
            <w:rStyle w:val="a9"/>
            <w:rFonts w:ascii="Arial" w:hAnsi="Arial" w:cs="Arial"/>
            <w:color w:val="002060"/>
            <w:sz w:val="24"/>
            <w:szCs w:val="24"/>
            <w:lang w:val="en-US"/>
          </w:rPr>
          <w:t>un</w:t>
        </w:r>
        <w:r w:rsidRPr="007A341F">
          <w:rPr>
            <w:rStyle w:val="a9"/>
            <w:rFonts w:ascii="Arial" w:hAnsi="Arial" w:cs="Arial"/>
            <w:color w:val="002060"/>
            <w:sz w:val="24"/>
            <w:szCs w:val="24"/>
            <w:lang w:val="uk-UA"/>
          </w:rPr>
          <w:t>.</w:t>
        </w:r>
        <w:r w:rsidRPr="00E61ADB">
          <w:rPr>
            <w:rStyle w:val="a9"/>
            <w:rFonts w:ascii="Arial" w:hAnsi="Arial" w:cs="Arial"/>
            <w:color w:val="002060"/>
            <w:sz w:val="24"/>
            <w:szCs w:val="24"/>
            <w:lang w:val="en-US"/>
          </w:rPr>
          <w:t>org</w:t>
        </w:r>
        <w:r w:rsidRPr="007A341F">
          <w:rPr>
            <w:rStyle w:val="a9"/>
            <w:rFonts w:ascii="Arial" w:hAnsi="Arial" w:cs="Arial"/>
            <w:color w:val="002060"/>
            <w:sz w:val="24"/>
            <w:szCs w:val="24"/>
            <w:lang w:val="uk-UA"/>
          </w:rPr>
          <w:t>/</w:t>
        </w:r>
        <w:r w:rsidRPr="00E61ADB">
          <w:rPr>
            <w:rStyle w:val="a9"/>
            <w:rFonts w:ascii="Arial" w:hAnsi="Arial" w:cs="Arial"/>
            <w:color w:val="002060"/>
            <w:sz w:val="24"/>
            <w:szCs w:val="24"/>
            <w:lang w:val="en-US"/>
          </w:rPr>
          <w:t>ru</w:t>
        </w:r>
        <w:r w:rsidRPr="007A341F">
          <w:rPr>
            <w:rStyle w:val="a9"/>
            <w:rFonts w:ascii="Arial" w:hAnsi="Arial" w:cs="Arial"/>
            <w:color w:val="002060"/>
            <w:sz w:val="24"/>
            <w:szCs w:val="24"/>
            <w:lang w:val="uk-UA"/>
          </w:rPr>
          <w:t>/</w:t>
        </w:r>
        <w:r w:rsidRPr="00E61ADB">
          <w:rPr>
            <w:rStyle w:val="a9"/>
            <w:rFonts w:ascii="Arial" w:hAnsi="Arial" w:cs="Arial"/>
            <w:color w:val="002060"/>
            <w:sz w:val="24"/>
            <w:szCs w:val="24"/>
            <w:lang w:val="en-US"/>
          </w:rPr>
          <w:t>ecosoc</w:t>
        </w:r>
        <w:r w:rsidRPr="007A341F">
          <w:rPr>
            <w:rStyle w:val="a9"/>
            <w:rFonts w:ascii="Arial" w:hAnsi="Arial" w:cs="Arial"/>
            <w:color w:val="002060"/>
            <w:sz w:val="24"/>
            <w:szCs w:val="24"/>
            <w:lang w:val="uk-UA"/>
          </w:rPr>
          <w:t>/</w:t>
        </w:r>
        <w:r w:rsidRPr="00E61ADB">
          <w:rPr>
            <w:rStyle w:val="a9"/>
            <w:rFonts w:ascii="Arial" w:hAnsi="Arial" w:cs="Arial"/>
            <w:color w:val="002060"/>
            <w:sz w:val="24"/>
            <w:szCs w:val="24"/>
            <w:lang w:val="en-US"/>
          </w:rPr>
          <w:t>unfpa</w:t>
        </w:r>
      </w:hyperlink>
    </w:p>
    <w:p w:rsidR="008363EC" w:rsidRPr="00E61ADB" w:rsidRDefault="008363EC" w:rsidP="008363EC">
      <w:pPr>
        <w:pStyle w:val="1"/>
        <w:shd w:val="clear" w:color="auto" w:fill="auto"/>
        <w:tabs>
          <w:tab w:val="left" w:pos="351"/>
          <w:tab w:val="left" w:pos="9356"/>
        </w:tabs>
        <w:spacing w:before="0" w:line="240" w:lineRule="auto"/>
        <w:ind w:firstLine="0"/>
        <w:rPr>
          <w:rFonts w:ascii="Arial" w:hAnsi="Arial" w:cs="Arial"/>
          <w:color w:val="002060"/>
          <w:sz w:val="24"/>
          <w:szCs w:val="24"/>
          <w:lang w:val="en-US"/>
        </w:rPr>
      </w:pPr>
      <w:r w:rsidRPr="007A341F">
        <w:rPr>
          <w:rFonts w:ascii="Arial" w:hAnsi="Arial" w:cs="Arial"/>
          <w:sz w:val="24"/>
          <w:szCs w:val="24"/>
          <w:lang w:val="en-US"/>
        </w:rPr>
        <w:t>1</w:t>
      </w:r>
      <w:r>
        <w:rPr>
          <w:rFonts w:ascii="Arial" w:hAnsi="Arial" w:cs="Arial"/>
          <w:sz w:val="24"/>
          <w:szCs w:val="24"/>
          <w:lang w:val="uk-UA"/>
        </w:rPr>
        <w:t>5</w:t>
      </w:r>
      <w:r w:rsidRPr="007A341F">
        <w:rPr>
          <w:rFonts w:ascii="Arial" w:hAnsi="Arial" w:cs="Arial"/>
          <w:sz w:val="24"/>
          <w:szCs w:val="24"/>
          <w:lang w:val="en-US"/>
        </w:rPr>
        <w:t xml:space="preserve">. International Migration Outlook. </w:t>
      </w:r>
      <w:proofErr w:type="gramStart"/>
      <w:r w:rsidRPr="007A341F">
        <w:rPr>
          <w:rFonts w:ascii="Arial" w:hAnsi="Arial" w:cs="Arial"/>
          <w:sz w:val="24"/>
          <w:szCs w:val="24"/>
          <w:lang w:val="en-US"/>
        </w:rPr>
        <w:t>Continuous Reporting System on International Migration.</w:t>
      </w:r>
      <w:proofErr w:type="gramEnd"/>
      <w:r w:rsidRPr="007A341F">
        <w:rPr>
          <w:rFonts w:ascii="Arial" w:hAnsi="Arial" w:cs="Arial"/>
          <w:sz w:val="24"/>
          <w:szCs w:val="24"/>
          <w:lang w:val="en-US"/>
        </w:rPr>
        <w:t xml:space="preserve"> </w:t>
      </w:r>
      <w:proofErr w:type="gramStart"/>
      <w:r w:rsidRPr="00E61ADB">
        <w:rPr>
          <w:rFonts w:ascii="Arial" w:hAnsi="Arial" w:cs="Arial"/>
          <w:sz w:val="24"/>
          <w:szCs w:val="24"/>
          <w:lang w:val="en-US"/>
        </w:rPr>
        <w:t>Annual Reports 2006 – 2017 / OECD.</w:t>
      </w:r>
      <w:proofErr w:type="gramEnd"/>
      <w:r w:rsidRPr="00E61ADB">
        <w:rPr>
          <w:rFonts w:ascii="Arial" w:hAnsi="Arial" w:cs="Arial"/>
          <w:sz w:val="24"/>
          <w:szCs w:val="24"/>
          <w:lang w:val="en-US"/>
        </w:rPr>
        <w:t xml:space="preserve"> </w:t>
      </w:r>
      <w:r>
        <w:rPr>
          <w:rFonts w:ascii="Arial" w:hAnsi="Arial" w:cs="Arial"/>
          <w:sz w:val="24"/>
          <w:szCs w:val="24"/>
          <w:lang w:val="en-US"/>
        </w:rPr>
        <w:t>Retrieved from</w:t>
      </w:r>
      <w:r w:rsidRPr="00E61ADB">
        <w:rPr>
          <w:rFonts w:ascii="Arial" w:hAnsi="Arial" w:cs="Arial"/>
          <w:sz w:val="24"/>
          <w:szCs w:val="24"/>
          <w:lang w:val="en-US"/>
        </w:rPr>
        <w:t xml:space="preserve">: </w:t>
      </w:r>
      <w:hyperlink r:id="rId21" w:history="1">
        <w:r w:rsidRPr="007A341F">
          <w:rPr>
            <w:rStyle w:val="a9"/>
            <w:rFonts w:ascii="Arial" w:hAnsi="Arial" w:cs="Arial"/>
            <w:color w:val="002060"/>
            <w:sz w:val="24"/>
            <w:szCs w:val="24"/>
            <w:lang w:val="en-US"/>
          </w:rPr>
          <w:t>http</w:t>
        </w:r>
        <w:r w:rsidRPr="00E61ADB">
          <w:rPr>
            <w:rStyle w:val="a9"/>
            <w:rFonts w:ascii="Arial" w:hAnsi="Arial" w:cs="Arial"/>
            <w:color w:val="002060"/>
            <w:sz w:val="24"/>
            <w:szCs w:val="24"/>
            <w:lang w:val="en-US"/>
          </w:rPr>
          <w:t>://</w:t>
        </w:r>
        <w:r w:rsidRPr="007A341F">
          <w:rPr>
            <w:rStyle w:val="a9"/>
            <w:rFonts w:ascii="Arial" w:hAnsi="Arial" w:cs="Arial"/>
            <w:color w:val="002060"/>
            <w:sz w:val="24"/>
            <w:szCs w:val="24"/>
            <w:lang w:val="en-US"/>
          </w:rPr>
          <w:t>www</w:t>
        </w:r>
        <w:r w:rsidRPr="00E61ADB">
          <w:rPr>
            <w:rStyle w:val="a9"/>
            <w:rFonts w:ascii="Arial" w:hAnsi="Arial" w:cs="Arial"/>
            <w:color w:val="002060"/>
            <w:sz w:val="24"/>
            <w:szCs w:val="24"/>
            <w:lang w:val="en-US"/>
          </w:rPr>
          <w:t>.</w:t>
        </w:r>
        <w:r w:rsidRPr="007A341F">
          <w:rPr>
            <w:rStyle w:val="a9"/>
            <w:rFonts w:ascii="Arial" w:hAnsi="Arial" w:cs="Arial"/>
            <w:color w:val="002060"/>
            <w:sz w:val="24"/>
            <w:szCs w:val="24"/>
            <w:lang w:val="en-US"/>
          </w:rPr>
          <w:t>oecd</w:t>
        </w:r>
        <w:r w:rsidRPr="00E61ADB">
          <w:rPr>
            <w:rStyle w:val="a9"/>
            <w:rFonts w:ascii="Arial" w:hAnsi="Arial" w:cs="Arial"/>
            <w:color w:val="002060"/>
            <w:sz w:val="24"/>
            <w:szCs w:val="24"/>
            <w:lang w:val="en-US"/>
          </w:rPr>
          <w:t>-</w:t>
        </w:r>
        <w:r w:rsidRPr="007A341F">
          <w:rPr>
            <w:rStyle w:val="a9"/>
            <w:rFonts w:ascii="Arial" w:hAnsi="Arial" w:cs="Arial"/>
            <w:color w:val="002060"/>
            <w:sz w:val="24"/>
            <w:szCs w:val="24"/>
            <w:lang w:val="en-US"/>
          </w:rPr>
          <w:t>ilibrary</w:t>
        </w:r>
        <w:r w:rsidRPr="00E61ADB">
          <w:rPr>
            <w:rStyle w:val="a9"/>
            <w:rFonts w:ascii="Arial" w:hAnsi="Arial" w:cs="Arial"/>
            <w:color w:val="002060"/>
            <w:sz w:val="24"/>
            <w:szCs w:val="24"/>
            <w:lang w:val="en-US"/>
          </w:rPr>
          <w:t>.</w:t>
        </w:r>
        <w:r w:rsidRPr="007A341F">
          <w:rPr>
            <w:rStyle w:val="a9"/>
            <w:rFonts w:ascii="Arial" w:hAnsi="Arial" w:cs="Arial"/>
            <w:color w:val="002060"/>
            <w:sz w:val="24"/>
            <w:szCs w:val="24"/>
            <w:lang w:val="en-US"/>
          </w:rPr>
          <w:t>org</w:t>
        </w:r>
      </w:hyperlink>
    </w:p>
    <w:p w:rsidR="008363EC" w:rsidRPr="007A341F" w:rsidRDefault="008363EC" w:rsidP="008363EC">
      <w:pPr>
        <w:spacing w:after="0" w:line="240" w:lineRule="auto"/>
        <w:jc w:val="both"/>
        <w:rPr>
          <w:rFonts w:ascii="Arial" w:hAnsi="Arial" w:cs="Arial"/>
          <w:sz w:val="24"/>
          <w:szCs w:val="24"/>
        </w:rPr>
      </w:pPr>
      <w:r>
        <w:rPr>
          <w:rFonts w:ascii="Arial" w:hAnsi="Arial" w:cs="Arial"/>
          <w:sz w:val="24"/>
          <w:szCs w:val="24"/>
        </w:rPr>
        <w:t>16</w:t>
      </w:r>
      <w:r w:rsidRPr="007A341F">
        <w:rPr>
          <w:rFonts w:ascii="Arial" w:hAnsi="Arial" w:cs="Arial"/>
          <w:sz w:val="24"/>
          <w:szCs w:val="24"/>
        </w:rPr>
        <w:t xml:space="preserve">. </w:t>
      </w:r>
      <w:proofErr w:type="gramStart"/>
      <w:r>
        <w:rPr>
          <w:rFonts w:ascii="Arial" w:hAnsi="Arial" w:cs="Arial"/>
          <w:sz w:val="24"/>
          <w:szCs w:val="24"/>
          <w:lang w:val="en-US"/>
        </w:rPr>
        <w:t>State Migration Service of Ukraine.</w:t>
      </w:r>
      <w:proofErr w:type="gramEnd"/>
      <w:r>
        <w:rPr>
          <w:rFonts w:ascii="Arial" w:hAnsi="Arial" w:cs="Arial"/>
          <w:sz w:val="24"/>
          <w:szCs w:val="24"/>
          <w:lang w:val="en-US"/>
        </w:rPr>
        <w:t xml:space="preserve"> Retrieved from</w:t>
      </w:r>
      <w:r w:rsidRPr="007A341F">
        <w:rPr>
          <w:rFonts w:ascii="Arial" w:hAnsi="Arial" w:cs="Arial"/>
          <w:sz w:val="24"/>
          <w:szCs w:val="24"/>
        </w:rPr>
        <w:t xml:space="preserve">: </w:t>
      </w:r>
      <w:hyperlink r:id="rId22" w:history="1">
        <w:r w:rsidRPr="007A341F">
          <w:rPr>
            <w:rStyle w:val="a9"/>
            <w:rFonts w:ascii="Arial" w:hAnsi="Arial" w:cs="Arial"/>
            <w:color w:val="002060"/>
            <w:sz w:val="24"/>
            <w:szCs w:val="24"/>
          </w:rPr>
          <w:t>https://dmsu.gov.ua</w:t>
        </w:r>
      </w:hyperlink>
    </w:p>
    <w:p w:rsidR="006132F6" w:rsidRDefault="006132F6" w:rsidP="004773A2">
      <w:pPr>
        <w:pStyle w:val="20"/>
        <w:shd w:val="clear" w:color="auto" w:fill="auto"/>
        <w:tabs>
          <w:tab w:val="left" w:pos="1441"/>
          <w:tab w:val="left" w:pos="9356"/>
        </w:tabs>
        <w:spacing w:before="0" w:line="240" w:lineRule="auto"/>
        <w:rPr>
          <w:rFonts w:ascii="Arial" w:hAnsi="Arial" w:cs="Arial"/>
          <w:sz w:val="24"/>
          <w:szCs w:val="24"/>
          <w:lang w:val="uk-UA"/>
        </w:rPr>
      </w:pPr>
    </w:p>
    <w:p w:rsidR="00967F22" w:rsidRPr="002D75C0" w:rsidRDefault="00967F22" w:rsidP="0095659D">
      <w:pPr>
        <w:pStyle w:val="20"/>
        <w:shd w:val="clear" w:color="auto" w:fill="auto"/>
        <w:tabs>
          <w:tab w:val="left" w:pos="1441"/>
          <w:tab w:val="left" w:pos="9356"/>
        </w:tabs>
        <w:spacing w:before="0" w:line="240" w:lineRule="auto"/>
        <w:rPr>
          <w:rFonts w:ascii="Arial" w:hAnsi="Arial" w:cs="Arial"/>
          <w:sz w:val="24"/>
          <w:szCs w:val="24"/>
          <w:lang w:val="uk-UA"/>
        </w:rPr>
      </w:pPr>
    </w:p>
    <w:p w:rsidR="00B6204D" w:rsidRPr="00967F22" w:rsidRDefault="0095659D" w:rsidP="0095659D">
      <w:pPr>
        <w:pStyle w:val="20"/>
        <w:shd w:val="clear" w:color="auto" w:fill="auto"/>
        <w:tabs>
          <w:tab w:val="left" w:pos="1441"/>
          <w:tab w:val="left" w:pos="9356"/>
        </w:tabs>
        <w:spacing w:before="0" w:line="240" w:lineRule="auto"/>
        <w:rPr>
          <w:rFonts w:ascii="Arial" w:hAnsi="Arial" w:cs="Arial"/>
          <w:color w:val="00B050"/>
          <w:sz w:val="24"/>
          <w:szCs w:val="24"/>
          <w:lang w:val="en-US"/>
        </w:rPr>
      </w:pPr>
      <w:r w:rsidRPr="0095659D">
        <w:rPr>
          <w:rFonts w:ascii="Arial" w:hAnsi="Arial" w:cs="Arial"/>
          <w:sz w:val="24"/>
          <w:szCs w:val="24"/>
          <w:lang w:val="en-US"/>
        </w:rPr>
        <w:t xml:space="preserve">  </w:t>
      </w:r>
    </w:p>
    <w:sectPr w:rsidR="00B6204D" w:rsidRPr="00967F22" w:rsidSect="007410B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BE3022"/>
    <w:multiLevelType w:val="hybridMultilevel"/>
    <w:tmpl w:val="6F988BC2"/>
    <w:lvl w:ilvl="0" w:tplc="390E25C6">
      <w:start w:val="1"/>
      <w:numFmt w:val="bullet"/>
      <w:lvlText w:val=""/>
      <w:lvlJc w:val="left"/>
      <w:pPr>
        <w:tabs>
          <w:tab w:val="num" w:pos="720"/>
        </w:tabs>
        <w:ind w:left="720" w:hanging="360"/>
      </w:pPr>
      <w:rPr>
        <w:rFonts w:ascii="Wingdings" w:hAnsi="Wingdings" w:hint="default"/>
      </w:rPr>
    </w:lvl>
    <w:lvl w:ilvl="1" w:tplc="5E902DC0" w:tentative="1">
      <w:start w:val="1"/>
      <w:numFmt w:val="bullet"/>
      <w:lvlText w:val=""/>
      <w:lvlJc w:val="left"/>
      <w:pPr>
        <w:tabs>
          <w:tab w:val="num" w:pos="1440"/>
        </w:tabs>
        <w:ind w:left="1440" w:hanging="360"/>
      </w:pPr>
      <w:rPr>
        <w:rFonts w:ascii="Wingdings" w:hAnsi="Wingdings" w:hint="default"/>
      </w:rPr>
    </w:lvl>
    <w:lvl w:ilvl="2" w:tplc="91607C9A" w:tentative="1">
      <w:start w:val="1"/>
      <w:numFmt w:val="bullet"/>
      <w:lvlText w:val=""/>
      <w:lvlJc w:val="left"/>
      <w:pPr>
        <w:tabs>
          <w:tab w:val="num" w:pos="2160"/>
        </w:tabs>
        <w:ind w:left="2160" w:hanging="360"/>
      </w:pPr>
      <w:rPr>
        <w:rFonts w:ascii="Wingdings" w:hAnsi="Wingdings" w:hint="default"/>
      </w:rPr>
    </w:lvl>
    <w:lvl w:ilvl="3" w:tplc="A0B6D796" w:tentative="1">
      <w:start w:val="1"/>
      <w:numFmt w:val="bullet"/>
      <w:lvlText w:val=""/>
      <w:lvlJc w:val="left"/>
      <w:pPr>
        <w:tabs>
          <w:tab w:val="num" w:pos="2880"/>
        </w:tabs>
        <w:ind w:left="2880" w:hanging="360"/>
      </w:pPr>
      <w:rPr>
        <w:rFonts w:ascii="Wingdings" w:hAnsi="Wingdings" w:hint="default"/>
      </w:rPr>
    </w:lvl>
    <w:lvl w:ilvl="4" w:tplc="43A8F94E" w:tentative="1">
      <w:start w:val="1"/>
      <w:numFmt w:val="bullet"/>
      <w:lvlText w:val=""/>
      <w:lvlJc w:val="left"/>
      <w:pPr>
        <w:tabs>
          <w:tab w:val="num" w:pos="3600"/>
        </w:tabs>
        <w:ind w:left="3600" w:hanging="360"/>
      </w:pPr>
      <w:rPr>
        <w:rFonts w:ascii="Wingdings" w:hAnsi="Wingdings" w:hint="default"/>
      </w:rPr>
    </w:lvl>
    <w:lvl w:ilvl="5" w:tplc="CC42905A" w:tentative="1">
      <w:start w:val="1"/>
      <w:numFmt w:val="bullet"/>
      <w:lvlText w:val=""/>
      <w:lvlJc w:val="left"/>
      <w:pPr>
        <w:tabs>
          <w:tab w:val="num" w:pos="4320"/>
        </w:tabs>
        <w:ind w:left="4320" w:hanging="360"/>
      </w:pPr>
      <w:rPr>
        <w:rFonts w:ascii="Wingdings" w:hAnsi="Wingdings" w:hint="default"/>
      </w:rPr>
    </w:lvl>
    <w:lvl w:ilvl="6" w:tplc="318AE5D0" w:tentative="1">
      <w:start w:val="1"/>
      <w:numFmt w:val="bullet"/>
      <w:lvlText w:val=""/>
      <w:lvlJc w:val="left"/>
      <w:pPr>
        <w:tabs>
          <w:tab w:val="num" w:pos="5040"/>
        </w:tabs>
        <w:ind w:left="5040" w:hanging="360"/>
      </w:pPr>
      <w:rPr>
        <w:rFonts w:ascii="Wingdings" w:hAnsi="Wingdings" w:hint="default"/>
      </w:rPr>
    </w:lvl>
    <w:lvl w:ilvl="7" w:tplc="FFFAE5EA" w:tentative="1">
      <w:start w:val="1"/>
      <w:numFmt w:val="bullet"/>
      <w:lvlText w:val=""/>
      <w:lvlJc w:val="left"/>
      <w:pPr>
        <w:tabs>
          <w:tab w:val="num" w:pos="5760"/>
        </w:tabs>
        <w:ind w:left="5760" w:hanging="360"/>
      </w:pPr>
      <w:rPr>
        <w:rFonts w:ascii="Wingdings" w:hAnsi="Wingdings" w:hint="default"/>
      </w:rPr>
    </w:lvl>
    <w:lvl w:ilvl="8" w:tplc="EA320F7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0B6"/>
    <w:rsid w:val="00001C4F"/>
    <w:rsid w:val="00007322"/>
    <w:rsid w:val="00013989"/>
    <w:rsid w:val="0002664D"/>
    <w:rsid w:val="000407DB"/>
    <w:rsid w:val="00044919"/>
    <w:rsid w:val="00050293"/>
    <w:rsid w:val="00063A39"/>
    <w:rsid w:val="000855D2"/>
    <w:rsid w:val="000B4912"/>
    <w:rsid w:val="000C1642"/>
    <w:rsid w:val="000E0BAE"/>
    <w:rsid w:val="000E2630"/>
    <w:rsid w:val="000F12BC"/>
    <w:rsid w:val="000F305E"/>
    <w:rsid w:val="0010240D"/>
    <w:rsid w:val="0010766B"/>
    <w:rsid w:val="0011276C"/>
    <w:rsid w:val="0012107A"/>
    <w:rsid w:val="001277A2"/>
    <w:rsid w:val="00141C63"/>
    <w:rsid w:val="00146C98"/>
    <w:rsid w:val="0015286F"/>
    <w:rsid w:val="00152AE2"/>
    <w:rsid w:val="00160C47"/>
    <w:rsid w:val="00163703"/>
    <w:rsid w:val="00163F5E"/>
    <w:rsid w:val="00173926"/>
    <w:rsid w:val="001C2EE0"/>
    <w:rsid w:val="001C47A9"/>
    <w:rsid w:val="001C4C74"/>
    <w:rsid w:val="001C59A2"/>
    <w:rsid w:val="001C5A98"/>
    <w:rsid w:val="001D093E"/>
    <w:rsid w:val="001E03EF"/>
    <w:rsid w:val="001F0126"/>
    <w:rsid w:val="00200414"/>
    <w:rsid w:val="00224437"/>
    <w:rsid w:val="002271D9"/>
    <w:rsid w:val="00241A05"/>
    <w:rsid w:val="002543C8"/>
    <w:rsid w:val="00260414"/>
    <w:rsid w:val="00265E39"/>
    <w:rsid w:val="0027404C"/>
    <w:rsid w:val="00282B63"/>
    <w:rsid w:val="00283C9F"/>
    <w:rsid w:val="00284173"/>
    <w:rsid w:val="00290128"/>
    <w:rsid w:val="00290176"/>
    <w:rsid w:val="00292BFE"/>
    <w:rsid w:val="002A3AB4"/>
    <w:rsid w:val="002B4A13"/>
    <w:rsid w:val="002C1339"/>
    <w:rsid w:val="002C680B"/>
    <w:rsid w:val="002D05EF"/>
    <w:rsid w:val="002D6403"/>
    <w:rsid w:val="002D75C0"/>
    <w:rsid w:val="002E4B91"/>
    <w:rsid w:val="003168D1"/>
    <w:rsid w:val="0032058D"/>
    <w:rsid w:val="0033726A"/>
    <w:rsid w:val="003465E4"/>
    <w:rsid w:val="00376D64"/>
    <w:rsid w:val="00377944"/>
    <w:rsid w:val="00380074"/>
    <w:rsid w:val="00393463"/>
    <w:rsid w:val="00395580"/>
    <w:rsid w:val="003B21B9"/>
    <w:rsid w:val="003B5A96"/>
    <w:rsid w:val="003D3234"/>
    <w:rsid w:val="004060F4"/>
    <w:rsid w:val="00421088"/>
    <w:rsid w:val="00437535"/>
    <w:rsid w:val="00437AF7"/>
    <w:rsid w:val="00442B97"/>
    <w:rsid w:val="0045666C"/>
    <w:rsid w:val="00456919"/>
    <w:rsid w:val="00476D50"/>
    <w:rsid w:val="004773A2"/>
    <w:rsid w:val="00477514"/>
    <w:rsid w:val="0049063A"/>
    <w:rsid w:val="004924CF"/>
    <w:rsid w:val="004A22A4"/>
    <w:rsid w:val="004A570C"/>
    <w:rsid w:val="004B3F16"/>
    <w:rsid w:val="004E122F"/>
    <w:rsid w:val="005064D7"/>
    <w:rsid w:val="005313D3"/>
    <w:rsid w:val="005374BD"/>
    <w:rsid w:val="00557531"/>
    <w:rsid w:val="00574492"/>
    <w:rsid w:val="00596D16"/>
    <w:rsid w:val="005A5D3B"/>
    <w:rsid w:val="005A7862"/>
    <w:rsid w:val="006125C1"/>
    <w:rsid w:val="006132F6"/>
    <w:rsid w:val="00615472"/>
    <w:rsid w:val="00620043"/>
    <w:rsid w:val="00625344"/>
    <w:rsid w:val="00636CAB"/>
    <w:rsid w:val="006514A9"/>
    <w:rsid w:val="0066428C"/>
    <w:rsid w:val="00670B21"/>
    <w:rsid w:val="0067110E"/>
    <w:rsid w:val="00671165"/>
    <w:rsid w:val="006929C3"/>
    <w:rsid w:val="00696F10"/>
    <w:rsid w:val="006B4BD1"/>
    <w:rsid w:val="006C111D"/>
    <w:rsid w:val="006C5F46"/>
    <w:rsid w:val="006E3FE4"/>
    <w:rsid w:val="006F53BE"/>
    <w:rsid w:val="0070792D"/>
    <w:rsid w:val="007210CB"/>
    <w:rsid w:val="0073051C"/>
    <w:rsid w:val="0073149B"/>
    <w:rsid w:val="007410B6"/>
    <w:rsid w:val="007422DE"/>
    <w:rsid w:val="00743943"/>
    <w:rsid w:val="007547B8"/>
    <w:rsid w:val="00755348"/>
    <w:rsid w:val="00757515"/>
    <w:rsid w:val="00774FC8"/>
    <w:rsid w:val="00787453"/>
    <w:rsid w:val="00793024"/>
    <w:rsid w:val="007959CD"/>
    <w:rsid w:val="007A1158"/>
    <w:rsid w:val="007A5D4A"/>
    <w:rsid w:val="007A77D8"/>
    <w:rsid w:val="007B6880"/>
    <w:rsid w:val="007D552D"/>
    <w:rsid w:val="007D71DE"/>
    <w:rsid w:val="007E32CE"/>
    <w:rsid w:val="007F22D6"/>
    <w:rsid w:val="007F473E"/>
    <w:rsid w:val="007F7AEE"/>
    <w:rsid w:val="00831B6C"/>
    <w:rsid w:val="008363EC"/>
    <w:rsid w:val="008426B5"/>
    <w:rsid w:val="008444C6"/>
    <w:rsid w:val="00862286"/>
    <w:rsid w:val="0088438C"/>
    <w:rsid w:val="00893104"/>
    <w:rsid w:val="008954E2"/>
    <w:rsid w:val="008971ED"/>
    <w:rsid w:val="008B56A7"/>
    <w:rsid w:val="008B63B2"/>
    <w:rsid w:val="008C0B64"/>
    <w:rsid w:val="008C4BF3"/>
    <w:rsid w:val="008C79F1"/>
    <w:rsid w:val="008E1067"/>
    <w:rsid w:val="008E25B6"/>
    <w:rsid w:val="008E732B"/>
    <w:rsid w:val="008F3629"/>
    <w:rsid w:val="009174AA"/>
    <w:rsid w:val="009176DE"/>
    <w:rsid w:val="00940F25"/>
    <w:rsid w:val="00946285"/>
    <w:rsid w:val="00947635"/>
    <w:rsid w:val="0095659D"/>
    <w:rsid w:val="00967F22"/>
    <w:rsid w:val="00971230"/>
    <w:rsid w:val="00976C4F"/>
    <w:rsid w:val="00982195"/>
    <w:rsid w:val="00983288"/>
    <w:rsid w:val="00986A13"/>
    <w:rsid w:val="00990FFD"/>
    <w:rsid w:val="00993297"/>
    <w:rsid w:val="009C5372"/>
    <w:rsid w:val="009C5E11"/>
    <w:rsid w:val="009C6B8C"/>
    <w:rsid w:val="009C7F99"/>
    <w:rsid w:val="009D3A3A"/>
    <w:rsid w:val="009E643B"/>
    <w:rsid w:val="00A0378D"/>
    <w:rsid w:val="00A051E0"/>
    <w:rsid w:val="00A12DBC"/>
    <w:rsid w:val="00A17AF2"/>
    <w:rsid w:val="00A309C1"/>
    <w:rsid w:val="00A30A46"/>
    <w:rsid w:val="00A34675"/>
    <w:rsid w:val="00A4483E"/>
    <w:rsid w:val="00A62B52"/>
    <w:rsid w:val="00A66BB6"/>
    <w:rsid w:val="00A7355F"/>
    <w:rsid w:val="00A748F9"/>
    <w:rsid w:val="00A756BD"/>
    <w:rsid w:val="00A76599"/>
    <w:rsid w:val="00A923CD"/>
    <w:rsid w:val="00AA2E35"/>
    <w:rsid w:val="00AA799A"/>
    <w:rsid w:val="00AA7D68"/>
    <w:rsid w:val="00AB0F34"/>
    <w:rsid w:val="00AB1BB6"/>
    <w:rsid w:val="00AE29D3"/>
    <w:rsid w:val="00AE4E95"/>
    <w:rsid w:val="00AF1B04"/>
    <w:rsid w:val="00AF203F"/>
    <w:rsid w:val="00B1167B"/>
    <w:rsid w:val="00B11F59"/>
    <w:rsid w:val="00B4737B"/>
    <w:rsid w:val="00B53DAB"/>
    <w:rsid w:val="00B6204D"/>
    <w:rsid w:val="00B64E9F"/>
    <w:rsid w:val="00B72095"/>
    <w:rsid w:val="00B74AD6"/>
    <w:rsid w:val="00B9076C"/>
    <w:rsid w:val="00B91391"/>
    <w:rsid w:val="00BA160D"/>
    <w:rsid w:val="00BB1496"/>
    <w:rsid w:val="00BB29E6"/>
    <w:rsid w:val="00BC227B"/>
    <w:rsid w:val="00BD1DA1"/>
    <w:rsid w:val="00BE5372"/>
    <w:rsid w:val="00BF3915"/>
    <w:rsid w:val="00BF7E2D"/>
    <w:rsid w:val="00C0502D"/>
    <w:rsid w:val="00C123AA"/>
    <w:rsid w:val="00C16720"/>
    <w:rsid w:val="00C331E7"/>
    <w:rsid w:val="00C35859"/>
    <w:rsid w:val="00C41E44"/>
    <w:rsid w:val="00C52DEB"/>
    <w:rsid w:val="00C62396"/>
    <w:rsid w:val="00C62B1D"/>
    <w:rsid w:val="00C667FC"/>
    <w:rsid w:val="00C75806"/>
    <w:rsid w:val="00C81FE8"/>
    <w:rsid w:val="00C96E93"/>
    <w:rsid w:val="00C9706E"/>
    <w:rsid w:val="00C97922"/>
    <w:rsid w:val="00CA1261"/>
    <w:rsid w:val="00CA70EF"/>
    <w:rsid w:val="00CB1605"/>
    <w:rsid w:val="00CB7D9F"/>
    <w:rsid w:val="00CC5D3D"/>
    <w:rsid w:val="00CC5DF3"/>
    <w:rsid w:val="00CD4CCD"/>
    <w:rsid w:val="00CF3A41"/>
    <w:rsid w:val="00D05D95"/>
    <w:rsid w:val="00D174C8"/>
    <w:rsid w:val="00D23C24"/>
    <w:rsid w:val="00D30D61"/>
    <w:rsid w:val="00D35A61"/>
    <w:rsid w:val="00D35F18"/>
    <w:rsid w:val="00D374D3"/>
    <w:rsid w:val="00D44761"/>
    <w:rsid w:val="00D4551C"/>
    <w:rsid w:val="00D54837"/>
    <w:rsid w:val="00D5545F"/>
    <w:rsid w:val="00D5735E"/>
    <w:rsid w:val="00D63DE3"/>
    <w:rsid w:val="00D677C7"/>
    <w:rsid w:val="00D707E2"/>
    <w:rsid w:val="00D73302"/>
    <w:rsid w:val="00D73BE3"/>
    <w:rsid w:val="00D80E38"/>
    <w:rsid w:val="00D84A9C"/>
    <w:rsid w:val="00D920BB"/>
    <w:rsid w:val="00D953E9"/>
    <w:rsid w:val="00DA06F6"/>
    <w:rsid w:val="00DA62B0"/>
    <w:rsid w:val="00DA7789"/>
    <w:rsid w:val="00DC132A"/>
    <w:rsid w:val="00DD0331"/>
    <w:rsid w:val="00DD2784"/>
    <w:rsid w:val="00DD64CE"/>
    <w:rsid w:val="00E04EFE"/>
    <w:rsid w:val="00E06144"/>
    <w:rsid w:val="00E07290"/>
    <w:rsid w:val="00E14D53"/>
    <w:rsid w:val="00E27B40"/>
    <w:rsid w:val="00E37CD2"/>
    <w:rsid w:val="00E46F23"/>
    <w:rsid w:val="00E571BC"/>
    <w:rsid w:val="00E71C85"/>
    <w:rsid w:val="00E73603"/>
    <w:rsid w:val="00E84F82"/>
    <w:rsid w:val="00E90E12"/>
    <w:rsid w:val="00E92FB9"/>
    <w:rsid w:val="00E96592"/>
    <w:rsid w:val="00EA2386"/>
    <w:rsid w:val="00EA76F0"/>
    <w:rsid w:val="00EC0379"/>
    <w:rsid w:val="00EC2209"/>
    <w:rsid w:val="00EC2D54"/>
    <w:rsid w:val="00EC68FB"/>
    <w:rsid w:val="00F06B61"/>
    <w:rsid w:val="00F10946"/>
    <w:rsid w:val="00F320B3"/>
    <w:rsid w:val="00F373E4"/>
    <w:rsid w:val="00F411D6"/>
    <w:rsid w:val="00F4598C"/>
    <w:rsid w:val="00F51588"/>
    <w:rsid w:val="00F879C6"/>
    <w:rsid w:val="00FA01D1"/>
    <w:rsid w:val="00FA5059"/>
    <w:rsid w:val="00FA562B"/>
    <w:rsid w:val="00FA5CB0"/>
    <w:rsid w:val="00FB5A2A"/>
    <w:rsid w:val="00FB692E"/>
    <w:rsid w:val="00FC3177"/>
    <w:rsid w:val="00FC51B7"/>
    <w:rsid w:val="00FC7C23"/>
    <w:rsid w:val="00FD14AE"/>
    <w:rsid w:val="00FE5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Заголовок №4_"/>
    <w:link w:val="41"/>
    <w:uiPriority w:val="99"/>
    <w:rsid w:val="007410B6"/>
    <w:rPr>
      <w:rFonts w:ascii="Arial Narrow" w:hAnsi="Arial Narrow" w:cs="Arial Narrow"/>
      <w:b/>
      <w:bCs/>
      <w:sz w:val="18"/>
      <w:szCs w:val="18"/>
      <w:shd w:val="clear" w:color="auto" w:fill="FFFFFF"/>
    </w:rPr>
  </w:style>
  <w:style w:type="paragraph" w:customStyle="1" w:styleId="41">
    <w:name w:val="Заголовок №41"/>
    <w:basedOn w:val="a"/>
    <w:link w:val="4"/>
    <w:uiPriority w:val="99"/>
    <w:rsid w:val="007410B6"/>
    <w:pPr>
      <w:shd w:val="clear" w:color="auto" w:fill="FFFFFF"/>
      <w:spacing w:before="180" w:after="0" w:line="240" w:lineRule="exact"/>
      <w:ind w:hanging="180"/>
      <w:jc w:val="both"/>
      <w:outlineLvl w:val="3"/>
    </w:pPr>
    <w:rPr>
      <w:rFonts w:ascii="Arial Narrow" w:hAnsi="Arial Narrow" w:cs="Arial Narrow"/>
      <w:b/>
      <w:bCs/>
      <w:sz w:val="18"/>
      <w:szCs w:val="18"/>
    </w:rPr>
  </w:style>
  <w:style w:type="character" w:customStyle="1" w:styleId="hps">
    <w:name w:val="hps"/>
    <w:rsid w:val="007410B6"/>
  </w:style>
  <w:style w:type="paragraph" w:customStyle="1" w:styleId="Iauiue">
    <w:name w:val="Iau?iue"/>
    <w:uiPriority w:val="99"/>
    <w:rsid w:val="007B6880"/>
    <w:pPr>
      <w:spacing w:after="0" w:line="240" w:lineRule="auto"/>
    </w:pPr>
    <w:rPr>
      <w:rFonts w:ascii="Times New Roman" w:eastAsia="Times New Roman" w:hAnsi="Times New Roman" w:cs="Times New Roman"/>
      <w:sz w:val="20"/>
      <w:szCs w:val="20"/>
      <w:lang w:val="uk-UA"/>
    </w:rPr>
  </w:style>
  <w:style w:type="paragraph" w:customStyle="1" w:styleId="rvps11">
    <w:name w:val="rvps11"/>
    <w:basedOn w:val="a"/>
    <w:uiPriority w:val="99"/>
    <w:rsid w:val="00044919"/>
    <w:pPr>
      <w:spacing w:after="0" w:line="240" w:lineRule="auto"/>
      <w:ind w:firstLine="570"/>
      <w:jc w:val="both"/>
    </w:pPr>
    <w:rPr>
      <w:rFonts w:ascii="Times New Roman" w:eastAsia="Times New Roman" w:hAnsi="Times New Roman" w:cs="Times New Roman"/>
      <w:sz w:val="24"/>
      <w:szCs w:val="24"/>
      <w:lang w:eastAsia="uk-UA"/>
    </w:rPr>
  </w:style>
  <w:style w:type="character" w:customStyle="1" w:styleId="rvts9">
    <w:name w:val="rvts9"/>
    <w:rsid w:val="00044919"/>
  </w:style>
  <w:style w:type="table" w:styleId="a3">
    <w:name w:val="Table Grid"/>
    <w:basedOn w:val="a1"/>
    <w:uiPriority w:val="39"/>
    <w:rsid w:val="00B6204D"/>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
    <w:basedOn w:val="a"/>
    <w:link w:val="a5"/>
    <w:uiPriority w:val="99"/>
    <w:unhideWhenUsed/>
    <w:rsid w:val="00E84F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бычный (веб) Знак"/>
    <w:aliases w:val="Обычный (Web) Знак"/>
    <w:link w:val="a4"/>
    <w:uiPriority w:val="99"/>
    <w:locked/>
    <w:rsid w:val="00E84F82"/>
    <w:rPr>
      <w:rFonts w:ascii="Times New Roman" w:eastAsia="Times New Roman" w:hAnsi="Times New Roman" w:cs="Times New Roman"/>
      <w:sz w:val="24"/>
      <w:szCs w:val="24"/>
      <w:lang w:eastAsia="ru-RU"/>
    </w:rPr>
  </w:style>
  <w:style w:type="paragraph" w:styleId="a6">
    <w:name w:val="footnote text"/>
    <w:aliases w:val="Fußnote,Footnote Text_1,Текст сноски-FN,Footnote Text Char Знак Знак,Footnote Text Char Знак,Текст сноски Знак1,Текст сноски Знак1 Знак Знак,Fu?note Знак Знак Знак,Fußnote Знак Знак Знак,Текст сноски Знак Знак Знак Знак,fn,ft,f,fn Зн"/>
    <w:basedOn w:val="a"/>
    <w:link w:val="a7"/>
    <w:uiPriority w:val="99"/>
    <w:unhideWhenUsed/>
    <w:rsid w:val="00E84F82"/>
    <w:pPr>
      <w:spacing w:after="0" w:line="240" w:lineRule="auto"/>
    </w:pPr>
    <w:rPr>
      <w:sz w:val="20"/>
      <w:szCs w:val="20"/>
    </w:rPr>
  </w:style>
  <w:style w:type="character" w:customStyle="1" w:styleId="a7">
    <w:name w:val="Текст сноски Знак"/>
    <w:aliases w:val="Fußnote Знак,Footnote Text_1 Знак,Текст сноски-FN Знак,Footnote Text Char Знак Знак Знак,Footnote Text Char Знак Знак1,Текст сноски Знак1 Знак,Текст сноски Знак1 Знак Знак Знак,Fu?note Знак Знак Знак Знак,Fußnote Знак Знак Знак Знак"/>
    <w:basedOn w:val="a0"/>
    <w:link w:val="a6"/>
    <w:uiPriority w:val="99"/>
    <w:rsid w:val="00E84F82"/>
    <w:rPr>
      <w:sz w:val="20"/>
      <w:szCs w:val="20"/>
      <w:lang w:val="uk-UA"/>
    </w:rPr>
  </w:style>
  <w:style w:type="character" w:customStyle="1" w:styleId="a8">
    <w:name w:val="Основной текст_"/>
    <w:basedOn w:val="a0"/>
    <w:link w:val="1"/>
    <w:uiPriority w:val="99"/>
    <w:rsid w:val="004773A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8"/>
    <w:rsid w:val="004773A2"/>
    <w:pPr>
      <w:shd w:val="clear" w:color="auto" w:fill="FFFFFF"/>
      <w:spacing w:before="660" w:after="0" w:line="202" w:lineRule="exact"/>
      <w:ind w:hanging="340"/>
      <w:jc w:val="both"/>
    </w:pPr>
    <w:rPr>
      <w:rFonts w:ascii="Times New Roman" w:eastAsia="Times New Roman" w:hAnsi="Times New Roman" w:cs="Times New Roman"/>
      <w:sz w:val="18"/>
      <w:szCs w:val="18"/>
    </w:rPr>
  </w:style>
  <w:style w:type="character" w:customStyle="1" w:styleId="2">
    <w:name w:val="Основной текст (2)_"/>
    <w:basedOn w:val="a0"/>
    <w:link w:val="20"/>
    <w:rsid w:val="004773A2"/>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4773A2"/>
    <w:pPr>
      <w:shd w:val="clear" w:color="auto" w:fill="FFFFFF"/>
      <w:spacing w:before="900" w:after="0" w:line="480" w:lineRule="exact"/>
      <w:jc w:val="both"/>
    </w:pPr>
    <w:rPr>
      <w:rFonts w:ascii="Times New Roman" w:eastAsia="Times New Roman" w:hAnsi="Times New Roman" w:cs="Times New Roman"/>
      <w:sz w:val="27"/>
      <w:szCs w:val="27"/>
    </w:rPr>
  </w:style>
  <w:style w:type="character" w:styleId="a9">
    <w:name w:val="Hyperlink"/>
    <w:basedOn w:val="a0"/>
    <w:uiPriority w:val="99"/>
    <w:unhideWhenUsed/>
    <w:rsid w:val="004773A2"/>
    <w:rPr>
      <w:color w:val="007AB2"/>
      <w:u w:val="single"/>
      <w:shd w:val="clear" w:color="auto" w:fill="auto"/>
    </w:rPr>
  </w:style>
  <w:style w:type="character" w:customStyle="1" w:styleId="10">
    <w:name w:val="Основной текст (10)"/>
    <w:basedOn w:val="a0"/>
    <w:rsid w:val="004773A2"/>
    <w:rPr>
      <w:rFonts w:ascii="Microsoft Sans Serif" w:eastAsia="Microsoft Sans Serif" w:hAnsi="Microsoft Sans Serif" w:cs="Microsoft Sans Serif"/>
      <w:b w:val="0"/>
      <w:bCs w:val="0"/>
      <w:i w:val="0"/>
      <w:iCs w:val="0"/>
      <w:smallCaps w:val="0"/>
      <w:strike w:val="0"/>
      <w:spacing w:val="0"/>
      <w:sz w:val="14"/>
      <w:szCs w:val="14"/>
    </w:rPr>
  </w:style>
  <w:style w:type="character" w:customStyle="1" w:styleId="st1">
    <w:name w:val="st1"/>
    <w:basedOn w:val="a0"/>
    <w:rsid w:val="004773A2"/>
  </w:style>
  <w:style w:type="character" w:customStyle="1" w:styleId="40">
    <w:name w:val="Основной текст (4)_"/>
    <w:basedOn w:val="a0"/>
    <w:link w:val="42"/>
    <w:rsid w:val="00D374D3"/>
    <w:rPr>
      <w:rFonts w:ascii="Times New Roman" w:eastAsia="Times New Roman" w:hAnsi="Times New Roman" w:cs="Times New Roman"/>
      <w:sz w:val="20"/>
      <w:szCs w:val="20"/>
      <w:shd w:val="clear" w:color="auto" w:fill="FFFFFF"/>
    </w:rPr>
  </w:style>
  <w:style w:type="paragraph" w:customStyle="1" w:styleId="42">
    <w:name w:val="Основной текст (4)"/>
    <w:basedOn w:val="a"/>
    <w:link w:val="40"/>
    <w:rsid w:val="00D374D3"/>
    <w:pPr>
      <w:shd w:val="clear" w:color="auto" w:fill="FFFFFF"/>
      <w:spacing w:before="120" w:after="0" w:line="240" w:lineRule="exact"/>
      <w:ind w:hanging="300"/>
      <w:jc w:val="both"/>
    </w:pPr>
    <w:rPr>
      <w:rFonts w:ascii="Times New Roman" w:eastAsia="Times New Roman" w:hAnsi="Times New Roman" w:cs="Times New Roman"/>
      <w:sz w:val="20"/>
      <w:szCs w:val="20"/>
    </w:rPr>
  </w:style>
  <w:style w:type="paragraph" w:styleId="HTML">
    <w:name w:val="HTML Preformatted"/>
    <w:basedOn w:val="a"/>
    <w:link w:val="HTML0"/>
    <w:uiPriority w:val="99"/>
    <w:semiHidden/>
    <w:unhideWhenUsed/>
    <w:rsid w:val="00BC2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BC227B"/>
    <w:rPr>
      <w:rFonts w:ascii="Courier New" w:eastAsia="Times New Roman" w:hAnsi="Courier New" w:cs="Courier New"/>
      <w:sz w:val="20"/>
      <w:szCs w:val="20"/>
      <w:lang w:eastAsia="ru-RU"/>
    </w:rPr>
  </w:style>
  <w:style w:type="character" w:customStyle="1" w:styleId="orcid-id1">
    <w:name w:val="orcid-id1"/>
    <w:basedOn w:val="a0"/>
    <w:rsid w:val="00BC227B"/>
    <w:rPr>
      <w:i w:val="0"/>
      <w:iCs w:val="0"/>
      <w:color w:val="494A4C"/>
      <w:position w:val="5"/>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Заголовок №4_"/>
    <w:link w:val="41"/>
    <w:uiPriority w:val="99"/>
    <w:rsid w:val="007410B6"/>
    <w:rPr>
      <w:rFonts w:ascii="Arial Narrow" w:hAnsi="Arial Narrow" w:cs="Arial Narrow"/>
      <w:b/>
      <w:bCs/>
      <w:sz w:val="18"/>
      <w:szCs w:val="18"/>
      <w:shd w:val="clear" w:color="auto" w:fill="FFFFFF"/>
    </w:rPr>
  </w:style>
  <w:style w:type="paragraph" w:customStyle="1" w:styleId="41">
    <w:name w:val="Заголовок №41"/>
    <w:basedOn w:val="a"/>
    <w:link w:val="4"/>
    <w:uiPriority w:val="99"/>
    <w:rsid w:val="007410B6"/>
    <w:pPr>
      <w:shd w:val="clear" w:color="auto" w:fill="FFFFFF"/>
      <w:spacing w:before="180" w:after="0" w:line="240" w:lineRule="exact"/>
      <w:ind w:hanging="180"/>
      <w:jc w:val="both"/>
      <w:outlineLvl w:val="3"/>
    </w:pPr>
    <w:rPr>
      <w:rFonts w:ascii="Arial Narrow" w:hAnsi="Arial Narrow" w:cs="Arial Narrow"/>
      <w:b/>
      <w:bCs/>
      <w:sz w:val="18"/>
      <w:szCs w:val="18"/>
    </w:rPr>
  </w:style>
  <w:style w:type="character" w:customStyle="1" w:styleId="hps">
    <w:name w:val="hps"/>
    <w:rsid w:val="007410B6"/>
  </w:style>
  <w:style w:type="paragraph" w:customStyle="1" w:styleId="Iauiue">
    <w:name w:val="Iau?iue"/>
    <w:uiPriority w:val="99"/>
    <w:rsid w:val="007B6880"/>
    <w:pPr>
      <w:spacing w:after="0" w:line="240" w:lineRule="auto"/>
    </w:pPr>
    <w:rPr>
      <w:rFonts w:ascii="Times New Roman" w:eastAsia="Times New Roman" w:hAnsi="Times New Roman" w:cs="Times New Roman"/>
      <w:sz w:val="20"/>
      <w:szCs w:val="20"/>
      <w:lang w:val="uk-UA"/>
    </w:rPr>
  </w:style>
  <w:style w:type="paragraph" w:customStyle="1" w:styleId="rvps11">
    <w:name w:val="rvps11"/>
    <w:basedOn w:val="a"/>
    <w:uiPriority w:val="99"/>
    <w:rsid w:val="00044919"/>
    <w:pPr>
      <w:spacing w:after="0" w:line="240" w:lineRule="auto"/>
      <w:ind w:firstLine="570"/>
      <w:jc w:val="both"/>
    </w:pPr>
    <w:rPr>
      <w:rFonts w:ascii="Times New Roman" w:eastAsia="Times New Roman" w:hAnsi="Times New Roman" w:cs="Times New Roman"/>
      <w:sz w:val="24"/>
      <w:szCs w:val="24"/>
      <w:lang w:eastAsia="uk-UA"/>
    </w:rPr>
  </w:style>
  <w:style w:type="character" w:customStyle="1" w:styleId="rvts9">
    <w:name w:val="rvts9"/>
    <w:rsid w:val="00044919"/>
  </w:style>
  <w:style w:type="table" w:styleId="a3">
    <w:name w:val="Table Grid"/>
    <w:basedOn w:val="a1"/>
    <w:uiPriority w:val="39"/>
    <w:rsid w:val="00B6204D"/>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
    <w:basedOn w:val="a"/>
    <w:link w:val="a5"/>
    <w:uiPriority w:val="99"/>
    <w:unhideWhenUsed/>
    <w:rsid w:val="00E84F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бычный (веб) Знак"/>
    <w:aliases w:val="Обычный (Web) Знак"/>
    <w:link w:val="a4"/>
    <w:uiPriority w:val="99"/>
    <w:locked/>
    <w:rsid w:val="00E84F82"/>
    <w:rPr>
      <w:rFonts w:ascii="Times New Roman" w:eastAsia="Times New Roman" w:hAnsi="Times New Roman" w:cs="Times New Roman"/>
      <w:sz w:val="24"/>
      <w:szCs w:val="24"/>
      <w:lang w:eastAsia="ru-RU"/>
    </w:rPr>
  </w:style>
  <w:style w:type="paragraph" w:styleId="a6">
    <w:name w:val="footnote text"/>
    <w:aliases w:val="Fußnote,Footnote Text_1,Текст сноски-FN,Footnote Text Char Знак Знак,Footnote Text Char Знак,Текст сноски Знак1,Текст сноски Знак1 Знак Знак,Fu?note Знак Знак Знак,Fußnote Знак Знак Знак,Текст сноски Знак Знак Знак Знак,fn,ft,f,fn Зн"/>
    <w:basedOn w:val="a"/>
    <w:link w:val="a7"/>
    <w:uiPriority w:val="99"/>
    <w:unhideWhenUsed/>
    <w:rsid w:val="00E84F82"/>
    <w:pPr>
      <w:spacing w:after="0" w:line="240" w:lineRule="auto"/>
    </w:pPr>
    <w:rPr>
      <w:sz w:val="20"/>
      <w:szCs w:val="20"/>
    </w:rPr>
  </w:style>
  <w:style w:type="character" w:customStyle="1" w:styleId="a7">
    <w:name w:val="Текст сноски Знак"/>
    <w:aliases w:val="Fußnote Знак,Footnote Text_1 Знак,Текст сноски-FN Знак,Footnote Text Char Знак Знак Знак,Footnote Text Char Знак Знак1,Текст сноски Знак1 Знак,Текст сноски Знак1 Знак Знак Знак,Fu?note Знак Знак Знак Знак,Fußnote Знак Знак Знак Знак"/>
    <w:basedOn w:val="a0"/>
    <w:link w:val="a6"/>
    <w:uiPriority w:val="99"/>
    <w:rsid w:val="00E84F82"/>
    <w:rPr>
      <w:sz w:val="20"/>
      <w:szCs w:val="20"/>
      <w:lang w:val="uk-UA"/>
    </w:rPr>
  </w:style>
  <w:style w:type="character" w:customStyle="1" w:styleId="a8">
    <w:name w:val="Основной текст_"/>
    <w:basedOn w:val="a0"/>
    <w:link w:val="1"/>
    <w:uiPriority w:val="99"/>
    <w:rsid w:val="004773A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8"/>
    <w:rsid w:val="004773A2"/>
    <w:pPr>
      <w:shd w:val="clear" w:color="auto" w:fill="FFFFFF"/>
      <w:spacing w:before="660" w:after="0" w:line="202" w:lineRule="exact"/>
      <w:ind w:hanging="340"/>
      <w:jc w:val="both"/>
    </w:pPr>
    <w:rPr>
      <w:rFonts w:ascii="Times New Roman" w:eastAsia="Times New Roman" w:hAnsi="Times New Roman" w:cs="Times New Roman"/>
      <w:sz w:val="18"/>
      <w:szCs w:val="18"/>
    </w:rPr>
  </w:style>
  <w:style w:type="character" w:customStyle="1" w:styleId="2">
    <w:name w:val="Основной текст (2)_"/>
    <w:basedOn w:val="a0"/>
    <w:link w:val="20"/>
    <w:rsid w:val="004773A2"/>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4773A2"/>
    <w:pPr>
      <w:shd w:val="clear" w:color="auto" w:fill="FFFFFF"/>
      <w:spacing w:before="900" w:after="0" w:line="480" w:lineRule="exact"/>
      <w:jc w:val="both"/>
    </w:pPr>
    <w:rPr>
      <w:rFonts w:ascii="Times New Roman" w:eastAsia="Times New Roman" w:hAnsi="Times New Roman" w:cs="Times New Roman"/>
      <w:sz w:val="27"/>
      <w:szCs w:val="27"/>
    </w:rPr>
  </w:style>
  <w:style w:type="character" w:styleId="a9">
    <w:name w:val="Hyperlink"/>
    <w:basedOn w:val="a0"/>
    <w:uiPriority w:val="99"/>
    <w:unhideWhenUsed/>
    <w:rsid w:val="004773A2"/>
    <w:rPr>
      <w:color w:val="007AB2"/>
      <w:u w:val="single"/>
      <w:shd w:val="clear" w:color="auto" w:fill="auto"/>
    </w:rPr>
  </w:style>
  <w:style w:type="character" w:customStyle="1" w:styleId="10">
    <w:name w:val="Основной текст (10)"/>
    <w:basedOn w:val="a0"/>
    <w:rsid w:val="004773A2"/>
    <w:rPr>
      <w:rFonts w:ascii="Microsoft Sans Serif" w:eastAsia="Microsoft Sans Serif" w:hAnsi="Microsoft Sans Serif" w:cs="Microsoft Sans Serif"/>
      <w:b w:val="0"/>
      <w:bCs w:val="0"/>
      <w:i w:val="0"/>
      <w:iCs w:val="0"/>
      <w:smallCaps w:val="0"/>
      <w:strike w:val="0"/>
      <w:spacing w:val="0"/>
      <w:sz w:val="14"/>
      <w:szCs w:val="14"/>
    </w:rPr>
  </w:style>
  <w:style w:type="character" w:customStyle="1" w:styleId="st1">
    <w:name w:val="st1"/>
    <w:basedOn w:val="a0"/>
    <w:rsid w:val="004773A2"/>
  </w:style>
  <w:style w:type="character" w:customStyle="1" w:styleId="40">
    <w:name w:val="Основной текст (4)_"/>
    <w:basedOn w:val="a0"/>
    <w:link w:val="42"/>
    <w:rsid w:val="00D374D3"/>
    <w:rPr>
      <w:rFonts w:ascii="Times New Roman" w:eastAsia="Times New Roman" w:hAnsi="Times New Roman" w:cs="Times New Roman"/>
      <w:sz w:val="20"/>
      <w:szCs w:val="20"/>
      <w:shd w:val="clear" w:color="auto" w:fill="FFFFFF"/>
    </w:rPr>
  </w:style>
  <w:style w:type="paragraph" w:customStyle="1" w:styleId="42">
    <w:name w:val="Основной текст (4)"/>
    <w:basedOn w:val="a"/>
    <w:link w:val="40"/>
    <w:rsid w:val="00D374D3"/>
    <w:pPr>
      <w:shd w:val="clear" w:color="auto" w:fill="FFFFFF"/>
      <w:spacing w:before="120" w:after="0" w:line="240" w:lineRule="exact"/>
      <w:ind w:hanging="300"/>
      <w:jc w:val="both"/>
    </w:pPr>
    <w:rPr>
      <w:rFonts w:ascii="Times New Roman" w:eastAsia="Times New Roman" w:hAnsi="Times New Roman" w:cs="Times New Roman"/>
      <w:sz w:val="20"/>
      <w:szCs w:val="20"/>
    </w:rPr>
  </w:style>
  <w:style w:type="paragraph" w:styleId="HTML">
    <w:name w:val="HTML Preformatted"/>
    <w:basedOn w:val="a"/>
    <w:link w:val="HTML0"/>
    <w:uiPriority w:val="99"/>
    <w:semiHidden/>
    <w:unhideWhenUsed/>
    <w:rsid w:val="00BC2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BC227B"/>
    <w:rPr>
      <w:rFonts w:ascii="Courier New" w:eastAsia="Times New Roman" w:hAnsi="Courier New" w:cs="Courier New"/>
      <w:sz w:val="20"/>
      <w:szCs w:val="20"/>
      <w:lang w:eastAsia="ru-RU"/>
    </w:rPr>
  </w:style>
  <w:style w:type="character" w:customStyle="1" w:styleId="orcid-id1">
    <w:name w:val="orcid-id1"/>
    <w:basedOn w:val="a0"/>
    <w:rsid w:val="00BC227B"/>
    <w:rPr>
      <w:i w:val="0"/>
      <w:iCs w:val="0"/>
      <w:color w:val="494A4C"/>
      <w:position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686301">
      <w:bodyDiv w:val="1"/>
      <w:marLeft w:val="0"/>
      <w:marRight w:val="0"/>
      <w:marTop w:val="0"/>
      <w:marBottom w:val="0"/>
      <w:divBdr>
        <w:top w:val="none" w:sz="0" w:space="0" w:color="auto"/>
        <w:left w:val="none" w:sz="0" w:space="0" w:color="auto"/>
        <w:bottom w:val="none" w:sz="0" w:space="0" w:color="auto"/>
        <w:right w:val="none" w:sz="0" w:space="0" w:color="auto"/>
      </w:divBdr>
      <w:divsChild>
        <w:div w:id="1497454026">
          <w:marLeft w:val="0"/>
          <w:marRight w:val="0"/>
          <w:marTop w:val="0"/>
          <w:marBottom w:val="0"/>
          <w:divBdr>
            <w:top w:val="none" w:sz="0" w:space="0" w:color="auto"/>
            <w:left w:val="none" w:sz="0" w:space="0" w:color="auto"/>
            <w:bottom w:val="none" w:sz="0" w:space="0" w:color="auto"/>
            <w:right w:val="none" w:sz="0" w:space="0" w:color="auto"/>
          </w:divBdr>
          <w:divsChild>
            <w:div w:id="94985111">
              <w:marLeft w:val="0"/>
              <w:marRight w:val="0"/>
              <w:marTop w:val="0"/>
              <w:marBottom w:val="0"/>
              <w:divBdr>
                <w:top w:val="none" w:sz="0" w:space="0" w:color="auto"/>
                <w:left w:val="none" w:sz="0" w:space="0" w:color="auto"/>
                <w:bottom w:val="none" w:sz="0" w:space="0" w:color="auto"/>
                <w:right w:val="none" w:sz="0" w:space="0" w:color="auto"/>
              </w:divBdr>
              <w:divsChild>
                <w:div w:id="1089543347">
                  <w:marLeft w:val="0"/>
                  <w:marRight w:val="0"/>
                  <w:marTop w:val="0"/>
                  <w:marBottom w:val="0"/>
                  <w:divBdr>
                    <w:top w:val="none" w:sz="0" w:space="0" w:color="auto"/>
                    <w:left w:val="none" w:sz="0" w:space="0" w:color="auto"/>
                    <w:bottom w:val="none" w:sz="0" w:space="0" w:color="auto"/>
                    <w:right w:val="none" w:sz="0" w:space="0" w:color="auto"/>
                  </w:divBdr>
                  <w:divsChild>
                    <w:div w:id="1916744552">
                      <w:marLeft w:val="0"/>
                      <w:marRight w:val="0"/>
                      <w:marTop w:val="0"/>
                      <w:marBottom w:val="0"/>
                      <w:divBdr>
                        <w:top w:val="none" w:sz="0" w:space="0" w:color="auto"/>
                        <w:left w:val="none" w:sz="0" w:space="0" w:color="auto"/>
                        <w:bottom w:val="none" w:sz="0" w:space="0" w:color="auto"/>
                        <w:right w:val="none" w:sz="0" w:space="0" w:color="auto"/>
                      </w:divBdr>
                      <w:divsChild>
                        <w:div w:id="595820182">
                          <w:marLeft w:val="0"/>
                          <w:marRight w:val="0"/>
                          <w:marTop w:val="0"/>
                          <w:marBottom w:val="0"/>
                          <w:divBdr>
                            <w:top w:val="none" w:sz="0" w:space="0" w:color="auto"/>
                            <w:left w:val="none" w:sz="0" w:space="0" w:color="auto"/>
                            <w:bottom w:val="none" w:sz="0" w:space="0" w:color="auto"/>
                            <w:right w:val="none" w:sz="0" w:space="0" w:color="auto"/>
                          </w:divBdr>
                          <w:divsChild>
                            <w:div w:id="605969328">
                              <w:marLeft w:val="0"/>
                              <w:marRight w:val="0"/>
                              <w:marTop w:val="0"/>
                              <w:marBottom w:val="0"/>
                              <w:divBdr>
                                <w:top w:val="none" w:sz="0" w:space="0" w:color="auto"/>
                                <w:left w:val="none" w:sz="0" w:space="0" w:color="auto"/>
                                <w:bottom w:val="none" w:sz="0" w:space="0" w:color="auto"/>
                                <w:right w:val="none" w:sz="0" w:space="0" w:color="auto"/>
                              </w:divBdr>
                              <w:divsChild>
                                <w:div w:id="133790739">
                                  <w:marLeft w:val="0"/>
                                  <w:marRight w:val="0"/>
                                  <w:marTop w:val="0"/>
                                  <w:marBottom w:val="0"/>
                                  <w:divBdr>
                                    <w:top w:val="none" w:sz="0" w:space="0" w:color="auto"/>
                                    <w:left w:val="none" w:sz="0" w:space="0" w:color="auto"/>
                                    <w:bottom w:val="none" w:sz="0" w:space="0" w:color="auto"/>
                                    <w:right w:val="none" w:sz="0" w:space="0" w:color="auto"/>
                                  </w:divBdr>
                                  <w:divsChild>
                                    <w:div w:id="992026246">
                                      <w:marLeft w:val="0"/>
                                      <w:marRight w:val="0"/>
                                      <w:marTop w:val="0"/>
                                      <w:marBottom w:val="0"/>
                                      <w:divBdr>
                                        <w:top w:val="none" w:sz="0" w:space="0" w:color="auto"/>
                                        <w:left w:val="none" w:sz="0" w:space="0" w:color="auto"/>
                                        <w:bottom w:val="none" w:sz="0" w:space="0" w:color="auto"/>
                                        <w:right w:val="none" w:sz="0" w:space="0" w:color="auto"/>
                                      </w:divBdr>
                                      <w:divsChild>
                                        <w:div w:id="487861893">
                                          <w:marLeft w:val="0"/>
                                          <w:marRight w:val="0"/>
                                          <w:marTop w:val="0"/>
                                          <w:marBottom w:val="0"/>
                                          <w:divBdr>
                                            <w:top w:val="single" w:sz="2" w:space="0" w:color="CECFCA"/>
                                            <w:left w:val="single" w:sz="2" w:space="0" w:color="CECFCA"/>
                                            <w:bottom w:val="single" w:sz="6" w:space="0" w:color="CECFCA"/>
                                            <w:right w:val="single" w:sz="6" w:space="0" w:color="CECFCA"/>
                                          </w:divBdr>
                                          <w:divsChild>
                                            <w:div w:id="1379625905">
                                              <w:marLeft w:val="0"/>
                                              <w:marRight w:val="0"/>
                                              <w:marTop w:val="0"/>
                                              <w:marBottom w:val="0"/>
                                              <w:divBdr>
                                                <w:top w:val="single" w:sz="6" w:space="0" w:color="D4D4D4"/>
                                                <w:left w:val="none" w:sz="0" w:space="0" w:color="auto"/>
                                                <w:bottom w:val="none" w:sz="0" w:space="0" w:color="auto"/>
                                                <w:right w:val="none" w:sz="0" w:space="0" w:color="auto"/>
                                              </w:divBdr>
                                              <w:divsChild>
                                                <w:div w:id="14529384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6567860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2541637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2837937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om.org.ua/ua/migraciyne-zakonodavctvo" TargetMode="External"/><Relationship Id="rId13" Type="http://schemas.openxmlformats.org/officeDocument/2006/relationships/hyperlink" Target="http://www.oecd-ilibrary.org" TargetMode="External"/><Relationship Id="rId18" Type="http://schemas.openxmlformats.org/officeDocument/2006/relationships/hyperlink" Target="http://www.ukrstat.gov.ua" TargetMode="External"/><Relationship Id="rId3" Type="http://schemas.openxmlformats.org/officeDocument/2006/relationships/styles" Target="styles.xml"/><Relationship Id="rId21" Type="http://schemas.openxmlformats.org/officeDocument/2006/relationships/hyperlink" Target="http://www.oecd-ilibrary.org" TargetMode="External"/><Relationship Id="rId7" Type="http://schemas.openxmlformats.org/officeDocument/2006/relationships/hyperlink" Target="http://www.un.org/en/development/desa/population/migration/index.shtml" TargetMode="External"/><Relationship Id="rId12" Type="http://schemas.openxmlformats.org/officeDocument/2006/relationships/hyperlink" Target="http://www.un.org/ru/ecosoc/unfpa" TargetMode="External"/><Relationship Id="rId17" Type="http://schemas.openxmlformats.org/officeDocument/2006/relationships/hyperlink" Target="https://ec.europa.eu/eurostat" TargetMode="External"/><Relationship Id="rId2" Type="http://schemas.openxmlformats.org/officeDocument/2006/relationships/numbering" Target="numbering.xml"/><Relationship Id="rId16" Type="http://schemas.openxmlformats.org/officeDocument/2006/relationships/hyperlink" Target="http://iom.org.ua/ua/migraciyne-zakonodavctvo" TargetMode="External"/><Relationship Id="rId20" Type="http://schemas.openxmlformats.org/officeDocument/2006/relationships/hyperlink" Target="http://www.un.org/ru/ecosoc/unfp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lo.or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un.org/en/development/desa/population/migration/index.shtml" TargetMode="External"/><Relationship Id="rId23" Type="http://schemas.openxmlformats.org/officeDocument/2006/relationships/fontTable" Target="fontTable.xml"/><Relationship Id="rId10" Type="http://schemas.openxmlformats.org/officeDocument/2006/relationships/hyperlink" Target="http://www.ukrstat.gov.ua" TargetMode="External"/><Relationship Id="rId19" Type="http://schemas.openxmlformats.org/officeDocument/2006/relationships/hyperlink" Target="http://www.ilo.org" TargetMode="External"/><Relationship Id="rId4" Type="http://schemas.microsoft.com/office/2007/relationships/stylesWithEffects" Target="stylesWithEffects.xml"/><Relationship Id="rId9" Type="http://schemas.openxmlformats.org/officeDocument/2006/relationships/hyperlink" Target="https://ec.europa.eu/eurostat" TargetMode="External"/><Relationship Id="rId14" Type="http://schemas.openxmlformats.org/officeDocument/2006/relationships/hyperlink" Target="https://dmsu.gov.ua" TargetMode="External"/><Relationship Id="rId22" Type="http://schemas.openxmlformats.org/officeDocument/2006/relationships/hyperlink" Target="https://dmsu.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A72F15-1C09-47A2-9CD0-955424A38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11264</Words>
  <Characters>64206</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cp:lastModifiedBy>
  <cp:revision>2</cp:revision>
  <cp:lastPrinted>2019-03-16T20:45:00Z</cp:lastPrinted>
  <dcterms:created xsi:type="dcterms:W3CDTF">2019-09-23T05:37:00Z</dcterms:created>
  <dcterms:modified xsi:type="dcterms:W3CDTF">2019-09-23T05:37:00Z</dcterms:modified>
</cp:coreProperties>
</file>