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25" w:rsidRPr="00AE3AB1" w:rsidRDefault="00740325" w:rsidP="002D0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325" w:rsidRPr="00AE3AB1" w:rsidRDefault="00740325" w:rsidP="0074032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AB1">
        <w:rPr>
          <w:rFonts w:ascii="Times New Roman" w:hAnsi="Times New Roman" w:cs="Times New Roman"/>
          <w:b/>
          <w:sz w:val="28"/>
          <w:szCs w:val="28"/>
          <w:lang w:val="uk-UA"/>
        </w:rPr>
        <w:t>Факультет міжнародних відносин</w:t>
      </w:r>
    </w:p>
    <w:p w:rsidR="00740325" w:rsidRPr="00AE3AB1" w:rsidRDefault="00740325" w:rsidP="0074032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AB1">
        <w:rPr>
          <w:rFonts w:ascii="Times New Roman" w:hAnsi="Times New Roman" w:cs="Times New Roman"/>
          <w:b/>
          <w:sz w:val="28"/>
          <w:szCs w:val="28"/>
          <w:lang w:val="uk-UA"/>
        </w:rPr>
        <w:t>Кафедра міжнародних економічних відносин</w:t>
      </w:r>
    </w:p>
    <w:p w:rsidR="00740325" w:rsidRPr="00740325" w:rsidRDefault="00740325" w:rsidP="007403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0325" w:rsidRPr="00740325" w:rsidRDefault="00740325" w:rsidP="007403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0325" w:rsidRPr="00740325" w:rsidRDefault="00740325" w:rsidP="007403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0325" w:rsidRPr="00AE3AB1" w:rsidRDefault="00AE3AB1" w:rsidP="00AE3A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740325" w:rsidRPr="00AE3AB1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:rsidR="00740325" w:rsidRPr="00740325" w:rsidRDefault="00740325" w:rsidP="0074032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403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proofErr w:type="spellStart"/>
      <w:r w:rsidRPr="00740325">
        <w:rPr>
          <w:rFonts w:ascii="Times New Roman" w:hAnsi="Times New Roman" w:cs="Times New Roman"/>
          <w:sz w:val="28"/>
          <w:szCs w:val="28"/>
          <w:lang w:val="uk-UA"/>
        </w:rPr>
        <w:t>Зав.каф</w:t>
      </w:r>
      <w:proofErr w:type="spellEnd"/>
      <w:r w:rsidRPr="00740325">
        <w:rPr>
          <w:rFonts w:ascii="Times New Roman" w:hAnsi="Times New Roman" w:cs="Times New Roman"/>
          <w:sz w:val="28"/>
          <w:szCs w:val="28"/>
          <w:lang w:val="uk-UA"/>
        </w:rPr>
        <w:t xml:space="preserve">. ______  </w:t>
      </w:r>
      <w:proofErr w:type="spellStart"/>
      <w:r w:rsidR="00C27EEB">
        <w:rPr>
          <w:rFonts w:ascii="Times New Roman" w:hAnsi="Times New Roman" w:cs="Times New Roman"/>
          <w:sz w:val="28"/>
          <w:szCs w:val="28"/>
          <w:lang w:val="uk-UA"/>
        </w:rPr>
        <w:t>Степанов</w:t>
      </w:r>
      <w:proofErr w:type="spellEnd"/>
      <w:r w:rsidR="00C27EEB">
        <w:rPr>
          <w:rFonts w:ascii="Times New Roman" w:hAnsi="Times New Roman" w:cs="Times New Roman"/>
          <w:sz w:val="28"/>
          <w:szCs w:val="28"/>
          <w:lang w:val="uk-UA"/>
        </w:rPr>
        <w:t xml:space="preserve"> О.П.</w:t>
      </w:r>
    </w:p>
    <w:p w:rsidR="00740325" w:rsidRPr="00740325" w:rsidRDefault="00C27EEB" w:rsidP="0074032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«_____»_____________ 2020 </w:t>
      </w:r>
      <w:r w:rsidR="00740325" w:rsidRPr="00740325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740325" w:rsidRPr="00740325" w:rsidRDefault="00740325" w:rsidP="007403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0325" w:rsidRDefault="00740325" w:rsidP="0074032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40325" w:rsidRDefault="00740325" w:rsidP="0074032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40325" w:rsidRDefault="00740325" w:rsidP="0074032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40325" w:rsidRPr="00740325" w:rsidRDefault="00740325" w:rsidP="0074032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40325" w:rsidRPr="00AE3AB1" w:rsidRDefault="00740325" w:rsidP="0074032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AB1">
        <w:rPr>
          <w:rFonts w:ascii="Times New Roman" w:hAnsi="Times New Roman" w:cs="Times New Roman"/>
          <w:b/>
          <w:sz w:val="28"/>
          <w:szCs w:val="28"/>
          <w:lang w:val="uk-UA"/>
        </w:rPr>
        <w:t>ТИПОВІ ТЕСТИ</w:t>
      </w:r>
    </w:p>
    <w:p w:rsidR="00740325" w:rsidRPr="00AE3AB1" w:rsidRDefault="00740325" w:rsidP="0074032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дисципліни «Основи наукових досліджень»                    </w:t>
      </w:r>
    </w:p>
    <w:p w:rsidR="00740325" w:rsidRPr="00AE3AB1" w:rsidRDefault="00740325" w:rsidP="0074032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325" w:rsidRDefault="00740325" w:rsidP="007403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0325" w:rsidRDefault="00740325" w:rsidP="007403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0325" w:rsidRDefault="00740325" w:rsidP="007403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0325" w:rsidRDefault="00740325" w:rsidP="007403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0325" w:rsidRDefault="00740325" w:rsidP="007403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0325" w:rsidRDefault="00740325" w:rsidP="007403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0325" w:rsidRDefault="00740325" w:rsidP="007403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0325" w:rsidRPr="00740325" w:rsidRDefault="00740325" w:rsidP="007403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2046" w:rsidRPr="00995F5A" w:rsidRDefault="00C52046" w:rsidP="00C52046">
      <w:pPr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Розробник</w:t>
      </w:r>
      <w:proofErr w:type="spellEnd"/>
      <w:r w:rsidR="00C67766" w:rsidRPr="00C67766">
        <w:rPr>
          <w:rFonts w:ascii="Times New Roman" w:hAnsi="Times New Roman" w:cs="Times New Roman"/>
          <w:sz w:val="28"/>
          <w:szCs w:val="28"/>
        </w:rPr>
        <w:t>:</w:t>
      </w:r>
      <w:r w:rsidRPr="00C52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3D4">
        <w:rPr>
          <w:rFonts w:ascii="Times New Roman" w:hAnsi="Times New Roman" w:cs="Times New Roman"/>
          <w:sz w:val="28"/>
          <w:szCs w:val="28"/>
          <w:u w:val="single"/>
        </w:rPr>
        <w:t>к.е.н</w:t>
      </w:r>
      <w:proofErr w:type="spellEnd"/>
      <w:r w:rsidRPr="008D13D4">
        <w:rPr>
          <w:rFonts w:ascii="Times New Roman" w:hAnsi="Times New Roman" w:cs="Times New Roman"/>
          <w:sz w:val="28"/>
          <w:szCs w:val="28"/>
          <w:u w:val="single"/>
        </w:rPr>
        <w:t xml:space="preserve">., доцент </w:t>
      </w:r>
      <w:proofErr w:type="spellStart"/>
      <w:r w:rsidRPr="008D13D4">
        <w:rPr>
          <w:rFonts w:ascii="Times New Roman" w:hAnsi="Times New Roman" w:cs="Times New Roman"/>
          <w:sz w:val="28"/>
          <w:szCs w:val="28"/>
          <w:u w:val="single"/>
        </w:rPr>
        <w:t>Мандра</w:t>
      </w:r>
      <w:proofErr w:type="spellEnd"/>
      <w:r w:rsidRPr="008D13D4">
        <w:rPr>
          <w:rFonts w:ascii="Times New Roman" w:hAnsi="Times New Roman" w:cs="Times New Roman"/>
          <w:sz w:val="28"/>
          <w:szCs w:val="28"/>
          <w:u w:val="single"/>
        </w:rPr>
        <w:t xml:space="preserve"> Н.Г.</w:t>
      </w:r>
      <w:bookmarkStart w:id="0" w:name="_GoBack"/>
      <w:bookmarkEnd w:id="0"/>
    </w:p>
    <w:p w:rsidR="00C67766" w:rsidRPr="00C67766" w:rsidRDefault="00C67766" w:rsidP="00C67766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740325" w:rsidRDefault="00740325" w:rsidP="002D0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0A84" w:rsidRPr="00F062AF" w:rsidRDefault="002D0A84" w:rsidP="002D0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Тести з навчальної дисципліни «Основи наукових досліджень»                    </w:t>
      </w:r>
    </w:p>
    <w:p w:rsidR="00F062AF" w:rsidRPr="00F062AF" w:rsidRDefault="00F062AF" w:rsidP="00226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26D7D" w:rsidRPr="00F062AF" w:rsidRDefault="00226D7D" w:rsidP="00226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b/>
          <w:bCs/>
          <w:sz w:val="28"/>
          <w:szCs w:val="28"/>
          <w:lang w:val="uk-UA"/>
        </w:rPr>
        <w:t>1.Відсутність претензій на повноту, на абсолютну об'єктивність знання, зростання ролі суб'єктивного чинника характеризує</w:t>
      </w:r>
    </w:p>
    <w:p w:rsidR="00226D7D" w:rsidRPr="00F062AF" w:rsidRDefault="00226D7D" w:rsidP="00226D7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bCs/>
          <w:sz w:val="28"/>
          <w:szCs w:val="28"/>
          <w:lang w:val="uk-UA"/>
        </w:rPr>
        <w:t>класичну науку</w:t>
      </w:r>
    </w:p>
    <w:p w:rsidR="00226D7D" w:rsidRPr="00F062AF" w:rsidRDefault="00226D7D" w:rsidP="00226D7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bCs/>
          <w:sz w:val="28"/>
          <w:szCs w:val="28"/>
          <w:lang w:val="uk-UA"/>
        </w:rPr>
        <w:t>некласичну науку</w:t>
      </w:r>
    </w:p>
    <w:p w:rsidR="00226D7D" w:rsidRPr="00F062AF" w:rsidRDefault="00226D7D" w:rsidP="00226D7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bCs/>
          <w:sz w:val="28"/>
          <w:szCs w:val="28"/>
          <w:lang w:val="uk-UA"/>
        </w:rPr>
        <w:t>пост класичну науку</w:t>
      </w:r>
    </w:p>
    <w:p w:rsidR="00226D7D" w:rsidRPr="00F062AF" w:rsidRDefault="00226D7D" w:rsidP="00226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b/>
          <w:bCs/>
          <w:sz w:val="28"/>
          <w:szCs w:val="28"/>
          <w:lang w:val="uk-UA"/>
        </w:rPr>
        <w:t>2.Сукупність законів і тверджень, що випливають як наслідки із засад конкретної теорії відповідно до її принципів – це</w:t>
      </w:r>
    </w:p>
    <w:p w:rsidR="00226D7D" w:rsidRPr="00F062AF" w:rsidRDefault="00226D7D" w:rsidP="00226D7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062AF">
        <w:rPr>
          <w:rFonts w:ascii="Times New Roman" w:hAnsi="Times New Roman" w:cs="Times New Roman"/>
          <w:bCs/>
          <w:sz w:val="28"/>
          <w:szCs w:val="28"/>
          <w:lang w:val="uk-UA"/>
        </w:rPr>
        <w:t>Вихідні засади теорії</w:t>
      </w:r>
    </w:p>
    <w:p w:rsidR="00226D7D" w:rsidRPr="00F062AF" w:rsidRDefault="00226D7D" w:rsidP="00226D7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Ідеалізований об'єкт </w:t>
      </w:r>
    </w:p>
    <w:p w:rsidR="00226D7D" w:rsidRPr="00F062AF" w:rsidRDefault="00226D7D" w:rsidP="00226D7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Логіка теорії </w:t>
      </w:r>
      <w:r w:rsidRPr="00F06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D7D" w:rsidRPr="00F062AF" w:rsidRDefault="00226D7D" w:rsidP="00226D7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bCs/>
          <w:sz w:val="28"/>
          <w:szCs w:val="28"/>
          <w:lang w:val="uk-UA"/>
        </w:rPr>
        <w:t>Філософські установки і ціннісні фактори</w:t>
      </w:r>
      <w:r w:rsidRPr="00F062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06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D7D" w:rsidRPr="00F062AF" w:rsidRDefault="00226D7D" w:rsidP="00226D7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Один з </w:t>
      </w:r>
      <w:r w:rsidRPr="00F062A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основних елементів теорії</w:t>
      </w:r>
    </w:p>
    <w:p w:rsidR="007D3F57" w:rsidRPr="00F062AF" w:rsidRDefault="00226D7D" w:rsidP="002D0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2A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D3F57" w:rsidRPr="00F062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.Вибір конкретних методів дослідження перш за все диктується </w:t>
      </w:r>
    </w:p>
    <w:p w:rsidR="007D3F57" w:rsidRPr="00F062AF" w:rsidRDefault="007D3F57" w:rsidP="002D0A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характером матеріалу, </w:t>
      </w:r>
    </w:p>
    <w:p w:rsidR="007D3F57" w:rsidRPr="00F062AF" w:rsidRDefault="007D3F57" w:rsidP="002D0A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умовами дослідження </w:t>
      </w:r>
    </w:p>
    <w:p w:rsidR="007D3F57" w:rsidRPr="00F062AF" w:rsidRDefault="007D3F57" w:rsidP="002D0A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>метою конкретного дослідження</w:t>
      </w:r>
    </w:p>
    <w:p w:rsidR="007D3F57" w:rsidRPr="00F062AF" w:rsidRDefault="007D3F57" w:rsidP="002D0A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 усім перерахованим.</w:t>
      </w:r>
    </w:p>
    <w:p w:rsidR="007D3F57" w:rsidRPr="00F062AF" w:rsidRDefault="00226D7D" w:rsidP="002D0A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D3F57" w:rsidRPr="00F062AF">
        <w:rPr>
          <w:rFonts w:ascii="Times New Roman" w:hAnsi="Times New Roman" w:cs="Times New Roman"/>
          <w:b/>
          <w:sz w:val="28"/>
          <w:szCs w:val="28"/>
          <w:lang w:val="uk-UA"/>
        </w:rPr>
        <w:t>. Уявне створення об’єктів і умов, які не існують в дійсності і не можуть бути практично створені, характеризує такий метод теоретичного дослідження як</w:t>
      </w:r>
    </w:p>
    <w:p w:rsidR="007D3F57" w:rsidRPr="00F062AF" w:rsidRDefault="007D3F57" w:rsidP="002D0A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>створення теорії;</w:t>
      </w:r>
      <w:r w:rsidRPr="00F06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F57" w:rsidRPr="00F062AF" w:rsidRDefault="007D3F57" w:rsidP="002D0A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>узагальнення</w:t>
      </w:r>
    </w:p>
    <w:p w:rsidR="007D3F57" w:rsidRPr="00F062AF" w:rsidRDefault="007D3F57" w:rsidP="002D0A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ідеалізація; </w:t>
      </w:r>
    </w:p>
    <w:p w:rsidR="007D3F57" w:rsidRPr="00F062AF" w:rsidRDefault="007D3F57" w:rsidP="002D0A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формалізація; </w:t>
      </w:r>
    </w:p>
    <w:p w:rsidR="007D3F57" w:rsidRPr="00F062AF" w:rsidRDefault="007D3F57" w:rsidP="002D0A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>немає вірної відповіді</w:t>
      </w:r>
      <w:r w:rsidRPr="00F06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F57" w:rsidRPr="00F062AF" w:rsidRDefault="00226D7D" w:rsidP="002D0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D3F57" w:rsidRPr="00F062AF">
        <w:rPr>
          <w:rFonts w:ascii="Times New Roman" w:hAnsi="Times New Roman" w:cs="Times New Roman"/>
          <w:b/>
          <w:sz w:val="28"/>
          <w:szCs w:val="28"/>
          <w:lang w:val="uk-UA"/>
        </w:rPr>
        <w:t>. Метод теоретичного пізнання, за якого нові знання про об’єкти чи явища одержують на основі того, що вони є подібні до інших, називається</w:t>
      </w:r>
    </w:p>
    <w:p w:rsidR="007D3F57" w:rsidRPr="00F062AF" w:rsidRDefault="007D3F57" w:rsidP="00226D7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 абстрагування</w:t>
      </w:r>
    </w:p>
    <w:p w:rsidR="007D3F57" w:rsidRPr="00F062AF" w:rsidRDefault="007D3F57" w:rsidP="00226D7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>аксіоматичний</w:t>
      </w:r>
    </w:p>
    <w:p w:rsidR="007D3F57" w:rsidRPr="00F062AF" w:rsidRDefault="007D3F57" w:rsidP="00226D7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>аналогія</w:t>
      </w:r>
    </w:p>
    <w:p w:rsidR="007D3F57" w:rsidRPr="00F062AF" w:rsidRDefault="007D3F57" w:rsidP="00226D7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моделюванням </w:t>
      </w:r>
    </w:p>
    <w:p w:rsidR="007D3F57" w:rsidRPr="00F062AF" w:rsidRDefault="007D3F57" w:rsidP="00226D7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>гіпотетичний.</w:t>
      </w:r>
    </w:p>
    <w:p w:rsidR="00304A1D" w:rsidRPr="00F062AF" w:rsidRDefault="00226D7D" w:rsidP="002D0A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963FB2" w:rsidRPr="00F062A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304A1D" w:rsidRPr="00F062A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Процес підготовки курсових та дипломних робіт, як правило, складається з трьох етапів. На якому з них відбувається оволодіння основними методами дослідження</w:t>
      </w:r>
    </w:p>
    <w:p w:rsidR="00304A1D" w:rsidRPr="00F062AF" w:rsidRDefault="00304A1D" w:rsidP="002D0A8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bCs/>
          <w:sz w:val="28"/>
          <w:szCs w:val="28"/>
          <w:lang w:val="uk-UA"/>
        </w:rPr>
        <w:t>На підготовчому (першому) етапі</w:t>
      </w:r>
    </w:p>
    <w:p w:rsidR="00304A1D" w:rsidRPr="00F062AF" w:rsidRDefault="00304A1D" w:rsidP="002D0A8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bCs/>
          <w:sz w:val="28"/>
          <w:szCs w:val="28"/>
          <w:lang w:val="uk-UA"/>
        </w:rPr>
        <w:t>На другому етапі</w:t>
      </w:r>
    </w:p>
    <w:p w:rsidR="00304A1D" w:rsidRPr="00F062AF" w:rsidRDefault="00304A1D" w:rsidP="002D0A8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bCs/>
          <w:sz w:val="28"/>
          <w:szCs w:val="28"/>
          <w:lang w:val="uk-UA"/>
        </w:rPr>
        <w:t>На заключному (третьому) етапі</w:t>
      </w:r>
    </w:p>
    <w:p w:rsidR="003A5C24" w:rsidRPr="00F062AF" w:rsidRDefault="00226D7D" w:rsidP="003A5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3A5C24" w:rsidRPr="00F062AF">
        <w:rPr>
          <w:rFonts w:ascii="Times New Roman" w:hAnsi="Times New Roman" w:cs="Times New Roman"/>
          <w:b/>
          <w:bCs/>
          <w:sz w:val="28"/>
          <w:szCs w:val="28"/>
          <w:lang w:val="uk-UA"/>
        </w:rPr>
        <w:t>.У виступі студента під час захисту курсової (дипломної) роботи недоцільно висвітлювати таке питання:</w:t>
      </w:r>
      <w:r w:rsidR="003A5C24" w:rsidRPr="00F06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C24" w:rsidRPr="00F062AF" w:rsidRDefault="003A5C24" w:rsidP="003A5C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що вдалося встановити, виявити, довести; </w:t>
      </w:r>
    </w:p>
    <w:p w:rsidR="003A5C24" w:rsidRPr="00F062AF" w:rsidRDefault="003A5C24" w:rsidP="003A5C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якими методами це досягнуто; </w:t>
      </w:r>
    </w:p>
    <w:p w:rsidR="003A5C24" w:rsidRPr="00F062AF" w:rsidRDefault="003A5C24" w:rsidP="003A5C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з якими труднощами довелося зіткнутися в процесі дослідження, які положення не знайшли підтвердження. </w:t>
      </w:r>
    </w:p>
    <w:p w:rsidR="003A5C24" w:rsidRPr="00F062AF" w:rsidRDefault="003A5C24" w:rsidP="003A5C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відповіді на основні зауваження наукового керівника, а для дипломної роботи — і рецензента. </w:t>
      </w:r>
    </w:p>
    <w:p w:rsidR="003A5C24" w:rsidRPr="00F062AF" w:rsidRDefault="003A5C24" w:rsidP="003A5C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bCs/>
          <w:sz w:val="28"/>
          <w:szCs w:val="28"/>
          <w:lang w:val="uk-UA"/>
        </w:rPr>
        <w:t>немає вірної відповіді</w:t>
      </w:r>
    </w:p>
    <w:p w:rsidR="00304A1D" w:rsidRPr="00F062AF" w:rsidRDefault="00226D7D" w:rsidP="002D0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8</w:t>
      </w:r>
      <w:r w:rsidR="0060652A" w:rsidRPr="00F062A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304A1D" w:rsidRPr="00F062AF">
        <w:rPr>
          <w:rFonts w:ascii="Times New Roman" w:hAnsi="Times New Roman" w:cs="Times New Roman"/>
          <w:b/>
          <w:bCs/>
          <w:sz w:val="28"/>
          <w:szCs w:val="28"/>
          <w:lang w:val="uk-UA"/>
        </w:rPr>
        <w:t>Логічним завершенням курсової (дипломної) роботи є висновки</w:t>
      </w:r>
      <w:r w:rsidR="00304A1D" w:rsidRPr="00F062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Визначити невірне твердження: </w:t>
      </w:r>
    </w:p>
    <w:p w:rsidR="00304A1D" w:rsidRPr="00F062AF" w:rsidRDefault="00304A1D" w:rsidP="002D0A8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bCs/>
          <w:sz w:val="28"/>
          <w:szCs w:val="28"/>
          <w:lang w:val="uk-UA"/>
        </w:rPr>
        <w:t>Основна вимога до заключної частини</w:t>
      </w: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 — не повторювати змісту вступу, основної частини роботи і висновків, зроблених у </w:t>
      </w:r>
      <w:r w:rsidR="00830488" w:rsidRPr="00F062AF">
        <w:rPr>
          <w:rFonts w:ascii="Times New Roman" w:hAnsi="Times New Roman" w:cs="Times New Roman"/>
          <w:sz w:val="28"/>
          <w:szCs w:val="28"/>
          <w:lang w:val="uk-UA"/>
        </w:rPr>
        <w:t>розділах</w:t>
      </w:r>
    </w:p>
    <w:p w:rsidR="00304A1D" w:rsidRPr="00F062AF" w:rsidRDefault="00304A1D" w:rsidP="002D0A8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У висновках слід уникати </w:t>
      </w:r>
      <w:r w:rsidRPr="00F062AF">
        <w:rPr>
          <w:rFonts w:ascii="Times New Roman" w:hAnsi="Times New Roman" w:cs="Times New Roman"/>
          <w:bCs/>
          <w:sz w:val="28"/>
          <w:szCs w:val="28"/>
          <w:lang w:val="uk-UA"/>
        </w:rPr>
        <w:t>окремих лаконічних положень та конкретних методичних рекомендацій</w:t>
      </w: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04A1D" w:rsidRPr="00F062AF" w:rsidRDefault="00304A1D" w:rsidP="002D0A8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Висновки мають </w:t>
      </w:r>
      <w:r w:rsidRPr="00F062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відповідати поставленим завданням.  </w:t>
      </w:r>
    </w:p>
    <w:p w:rsidR="00304A1D" w:rsidRPr="00F062AF" w:rsidRDefault="00304A1D" w:rsidP="002D0A8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У висновках слід зазначити не тільки те </w:t>
      </w:r>
      <w:r w:rsidRPr="00F062AF">
        <w:rPr>
          <w:rFonts w:ascii="Times New Roman" w:hAnsi="Times New Roman" w:cs="Times New Roman"/>
          <w:bCs/>
          <w:sz w:val="28"/>
          <w:szCs w:val="28"/>
          <w:lang w:val="uk-UA"/>
        </w:rPr>
        <w:t>позитивне</w:t>
      </w: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, що вдалося виявити в результаті вивчення теми, а й </w:t>
      </w:r>
      <w:r w:rsidRPr="00F062AF">
        <w:rPr>
          <w:rFonts w:ascii="Times New Roman" w:hAnsi="Times New Roman" w:cs="Times New Roman"/>
          <w:bCs/>
          <w:sz w:val="28"/>
          <w:szCs w:val="28"/>
          <w:lang w:val="uk-UA"/>
        </w:rPr>
        <w:t>недоліки та проблеми</w:t>
      </w: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, а також конкретні </w:t>
      </w:r>
      <w:r w:rsidRPr="00F062AF">
        <w:rPr>
          <w:rFonts w:ascii="Times New Roman" w:hAnsi="Times New Roman" w:cs="Times New Roman"/>
          <w:bCs/>
          <w:sz w:val="28"/>
          <w:szCs w:val="28"/>
          <w:lang w:val="uk-UA"/>
        </w:rPr>
        <w:t>рекомендації</w:t>
      </w: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 щодо їх усунення.</w:t>
      </w:r>
      <w:r w:rsidRPr="00F06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A1D" w:rsidRPr="00F062AF" w:rsidRDefault="00304A1D" w:rsidP="002D0A8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>Немає вірної відповіді</w:t>
      </w:r>
    </w:p>
    <w:p w:rsidR="003A5C24" w:rsidRPr="00F062AF" w:rsidRDefault="00226D7D" w:rsidP="003A5C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3A5C24" w:rsidRPr="00F062AF">
        <w:rPr>
          <w:rFonts w:ascii="Times New Roman" w:hAnsi="Times New Roman" w:cs="Times New Roman"/>
          <w:b/>
          <w:bCs/>
          <w:sz w:val="28"/>
          <w:szCs w:val="28"/>
          <w:lang w:val="uk-UA"/>
        </w:rPr>
        <w:t>.При оцінюванні курсової роботи під час захисту Державна екзаменаційна комісія не звертає увагу на</w:t>
      </w:r>
    </w:p>
    <w:p w:rsidR="003A5C24" w:rsidRPr="00F062AF" w:rsidRDefault="003A5C24" w:rsidP="003A5C2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повноту і репрезентативність, тобто широту використання наукових джерел, </w:t>
      </w:r>
    </w:p>
    <w:p w:rsidR="003A5C24" w:rsidRPr="00F062AF" w:rsidRDefault="003A5C24" w:rsidP="003A5C2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загальну грамотність та відповідність стандартам і прийнятим правилам, </w:t>
      </w:r>
    </w:p>
    <w:p w:rsidR="003A5C24" w:rsidRPr="00F062AF" w:rsidRDefault="003A5C24" w:rsidP="003A5C2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текст роботи, </w:t>
      </w:r>
    </w:p>
    <w:p w:rsidR="003A5C24" w:rsidRPr="00F062AF" w:rsidRDefault="003A5C24" w:rsidP="003A5C2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список літератури і додатки, </w:t>
      </w:r>
    </w:p>
    <w:p w:rsidR="003A5C24" w:rsidRPr="00F062AF" w:rsidRDefault="003A5C24" w:rsidP="003A5C2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>немає вірної відповіді.</w:t>
      </w:r>
      <w:r w:rsidRPr="00F06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A1D" w:rsidRPr="00F062AF" w:rsidRDefault="00226D7D" w:rsidP="002D0A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="00963FB2" w:rsidRPr="00F062A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304A1D" w:rsidRPr="00F062A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Бібліографічний опис джерел, які студент включає до «Списку використаної літератури» має відповідати </w:t>
      </w:r>
      <w:r w:rsidR="00304A1D" w:rsidRPr="00F062AF">
        <w:rPr>
          <w:rFonts w:ascii="Times New Roman" w:hAnsi="Times New Roman" w:cs="Times New Roman"/>
          <w:b/>
          <w:sz w:val="28"/>
          <w:szCs w:val="28"/>
          <w:lang w:val="uk-UA"/>
        </w:rPr>
        <w:t>вимогам державного стандарту. Яке з тверджень не є обов’язковою вимогою останнього?</w:t>
      </w:r>
    </w:p>
    <w:p w:rsidR="00304A1D" w:rsidRPr="00F062AF" w:rsidRDefault="00304A1D" w:rsidP="002D0A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Кожний бібліографічний запис треба починати з нового рядка, </w:t>
      </w:r>
    </w:p>
    <w:p w:rsidR="00304A1D" w:rsidRPr="00F062AF" w:rsidRDefault="00304A1D" w:rsidP="002D0A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літературу слід розташовувати в алфавітному порядку назв праць, </w:t>
      </w:r>
    </w:p>
    <w:p w:rsidR="00304A1D" w:rsidRPr="00F062AF" w:rsidRDefault="00304A1D" w:rsidP="002D0A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спочатку видання українською мовою, потім — іноземними. </w:t>
      </w:r>
    </w:p>
    <w:p w:rsidR="00304A1D" w:rsidRPr="00F062AF" w:rsidRDefault="00304A1D" w:rsidP="002D0A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 xml:space="preserve">Бібліографічні записи в «Списку...» повинні мати порядкову нумерацію. </w:t>
      </w:r>
    </w:p>
    <w:p w:rsidR="00830488" w:rsidRPr="00F062AF" w:rsidRDefault="00304A1D" w:rsidP="0083048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>Немає вірної відповіді</w:t>
      </w:r>
    </w:p>
    <w:p w:rsidR="00F062AF" w:rsidRPr="00F062AF" w:rsidRDefault="00F062AF" w:rsidP="00F062AF">
      <w:pPr>
        <w:pStyle w:val="a3"/>
        <w:shd w:val="clear" w:color="auto" w:fill="FFFFFF"/>
        <w:tabs>
          <w:tab w:val="left" w:pos="350"/>
          <w:tab w:val="left" w:leader="dot" w:pos="709"/>
        </w:tabs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F062AF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Перелік правильних відповідей на питання тесту:</w:t>
      </w:r>
    </w:p>
    <w:p w:rsidR="00F062AF" w:rsidRPr="00F062AF" w:rsidRDefault="00F062AF" w:rsidP="00F062AF">
      <w:pPr>
        <w:shd w:val="clear" w:color="auto" w:fill="FFFFFF"/>
        <w:tabs>
          <w:tab w:val="left" w:pos="350"/>
          <w:tab w:val="left" w:leader="dot" w:pos="709"/>
        </w:tabs>
        <w:rPr>
          <w:rFonts w:ascii="Times New Roman" w:hAnsi="Times New Roman" w:cs="Times New Roman"/>
          <w:sz w:val="28"/>
          <w:szCs w:val="28"/>
        </w:rPr>
      </w:pPr>
      <w:r w:rsidRPr="00F062AF">
        <w:rPr>
          <w:rFonts w:ascii="Times New Roman" w:hAnsi="Times New Roman" w:cs="Times New Roman"/>
          <w:sz w:val="28"/>
          <w:szCs w:val="28"/>
          <w:lang w:val="uk-UA"/>
        </w:rPr>
        <w:t>1 [2]</w:t>
      </w:r>
      <w:r w:rsidRPr="00F062AF">
        <w:rPr>
          <w:rFonts w:ascii="Times New Roman" w:hAnsi="Times New Roman" w:cs="Times New Roman"/>
          <w:sz w:val="28"/>
          <w:szCs w:val="28"/>
        </w:rPr>
        <w:t xml:space="preserve">, 2 </w:t>
      </w:r>
      <w:r w:rsidRPr="00F062AF">
        <w:rPr>
          <w:rFonts w:ascii="Times New Roman" w:hAnsi="Times New Roman" w:cs="Times New Roman"/>
          <w:sz w:val="28"/>
          <w:szCs w:val="28"/>
          <w:lang w:val="uk-UA"/>
        </w:rPr>
        <w:t>[3], 3 [4], 4 [3], 5 [3], 6 [2], 7 [5], 8 [2], 9 [5], 10 [2].</w:t>
      </w:r>
    </w:p>
    <w:p w:rsidR="00F062AF" w:rsidRPr="00F062AF" w:rsidRDefault="00F062AF" w:rsidP="00F062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062AF" w:rsidRPr="00F062AF" w:rsidSect="008304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EA"/>
    <w:multiLevelType w:val="hybridMultilevel"/>
    <w:tmpl w:val="9A8A1594"/>
    <w:lvl w:ilvl="0" w:tplc="9DB47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E58EC"/>
    <w:multiLevelType w:val="hybridMultilevel"/>
    <w:tmpl w:val="2B6E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D3EFF"/>
    <w:multiLevelType w:val="hybridMultilevel"/>
    <w:tmpl w:val="A732B39E"/>
    <w:lvl w:ilvl="0" w:tplc="60C03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45BD7"/>
    <w:multiLevelType w:val="hybridMultilevel"/>
    <w:tmpl w:val="EB00E250"/>
    <w:lvl w:ilvl="0" w:tplc="60C03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378DC"/>
    <w:multiLevelType w:val="hybridMultilevel"/>
    <w:tmpl w:val="A94EA204"/>
    <w:lvl w:ilvl="0" w:tplc="60C03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44BD0"/>
    <w:multiLevelType w:val="hybridMultilevel"/>
    <w:tmpl w:val="36305910"/>
    <w:lvl w:ilvl="0" w:tplc="60C03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C2CD8"/>
    <w:multiLevelType w:val="hybridMultilevel"/>
    <w:tmpl w:val="40BE2F3C"/>
    <w:lvl w:ilvl="0" w:tplc="9DB47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A42BA"/>
    <w:multiLevelType w:val="hybridMultilevel"/>
    <w:tmpl w:val="36305910"/>
    <w:lvl w:ilvl="0" w:tplc="60C03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63124"/>
    <w:multiLevelType w:val="hybridMultilevel"/>
    <w:tmpl w:val="FD4C08E0"/>
    <w:lvl w:ilvl="0" w:tplc="60C03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E7CB1"/>
    <w:multiLevelType w:val="hybridMultilevel"/>
    <w:tmpl w:val="BFA80730"/>
    <w:lvl w:ilvl="0" w:tplc="0C7C5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7E32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0B2F9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565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E2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E8D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6C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FEE6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A3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8C75DB"/>
    <w:multiLevelType w:val="hybridMultilevel"/>
    <w:tmpl w:val="AE683E62"/>
    <w:lvl w:ilvl="0" w:tplc="60C03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225E7"/>
    <w:multiLevelType w:val="hybridMultilevel"/>
    <w:tmpl w:val="A93E6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829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84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E0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43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CF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05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62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EB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6707E2A"/>
    <w:multiLevelType w:val="hybridMultilevel"/>
    <w:tmpl w:val="543CF1C4"/>
    <w:lvl w:ilvl="0" w:tplc="60C03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2DCD"/>
    <w:rsid w:val="001A2940"/>
    <w:rsid w:val="001F3B72"/>
    <w:rsid w:val="00225FF2"/>
    <w:rsid w:val="00226D7D"/>
    <w:rsid w:val="002D0A84"/>
    <w:rsid w:val="00304A1D"/>
    <w:rsid w:val="003A5C24"/>
    <w:rsid w:val="003D2DCD"/>
    <w:rsid w:val="0052462C"/>
    <w:rsid w:val="00567EDE"/>
    <w:rsid w:val="0060652A"/>
    <w:rsid w:val="00740325"/>
    <w:rsid w:val="007D3F57"/>
    <w:rsid w:val="00830488"/>
    <w:rsid w:val="008C11F3"/>
    <w:rsid w:val="008D13D4"/>
    <w:rsid w:val="00940F63"/>
    <w:rsid w:val="00963FB2"/>
    <w:rsid w:val="00995F5A"/>
    <w:rsid w:val="00AE3AB1"/>
    <w:rsid w:val="00C27EEB"/>
    <w:rsid w:val="00C52046"/>
    <w:rsid w:val="00C67766"/>
    <w:rsid w:val="00E35117"/>
    <w:rsid w:val="00EB50E7"/>
    <w:rsid w:val="00F062AF"/>
    <w:rsid w:val="00F3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SSD</cp:lastModifiedBy>
  <cp:revision>14</cp:revision>
  <cp:lastPrinted>2015-12-01T23:33:00Z</cp:lastPrinted>
  <dcterms:created xsi:type="dcterms:W3CDTF">2015-12-01T23:15:00Z</dcterms:created>
  <dcterms:modified xsi:type="dcterms:W3CDTF">2020-05-20T12:25:00Z</dcterms:modified>
</cp:coreProperties>
</file>