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tbl>
      <w:tblPr>
        <w:tblW w:w="1081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7104"/>
      </w:tblGrid>
      <w:tr w:rsidR="002740B4" w:rsidRPr="00470354" w:rsidTr="00B80642">
        <w:trPr>
          <w:trHeight w:val="1765"/>
          <w:jc w:val="right"/>
        </w:trPr>
        <w:tc>
          <w:tcPr>
            <w:tcW w:w="10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740B4" w:rsidRPr="00470354" w:rsidRDefault="0083408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24130</wp:posOffset>
                      </wp:positionV>
                      <wp:extent cx="1276350" cy="950595"/>
                      <wp:effectExtent l="5715" t="7620" r="13335" b="1333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950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34A1" w:rsidRPr="0045325B" w:rsidRDefault="005E46BF" w:rsidP="00564BF4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sz w:val="20"/>
                                      <w:szCs w:val="20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181735" cy="897255"/>
                                        <wp:effectExtent l="1905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735" cy="897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427.55pt;margin-top:1.9pt;width:100.5pt;height:7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xyiwIAAA8FAAAOAAAAZHJzL2Uyb0RvYy54bWysVF2O2jAQfq/UO1h+Z5OwgYWIsNolUFXa&#10;/kjbHsDEDrHq2K5tSLZVz9JT9KlSz8CROnaAZbsvVdUgJTYz/ma+mW88u+4agXbMWK5kjpOLGCMm&#10;S0W53OT444fVYIKRdURSIpRkOX5gFl/PX76YtTpjQ1UrQZlBACJt1uoc187pLIpsWbOG2AulmQRj&#10;pUxDHGzNJqKGtIDeiGgYx+OoVYZqo0pmLfxb9EY8D/hVxUr3rqosc0jkGHJz4W3Ce+3f0XxGso0h&#10;uublIQ3yD1k0hEsIeoIqiCNoa/gzqIaXRllVuYtSNZGqKl6ywAHYJPEfbO5rolngAsWx+lQm+/9g&#10;y7e79wZxmuMxRpI00KL99/2v/c/9DzT21Wm1zcDpXoOb625VB10OTK2+U+Uni6Ra1ERu2I0xqq0Z&#10;oZBd4k9GZ0d7HOtB1u0bRSEM2ToVgLrKNL50UAwE6NClh1NnWOdQ6UMOr8aXIzCVYJuO4tF0FEKQ&#10;7HhaG+teMdUgv8ixgc4HdLK7s85nQ7Kjiw8m1YoLEbovJGqBvof3FqsEp94YNmazXgiDdgT0c7vy&#10;v0PcJ24Nd6BiwZscT2L/eCeS+WosJQ1rR7jo15CJkN4M5CC3w6pXy9dpPF1OlpN0kA7Hy0EaF8Xg&#10;ZrVIB+NVcjUqLovFoki++TyTNKs5pUz6VI/KTdK/U8ZhhnrNnbT7hJI9Z74Kz3Pm0dM0QpWB1fEb&#10;2AUZ+M73GnDduoOCeG2sFX0AQRjVTyXcIrColfmCUQsTmWP7eUsMw0i8liCqdHQ19CN8vjHnm/X5&#10;hsgSoHLsMOqXC9eP/VYbvqkhUi9jqW5AiBUPGnnM6iBfmLpA5nBD+LE+3wevx3ts/hsAAP//AwBQ&#10;SwMEFAAGAAgAAAAhAMcP1rDgAAAACgEAAA8AAABkcnMvZG93bnJldi54bWxMj81OwzAQhO9IvIO1&#10;SNyonVQpVYhT8SMQSBVSAxdubrwkEfE6xE4b3p7tCW67O6PZb4rN7HpxwDF0njQkCwUCqfa2o0bD&#10;+9vj1RpEiIas6T2hhh8MsCnPzwqTW3+kHR6q2AgOoZAbDW2MQy5lqFt0Jiz8gMTapx+dibyOjbSj&#10;OXK462Wq1Eo60xF/aM2A9y3WX9XkNEzJtko/0u2z8g/fuzv/6l6G6yetLy/m2xsQEef4Z4YTPqND&#10;yUx7P5ENotewzrKErRqW3OCkq2zFhz1P2TIDWRbyf4XyFwAA//8DAFBLAQItABQABgAIAAAAIQC2&#10;gziS/gAAAOEBAAATAAAAAAAAAAAAAAAAAAAAAABbQ29udGVudF9UeXBlc10ueG1sUEsBAi0AFAAG&#10;AAgAAAAhADj9If/WAAAAlAEAAAsAAAAAAAAAAAAAAAAALwEAAF9yZWxzLy5yZWxzUEsBAi0AFAAG&#10;AAgAAAAhAMolHHKLAgAADwUAAA4AAAAAAAAAAAAAAAAALgIAAGRycy9lMm9Eb2MueG1sUEsBAi0A&#10;FAAGAAgAAAAhAMcP1rDgAAAACgEAAA8AAAAAAAAAAAAAAAAA5QQAAGRycy9kb3ducmV2LnhtbFBL&#10;BQYAAAAABAAEAPMAAADyBQAAAAA=&#10;" filled="f" strokecolor="#bfbfbf" strokeweight=".5pt">
                      <v:textbox inset="3.6pt,,3.6pt">
                        <w:txbxContent>
                          <w:p w:rsidR="003834A1" w:rsidRPr="0045325B" w:rsidRDefault="005E46BF" w:rsidP="00564B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181735" cy="897255"/>
                                  <wp:effectExtent l="1905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735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5547995</wp:posOffset>
                      </wp:positionH>
                      <wp:positionV relativeFrom="paragraph">
                        <wp:posOffset>-325755</wp:posOffset>
                      </wp:positionV>
                      <wp:extent cx="1276350" cy="292100"/>
                      <wp:effectExtent l="19050" t="19685" r="19050" b="21590"/>
                      <wp:wrapNone/>
                      <wp:docPr id="5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4A1" w:rsidRPr="00665125" w:rsidRDefault="003834A1" w:rsidP="002740B4">
                                  <w:pPr>
                                    <w:pStyle w:val="af3"/>
                                    <w:jc w:val="right"/>
                                    <w:rPr>
                                      <w:rFonts w:hint="eastAsia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</w:rPr>
                                    <w:t xml:space="preserve">(Ф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de-DE"/>
                                    </w:rPr>
                                    <w:t>21.01 - 0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uk-UA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hd w:val="clear" w:color="auto" w:fill="FFFFFF"/>
                                      <w:lang w:val="de-D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left:0;text-align:left;margin-left:436.85pt;margin-top:-25.65pt;width:100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c6wOwIAAFUEAAAOAAAAZHJzL2Uyb0RvYy54bWysVM2O0zAQviPxDpbvNE3Z7i5R09WqSxHS&#10;AistPIDrOImFY5ux27SckLgi8Qg8BBfEzz5D+kaMnW63wG1FDtaMPfPNzDczmZytG0VWApw0Oqfp&#10;YEiJ0NwUUlc5ffN6/uiUEueZLpgyWuR0Ixw9mz58MGltJkamNqoQQBBEu6y1Oa29t1mSOF6LhrmB&#10;sULjY2mgYR5VqJICWIvojUpGw+Fx0hooLBgunMPbi/6RTiN+WQruX5WlE56onGJuPp4Qz0U4k+mE&#10;ZRUwW0u+S4PdI4uGSY1B91AXzDOyBPkPVCM5GGdKP+CmSUxZSi5iDVhNOvyrmuuaWRFrQXKc3dPk&#10;/h8sf7m6AiKLnI4p0azBFnVfth+2n7uf3c32Y/e1u+l+bD91v7pv3XdyGvhqrcvQ7dpeQajY2UvD&#10;3zqizaxmuhLnAKatBSswyzTYJ384BMWhK1m0L0yB4djSm0jduoQmACIpZB07tNl3SKw94XiZjk6O&#10;H4+xkRzfRk9G6TC2MGHZrbcF558J05Ag5BRwAiI6W106H7Jh2a1JzN4oWcylUlGBajFTQFYMp2Ue&#10;v1gAFnlopjRpMfr4CIPfFwPMUhdx+AJVT3eyZ1L1Mqap9I67QFdPu18v1rFZkdhA5cIUGyQTTD/Z&#10;uIko1AbeU9LiVOfUvVsyEJSo5xobcjQ+GYU1OFTgUFkcKkxzhMop90BJr8x8vzxLC7KqMVbaU2DP&#10;sY1zGRm+y2tXAM5uJH63Z2E5DvVodfc3mP4GAAD//wMAUEsDBBQABgAIAAAAIQB7CjOM3wAAAAsB&#10;AAAPAAAAZHJzL2Rvd25yZXYueG1sTI/BTsMwDIbvSLxDZCRuWzq60ak0nRASEodJE4XDuHmJaSsa&#10;p2qyrrw96Ykd/fvT78/FbrKdGGnwrWMFq2UCglg703Kt4PPjdbEF4QOywc4xKfglD7vy9qbA3LgL&#10;v9NYhVrEEvY5KmhC6HMpvW7Iol+6njjuvt1gMcRxqKUZ8BLLbScfkuRRWmw5Xmiwp5eG9E91tgre&#10;qsPXcOxRZ3I8bMYj79dB75W6v5uen0AEmsI/DLN+VIcyOp3cmY0XnYJtlmYRVbDYrFIQM5Fk6xid&#10;5igFWRby+ofyDwAA//8DAFBLAQItABQABgAIAAAAIQC2gziS/gAAAOEBAAATAAAAAAAAAAAAAAAA&#10;AAAAAABbQ29udGVudF9UeXBlc10ueG1sUEsBAi0AFAAGAAgAAAAhADj9If/WAAAAlAEAAAsAAAAA&#10;AAAAAAAAAAAALwEAAF9yZWxzLy5yZWxzUEsBAi0AFAAGAAgAAAAhAEXZzrA7AgAAVQQAAA4AAAAA&#10;AAAAAAAAAAAALgIAAGRycy9lMm9Eb2MueG1sUEsBAi0AFAAGAAgAAAAhAHsKM4zfAAAACwEAAA8A&#10;AAAAAAAAAAAAAAAAlQQAAGRycy9kb3ducmV2LnhtbFBLBQYAAAAABAAEAPMAAAChBQAAAAA=&#10;" strokecolor="white" strokeweight="2pt">
                      <v:stroke joinstyle="round"/>
                      <v:textbox style="mso-fit-shape-to-text:t" inset="3.6pt,,3.6pt">
                        <w:txbxContent>
                          <w:p w:rsidR="003834A1" w:rsidRPr="00665125" w:rsidRDefault="003834A1" w:rsidP="002740B4">
                            <w:pPr>
                              <w:pStyle w:val="af3"/>
                              <w:jc w:val="right"/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</w:rPr>
                              <w:t xml:space="preserve">(Ф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de-DE"/>
                              </w:rPr>
                              <w:t>21.01 - 0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hd w:val="clear" w:color="auto" w:fill="FFFFFF"/>
                                <w:lang w:val="de-DE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-36830</wp:posOffset>
                      </wp:positionV>
                      <wp:extent cx="1343025" cy="1114425"/>
                      <wp:effectExtent l="9525" t="13335" r="9525" b="5715"/>
                      <wp:wrapNone/>
                      <wp:docPr id="4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834A1" w:rsidRDefault="005E46BF" w:rsidP="002740B4">
                                  <w:r>
                                    <w:rPr>
                                      <w:b/>
                                      <w:noProof/>
                                      <w:sz w:val="16"/>
                                      <w:szCs w:val="16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173480" cy="1069975"/>
                                        <wp:effectExtent l="19050" t="0" r="7620" b="0"/>
                                        <wp:docPr id="1" name="Рисунок 7" descr="04_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7" descr="04_b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3480" cy="1069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left:0;text-align:left;margin-left:9.35pt;margin-top:-2.9pt;width:105.7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g4igIAABcFAAAOAAAAZHJzL2Uyb0RvYy54bWysVEtu2zAQ3RfoHQjuHUm27NhC5CC17KJA&#10;+gHSHoAWKYsoRbIkbSkNepaeoqsCPYOP1CFlO067CYpqIc1ohm9+b3h13TUC7ZixXMkcJxcxRkyW&#10;inK5yfGnj6vBFCPriKREKMlyfM8svp6/fHHV6owNVa0EZQYBiLRZq3NcO6ezKLJlzRpiL5RmEoyV&#10;Mg1xoJpNRA1pAb0R0TCOJ1GrDNVGlcxa+Fv0RjwP+FXFSve+qixzSOQYcnPhbcJ77d/R/IpkG0N0&#10;zctDGuQfsmgIlxD0BFUQR9DW8L+gGl4aZVXlLkrVRKqqeMlCDVBNEv9RzV1NNAu1QHOsPrXJ/j/Y&#10;8t3ug0Gc5jjFSJIGRrT/vv+1/7n/gWa+O622GTjdaXBz3SvVwZRDpVbfqvKzRVItaiI37MYY1daM&#10;UMgu8Sejs6M9jvUg6/atohCGbJ0KQF1lGt86aAYCdJjS/WkyrHOo9CFH6SgejjEqwZYkSZqC4mOQ&#10;7HhcG+teM9UgL+TYwOgDPNndWte7Hl18NKlWXAj4TzIhUZvjyWgc94Upwak3eps1m/VCGLQjQKBV&#10;eA5x7blbwx3QWPAmx9PYP96JZL4dS0mD7AgXvQxJC+nNUB3kdpB6ujzM4tlyupymg3Q4WQ7SuCgG&#10;N6tFOpiskstxMSoWiyL55vNM0qzmlDLpUz1SN0mfR43DEvWkO5H3SUnPqjx6mkYYCFR1/IbqAg/8&#10;6HsSuG7dBcINfY88R9aK3gMxjOq3E24TEGplvmLUwmbm2H7ZEsMwEm8kkCsdXw79Kp8r5lxZnytE&#10;lgCVY4dRLy5cv/5bbfimhkg9naW6AUJWPFDlMasDjWH7Qk2Hm8Kv97kevB7vs/lvAAAA//8DAFBL&#10;AwQUAAYACAAAACEAXCZNH94AAAAJAQAADwAAAGRycy9kb3ducmV2LnhtbEyPy07DMBBF90j8gzVI&#10;7FqHIPoIcSpAsAJVTalUsXPjIYmwxyF22vTvGVawvDpX95GvRmfFEfvQelJwM01AIFXetFQr2L2/&#10;TBYgQtRktPWECs4YYFVcXuQ6M/5EJR63sRYcQiHTCpoYu0zKUDXodJj6DonZp++djiz7Wppenzjc&#10;WZkmyUw63RI3NLrDpwarr+3gFAzl2xg+zvrbPq7L5x2+bvo9bZS6vhof7kFEHOOfGX7n83QoeNPB&#10;D2SCsKwXc3YqmNzxA+bpbZKCODCYLecgi1z+f1D8AAAA//8DAFBLAQItABQABgAIAAAAIQC2gziS&#10;/gAAAOEBAAATAAAAAAAAAAAAAAAAAAAAAABbQ29udGVudF9UeXBlc10ueG1sUEsBAi0AFAAGAAgA&#10;AAAhADj9If/WAAAAlAEAAAsAAAAAAAAAAAAAAAAALwEAAF9yZWxzLy5yZWxzUEsBAi0AFAAGAAgA&#10;AAAhAO9CODiKAgAAFwUAAA4AAAAAAAAAAAAAAAAALgIAAGRycy9lMm9Eb2MueG1sUEsBAi0AFAAG&#10;AAgAAAAhAFwmTR/eAAAACQEAAA8AAAAAAAAAAAAAAAAA5AQAAGRycy9kb3ducmV2LnhtbFBLBQYA&#10;AAAABAAEAPMAAADvBQAAAAA=&#10;" filled="f" strokecolor="white" strokeweight=".5pt">
                      <v:textbox inset="3.6pt,,3.6pt">
                        <w:txbxContent>
                          <w:p w:rsidR="003834A1" w:rsidRDefault="005E46BF" w:rsidP="002740B4"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173480" cy="1069975"/>
                                  <wp:effectExtent l="19050" t="0" r="7620" b="0"/>
                                  <wp:docPr id="1" name="Рисунок 7" descr="04_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7" descr="04_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069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0B4" w:rsidRPr="00470354">
              <w:rPr>
                <w:rFonts w:ascii="Times New Roman Полужирный" w:eastAsia="Arial Unicode MS" w:hAnsi="Times New Roman Полужирный" w:cs="Arial Unicode MS"/>
                <w:b/>
                <w:bCs/>
                <w:caps/>
                <w:color w:val="000000"/>
                <w:u w:color="000000"/>
                <w:bdr w:val="nil"/>
                <w:lang w:eastAsia="ru-RU"/>
              </w:rPr>
              <w:t>Силабус</w:t>
            </w:r>
          </w:p>
          <w:p w:rsidR="0047016D" w:rsidRPr="00470354" w:rsidRDefault="002740B4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навчальної дисципліни</w:t>
            </w:r>
            <w:r w:rsidR="004121D6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«</w:t>
            </w:r>
          </w:p>
          <w:p w:rsidR="0047016D" w:rsidRDefault="0047016D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7016D">
              <w:rPr>
                <w:b/>
              </w:rPr>
              <w:t xml:space="preserve">ТЕХНОЛОГІЯ БІОЛОГІЧНО-АКТИВНИХ </w:t>
            </w:r>
          </w:p>
          <w:p w:rsidR="0047016D" w:rsidRDefault="0047016D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b/>
              </w:rPr>
            </w:pPr>
            <w:r w:rsidRPr="0047016D">
              <w:rPr>
                <w:b/>
              </w:rPr>
              <w:t>ДОБАВОК</w:t>
            </w:r>
            <w:r>
              <w:rPr>
                <w:b/>
              </w:rPr>
              <w:t>»</w:t>
            </w:r>
          </w:p>
          <w:p w:rsidR="002740B4" w:rsidRPr="0047016D" w:rsidRDefault="0047016D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b/>
              </w:rPr>
              <w:t xml:space="preserve">  </w:t>
            </w:r>
          </w:p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single" w:sz="4" w:space="4" w:color="auto"/>
                <w:between w:val="nil"/>
                <w:bar w:val="nil"/>
              </w:pBdr>
              <w:suppressAutoHyphens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Спеціальність: </w:t>
            </w:r>
            <w:r w:rsidRPr="002433D1">
              <w:rPr>
                <w:b/>
                <w:bCs/>
              </w:rPr>
              <w:t>162  «</w:t>
            </w:r>
            <w:r w:rsidRPr="002433D1">
              <w:rPr>
                <w:b/>
                <w:bCs/>
                <w:spacing w:val="-8"/>
              </w:rPr>
              <w:t>Біотехнологі</w:t>
            </w:r>
            <w:r w:rsidRPr="002433D1">
              <w:rPr>
                <w:b/>
                <w:bCs/>
                <w:spacing w:val="-8"/>
                <w:lang w:val="uz-Cyrl-UZ"/>
              </w:rPr>
              <w:t>ї</w:t>
            </w:r>
            <w:r w:rsidRPr="002433D1">
              <w:rPr>
                <w:b/>
                <w:lang w:val="uz-Cyrl-UZ"/>
              </w:rPr>
              <w:t>та біоінженерія</w:t>
            </w:r>
            <w:r w:rsidRPr="002433D1">
              <w:rPr>
                <w:b/>
                <w:bCs/>
              </w:rPr>
              <w:t>»</w:t>
            </w:r>
          </w:p>
        </w:tc>
      </w:tr>
      <w:tr w:rsidR="002740B4" w:rsidRPr="00470354" w:rsidTr="00642C02">
        <w:trPr>
          <w:trHeight w:val="19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Рівень вищої освіти</w:t>
            </w:r>
          </w:p>
          <w:p w:rsidR="002740B4" w:rsidRPr="00470354" w:rsidRDefault="002740B4" w:rsidP="00D0795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(перший (бак</w:t>
            </w:r>
            <w:r w:rsidR="00D0795B"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а</w:t>
            </w: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лаврський), другий (магістерський), третій (</w:t>
            </w:r>
            <w:r w:rsidR="00D0795B"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освітньо-науковий</w:t>
            </w:r>
            <w:r w:rsidRPr="00470354">
              <w:rPr>
                <w:rFonts w:eastAsia="Arial Unicode MS" w:cs="Arial Unicode MS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Перший  (бакалаврський)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Статус дисципліни*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564BF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564BF4">
              <w:rPr>
                <w:rFonts w:eastAsia="Arial Unicode MS"/>
                <w:color w:val="000000"/>
                <w:u w:color="000000"/>
                <w:bdr w:val="nil"/>
                <w:shd w:val="clear" w:color="auto" w:fill="FFFFFF"/>
                <w:lang w:eastAsia="ru-RU"/>
              </w:rPr>
              <w:t>Навчальна дисципліна вибіркового компонента фахового переліку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Семестр (осінній/весняний)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16D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cstheme="minorHAnsi"/>
                <w:iCs/>
              </w:rPr>
              <w:t>Осінній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Обсяг дисципліни, кредити ЄКТС/загальна кількість годин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B12AF0">
              <w:rPr>
                <w:color w:val="000000"/>
                <w:shd w:val="clear" w:color="auto" w:fill="FFFFFF"/>
              </w:rPr>
              <w:t>3 кредити</w:t>
            </w:r>
            <w:r w:rsidRPr="00B12AF0">
              <w:rPr>
                <w:color w:val="000000"/>
                <w:shd w:val="clear" w:color="auto" w:fill="FFFFFF"/>
                <w:lang w:val="en-US"/>
              </w:rPr>
              <w:t>/</w:t>
            </w:r>
            <w:r w:rsidRPr="00B12AF0">
              <w:rPr>
                <w:color w:val="000000"/>
                <w:shd w:val="clear" w:color="auto" w:fill="FFFFFF"/>
              </w:rPr>
              <w:t>90 годин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Мова викладання</w:t>
            </w:r>
          </w:p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>(українська, англійська)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16D" w:rsidRDefault="00480772" w:rsidP="004807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color w:val="000000"/>
                <w:u w:color="000000"/>
                <w:bdr w:val="nil"/>
                <w:lang w:val="ru-RU" w:eastAsia="ru-RU"/>
              </w:rPr>
              <w:t>У</w:t>
            </w:r>
            <w:r w:rsidR="00E40887" w:rsidRPr="0047016D">
              <w:rPr>
                <w:rFonts w:eastAsia="Arial Unicode MS"/>
                <w:color w:val="000000"/>
                <w:u w:color="000000"/>
                <w:bdr w:val="nil"/>
                <w:lang w:val="ru-RU" w:eastAsia="ru-RU"/>
              </w:rPr>
              <w:t>країнська</w:t>
            </w:r>
            <w:r w:rsidRPr="0047016D">
              <w:rPr>
                <w:rFonts w:eastAsia="Arial Unicode MS"/>
                <w:color w:val="000000"/>
                <w:u w:color="000000"/>
                <w:bdr w:val="nil"/>
                <w:lang w:val="ru-RU" w:eastAsia="ru-RU"/>
              </w:rPr>
              <w:t>, англійська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Що буде вивчатися (предмет навчання)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16D" w:rsidRDefault="00480772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Надання базових знань з метою розкриття сучасних наукових концепцій, понять, методів та технологій, що застосовується у створенні виробництва біологічно активних добавок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Чому це цікаво/потрібно вивчати (мета)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834082" w:rsidRDefault="00F83AD2" w:rsidP="0083408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Ознайомлення із сучасними європейськими практиками найбільш передовими технологіями у галузі розробки нових технологій та їх використання</w:t>
            </w:r>
            <w:r w:rsidR="00834082" w:rsidRPr="00834082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, а саме отримання мікробним синтезом вітамінів, амінокислот, ферме</w:t>
            </w:r>
            <w:r w:rsidR="00834082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н</w:t>
            </w:r>
            <w:r w:rsidR="00834082" w:rsidRPr="00834082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тів</w:t>
            </w:r>
            <w:r w:rsidR="00834082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.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Чому можна навчитися (результати навчання)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2740B4" w:rsidRPr="0047016D" w:rsidRDefault="00F83AD2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ind w:left="-175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Пояснювання та використання основних термінів, визначень та понять, які стосуються розробці технологічних умов застосування нетрадиційних технологій. Вміння застосовувати на практиці передовий європейський досвід.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16D" w:rsidRDefault="00C6218C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Використання сучасного європейського досвіду для підвищення ефективності виробництва та розробка нових сучасних технологій, здатність вирішувати складні питання у технологічних процесах та проводити аналіз у складних технологічних ситуаціях 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Навчальна логістика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16D" w:rsidRDefault="002740B4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</w:pPr>
            <w:r w:rsidRPr="0047016D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Зміст дисципліни: </w:t>
            </w:r>
            <w:r w:rsidR="00C6218C" w:rsidRPr="0047016D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>Основні напрямки розвитку технології біологічно активних добавок в країнах Євросоюзу. Досвід країн ЄС</w:t>
            </w:r>
            <w:r w:rsidR="00B87CE4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="00C6218C" w:rsidRPr="0047016D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>з використанням нових сучасних технологій</w:t>
            </w:r>
            <w:r w:rsidR="007D3373" w:rsidRPr="0047016D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>.</w:t>
            </w:r>
            <w:r w:rsidR="00B87CE4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  <w:r w:rsidR="007D3373" w:rsidRPr="0047016D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 xml:space="preserve">Економічні та технологічні аспекти </w:t>
            </w:r>
            <w:r w:rsidR="00834082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>біологічно активних добавок</w:t>
            </w:r>
            <w:bookmarkStart w:id="0" w:name="_GoBack"/>
            <w:bookmarkEnd w:id="0"/>
            <w:r w:rsidR="007D3373" w:rsidRPr="0047016D">
              <w:rPr>
                <w:rFonts w:eastAsia="Arial Unicode MS"/>
                <w:bCs/>
                <w:color w:val="000000"/>
                <w:u w:color="000000"/>
                <w:bdr w:val="nil"/>
                <w:lang w:eastAsia="ru-RU"/>
              </w:rPr>
              <w:t xml:space="preserve"> та її практичне застосування.</w:t>
            </w:r>
          </w:p>
          <w:p w:rsidR="0047016D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Види занять: </w:t>
            </w:r>
            <w:r w:rsidRPr="00BA10BC">
              <w:t>лекції, семінарські</w:t>
            </w:r>
            <w:r>
              <w:t xml:space="preserve"> заняття</w:t>
            </w: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</w:p>
          <w:p w:rsidR="0047016D" w:rsidRPr="00BA10BC" w:rsidRDefault="0047016D" w:rsidP="0047016D">
            <w:pPr>
              <w:jc w:val="both"/>
              <w:rPr>
                <w:b/>
              </w:rPr>
            </w:pPr>
            <w:r w:rsidRPr="00A43B40"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Методи навчання: </w:t>
            </w:r>
            <w:r w:rsidRPr="00BA10BC">
              <w:rPr>
                <w:bCs/>
                <w:lang w:val="uz-Cyrl-UZ"/>
              </w:rPr>
              <w:t xml:space="preserve">презентація лекційного матеріалу, його обговорення та аналіз, </w:t>
            </w:r>
            <w:r w:rsidRPr="00BA10BC">
              <w:t>дослідницьк</w:t>
            </w:r>
            <w:r w:rsidRPr="00BA10BC">
              <w:rPr>
                <w:lang w:val="uz-Cyrl-UZ"/>
              </w:rPr>
              <w:t xml:space="preserve">і </w:t>
            </w:r>
            <w:r w:rsidRPr="00BA10BC">
              <w:t>метод</w:t>
            </w:r>
            <w:r w:rsidRPr="00BA10BC">
              <w:rPr>
                <w:lang w:val="uz-Cyrl-UZ"/>
              </w:rPr>
              <w:t>и</w:t>
            </w:r>
          </w:p>
          <w:p w:rsidR="002740B4" w:rsidRPr="0047016D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BA10BC">
              <w:rPr>
                <w:b/>
              </w:rPr>
              <w:t>Форми навчання:</w:t>
            </w:r>
            <w:r w:rsidRPr="00BA10BC">
              <w:t xml:space="preserve"> очна, заочна</w:t>
            </w: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Пререквізити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Біохімія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», 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Органічна 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»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,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Загальна біотехнологія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»,  </w:t>
            </w:r>
            <w:r w:rsidRPr="00A02653">
              <w:rPr>
                <w:color w:val="000000"/>
                <w:shd w:val="clear" w:color="auto" w:fill="FFFFFF"/>
              </w:rPr>
              <w:t>«</w:t>
            </w:r>
            <w:r w:rsidRPr="00A02653">
              <w:t>Загальна мікробіологія і вірусологія</w:t>
            </w:r>
            <w:r w:rsidRPr="00A02653">
              <w:rPr>
                <w:color w:val="000000"/>
                <w:shd w:val="clear" w:color="auto" w:fill="FFFFFF"/>
              </w:rPr>
              <w:t>»,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«</w:t>
            </w: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Фармацевтична хімія</w:t>
            </w:r>
            <w:r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 xml:space="preserve">», </w:t>
            </w:r>
            <w:r w:rsidRPr="00A02653">
              <w:rPr>
                <w:color w:val="000000"/>
                <w:shd w:val="clear" w:color="auto" w:fill="FFFFFF"/>
              </w:rPr>
              <w:t>«Генетика»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Пореквізити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jc w:val="both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>
              <w:t>«</w:t>
            </w:r>
            <w:r w:rsidRPr="00A43B40">
              <w:t>Молекулярна біотехнологія</w:t>
            </w:r>
            <w:r>
              <w:t>», «</w:t>
            </w:r>
            <w:r w:rsidRPr="00A43B40">
              <w:rPr>
                <w:lang w:eastAsia="ru-RU"/>
              </w:rPr>
              <w:t>Європейський досвід використання досягнень молекулярної  біології та біоінформатики</w:t>
            </w:r>
            <w:r>
              <w:rPr>
                <w:lang w:eastAsia="ru-RU"/>
              </w:rPr>
              <w:t>»</w:t>
            </w:r>
            <w:r w:rsidRPr="001C36DA">
              <w:rPr>
                <w:rFonts w:ascii="Calibri" w:hAnsi="Calibri" w:cs="Calibri"/>
                <w:sz w:val="20"/>
                <w:szCs w:val="20"/>
                <w:lang w:eastAsia="ru-RU"/>
              </w:rPr>
              <w:t> </w:t>
            </w:r>
            <w:r w:rsidRPr="00A43B40">
              <w:t xml:space="preserve">  </w:t>
            </w:r>
          </w:p>
        </w:tc>
      </w:tr>
      <w:tr w:rsidR="002740B4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lastRenderedPageBreak/>
              <w:t>Інформаційне забезпечення</w:t>
            </w:r>
          </w:p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з фонду та репозитарію НТБ НАУ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r w:rsidRPr="00031A74">
              <w:rPr>
                <w:rFonts w:eastAsia="Arial Unicode MS"/>
                <w:b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  <w:t xml:space="preserve">Начальна та наукова література:   </w:t>
            </w:r>
          </w:p>
          <w:p w:rsidR="0047016D" w:rsidRPr="0047016D" w:rsidRDefault="0047016D" w:rsidP="0047016D">
            <w:pPr>
              <w:pStyle w:val="a4"/>
              <w:numPr>
                <w:ilvl w:val="0"/>
                <w:numId w:val="28"/>
              </w:numPr>
              <w:spacing w:before="0" w:after="0"/>
              <w:ind w:left="0" w:firstLine="36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7016D">
              <w:rPr>
                <w:rFonts w:cs="Times New Roman"/>
                <w:sz w:val="24"/>
                <w:szCs w:val="24"/>
                <w:lang w:val="ru-RU"/>
              </w:rPr>
              <w:t xml:space="preserve">Павлюк Р.Ю. Новые технологии биологически активных растительных добавок и их использование в продуктах иммуномодулирующего и радиозащитного действия. – </w:t>
            </w:r>
            <w:r>
              <w:rPr>
                <w:rFonts w:cs="Times New Roman"/>
                <w:sz w:val="24"/>
                <w:szCs w:val="24"/>
                <w:lang w:val="ru-RU"/>
              </w:rPr>
              <w:t>М</w:t>
            </w:r>
            <w:r w:rsidRPr="0047016D">
              <w:rPr>
                <w:rFonts w:cs="Times New Roman"/>
                <w:sz w:val="24"/>
                <w:szCs w:val="24"/>
                <w:lang w:val="ru-RU"/>
              </w:rPr>
              <w:t xml:space="preserve">.: </w:t>
            </w:r>
            <w:r>
              <w:rPr>
                <w:rFonts w:cs="Times New Roman"/>
                <w:sz w:val="24"/>
                <w:szCs w:val="24"/>
                <w:lang w:val="ru-RU"/>
              </w:rPr>
              <w:t>Н</w:t>
            </w:r>
            <w:r w:rsidRPr="0047016D">
              <w:rPr>
                <w:rFonts w:cs="Times New Roman"/>
                <w:sz w:val="24"/>
                <w:szCs w:val="24"/>
                <w:lang w:val="ru-RU"/>
              </w:rPr>
              <w:t xml:space="preserve">аука, 2002. – 137 с. </w:t>
            </w:r>
          </w:p>
          <w:p w:rsidR="002263BC" w:rsidRPr="0047016D" w:rsidRDefault="002263BC" w:rsidP="0047016D">
            <w:pPr>
              <w:pStyle w:val="a4"/>
              <w:keepNext w:val="0"/>
              <w:numPr>
                <w:ilvl w:val="0"/>
                <w:numId w:val="28"/>
              </w:numPr>
              <w:suppressAutoHyphens w:val="0"/>
              <w:spacing w:before="0" w:after="0"/>
              <w:ind w:left="0" w:firstLine="360"/>
              <w:jc w:val="both"/>
              <w:rPr>
                <w:rFonts w:cs="Times New Roman"/>
                <w:sz w:val="24"/>
                <w:szCs w:val="24"/>
              </w:rPr>
            </w:pPr>
            <w:r w:rsidRPr="0047016D">
              <w:rPr>
                <w:rFonts w:cs="Times New Roman"/>
                <w:sz w:val="24"/>
                <w:szCs w:val="24"/>
              </w:rPr>
              <w:t>Карпов О.В. Сучасні напрями в біотехнології. – К.: НУХТ, 2004. – 104 с.</w:t>
            </w:r>
          </w:p>
          <w:p w:rsidR="002263BC" w:rsidRPr="0047016D" w:rsidRDefault="002263BC" w:rsidP="0047016D">
            <w:pPr>
              <w:pStyle w:val="a4"/>
              <w:keepNext w:val="0"/>
              <w:numPr>
                <w:ilvl w:val="0"/>
                <w:numId w:val="28"/>
              </w:numPr>
              <w:suppressAutoHyphens w:val="0"/>
              <w:spacing w:before="0" w:after="0"/>
              <w:ind w:left="0" w:firstLine="360"/>
              <w:jc w:val="both"/>
              <w:rPr>
                <w:rFonts w:cs="Times New Roman"/>
                <w:caps/>
                <w:sz w:val="24"/>
                <w:szCs w:val="24"/>
              </w:rPr>
            </w:pPr>
            <w:r w:rsidRPr="0047016D">
              <w:rPr>
                <w:rFonts w:cs="Times New Roman"/>
                <w:sz w:val="24"/>
                <w:szCs w:val="24"/>
              </w:rPr>
              <w:t>Квемтадзе В.М., Безбородова А.Н. Введение в биотехнологию. – М.: Наука, 2002. – 284 с.</w:t>
            </w:r>
          </w:p>
          <w:p w:rsidR="00A96B3D" w:rsidRPr="0047016D" w:rsidRDefault="00A96B3D" w:rsidP="00A96B3D">
            <w:pPr>
              <w:rPr>
                <w:b/>
                <w:shd w:val="clear" w:color="auto" w:fill="FFFFFF"/>
              </w:rPr>
            </w:pPr>
            <w:r w:rsidRPr="0047016D">
              <w:rPr>
                <w:b/>
                <w:shd w:val="clear" w:color="auto" w:fill="FFFFFF"/>
              </w:rPr>
              <w:t>Репозитарій НАУ:</w:t>
            </w:r>
          </w:p>
          <w:p w:rsidR="002740B4" w:rsidRPr="0047016D" w:rsidRDefault="00E65A83" w:rsidP="00666D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iCs/>
                <w:color w:val="000000"/>
                <w:u w:color="000000"/>
                <w:bdr w:val="nil"/>
                <w:shd w:val="clear" w:color="auto" w:fill="FFFFFF"/>
                <w:lang w:eastAsia="ru-RU"/>
              </w:rPr>
            </w:pPr>
            <w:hyperlink r:id="rId10" w:history="1">
              <w:r w:rsidR="0047016D" w:rsidRPr="00031A74">
                <w:rPr>
                  <w:rStyle w:val="af1"/>
                  <w:color w:val="FF0000"/>
                </w:rPr>
                <w:t>https://er.nau.edu.ua/handle/NAU/379554</w:t>
              </w:r>
            </w:hyperlink>
            <w:r w:rsidR="0047016D" w:rsidRPr="00031A74">
              <w:rPr>
                <w:color w:val="FF0000"/>
              </w:rPr>
              <w:t xml:space="preserve">  -</w:t>
            </w:r>
            <w:r w:rsidR="0047016D">
              <w:rPr>
                <w:color w:val="FF0000"/>
              </w:rPr>
              <w:t xml:space="preserve"> </w:t>
            </w:r>
            <w:r w:rsidR="0047016D" w:rsidRPr="00A43B40">
              <w:rPr>
                <w:color w:val="0070C0"/>
              </w:rPr>
              <w:t>не відкривається!!!!</w:t>
            </w: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Локація та матеріально-технічне забезпечення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r w:rsidRPr="00A43B40">
              <w:t>Аудиторії теоретичного навчання, мультимедійний проектор</w:t>
            </w:r>
          </w:p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Семестровий контроль, екзаменаційна методика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залік</w:t>
            </w: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Кафедра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  <w:t>біотехнології</w:t>
            </w:r>
          </w:p>
        </w:tc>
      </w:tr>
      <w:tr w:rsidR="0047016D" w:rsidRPr="00470354" w:rsidTr="00642C02">
        <w:trPr>
          <w:trHeight w:val="20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470354" w:rsidRDefault="0047016D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b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Факультет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A43B40" w:rsidRDefault="0047016D" w:rsidP="006F3F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color w:val="000000"/>
                <w:u w:color="000000"/>
                <w:bdr w:val="nil"/>
                <w:lang w:eastAsia="ru-RU"/>
              </w:rPr>
            </w:pPr>
            <w:r w:rsidRPr="00A43B40">
              <w:rPr>
                <w:shd w:val="clear" w:color="auto" w:fill="FFFFFF"/>
              </w:rPr>
              <w:t>Екологічної безпеки, інженерії та технологій</w:t>
            </w:r>
          </w:p>
        </w:tc>
      </w:tr>
      <w:tr w:rsidR="002740B4" w:rsidRPr="00470354" w:rsidTr="00642C02">
        <w:trPr>
          <w:trHeight w:val="2247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Викладач(і)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016D" w:rsidRPr="00917566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КОСОГОЛОВА ЛЮДМИЛА ОЛЕКСІЇВНА</w:t>
            </w:r>
          </w:p>
          <w:p w:rsidR="0047016D" w:rsidRPr="00470354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Посада: 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доцент</w:t>
            </w:r>
          </w:p>
          <w:p w:rsidR="0047016D" w:rsidRPr="00470354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Вчене звання: 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доцент</w:t>
            </w:r>
          </w:p>
          <w:p w:rsidR="0047016D" w:rsidRPr="00470354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Науковий ступінь: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ru-RU" w:eastAsia="ru-RU"/>
              </w:rPr>
              <w:t>к.т.н.</w:t>
            </w:r>
          </w:p>
          <w:p w:rsidR="0047016D" w:rsidRDefault="0047016D" w:rsidP="0047016D">
            <w:pPr>
              <w:suppressAutoHyphens w:val="0"/>
              <w:rPr>
                <w:rFonts w:eastAsia="Arial Unicode MS"/>
                <w:b/>
                <w:bCs/>
                <w:color w:val="1F497D"/>
                <w:u w:val="single" w:color="1F497D"/>
                <w:bdr w:val="none" w:sz="0" w:space="0" w:color="auto" w:frame="1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Профайл викладача: </w:t>
            </w:r>
            <w:hyperlink r:id="rId11" w:history="1">
              <w:r>
                <w:rPr>
                  <w:rStyle w:val="af1"/>
                </w:rPr>
                <w:t>https://febit.nau.edu.ua/kafedry/kafedra-biotekhnolohii/vykladachi-kafedry-biotekhnolohii/</w:t>
              </w:r>
            </w:hyperlink>
          </w:p>
          <w:p w:rsidR="0047016D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</w:pPr>
          </w:p>
          <w:p w:rsidR="0047016D" w:rsidRPr="004D185F" w:rsidRDefault="00834082" w:rsidP="0047016D">
            <w:pPr>
              <w:suppressAutoHyphens w:val="0"/>
              <w:rPr>
                <w:rFonts w:eastAsia="Arial Unicode MS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eastAsia="Arial Unicode MS"/>
                <w:noProof/>
                <w:bdr w:val="nil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-1212850</wp:posOffset>
                      </wp:positionV>
                      <wp:extent cx="1057275" cy="1222375"/>
                      <wp:effectExtent l="10795" t="8255" r="8255" b="7620"/>
                      <wp:wrapTight wrapText="bothSides">
                        <wp:wrapPolygon edited="0">
                          <wp:start x="-195" y="-146"/>
                          <wp:lineTo x="-195" y="21600"/>
                          <wp:lineTo x="21795" y="21600"/>
                          <wp:lineTo x="21795" y="-146"/>
                          <wp:lineTo x="-195" y="-146"/>
                        </wp:wrapPolygon>
                      </wp:wrapTight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222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016D" w:rsidRDefault="0047016D" w:rsidP="0047016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959485" cy="1195620"/>
                                        <wp:effectExtent l="19050" t="0" r="0" b="0"/>
                                        <wp:docPr id="48" name="Рисунок 1" descr="https://febit.nau.edu.ua/wp-content/uploads/2019/10/kosoholova-l.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febit.nau.edu.ua/wp-content/uploads/2019/10/kosoholova-l.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9485" cy="1195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7016D" w:rsidRDefault="0047016D" w:rsidP="0047016D">
                                  <w:pPr>
                                    <w:jc w:val="center"/>
                                  </w:pPr>
                                </w:p>
                                <w:p w:rsidR="0047016D" w:rsidRDefault="0047016D" w:rsidP="0047016D">
                                  <w:pPr>
                                    <w:jc w:val="center"/>
                                  </w:pPr>
                                  <w:r w:rsidRPr="001D67DA">
                                    <w:t>Фото</w:t>
                                  </w:r>
                                </w:p>
                                <w:p w:rsidR="0047016D" w:rsidRPr="001D67DA" w:rsidRDefault="0047016D" w:rsidP="004701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9" type="#_x0000_t202" style="position:absolute;margin-left:.85pt;margin-top:-95.5pt;width:83.25pt;height:9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1ElwIAAB0FAAAOAAAAZHJzL2Uyb0RvYy54bWysVM2O0zAQviPxDpbv3fw07XajpqulaRHS&#10;8iMtPIAbO42FYwfbbbKsOHDnFXgHDhy48QrdN2LstKXLXhAiB9dTj7+Zb+YbTy+7WqAt04YrmeHo&#10;LMSIyUJRLtcZfvd2OZhgZCyRlAglWYZvmcGXs6dPpm2TslhVSlCmEYBIk7ZNhitrmzQITFGxmpgz&#10;1TAJh6XSNbFg6nVANWkBvRZBHIbjoFWaNloVzBj4N+8P8czjlyUr7OuyNMwikWHIzfpV+3Xl1mA2&#10;Jelak6bixT4N8g9Z1IRLCHqEyoklaKP5I6iaF1oZVdqzQtWBKkteMM8B2EThH2xuKtIwzwWKY5pj&#10;mcz/gy1ebd9oxGmGY4wkqaFFu6+7b7vvu5+7H/ef77+gyNWobUwKrjcNONvumeqg156vaa5V8d4g&#10;qeYVkWt2pbVqK0Yo5OhvBidXexzjQFbtS0UhGNlY5YG6UteugFASBOjQq9tjf1hnUeFChqPz+HyE&#10;UQFnURzHQzAgu4Ckh+uNNvY5UzVymwxrEICHJ9trY3vXg4uLJtWSC+FFICRqMzwejsKemBKcukPn&#10;ZvR6NRcabYmTkf/2cc2pW80tiFnwOsOToxNJXTkWkvoolnDR7yFpIR04sIPc9rteNHcX4cVispgk&#10;gyQeLwZJmOeDq+U8GYyX0fkoH+bzeR59cnlGSVpxSpl0qR4EHCV/J5D9KPXSO0r4AaUHzJf+e8w8&#10;eJiGbwiwOvx6dl4HrvW9CGy36rzshgd5rRS9BWFo1c8ovCmwqZT+iFEL85lh82FDNMNIvJAgrgSk&#10;4Ab61NCnxurUILIAqAxbjPrt3PaPwKbRfF1BpF7OUl2BIEvupeKU22cFTJwBM+g57d8LN+Sntvf6&#10;/arNfgEAAP//AwBQSwMEFAAGAAgAAAAhAKqwx3XeAAAACAEAAA8AAABkcnMvZG93bnJldi54bWxM&#10;j0FPwzAMhe9I/IfISNy2NJUYo2s6AdI2RE9sHHbMGtNWNE7VZFvh1+Odxs1P/vz8Xr4cXSdOOITW&#10;kwY1TUAgVd62VGv43K0mcxAhGrKm84QafjDAsri9yU1m/Zk+8LSNtWATCpnR0MTYZ1KGqkFnwtT3&#10;SLz78oMzkeVQSzuYM5u7TqZJMpPOtMQfGtPja4PV9/boOIbalC9E+/d0U73tSlWuh9XvWuv7u/F5&#10;ASLiGK8wXOLzDRSc6eCPZIPoWD8yqGGinhR3ugCzeQriwMMDyCKX/wsUfwAAAP//AwBQSwECLQAU&#10;AAYACAAAACEAtoM4kv4AAADhAQAAEwAAAAAAAAAAAAAAAAAAAAAAW0NvbnRlbnRfVHlwZXNdLnht&#10;bFBLAQItABQABgAIAAAAIQA4/SH/1gAAAJQBAAALAAAAAAAAAAAAAAAAAC8BAABfcmVscy8ucmVs&#10;c1BLAQItABQABgAIAAAAIQB2hs1ElwIAAB0FAAAOAAAAAAAAAAAAAAAAAC4CAABkcnMvZTJvRG9j&#10;LnhtbFBLAQItABQABgAIAAAAIQCqsMd13gAAAAgBAAAPAAAAAAAAAAAAAAAAAPEEAABkcnMvZG93&#10;bnJldi54bWxQSwUGAAAAAAQABADzAAAA/AUAAAAA&#10;" filled="f" strokeweight=".5pt">
                      <v:textbox inset="3.6pt,,3.6pt">
                        <w:txbxContent>
                          <w:p w:rsidR="0047016D" w:rsidRDefault="0047016D" w:rsidP="0047016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59485" cy="1195620"/>
                                  <wp:effectExtent l="19050" t="0" r="0" b="0"/>
                                  <wp:docPr id="48" name="Рисунок 1" descr="https://febit.nau.edu.ua/wp-content/uploads/2019/10/kosoholova-l.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febit.nau.edu.ua/wp-content/uploads/2019/10/kosoholova-l.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9485" cy="119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016D" w:rsidRDefault="0047016D" w:rsidP="0047016D">
                            <w:pPr>
                              <w:jc w:val="center"/>
                            </w:pPr>
                          </w:p>
                          <w:p w:rsidR="0047016D" w:rsidRDefault="0047016D" w:rsidP="0047016D">
                            <w:pPr>
                              <w:jc w:val="center"/>
                            </w:pPr>
                            <w:r w:rsidRPr="001D67DA">
                              <w:t>Фото</w:t>
                            </w:r>
                          </w:p>
                          <w:p w:rsidR="0047016D" w:rsidRPr="001D67DA" w:rsidRDefault="0047016D" w:rsidP="0047016D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7016D"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Тел.: </w:t>
            </w:r>
            <w:r w:rsidR="0047016D" w:rsidRPr="004D185F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>(044)</w:t>
            </w:r>
            <w:r w:rsidR="0047016D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="0047016D" w:rsidRPr="004D185F"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eastAsia="ru-RU"/>
              </w:rPr>
              <w:t>406-78-87</w:t>
            </w:r>
            <w:r w:rsidR="0047016D">
              <w:rPr>
                <w:rFonts w:eastAsia="Arial Unicode MS" w:cs="Arial Unicode MS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  <w:p w:rsidR="0047016D" w:rsidRPr="005D58CD" w:rsidRDefault="0047016D" w:rsidP="0047016D">
            <w:pPr>
              <w:suppressAutoHyphens w:val="0"/>
              <w:rPr>
                <w:rFonts w:eastAsia="Arial Unicode MS" w:cs="Arial Unicode MS"/>
                <w:bCs/>
                <w:color w:val="000000"/>
                <w:bdr w:val="none" w:sz="0" w:space="0" w:color="auto" w:frame="1"/>
                <w:lang w:val="en-US"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E-mail</w:t>
            </w:r>
            <w:r w:rsidRPr="005D58CD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 xml:space="preserve">: </w:t>
            </w:r>
            <w:hyperlink r:id="rId13" w:history="1">
              <w:r w:rsidRPr="00B27B48">
                <w:rPr>
                  <w:rStyle w:val="af1"/>
                  <w:rFonts w:eastAsia="Arial Unicode MS" w:cs="Arial Unicode MS"/>
                  <w:bCs/>
                  <w:u w:color="000000"/>
                  <w:bdr w:val="nil"/>
                  <w:lang w:eastAsia="ru-RU"/>
                </w:rPr>
                <w:t>liudmyla.kosoholova@npp.nau.edu.ua</w:t>
              </w:r>
            </w:hyperlink>
            <w:r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 xml:space="preserve"> </w:t>
            </w:r>
          </w:p>
          <w:p w:rsidR="002740B4" w:rsidRPr="00DE3656" w:rsidRDefault="0047016D" w:rsidP="004701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eastAsia="Arial Unicode MS" w:cs="Arial Unicode MS"/>
                <w:b/>
                <w:bCs/>
                <w:noProof/>
                <w:color w:val="000000"/>
                <w:u w:color="000000"/>
                <w:bdr w:val="nil"/>
                <w:lang w:eastAsia="uk-UA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 xml:space="preserve">Робоче місце: </w:t>
            </w:r>
            <w:r w:rsidRPr="004D185F">
              <w:rPr>
                <w:rFonts w:eastAsia="Arial Unicode MS" w:cs="Arial Unicode MS"/>
                <w:bCs/>
                <w:color w:val="000000"/>
                <w:u w:color="000000"/>
                <w:bdr w:val="nil"/>
                <w:lang w:eastAsia="ru-RU"/>
              </w:rPr>
              <w:t>5.709</w:t>
            </w:r>
          </w:p>
        </w:tc>
      </w:tr>
      <w:tr w:rsidR="002740B4" w:rsidRPr="00470354" w:rsidTr="00642C02">
        <w:trPr>
          <w:trHeight w:hRule="exact" w:val="624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Оригінальність навчальної дисципліни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B80642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5F229B"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  <w:tr w:rsidR="002740B4" w:rsidRPr="00470354" w:rsidTr="00642C02">
        <w:trPr>
          <w:trHeight w:hRule="exact" w:val="651"/>
          <w:jc w:val="right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bdr w:val="nil"/>
                <w:lang w:eastAsia="ru-RU"/>
              </w:rPr>
            </w:pPr>
            <w:r w:rsidRPr="00470354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ru-RU"/>
              </w:rPr>
              <w:t>Лінк на дисципліну</w:t>
            </w:r>
          </w:p>
        </w:tc>
        <w:tc>
          <w:tcPr>
            <w:tcW w:w="7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40B4" w:rsidRPr="00470354" w:rsidRDefault="002740B4" w:rsidP="00642C0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 w:val="0"/>
              <w:outlineLvl w:val="0"/>
              <w:rPr>
                <w:rFonts w:eastAsia="Arial Unicode MS" w:cs="Arial Unicode MS"/>
                <w:b/>
                <w:bCs/>
                <w:color w:val="000000"/>
                <w:kern w:val="36"/>
                <w:sz w:val="48"/>
                <w:szCs w:val="48"/>
                <w:u w:color="000000"/>
                <w:bdr w:val="nil"/>
                <w:lang w:eastAsia="ru-RU"/>
              </w:rPr>
            </w:pPr>
          </w:p>
        </w:tc>
      </w:tr>
    </w:tbl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p w:rsidR="002740B4" w:rsidRPr="00470354" w:rsidRDefault="002740B4" w:rsidP="002740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284"/>
        <w:jc w:val="both"/>
        <w:rPr>
          <w:strike/>
          <w:color w:val="000000"/>
          <w:u w:color="000000"/>
          <w:bdr w:val="nil"/>
          <w:shd w:val="clear" w:color="auto" w:fill="FFFFFF"/>
          <w:lang w:eastAsia="ru-RU"/>
        </w:rPr>
      </w:pPr>
    </w:p>
    <w:p w:rsidR="00BD0B31" w:rsidRPr="00470354" w:rsidRDefault="00BD0B31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p w:rsidR="002740B4" w:rsidRPr="00470354" w:rsidRDefault="002740B4" w:rsidP="00A80559">
      <w:pPr>
        <w:jc w:val="both"/>
        <w:rPr>
          <w:sz w:val="22"/>
          <w:szCs w:val="22"/>
        </w:rPr>
      </w:pPr>
    </w:p>
    <w:sectPr w:rsidR="002740B4" w:rsidRPr="00470354" w:rsidSect="00B80642">
      <w:pgSz w:w="11906" w:h="16838"/>
      <w:pgMar w:top="85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83" w:rsidRDefault="00E65A83" w:rsidP="008F147F">
      <w:r>
        <w:separator/>
      </w:r>
    </w:p>
  </w:endnote>
  <w:endnote w:type="continuationSeparator" w:id="0">
    <w:p w:rsidR="00E65A83" w:rsidRDefault="00E65A83" w:rsidP="008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83" w:rsidRDefault="00E65A83" w:rsidP="008F147F">
      <w:r>
        <w:separator/>
      </w:r>
    </w:p>
  </w:footnote>
  <w:footnote w:type="continuationSeparator" w:id="0">
    <w:p w:rsidR="00E65A83" w:rsidRDefault="00E65A83" w:rsidP="008F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DDE"/>
    <w:multiLevelType w:val="hybridMultilevel"/>
    <w:tmpl w:val="6B006E80"/>
    <w:lvl w:ilvl="0" w:tplc="02E443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EC6"/>
    <w:multiLevelType w:val="hybridMultilevel"/>
    <w:tmpl w:val="1F5E9F60"/>
    <w:lvl w:ilvl="0" w:tplc="B8C602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F88"/>
    <w:multiLevelType w:val="hybridMultilevel"/>
    <w:tmpl w:val="2CF03740"/>
    <w:lvl w:ilvl="0" w:tplc="55D0931C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1A1C63B8"/>
    <w:multiLevelType w:val="hybridMultilevel"/>
    <w:tmpl w:val="B9FC6ACA"/>
    <w:lvl w:ilvl="0" w:tplc="89226D3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CD729B3"/>
    <w:multiLevelType w:val="hybridMultilevel"/>
    <w:tmpl w:val="DA5A5C8E"/>
    <w:lvl w:ilvl="0" w:tplc="5E845B2A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252"/>
    <w:multiLevelType w:val="hybridMultilevel"/>
    <w:tmpl w:val="4B06854C"/>
    <w:lvl w:ilvl="0" w:tplc="0422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1F8C75A8"/>
    <w:multiLevelType w:val="multilevel"/>
    <w:tmpl w:val="0EECE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66CA0"/>
    <w:multiLevelType w:val="hybridMultilevel"/>
    <w:tmpl w:val="20B29796"/>
    <w:lvl w:ilvl="0" w:tplc="02E443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A57AD"/>
    <w:multiLevelType w:val="multilevel"/>
    <w:tmpl w:val="9E76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3152D"/>
    <w:multiLevelType w:val="hybridMultilevel"/>
    <w:tmpl w:val="46E41B82"/>
    <w:lvl w:ilvl="0" w:tplc="9F0AB4D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3760C"/>
    <w:multiLevelType w:val="multilevel"/>
    <w:tmpl w:val="ECD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A42445"/>
    <w:multiLevelType w:val="multilevel"/>
    <w:tmpl w:val="2732373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7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2" w15:restartNumberingAfterBreak="0">
    <w:nsid w:val="3DF76CC7"/>
    <w:multiLevelType w:val="multilevel"/>
    <w:tmpl w:val="ADDAF68A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990" w:hanging="720"/>
      </w:pPr>
    </w:lvl>
    <w:lvl w:ilvl="2">
      <w:start w:val="2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89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13" w15:restartNumberingAfterBreak="0">
    <w:nsid w:val="3E615871"/>
    <w:multiLevelType w:val="multilevel"/>
    <w:tmpl w:val="81F8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01932"/>
    <w:multiLevelType w:val="hybridMultilevel"/>
    <w:tmpl w:val="860A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83D"/>
    <w:multiLevelType w:val="hybridMultilevel"/>
    <w:tmpl w:val="D85253CC"/>
    <w:lvl w:ilvl="0" w:tplc="5E845B2A">
      <w:start w:val="53"/>
      <w:numFmt w:val="bullet"/>
      <w:lvlText w:val="-"/>
      <w:lvlJc w:val="left"/>
      <w:pPr>
        <w:ind w:left="382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6" w15:restartNumberingAfterBreak="0">
    <w:nsid w:val="4F4A1033"/>
    <w:multiLevelType w:val="multilevel"/>
    <w:tmpl w:val="65F02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AD10C4"/>
    <w:multiLevelType w:val="hybridMultilevel"/>
    <w:tmpl w:val="618C91C0"/>
    <w:lvl w:ilvl="0" w:tplc="76A29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B7141B"/>
    <w:multiLevelType w:val="hybridMultilevel"/>
    <w:tmpl w:val="FEB27CD6"/>
    <w:lvl w:ilvl="0" w:tplc="9F0AB4DC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163347"/>
    <w:multiLevelType w:val="multilevel"/>
    <w:tmpl w:val="D69486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1301" w:hanging="45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 w15:restartNumberingAfterBreak="0">
    <w:nsid w:val="535D4F9A"/>
    <w:multiLevelType w:val="hybridMultilevel"/>
    <w:tmpl w:val="3FDC49F4"/>
    <w:lvl w:ilvl="0" w:tplc="02E4436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A620E2"/>
    <w:multiLevelType w:val="hybridMultilevel"/>
    <w:tmpl w:val="274E49D6"/>
    <w:lvl w:ilvl="0" w:tplc="AFD85F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91678BE"/>
    <w:multiLevelType w:val="multilevel"/>
    <w:tmpl w:val="7D441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01" w:hanging="45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63411145"/>
    <w:multiLevelType w:val="multilevel"/>
    <w:tmpl w:val="525CE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4" w15:restartNumberingAfterBreak="0">
    <w:nsid w:val="76E04DAA"/>
    <w:multiLevelType w:val="hybridMultilevel"/>
    <w:tmpl w:val="BFD61A8C"/>
    <w:lvl w:ilvl="0" w:tplc="0B065B2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78D3C62"/>
    <w:multiLevelType w:val="hybridMultilevel"/>
    <w:tmpl w:val="5358F28E"/>
    <w:lvl w:ilvl="0" w:tplc="55D093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E4FE5"/>
    <w:multiLevelType w:val="multilevel"/>
    <w:tmpl w:val="8CAE7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4B1F0C"/>
    <w:multiLevelType w:val="hybridMultilevel"/>
    <w:tmpl w:val="9688654C"/>
    <w:lvl w:ilvl="0" w:tplc="55D0931C">
      <w:numFmt w:val="bullet"/>
      <w:lvlText w:val="-"/>
      <w:lvlJc w:val="left"/>
      <w:pPr>
        <w:ind w:left="76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5"/>
  </w:num>
  <w:num w:numId="5">
    <w:abstractNumId w:val="4"/>
  </w:num>
  <w:num w:numId="6">
    <w:abstractNumId w:val="7"/>
  </w:num>
  <w:num w:numId="7">
    <w:abstractNumId w:val="27"/>
  </w:num>
  <w:num w:numId="8">
    <w:abstractNumId w:val="25"/>
  </w:num>
  <w:num w:numId="9">
    <w:abstractNumId w:val="0"/>
  </w:num>
  <w:num w:numId="10">
    <w:abstractNumId w:val="20"/>
  </w:num>
  <w:num w:numId="11">
    <w:abstractNumId w:val="18"/>
  </w:num>
  <w:num w:numId="12">
    <w:abstractNumId w:val="9"/>
  </w:num>
  <w:num w:numId="13">
    <w:abstractNumId w:val="19"/>
  </w:num>
  <w:num w:numId="14">
    <w:abstractNumId w:val="17"/>
  </w:num>
  <w:num w:numId="15">
    <w:abstractNumId w:val="23"/>
  </w:num>
  <w:num w:numId="16">
    <w:abstractNumId w:val="21"/>
  </w:num>
  <w:num w:numId="17">
    <w:abstractNumId w:val="3"/>
  </w:num>
  <w:num w:numId="18">
    <w:abstractNumId w:val="22"/>
  </w:num>
  <w:num w:numId="19">
    <w:abstractNumId w:val="24"/>
  </w:num>
  <w:num w:numId="20">
    <w:abstractNumId w:val="8"/>
  </w:num>
  <w:num w:numId="21">
    <w:abstractNumId w:val="13"/>
  </w:num>
  <w:num w:numId="22">
    <w:abstractNumId w:val="26"/>
  </w:num>
  <w:num w:numId="23">
    <w:abstractNumId w:val="10"/>
  </w:num>
  <w:num w:numId="24">
    <w:abstractNumId w:val="16"/>
  </w:num>
  <w:num w:numId="25">
    <w:abstractNumId w:val="6"/>
  </w:num>
  <w:num w:numId="26">
    <w:abstractNumId w:val="1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43"/>
    <w:rsid w:val="000010AC"/>
    <w:rsid w:val="00002F85"/>
    <w:rsid w:val="00017389"/>
    <w:rsid w:val="000216ED"/>
    <w:rsid w:val="00030F57"/>
    <w:rsid w:val="00033A8B"/>
    <w:rsid w:val="0005209E"/>
    <w:rsid w:val="00060120"/>
    <w:rsid w:val="00075B2E"/>
    <w:rsid w:val="00077B6C"/>
    <w:rsid w:val="000825E6"/>
    <w:rsid w:val="000831CE"/>
    <w:rsid w:val="00092ECD"/>
    <w:rsid w:val="0009420F"/>
    <w:rsid w:val="000A7A98"/>
    <w:rsid w:val="000C003C"/>
    <w:rsid w:val="000C0497"/>
    <w:rsid w:val="000C06DB"/>
    <w:rsid w:val="000C4FB3"/>
    <w:rsid w:val="000D20F0"/>
    <w:rsid w:val="000D21F8"/>
    <w:rsid w:val="000D738F"/>
    <w:rsid w:val="000E2D4E"/>
    <w:rsid w:val="000E386F"/>
    <w:rsid w:val="000E6526"/>
    <w:rsid w:val="000F26E6"/>
    <w:rsid w:val="000F2EE5"/>
    <w:rsid w:val="00103092"/>
    <w:rsid w:val="00124B58"/>
    <w:rsid w:val="001313D5"/>
    <w:rsid w:val="001529C1"/>
    <w:rsid w:val="00176264"/>
    <w:rsid w:val="0018447B"/>
    <w:rsid w:val="00185F9C"/>
    <w:rsid w:val="001910CB"/>
    <w:rsid w:val="001943F6"/>
    <w:rsid w:val="001955A8"/>
    <w:rsid w:val="001B1CE0"/>
    <w:rsid w:val="001B3CEB"/>
    <w:rsid w:val="001B73D1"/>
    <w:rsid w:val="001C3C96"/>
    <w:rsid w:val="001C5D6A"/>
    <w:rsid w:val="001D058C"/>
    <w:rsid w:val="001D286C"/>
    <w:rsid w:val="001E01E3"/>
    <w:rsid w:val="001E2179"/>
    <w:rsid w:val="001F10E3"/>
    <w:rsid w:val="001F1219"/>
    <w:rsid w:val="001F33B9"/>
    <w:rsid w:val="00204BF1"/>
    <w:rsid w:val="0021254F"/>
    <w:rsid w:val="002246AA"/>
    <w:rsid w:val="00224A9A"/>
    <w:rsid w:val="00225B3D"/>
    <w:rsid w:val="002263BC"/>
    <w:rsid w:val="00232EDE"/>
    <w:rsid w:val="00234138"/>
    <w:rsid w:val="002342CC"/>
    <w:rsid w:val="002353B0"/>
    <w:rsid w:val="002475DA"/>
    <w:rsid w:val="002504C7"/>
    <w:rsid w:val="002606AC"/>
    <w:rsid w:val="00261B42"/>
    <w:rsid w:val="00263EB5"/>
    <w:rsid w:val="00270B2D"/>
    <w:rsid w:val="00273354"/>
    <w:rsid w:val="002740B4"/>
    <w:rsid w:val="00286FDB"/>
    <w:rsid w:val="002875EF"/>
    <w:rsid w:val="00292601"/>
    <w:rsid w:val="00296879"/>
    <w:rsid w:val="0029749D"/>
    <w:rsid w:val="002A5270"/>
    <w:rsid w:val="002A60C9"/>
    <w:rsid w:val="002A66E2"/>
    <w:rsid w:val="002B76EB"/>
    <w:rsid w:val="002C1789"/>
    <w:rsid w:val="002D0946"/>
    <w:rsid w:val="002D1772"/>
    <w:rsid w:val="002E5EF5"/>
    <w:rsid w:val="002F1640"/>
    <w:rsid w:val="002F70BC"/>
    <w:rsid w:val="00300B2C"/>
    <w:rsid w:val="003055CF"/>
    <w:rsid w:val="0031066B"/>
    <w:rsid w:val="003141AA"/>
    <w:rsid w:val="00317993"/>
    <w:rsid w:val="00326F0C"/>
    <w:rsid w:val="00333CFF"/>
    <w:rsid w:val="00346267"/>
    <w:rsid w:val="00350328"/>
    <w:rsid w:val="003576B8"/>
    <w:rsid w:val="00361E81"/>
    <w:rsid w:val="003834A1"/>
    <w:rsid w:val="00383B7D"/>
    <w:rsid w:val="00383FFF"/>
    <w:rsid w:val="00391519"/>
    <w:rsid w:val="00396F80"/>
    <w:rsid w:val="003976EC"/>
    <w:rsid w:val="003A5205"/>
    <w:rsid w:val="003A5C42"/>
    <w:rsid w:val="003B022A"/>
    <w:rsid w:val="003D00E8"/>
    <w:rsid w:val="003E08ED"/>
    <w:rsid w:val="003E13C0"/>
    <w:rsid w:val="003E7BAE"/>
    <w:rsid w:val="003F688F"/>
    <w:rsid w:val="004003E8"/>
    <w:rsid w:val="00402653"/>
    <w:rsid w:val="00404B30"/>
    <w:rsid w:val="00407901"/>
    <w:rsid w:val="004121D6"/>
    <w:rsid w:val="004162B5"/>
    <w:rsid w:val="00417CED"/>
    <w:rsid w:val="004237DD"/>
    <w:rsid w:val="00425EB2"/>
    <w:rsid w:val="00432723"/>
    <w:rsid w:val="0043556A"/>
    <w:rsid w:val="004524D6"/>
    <w:rsid w:val="00463B53"/>
    <w:rsid w:val="00463F99"/>
    <w:rsid w:val="0047016D"/>
    <w:rsid w:val="00470354"/>
    <w:rsid w:val="00473587"/>
    <w:rsid w:val="00480772"/>
    <w:rsid w:val="0049401E"/>
    <w:rsid w:val="004A3F13"/>
    <w:rsid w:val="004B08B8"/>
    <w:rsid w:val="004B0C4A"/>
    <w:rsid w:val="004B264F"/>
    <w:rsid w:val="004C1B3A"/>
    <w:rsid w:val="004C5C35"/>
    <w:rsid w:val="004D1231"/>
    <w:rsid w:val="004E6DC8"/>
    <w:rsid w:val="004F1C3E"/>
    <w:rsid w:val="00502171"/>
    <w:rsid w:val="005029BD"/>
    <w:rsid w:val="0051101D"/>
    <w:rsid w:val="00526EA1"/>
    <w:rsid w:val="00531073"/>
    <w:rsid w:val="0054707F"/>
    <w:rsid w:val="0055008E"/>
    <w:rsid w:val="00556EA2"/>
    <w:rsid w:val="00561237"/>
    <w:rsid w:val="00562B20"/>
    <w:rsid w:val="00564BF4"/>
    <w:rsid w:val="00567511"/>
    <w:rsid w:val="00575D0B"/>
    <w:rsid w:val="00577FA3"/>
    <w:rsid w:val="00582DF8"/>
    <w:rsid w:val="005862C3"/>
    <w:rsid w:val="0058664D"/>
    <w:rsid w:val="00586FCD"/>
    <w:rsid w:val="00595D12"/>
    <w:rsid w:val="005A2A51"/>
    <w:rsid w:val="005A461F"/>
    <w:rsid w:val="005B1E22"/>
    <w:rsid w:val="005B653B"/>
    <w:rsid w:val="005C2AC4"/>
    <w:rsid w:val="005C35B7"/>
    <w:rsid w:val="005D5657"/>
    <w:rsid w:val="005D6088"/>
    <w:rsid w:val="005E0995"/>
    <w:rsid w:val="005E0F8A"/>
    <w:rsid w:val="005E199D"/>
    <w:rsid w:val="005E46BF"/>
    <w:rsid w:val="005E67F5"/>
    <w:rsid w:val="005F33AB"/>
    <w:rsid w:val="005F3559"/>
    <w:rsid w:val="006069D0"/>
    <w:rsid w:val="00610594"/>
    <w:rsid w:val="0062182B"/>
    <w:rsid w:val="00625CD9"/>
    <w:rsid w:val="00632EC5"/>
    <w:rsid w:val="00642C02"/>
    <w:rsid w:val="006440BD"/>
    <w:rsid w:val="006442FC"/>
    <w:rsid w:val="00650E50"/>
    <w:rsid w:val="00652426"/>
    <w:rsid w:val="0065270B"/>
    <w:rsid w:val="00654B82"/>
    <w:rsid w:val="006551C5"/>
    <w:rsid w:val="00660005"/>
    <w:rsid w:val="00666DD2"/>
    <w:rsid w:val="00666DDF"/>
    <w:rsid w:val="00674122"/>
    <w:rsid w:val="00681E4D"/>
    <w:rsid w:val="00682557"/>
    <w:rsid w:val="00690A9F"/>
    <w:rsid w:val="0069584B"/>
    <w:rsid w:val="006C5956"/>
    <w:rsid w:val="006D478B"/>
    <w:rsid w:val="006F2AA8"/>
    <w:rsid w:val="00706BE9"/>
    <w:rsid w:val="007112B1"/>
    <w:rsid w:val="00717AF0"/>
    <w:rsid w:val="0074472D"/>
    <w:rsid w:val="0075056F"/>
    <w:rsid w:val="0075350D"/>
    <w:rsid w:val="00765B59"/>
    <w:rsid w:val="007901EC"/>
    <w:rsid w:val="00794556"/>
    <w:rsid w:val="00795908"/>
    <w:rsid w:val="007A44AD"/>
    <w:rsid w:val="007A667C"/>
    <w:rsid w:val="007B0A3B"/>
    <w:rsid w:val="007B0B1A"/>
    <w:rsid w:val="007B2FE9"/>
    <w:rsid w:val="007C3580"/>
    <w:rsid w:val="007D3373"/>
    <w:rsid w:val="007D6D32"/>
    <w:rsid w:val="007D77E1"/>
    <w:rsid w:val="00800896"/>
    <w:rsid w:val="00801B33"/>
    <w:rsid w:val="00806299"/>
    <w:rsid w:val="00811F05"/>
    <w:rsid w:val="00822BB9"/>
    <w:rsid w:val="008304C6"/>
    <w:rsid w:val="00834082"/>
    <w:rsid w:val="008526E3"/>
    <w:rsid w:val="00855A35"/>
    <w:rsid w:val="0085610B"/>
    <w:rsid w:val="00863412"/>
    <w:rsid w:val="00874FC6"/>
    <w:rsid w:val="00875E9D"/>
    <w:rsid w:val="00876A31"/>
    <w:rsid w:val="00877C15"/>
    <w:rsid w:val="00893370"/>
    <w:rsid w:val="008941A5"/>
    <w:rsid w:val="00897849"/>
    <w:rsid w:val="008A0CE2"/>
    <w:rsid w:val="008A4619"/>
    <w:rsid w:val="008B2FCF"/>
    <w:rsid w:val="008B4BED"/>
    <w:rsid w:val="008B68E0"/>
    <w:rsid w:val="008C2691"/>
    <w:rsid w:val="008C2F3E"/>
    <w:rsid w:val="008C5300"/>
    <w:rsid w:val="008F147F"/>
    <w:rsid w:val="008F238A"/>
    <w:rsid w:val="008F499F"/>
    <w:rsid w:val="008F5E1E"/>
    <w:rsid w:val="009032B9"/>
    <w:rsid w:val="00910573"/>
    <w:rsid w:val="00920F63"/>
    <w:rsid w:val="00934521"/>
    <w:rsid w:val="00942AE0"/>
    <w:rsid w:val="00943AC1"/>
    <w:rsid w:val="00945596"/>
    <w:rsid w:val="00952996"/>
    <w:rsid w:val="009533FD"/>
    <w:rsid w:val="009560BA"/>
    <w:rsid w:val="00957E48"/>
    <w:rsid w:val="00976558"/>
    <w:rsid w:val="0098649B"/>
    <w:rsid w:val="009873C7"/>
    <w:rsid w:val="00987A6E"/>
    <w:rsid w:val="00990F5F"/>
    <w:rsid w:val="00991F92"/>
    <w:rsid w:val="00993B33"/>
    <w:rsid w:val="009A15FF"/>
    <w:rsid w:val="009A7CDB"/>
    <w:rsid w:val="009B0F45"/>
    <w:rsid w:val="009C0DE5"/>
    <w:rsid w:val="009C46AB"/>
    <w:rsid w:val="009C5026"/>
    <w:rsid w:val="009C71D4"/>
    <w:rsid w:val="009D2BEA"/>
    <w:rsid w:val="009D7E56"/>
    <w:rsid w:val="009F4FD4"/>
    <w:rsid w:val="00A00C94"/>
    <w:rsid w:val="00A03275"/>
    <w:rsid w:val="00A10042"/>
    <w:rsid w:val="00A10681"/>
    <w:rsid w:val="00A13192"/>
    <w:rsid w:val="00A21684"/>
    <w:rsid w:val="00A2345B"/>
    <w:rsid w:val="00A25B6F"/>
    <w:rsid w:val="00A35526"/>
    <w:rsid w:val="00A43443"/>
    <w:rsid w:val="00A513FF"/>
    <w:rsid w:val="00A53A89"/>
    <w:rsid w:val="00A6041F"/>
    <w:rsid w:val="00A60A1E"/>
    <w:rsid w:val="00A70011"/>
    <w:rsid w:val="00A77DC2"/>
    <w:rsid w:val="00A80559"/>
    <w:rsid w:val="00A85BE7"/>
    <w:rsid w:val="00A90CC7"/>
    <w:rsid w:val="00A96B3D"/>
    <w:rsid w:val="00AA2EDA"/>
    <w:rsid w:val="00AA3AF1"/>
    <w:rsid w:val="00AA666F"/>
    <w:rsid w:val="00AA7F7C"/>
    <w:rsid w:val="00AC0CBA"/>
    <w:rsid w:val="00AC3161"/>
    <w:rsid w:val="00AE2DD2"/>
    <w:rsid w:val="00AF5460"/>
    <w:rsid w:val="00AF6E84"/>
    <w:rsid w:val="00AF73E1"/>
    <w:rsid w:val="00B071C3"/>
    <w:rsid w:val="00B12C98"/>
    <w:rsid w:val="00B17C00"/>
    <w:rsid w:val="00B17D3E"/>
    <w:rsid w:val="00B26FB4"/>
    <w:rsid w:val="00B334A3"/>
    <w:rsid w:val="00B37798"/>
    <w:rsid w:val="00B434B1"/>
    <w:rsid w:val="00B44C27"/>
    <w:rsid w:val="00B51E85"/>
    <w:rsid w:val="00B570F1"/>
    <w:rsid w:val="00B617B5"/>
    <w:rsid w:val="00B743F8"/>
    <w:rsid w:val="00B80642"/>
    <w:rsid w:val="00B80C4F"/>
    <w:rsid w:val="00B8102E"/>
    <w:rsid w:val="00B87CE4"/>
    <w:rsid w:val="00B9767E"/>
    <w:rsid w:val="00BA03D5"/>
    <w:rsid w:val="00BA2691"/>
    <w:rsid w:val="00BA66F3"/>
    <w:rsid w:val="00BA75A8"/>
    <w:rsid w:val="00BA7B1E"/>
    <w:rsid w:val="00BB264C"/>
    <w:rsid w:val="00BB6F02"/>
    <w:rsid w:val="00BC15F4"/>
    <w:rsid w:val="00BC22D1"/>
    <w:rsid w:val="00BC7141"/>
    <w:rsid w:val="00BD0558"/>
    <w:rsid w:val="00BD0B31"/>
    <w:rsid w:val="00BD56A1"/>
    <w:rsid w:val="00BE4ABF"/>
    <w:rsid w:val="00BF10C2"/>
    <w:rsid w:val="00BF1990"/>
    <w:rsid w:val="00C029A0"/>
    <w:rsid w:val="00C032A9"/>
    <w:rsid w:val="00C070D0"/>
    <w:rsid w:val="00C07134"/>
    <w:rsid w:val="00C1157E"/>
    <w:rsid w:val="00C13C24"/>
    <w:rsid w:val="00C14250"/>
    <w:rsid w:val="00C22FDF"/>
    <w:rsid w:val="00C23DD9"/>
    <w:rsid w:val="00C27E4D"/>
    <w:rsid w:val="00C358F4"/>
    <w:rsid w:val="00C51965"/>
    <w:rsid w:val="00C6218C"/>
    <w:rsid w:val="00C63D0A"/>
    <w:rsid w:val="00C70514"/>
    <w:rsid w:val="00C70A8E"/>
    <w:rsid w:val="00C81D6E"/>
    <w:rsid w:val="00C94845"/>
    <w:rsid w:val="00C974FC"/>
    <w:rsid w:val="00CA43AE"/>
    <w:rsid w:val="00CB7B9D"/>
    <w:rsid w:val="00CB7C48"/>
    <w:rsid w:val="00CD0F41"/>
    <w:rsid w:val="00CD1B5E"/>
    <w:rsid w:val="00CD428B"/>
    <w:rsid w:val="00CD6BE7"/>
    <w:rsid w:val="00D05C35"/>
    <w:rsid w:val="00D0795B"/>
    <w:rsid w:val="00D14A8D"/>
    <w:rsid w:val="00D21AAF"/>
    <w:rsid w:val="00D56B0D"/>
    <w:rsid w:val="00D574FE"/>
    <w:rsid w:val="00D63E87"/>
    <w:rsid w:val="00D65312"/>
    <w:rsid w:val="00D753F0"/>
    <w:rsid w:val="00D802C3"/>
    <w:rsid w:val="00D902FE"/>
    <w:rsid w:val="00D915D9"/>
    <w:rsid w:val="00DA2486"/>
    <w:rsid w:val="00DC10AA"/>
    <w:rsid w:val="00DC2B15"/>
    <w:rsid w:val="00DC5A39"/>
    <w:rsid w:val="00DD7AA2"/>
    <w:rsid w:val="00DE0C8B"/>
    <w:rsid w:val="00DE3656"/>
    <w:rsid w:val="00E1774E"/>
    <w:rsid w:val="00E2542B"/>
    <w:rsid w:val="00E25784"/>
    <w:rsid w:val="00E26F33"/>
    <w:rsid w:val="00E406F6"/>
    <w:rsid w:val="00E40887"/>
    <w:rsid w:val="00E40F3B"/>
    <w:rsid w:val="00E5415E"/>
    <w:rsid w:val="00E55FE5"/>
    <w:rsid w:val="00E57D9F"/>
    <w:rsid w:val="00E65A83"/>
    <w:rsid w:val="00E76135"/>
    <w:rsid w:val="00EA092F"/>
    <w:rsid w:val="00EB6DE5"/>
    <w:rsid w:val="00ED41DA"/>
    <w:rsid w:val="00EF26DF"/>
    <w:rsid w:val="00EF79CC"/>
    <w:rsid w:val="00EF7A6B"/>
    <w:rsid w:val="00F2011A"/>
    <w:rsid w:val="00F3773C"/>
    <w:rsid w:val="00F41A9D"/>
    <w:rsid w:val="00F42CAE"/>
    <w:rsid w:val="00F45783"/>
    <w:rsid w:val="00F6139B"/>
    <w:rsid w:val="00F64775"/>
    <w:rsid w:val="00F8034A"/>
    <w:rsid w:val="00F83AD2"/>
    <w:rsid w:val="00F84486"/>
    <w:rsid w:val="00F85964"/>
    <w:rsid w:val="00F91278"/>
    <w:rsid w:val="00F9354C"/>
    <w:rsid w:val="00F979DB"/>
    <w:rsid w:val="00F97EB6"/>
    <w:rsid w:val="00FA2FA5"/>
    <w:rsid w:val="00FA38DD"/>
    <w:rsid w:val="00FA3A35"/>
    <w:rsid w:val="00FD011C"/>
    <w:rsid w:val="00FE331A"/>
    <w:rsid w:val="00FE7229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E561DB"/>
  <w15:docId w15:val="{77DEB033-1879-43E4-A0B0-56D8561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92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3192"/>
  </w:style>
  <w:style w:type="character" w:customStyle="1" w:styleId="1">
    <w:name w:val="Основной шрифт абзаца1"/>
    <w:rsid w:val="00A13192"/>
  </w:style>
  <w:style w:type="character" w:customStyle="1" w:styleId="a3">
    <w:name w:val="Символ нумерації"/>
    <w:rsid w:val="00A13192"/>
  </w:style>
  <w:style w:type="paragraph" w:styleId="a4">
    <w:name w:val="Title"/>
    <w:basedOn w:val="a"/>
    <w:next w:val="a5"/>
    <w:link w:val="a6"/>
    <w:qFormat/>
    <w:rsid w:val="00A13192"/>
    <w:pPr>
      <w:keepNext/>
      <w:spacing w:before="240" w:after="120"/>
    </w:pPr>
    <w:rPr>
      <w:rFonts w:eastAsia="Droid Sans" w:cs="Lohit Hindi"/>
      <w:sz w:val="28"/>
      <w:szCs w:val="28"/>
    </w:rPr>
  </w:style>
  <w:style w:type="paragraph" w:styleId="a5">
    <w:name w:val="Body Text"/>
    <w:basedOn w:val="a"/>
    <w:rsid w:val="00A13192"/>
    <w:pPr>
      <w:spacing w:after="120"/>
    </w:pPr>
  </w:style>
  <w:style w:type="paragraph" w:styleId="a7">
    <w:name w:val="List"/>
    <w:basedOn w:val="a5"/>
    <w:rsid w:val="00A13192"/>
    <w:rPr>
      <w:rFonts w:cs="Lohit Hindi"/>
    </w:rPr>
  </w:style>
  <w:style w:type="paragraph" w:styleId="a8">
    <w:name w:val="caption"/>
    <w:basedOn w:val="a"/>
    <w:qFormat/>
    <w:rsid w:val="00A13192"/>
    <w:pPr>
      <w:suppressLineNumbers/>
      <w:spacing w:before="120" w:after="120"/>
    </w:pPr>
    <w:rPr>
      <w:rFonts w:cs="Lohit Hindi"/>
      <w:i/>
      <w:iCs/>
    </w:rPr>
  </w:style>
  <w:style w:type="paragraph" w:customStyle="1" w:styleId="a9">
    <w:name w:val="Покажчик"/>
    <w:basedOn w:val="a"/>
    <w:rsid w:val="00A13192"/>
    <w:pPr>
      <w:suppressLineNumbers/>
    </w:pPr>
    <w:rPr>
      <w:rFonts w:cs="Lohit Hindi"/>
    </w:rPr>
  </w:style>
  <w:style w:type="paragraph" w:customStyle="1" w:styleId="aa">
    <w:name w:val="Вміст таблиці"/>
    <w:basedOn w:val="a"/>
    <w:rsid w:val="00A13192"/>
    <w:pPr>
      <w:suppressLineNumbers/>
    </w:pPr>
  </w:style>
  <w:style w:type="paragraph" w:customStyle="1" w:styleId="ab">
    <w:name w:val="Заголовок таблиці"/>
    <w:basedOn w:val="aa"/>
    <w:rsid w:val="00A1319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8F14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F147F"/>
    <w:rPr>
      <w:sz w:val="24"/>
      <w:szCs w:val="24"/>
      <w:lang w:val="uk-UA" w:eastAsia="zh-CN"/>
    </w:rPr>
  </w:style>
  <w:style w:type="paragraph" w:styleId="ae">
    <w:name w:val="footer"/>
    <w:basedOn w:val="a"/>
    <w:link w:val="af"/>
    <w:uiPriority w:val="99"/>
    <w:unhideWhenUsed/>
    <w:rsid w:val="008F14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F147F"/>
    <w:rPr>
      <w:sz w:val="24"/>
      <w:szCs w:val="24"/>
      <w:lang w:val="uk-UA" w:eastAsia="zh-CN"/>
    </w:rPr>
  </w:style>
  <w:style w:type="paragraph" w:customStyle="1" w:styleId="rvps14">
    <w:name w:val="rvps14"/>
    <w:basedOn w:val="a"/>
    <w:rsid w:val="00A90CC7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rsid w:val="00A90CC7"/>
  </w:style>
  <w:style w:type="paragraph" w:styleId="af0">
    <w:name w:val="List Paragraph"/>
    <w:basedOn w:val="a"/>
    <w:uiPriority w:val="34"/>
    <w:qFormat/>
    <w:rsid w:val="007535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6442FC"/>
    <w:rPr>
      <w:color w:val="0563C1"/>
      <w:u w:val="single"/>
    </w:rPr>
  </w:style>
  <w:style w:type="table" w:styleId="af2">
    <w:name w:val="Table Grid"/>
    <w:basedOn w:val="a1"/>
    <w:uiPriority w:val="39"/>
    <w:rsid w:val="003976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C27E4D"/>
    <w:rPr>
      <w:lang w:val="uk-UA" w:eastAsia="uk-UA"/>
    </w:rPr>
  </w:style>
  <w:style w:type="table" w:customStyle="1" w:styleId="TableNormal">
    <w:name w:val="Table Normal"/>
    <w:rsid w:val="00CD6BE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3">
    <w:name w:val="Колонтитули"/>
    <w:rsid w:val="00CD6BE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f4">
    <w:name w:val="Balloon Text"/>
    <w:basedOn w:val="a"/>
    <w:link w:val="af5"/>
    <w:uiPriority w:val="99"/>
    <w:semiHidden/>
    <w:unhideWhenUsed/>
    <w:rsid w:val="00286FD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86FDB"/>
    <w:rPr>
      <w:rFonts w:ascii="Tahoma" w:hAnsi="Tahoma" w:cs="Tahoma"/>
      <w:sz w:val="16"/>
      <w:szCs w:val="16"/>
      <w:lang w:eastAsia="zh-CN"/>
    </w:rPr>
  </w:style>
  <w:style w:type="character" w:customStyle="1" w:styleId="a6">
    <w:name w:val="Заголовок Знак"/>
    <w:basedOn w:val="a0"/>
    <w:link w:val="a4"/>
    <w:rsid w:val="009560BA"/>
    <w:rPr>
      <w:rFonts w:eastAsia="Droid Sans" w:cs="Lohit Hindi"/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udmyla.kosoholova@npp.na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bit.nau.edu.ua/kafedry/kafedra-biotekhnolohii/vykladachi-kafedry-biotekhnolohi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.nau.edu.ua/handle/NAU/3795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A902-4958-4BB6-B2AD-AB690400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проведення корегувальних</vt:lpstr>
      <vt:lpstr>Про проведення корегувальних</vt:lpstr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проведення корегувальних</dc:title>
  <dc:creator>Test</dc:creator>
  <cp:lastModifiedBy>Людмила</cp:lastModifiedBy>
  <cp:revision>2</cp:revision>
  <cp:lastPrinted>2020-06-04T15:36:00Z</cp:lastPrinted>
  <dcterms:created xsi:type="dcterms:W3CDTF">2020-06-23T13:14:00Z</dcterms:created>
  <dcterms:modified xsi:type="dcterms:W3CDTF">2020-06-23T13:14:00Z</dcterms:modified>
</cp:coreProperties>
</file>