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0D2" w:rsidRPr="001E738A" w:rsidRDefault="00A9062B" w:rsidP="00CB54A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УДК 339.97</w:t>
      </w:r>
      <w:r w:rsidR="003E00D2" w:rsidRPr="001E738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</w:t>
      </w:r>
    </w:p>
    <w:p w:rsidR="002D5067" w:rsidRPr="00161FCC" w:rsidRDefault="003E00D2" w:rsidP="00CB54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161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9062B">
        <w:rPr>
          <w:rFonts w:ascii="Times New Roman" w:hAnsi="Times New Roman" w:cs="Times New Roman"/>
          <w:sz w:val="24"/>
          <w:szCs w:val="24"/>
          <w:lang w:val="uk-UA"/>
        </w:rPr>
        <w:t>Жарков</w:t>
      </w:r>
      <w:proofErr w:type="spellEnd"/>
      <w:r w:rsidR="00A9062B">
        <w:rPr>
          <w:rFonts w:ascii="Times New Roman" w:hAnsi="Times New Roman" w:cs="Times New Roman"/>
          <w:sz w:val="24"/>
          <w:szCs w:val="24"/>
          <w:lang w:val="uk-UA"/>
        </w:rPr>
        <w:t xml:space="preserve"> О.О</w:t>
      </w:r>
      <w:r w:rsidRPr="00161FCC">
        <w:rPr>
          <w:rFonts w:ascii="Times New Roman" w:hAnsi="Times New Roman" w:cs="Times New Roman"/>
          <w:sz w:val="24"/>
          <w:szCs w:val="24"/>
          <w:lang w:val="uk-UA"/>
        </w:rPr>
        <w:t xml:space="preserve">., </w:t>
      </w:r>
    </w:p>
    <w:p w:rsidR="0079655F" w:rsidRPr="00161FCC" w:rsidRDefault="00A9062B" w:rsidP="001E738A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uk-UA"/>
        </w:rPr>
        <w:t>студент</w:t>
      </w:r>
      <w:r w:rsidR="0079655F" w:rsidRPr="00161FC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1E738A">
        <w:rPr>
          <w:rFonts w:ascii="Times New Roman" w:hAnsi="Times New Roman" w:cs="Times New Roman"/>
          <w:sz w:val="24"/>
          <w:szCs w:val="24"/>
          <w:lang w:val="uk-UA"/>
        </w:rPr>
        <w:t>бакалаврату</w:t>
      </w:r>
      <w:proofErr w:type="spellEnd"/>
      <w:r w:rsidR="001E738A">
        <w:rPr>
          <w:rFonts w:ascii="Times New Roman" w:hAnsi="Times New Roman" w:cs="Times New Roman"/>
          <w:sz w:val="24"/>
          <w:szCs w:val="24"/>
          <w:lang w:val="uk-UA"/>
        </w:rPr>
        <w:t xml:space="preserve"> ФМВ НАУ</w:t>
      </w:r>
    </w:p>
    <w:p w:rsidR="0079655F" w:rsidRPr="00161FCC" w:rsidRDefault="0079655F" w:rsidP="00CB54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E83B52" w:rsidRDefault="00617B48" w:rsidP="00E83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Діяльність світових компаній-лідерів </w:t>
      </w:r>
    </w:p>
    <w:p w:rsidR="00E83B52" w:rsidRDefault="00617B48" w:rsidP="00E83B5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у франчайзинговому бізнесі України</w:t>
      </w:r>
    </w:p>
    <w:p w:rsidR="0079655F" w:rsidRPr="00161FCC" w:rsidRDefault="0079655F" w:rsidP="00CB54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C508AA" w:rsidRPr="0040741B" w:rsidRDefault="00E83B52" w:rsidP="00D5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>В умовах глобальної конкуренції використання франчайзингової моделі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як ефекти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вної форми організації бізнесу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дозволяє зменшити ризики у малому та середньому підприємництві.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В умовах сьогодення розвинені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країни світу використовують франчайзинг як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невід’ємний атрибут </w:t>
      </w:r>
      <w:r w:rsidR="00D51EA7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ведення бізнесу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адже більшість продажів здійснюється саме через франчайзингові мережі. </w:t>
      </w:r>
    </w:p>
    <w:p w:rsidR="004F0A83" w:rsidRPr="0040741B" w:rsidRDefault="00E83B52" w:rsidP="004F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Розвиток малого бізнесу сприяє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покращенню еконо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мічної ситуації</w:t>
      </w:r>
      <w:r w:rsidR="005275D6" w:rsidRPr="0040741B">
        <w:rPr>
          <w:rFonts w:ascii="Times New Roman" w:hAnsi="Times New Roman" w:cs="Times New Roman"/>
          <w:sz w:val="24"/>
          <w:szCs w:val="24"/>
          <w:lang w:val="uk-UA"/>
        </w:rPr>
        <w:t>, який у розвинен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их країнах </w:t>
      </w:r>
      <w:r w:rsidR="00D51EA7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більше 50</w:t>
      </w:r>
      <w:r w:rsidR="00D51EA7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% ВВП, в той час як в Україні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лише 20-25% </w:t>
      </w:r>
      <w:r w:rsidR="004F0A83" w:rsidRPr="0040741B">
        <w:rPr>
          <w:rFonts w:ascii="Times New Roman" w:hAnsi="Times New Roman" w:cs="Times New Roman"/>
          <w:sz w:val="24"/>
          <w:szCs w:val="24"/>
          <w:lang w:val="uk-UA"/>
        </w:rPr>
        <w:t>[1, с.149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>А с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тановленню малого 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підприємництва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значно сприяє використання ф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>ранчайзингової моделі ведення бізнесу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>Використанню такого способу здійснення підприємницької діяльності в світі уже понад 150 років, але  д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ля к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>раїн пострадянського простору та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>України, розвиток франчайзингового бізнесу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розпочався </w:t>
      </w:r>
      <w:r w:rsidR="00BF38A3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лише з 80-х років минулого століття. </w:t>
      </w:r>
      <w:r w:rsidR="004F0A83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4F0A83" w:rsidRPr="0040741B" w:rsidRDefault="00A44D01" w:rsidP="004F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За даними </w:t>
      </w:r>
      <w:r w:rsidR="004F0A83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Міжнародної Асоціації </w:t>
      </w:r>
      <w:r w:rsidR="004F0A83" w:rsidRPr="0040741B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з </w:t>
      </w:r>
      <w:r w:rsidR="004F0A83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франчайзингу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франчайзингових підприємств у світі становить близько 1,5 мільйона компаній. Всі відомі фірмові магазини одягу, як правило, являються </w:t>
      </w:r>
      <w:proofErr w:type="spellStart"/>
      <w:r w:rsidRPr="0040741B">
        <w:rPr>
          <w:rFonts w:ascii="Times New Roman" w:hAnsi="Times New Roman" w:cs="Times New Roman"/>
          <w:sz w:val="24"/>
          <w:szCs w:val="24"/>
          <w:lang w:val="uk-UA"/>
        </w:rPr>
        <w:t>франшизами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, сюди ж відноситься також індустрія швидкого харчування, ресторани, готелі, туристичні послуги, фітнес-клуби, салони краси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>[4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]. </w:t>
      </w:r>
    </w:p>
    <w:p w:rsidR="00FA206E" w:rsidRPr="0040741B" w:rsidRDefault="00BF5406" w:rsidP="004F0A8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В середньому щороку 300 нових брендів розпочинають франчайзинговий бізнес.</w:t>
      </w:r>
      <w:r w:rsidRPr="0040741B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FA206E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До кінця 2019 року очікується більш</w:t>
      </w: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,</w:t>
      </w:r>
      <w:r w:rsidR="00FA206E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ніж 760 </w:t>
      </w: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тисяч </w:t>
      </w:r>
      <w:r w:rsidR="00FA206E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франчайзингових точок. Також, кожен сьомий бізнес є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франшизою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Так, у США в 2019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році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частка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суб'єктів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ідприємництва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що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працюють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за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франчайзинговою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моделлю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складає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80%, в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країнах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Європи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- 67%, в </w:t>
      </w:r>
      <w:proofErr w:type="spellStart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Україні</w:t>
      </w:r>
      <w:proofErr w:type="spellEnd"/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 xml:space="preserve"> - 23%</w:t>
      </w:r>
      <w:r w:rsidR="004F0A83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>[2</w:t>
      </w:r>
      <w:r w:rsidR="004F0A83" w:rsidRPr="0040741B">
        <w:rPr>
          <w:rFonts w:ascii="Times New Roman" w:hAnsi="Times New Roman" w:cs="Times New Roman"/>
          <w:sz w:val="24"/>
          <w:szCs w:val="24"/>
          <w:lang w:val="uk-UA"/>
        </w:rPr>
        <w:t>]</w:t>
      </w:r>
      <w:r w:rsidR="00FA206E" w:rsidRPr="0040741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A206E" w:rsidRPr="0040741B" w:rsidRDefault="00FA206E" w:rsidP="00FA206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 даними Асоціації франчайзингу України сьогодні в країні працює понад 23 </w:t>
      </w:r>
      <w:r w:rsidR="00BF5406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тисячі </w:t>
      </w: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франчайзингових точок і близько 700 </w:t>
      </w:r>
      <w:proofErr w:type="spellStart"/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франчайзерів</w:t>
      </w:r>
      <w:proofErr w:type="spellEnd"/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65% ринку займають національні </w:t>
      </w:r>
      <w:proofErr w:type="spellStart"/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франшизи</w:t>
      </w:r>
      <w:proofErr w:type="spellEnd"/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Переважна більшість франчайзингових брендів зосереджена у роздрібній торгівлі - 60%, 25% належить сфері послуг, 15% громадське харчування, виробничі </w:t>
      </w:r>
      <w:proofErr w:type="spellStart"/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франшизи</w:t>
      </w:r>
      <w:proofErr w:type="spellEnd"/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Україні представлені лише кількома проектами</w:t>
      </w:r>
      <w:r w:rsidR="0040741B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>[5]</w:t>
      </w:r>
      <w:r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.</w:t>
      </w:r>
    </w:p>
    <w:p w:rsidR="00C508AA" w:rsidRPr="0040741B" w:rsidRDefault="00A44D01" w:rsidP="00FA63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proofErr w:type="gramStart"/>
      <w:r w:rsidRPr="0040741B">
        <w:rPr>
          <w:rFonts w:ascii="Times New Roman" w:hAnsi="Times New Roman" w:cs="Times New Roman"/>
          <w:sz w:val="24"/>
          <w:szCs w:val="24"/>
        </w:rPr>
        <w:t>Досл</w:t>
      </w:r>
      <w:proofErr w:type="gramEnd"/>
      <w:r w:rsidRPr="0040741B">
        <w:rPr>
          <w:rFonts w:ascii="Times New Roman" w:hAnsi="Times New Roman" w:cs="Times New Roman"/>
          <w:sz w:val="24"/>
          <w:szCs w:val="24"/>
        </w:rPr>
        <w:t>іджуючи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франчайзингу,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виділити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кілька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компаній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являються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абсолютними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лідерами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поширенню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свого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франчайзинговою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системою.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Subway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McDonald's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, KFC,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Burger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King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, 7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Eleven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ті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назви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яких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знають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у кожному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куточку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0741B">
        <w:rPr>
          <w:rFonts w:ascii="Times New Roman" w:hAnsi="Times New Roman" w:cs="Times New Roman"/>
          <w:sz w:val="24"/>
          <w:szCs w:val="24"/>
        </w:rPr>
        <w:t>св</w:t>
      </w:r>
      <w:proofErr w:type="gramEnd"/>
      <w:r w:rsidRPr="0040741B">
        <w:rPr>
          <w:rFonts w:ascii="Times New Roman" w:hAnsi="Times New Roman" w:cs="Times New Roman"/>
          <w:sz w:val="24"/>
          <w:szCs w:val="24"/>
        </w:rPr>
        <w:t>іту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>.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Сьогодні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франшиза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фастфудів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значно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зменшила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508AA" w:rsidRPr="0040741B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актуальність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в США, але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залишається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однією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найбільш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перспективних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і широко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використовуваних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ідей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американського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малого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бізнесу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Україні</w:t>
      </w:r>
      <w:proofErr w:type="spellEnd"/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[5]</w:t>
      </w:r>
      <w:r w:rsidR="00C508AA" w:rsidRPr="0040741B">
        <w:rPr>
          <w:rFonts w:ascii="Times New Roman" w:hAnsi="Times New Roman" w:cs="Times New Roman"/>
          <w:sz w:val="24"/>
          <w:szCs w:val="24"/>
        </w:rPr>
        <w:t>.</w:t>
      </w:r>
    </w:p>
    <w:p w:rsidR="005275D6" w:rsidRPr="0040741B" w:rsidRDefault="00C508AA" w:rsidP="006605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0741B">
        <w:rPr>
          <w:rFonts w:ascii="Times New Roman" w:hAnsi="Times New Roman" w:cs="Times New Roman"/>
          <w:sz w:val="24"/>
          <w:szCs w:val="24"/>
        </w:rPr>
        <w:lastRenderedPageBreak/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proofErr w:type="gramStart"/>
      <w:r w:rsidRPr="0040741B">
        <w:rPr>
          <w:rFonts w:ascii="Times New Roman" w:hAnsi="Times New Roman" w:cs="Times New Roman"/>
          <w:sz w:val="24"/>
          <w:szCs w:val="24"/>
          <w:lang w:val="uk-UA"/>
        </w:rPr>
        <w:t>св</w:t>
      </w:r>
      <w:proofErr w:type="gramEnd"/>
      <w:r w:rsidRPr="0040741B">
        <w:rPr>
          <w:rFonts w:ascii="Times New Roman" w:hAnsi="Times New Roman" w:cs="Times New Roman"/>
          <w:sz w:val="24"/>
          <w:szCs w:val="24"/>
          <w:lang w:val="uk-UA"/>
        </w:rPr>
        <w:t>ітовий лідер по розвит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>ку та поширенню своїх франчайзи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нгових мереж.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вляється однією з провідних світових компаній в сфері громадського харчування.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За кількістю ресторанів,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поступається лише інший американської компанії -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Subway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FA206E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За даними офіційного сайту </w:t>
      </w:r>
      <w:proofErr w:type="spellStart"/>
      <w:r w:rsidR="00FA206E" w:rsidRPr="0040741B">
        <w:rPr>
          <w:rFonts w:ascii="Times New Roman" w:hAnsi="Times New Roman" w:cs="Times New Roman"/>
          <w:sz w:val="24"/>
          <w:szCs w:val="24"/>
        </w:rPr>
        <w:t>Subway</w:t>
      </w:r>
      <w:proofErr w:type="spellEnd"/>
      <w:r w:rsidR="00FA206E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кількість їх ресторанів становить близько 44 тисяч, які розташовані у 110 країнах світу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[7]</w:t>
      </w:r>
      <w:r w:rsidR="00FA206E" w:rsidRPr="004074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FA206E" w:rsidRPr="00407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605D8" w:rsidRPr="0040741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ресторанів мережі </w:t>
      </w:r>
      <w:proofErr w:type="spellStart"/>
      <w:r w:rsidR="00FA206E"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="00FA206E"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FA206E" w:rsidRPr="0040741B">
        <w:rPr>
          <w:rFonts w:ascii="Times New Roman" w:hAnsi="Times New Roman" w:cs="Times New Roman"/>
          <w:sz w:val="24"/>
          <w:szCs w:val="24"/>
        </w:rPr>
        <w:t>s</w:t>
      </w:r>
      <w:r w:rsidR="00FA206E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постійно збільшується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>, за чотири роки було відк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рито 2733 нових точок. </w:t>
      </w:r>
      <w:r w:rsidRPr="0040741B">
        <w:rPr>
          <w:rFonts w:ascii="Times New Roman" w:hAnsi="Times New Roman" w:cs="Times New Roman"/>
          <w:sz w:val="24"/>
          <w:szCs w:val="24"/>
        </w:rPr>
        <w:t xml:space="preserve">Так, у 2013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році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загальна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кількість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ресторанів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McDonald's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склала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34480,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а в 2018 році 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їх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кількість становила 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близько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40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тисяч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одиниць</w:t>
      </w:r>
      <w:r w:rsidR="00FA6376"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[6], </w:t>
      </w:r>
      <w:r w:rsidR="00FA6376" w:rsidRPr="0040741B">
        <w:rPr>
          <w:rFonts w:ascii="Times New Roman" w:hAnsi="Times New Roman" w:cs="Times New Roman"/>
          <w:sz w:val="24"/>
          <w:szCs w:val="24"/>
        </w:rPr>
        <w:t>(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>р</w:t>
      </w:r>
      <w:proofErr w:type="spellStart"/>
      <w:r w:rsidR="00FA6376" w:rsidRPr="0040741B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="00FA6376" w:rsidRPr="0040741B">
        <w:rPr>
          <w:rFonts w:ascii="Times New Roman" w:hAnsi="Times New Roman" w:cs="Times New Roman"/>
          <w:sz w:val="24"/>
          <w:szCs w:val="24"/>
        </w:rPr>
        <w:t xml:space="preserve">. 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FA6376" w:rsidRPr="0040741B">
        <w:rPr>
          <w:rFonts w:ascii="Times New Roman" w:hAnsi="Times New Roman" w:cs="Times New Roman"/>
          <w:sz w:val="24"/>
          <w:szCs w:val="24"/>
        </w:rPr>
        <w:t>.)</w:t>
      </w:r>
      <w:r w:rsidR="00FA6376" w:rsidRPr="0040741B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508AA" w:rsidRPr="0040741B" w:rsidRDefault="00C508AA" w:rsidP="00D51EA7">
      <w:pPr>
        <w:pStyle w:val="ab"/>
        <w:spacing w:line="360" w:lineRule="auto"/>
        <w:ind w:left="0" w:firstLine="709"/>
        <w:rPr>
          <w:rFonts w:eastAsiaTheme="minorHAnsi"/>
          <w:sz w:val="24"/>
          <w:szCs w:val="24"/>
        </w:rPr>
      </w:pPr>
    </w:p>
    <w:p w:rsidR="00C508AA" w:rsidRPr="0040741B" w:rsidRDefault="00C508AA" w:rsidP="00FA6376">
      <w:pPr>
        <w:pStyle w:val="ab"/>
        <w:spacing w:line="360" w:lineRule="auto"/>
        <w:ind w:left="0" w:firstLine="0"/>
        <w:jc w:val="left"/>
        <w:rPr>
          <w:rFonts w:eastAsiaTheme="minorHAnsi"/>
          <w:sz w:val="24"/>
          <w:szCs w:val="24"/>
        </w:rPr>
      </w:pPr>
      <w:r w:rsidRPr="0040741B">
        <w:rPr>
          <w:rFonts w:eastAsiaTheme="minorHAnsi"/>
          <w:noProof/>
          <w:sz w:val="24"/>
          <w:szCs w:val="24"/>
          <w:lang w:eastAsia="uk-UA"/>
        </w:rPr>
        <w:drawing>
          <wp:inline distT="0" distB="0" distL="0" distR="0" wp14:anchorId="54DD1911" wp14:editId="41177CE3">
            <wp:extent cx="6457950" cy="2266950"/>
            <wp:effectExtent l="0" t="0" r="19050" b="19050"/>
            <wp:docPr id="485" name="Диаграмма 48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508AA" w:rsidRPr="0040741B" w:rsidRDefault="00A44D01" w:rsidP="00FA637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>Рис. 1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. Динаміка росту мережевих точок </w:t>
      </w:r>
      <w:proofErr w:type="spellStart"/>
      <w:r w:rsidR="00C508AA"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="00C508AA" w:rsidRPr="0040741B">
        <w:rPr>
          <w:rFonts w:ascii="Times New Roman" w:hAnsi="Times New Roman" w:cs="Times New Roman"/>
          <w:sz w:val="24"/>
          <w:szCs w:val="24"/>
        </w:rPr>
        <w:t>s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в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2013-2018рр., (одиниць).</w:t>
      </w:r>
    </w:p>
    <w:p w:rsidR="00C508AA" w:rsidRPr="0040741B" w:rsidRDefault="00C508AA" w:rsidP="00FA6376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Примітка. Побудовано автором за даними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Statistics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Portal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508AA" w:rsidRPr="0040741B" w:rsidRDefault="00C508AA" w:rsidP="00D51E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val="uk-UA"/>
        </w:rPr>
      </w:pPr>
    </w:p>
    <w:p w:rsidR="00C508AA" w:rsidRPr="0040741B" w:rsidRDefault="00FA206E" w:rsidP="00A4035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Бізнес-модель компанії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передбачає підтримку частки ринку за рахунок франчайзингу - близько 80% всіх закладів під брендом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працюють саме за схемою </w:t>
      </w:r>
      <w:proofErr w:type="spellStart"/>
      <w:r w:rsidRPr="0040741B">
        <w:rPr>
          <w:rFonts w:ascii="Times New Roman" w:hAnsi="Times New Roman" w:cs="Times New Roman"/>
          <w:sz w:val="24"/>
          <w:szCs w:val="24"/>
          <w:lang w:val="uk-UA"/>
        </w:rPr>
        <w:t>франшизи</w:t>
      </w:r>
      <w:proofErr w:type="spellEnd"/>
      <w:r w:rsidR="00DE2722" w:rsidRPr="0040741B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E2722" w:rsidRPr="0040741B">
        <w:rPr>
          <w:rFonts w:ascii="Times New Roman" w:hAnsi="Times New Roman"/>
          <w:sz w:val="24"/>
          <w:szCs w:val="24"/>
          <w:lang w:val="uk-UA"/>
        </w:rPr>
        <w:t xml:space="preserve">В 2019 році провідна </w:t>
      </w:r>
      <w:proofErr w:type="spellStart"/>
      <w:r w:rsidR="00DE2722" w:rsidRPr="0040741B">
        <w:rPr>
          <w:rFonts w:ascii="Times New Roman" w:hAnsi="Times New Roman"/>
          <w:sz w:val="24"/>
          <w:szCs w:val="24"/>
          <w:lang w:val="uk-UA"/>
        </w:rPr>
        <w:t>франшиза</w:t>
      </w:r>
      <w:proofErr w:type="spellEnd"/>
      <w:r w:rsidR="00DE2722" w:rsidRPr="0040741B">
        <w:rPr>
          <w:rFonts w:ascii="Times New Roman" w:hAnsi="Times New Roman"/>
          <w:sz w:val="24"/>
          <w:szCs w:val="24"/>
          <w:lang w:val="uk-UA"/>
        </w:rPr>
        <w:t xml:space="preserve"> у світі - </w:t>
      </w:r>
      <w:proofErr w:type="spellStart"/>
      <w:r w:rsidR="00DE2722" w:rsidRPr="0040741B">
        <w:rPr>
          <w:rFonts w:ascii="Times New Roman" w:hAnsi="Times New Roman"/>
          <w:sz w:val="24"/>
          <w:szCs w:val="24"/>
        </w:rPr>
        <w:t>McDonalds</w:t>
      </w:r>
      <w:proofErr w:type="spellEnd"/>
      <w:r w:rsidR="00DE2722" w:rsidRPr="0040741B">
        <w:rPr>
          <w:rFonts w:ascii="Times New Roman" w:hAnsi="Times New Roman"/>
          <w:sz w:val="24"/>
          <w:szCs w:val="24"/>
          <w:lang w:val="uk-UA"/>
        </w:rPr>
        <w:t xml:space="preserve"> отримала прибуток в розмірі 96 млрд. дол. США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>[3</w:t>
      </w:r>
      <w:r w:rsidR="00DE2722" w:rsidRPr="0040741B">
        <w:rPr>
          <w:rFonts w:ascii="Times New Roman" w:hAnsi="Times New Roman" w:cs="Times New Roman"/>
          <w:sz w:val="24"/>
          <w:szCs w:val="24"/>
          <w:lang w:val="uk-UA"/>
        </w:rPr>
        <w:t>].</w:t>
      </w:r>
      <w:r w:rsidR="00A4035E" w:rsidRPr="0040741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Найважливішим фактором, що сприяв успіху </w:t>
      </w:r>
      <w:proofErr w:type="spellStart"/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франшизи</w:t>
      </w:r>
      <w:proofErr w:type="spellEnd"/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FA6376" w:rsidRPr="0040741B">
        <w:rPr>
          <w:rFonts w:ascii="Times New Roman" w:eastAsiaTheme="minorHAnsi" w:hAnsi="Times New Roman" w:cs="Times New Roman"/>
          <w:sz w:val="24"/>
          <w:szCs w:val="24"/>
        </w:rPr>
        <w:t>McDonald</w:t>
      </w:r>
      <w:proofErr w:type="spellEnd"/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'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</w:rPr>
        <w:t>s</w:t>
      </w:r>
      <w:r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, стала не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змінн</w:t>
      </w:r>
      <w:r w:rsidR="006605D8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а прихильність до певних наборів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стандартів і загальної концепції бачення компанії. </w:t>
      </w:r>
      <w:r w:rsidR="00FF2FEE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Кожний відвідувач знає 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незалежно від того</w:t>
      </w:r>
      <w:r w:rsidR="00FF2FEE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, де він відвідує 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ресторан </w:t>
      </w:r>
      <w:proofErr w:type="spellStart"/>
      <w:r w:rsidR="00FA6376" w:rsidRPr="0040741B">
        <w:rPr>
          <w:rFonts w:ascii="Times New Roman" w:eastAsiaTheme="minorHAnsi" w:hAnsi="Times New Roman" w:cs="Times New Roman"/>
          <w:sz w:val="24"/>
          <w:szCs w:val="24"/>
        </w:rPr>
        <w:t>McDonald</w:t>
      </w:r>
      <w:proofErr w:type="spellEnd"/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'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</w:rPr>
        <w:t>s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, він отримає звичне меню, </w:t>
      </w:r>
      <w:r w:rsidR="00FF2FEE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відмінну 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я</w:t>
      </w:r>
      <w:r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кість продуктів і </w:t>
      </w:r>
      <w:r w:rsidR="00FF2FEE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високе </w:t>
      </w:r>
      <w:r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об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слуговування</w:t>
      </w:r>
      <w:r w:rsidR="0040741B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 xml:space="preserve"> 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>[6]</w:t>
      </w:r>
      <w:r w:rsidR="00FA6376" w:rsidRPr="0040741B">
        <w:rPr>
          <w:rFonts w:ascii="Times New Roman" w:eastAsiaTheme="minorHAnsi" w:hAnsi="Times New Roman" w:cs="Times New Roman"/>
          <w:sz w:val="24"/>
          <w:szCs w:val="24"/>
          <w:lang w:val="uk-UA"/>
        </w:rPr>
        <w:t>.</w:t>
      </w:r>
    </w:p>
    <w:p w:rsidR="00A84E78" w:rsidRPr="0040741B" w:rsidRDefault="00C508AA" w:rsidP="0040741B">
      <w:pPr>
        <w:pStyle w:val="ab"/>
        <w:spacing w:line="360" w:lineRule="auto"/>
        <w:ind w:left="0" w:firstLine="709"/>
        <w:rPr>
          <w:rFonts w:eastAsiaTheme="minorHAnsi"/>
          <w:sz w:val="24"/>
          <w:szCs w:val="24"/>
        </w:rPr>
      </w:pPr>
      <w:r w:rsidRPr="0040741B">
        <w:rPr>
          <w:rFonts w:eastAsiaTheme="minorHAnsi"/>
          <w:sz w:val="24"/>
          <w:szCs w:val="24"/>
        </w:rPr>
        <w:t xml:space="preserve">Сьогодні </w:t>
      </w:r>
      <w:r w:rsidRPr="0040741B">
        <w:rPr>
          <w:rFonts w:eastAsiaTheme="minorHAnsi"/>
          <w:sz w:val="24"/>
          <w:szCs w:val="24"/>
          <w:lang w:val="en-US"/>
        </w:rPr>
        <w:t>McDonald</w:t>
      </w:r>
      <w:r w:rsidRPr="0040741B">
        <w:rPr>
          <w:rFonts w:eastAsiaTheme="minorHAnsi"/>
          <w:sz w:val="24"/>
          <w:szCs w:val="24"/>
        </w:rPr>
        <w:t>'</w:t>
      </w:r>
      <w:r w:rsidRPr="0040741B">
        <w:rPr>
          <w:rFonts w:eastAsiaTheme="minorHAnsi"/>
          <w:sz w:val="24"/>
          <w:szCs w:val="24"/>
          <w:lang w:val="en-US"/>
        </w:rPr>
        <w:t>s</w:t>
      </w:r>
      <w:r w:rsidRPr="0040741B">
        <w:rPr>
          <w:rFonts w:eastAsiaTheme="minorHAnsi"/>
          <w:sz w:val="24"/>
          <w:szCs w:val="24"/>
        </w:rPr>
        <w:t xml:space="preserve"> також робить акцент на узгодженості бізнес-проц</w:t>
      </w:r>
      <w:r w:rsidR="006605D8" w:rsidRPr="0040741B">
        <w:rPr>
          <w:rFonts w:eastAsiaTheme="minorHAnsi"/>
          <w:sz w:val="24"/>
          <w:szCs w:val="24"/>
        </w:rPr>
        <w:t>есів, продуманій маркетинговій</w:t>
      </w:r>
      <w:r w:rsidRPr="0040741B">
        <w:rPr>
          <w:rFonts w:eastAsiaTheme="minorHAnsi"/>
          <w:sz w:val="24"/>
          <w:szCs w:val="24"/>
        </w:rPr>
        <w:t xml:space="preserve"> політиці, постійним інноваціям та адаптації до мінливих потреб споживачів. </w:t>
      </w:r>
      <w:r w:rsidRPr="0040741B">
        <w:rPr>
          <w:rFonts w:eastAsiaTheme="minorHAnsi"/>
          <w:sz w:val="24"/>
          <w:szCs w:val="24"/>
          <w:lang w:val="ru-RU"/>
        </w:rPr>
        <w:t xml:space="preserve">За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рахунок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цього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компанії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proofErr w:type="gramStart"/>
      <w:r w:rsidRPr="0040741B">
        <w:rPr>
          <w:rFonts w:eastAsiaTheme="minorHAnsi"/>
          <w:sz w:val="24"/>
          <w:szCs w:val="24"/>
          <w:lang w:val="ru-RU"/>
        </w:rPr>
        <w:t>вдається</w:t>
      </w:r>
      <w:proofErr w:type="spellEnd"/>
      <w:proofErr w:type="gramEnd"/>
      <w:r w:rsidRPr="0040741B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процвітати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, не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дивлячись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на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ринкові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коливання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. Тому франшиза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McDonald's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як і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раніше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користується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 попитом у </w:t>
      </w:r>
      <w:proofErr w:type="spellStart"/>
      <w:r w:rsidRPr="0040741B">
        <w:rPr>
          <w:rFonts w:eastAsiaTheme="minorHAnsi"/>
          <w:sz w:val="24"/>
          <w:szCs w:val="24"/>
          <w:lang w:val="ru-RU"/>
        </w:rPr>
        <w:t>інвесторів</w:t>
      </w:r>
      <w:proofErr w:type="spellEnd"/>
      <w:r w:rsidRPr="0040741B">
        <w:rPr>
          <w:rFonts w:eastAsiaTheme="minorHAnsi"/>
          <w:sz w:val="24"/>
          <w:szCs w:val="24"/>
          <w:lang w:val="ru-RU"/>
        </w:rPr>
        <w:t xml:space="preserve">. </w:t>
      </w:r>
      <w:r w:rsidR="00FA206E" w:rsidRPr="0040741B">
        <w:rPr>
          <w:sz w:val="24"/>
          <w:szCs w:val="24"/>
          <w:lang w:eastAsia="ru-RU"/>
        </w:rPr>
        <w:t xml:space="preserve">Вже декілька років поспіль </w:t>
      </w:r>
      <w:proofErr w:type="spellStart"/>
      <w:r w:rsidR="00FA206E" w:rsidRPr="0040741B">
        <w:rPr>
          <w:sz w:val="24"/>
          <w:szCs w:val="24"/>
          <w:lang w:eastAsia="ru-RU"/>
        </w:rPr>
        <w:t>McDonald's</w:t>
      </w:r>
      <w:proofErr w:type="spellEnd"/>
      <w:r w:rsidR="00FA206E" w:rsidRPr="0040741B">
        <w:rPr>
          <w:sz w:val="24"/>
          <w:szCs w:val="24"/>
          <w:lang w:eastAsia="ru-RU"/>
        </w:rPr>
        <w:t xml:space="preserve"> займає перше місце в списку найкращих </w:t>
      </w:r>
      <w:proofErr w:type="gramStart"/>
      <w:r w:rsidR="00FA206E" w:rsidRPr="0040741B">
        <w:rPr>
          <w:sz w:val="24"/>
          <w:szCs w:val="24"/>
          <w:lang w:eastAsia="ru-RU"/>
        </w:rPr>
        <w:t>св</w:t>
      </w:r>
      <w:proofErr w:type="gramEnd"/>
      <w:r w:rsidR="00FA206E" w:rsidRPr="0040741B">
        <w:rPr>
          <w:sz w:val="24"/>
          <w:szCs w:val="24"/>
          <w:lang w:eastAsia="ru-RU"/>
        </w:rPr>
        <w:t xml:space="preserve">ітових </w:t>
      </w:r>
      <w:proofErr w:type="spellStart"/>
      <w:r w:rsidR="00FA206E" w:rsidRPr="0040741B">
        <w:rPr>
          <w:sz w:val="24"/>
          <w:szCs w:val="24"/>
          <w:lang w:eastAsia="ru-RU"/>
        </w:rPr>
        <w:t>франшиз</w:t>
      </w:r>
      <w:proofErr w:type="spellEnd"/>
      <w:r w:rsidR="00FA206E" w:rsidRPr="0040741B">
        <w:rPr>
          <w:sz w:val="24"/>
          <w:szCs w:val="24"/>
        </w:rPr>
        <w:t xml:space="preserve"> </w:t>
      </w:r>
      <w:r w:rsidR="00FA206E" w:rsidRPr="0040741B">
        <w:rPr>
          <w:sz w:val="24"/>
          <w:szCs w:val="24"/>
          <w:lang w:val="en-US" w:eastAsia="ru-RU"/>
        </w:rPr>
        <w:t>Top</w:t>
      </w:r>
      <w:r w:rsidR="00FA206E" w:rsidRPr="0040741B">
        <w:rPr>
          <w:sz w:val="24"/>
          <w:szCs w:val="24"/>
          <w:lang w:eastAsia="ru-RU"/>
        </w:rPr>
        <w:t xml:space="preserve"> - 10 </w:t>
      </w:r>
      <w:r w:rsidR="00FA206E" w:rsidRPr="0040741B">
        <w:rPr>
          <w:sz w:val="24"/>
          <w:szCs w:val="24"/>
          <w:lang w:val="en-US" w:eastAsia="ru-RU"/>
        </w:rPr>
        <w:t>Global</w:t>
      </w:r>
      <w:r w:rsidR="00FA206E" w:rsidRPr="0040741B">
        <w:rPr>
          <w:sz w:val="24"/>
          <w:szCs w:val="24"/>
          <w:lang w:eastAsia="ru-RU"/>
        </w:rPr>
        <w:t xml:space="preserve"> </w:t>
      </w:r>
      <w:r w:rsidR="00FA206E" w:rsidRPr="0040741B">
        <w:rPr>
          <w:sz w:val="24"/>
          <w:szCs w:val="24"/>
          <w:lang w:val="en-US" w:eastAsia="ru-RU"/>
        </w:rPr>
        <w:t>Franchises</w:t>
      </w:r>
      <w:r w:rsidR="00FA206E" w:rsidRPr="0040741B">
        <w:rPr>
          <w:sz w:val="24"/>
          <w:szCs w:val="24"/>
          <w:lang w:eastAsia="ru-RU"/>
        </w:rPr>
        <w:t xml:space="preserve"> 2019</w:t>
      </w:r>
      <w:r w:rsidR="00FA206E" w:rsidRPr="0040741B">
        <w:rPr>
          <w:sz w:val="24"/>
          <w:szCs w:val="24"/>
        </w:rPr>
        <w:t>.</w:t>
      </w:r>
      <w:r w:rsidR="00FA206E" w:rsidRPr="0040741B">
        <w:rPr>
          <w:sz w:val="24"/>
          <w:szCs w:val="24"/>
          <w:lang w:eastAsia="ru-RU"/>
        </w:rPr>
        <w:t xml:space="preserve"> Завдяки постійному переосмисленню, від цифрових екранів меню до мобільного додатка </w:t>
      </w:r>
      <w:proofErr w:type="spellStart"/>
      <w:r w:rsidR="00FA206E" w:rsidRPr="0040741B">
        <w:rPr>
          <w:sz w:val="24"/>
          <w:szCs w:val="24"/>
          <w:lang w:eastAsia="ru-RU"/>
        </w:rPr>
        <w:t>McDonald's</w:t>
      </w:r>
      <w:proofErr w:type="spellEnd"/>
      <w:r w:rsidR="00FA206E" w:rsidRPr="0040741B">
        <w:rPr>
          <w:sz w:val="24"/>
          <w:szCs w:val="24"/>
          <w:lang w:eastAsia="ru-RU"/>
        </w:rPr>
        <w:t xml:space="preserve"> очолює </w:t>
      </w:r>
      <w:proofErr w:type="spellStart"/>
      <w:r w:rsidR="00FA206E" w:rsidRPr="0040741B">
        <w:rPr>
          <w:sz w:val="24"/>
          <w:szCs w:val="24"/>
          <w:lang w:eastAsia="ru-RU"/>
        </w:rPr>
        <w:t>рейтин</w:t>
      </w:r>
      <w:proofErr w:type="spellEnd"/>
      <w:r w:rsidR="0040741B" w:rsidRPr="0040741B">
        <w:rPr>
          <w:sz w:val="24"/>
          <w:szCs w:val="24"/>
          <w:lang w:eastAsia="ru-RU"/>
        </w:rPr>
        <w:t xml:space="preserve"> </w:t>
      </w:r>
      <w:r w:rsidR="0040741B" w:rsidRPr="0040741B">
        <w:rPr>
          <w:sz w:val="24"/>
          <w:szCs w:val="24"/>
        </w:rPr>
        <w:t>[6]</w:t>
      </w:r>
      <w:r w:rsidR="00FA206E" w:rsidRPr="0040741B">
        <w:rPr>
          <w:sz w:val="24"/>
          <w:szCs w:val="24"/>
          <w:lang w:eastAsia="ru-RU"/>
        </w:rPr>
        <w:t>.</w:t>
      </w:r>
      <w:r w:rsidR="00DE2722" w:rsidRPr="0040741B">
        <w:rPr>
          <w:sz w:val="24"/>
          <w:szCs w:val="24"/>
        </w:rPr>
        <w:t xml:space="preserve"> </w:t>
      </w:r>
    </w:p>
    <w:p w:rsidR="00C508AA" w:rsidRPr="0040741B" w:rsidRDefault="00C508AA" w:rsidP="00D5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Найменший заклад </w:t>
      </w:r>
      <w:r w:rsidRPr="0040741B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має площу лише 150 квадратних метрів і розташований у японському місті Токіо. Найбільший заклад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має площу 8 534 квадратні метри і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розташований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у китайському місті Пекін. У ма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лайзійському місті Куала-Лумпур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розташований у найвищій будівлі світу. Деякі заклади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'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пропонують у своєму меню страви, що найкраще відповідають місцевим смакам, такі, як: гриль лосось сандвіч (Норвегія); рисові страви (Японія); самурайський </w:t>
      </w:r>
      <w:proofErr w:type="spellStart"/>
      <w:r w:rsidRPr="0040741B">
        <w:rPr>
          <w:rFonts w:ascii="Times New Roman" w:hAnsi="Times New Roman" w:cs="Times New Roman"/>
          <w:sz w:val="24"/>
          <w:szCs w:val="24"/>
          <w:lang w:val="uk-UA"/>
        </w:rPr>
        <w:t>бургерз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із свинини (Таїланд); сосиски з пивом (Німеччина); гамбургер з </w:t>
      </w:r>
      <w:proofErr w:type="spellStart"/>
      <w:r w:rsidRPr="0040741B">
        <w:rPr>
          <w:rFonts w:ascii="Times New Roman" w:hAnsi="Times New Roman" w:cs="Times New Roman"/>
          <w:sz w:val="24"/>
          <w:szCs w:val="24"/>
          <w:lang w:val="uk-UA"/>
        </w:rPr>
        <w:t>яйцем-пашот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(Уругвай); </w:t>
      </w:r>
      <w:proofErr w:type="spellStart"/>
      <w:r w:rsidRPr="0040741B">
        <w:rPr>
          <w:rFonts w:ascii="Times New Roman" w:hAnsi="Times New Roman" w:cs="Times New Roman"/>
          <w:sz w:val="24"/>
          <w:szCs w:val="24"/>
          <w:lang w:val="uk-UA"/>
        </w:rPr>
        <w:t>МакСпагетті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(Філіппіни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[6].</w:t>
      </w:r>
    </w:p>
    <w:p w:rsidR="00C508AA" w:rsidRPr="0040741B" w:rsidRDefault="00C508AA" w:rsidP="0075277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З 2015 року </w:t>
      </w:r>
      <w:r w:rsidRPr="0040741B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074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16A53">
        <w:rPr>
          <w:rFonts w:ascii="Times New Roman" w:hAnsi="Times New Roman" w:cs="Times New Roman"/>
          <w:sz w:val="24"/>
          <w:szCs w:val="24"/>
          <w:lang w:val="uk-UA"/>
        </w:rPr>
        <w:t>розпочав роботу за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новою організаційною структурою, </w:t>
      </w:r>
      <w:r w:rsidR="00D16A53">
        <w:rPr>
          <w:rFonts w:ascii="Times New Roman" w:hAnsi="Times New Roman" w:cs="Times New Roman"/>
          <w:sz w:val="24"/>
          <w:szCs w:val="24"/>
          <w:lang w:val="uk-UA"/>
        </w:rPr>
        <w:t xml:space="preserve">яка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включає чотири сегменти - США, лід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ируючі міжнародні ринки,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ринки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країн, що розвиваються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та інші ринки.</w:t>
      </w:r>
      <w:r w:rsidR="0075277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Частка </w:t>
      </w:r>
      <w:r w:rsidRPr="0040741B">
        <w:rPr>
          <w:rFonts w:ascii="Times New Roman" w:hAnsi="Times New Roman" w:cs="Times New Roman"/>
          <w:sz w:val="24"/>
          <w:szCs w:val="24"/>
        </w:rPr>
        <w:t xml:space="preserve">США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становить понад </w:t>
      </w:r>
      <w:r w:rsidRPr="0040741B">
        <w:rPr>
          <w:rFonts w:ascii="Times New Roman" w:hAnsi="Times New Roman" w:cs="Times New Roman"/>
          <w:sz w:val="24"/>
          <w:szCs w:val="24"/>
        </w:rPr>
        <w:t xml:space="preserve">40%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операційного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прибутку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01009" w:rsidRPr="004074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та ї найбільшим сегментом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компанії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>. Д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о д</w:t>
      </w:r>
      <w:r w:rsidR="00501009" w:rsidRPr="0040741B">
        <w:rPr>
          <w:rFonts w:ascii="Times New Roman" w:hAnsi="Times New Roman" w:cs="Times New Roman"/>
          <w:sz w:val="24"/>
          <w:szCs w:val="24"/>
        </w:rPr>
        <w:t>руг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ого</w:t>
      </w:r>
      <w:proofErr w:type="spellEnd"/>
      <w:r w:rsidRPr="0040741B">
        <w:rPr>
          <w:rFonts w:ascii="Times New Roman" w:hAnsi="Times New Roman" w:cs="Times New Roman"/>
          <w:sz w:val="24"/>
          <w:szCs w:val="24"/>
        </w:rPr>
        <w:t xml:space="preserve"> сегмент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частка яких загалом складає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</w:rPr>
        <w:t>близько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</w:rPr>
        <w:t xml:space="preserve"> 40%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, відносяться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</w:rPr>
        <w:t>розвинені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</w:rPr>
        <w:t xml:space="preserve"> ринки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1009" w:rsidRPr="0040741B">
        <w:rPr>
          <w:rFonts w:ascii="Times New Roman" w:hAnsi="Times New Roman" w:cs="Times New Roman"/>
          <w:sz w:val="24"/>
          <w:szCs w:val="24"/>
        </w:rPr>
        <w:t>Австрал</w:t>
      </w:r>
      <w:proofErr w:type="gramEnd"/>
      <w:r w:rsidR="00501009" w:rsidRPr="0040741B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</w:rPr>
        <w:t>Канад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</w:rPr>
        <w:t>Франці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я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</w:rPr>
        <w:t>Німеччин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та</w:t>
      </w:r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1009" w:rsidRPr="0040741B">
        <w:rPr>
          <w:rFonts w:ascii="Times New Roman" w:hAnsi="Times New Roman" w:cs="Times New Roman"/>
          <w:sz w:val="24"/>
          <w:szCs w:val="24"/>
        </w:rPr>
        <w:t>Великобритані</w:t>
      </w:r>
      <w:proofErr w:type="spellEnd"/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я.</w:t>
      </w:r>
      <w:r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А до третього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сегмент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відносяться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ринки, де операції </w:t>
      </w:r>
      <w:r w:rsidR="00501009" w:rsidRPr="0040741B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="00501009" w:rsidRPr="004074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01009"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розвиваються швидкими темпами: Росію, Китай, Італію, Польщу, Північну Корею, Іспанію, Швейцарію та Нідерланди. </w:t>
      </w:r>
      <w:r w:rsidR="00501009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Їх частка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близько 10% операційного прибутку </w:t>
      </w:r>
      <w:proofErr w:type="spellStart"/>
      <w:r w:rsidRPr="0040741B">
        <w:rPr>
          <w:rFonts w:ascii="Times New Roman" w:hAnsi="Times New Roman" w:cs="Times New Roman"/>
          <w:sz w:val="24"/>
          <w:szCs w:val="24"/>
        </w:rPr>
        <w:t>McDonald</w:t>
      </w:r>
      <w:proofErr w:type="spellEnd"/>
      <w:r w:rsidRPr="004074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0741B">
        <w:rPr>
          <w:rFonts w:ascii="Times New Roman" w:hAnsi="Times New Roman" w:cs="Times New Roman"/>
          <w:sz w:val="24"/>
          <w:szCs w:val="24"/>
        </w:rPr>
        <w:t>s</w:t>
      </w:r>
      <w:r w:rsidR="0040741B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[6]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44D01" w:rsidRPr="0040741B" w:rsidRDefault="00501009" w:rsidP="00D51EA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>Зазначимо, що більшість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саме </w:t>
      </w:r>
      <w:r w:rsidRPr="0040741B">
        <w:rPr>
          <w:rFonts w:ascii="Times New Roman" w:hAnsi="Times New Roman" w:cs="Times New Roman"/>
          <w:sz w:val="24"/>
          <w:szCs w:val="24"/>
          <w:lang w:val="en-US"/>
        </w:rPr>
        <w:t>McDonald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’</w:t>
      </w:r>
      <w:r w:rsidRPr="0040741B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асоціює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з франчайзингом. 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Компанія не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бу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ла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перш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им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франчайзингов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>им підприємством</w:t>
      </w:r>
      <w:r w:rsidR="00C508AA" w:rsidRPr="0040741B">
        <w:rPr>
          <w:rFonts w:ascii="Times New Roman" w:hAnsi="Times New Roman" w:cs="Times New Roman"/>
          <w:sz w:val="24"/>
          <w:szCs w:val="24"/>
          <w:lang w:val="uk-UA"/>
        </w:rPr>
        <w:t>, проте саме цій мережі ресторанів швидкого харчування вдалося стати прикладом успіху франчайзингу як моделі ведення бізнесу.</w:t>
      </w:r>
    </w:p>
    <w:p w:rsidR="00A4035E" w:rsidRPr="0040741B" w:rsidRDefault="00C508AA" w:rsidP="0040741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Отже, </w:t>
      </w:r>
      <w:r w:rsidR="00A84E78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на сьогодні перспективними галузями розвитку франчайзингу в світі є сфери громадського харчування, роздрібної торгівлі та готельний бізнес. </w:t>
      </w:r>
      <w:r w:rsidR="00A84E78"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В Україні франчайзинговий бізнес насамперед представлений мережами вітчизняного походження та спостерігається позитивна динаміка розвитку. Також, на українському ринку франчайзингу працюють світові компанії-лідери. </w:t>
      </w:r>
      <w:r w:rsidR="00A84E78" w:rsidRPr="0040741B">
        <w:rPr>
          <w:rFonts w:ascii="Times New Roman" w:eastAsia="Times New Roman" w:hAnsi="Times New Roman" w:cs="Times New Roman"/>
          <w:sz w:val="24"/>
          <w:szCs w:val="24"/>
          <w:lang w:val="uk-UA"/>
        </w:rPr>
        <w:t>В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икористання </w:t>
      </w:r>
      <w:r w:rsidR="00A84E78" w:rsidRPr="0040741B">
        <w:rPr>
          <w:rFonts w:ascii="Times New Roman" w:hAnsi="Times New Roman" w:cs="Times New Roman"/>
          <w:sz w:val="24"/>
          <w:szCs w:val="24"/>
          <w:lang w:val="uk-UA"/>
        </w:rPr>
        <w:t>франчайзингової моделі ведення бізнесу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84E78" w:rsidRPr="0040741B">
        <w:rPr>
          <w:rFonts w:ascii="Times New Roman" w:hAnsi="Times New Roman" w:cs="Times New Roman"/>
          <w:sz w:val="24"/>
          <w:szCs w:val="24"/>
          <w:lang w:val="uk-UA"/>
        </w:rPr>
        <w:t>в Україні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є важливим для економіки країни. Знання, бізнес-концепції, нематеріальні активи створюють перспективні можливості розвитку окреми</w:t>
      </w:r>
      <w:r w:rsidR="00A84E78" w:rsidRPr="0040741B">
        <w:rPr>
          <w:rFonts w:ascii="Times New Roman" w:hAnsi="Times New Roman" w:cs="Times New Roman"/>
          <w:sz w:val="24"/>
          <w:szCs w:val="24"/>
          <w:lang w:val="uk-UA"/>
        </w:rPr>
        <w:t>х галузей економіки в Україні, а світові франчайзингові компанії відкривають вітчизняним підприємцям</w:t>
      </w:r>
      <w:r w:rsidRPr="0040741B">
        <w:rPr>
          <w:rFonts w:ascii="Times New Roman" w:hAnsi="Times New Roman" w:cs="Times New Roman"/>
          <w:sz w:val="24"/>
          <w:szCs w:val="24"/>
          <w:lang w:val="uk-UA"/>
        </w:rPr>
        <w:t xml:space="preserve"> вихід на міжнародні ринки.</w:t>
      </w:r>
    </w:p>
    <w:p w:rsidR="004446ED" w:rsidRDefault="001E738A" w:rsidP="00A4035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E83D83">
        <w:rPr>
          <w:rFonts w:ascii="Times New Roman" w:hAnsi="Times New Roman" w:cs="Times New Roman"/>
          <w:b/>
          <w:bCs/>
          <w:sz w:val="24"/>
          <w:szCs w:val="24"/>
          <w:lang w:val="uk-UA"/>
        </w:rPr>
        <w:t>Список використаної літератури:</w:t>
      </w:r>
    </w:p>
    <w:p w:rsidR="00752779" w:rsidRPr="00752779" w:rsidRDefault="00752779" w:rsidP="00752779">
      <w:pPr>
        <w:pStyle w:val="a9"/>
        <w:numPr>
          <w:ilvl w:val="0"/>
          <w:numId w:val="6"/>
        </w:numPr>
        <w:tabs>
          <w:tab w:val="left" w:pos="993"/>
        </w:tabs>
        <w:spacing w:before="0" w:beforeAutospacing="0" w:after="0" w:afterAutospacing="0" w:line="360" w:lineRule="auto"/>
        <w:ind w:left="0" w:firstLine="709"/>
        <w:jc w:val="both"/>
        <w:rPr>
          <w:shd w:val="clear" w:color="auto" w:fill="FFFFFF"/>
        </w:rPr>
      </w:pPr>
      <w:r w:rsidRPr="00752779">
        <w:t>Побоченко Л.М.,</w:t>
      </w:r>
      <w:r w:rsidRPr="00752779">
        <w:rPr>
          <w:shd w:val="clear" w:color="auto" w:fill="FFFFFF"/>
        </w:rPr>
        <w:t xml:space="preserve"> </w:t>
      </w:r>
      <w:proofErr w:type="spellStart"/>
      <w:r w:rsidRPr="00752779">
        <w:rPr>
          <w:shd w:val="clear" w:color="auto" w:fill="FFFFFF"/>
        </w:rPr>
        <w:t>Цой</w:t>
      </w:r>
      <w:proofErr w:type="spellEnd"/>
      <w:r w:rsidRPr="00752779">
        <w:rPr>
          <w:shd w:val="clear" w:color="auto" w:fill="FFFFFF"/>
        </w:rPr>
        <w:t xml:space="preserve"> А.В. Дослідження розвитку </w:t>
      </w:r>
      <w:r w:rsidRPr="00752779">
        <w:t xml:space="preserve">світового ринку </w:t>
      </w:r>
      <w:r w:rsidRPr="00752779">
        <w:rPr>
          <w:color w:val="000000"/>
        </w:rPr>
        <w:t>франчайзингових послуг в умовах глобальної</w:t>
      </w:r>
      <w:r>
        <w:rPr>
          <w:color w:val="000000"/>
        </w:rPr>
        <w:t xml:space="preserve"> конкуренції</w:t>
      </w:r>
      <w:r>
        <w:rPr>
          <w:shd w:val="clear" w:color="auto" w:fill="FFFFFF"/>
        </w:rPr>
        <w:t xml:space="preserve"> «</w:t>
      </w:r>
      <w:r w:rsidRPr="00752779">
        <w:rPr>
          <w:rStyle w:val="af"/>
          <w:b w:val="0"/>
          <w:shd w:val="clear" w:color="auto" w:fill="FFFFFF"/>
        </w:rPr>
        <w:t>Інфраструктура ринку</w:t>
      </w:r>
      <w:r w:rsidRPr="00752779">
        <w:rPr>
          <w:shd w:val="clear" w:color="auto" w:fill="FFFFFF"/>
        </w:rPr>
        <w:t>»</w:t>
      </w:r>
      <w:r w:rsidRPr="00752779">
        <w:t>.</w:t>
      </w:r>
      <w:r>
        <w:t xml:space="preserve"> – 2019. – Вип.</w:t>
      </w:r>
      <w:r w:rsidRPr="00752779">
        <w:t xml:space="preserve"> 38. – С.148-157. </w:t>
      </w:r>
    </w:p>
    <w:p w:rsidR="00C508AA" w:rsidRPr="00752779" w:rsidRDefault="00EE1B69" w:rsidP="00752779">
      <w:pPr>
        <w:pStyle w:val="a8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669"/>
          <w:tab w:val="left" w:pos="167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hyperlink r:id="rId10">
        <w:r w:rsidR="00C508AA" w:rsidRPr="00752779">
          <w:rPr>
            <w:rFonts w:ascii="Times New Roman" w:hAnsi="Times New Roman" w:cs="Times New Roman"/>
            <w:sz w:val="24"/>
            <w:szCs w:val="24"/>
          </w:rPr>
          <w:t>http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uk-UA"/>
          </w:rPr>
          <w:t>://</w:t>
        </w:r>
        <w:r w:rsidR="00C508AA" w:rsidRPr="00752779">
          <w:rPr>
            <w:rFonts w:ascii="Times New Roman" w:hAnsi="Times New Roman" w:cs="Times New Roman"/>
            <w:sz w:val="24"/>
            <w:szCs w:val="24"/>
          </w:rPr>
          <w:t>www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C508AA" w:rsidRPr="00752779">
          <w:rPr>
            <w:rFonts w:ascii="Times New Roman" w:hAnsi="Times New Roman" w:cs="Times New Roman"/>
            <w:sz w:val="24"/>
            <w:szCs w:val="24"/>
          </w:rPr>
          <w:t>npmaf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uk-UA"/>
          </w:rPr>
          <w:t>.</w:t>
        </w:r>
        <w:r w:rsidR="00C508AA" w:rsidRPr="00752779">
          <w:rPr>
            <w:rFonts w:ascii="Times New Roman" w:hAnsi="Times New Roman" w:cs="Times New Roman"/>
            <w:sz w:val="24"/>
            <w:szCs w:val="24"/>
          </w:rPr>
          <w:t>com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  <w:r w:rsidR="00C508AA" w:rsidRPr="00752779">
          <w:rPr>
            <w:rFonts w:ascii="Times New Roman" w:hAnsi="Times New Roman" w:cs="Times New Roman"/>
            <w:sz w:val="24"/>
            <w:szCs w:val="24"/>
          </w:rPr>
          <w:t>content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uk-UA"/>
          </w:rPr>
          <w:t>/</w:t>
        </w:r>
      </w:hyperlink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– офіційний сайт Міжнародної академії з франчайзи</w:t>
      </w:r>
      <w:proofErr w:type="spellStart"/>
      <w:r w:rsidR="00C508AA" w:rsidRPr="00752779">
        <w:rPr>
          <w:rFonts w:ascii="Times New Roman" w:hAnsi="Times New Roman" w:cs="Times New Roman"/>
          <w:sz w:val="24"/>
          <w:szCs w:val="24"/>
        </w:rPr>
        <w:t>нгу</w:t>
      </w:r>
      <w:proofErr w:type="spellEnd"/>
      <w:r w:rsidR="00C508AA" w:rsidRPr="00752779">
        <w:rPr>
          <w:rFonts w:ascii="Times New Roman" w:hAnsi="Times New Roman" w:cs="Times New Roman"/>
          <w:sz w:val="24"/>
          <w:szCs w:val="24"/>
        </w:rPr>
        <w:t>.</w:t>
      </w:r>
    </w:p>
    <w:p w:rsidR="00C508AA" w:rsidRPr="0040741B" w:rsidRDefault="00EE1B69" w:rsidP="00752779">
      <w:pPr>
        <w:pStyle w:val="a8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669"/>
          <w:tab w:val="left" w:pos="1670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hyperlink r:id="rId11"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08AA" w:rsidRPr="0040741B">
          <w:rPr>
            <w:rFonts w:ascii="Times New Roman" w:hAnsi="Times New Roman" w:cs="Times New Roman"/>
            <w:sz w:val="24"/>
            <w:szCs w:val="24"/>
          </w:rPr>
          <w:t>://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508AA" w:rsidRPr="0040741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franchexpo</w:t>
        </w:r>
        <w:proofErr w:type="spellEnd"/>
        <w:r w:rsidR="00C508AA" w:rsidRPr="0040741B">
          <w:rPr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C508AA" w:rsidRPr="0040741B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C508AA" w:rsidRPr="0040741B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="00C508AA" w:rsidRPr="00752779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8AA" w:rsidRPr="00752779">
        <w:rPr>
          <w:rFonts w:ascii="Times New Roman" w:hAnsi="Times New Roman" w:cs="Times New Roman"/>
          <w:sz w:val="24"/>
          <w:szCs w:val="24"/>
        </w:rPr>
        <w:t>сайт</w:t>
      </w:r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C508AA" w:rsidRPr="00752779">
        <w:rPr>
          <w:rFonts w:ascii="Times New Roman" w:hAnsi="Times New Roman" w:cs="Times New Roman"/>
          <w:sz w:val="24"/>
          <w:szCs w:val="24"/>
        </w:rPr>
        <w:t>проекту</w:t>
      </w:r>
      <w:r w:rsidR="00C508AA" w:rsidRPr="0040741B">
        <w:rPr>
          <w:rFonts w:ascii="Times New Roman" w:hAnsi="Times New Roman" w:cs="Times New Roman"/>
          <w:sz w:val="24"/>
          <w:szCs w:val="24"/>
        </w:rPr>
        <w:t xml:space="preserve"> </w:t>
      </w:r>
      <w:r w:rsidR="00C508AA" w:rsidRPr="00752779">
        <w:rPr>
          <w:rFonts w:ascii="Times New Roman" w:hAnsi="Times New Roman" w:cs="Times New Roman"/>
          <w:sz w:val="24"/>
          <w:szCs w:val="24"/>
          <w:lang w:val="en-US"/>
        </w:rPr>
        <w:t>Top</w:t>
      </w:r>
      <w:r w:rsidR="00C508AA" w:rsidRPr="0040741B">
        <w:rPr>
          <w:rFonts w:ascii="Times New Roman" w:hAnsi="Times New Roman" w:cs="Times New Roman"/>
          <w:sz w:val="24"/>
          <w:szCs w:val="24"/>
        </w:rPr>
        <w:t>500</w:t>
      </w:r>
      <w:r w:rsidR="00C508AA" w:rsidRPr="0040741B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="00C508AA" w:rsidRPr="00752779">
        <w:rPr>
          <w:rFonts w:ascii="Times New Roman" w:hAnsi="Times New Roman" w:cs="Times New Roman"/>
          <w:sz w:val="24"/>
          <w:szCs w:val="24"/>
          <w:lang w:val="en-US"/>
        </w:rPr>
        <w:t>Franchising</w:t>
      </w:r>
      <w:r w:rsidR="00C508AA" w:rsidRPr="0040741B">
        <w:rPr>
          <w:rFonts w:ascii="Times New Roman" w:hAnsi="Times New Roman" w:cs="Times New Roman"/>
          <w:sz w:val="24"/>
          <w:szCs w:val="24"/>
        </w:rPr>
        <w:t>.</w:t>
      </w:r>
    </w:p>
    <w:p w:rsidR="00C508AA" w:rsidRPr="00617B48" w:rsidRDefault="00EE1B69" w:rsidP="00752779">
      <w:pPr>
        <w:pStyle w:val="a8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669"/>
          <w:tab w:val="left" w:pos="1670"/>
          <w:tab w:val="left" w:pos="4696"/>
          <w:tab w:val="left" w:pos="5046"/>
          <w:tab w:val="left" w:pos="6482"/>
          <w:tab w:val="left" w:pos="7216"/>
          <w:tab w:val="left" w:pos="9007"/>
          <w:tab w:val="left" w:pos="10343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</w:rPr>
      </w:pPr>
      <w:hyperlink r:id="rId12"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C508AA" w:rsidRPr="00617B48">
          <w:rPr>
            <w:rFonts w:ascii="Times New Roman" w:hAnsi="Times New Roman" w:cs="Times New Roman"/>
            <w:sz w:val="24"/>
            <w:szCs w:val="24"/>
          </w:rPr>
          <w:t>://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C508AA" w:rsidRPr="00617B48">
          <w:rPr>
            <w:rFonts w:ascii="Times New Roman" w:hAnsi="Times New Roman" w:cs="Times New Roman"/>
            <w:sz w:val="24"/>
            <w:szCs w:val="24"/>
          </w:rPr>
          <w:t>.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franchise</w:t>
        </w:r>
        <w:r w:rsidR="00C508AA" w:rsidRPr="00617B48">
          <w:rPr>
            <w:rFonts w:ascii="Times New Roman" w:hAnsi="Times New Roman" w:cs="Times New Roman"/>
            <w:sz w:val="24"/>
            <w:szCs w:val="24"/>
          </w:rPr>
          <w:t>.</w:t>
        </w:r>
        <w:r w:rsidR="00C508AA" w:rsidRPr="00752779">
          <w:rPr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8AA" w:rsidRPr="00617B48">
        <w:rPr>
          <w:rFonts w:ascii="Times New Roman" w:hAnsi="Times New Roman" w:cs="Times New Roman"/>
          <w:sz w:val="24"/>
          <w:szCs w:val="24"/>
        </w:rPr>
        <w:t>–</w:t>
      </w:r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08AA" w:rsidRPr="00752779">
        <w:rPr>
          <w:rFonts w:ascii="Times New Roman" w:hAnsi="Times New Roman" w:cs="Times New Roman"/>
          <w:sz w:val="24"/>
          <w:szCs w:val="24"/>
        </w:rPr>
        <w:t>офіційний</w:t>
      </w:r>
      <w:proofErr w:type="spellEnd"/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8AA" w:rsidRPr="00752779">
        <w:rPr>
          <w:rFonts w:ascii="Times New Roman" w:hAnsi="Times New Roman" w:cs="Times New Roman"/>
          <w:sz w:val="24"/>
          <w:szCs w:val="24"/>
        </w:rPr>
        <w:t>сайт</w:t>
      </w:r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08AA" w:rsidRPr="00752779">
        <w:rPr>
          <w:rFonts w:ascii="Times New Roman" w:hAnsi="Times New Roman" w:cs="Times New Roman"/>
          <w:sz w:val="24"/>
          <w:szCs w:val="24"/>
        </w:rPr>
        <w:t>Міжнародної</w:t>
      </w:r>
      <w:proofErr w:type="spellEnd"/>
      <w:r w:rsidR="00C508AA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C508AA" w:rsidRPr="00752779">
        <w:rPr>
          <w:rFonts w:ascii="Times New Roman" w:hAnsi="Times New Roman" w:cs="Times New Roman"/>
          <w:sz w:val="24"/>
          <w:szCs w:val="24"/>
        </w:rPr>
        <w:t>Асоціації</w:t>
      </w:r>
      <w:proofErr w:type="spellEnd"/>
      <w:r w:rsidR="0039107C"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508AA" w:rsidRPr="00752779">
        <w:rPr>
          <w:rFonts w:ascii="Times New Roman" w:hAnsi="Times New Roman" w:cs="Times New Roman"/>
          <w:spacing w:val="-17"/>
          <w:sz w:val="24"/>
          <w:szCs w:val="24"/>
        </w:rPr>
        <w:t>з</w:t>
      </w:r>
      <w:r w:rsidR="0039107C" w:rsidRPr="00752779">
        <w:rPr>
          <w:rFonts w:ascii="Times New Roman" w:hAnsi="Times New Roman" w:cs="Times New Roman"/>
          <w:spacing w:val="-17"/>
          <w:sz w:val="24"/>
          <w:szCs w:val="24"/>
          <w:lang w:val="uk-UA"/>
        </w:rPr>
        <w:t xml:space="preserve"> </w:t>
      </w:r>
      <w:r w:rsidR="00C508AA" w:rsidRPr="00752779">
        <w:rPr>
          <w:rFonts w:ascii="Times New Roman" w:hAnsi="Times New Roman" w:cs="Times New Roman"/>
          <w:sz w:val="24"/>
          <w:szCs w:val="24"/>
        </w:rPr>
        <w:t>франчайзингу</w:t>
      </w:r>
      <w:r w:rsidR="00C508AA" w:rsidRPr="00617B48">
        <w:rPr>
          <w:rFonts w:ascii="Times New Roman" w:hAnsi="Times New Roman" w:cs="Times New Roman"/>
          <w:sz w:val="24"/>
          <w:szCs w:val="24"/>
        </w:rPr>
        <w:t>.</w:t>
      </w:r>
    </w:p>
    <w:p w:rsidR="00752779" w:rsidRPr="00752779" w:rsidRDefault="00752779" w:rsidP="00752779">
      <w:pPr>
        <w:pStyle w:val="a8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669"/>
          <w:tab w:val="left" w:pos="1670"/>
          <w:tab w:val="left" w:pos="4696"/>
          <w:tab w:val="left" w:pos="5046"/>
          <w:tab w:val="left" w:pos="6482"/>
          <w:tab w:val="left" w:pos="7216"/>
          <w:tab w:val="left" w:pos="9007"/>
          <w:tab w:val="left" w:pos="10343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277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752779">
        <w:rPr>
          <w:rFonts w:ascii="Times New Roman" w:hAnsi="Times New Roman" w:cs="Times New Roman"/>
          <w:sz w:val="24"/>
          <w:szCs w:val="24"/>
          <w:lang w:val="uk-UA"/>
        </w:rPr>
        <w:t>://</w:t>
      </w:r>
      <w:r w:rsidRPr="00752779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52779">
        <w:rPr>
          <w:rFonts w:ascii="Times New Roman" w:hAnsi="Times New Roman" w:cs="Times New Roman"/>
          <w:sz w:val="24"/>
          <w:szCs w:val="24"/>
          <w:lang w:val="en-US"/>
        </w:rPr>
        <w:t>franchising</w:t>
      </w:r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52779">
        <w:rPr>
          <w:rFonts w:ascii="Times New Roman" w:hAnsi="Times New Roman" w:cs="Times New Roman"/>
          <w:sz w:val="24"/>
          <w:szCs w:val="24"/>
          <w:lang w:val="en-US"/>
        </w:rPr>
        <w:t>org</w:t>
      </w:r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752779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752779">
        <w:rPr>
          <w:rFonts w:ascii="Times New Roman" w:hAnsi="Times New Roman" w:cs="Times New Roman"/>
          <w:sz w:val="24"/>
          <w:szCs w:val="24"/>
          <w:lang w:val="uk-UA"/>
        </w:rPr>
        <w:t>а - офіційний сайт Асоціації франчайзингу України.</w:t>
      </w:r>
    </w:p>
    <w:p w:rsidR="00752779" w:rsidRPr="00752779" w:rsidRDefault="00752779" w:rsidP="00752779">
      <w:pPr>
        <w:pStyle w:val="a8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669"/>
          <w:tab w:val="left" w:pos="1670"/>
          <w:tab w:val="left" w:pos="4696"/>
          <w:tab w:val="left" w:pos="5046"/>
          <w:tab w:val="left" w:pos="6482"/>
          <w:tab w:val="left" w:pos="7216"/>
          <w:tab w:val="left" w:pos="9007"/>
          <w:tab w:val="left" w:pos="10343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2779">
        <w:rPr>
          <w:rFonts w:ascii="Times New Roman" w:hAnsi="Times New Roman" w:cs="Times New Roman"/>
          <w:sz w:val="24"/>
          <w:szCs w:val="24"/>
        </w:rPr>
        <w:t>https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mcdonalds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/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ua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html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- офіційний сайт 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McDonalds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752779" w:rsidRPr="0040741B" w:rsidRDefault="00752779" w:rsidP="0040741B">
      <w:pPr>
        <w:pStyle w:val="a8"/>
        <w:numPr>
          <w:ilvl w:val="0"/>
          <w:numId w:val="6"/>
        </w:numPr>
        <w:tabs>
          <w:tab w:val="left" w:pos="851"/>
          <w:tab w:val="left" w:pos="993"/>
          <w:tab w:val="left" w:pos="1276"/>
          <w:tab w:val="left" w:pos="1669"/>
          <w:tab w:val="left" w:pos="1670"/>
          <w:tab w:val="left" w:pos="4696"/>
          <w:tab w:val="left" w:pos="5046"/>
          <w:tab w:val="left" w:pos="6482"/>
          <w:tab w:val="left" w:pos="7216"/>
          <w:tab w:val="left" w:pos="9007"/>
          <w:tab w:val="left" w:pos="10343"/>
        </w:tabs>
        <w:spacing w:after="0" w:line="360" w:lineRule="auto"/>
        <w:ind w:left="0" w:firstLine="73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52779">
        <w:rPr>
          <w:rFonts w:ascii="Times New Roman" w:hAnsi="Times New Roman" w:cs="Times New Roman"/>
          <w:sz w:val="24"/>
          <w:szCs w:val="24"/>
        </w:rPr>
        <w:t>http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://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subway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 - офіційний сайт </w:t>
      </w:r>
      <w:proofErr w:type="spellStart"/>
      <w:r w:rsidRPr="00752779">
        <w:rPr>
          <w:rFonts w:ascii="Times New Roman" w:hAnsi="Times New Roman" w:cs="Times New Roman"/>
          <w:sz w:val="24"/>
          <w:szCs w:val="24"/>
        </w:rPr>
        <w:t>Subway</w:t>
      </w:r>
      <w:proofErr w:type="spellEnd"/>
      <w:r w:rsidRPr="00752779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1E738A" w:rsidRPr="00A97E0F" w:rsidRDefault="001E738A" w:rsidP="001E738A">
      <w:pPr>
        <w:pStyle w:val="a9"/>
        <w:shd w:val="clear" w:color="auto" w:fill="FFFFFF"/>
        <w:spacing w:before="0" w:beforeAutospacing="0" w:after="0" w:afterAutospacing="0" w:line="360" w:lineRule="auto"/>
        <w:jc w:val="right"/>
      </w:pPr>
      <w:r w:rsidRPr="00A97E0F">
        <w:rPr>
          <w:shd w:val="clear" w:color="auto" w:fill="FFFFFF"/>
        </w:rPr>
        <w:t xml:space="preserve">Науковий керівник – Л.М. Побоченко, </w:t>
      </w:r>
      <w:proofErr w:type="spellStart"/>
      <w:r w:rsidRPr="00A97E0F">
        <w:t>к.е.н</w:t>
      </w:r>
      <w:proofErr w:type="spellEnd"/>
      <w:r w:rsidRPr="00A97E0F">
        <w:t xml:space="preserve">., доцент, </w:t>
      </w:r>
    </w:p>
    <w:p w:rsidR="001E738A" w:rsidRPr="00A97E0F" w:rsidRDefault="001E738A" w:rsidP="001E738A">
      <w:pPr>
        <w:pStyle w:val="a9"/>
        <w:shd w:val="clear" w:color="auto" w:fill="FFFFFF"/>
        <w:spacing w:before="0" w:beforeAutospacing="0" w:after="0" w:afterAutospacing="0" w:line="360" w:lineRule="auto"/>
        <w:jc w:val="right"/>
      </w:pPr>
      <w:r w:rsidRPr="00A97E0F">
        <w:t>доцент кафедри міжнародних економічних</w:t>
      </w:r>
    </w:p>
    <w:p w:rsidR="00D8604E" w:rsidRPr="0040741B" w:rsidRDefault="001E738A" w:rsidP="0040741B">
      <w:pPr>
        <w:pStyle w:val="a9"/>
        <w:shd w:val="clear" w:color="auto" w:fill="FFFFFF"/>
        <w:spacing w:before="0" w:beforeAutospacing="0" w:after="0" w:afterAutospacing="0" w:line="360" w:lineRule="auto"/>
        <w:jc w:val="right"/>
      </w:pPr>
      <w:r w:rsidRPr="00A97E0F">
        <w:t xml:space="preserve"> відносин і бізнесу </w:t>
      </w:r>
      <w:r>
        <w:t>Ф</w:t>
      </w:r>
      <w:r w:rsidRPr="00A97E0F">
        <w:t>МВ НАУ</w:t>
      </w:r>
    </w:p>
    <w:sectPr w:rsidR="00D8604E" w:rsidRPr="0040741B" w:rsidSect="00CB54A5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B69" w:rsidRDefault="00EE1B69" w:rsidP="00EE2622">
      <w:pPr>
        <w:spacing w:after="0" w:line="240" w:lineRule="auto"/>
      </w:pPr>
      <w:r>
        <w:separator/>
      </w:r>
    </w:p>
  </w:endnote>
  <w:endnote w:type="continuationSeparator" w:id="0">
    <w:p w:rsidR="00EE1B69" w:rsidRDefault="00EE1B69" w:rsidP="00EE2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B69" w:rsidRDefault="00EE1B69" w:rsidP="00EE2622">
      <w:pPr>
        <w:spacing w:after="0" w:line="240" w:lineRule="auto"/>
      </w:pPr>
      <w:r>
        <w:separator/>
      </w:r>
    </w:p>
  </w:footnote>
  <w:footnote w:type="continuationSeparator" w:id="0">
    <w:p w:rsidR="00EE1B69" w:rsidRDefault="00EE1B69" w:rsidP="00EE2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5274E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51589"/>
    <w:multiLevelType w:val="multilevel"/>
    <w:tmpl w:val="3785158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A83521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256F89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34012F5"/>
    <w:multiLevelType w:val="hybridMultilevel"/>
    <w:tmpl w:val="5EBA623E"/>
    <w:lvl w:ilvl="0" w:tplc="1C7E6F9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224E"/>
    <w:multiLevelType w:val="hybridMultilevel"/>
    <w:tmpl w:val="F0E29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66B449"/>
    <w:multiLevelType w:val="multilevel"/>
    <w:tmpl w:val="0D6E9E7A"/>
    <w:lvl w:ilvl="0">
      <w:start w:val="1"/>
      <w:numFmt w:val="decimal"/>
      <w:lvlText w:val="%1."/>
      <w:lvlJc w:val="left"/>
      <w:pPr>
        <w:ind w:left="25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1">
      <w:numFmt w:val="bullet"/>
      <w:lvlText w:val="•"/>
      <w:lvlJc w:val="left"/>
      <w:pPr>
        <w:ind w:left="1304" w:hanging="708"/>
      </w:pPr>
      <w:rPr>
        <w:rFonts w:hint="default"/>
        <w:lang w:val="uk-UA" w:eastAsia="en-US" w:bidi="ar-SA"/>
      </w:rPr>
    </w:lvl>
    <w:lvl w:ilvl="2">
      <w:numFmt w:val="bullet"/>
      <w:lvlText w:val="•"/>
      <w:lvlJc w:val="left"/>
      <w:pPr>
        <w:ind w:left="2349" w:hanging="70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93" w:hanging="70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438" w:hanging="70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483" w:hanging="70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7" w:hanging="70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572" w:hanging="70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617" w:hanging="708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D5F"/>
    <w:rsid w:val="00000901"/>
    <w:rsid w:val="0000458F"/>
    <w:rsid w:val="000078D8"/>
    <w:rsid w:val="00013DBE"/>
    <w:rsid w:val="0001508E"/>
    <w:rsid w:val="00015D6F"/>
    <w:rsid w:val="00016BA5"/>
    <w:rsid w:val="00017478"/>
    <w:rsid w:val="00020EDB"/>
    <w:rsid w:val="000222D0"/>
    <w:rsid w:val="000262E3"/>
    <w:rsid w:val="000324E2"/>
    <w:rsid w:val="00040AEB"/>
    <w:rsid w:val="00040DDA"/>
    <w:rsid w:val="00042912"/>
    <w:rsid w:val="000466CA"/>
    <w:rsid w:val="00047D4D"/>
    <w:rsid w:val="000524E0"/>
    <w:rsid w:val="00052AD3"/>
    <w:rsid w:val="000532A3"/>
    <w:rsid w:val="00057AB8"/>
    <w:rsid w:val="0006043D"/>
    <w:rsid w:val="00063865"/>
    <w:rsid w:val="00064E12"/>
    <w:rsid w:val="000651F0"/>
    <w:rsid w:val="000666C6"/>
    <w:rsid w:val="0006745C"/>
    <w:rsid w:val="00067D64"/>
    <w:rsid w:val="000709EC"/>
    <w:rsid w:val="00070E50"/>
    <w:rsid w:val="00072B44"/>
    <w:rsid w:val="00072F38"/>
    <w:rsid w:val="000737FE"/>
    <w:rsid w:val="00076281"/>
    <w:rsid w:val="000777BC"/>
    <w:rsid w:val="00081DE6"/>
    <w:rsid w:val="00083CD8"/>
    <w:rsid w:val="0008644D"/>
    <w:rsid w:val="00090311"/>
    <w:rsid w:val="00091550"/>
    <w:rsid w:val="00093982"/>
    <w:rsid w:val="00096015"/>
    <w:rsid w:val="0009606C"/>
    <w:rsid w:val="00096602"/>
    <w:rsid w:val="00096D6E"/>
    <w:rsid w:val="000A7DA2"/>
    <w:rsid w:val="000B5101"/>
    <w:rsid w:val="000C1517"/>
    <w:rsid w:val="000C54CB"/>
    <w:rsid w:val="000C5C03"/>
    <w:rsid w:val="000C692A"/>
    <w:rsid w:val="000E251C"/>
    <w:rsid w:val="000E46E8"/>
    <w:rsid w:val="000E5D42"/>
    <w:rsid w:val="000F4E90"/>
    <w:rsid w:val="000F7C98"/>
    <w:rsid w:val="00100311"/>
    <w:rsid w:val="001032AD"/>
    <w:rsid w:val="00104BFF"/>
    <w:rsid w:val="00105AF5"/>
    <w:rsid w:val="00106548"/>
    <w:rsid w:val="001128CD"/>
    <w:rsid w:val="00117955"/>
    <w:rsid w:val="001214A0"/>
    <w:rsid w:val="00121C46"/>
    <w:rsid w:val="0012448C"/>
    <w:rsid w:val="00124C04"/>
    <w:rsid w:val="00124EBA"/>
    <w:rsid w:val="0012546E"/>
    <w:rsid w:val="001258B6"/>
    <w:rsid w:val="00126DA0"/>
    <w:rsid w:val="00126F6D"/>
    <w:rsid w:val="0013026D"/>
    <w:rsid w:val="001320BE"/>
    <w:rsid w:val="00132B8B"/>
    <w:rsid w:val="00135704"/>
    <w:rsid w:val="00137B85"/>
    <w:rsid w:val="0014104B"/>
    <w:rsid w:val="001415C9"/>
    <w:rsid w:val="00143B78"/>
    <w:rsid w:val="00145063"/>
    <w:rsid w:val="001456D0"/>
    <w:rsid w:val="00146FFE"/>
    <w:rsid w:val="00156D88"/>
    <w:rsid w:val="0016157C"/>
    <w:rsid w:val="0016161D"/>
    <w:rsid w:val="00161FCC"/>
    <w:rsid w:val="00163CDF"/>
    <w:rsid w:val="00170C46"/>
    <w:rsid w:val="001726BC"/>
    <w:rsid w:val="00174BBC"/>
    <w:rsid w:val="00180342"/>
    <w:rsid w:val="00180998"/>
    <w:rsid w:val="00182B95"/>
    <w:rsid w:val="00183AFD"/>
    <w:rsid w:val="001903AF"/>
    <w:rsid w:val="00192199"/>
    <w:rsid w:val="001A0E87"/>
    <w:rsid w:val="001A14E5"/>
    <w:rsid w:val="001A2B3C"/>
    <w:rsid w:val="001A3092"/>
    <w:rsid w:val="001A35A5"/>
    <w:rsid w:val="001A36E9"/>
    <w:rsid w:val="001A6D5B"/>
    <w:rsid w:val="001A7021"/>
    <w:rsid w:val="001A70E9"/>
    <w:rsid w:val="001B083B"/>
    <w:rsid w:val="001B217B"/>
    <w:rsid w:val="001B48B7"/>
    <w:rsid w:val="001B578F"/>
    <w:rsid w:val="001B636F"/>
    <w:rsid w:val="001B69D5"/>
    <w:rsid w:val="001B7FC9"/>
    <w:rsid w:val="001C6FD4"/>
    <w:rsid w:val="001D28B8"/>
    <w:rsid w:val="001D3A4B"/>
    <w:rsid w:val="001D6C89"/>
    <w:rsid w:val="001E02B5"/>
    <w:rsid w:val="001E0786"/>
    <w:rsid w:val="001E0E63"/>
    <w:rsid w:val="001E11FD"/>
    <w:rsid w:val="001E4251"/>
    <w:rsid w:val="001E4443"/>
    <w:rsid w:val="001E72A3"/>
    <w:rsid w:val="001E738A"/>
    <w:rsid w:val="001E7954"/>
    <w:rsid w:val="001F1109"/>
    <w:rsid w:val="001F68E9"/>
    <w:rsid w:val="001F7384"/>
    <w:rsid w:val="002021DD"/>
    <w:rsid w:val="00210C80"/>
    <w:rsid w:val="00212DD6"/>
    <w:rsid w:val="00214860"/>
    <w:rsid w:val="00214D49"/>
    <w:rsid w:val="00215D35"/>
    <w:rsid w:val="00220BB4"/>
    <w:rsid w:val="0022256D"/>
    <w:rsid w:val="00222853"/>
    <w:rsid w:val="00231B17"/>
    <w:rsid w:val="0023221D"/>
    <w:rsid w:val="002345ED"/>
    <w:rsid w:val="0024021C"/>
    <w:rsid w:val="00247E3C"/>
    <w:rsid w:val="002505B0"/>
    <w:rsid w:val="00250B49"/>
    <w:rsid w:val="00253016"/>
    <w:rsid w:val="002532E7"/>
    <w:rsid w:val="00253933"/>
    <w:rsid w:val="00253A06"/>
    <w:rsid w:val="00253B4C"/>
    <w:rsid w:val="00254019"/>
    <w:rsid w:val="002542EA"/>
    <w:rsid w:val="00254881"/>
    <w:rsid w:val="002552BF"/>
    <w:rsid w:val="00257A15"/>
    <w:rsid w:val="00257AD1"/>
    <w:rsid w:val="00260262"/>
    <w:rsid w:val="00263257"/>
    <w:rsid w:val="0027001F"/>
    <w:rsid w:val="00270183"/>
    <w:rsid w:val="00270D28"/>
    <w:rsid w:val="00271F6C"/>
    <w:rsid w:val="00273AC3"/>
    <w:rsid w:val="0027641B"/>
    <w:rsid w:val="00276CE4"/>
    <w:rsid w:val="00280D21"/>
    <w:rsid w:val="0028154E"/>
    <w:rsid w:val="0028420A"/>
    <w:rsid w:val="0028621B"/>
    <w:rsid w:val="00286CA4"/>
    <w:rsid w:val="00291EB5"/>
    <w:rsid w:val="002925AD"/>
    <w:rsid w:val="00292BCC"/>
    <w:rsid w:val="00292FD8"/>
    <w:rsid w:val="002931F1"/>
    <w:rsid w:val="00293335"/>
    <w:rsid w:val="002A23A0"/>
    <w:rsid w:val="002A788F"/>
    <w:rsid w:val="002B0A30"/>
    <w:rsid w:val="002C02AE"/>
    <w:rsid w:val="002C03D7"/>
    <w:rsid w:val="002C627E"/>
    <w:rsid w:val="002D32D2"/>
    <w:rsid w:val="002D4AB2"/>
    <w:rsid w:val="002D5067"/>
    <w:rsid w:val="002E1796"/>
    <w:rsid w:val="002E1A32"/>
    <w:rsid w:val="002E20FA"/>
    <w:rsid w:val="002E3F06"/>
    <w:rsid w:val="002E4C4D"/>
    <w:rsid w:val="002E6318"/>
    <w:rsid w:val="002E7E6B"/>
    <w:rsid w:val="002F563B"/>
    <w:rsid w:val="002F5D69"/>
    <w:rsid w:val="0030518B"/>
    <w:rsid w:val="00312C8B"/>
    <w:rsid w:val="00313892"/>
    <w:rsid w:val="00322520"/>
    <w:rsid w:val="00326CEC"/>
    <w:rsid w:val="0032725F"/>
    <w:rsid w:val="00332BD3"/>
    <w:rsid w:val="00336C44"/>
    <w:rsid w:val="0033766C"/>
    <w:rsid w:val="0034317F"/>
    <w:rsid w:val="00345458"/>
    <w:rsid w:val="00345926"/>
    <w:rsid w:val="00346FA9"/>
    <w:rsid w:val="00351BEF"/>
    <w:rsid w:val="00354528"/>
    <w:rsid w:val="003568EA"/>
    <w:rsid w:val="00361A73"/>
    <w:rsid w:val="00363B85"/>
    <w:rsid w:val="0036686F"/>
    <w:rsid w:val="00371254"/>
    <w:rsid w:val="00371E7F"/>
    <w:rsid w:val="00377ACF"/>
    <w:rsid w:val="00381FA2"/>
    <w:rsid w:val="00385222"/>
    <w:rsid w:val="0039107C"/>
    <w:rsid w:val="00391B62"/>
    <w:rsid w:val="0039465F"/>
    <w:rsid w:val="003A4DA0"/>
    <w:rsid w:val="003B7C43"/>
    <w:rsid w:val="003C05E2"/>
    <w:rsid w:val="003C1002"/>
    <w:rsid w:val="003C7DDF"/>
    <w:rsid w:val="003D00D2"/>
    <w:rsid w:val="003D5835"/>
    <w:rsid w:val="003D66B5"/>
    <w:rsid w:val="003D66B7"/>
    <w:rsid w:val="003D7801"/>
    <w:rsid w:val="003E00D2"/>
    <w:rsid w:val="003E1536"/>
    <w:rsid w:val="003E246E"/>
    <w:rsid w:val="003E47D2"/>
    <w:rsid w:val="003E5CB6"/>
    <w:rsid w:val="003F1BFA"/>
    <w:rsid w:val="003F2D99"/>
    <w:rsid w:val="003F3414"/>
    <w:rsid w:val="003F64B0"/>
    <w:rsid w:val="003F6E94"/>
    <w:rsid w:val="0040318A"/>
    <w:rsid w:val="00404998"/>
    <w:rsid w:val="00404C31"/>
    <w:rsid w:val="004060FC"/>
    <w:rsid w:val="0040741B"/>
    <w:rsid w:val="00407790"/>
    <w:rsid w:val="004115A8"/>
    <w:rsid w:val="00414692"/>
    <w:rsid w:val="00414A52"/>
    <w:rsid w:val="00421D58"/>
    <w:rsid w:val="0042213E"/>
    <w:rsid w:val="0042307C"/>
    <w:rsid w:val="00430096"/>
    <w:rsid w:val="00431F3D"/>
    <w:rsid w:val="00433B15"/>
    <w:rsid w:val="00434A23"/>
    <w:rsid w:val="00434FC6"/>
    <w:rsid w:val="00436C51"/>
    <w:rsid w:val="0043731A"/>
    <w:rsid w:val="00437AC5"/>
    <w:rsid w:val="00440524"/>
    <w:rsid w:val="0044153C"/>
    <w:rsid w:val="0044190A"/>
    <w:rsid w:val="00442DD3"/>
    <w:rsid w:val="0044382A"/>
    <w:rsid w:val="004446ED"/>
    <w:rsid w:val="00444F79"/>
    <w:rsid w:val="00446346"/>
    <w:rsid w:val="00450660"/>
    <w:rsid w:val="00460168"/>
    <w:rsid w:val="004608C3"/>
    <w:rsid w:val="00466FA9"/>
    <w:rsid w:val="00467116"/>
    <w:rsid w:val="00470C53"/>
    <w:rsid w:val="004732D4"/>
    <w:rsid w:val="00481F2B"/>
    <w:rsid w:val="004829B8"/>
    <w:rsid w:val="004844B3"/>
    <w:rsid w:val="0048689B"/>
    <w:rsid w:val="00490F89"/>
    <w:rsid w:val="00491BBD"/>
    <w:rsid w:val="004924ED"/>
    <w:rsid w:val="00492DA4"/>
    <w:rsid w:val="0049541C"/>
    <w:rsid w:val="004A1352"/>
    <w:rsid w:val="004A2101"/>
    <w:rsid w:val="004A48FF"/>
    <w:rsid w:val="004A4B7B"/>
    <w:rsid w:val="004A7312"/>
    <w:rsid w:val="004B2982"/>
    <w:rsid w:val="004B2A40"/>
    <w:rsid w:val="004B42C3"/>
    <w:rsid w:val="004B45C4"/>
    <w:rsid w:val="004C286D"/>
    <w:rsid w:val="004C7C1F"/>
    <w:rsid w:val="004E020F"/>
    <w:rsid w:val="004E1F7D"/>
    <w:rsid w:val="004E58B0"/>
    <w:rsid w:val="004E6EB4"/>
    <w:rsid w:val="004F06D6"/>
    <w:rsid w:val="004F0A83"/>
    <w:rsid w:val="004F2893"/>
    <w:rsid w:val="004F2967"/>
    <w:rsid w:val="004F74F7"/>
    <w:rsid w:val="00501009"/>
    <w:rsid w:val="00510564"/>
    <w:rsid w:val="00513983"/>
    <w:rsid w:val="0051614B"/>
    <w:rsid w:val="00517B19"/>
    <w:rsid w:val="00521F79"/>
    <w:rsid w:val="005223DF"/>
    <w:rsid w:val="0052448F"/>
    <w:rsid w:val="00525FEE"/>
    <w:rsid w:val="00527526"/>
    <w:rsid w:val="005275D6"/>
    <w:rsid w:val="0053152B"/>
    <w:rsid w:val="00536104"/>
    <w:rsid w:val="0053642D"/>
    <w:rsid w:val="005368F0"/>
    <w:rsid w:val="00536EE0"/>
    <w:rsid w:val="0054738A"/>
    <w:rsid w:val="00547A8A"/>
    <w:rsid w:val="00553FAE"/>
    <w:rsid w:val="00554B03"/>
    <w:rsid w:val="00564111"/>
    <w:rsid w:val="00575DDD"/>
    <w:rsid w:val="00585036"/>
    <w:rsid w:val="005906E3"/>
    <w:rsid w:val="00590D7C"/>
    <w:rsid w:val="00593BDE"/>
    <w:rsid w:val="005948B4"/>
    <w:rsid w:val="00595909"/>
    <w:rsid w:val="005A28CD"/>
    <w:rsid w:val="005A546C"/>
    <w:rsid w:val="005A763E"/>
    <w:rsid w:val="005B008A"/>
    <w:rsid w:val="005B30D7"/>
    <w:rsid w:val="005B378D"/>
    <w:rsid w:val="005B3EEE"/>
    <w:rsid w:val="005B56E8"/>
    <w:rsid w:val="005B744E"/>
    <w:rsid w:val="005C05B3"/>
    <w:rsid w:val="005C1AD3"/>
    <w:rsid w:val="005C4E66"/>
    <w:rsid w:val="005C567C"/>
    <w:rsid w:val="005C7CBA"/>
    <w:rsid w:val="005D04D8"/>
    <w:rsid w:val="005D241E"/>
    <w:rsid w:val="005E0A88"/>
    <w:rsid w:val="005E26C3"/>
    <w:rsid w:val="005E4DFC"/>
    <w:rsid w:val="005E7728"/>
    <w:rsid w:val="005F3044"/>
    <w:rsid w:val="005F5EEF"/>
    <w:rsid w:val="0061036F"/>
    <w:rsid w:val="00613126"/>
    <w:rsid w:val="006144C7"/>
    <w:rsid w:val="00617B48"/>
    <w:rsid w:val="00623BED"/>
    <w:rsid w:val="006252AB"/>
    <w:rsid w:val="00630A9A"/>
    <w:rsid w:val="00630D4F"/>
    <w:rsid w:val="00632C4E"/>
    <w:rsid w:val="0063665B"/>
    <w:rsid w:val="006457C5"/>
    <w:rsid w:val="00646D05"/>
    <w:rsid w:val="006479ED"/>
    <w:rsid w:val="00650FCB"/>
    <w:rsid w:val="00652017"/>
    <w:rsid w:val="0065253C"/>
    <w:rsid w:val="00652C15"/>
    <w:rsid w:val="00655052"/>
    <w:rsid w:val="00655456"/>
    <w:rsid w:val="006605D8"/>
    <w:rsid w:val="0066157B"/>
    <w:rsid w:val="00664158"/>
    <w:rsid w:val="00664C50"/>
    <w:rsid w:val="00665EFB"/>
    <w:rsid w:val="00666871"/>
    <w:rsid w:val="00670482"/>
    <w:rsid w:val="00671E9F"/>
    <w:rsid w:val="006747C1"/>
    <w:rsid w:val="00674C8A"/>
    <w:rsid w:val="0067544C"/>
    <w:rsid w:val="00675BFF"/>
    <w:rsid w:val="00676F80"/>
    <w:rsid w:val="0068077A"/>
    <w:rsid w:val="00682DA3"/>
    <w:rsid w:val="006834F3"/>
    <w:rsid w:val="00691013"/>
    <w:rsid w:val="00692A1F"/>
    <w:rsid w:val="00695314"/>
    <w:rsid w:val="006A0278"/>
    <w:rsid w:val="006A0B1C"/>
    <w:rsid w:val="006A751C"/>
    <w:rsid w:val="006B2579"/>
    <w:rsid w:val="006B326B"/>
    <w:rsid w:val="006B5D05"/>
    <w:rsid w:val="006B7A13"/>
    <w:rsid w:val="006C367D"/>
    <w:rsid w:val="006C3AE9"/>
    <w:rsid w:val="006C53DB"/>
    <w:rsid w:val="006E0EF8"/>
    <w:rsid w:val="006E2652"/>
    <w:rsid w:val="006E3FA3"/>
    <w:rsid w:val="006E71BA"/>
    <w:rsid w:val="006F0DF7"/>
    <w:rsid w:val="006F26E9"/>
    <w:rsid w:val="006F40FF"/>
    <w:rsid w:val="006F6155"/>
    <w:rsid w:val="006F6778"/>
    <w:rsid w:val="00703FB2"/>
    <w:rsid w:val="00704275"/>
    <w:rsid w:val="00707A76"/>
    <w:rsid w:val="00716033"/>
    <w:rsid w:val="00716721"/>
    <w:rsid w:val="00720174"/>
    <w:rsid w:val="00726C95"/>
    <w:rsid w:val="00737CD1"/>
    <w:rsid w:val="007403B7"/>
    <w:rsid w:val="00740887"/>
    <w:rsid w:val="00742018"/>
    <w:rsid w:val="00746B88"/>
    <w:rsid w:val="00747B1A"/>
    <w:rsid w:val="00747BA6"/>
    <w:rsid w:val="00751EB8"/>
    <w:rsid w:val="00752779"/>
    <w:rsid w:val="00755245"/>
    <w:rsid w:val="00760447"/>
    <w:rsid w:val="00760533"/>
    <w:rsid w:val="00762037"/>
    <w:rsid w:val="00762F77"/>
    <w:rsid w:val="007649E3"/>
    <w:rsid w:val="007665F1"/>
    <w:rsid w:val="0076700D"/>
    <w:rsid w:val="00767300"/>
    <w:rsid w:val="00767899"/>
    <w:rsid w:val="00770645"/>
    <w:rsid w:val="00772906"/>
    <w:rsid w:val="00773ED8"/>
    <w:rsid w:val="00775E65"/>
    <w:rsid w:val="0078128B"/>
    <w:rsid w:val="00783A88"/>
    <w:rsid w:val="007857FD"/>
    <w:rsid w:val="00786016"/>
    <w:rsid w:val="007920F5"/>
    <w:rsid w:val="007936AA"/>
    <w:rsid w:val="0079655F"/>
    <w:rsid w:val="007A0A5D"/>
    <w:rsid w:val="007A2733"/>
    <w:rsid w:val="007A4E57"/>
    <w:rsid w:val="007A7350"/>
    <w:rsid w:val="007B29E0"/>
    <w:rsid w:val="007C2B2E"/>
    <w:rsid w:val="007C2F33"/>
    <w:rsid w:val="007D352C"/>
    <w:rsid w:val="007D3BBD"/>
    <w:rsid w:val="007D4F7F"/>
    <w:rsid w:val="007E1171"/>
    <w:rsid w:val="007E1795"/>
    <w:rsid w:val="007E34AF"/>
    <w:rsid w:val="007E5931"/>
    <w:rsid w:val="007E66AF"/>
    <w:rsid w:val="007E6FE3"/>
    <w:rsid w:val="007F2171"/>
    <w:rsid w:val="007F37DC"/>
    <w:rsid w:val="007F76A4"/>
    <w:rsid w:val="00800D1A"/>
    <w:rsid w:val="0080522F"/>
    <w:rsid w:val="0080580A"/>
    <w:rsid w:val="00810DB1"/>
    <w:rsid w:val="00816AED"/>
    <w:rsid w:val="00821203"/>
    <w:rsid w:val="00832B3E"/>
    <w:rsid w:val="00833EBF"/>
    <w:rsid w:val="00835618"/>
    <w:rsid w:val="008367D2"/>
    <w:rsid w:val="008377FD"/>
    <w:rsid w:val="0083791C"/>
    <w:rsid w:val="008415B3"/>
    <w:rsid w:val="008423E4"/>
    <w:rsid w:val="00844624"/>
    <w:rsid w:val="00847AEE"/>
    <w:rsid w:val="00850802"/>
    <w:rsid w:val="008649E8"/>
    <w:rsid w:val="00865028"/>
    <w:rsid w:val="008661AF"/>
    <w:rsid w:val="00866A31"/>
    <w:rsid w:val="00866D42"/>
    <w:rsid w:val="00876B3C"/>
    <w:rsid w:val="008773AA"/>
    <w:rsid w:val="008800B9"/>
    <w:rsid w:val="00880A19"/>
    <w:rsid w:val="008826A3"/>
    <w:rsid w:val="008843C0"/>
    <w:rsid w:val="00890C4E"/>
    <w:rsid w:val="008927DD"/>
    <w:rsid w:val="00894684"/>
    <w:rsid w:val="0089766C"/>
    <w:rsid w:val="008A08E9"/>
    <w:rsid w:val="008A15A4"/>
    <w:rsid w:val="008A797D"/>
    <w:rsid w:val="008B09E8"/>
    <w:rsid w:val="008B2A4E"/>
    <w:rsid w:val="008B691B"/>
    <w:rsid w:val="008B7578"/>
    <w:rsid w:val="008C1C4A"/>
    <w:rsid w:val="008C2C6C"/>
    <w:rsid w:val="008C30F1"/>
    <w:rsid w:val="008C34A3"/>
    <w:rsid w:val="008C3563"/>
    <w:rsid w:val="008C61BF"/>
    <w:rsid w:val="008C6B8D"/>
    <w:rsid w:val="008D083E"/>
    <w:rsid w:val="008D4AAE"/>
    <w:rsid w:val="008E0830"/>
    <w:rsid w:val="008E1233"/>
    <w:rsid w:val="008E228E"/>
    <w:rsid w:val="008E3507"/>
    <w:rsid w:val="008E6038"/>
    <w:rsid w:val="008E7163"/>
    <w:rsid w:val="008F24C8"/>
    <w:rsid w:val="008F48F5"/>
    <w:rsid w:val="008F677C"/>
    <w:rsid w:val="0090234A"/>
    <w:rsid w:val="00902C77"/>
    <w:rsid w:val="00904639"/>
    <w:rsid w:val="00906D05"/>
    <w:rsid w:val="00910C94"/>
    <w:rsid w:val="0091317E"/>
    <w:rsid w:val="00915BE1"/>
    <w:rsid w:val="00921ACD"/>
    <w:rsid w:val="009226EE"/>
    <w:rsid w:val="00925078"/>
    <w:rsid w:val="009253AA"/>
    <w:rsid w:val="009255FA"/>
    <w:rsid w:val="00927032"/>
    <w:rsid w:val="009275AB"/>
    <w:rsid w:val="00931986"/>
    <w:rsid w:val="00931F29"/>
    <w:rsid w:val="009357CB"/>
    <w:rsid w:val="00936F66"/>
    <w:rsid w:val="00941CBE"/>
    <w:rsid w:val="00950232"/>
    <w:rsid w:val="0095174F"/>
    <w:rsid w:val="009530E9"/>
    <w:rsid w:val="00956EEE"/>
    <w:rsid w:val="00956F49"/>
    <w:rsid w:val="0096105A"/>
    <w:rsid w:val="00963C20"/>
    <w:rsid w:val="00967EAD"/>
    <w:rsid w:val="00970BB3"/>
    <w:rsid w:val="00972161"/>
    <w:rsid w:val="00972B4F"/>
    <w:rsid w:val="0098135D"/>
    <w:rsid w:val="00983754"/>
    <w:rsid w:val="00985D8E"/>
    <w:rsid w:val="00987E5D"/>
    <w:rsid w:val="00991C3A"/>
    <w:rsid w:val="0099228B"/>
    <w:rsid w:val="009A0413"/>
    <w:rsid w:val="009A0774"/>
    <w:rsid w:val="009A57EC"/>
    <w:rsid w:val="009B05AE"/>
    <w:rsid w:val="009B2DEB"/>
    <w:rsid w:val="009B40F0"/>
    <w:rsid w:val="009C2DBC"/>
    <w:rsid w:val="009C5921"/>
    <w:rsid w:val="009C5D3F"/>
    <w:rsid w:val="009C7251"/>
    <w:rsid w:val="009C7C22"/>
    <w:rsid w:val="009D000D"/>
    <w:rsid w:val="009D0389"/>
    <w:rsid w:val="009D4BF3"/>
    <w:rsid w:val="009D5554"/>
    <w:rsid w:val="009E2B3B"/>
    <w:rsid w:val="009E5957"/>
    <w:rsid w:val="009E794F"/>
    <w:rsid w:val="009E7F27"/>
    <w:rsid w:val="009F1B2E"/>
    <w:rsid w:val="009F36F9"/>
    <w:rsid w:val="009F4B77"/>
    <w:rsid w:val="00A01A83"/>
    <w:rsid w:val="00A039BF"/>
    <w:rsid w:val="00A0786E"/>
    <w:rsid w:val="00A100E6"/>
    <w:rsid w:val="00A101DA"/>
    <w:rsid w:val="00A1056F"/>
    <w:rsid w:val="00A260C8"/>
    <w:rsid w:val="00A3025B"/>
    <w:rsid w:val="00A33D5F"/>
    <w:rsid w:val="00A33FC8"/>
    <w:rsid w:val="00A354B6"/>
    <w:rsid w:val="00A37462"/>
    <w:rsid w:val="00A4035E"/>
    <w:rsid w:val="00A40B3E"/>
    <w:rsid w:val="00A42AC1"/>
    <w:rsid w:val="00A4334F"/>
    <w:rsid w:val="00A44D01"/>
    <w:rsid w:val="00A455DE"/>
    <w:rsid w:val="00A4721E"/>
    <w:rsid w:val="00A4724A"/>
    <w:rsid w:val="00A47405"/>
    <w:rsid w:val="00A47651"/>
    <w:rsid w:val="00A5048A"/>
    <w:rsid w:val="00A50D8B"/>
    <w:rsid w:val="00A51EF5"/>
    <w:rsid w:val="00A53CF7"/>
    <w:rsid w:val="00A5562D"/>
    <w:rsid w:val="00A5601E"/>
    <w:rsid w:val="00A57477"/>
    <w:rsid w:val="00A6083A"/>
    <w:rsid w:val="00A61E62"/>
    <w:rsid w:val="00A62946"/>
    <w:rsid w:val="00A66977"/>
    <w:rsid w:val="00A74598"/>
    <w:rsid w:val="00A75F58"/>
    <w:rsid w:val="00A81591"/>
    <w:rsid w:val="00A8373E"/>
    <w:rsid w:val="00A83FCE"/>
    <w:rsid w:val="00A84E78"/>
    <w:rsid w:val="00A86AC5"/>
    <w:rsid w:val="00A9062B"/>
    <w:rsid w:val="00A91900"/>
    <w:rsid w:val="00A96332"/>
    <w:rsid w:val="00A96792"/>
    <w:rsid w:val="00AA1C57"/>
    <w:rsid w:val="00AA1F1B"/>
    <w:rsid w:val="00AA4E19"/>
    <w:rsid w:val="00AA76B9"/>
    <w:rsid w:val="00AB1A16"/>
    <w:rsid w:val="00AB1C5E"/>
    <w:rsid w:val="00AB62F0"/>
    <w:rsid w:val="00AB6446"/>
    <w:rsid w:val="00AC3011"/>
    <w:rsid w:val="00AC4840"/>
    <w:rsid w:val="00AC72F5"/>
    <w:rsid w:val="00AC7672"/>
    <w:rsid w:val="00AD1500"/>
    <w:rsid w:val="00AD2642"/>
    <w:rsid w:val="00AD4534"/>
    <w:rsid w:val="00AD5F56"/>
    <w:rsid w:val="00AD62B6"/>
    <w:rsid w:val="00AE0645"/>
    <w:rsid w:val="00AE0901"/>
    <w:rsid w:val="00AE29C8"/>
    <w:rsid w:val="00AE3D2B"/>
    <w:rsid w:val="00AE569F"/>
    <w:rsid w:val="00AE5C66"/>
    <w:rsid w:val="00AE7F4A"/>
    <w:rsid w:val="00AF477A"/>
    <w:rsid w:val="00AF5444"/>
    <w:rsid w:val="00AF5471"/>
    <w:rsid w:val="00AF7243"/>
    <w:rsid w:val="00AF7E79"/>
    <w:rsid w:val="00B01BFD"/>
    <w:rsid w:val="00B01F18"/>
    <w:rsid w:val="00B01FF6"/>
    <w:rsid w:val="00B030E2"/>
    <w:rsid w:val="00B035E6"/>
    <w:rsid w:val="00B10967"/>
    <w:rsid w:val="00B115B5"/>
    <w:rsid w:val="00B13FBB"/>
    <w:rsid w:val="00B15587"/>
    <w:rsid w:val="00B21BF6"/>
    <w:rsid w:val="00B22746"/>
    <w:rsid w:val="00B25163"/>
    <w:rsid w:val="00B26CD0"/>
    <w:rsid w:val="00B30F2F"/>
    <w:rsid w:val="00B338DB"/>
    <w:rsid w:val="00B34F78"/>
    <w:rsid w:val="00B35148"/>
    <w:rsid w:val="00B402B1"/>
    <w:rsid w:val="00B40B15"/>
    <w:rsid w:val="00B448FB"/>
    <w:rsid w:val="00B45C55"/>
    <w:rsid w:val="00B52079"/>
    <w:rsid w:val="00B52572"/>
    <w:rsid w:val="00B55689"/>
    <w:rsid w:val="00B562EA"/>
    <w:rsid w:val="00B577AA"/>
    <w:rsid w:val="00B60165"/>
    <w:rsid w:val="00B6046F"/>
    <w:rsid w:val="00B60E1F"/>
    <w:rsid w:val="00B612A5"/>
    <w:rsid w:val="00B664CF"/>
    <w:rsid w:val="00B715BE"/>
    <w:rsid w:val="00B73D8D"/>
    <w:rsid w:val="00B76368"/>
    <w:rsid w:val="00B76CD0"/>
    <w:rsid w:val="00B80356"/>
    <w:rsid w:val="00B8231F"/>
    <w:rsid w:val="00B828A8"/>
    <w:rsid w:val="00B82B3C"/>
    <w:rsid w:val="00B85742"/>
    <w:rsid w:val="00B90C65"/>
    <w:rsid w:val="00B93A31"/>
    <w:rsid w:val="00B97599"/>
    <w:rsid w:val="00BA59A0"/>
    <w:rsid w:val="00BB1B96"/>
    <w:rsid w:val="00BC153E"/>
    <w:rsid w:val="00BC2A24"/>
    <w:rsid w:val="00BC3879"/>
    <w:rsid w:val="00BC58B3"/>
    <w:rsid w:val="00BD0A9A"/>
    <w:rsid w:val="00BD15E6"/>
    <w:rsid w:val="00BD2970"/>
    <w:rsid w:val="00BD6EFF"/>
    <w:rsid w:val="00BE229E"/>
    <w:rsid w:val="00BE22F9"/>
    <w:rsid w:val="00BE579A"/>
    <w:rsid w:val="00BE6E1A"/>
    <w:rsid w:val="00BF0AF7"/>
    <w:rsid w:val="00BF1513"/>
    <w:rsid w:val="00BF38A3"/>
    <w:rsid w:val="00BF5406"/>
    <w:rsid w:val="00BF67EE"/>
    <w:rsid w:val="00C04A79"/>
    <w:rsid w:val="00C06CE8"/>
    <w:rsid w:val="00C10D4A"/>
    <w:rsid w:val="00C1103C"/>
    <w:rsid w:val="00C11B08"/>
    <w:rsid w:val="00C12124"/>
    <w:rsid w:val="00C2032C"/>
    <w:rsid w:val="00C2406A"/>
    <w:rsid w:val="00C26368"/>
    <w:rsid w:val="00C27E22"/>
    <w:rsid w:val="00C30507"/>
    <w:rsid w:val="00C30C5A"/>
    <w:rsid w:val="00C35CBD"/>
    <w:rsid w:val="00C46661"/>
    <w:rsid w:val="00C508AA"/>
    <w:rsid w:val="00C5133E"/>
    <w:rsid w:val="00C51646"/>
    <w:rsid w:val="00C5281A"/>
    <w:rsid w:val="00C5569E"/>
    <w:rsid w:val="00C714F1"/>
    <w:rsid w:val="00C71E34"/>
    <w:rsid w:val="00C74FAF"/>
    <w:rsid w:val="00C77296"/>
    <w:rsid w:val="00C77743"/>
    <w:rsid w:val="00C86EEC"/>
    <w:rsid w:val="00C95737"/>
    <w:rsid w:val="00CA0CBF"/>
    <w:rsid w:val="00CA710F"/>
    <w:rsid w:val="00CA7D6F"/>
    <w:rsid w:val="00CB2DA9"/>
    <w:rsid w:val="00CB54A5"/>
    <w:rsid w:val="00CD0424"/>
    <w:rsid w:val="00CD13FE"/>
    <w:rsid w:val="00CD2D12"/>
    <w:rsid w:val="00CD4B01"/>
    <w:rsid w:val="00CD569B"/>
    <w:rsid w:val="00CD7DD9"/>
    <w:rsid w:val="00CE554E"/>
    <w:rsid w:val="00CF1EB9"/>
    <w:rsid w:val="00CF202D"/>
    <w:rsid w:val="00CF2CFA"/>
    <w:rsid w:val="00CF343E"/>
    <w:rsid w:val="00CF795A"/>
    <w:rsid w:val="00D03539"/>
    <w:rsid w:val="00D03600"/>
    <w:rsid w:val="00D03C02"/>
    <w:rsid w:val="00D05BD6"/>
    <w:rsid w:val="00D06B8C"/>
    <w:rsid w:val="00D07BCD"/>
    <w:rsid w:val="00D10162"/>
    <w:rsid w:val="00D16A53"/>
    <w:rsid w:val="00D17DD9"/>
    <w:rsid w:val="00D2384D"/>
    <w:rsid w:val="00D27525"/>
    <w:rsid w:val="00D30F9C"/>
    <w:rsid w:val="00D3129C"/>
    <w:rsid w:val="00D32B0F"/>
    <w:rsid w:val="00D333D2"/>
    <w:rsid w:val="00D36BB4"/>
    <w:rsid w:val="00D512FE"/>
    <w:rsid w:val="00D51EA7"/>
    <w:rsid w:val="00D55410"/>
    <w:rsid w:val="00D554E4"/>
    <w:rsid w:val="00D60310"/>
    <w:rsid w:val="00D618FF"/>
    <w:rsid w:val="00D62C4D"/>
    <w:rsid w:val="00D63A02"/>
    <w:rsid w:val="00D645A2"/>
    <w:rsid w:val="00D72D31"/>
    <w:rsid w:val="00D756ED"/>
    <w:rsid w:val="00D77D50"/>
    <w:rsid w:val="00D83E12"/>
    <w:rsid w:val="00D845E1"/>
    <w:rsid w:val="00D8604E"/>
    <w:rsid w:val="00D95DA0"/>
    <w:rsid w:val="00D97379"/>
    <w:rsid w:val="00DA23EF"/>
    <w:rsid w:val="00DA70F7"/>
    <w:rsid w:val="00DB027A"/>
    <w:rsid w:val="00DB227D"/>
    <w:rsid w:val="00DB2916"/>
    <w:rsid w:val="00DB3C43"/>
    <w:rsid w:val="00DB586B"/>
    <w:rsid w:val="00DB5AE5"/>
    <w:rsid w:val="00DB7559"/>
    <w:rsid w:val="00DC083F"/>
    <w:rsid w:val="00DC0B20"/>
    <w:rsid w:val="00DC18F9"/>
    <w:rsid w:val="00DC6BCB"/>
    <w:rsid w:val="00DC7D28"/>
    <w:rsid w:val="00DD1A0B"/>
    <w:rsid w:val="00DD204B"/>
    <w:rsid w:val="00DD3FFC"/>
    <w:rsid w:val="00DE2722"/>
    <w:rsid w:val="00DE3A32"/>
    <w:rsid w:val="00DE44C5"/>
    <w:rsid w:val="00DE4BF8"/>
    <w:rsid w:val="00DE4C5E"/>
    <w:rsid w:val="00DF18FE"/>
    <w:rsid w:val="00DF386A"/>
    <w:rsid w:val="00E001B4"/>
    <w:rsid w:val="00E0044D"/>
    <w:rsid w:val="00E0287F"/>
    <w:rsid w:val="00E07A59"/>
    <w:rsid w:val="00E10AA8"/>
    <w:rsid w:val="00E12547"/>
    <w:rsid w:val="00E15B8C"/>
    <w:rsid w:val="00E20073"/>
    <w:rsid w:val="00E214AC"/>
    <w:rsid w:val="00E25F2B"/>
    <w:rsid w:val="00E35EF5"/>
    <w:rsid w:val="00E365EC"/>
    <w:rsid w:val="00E4055F"/>
    <w:rsid w:val="00E44014"/>
    <w:rsid w:val="00E450D4"/>
    <w:rsid w:val="00E45129"/>
    <w:rsid w:val="00E46FA8"/>
    <w:rsid w:val="00E5154B"/>
    <w:rsid w:val="00E528BF"/>
    <w:rsid w:val="00E5351B"/>
    <w:rsid w:val="00E53520"/>
    <w:rsid w:val="00E561C1"/>
    <w:rsid w:val="00E65D55"/>
    <w:rsid w:val="00E74F83"/>
    <w:rsid w:val="00E75AC2"/>
    <w:rsid w:val="00E75E71"/>
    <w:rsid w:val="00E76452"/>
    <w:rsid w:val="00E821AF"/>
    <w:rsid w:val="00E83B52"/>
    <w:rsid w:val="00E91C91"/>
    <w:rsid w:val="00E9241A"/>
    <w:rsid w:val="00E9770D"/>
    <w:rsid w:val="00EA0F2C"/>
    <w:rsid w:val="00EA1647"/>
    <w:rsid w:val="00EA5EA1"/>
    <w:rsid w:val="00EB3D5C"/>
    <w:rsid w:val="00EB4377"/>
    <w:rsid w:val="00EB557D"/>
    <w:rsid w:val="00ED036C"/>
    <w:rsid w:val="00ED0E42"/>
    <w:rsid w:val="00ED5662"/>
    <w:rsid w:val="00EE0244"/>
    <w:rsid w:val="00EE03D2"/>
    <w:rsid w:val="00EE0428"/>
    <w:rsid w:val="00EE1B69"/>
    <w:rsid w:val="00EE2082"/>
    <w:rsid w:val="00EE2622"/>
    <w:rsid w:val="00EE3846"/>
    <w:rsid w:val="00EE7FCA"/>
    <w:rsid w:val="00EF210E"/>
    <w:rsid w:val="00EF2F15"/>
    <w:rsid w:val="00EF32E4"/>
    <w:rsid w:val="00EF44E9"/>
    <w:rsid w:val="00F01A9E"/>
    <w:rsid w:val="00F047F7"/>
    <w:rsid w:val="00F04F28"/>
    <w:rsid w:val="00F06019"/>
    <w:rsid w:val="00F062AA"/>
    <w:rsid w:val="00F15ED5"/>
    <w:rsid w:val="00F170EF"/>
    <w:rsid w:val="00F17BA9"/>
    <w:rsid w:val="00F25273"/>
    <w:rsid w:val="00F26A4E"/>
    <w:rsid w:val="00F27506"/>
    <w:rsid w:val="00F3648E"/>
    <w:rsid w:val="00F3738A"/>
    <w:rsid w:val="00F50BBB"/>
    <w:rsid w:val="00F50D5D"/>
    <w:rsid w:val="00F51C8A"/>
    <w:rsid w:val="00F54A2A"/>
    <w:rsid w:val="00F57B7D"/>
    <w:rsid w:val="00F612FD"/>
    <w:rsid w:val="00F64CE9"/>
    <w:rsid w:val="00F66183"/>
    <w:rsid w:val="00F75FF6"/>
    <w:rsid w:val="00F77AC3"/>
    <w:rsid w:val="00F86885"/>
    <w:rsid w:val="00F87DBF"/>
    <w:rsid w:val="00F946B5"/>
    <w:rsid w:val="00F974D8"/>
    <w:rsid w:val="00FA206E"/>
    <w:rsid w:val="00FA6376"/>
    <w:rsid w:val="00FB1F70"/>
    <w:rsid w:val="00FB3CFF"/>
    <w:rsid w:val="00FB4A5B"/>
    <w:rsid w:val="00FB7336"/>
    <w:rsid w:val="00FC228E"/>
    <w:rsid w:val="00FC34A8"/>
    <w:rsid w:val="00FC441F"/>
    <w:rsid w:val="00FC50C4"/>
    <w:rsid w:val="00FD1E23"/>
    <w:rsid w:val="00FD1F78"/>
    <w:rsid w:val="00FD3E81"/>
    <w:rsid w:val="00FD7FAC"/>
    <w:rsid w:val="00FD7FC6"/>
    <w:rsid w:val="00FE1006"/>
    <w:rsid w:val="00FE5434"/>
    <w:rsid w:val="00FF2FEE"/>
    <w:rsid w:val="00FF51A6"/>
    <w:rsid w:val="00FF52BE"/>
    <w:rsid w:val="00FF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622"/>
  </w:style>
  <w:style w:type="paragraph" w:styleId="a5">
    <w:name w:val="footer"/>
    <w:basedOn w:val="a"/>
    <w:link w:val="a6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622"/>
  </w:style>
  <w:style w:type="character" w:styleId="a7">
    <w:name w:val="Hyperlink"/>
    <w:basedOn w:val="a0"/>
    <w:uiPriority w:val="99"/>
    <w:unhideWhenUsed/>
    <w:qFormat/>
    <w:rsid w:val="001B63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63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1E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C508AA"/>
    <w:pPr>
      <w:jc w:val="center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508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508AA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1"/>
    <w:rsid w:val="00C508AA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C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AA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52779"/>
    <w:rPr>
      <w:b/>
      <w:bCs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5277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37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2622"/>
  </w:style>
  <w:style w:type="paragraph" w:styleId="a5">
    <w:name w:val="footer"/>
    <w:basedOn w:val="a"/>
    <w:link w:val="a6"/>
    <w:uiPriority w:val="99"/>
    <w:semiHidden/>
    <w:unhideWhenUsed/>
    <w:rsid w:val="00EE26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2622"/>
  </w:style>
  <w:style w:type="character" w:styleId="a7">
    <w:name w:val="Hyperlink"/>
    <w:basedOn w:val="a0"/>
    <w:uiPriority w:val="99"/>
    <w:unhideWhenUsed/>
    <w:qFormat/>
    <w:rsid w:val="001B636F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B63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374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Normal (Web)"/>
    <w:aliases w:val="Обычный (Web)"/>
    <w:basedOn w:val="a"/>
    <w:link w:val="aa"/>
    <w:uiPriority w:val="99"/>
    <w:unhideWhenUsed/>
    <w:qFormat/>
    <w:rsid w:val="001E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TableParagraph">
    <w:name w:val="Table Paragraph"/>
    <w:basedOn w:val="a"/>
    <w:uiPriority w:val="1"/>
    <w:qFormat/>
    <w:rsid w:val="00C508AA"/>
    <w:pPr>
      <w:jc w:val="center"/>
    </w:pPr>
    <w:rPr>
      <w:rFonts w:ascii="Times New Roman" w:eastAsia="Times New Roman" w:hAnsi="Times New Roman" w:cs="Times New Roman"/>
      <w:lang w:val="uk-UA" w:eastAsia="en-US"/>
    </w:rPr>
  </w:style>
  <w:style w:type="table" w:customStyle="1" w:styleId="TableNormal">
    <w:name w:val="Table Normal"/>
    <w:uiPriority w:val="2"/>
    <w:semiHidden/>
    <w:unhideWhenUsed/>
    <w:qFormat/>
    <w:rsid w:val="00C508A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1"/>
    <w:qFormat/>
    <w:rsid w:val="00C508AA"/>
    <w:pPr>
      <w:widowControl w:val="0"/>
      <w:autoSpaceDE w:val="0"/>
      <w:autoSpaceDN w:val="0"/>
      <w:spacing w:after="0" w:line="240" w:lineRule="auto"/>
      <w:ind w:left="252" w:firstLine="708"/>
      <w:jc w:val="both"/>
    </w:pPr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character" w:customStyle="1" w:styleId="ac">
    <w:name w:val="Основной текст Знак"/>
    <w:basedOn w:val="a0"/>
    <w:link w:val="ab"/>
    <w:uiPriority w:val="1"/>
    <w:rsid w:val="00C508AA"/>
    <w:rPr>
      <w:rFonts w:ascii="Times New Roman" w:eastAsia="Times New Roman" w:hAnsi="Times New Roman" w:cs="Times New Roman"/>
      <w:sz w:val="28"/>
      <w:szCs w:val="28"/>
      <w:lang w:val="uk-UA" w:eastAsia="en-US"/>
    </w:rPr>
  </w:style>
  <w:style w:type="paragraph" w:styleId="ad">
    <w:name w:val="Balloon Text"/>
    <w:basedOn w:val="a"/>
    <w:link w:val="ae"/>
    <w:uiPriority w:val="99"/>
    <w:semiHidden/>
    <w:unhideWhenUsed/>
    <w:rsid w:val="00C50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508AA"/>
    <w:rPr>
      <w:rFonts w:ascii="Tahoma" w:hAnsi="Tahoma" w:cs="Tahoma"/>
      <w:sz w:val="16"/>
      <w:szCs w:val="16"/>
    </w:rPr>
  </w:style>
  <w:style w:type="character" w:styleId="af">
    <w:name w:val="Strong"/>
    <w:basedOn w:val="a0"/>
    <w:uiPriority w:val="22"/>
    <w:qFormat/>
    <w:rsid w:val="00752779"/>
    <w:rPr>
      <w:b/>
      <w:bCs/>
    </w:rPr>
  </w:style>
  <w:style w:type="character" w:customStyle="1" w:styleId="aa">
    <w:name w:val="Обычный (веб) Знак"/>
    <w:aliases w:val="Обычный (Web) Знак"/>
    <w:link w:val="a9"/>
    <w:uiPriority w:val="99"/>
    <w:locked/>
    <w:rsid w:val="00752779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ranchise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ranchexp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pmaf.com/content/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6074619337955098E-17"/>
                  <c:y val="5.952380952380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6074619337955098E-17"/>
                  <c:y val="4.3650793650793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9354584809130301E-3"/>
                  <c:y val="3.57142857142858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1.9677292404565098E-3"/>
                  <c:y val="2.77777777777778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gradFill rotWithShape="1">
                <a:gsLst>
                  <a:gs pos="0">
                    <a:schemeClr val="dk1">
                      <a:tint val="50000"/>
                      <a:satMod val="300000"/>
                    </a:schemeClr>
                  </a:gs>
                  <a:gs pos="35000">
                    <a:schemeClr val="dk1">
                      <a:tint val="37000"/>
                      <a:satMod val="300000"/>
                    </a:schemeClr>
                  </a:gs>
                  <a:gs pos="100000">
                    <a:schemeClr val="dk1">
                      <a:tint val="15000"/>
                      <a:satMod val="350000"/>
                    </a:schemeClr>
                  </a:gs>
                </a:gsLst>
                <a:lin ang="16200000" scaled="1"/>
              </a:gradFill>
              <a:ln w="9525" cap="flat" cmpd="sng" algn="ctr">
                <a:solidFill>
                  <a:schemeClr val="dk1">
                    <a:shade val="95000"/>
                    <a:satMod val="105000"/>
                  </a:scheme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200" b="0" i="0" u="none" strike="noStrike" kern="1200" baseline="0">
                    <a:solidFill>
                      <a:schemeClr val="dk1"/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/>
              </c:ext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35429</c:v>
                </c:pt>
                <c:pt idx="1">
                  <c:v>36258</c:v>
                </c:pt>
                <c:pt idx="2">
                  <c:v>36525</c:v>
                </c:pt>
                <c:pt idx="3">
                  <c:v>36899</c:v>
                </c:pt>
                <c:pt idx="4">
                  <c:v>37241</c:v>
                </c:pt>
                <c:pt idx="5">
                  <c:v>39958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12811392"/>
        <c:axId val="123808000"/>
        <c:axId val="0"/>
      </c:bar3DChart>
      <c:catAx>
        <c:axId val="1128113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200" b="0" i="0" u="none" strike="noStrike" kern="1200" baseline="0">
                <a:solidFill>
                  <a:schemeClr val="tx1"/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uk-UA"/>
          </a:p>
        </c:txPr>
        <c:crossAx val="123808000"/>
        <c:crosses val="autoZero"/>
        <c:auto val="1"/>
        <c:lblAlgn val="ctr"/>
        <c:lblOffset val="100"/>
        <c:noMultiLvlLbl val="0"/>
      </c:catAx>
      <c:valAx>
        <c:axId val="12380800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uk-UA"/>
          </a:p>
        </c:txPr>
        <c:crossAx val="112811392"/>
        <c:crosses val="autoZero"/>
        <c:crossBetween val="between"/>
      </c:valAx>
    </c:plotArea>
    <c:plotVisOnly val="1"/>
    <c:dispBlanksAs val="gap"/>
    <c:showDLblsOverMax val="0"/>
  </c:chart>
  <c:spPr>
    <a:ln w="19050" cap="flat" cmpd="sng" algn="ctr">
      <a:solidFill>
        <a:schemeClr val="tx1"/>
      </a:solidFill>
      <a:prstDash val="solid"/>
      <a:round/>
    </a:ln>
  </c:spPr>
  <c:txPr>
    <a:bodyPr/>
    <a:lstStyle/>
    <a:p>
      <a:pPr>
        <a:defRPr lang="ru-RU"/>
      </a:pPr>
      <a:endParaRPr lang="uk-U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FDF63-E1AA-44D4-B4C1-C01E6A39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4802</Words>
  <Characters>2738</Characters>
  <Application>Microsoft Office Word</Application>
  <DocSecurity>0</DocSecurity>
  <Lines>22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~</cp:lastModifiedBy>
  <cp:revision>2</cp:revision>
  <dcterms:created xsi:type="dcterms:W3CDTF">2020-06-30T17:32:00Z</dcterms:created>
  <dcterms:modified xsi:type="dcterms:W3CDTF">2020-06-30T17:32:00Z</dcterms:modified>
</cp:coreProperties>
</file>