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53" w:rsidRPr="003E4353" w:rsidRDefault="003E4353" w:rsidP="003E4353">
      <w:pPr>
        <w:spacing w:after="0" w:line="360" w:lineRule="auto"/>
        <w:jc w:val="center"/>
        <w:rPr>
          <w:rFonts w:ascii="Times New Roman" w:eastAsia="Times New Roman" w:hAnsi="Times New Roman" w:cs="Times New Roman"/>
          <w:sz w:val="28"/>
          <w:szCs w:val="28"/>
        </w:rPr>
      </w:pPr>
      <w:r w:rsidRPr="003E4353">
        <w:rPr>
          <w:rFonts w:ascii="Times New Roman" w:eastAsia="Times New Roman" w:hAnsi="Times New Roman" w:cs="Times New Roman"/>
          <w:sz w:val="28"/>
          <w:szCs w:val="28"/>
        </w:rPr>
        <w:t>НАЦІОНАЛЬНИЙ АВІАЦІЙНИЙ УНІВЕРСИТЕТ</w:t>
      </w:r>
    </w:p>
    <w:p w:rsidR="00FA4AB2" w:rsidRPr="00FA4AB2" w:rsidRDefault="00FA4AB2" w:rsidP="00FA4AB2">
      <w:pPr>
        <w:spacing w:after="0" w:line="360" w:lineRule="auto"/>
        <w:jc w:val="center"/>
        <w:rPr>
          <w:rFonts w:ascii="Times New Roman" w:eastAsia="Calibri" w:hAnsi="Times New Roman" w:cs="Times New Roman"/>
          <w:sz w:val="28"/>
          <w:szCs w:val="28"/>
        </w:rPr>
      </w:pPr>
      <w:r w:rsidRPr="00FA4AB2">
        <w:rPr>
          <w:rFonts w:ascii="Times New Roman" w:eastAsia="Calibri" w:hAnsi="Times New Roman" w:cs="Times New Roman"/>
          <w:sz w:val="28"/>
          <w:szCs w:val="28"/>
        </w:rPr>
        <w:t xml:space="preserve">Факультет економіки та бізнес-адміністрування </w:t>
      </w:r>
    </w:p>
    <w:p w:rsidR="00FA4AB2" w:rsidRPr="00FA4AB2" w:rsidRDefault="00FA4AB2" w:rsidP="00FA4AB2">
      <w:pPr>
        <w:spacing w:after="0" w:line="360" w:lineRule="auto"/>
        <w:jc w:val="center"/>
        <w:rPr>
          <w:rFonts w:ascii="Times New Roman" w:eastAsia="Calibri" w:hAnsi="Times New Roman" w:cs="Times New Roman"/>
          <w:sz w:val="28"/>
          <w:szCs w:val="28"/>
        </w:rPr>
      </w:pPr>
      <w:r w:rsidRPr="00FA4AB2">
        <w:rPr>
          <w:rFonts w:ascii="Times New Roman" w:eastAsia="Calibri" w:hAnsi="Times New Roman" w:cs="Times New Roman"/>
          <w:sz w:val="28"/>
          <w:szCs w:val="28"/>
        </w:rPr>
        <w:t>Кафедра економічної кібернетики</w:t>
      </w: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FA4AB2" w:rsidP="003E4353">
      <w:pPr>
        <w:spacing w:after="0" w:line="36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Методичні рекомендації до виконання домашнього</w:t>
      </w:r>
      <w:r w:rsidR="003E4353" w:rsidRPr="003E4353">
        <w:rPr>
          <w:rFonts w:ascii="Times New Roman" w:eastAsia="Times New Roman" w:hAnsi="Times New Roman" w:cs="Times New Roman"/>
          <w:b/>
          <w:sz w:val="28"/>
          <w:szCs w:val="28"/>
          <w:lang w:eastAsia="uk-UA"/>
        </w:rPr>
        <w:t xml:space="preserve"> </w:t>
      </w:r>
      <w:r w:rsidRPr="003E4353">
        <w:rPr>
          <w:rFonts w:ascii="Times New Roman" w:eastAsia="Times New Roman" w:hAnsi="Times New Roman" w:cs="Times New Roman"/>
          <w:b/>
          <w:sz w:val="28"/>
          <w:szCs w:val="28"/>
          <w:lang w:eastAsia="uk-UA"/>
        </w:rPr>
        <w:t>завдання</w:t>
      </w: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r w:rsidRPr="003E4353">
        <w:rPr>
          <w:rFonts w:ascii="Times New Roman" w:eastAsia="Times New Roman" w:hAnsi="Times New Roman" w:cs="Times New Roman"/>
          <w:b/>
          <w:sz w:val="28"/>
          <w:szCs w:val="28"/>
          <w:lang w:eastAsia="uk-UA"/>
        </w:rPr>
        <w:t>З ДИСЦИПЛІНИ: "ІНФОРМАЦІЙНИЙ МЕНЕДЖМЕНТ»</w:t>
      </w: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widowControl w:val="0"/>
        <w:spacing w:after="0"/>
        <w:ind w:firstLine="709"/>
        <w:outlineLvl w:val="2"/>
        <w:rPr>
          <w:rFonts w:ascii="Times New Roman" w:eastAsia="Times New Roman" w:hAnsi="Times New Roman" w:cs="Times New Roman"/>
          <w:bCs/>
          <w:sz w:val="28"/>
          <w:szCs w:val="28"/>
        </w:rPr>
      </w:pPr>
      <w:r w:rsidRPr="003E4353">
        <w:rPr>
          <w:rFonts w:ascii="Times New Roman" w:eastAsia="Times New Roman" w:hAnsi="Times New Roman" w:cs="Times New Roman"/>
          <w:bCs/>
          <w:sz w:val="28"/>
          <w:szCs w:val="28"/>
        </w:rPr>
        <w:t>Галузь знань:</w:t>
      </w:r>
      <w:r w:rsidRPr="003E4353">
        <w:rPr>
          <w:rFonts w:ascii="Times New Roman" w:eastAsia="Times New Roman" w:hAnsi="Times New Roman" w:cs="Times New Roman"/>
          <w:bCs/>
          <w:sz w:val="28"/>
          <w:szCs w:val="28"/>
        </w:rPr>
        <w:tab/>
      </w:r>
      <w:r w:rsidRPr="003E4353">
        <w:rPr>
          <w:rFonts w:ascii="Times New Roman" w:eastAsia="Times New Roman" w:hAnsi="Times New Roman" w:cs="Times New Roman"/>
          <w:bCs/>
          <w:sz w:val="28"/>
          <w:szCs w:val="28"/>
        </w:rPr>
        <w:tab/>
      </w:r>
      <w:r w:rsidRPr="003E4353">
        <w:rPr>
          <w:rFonts w:ascii="Times New Roman" w:eastAsia="Times New Roman" w:hAnsi="Times New Roman" w:cs="Times New Roman"/>
          <w:bCs/>
          <w:sz w:val="28"/>
          <w:szCs w:val="28"/>
          <w:lang w:val="ru-RU"/>
        </w:rPr>
        <w:t>05</w:t>
      </w:r>
      <w:r w:rsidRPr="003E4353">
        <w:rPr>
          <w:rFonts w:ascii="Times New Roman" w:eastAsia="Times New Roman" w:hAnsi="Times New Roman" w:cs="Times New Roman"/>
          <w:bCs/>
          <w:sz w:val="28"/>
          <w:szCs w:val="28"/>
        </w:rPr>
        <w:t xml:space="preserve"> «Соціальні та поведінкові науки»</w:t>
      </w:r>
    </w:p>
    <w:p w:rsidR="003E4353" w:rsidRPr="003E4353" w:rsidRDefault="003E4353" w:rsidP="003E4353">
      <w:pPr>
        <w:widowControl w:val="0"/>
        <w:spacing w:after="0"/>
        <w:ind w:firstLine="709"/>
        <w:outlineLvl w:val="2"/>
        <w:rPr>
          <w:rFonts w:ascii="Times New Roman" w:eastAsia="Times New Roman" w:hAnsi="Times New Roman" w:cs="Times New Roman"/>
          <w:bCs/>
          <w:sz w:val="28"/>
          <w:szCs w:val="28"/>
        </w:rPr>
      </w:pPr>
      <w:r w:rsidRPr="003E4353">
        <w:rPr>
          <w:rFonts w:ascii="Times New Roman" w:eastAsia="Times New Roman" w:hAnsi="Times New Roman" w:cs="Times New Roman"/>
          <w:bCs/>
          <w:sz w:val="28"/>
          <w:szCs w:val="28"/>
        </w:rPr>
        <w:t xml:space="preserve">Спеціальність: </w:t>
      </w:r>
      <w:r w:rsidRPr="003E4353">
        <w:rPr>
          <w:rFonts w:ascii="Times New Roman" w:eastAsia="Times New Roman" w:hAnsi="Times New Roman" w:cs="Times New Roman"/>
          <w:bCs/>
          <w:sz w:val="28"/>
          <w:szCs w:val="28"/>
        </w:rPr>
        <w:tab/>
      </w:r>
      <w:r w:rsidRPr="003E4353">
        <w:rPr>
          <w:rFonts w:ascii="Times New Roman" w:eastAsia="Times New Roman" w:hAnsi="Times New Roman" w:cs="Times New Roman"/>
          <w:bCs/>
          <w:sz w:val="28"/>
          <w:szCs w:val="28"/>
        </w:rPr>
        <w:tab/>
        <w:t>051 «Економіка»</w:t>
      </w:r>
    </w:p>
    <w:p w:rsidR="00FA4AB2" w:rsidRPr="00FA4AB2" w:rsidRDefault="00FA4AB2" w:rsidP="00FA4AB2">
      <w:pPr>
        <w:widowControl w:val="0"/>
        <w:spacing w:after="0"/>
        <w:ind w:firstLine="709"/>
        <w:rPr>
          <w:rFonts w:ascii="Times New Roman" w:eastAsia="Calibri" w:hAnsi="Times New Roman" w:cs="Times New Roman"/>
          <w:sz w:val="28"/>
          <w:szCs w:val="28"/>
        </w:rPr>
      </w:pPr>
      <w:r w:rsidRPr="00FA4AB2">
        <w:rPr>
          <w:rFonts w:ascii="Times New Roman" w:eastAsia="Calibri" w:hAnsi="Times New Roman" w:cs="Times New Roman"/>
          <w:sz w:val="28"/>
          <w:szCs w:val="28"/>
        </w:rPr>
        <w:t xml:space="preserve">Спеціалізація: </w:t>
      </w:r>
      <w:r w:rsidRPr="00FA4AB2">
        <w:rPr>
          <w:rFonts w:ascii="Times New Roman" w:eastAsia="Calibri" w:hAnsi="Times New Roman" w:cs="Times New Roman"/>
          <w:sz w:val="28"/>
          <w:szCs w:val="28"/>
        </w:rPr>
        <w:tab/>
      </w:r>
      <w:r w:rsidRPr="00FA4AB2">
        <w:rPr>
          <w:rFonts w:ascii="Times New Roman" w:eastAsia="Calibri" w:hAnsi="Times New Roman" w:cs="Times New Roman"/>
          <w:sz w:val="28"/>
          <w:szCs w:val="28"/>
        </w:rPr>
        <w:tab/>
        <w:t>«Економічна кібернетика»</w:t>
      </w:r>
    </w:p>
    <w:p w:rsidR="00FA4AB2" w:rsidRPr="00FA4AB2" w:rsidRDefault="00FA4AB2" w:rsidP="00FA4AB2">
      <w:pPr>
        <w:widowControl w:val="0"/>
        <w:spacing w:after="0"/>
        <w:ind w:left="2831" w:firstLine="709"/>
        <w:rPr>
          <w:rFonts w:ascii="Times New Roman" w:eastAsia="Calibri" w:hAnsi="Times New Roman" w:cs="Times New Roman"/>
          <w:sz w:val="28"/>
          <w:szCs w:val="28"/>
        </w:rPr>
      </w:pPr>
      <w:r w:rsidRPr="00FA4AB2">
        <w:rPr>
          <w:rFonts w:ascii="Times New Roman" w:eastAsia="Calibri" w:hAnsi="Times New Roman" w:cs="Times New Roman"/>
          <w:sz w:val="28"/>
          <w:szCs w:val="28"/>
        </w:rPr>
        <w:t>«Цифрова економіка»</w:t>
      </w:r>
    </w:p>
    <w:p w:rsidR="003E4353" w:rsidRPr="003E4353" w:rsidRDefault="003E4353" w:rsidP="003E4353">
      <w:pPr>
        <w:widowControl w:val="0"/>
        <w:spacing w:after="0"/>
        <w:ind w:firstLine="709"/>
        <w:outlineLvl w:val="2"/>
        <w:rPr>
          <w:rFonts w:ascii="Times New Roman" w:eastAsia="Times New Roman" w:hAnsi="Times New Roman" w:cs="Times New Roman"/>
          <w:bCs/>
          <w:sz w:val="28"/>
          <w:szCs w:val="28"/>
        </w:rPr>
      </w:pPr>
    </w:p>
    <w:p w:rsidR="003E4353" w:rsidRPr="003E4353" w:rsidRDefault="003E4353" w:rsidP="003E4353">
      <w:pPr>
        <w:widowControl w:val="0"/>
        <w:spacing w:after="0"/>
        <w:ind w:firstLine="709"/>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Курс – 1</w:t>
      </w:r>
      <w:r w:rsidRPr="003E4353">
        <w:rPr>
          <w:rFonts w:ascii="Times New Roman" w:eastAsia="Times New Roman" w:hAnsi="Times New Roman" w:cs="Times New Roman"/>
          <w:bCs/>
          <w:sz w:val="28"/>
          <w:szCs w:val="28"/>
        </w:rPr>
        <w:tab/>
      </w:r>
      <w:r w:rsidRPr="003E4353">
        <w:rPr>
          <w:rFonts w:ascii="Times New Roman" w:eastAsia="Times New Roman" w:hAnsi="Times New Roman" w:cs="Times New Roman"/>
          <w:bCs/>
          <w:sz w:val="28"/>
          <w:szCs w:val="28"/>
        </w:rPr>
        <w:tab/>
      </w:r>
      <w:r w:rsidRPr="003E4353">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Семестр – 1</w:t>
      </w:r>
    </w:p>
    <w:p w:rsidR="003E4353" w:rsidRPr="003E4353" w:rsidRDefault="003E4353" w:rsidP="003E4353">
      <w:pPr>
        <w:widowControl w:val="0"/>
        <w:spacing w:after="0"/>
        <w:ind w:firstLine="709"/>
        <w:outlineLvl w:val="2"/>
        <w:rPr>
          <w:rFonts w:ascii="Times New Roman" w:eastAsia="Times New Roman" w:hAnsi="Times New Roman" w:cs="Times New Roman"/>
          <w:bCs/>
          <w:sz w:val="28"/>
          <w:szCs w:val="28"/>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Pr="003E4353" w:rsidRDefault="003E4353" w:rsidP="003E4353">
      <w:pPr>
        <w:spacing w:after="0" w:line="360" w:lineRule="auto"/>
        <w:jc w:val="center"/>
        <w:rPr>
          <w:rFonts w:ascii="Times New Roman" w:eastAsia="Times New Roman" w:hAnsi="Times New Roman" w:cs="Times New Roman"/>
          <w:b/>
          <w:sz w:val="28"/>
          <w:szCs w:val="28"/>
          <w:lang w:eastAsia="uk-UA"/>
        </w:rPr>
      </w:pPr>
    </w:p>
    <w:p w:rsidR="003E4353" w:rsidRDefault="003E4353" w:rsidP="003E4353">
      <w:pPr>
        <w:spacing w:after="0" w:line="36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Київ 2019</w:t>
      </w:r>
    </w:p>
    <w:p w:rsidR="003E4353" w:rsidRDefault="003E4353">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br w:type="page"/>
      </w:r>
    </w:p>
    <w:p w:rsidR="00FA4AB2" w:rsidRPr="00FA4AB2" w:rsidRDefault="00FA4AB2" w:rsidP="00FA4AB2">
      <w:pPr>
        <w:ind w:firstLine="709"/>
        <w:jc w:val="both"/>
        <w:rPr>
          <w:rFonts w:ascii="Times New Roman" w:eastAsia="Times New Roman" w:hAnsi="Times New Roman" w:cs="Times New Roman"/>
          <w:sz w:val="28"/>
          <w:szCs w:val="28"/>
          <w:lang w:eastAsia="uk-UA"/>
        </w:rPr>
      </w:pPr>
      <w:r w:rsidRPr="00FA4AB2">
        <w:rPr>
          <w:rFonts w:ascii="Times New Roman" w:eastAsia="Times New Roman" w:hAnsi="Times New Roman" w:cs="Times New Roman"/>
          <w:sz w:val="28"/>
          <w:szCs w:val="28"/>
          <w:lang w:eastAsia="uk-UA"/>
        </w:rPr>
        <w:lastRenderedPageBreak/>
        <w:t>Укладач: доц. кафедри економічної кібернетики, к.е.н. Кудрицька Ж.В.</w:t>
      </w:r>
    </w:p>
    <w:p w:rsidR="00FA4AB2" w:rsidRPr="00FA4AB2" w:rsidRDefault="00FA4AB2" w:rsidP="00FA4AB2">
      <w:pPr>
        <w:ind w:firstLine="709"/>
        <w:jc w:val="both"/>
        <w:rPr>
          <w:rFonts w:ascii="Times New Roman" w:eastAsia="Times New Roman" w:hAnsi="Times New Roman" w:cs="Times New Roman"/>
          <w:sz w:val="28"/>
          <w:szCs w:val="28"/>
          <w:lang w:eastAsia="uk-UA"/>
        </w:rPr>
      </w:pPr>
    </w:p>
    <w:p w:rsidR="00FA4AB2" w:rsidRPr="00FA4AB2" w:rsidRDefault="00FA4AB2" w:rsidP="00FA4AB2">
      <w:pPr>
        <w:ind w:firstLine="709"/>
        <w:jc w:val="both"/>
        <w:rPr>
          <w:rFonts w:ascii="Times New Roman" w:eastAsia="Times New Roman" w:hAnsi="Times New Roman" w:cs="Times New Roman"/>
          <w:sz w:val="28"/>
          <w:szCs w:val="28"/>
          <w:lang w:eastAsia="uk-UA"/>
        </w:rPr>
      </w:pPr>
      <w:r w:rsidRPr="00FA4AB2">
        <w:rPr>
          <w:rFonts w:ascii="Times New Roman" w:eastAsia="Times New Roman" w:hAnsi="Times New Roman" w:cs="Times New Roman"/>
          <w:sz w:val="28"/>
          <w:szCs w:val="28"/>
          <w:lang w:eastAsia="uk-UA"/>
        </w:rPr>
        <w:t>Методичні рекомендації розроблено згідно робочої програми навчальної дисципліни «</w:t>
      </w:r>
      <w:r w:rsidRPr="00FA4AB2">
        <w:rPr>
          <w:rFonts w:ascii="Times New Roman" w:eastAsia="Times New Roman" w:hAnsi="Times New Roman" w:cs="Times New Roman"/>
          <w:bCs/>
          <w:sz w:val="28"/>
          <w:szCs w:val="28"/>
          <w:lang w:eastAsia="uk-UA"/>
        </w:rPr>
        <w:t>Інформаційний менеджмент</w:t>
      </w:r>
      <w:r w:rsidRPr="00FA4AB2">
        <w:rPr>
          <w:rFonts w:ascii="Times New Roman" w:eastAsia="Times New Roman" w:hAnsi="Times New Roman" w:cs="Times New Roman"/>
          <w:sz w:val="28"/>
          <w:szCs w:val="28"/>
          <w:lang w:eastAsia="uk-UA"/>
        </w:rPr>
        <w:t xml:space="preserve">» та на основі освітньої програми та робочих навчальних </w:t>
      </w:r>
      <w:r w:rsidRPr="00FA4AB2">
        <w:rPr>
          <w:rFonts w:ascii="Times New Roman" w:eastAsia="Times New Roman" w:hAnsi="Times New Roman" w:cs="Times New Roman"/>
          <w:color w:val="000000"/>
          <w:sz w:val="28"/>
          <w:szCs w:val="28"/>
          <w:lang w:eastAsia="uk-UA"/>
        </w:rPr>
        <w:t>планів № РМ-6-051/19, № РМ-12-051/19</w:t>
      </w:r>
      <w:r w:rsidRPr="00FA4AB2">
        <w:rPr>
          <w:rFonts w:ascii="Times New Roman" w:eastAsia="Times New Roman" w:hAnsi="Times New Roman" w:cs="Times New Roman"/>
          <w:sz w:val="28"/>
          <w:szCs w:val="28"/>
          <w:lang w:eastAsia="uk-UA"/>
        </w:rPr>
        <w:t xml:space="preserve"> підготовки здобувачів вищої освіти освітнього ступеня «Магістр» за спеціальністю 051 «Економіка», освітньо-професійна програма «Економічна кібернетика» та «Цифрова економіка» та відповідних нормативних документів.</w:t>
      </w:r>
    </w:p>
    <w:p w:rsidR="00FA4AB2" w:rsidRPr="00FA4AB2" w:rsidRDefault="00FA4AB2" w:rsidP="00FA4AB2">
      <w:pPr>
        <w:ind w:firstLine="709"/>
        <w:jc w:val="both"/>
        <w:rPr>
          <w:rFonts w:ascii="Times New Roman" w:eastAsia="Times New Roman" w:hAnsi="Times New Roman" w:cs="Times New Roman"/>
          <w:sz w:val="28"/>
          <w:szCs w:val="28"/>
          <w:lang w:eastAsia="uk-UA"/>
        </w:rPr>
      </w:pPr>
    </w:p>
    <w:p w:rsidR="00FA4AB2" w:rsidRPr="00FA4AB2" w:rsidRDefault="00FA4AB2" w:rsidP="00FA4AB2">
      <w:pPr>
        <w:widowControl w:val="0"/>
        <w:spacing w:after="0"/>
        <w:ind w:firstLine="709"/>
        <w:jc w:val="both"/>
        <w:rPr>
          <w:rFonts w:ascii="Times New Roman" w:eastAsia="Times New Roman" w:hAnsi="Times New Roman" w:cs="Times New Roman"/>
          <w:bCs/>
          <w:sz w:val="28"/>
          <w:szCs w:val="28"/>
          <w:lang w:eastAsia="uk-UA"/>
        </w:rPr>
      </w:pPr>
      <w:r w:rsidRPr="00FA4AB2">
        <w:rPr>
          <w:rFonts w:ascii="Times New Roman" w:eastAsia="Times New Roman" w:hAnsi="Times New Roman" w:cs="Times New Roman"/>
          <w:sz w:val="28"/>
          <w:szCs w:val="28"/>
          <w:lang w:eastAsia="uk-UA"/>
        </w:rPr>
        <w:t xml:space="preserve">Методичні рекомендації </w:t>
      </w:r>
      <w:r w:rsidRPr="00FA4AB2">
        <w:rPr>
          <w:rFonts w:ascii="Times New Roman" w:eastAsia="Times New Roman" w:hAnsi="Times New Roman" w:cs="Times New Roman"/>
          <w:bCs/>
          <w:sz w:val="28"/>
          <w:szCs w:val="28"/>
          <w:lang w:eastAsia="uk-UA"/>
        </w:rPr>
        <w:t xml:space="preserve">обговорено та схвалено на засіданні випускової кафедри </w:t>
      </w:r>
      <w:r w:rsidRPr="00FA4AB2">
        <w:rPr>
          <w:rFonts w:ascii="Times New Roman" w:eastAsia="Times New Roman" w:hAnsi="Times New Roman" w:cs="Times New Roman"/>
          <w:sz w:val="28"/>
          <w:szCs w:val="28"/>
          <w:lang w:eastAsia="uk-UA"/>
        </w:rPr>
        <w:t>спеціальності 051 «Економіка» (освітньо-професійна програма «Економічна кібернетика» та «Цифрова економіка»)</w:t>
      </w:r>
      <w:r w:rsidRPr="00FA4AB2">
        <w:rPr>
          <w:rFonts w:ascii="Times New Roman" w:eastAsia="Times New Roman" w:hAnsi="Times New Roman" w:cs="Times New Roman"/>
          <w:bCs/>
          <w:sz w:val="28"/>
          <w:szCs w:val="28"/>
          <w:lang w:eastAsia="uk-UA"/>
        </w:rPr>
        <w:t xml:space="preserve"> </w:t>
      </w:r>
      <w:r w:rsidRPr="00FA4AB2">
        <w:rPr>
          <w:rFonts w:ascii="Times New Roman" w:eastAsia="Times New Roman" w:hAnsi="Times New Roman" w:cs="Times New Roman"/>
          <w:sz w:val="28"/>
          <w:szCs w:val="28"/>
          <w:lang w:eastAsia="uk-UA"/>
        </w:rPr>
        <w:t xml:space="preserve">– </w:t>
      </w:r>
      <w:r w:rsidRPr="00FA4AB2">
        <w:rPr>
          <w:rFonts w:ascii="Times New Roman" w:eastAsia="Times New Roman" w:hAnsi="Times New Roman" w:cs="Times New Roman"/>
          <w:bCs/>
          <w:sz w:val="28"/>
          <w:szCs w:val="28"/>
          <w:lang w:eastAsia="uk-UA"/>
        </w:rPr>
        <w:t xml:space="preserve">кафедри </w:t>
      </w:r>
      <w:r w:rsidRPr="00FA4AB2">
        <w:rPr>
          <w:rFonts w:ascii="Times New Roman" w:eastAsia="Times New Roman" w:hAnsi="Times New Roman" w:cs="Times New Roman"/>
          <w:sz w:val="28"/>
          <w:szCs w:val="28"/>
          <w:lang w:eastAsia="uk-UA"/>
        </w:rPr>
        <w:t>економічної кібернетики</w:t>
      </w:r>
      <w:r w:rsidRPr="00FA4AB2">
        <w:rPr>
          <w:rFonts w:ascii="Times New Roman" w:eastAsia="Times New Roman" w:hAnsi="Times New Roman" w:cs="Times New Roman"/>
          <w:bCs/>
          <w:sz w:val="28"/>
          <w:szCs w:val="28"/>
          <w:lang w:eastAsia="uk-UA"/>
        </w:rPr>
        <w:t xml:space="preserve">, </w:t>
      </w:r>
      <w:r w:rsidRPr="00FA4AB2">
        <w:rPr>
          <w:rFonts w:ascii="Times New Roman" w:eastAsia="Times New Roman" w:hAnsi="Times New Roman" w:cs="Times New Roman"/>
          <w:sz w:val="28"/>
          <w:szCs w:val="28"/>
          <w:lang w:eastAsia="uk-UA"/>
        </w:rPr>
        <w:t>протокол № 13 від 10 вересня 2019 р.</w:t>
      </w:r>
    </w:p>
    <w:p w:rsidR="00FA4AB2" w:rsidRPr="00FA4AB2" w:rsidRDefault="00FA4AB2" w:rsidP="00FA4AB2">
      <w:pPr>
        <w:ind w:firstLine="709"/>
        <w:jc w:val="both"/>
        <w:rPr>
          <w:rFonts w:ascii="Times New Roman" w:eastAsia="Times New Roman" w:hAnsi="Times New Roman" w:cs="Times New Roman"/>
          <w:sz w:val="28"/>
          <w:szCs w:val="28"/>
          <w:lang w:eastAsia="uk-UA"/>
        </w:rPr>
      </w:pPr>
    </w:p>
    <w:p w:rsidR="00FA4AB2" w:rsidRDefault="00FA4AB2">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p w:rsidR="00F92606" w:rsidRDefault="00F92606" w:rsidP="00292C59">
      <w:pPr>
        <w:spacing w:after="0"/>
        <w:ind w:firstLine="709"/>
        <w:jc w:val="center"/>
        <w:rPr>
          <w:rFonts w:ascii="Times New Roman" w:eastAsia="Times New Roman" w:hAnsi="Times New Roman" w:cs="Times New Roman"/>
          <w:b/>
          <w:bCs/>
          <w:i/>
          <w:sz w:val="28"/>
          <w:szCs w:val="28"/>
          <w:lang w:eastAsia="uk-UA"/>
        </w:rPr>
      </w:pPr>
      <w:r w:rsidRPr="00292C59">
        <w:rPr>
          <w:rFonts w:ascii="Times New Roman" w:eastAsia="Times New Roman" w:hAnsi="Times New Roman" w:cs="Times New Roman"/>
          <w:b/>
          <w:bCs/>
          <w:i/>
          <w:sz w:val="28"/>
          <w:szCs w:val="28"/>
          <w:lang w:eastAsia="uk-UA"/>
        </w:rPr>
        <w:lastRenderedPageBreak/>
        <w:t>Мета та завдання домашнього задання</w:t>
      </w:r>
    </w:p>
    <w:p w:rsidR="00292C59" w:rsidRPr="00292C59" w:rsidRDefault="00292C59" w:rsidP="00292C59">
      <w:pPr>
        <w:spacing w:after="0"/>
        <w:ind w:firstLine="709"/>
        <w:jc w:val="center"/>
        <w:rPr>
          <w:rFonts w:ascii="Times New Roman" w:eastAsia="Times New Roman" w:hAnsi="Times New Roman" w:cs="Times New Roman"/>
          <w:b/>
          <w:bCs/>
          <w:i/>
          <w:sz w:val="28"/>
          <w:szCs w:val="28"/>
          <w:lang w:eastAsia="uk-UA"/>
        </w:rPr>
      </w:pPr>
    </w:p>
    <w:p w:rsidR="00292C59" w:rsidRPr="00292C59" w:rsidRDefault="00292C59" w:rsidP="00292C59">
      <w:pPr>
        <w:pStyle w:val="ae"/>
        <w:spacing w:line="276" w:lineRule="auto"/>
        <w:rPr>
          <w:lang w:val="uk-UA"/>
        </w:rPr>
      </w:pPr>
      <w:r w:rsidRPr="00292C59">
        <w:rPr>
          <w:lang w:val="uk-UA"/>
        </w:rPr>
        <w:t>Найважливіше значення має підготовка економістів-кібернетиків, здібних створювати програмні продукти.</w:t>
      </w:r>
      <w:r w:rsidRPr="00292C59">
        <w:rPr>
          <w:lang w:val="uk-UA"/>
        </w:rPr>
        <w:t xml:space="preserve"> </w:t>
      </w:r>
      <w:r w:rsidRPr="00292C59">
        <w:rPr>
          <w:lang w:val="uk-UA"/>
        </w:rPr>
        <w:t>Однією із вимог до таких спеціалістів є уміння розраховувати ефективність розробленого програмного продукту.</w:t>
      </w:r>
    </w:p>
    <w:p w:rsidR="00292C59" w:rsidRPr="00292C59" w:rsidRDefault="00292C59" w:rsidP="00292C59">
      <w:pPr>
        <w:pStyle w:val="ae"/>
        <w:spacing w:line="276" w:lineRule="auto"/>
        <w:rPr>
          <w:lang w:val="uk-UA"/>
        </w:rPr>
      </w:pPr>
      <w:r w:rsidRPr="00292C59">
        <w:rPr>
          <w:lang w:val="uk-UA"/>
        </w:rPr>
        <w:t>Обгрунтування ефективності АІС необхідне тому, що:</w:t>
      </w:r>
    </w:p>
    <w:p w:rsidR="00292C59" w:rsidRPr="00292C59" w:rsidRDefault="00292C59" w:rsidP="00137F92">
      <w:pPr>
        <w:pStyle w:val="ae"/>
        <w:numPr>
          <w:ilvl w:val="0"/>
          <w:numId w:val="4"/>
        </w:numPr>
        <w:tabs>
          <w:tab w:val="left" w:pos="709"/>
          <w:tab w:val="left" w:pos="993"/>
        </w:tabs>
        <w:spacing w:line="276" w:lineRule="auto"/>
        <w:ind w:left="0" w:firstLine="709"/>
        <w:rPr>
          <w:lang w:val="uk-UA"/>
        </w:rPr>
      </w:pPr>
      <w:r w:rsidRPr="00292C59">
        <w:rPr>
          <w:lang w:val="uk-UA"/>
        </w:rPr>
        <w:t>господарче середовище, що змінюється, стає перед необхідністю прораховувати свої майбутні кроки і готуватися до боротьби з конкурентами;</w:t>
      </w:r>
    </w:p>
    <w:p w:rsidR="00292C59" w:rsidRPr="00292C59" w:rsidRDefault="00292C59" w:rsidP="00137F92">
      <w:pPr>
        <w:pStyle w:val="ae"/>
        <w:numPr>
          <w:ilvl w:val="0"/>
          <w:numId w:val="4"/>
        </w:numPr>
        <w:tabs>
          <w:tab w:val="num" w:pos="1069"/>
        </w:tabs>
        <w:spacing w:line="276" w:lineRule="auto"/>
        <w:ind w:left="0" w:firstLine="709"/>
        <w:rPr>
          <w:lang w:val="uk-UA"/>
        </w:rPr>
      </w:pPr>
      <w:r w:rsidRPr="00292C59">
        <w:rPr>
          <w:lang w:val="uk-UA"/>
        </w:rPr>
        <w:t>для отримання кредитів на створення програмної продукції треба вміти доказати інвесторам, що автор проекту здібний кваліфіковано прорахувати всі аспекти використання коштів, які інвестуються.</w:t>
      </w:r>
    </w:p>
    <w:p w:rsidR="00292C59" w:rsidRPr="00292C59" w:rsidRDefault="00292C59" w:rsidP="00292C59">
      <w:pPr>
        <w:pStyle w:val="ae"/>
        <w:spacing w:line="276" w:lineRule="auto"/>
        <w:rPr>
          <w:lang w:val="uk-UA"/>
        </w:rPr>
      </w:pPr>
      <w:r w:rsidRPr="00292C59">
        <w:rPr>
          <w:lang w:val="uk-UA"/>
        </w:rPr>
        <w:t xml:space="preserve">Основна мета </w:t>
      </w:r>
      <w:r w:rsidRPr="00292C59">
        <w:rPr>
          <w:lang w:val="uk-UA"/>
        </w:rPr>
        <w:t>виконання домашнього завдання</w:t>
      </w:r>
      <w:r w:rsidRPr="00292C59">
        <w:rPr>
          <w:lang w:val="uk-UA"/>
        </w:rPr>
        <w:t xml:space="preserve"> –продемонструвати вміння студентів аналізувати доцільність проведення конкретних дослідних робіт з ефективності автоматизованих систем.</w:t>
      </w:r>
    </w:p>
    <w:p w:rsidR="00292C59" w:rsidRPr="00292C59" w:rsidRDefault="00292C59" w:rsidP="00292C59">
      <w:pPr>
        <w:pStyle w:val="ae"/>
        <w:spacing w:line="276" w:lineRule="auto"/>
        <w:rPr>
          <w:lang w:val="uk-UA"/>
        </w:rPr>
      </w:pPr>
      <w:r w:rsidRPr="00292C59">
        <w:rPr>
          <w:lang w:val="uk-UA"/>
        </w:rPr>
        <w:t>У методичних вказівках подані структура та загальні вимоги до змісту та оформленню контрольної роботи; вказівки до виконання, наведені формули та методи розрахунку фінансових операцій, а також приклад розрахунку економічної ефективності.</w:t>
      </w:r>
    </w:p>
    <w:p w:rsidR="00292C59" w:rsidRPr="00292C59" w:rsidRDefault="00292C59" w:rsidP="00292C59">
      <w:pPr>
        <w:pStyle w:val="ae"/>
        <w:spacing w:line="276" w:lineRule="auto"/>
        <w:rPr>
          <w:lang w:val="uk-UA"/>
        </w:rPr>
      </w:pPr>
      <w:r w:rsidRPr="00292C59">
        <w:rPr>
          <w:lang w:val="uk-UA"/>
        </w:rPr>
        <w:t>Мета виконання домашнього завдання – зробити розрахунок економічної ефективності використання конкретного проекту автоматизації на підприємстві згідно з обраною тематикою.</w:t>
      </w:r>
    </w:p>
    <w:p w:rsidR="00292C59" w:rsidRPr="00292C59" w:rsidRDefault="00292C59" w:rsidP="00292C59">
      <w:pPr>
        <w:pStyle w:val="ae"/>
        <w:spacing w:line="276" w:lineRule="auto"/>
        <w:rPr>
          <w:lang w:val="uk-UA"/>
        </w:rPr>
      </w:pPr>
      <w:r w:rsidRPr="00292C59">
        <w:rPr>
          <w:lang w:val="uk-UA"/>
        </w:rPr>
        <w:t>Розрахунок економічної ефективності відноситься до документа, який дозволяє обгрунтувати доцільність розробки, виробництва (здійснення) та збуту програмного продукту.</w:t>
      </w:r>
    </w:p>
    <w:p w:rsidR="00292C59" w:rsidRPr="00292C59" w:rsidRDefault="00292C59" w:rsidP="00292C59">
      <w:pPr>
        <w:pStyle w:val="ae"/>
        <w:spacing w:line="276" w:lineRule="auto"/>
        <w:rPr>
          <w:lang w:val="uk-UA"/>
        </w:rPr>
      </w:pPr>
      <w:r w:rsidRPr="00292C59">
        <w:rPr>
          <w:lang w:val="uk-UA"/>
        </w:rPr>
        <w:t xml:space="preserve">Виконання </w:t>
      </w:r>
      <w:r w:rsidRPr="00292C59">
        <w:rPr>
          <w:lang w:val="uk-UA"/>
        </w:rPr>
        <w:t>домашнього завдання</w:t>
      </w:r>
      <w:r w:rsidRPr="00292C59">
        <w:rPr>
          <w:lang w:val="uk-UA"/>
        </w:rPr>
        <w:t xml:space="preserve"> дозволяє систематизувати та закріпити теоретичні знання, отримані при вивченні дисциплін макро- та мікро- економіки, організації виробництва, основ маркетингу та менеджменту.</w:t>
      </w:r>
    </w:p>
    <w:p w:rsidR="00292C59" w:rsidRPr="00292C59" w:rsidRDefault="00292C59" w:rsidP="00292C59">
      <w:pPr>
        <w:pStyle w:val="ae"/>
        <w:spacing w:line="276" w:lineRule="auto"/>
        <w:rPr>
          <w:lang w:val="uk-UA"/>
        </w:rPr>
      </w:pPr>
      <w:r w:rsidRPr="00292C59">
        <w:rPr>
          <w:lang w:val="uk-UA"/>
        </w:rPr>
        <w:t>Розрахунок економічної ефективності включає складання кошторису затрат на розробку програмного продукту, оцінку ефективності за міжнародними стандартами, розрахунки по визначенню місткості ринку, його сегментації по параметрах, користувачах, конкурентах, ціновому фактору; розрахунок договірної ціни та чистого прибутку.</w:t>
      </w:r>
    </w:p>
    <w:p w:rsidR="00292C59" w:rsidRPr="00292C59" w:rsidRDefault="00292C59" w:rsidP="00292C59">
      <w:pPr>
        <w:pStyle w:val="ae"/>
        <w:spacing w:line="276" w:lineRule="auto"/>
        <w:rPr>
          <w:lang w:val="uk-UA"/>
        </w:rPr>
      </w:pPr>
      <w:r w:rsidRPr="00292C59">
        <w:rPr>
          <w:lang w:val="uk-UA"/>
        </w:rPr>
        <w:t>Навики, отримані при розробці та аналізі економічної частини, допоможуть опанувати основні принципи підприємницької діяльності.</w:t>
      </w:r>
    </w:p>
    <w:p w:rsidR="00292C59" w:rsidRPr="00292C59" w:rsidRDefault="00292C59" w:rsidP="00292C59">
      <w:pPr>
        <w:pStyle w:val="ae"/>
        <w:spacing w:line="276" w:lineRule="auto"/>
        <w:rPr>
          <w:lang w:val="uk-UA"/>
        </w:rPr>
      </w:pPr>
      <w:r w:rsidRPr="00292C59">
        <w:rPr>
          <w:lang w:val="uk-UA"/>
        </w:rPr>
        <w:t>Контрольна робота повинна вміщувати в собі таке:</w:t>
      </w:r>
    </w:p>
    <w:p w:rsidR="00292C59" w:rsidRPr="00292C59" w:rsidRDefault="00292C59" w:rsidP="00137F92">
      <w:pPr>
        <w:pStyle w:val="ae"/>
        <w:numPr>
          <w:ilvl w:val="0"/>
          <w:numId w:val="8"/>
        </w:numPr>
        <w:spacing w:line="276" w:lineRule="auto"/>
        <w:jc w:val="left"/>
        <w:rPr>
          <w:lang w:val="uk-UA"/>
        </w:rPr>
      </w:pPr>
      <w:r w:rsidRPr="00292C59">
        <w:rPr>
          <w:lang w:val="uk-UA"/>
        </w:rPr>
        <w:t>аналіз та підготовку вхідних даних;</w:t>
      </w:r>
    </w:p>
    <w:p w:rsidR="00292C59" w:rsidRPr="00292C59" w:rsidRDefault="00292C59" w:rsidP="00137F92">
      <w:pPr>
        <w:pStyle w:val="ae"/>
        <w:numPr>
          <w:ilvl w:val="0"/>
          <w:numId w:val="8"/>
        </w:numPr>
        <w:spacing w:line="276" w:lineRule="auto"/>
        <w:jc w:val="left"/>
        <w:rPr>
          <w:lang w:val="uk-UA"/>
        </w:rPr>
      </w:pPr>
      <w:r w:rsidRPr="00292C59">
        <w:rPr>
          <w:lang w:val="uk-UA"/>
        </w:rPr>
        <w:t>опис характеристик програмного продукту;</w:t>
      </w:r>
    </w:p>
    <w:p w:rsidR="00292C59" w:rsidRPr="00292C59" w:rsidRDefault="00292C59" w:rsidP="00137F92">
      <w:pPr>
        <w:pStyle w:val="ae"/>
        <w:numPr>
          <w:ilvl w:val="0"/>
          <w:numId w:val="8"/>
        </w:numPr>
        <w:spacing w:line="276" w:lineRule="auto"/>
        <w:jc w:val="left"/>
        <w:rPr>
          <w:lang w:val="uk-UA"/>
        </w:rPr>
      </w:pPr>
      <w:r w:rsidRPr="00292C59">
        <w:rPr>
          <w:lang w:val="uk-UA"/>
        </w:rPr>
        <w:t>оцінку витрат на розробку продукту;</w:t>
      </w:r>
    </w:p>
    <w:p w:rsidR="00292C59" w:rsidRPr="00292C59" w:rsidRDefault="00292C59" w:rsidP="00137F92">
      <w:pPr>
        <w:pStyle w:val="ae"/>
        <w:numPr>
          <w:ilvl w:val="0"/>
          <w:numId w:val="8"/>
        </w:numPr>
        <w:spacing w:line="276" w:lineRule="auto"/>
        <w:jc w:val="left"/>
        <w:rPr>
          <w:lang w:val="uk-UA"/>
        </w:rPr>
      </w:pPr>
      <w:r w:rsidRPr="00292C59">
        <w:rPr>
          <w:lang w:val="uk-UA"/>
        </w:rPr>
        <w:lastRenderedPageBreak/>
        <w:t>визначення чинників, на які впливає автоматизація обробки даних та економічна оцінка їх змін;</w:t>
      </w:r>
    </w:p>
    <w:p w:rsidR="00292C59" w:rsidRPr="00292C59" w:rsidRDefault="00292C59" w:rsidP="00137F92">
      <w:pPr>
        <w:pStyle w:val="ae"/>
        <w:numPr>
          <w:ilvl w:val="0"/>
          <w:numId w:val="8"/>
        </w:numPr>
        <w:spacing w:line="276" w:lineRule="auto"/>
        <w:jc w:val="left"/>
        <w:rPr>
          <w:lang w:val="uk-UA"/>
        </w:rPr>
      </w:pPr>
      <w:r w:rsidRPr="00292C59">
        <w:rPr>
          <w:lang w:val="uk-UA"/>
        </w:rPr>
        <w:t>розрахунок ефективності програмного продукту за міжнародними стандартами.</w:t>
      </w:r>
    </w:p>
    <w:p w:rsidR="00292C59" w:rsidRPr="00292C59" w:rsidRDefault="00292C59" w:rsidP="00292C59">
      <w:pPr>
        <w:pStyle w:val="ae"/>
        <w:spacing w:line="276" w:lineRule="auto"/>
        <w:rPr>
          <w:lang w:val="uk-UA"/>
        </w:rPr>
      </w:pPr>
      <w:r w:rsidRPr="00292C59">
        <w:rPr>
          <w:lang w:val="uk-UA"/>
        </w:rPr>
        <w:t>Студенту необхідно вміти узагальнювати матеріали літературних джерел, користуватися нормативно-довідковою документацією, обліково-звітною документацією підприємств, організацій, науково-виробничих об'єднань (НВО), науково-дослідних інститутів (НДІ).</w:t>
      </w:r>
    </w:p>
    <w:p w:rsidR="00292C59" w:rsidRPr="00292C59" w:rsidRDefault="00292C59" w:rsidP="00292C59">
      <w:pPr>
        <w:pStyle w:val="ae"/>
        <w:spacing w:line="276" w:lineRule="auto"/>
        <w:rPr>
          <w:lang w:val="uk-UA"/>
        </w:rPr>
      </w:pPr>
      <w:r w:rsidRPr="00292C59">
        <w:rPr>
          <w:lang w:val="uk-UA"/>
        </w:rPr>
        <w:t>Рекомендується розрахунки оформлювати у вигляді таблиць, які вміщують найменування показника, його позначення, одиницю виміру у формалізованому та числовому вигляді.</w:t>
      </w:r>
    </w:p>
    <w:p w:rsidR="003E4353" w:rsidRPr="00292C59" w:rsidRDefault="003E4353" w:rsidP="00292C59">
      <w:pPr>
        <w:spacing w:after="0"/>
        <w:ind w:firstLine="709"/>
        <w:jc w:val="both"/>
        <w:rPr>
          <w:rFonts w:ascii="Times New Roman" w:eastAsia="Times New Roman" w:hAnsi="Times New Roman" w:cs="Times New Roman"/>
          <w:sz w:val="28"/>
          <w:szCs w:val="28"/>
          <w:lang w:eastAsia="uk-UA"/>
        </w:rPr>
      </w:pPr>
      <w:r w:rsidRPr="00292C59">
        <w:rPr>
          <w:rFonts w:ascii="Times New Roman" w:eastAsia="Times New Roman" w:hAnsi="Times New Roman" w:cs="Times New Roman"/>
          <w:b/>
          <w:sz w:val="28"/>
          <w:szCs w:val="28"/>
          <w:lang w:eastAsia="uk-UA"/>
        </w:rPr>
        <w:t>Документація з аналізу ІС</w:t>
      </w:r>
      <w:r w:rsidRPr="00292C59">
        <w:rPr>
          <w:rFonts w:ascii="Times New Roman" w:eastAsia="Times New Roman" w:hAnsi="Times New Roman" w:cs="Times New Roman"/>
          <w:sz w:val="28"/>
          <w:szCs w:val="28"/>
          <w:lang w:eastAsia="uk-UA"/>
        </w:rPr>
        <w:t xml:space="preserve"> на підприємстві має містити:</w:t>
      </w:r>
    </w:p>
    <w:p w:rsidR="003E4353" w:rsidRPr="00292C59" w:rsidRDefault="003E4353" w:rsidP="00292C59">
      <w:pPr>
        <w:spacing w:after="0"/>
        <w:ind w:firstLine="709"/>
        <w:jc w:val="both"/>
        <w:rPr>
          <w:rFonts w:ascii="Times New Roman" w:eastAsia="Times New Roman" w:hAnsi="Times New Roman" w:cs="Times New Roman"/>
          <w:sz w:val="28"/>
          <w:szCs w:val="28"/>
          <w:lang w:eastAsia="uk-UA"/>
        </w:rPr>
      </w:pPr>
      <w:r w:rsidRPr="00292C59">
        <w:rPr>
          <w:rFonts w:ascii="Times New Roman" w:eastAsia="Times New Roman" w:hAnsi="Times New Roman" w:cs="Times New Roman"/>
          <w:sz w:val="28"/>
          <w:szCs w:val="28"/>
          <w:lang w:eastAsia="uk-UA"/>
        </w:rPr>
        <w:t xml:space="preserve">1) загальний огляд наявних ІС та їх </w:t>
      </w:r>
      <w:hyperlink r:id="rId5" w:tooltip="Ресурси" w:history="1">
        <w:r w:rsidRPr="00292C59">
          <w:rPr>
            <w:rFonts w:ascii="Times New Roman" w:eastAsia="Times New Roman" w:hAnsi="Times New Roman" w:cs="Times New Roman"/>
            <w:sz w:val="28"/>
            <w:szCs w:val="28"/>
            <w:lang w:eastAsia="uk-UA"/>
          </w:rPr>
          <w:t>ресурсів</w:t>
        </w:r>
      </w:hyperlink>
      <w:r w:rsidRPr="00292C59">
        <w:rPr>
          <w:rFonts w:ascii="Times New Roman" w:eastAsia="Times New Roman" w:hAnsi="Times New Roman" w:cs="Times New Roman"/>
          <w:sz w:val="28"/>
          <w:szCs w:val="28"/>
          <w:lang w:eastAsia="uk-UA"/>
        </w:rPr>
        <w:t>: роздільне представлення всіх систем з однаковим ступенем деталізації, а також інтегроване або агреговане уявлення і результати їх перевірки;</w:t>
      </w:r>
    </w:p>
    <w:p w:rsidR="003E4353" w:rsidRPr="00292C59" w:rsidRDefault="003E4353" w:rsidP="00292C59">
      <w:pPr>
        <w:spacing w:after="0"/>
        <w:ind w:firstLine="709"/>
        <w:jc w:val="both"/>
        <w:rPr>
          <w:rFonts w:ascii="Times New Roman" w:eastAsia="Times New Roman" w:hAnsi="Times New Roman" w:cs="Times New Roman"/>
          <w:sz w:val="28"/>
          <w:szCs w:val="28"/>
          <w:lang w:eastAsia="uk-UA"/>
        </w:rPr>
      </w:pPr>
      <w:r w:rsidRPr="00292C59">
        <w:rPr>
          <w:rFonts w:ascii="Times New Roman" w:eastAsia="Times New Roman" w:hAnsi="Times New Roman" w:cs="Times New Roman"/>
          <w:sz w:val="28"/>
          <w:szCs w:val="28"/>
          <w:lang w:eastAsia="uk-UA"/>
        </w:rPr>
        <w:t>2) загальний огляд використання ресурсів ІС: центри утрудненої діяльності, а також пов'язані і вільні потужності;</w:t>
      </w:r>
    </w:p>
    <w:p w:rsidR="003E4353" w:rsidRPr="00292C59" w:rsidRDefault="003E4353" w:rsidP="00292C59">
      <w:pPr>
        <w:spacing w:after="0"/>
        <w:ind w:firstLine="709"/>
        <w:jc w:val="both"/>
        <w:rPr>
          <w:rFonts w:ascii="Times New Roman" w:eastAsia="Times New Roman" w:hAnsi="Times New Roman" w:cs="Times New Roman"/>
          <w:sz w:val="28"/>
          <w:szCs w:val="28"/>
          <w:lang w:eastAsia="uk-UA"/>
        </w:rPr>
      </w:pPr>
      <w:r w:rsidRPr="00292C59">
        <w:rPr>
          <w:rFonts w:ascii="Times New Roman" w:eastAsia="Times New Roman" w:hAnsi="Times New Roman" w:cs="Times New Roman"/>
          <w:sz w:val="28"/>
          <w:szCs w:val="28"/>
          <w:lang w:eastAsia="uk-UA"/>
        </w:rPr>
        <w:t xml:space="preserve">3) </w:t>
      </w:r>
      <w:hyperlink r:id="rId6" w:tooltip="Опис" w:history="1">
        <w:r w:rsidRPr="00292C59">
          <w:rPr>
            <w:rFonts w:ascii="Times New Roman" w:eastAsia="Times New Roman" w:hAnsi="Times New Roman" w:cs="Times New Roman"/>
            <w:sz w:val="28"/>
            <w:szCs w:val="28"/>
            <w:lang w:eastAsia="uk-UA"/>
          </w:rPr>
          <w:t>опис</w:t>
        </w:r>
      </w:hyperlink>
      <w:r w:rsidRPr="00292C59">
        <w:rPr>
          <w:rFonts w:ascii="Times New Roman" w:eastAsia="Times New Roman" w:hAnsi="Times New Roman" w:cs="Times New Roman"/>
          <w:sz w:val="28"/>
          <w:szCs w:val="28"/>
          <w:lang w:eastAsia="uk-UA"/>
        </w:rPr>
        <w:t xml:space="preserve"> сильних і слабких сторін ІС та пропозиції щодо їх поліпшення: наявні в наявності ІС та їх </w:t>
      </w:r>
      <w:hyperlink r:id="rId7" w:tooltip="Ресурси" w:history="1">
        <w:r w:rsidRPr="00292C59">
          <w:rPr>
            <w:rFonts w:ascii="Times New Roman" w:eastAsia="Times New Roman" w:hAnsi="Times New Roman" w:cs="Times New Roman"/>
            <w:sz w:val="28"/>
            <w:szCs w:val="28"/>
            <w:lang w:eastAsia="uk-UA"/>
          </w:rPr>
          <w:t>ресурси</w:t>
        </w:r>
      </w:hyperlink>
      <w:r w:rsidRPr="00292C59">
        <w:rPr>
          <w:rFonts w:ascii="Times New Roman" w:eastAsia="Times New Roman" w:hAnsi="Times New Roman" w:cs="Times New Roman"/>
          <w:sz w:val="28"/>
          <w:szCs w:val="28"/>
          <w:lang w:eastAsia="uk-UA"/>
        </w:rPr>
        <w:t xml:space="preserve">, </w:t>
      </w:r>
      <w:hyperlink r:id="rId8" w:tooltip="Розвиток" w:history="1">
        <w:r w:rsidRPr="00292C59">
          <w:rPr>
            <w:rFonts w:ascii="Times New Roman" w:eastAsia="Times New Roman" w:hAnsi="Times New Roman" w:cs="Times New Roman"/>
            <w:sz w:val="28"/>
            <w:szCs w:val="28"/>
            <w:lang w:eastAsia="uk-UA"/>
          </w:rPr>
          <w:t>розвиток</w:t>
        </w:r>
      </w:hyperlink>
      <w:r w:rsidRPr="00292C59">
        <w:rPr>
          <w:rFonts w:ascii="Times New Roman" w:eastAsia="Times New Roman" w:hAnsi="Times New Roman" w:cs="Times New Roman"/>
          <w:sz w:val="28"/>
          <w:szCs w:val="28"/>
          <w:lang w:eastAsia="uk-UA"/>
        </w:rPr>
        <w:t xml:space="preserve"> і обслуговування ІС, експлуатації ІС та обслуговування користувачів, а також планування і </w:t>
      </w:r>
      <w:hyperlink r:id="rId9" w:tooltip="Організація" w:history="1">
        <w:r w:rsidRPr="00292C59">
          <w:rPr>
            <w:rFonts w:ascii="Times New Roman" w:eastAsia="Times New Roman" w:hAnsi="Times New Roman" w:cs="Times New Roman"/>
            <w:sz w:val="28"/>
            <w:szCs w:val="28"/>
            <w:lang w:eastAsia="uk-UA"/>
          </w:rPr>
          <w:t>організація</w:t>
        </w:r>
      </w:hyperlink>
      <w:r w:rsidRPr="00292C59">
        <w:rPr>
          <w:rFonts w:ascii="Times New Roman" w:eastAsia="Times New Roman" w:hAnsi="Times New Roman" w:cs="Times New Roman"/>
          <w:sz w:val="28"/>
          <w:szCs w:val="28"/>
          <w:lang w:eastAsia="uk-UA"/>
        </w:rPr>
        <w:t xml:space="preserve"> ІС;</w:t>
      </w:r>
    </w:p>
    <w:p w:rsidR="003E4353" w:rsidRPr="00292C59" w:rsidRDefault="003E4353" w:rsidP="00292C59">
      <w:pPr>
        <w:spacing w:after="0"/>
        <w:ind w:firstLine="709"/>
        <w:jc w:val="both"/>
        <w:rPr>
          <w:rFonts w:ascii="Times New Roman" w:eastAsia="Times New Roman" w:hAnsi="Times New Roman" w:cs="Times New Roman"/>
          <w:sz w:val="28"/>
          <w:szCs w:val="28"/>
          <w:lang w:eastAsia="uk-UA"/>
        </w:rPr>
      </w:pPr>
      <w:r w:rsidRPr="00292C59">
        <w:rPr>
          <w:rFonts w:ascii="Times New Roman" w:eastAsia="Times New Roman" w:hAnsi="Times New Roman" w:cs="Times New Roman"/>
          <w:sz w:val="28"/>
          <w:szCs w:val="28"/>
          <w:lang w:eastAsia="uk-UA"/>
        </w:rPr>
        <w:t>4) каталог ідей і намірів для майбутніх стратегій в області ІС.</w:t>
      </w:r>
    </w:p>
    <w:p w:rsidR="00F92606" w:rsidRPr="00292C59" w:rsidRDefault="00F92606" w:rsidP="00292C59">
      <w:pPr>
        <w:pStyle w:val="a5"/>
        <w:tabs>
          <w:tab w:val="left" w:pos="142"/>
          <w:tab w:val="left" w:pos="679"/>
        </w:tabs>
        <w:spacing w:line="276" w:lineRule="auto"/>
        <w:ind w:firstLine="709"/>
        <w:rPr>
          <w:b/>
          <w:szCs w:val="28"/>
          <w:lang w:val="uk-UA" w:eastAsia="uk-UA"/>
        </w:rPr>
      </w:pPr>
    </w:p>
    <w:p w:rsidR="00F92606" w:rsidRPr="00292C59" w:rsidRDefault="00F92606" w:rsidP="00292C59">
      <w:pPr>
        <w:spacing w:after="0"/>
        <w:ind w:firstLine="709"/>
        <w:jc w:val="center"/>
        <w:rPr>
          <w:rFonts w:ascii="Times New Roman" w:eastAsia="Times New Roman" w:hAnsi="Times New Roman" w:cs="Times New Roman"/>
          <w:b/>
          <w:bCs/>
          <w:i/>
          <w:sz w:val="28"/>
          <w:szCs w:val="28"/>
          <w:lang w:eastAsia="uk-UA"/>
        </w:rPr>
      </w:pPr>
      <w:r w:rsidRPr="00292C59">
        <w:rPr>
          <w:rFonts w:ascii="Times New Roman" w:eastAsia="Times New Roman" w:hAnsi="Times New Roman" w:cs="Times New Roman"/>
          <w:b/>
          <w:bCs/>
          <w:i/>
          <w:sz w:val="28"/>
          <w:szCs w:val="28"/>
          <w:lang w:eastAsia="uk-UA"/>
        </w:rPr>
        <w:t>Методичні рекомендації щодо оформлення</w:t>
      </w:r>
    </w:p>
    <w:p w:rsidR="00F92606" w:rsidRPr="00292C59" w:rsidRDefault="00F92606" w:rsidP="00292C59">
      <w:pPr>
        <w:pStyle w:val="a5"/>
        <w:tabs>
          <w:tab w:val="left" w:pos="142"/>
          <w:tab w:val="left" w:pos="679"/>
        </w:tabs>
        <w:spacing w:line="276" w:lineRule="auto"/>
        <w:ind w:firstLine="709"/>
        <w:rPr>
          <w:b/>
          <w:szCs w:val="28"/>
          <w:lang w:val="uk-UA" w:eastAsia="uk-UA"/>
        </w:rPr>
      </w:pPr>
    </w:p>
    <w:p w:rsidR="003E4353" w:rsidRPr="00292C59" w:rsidRDefault="003E4353" w:rsidP="00292C59">
      <w:pPr>
        <w:pStyle w:val="a5"/>
        <w:tabs>
          <w:tab w:val="left" w:pos="142"/>
          <w:tab w:val="left" w:pos="679"/>
        </w:tabs>
        <w:spacing w:line="276" w:lineRule="auto"/>
        <w:ind w:firstLine="709"/>
        <w:rPr>
          <w:szCs w:val="28"/>
          <w:lang w:val="uk-UA"/>
        </w:rPr>
      </w:pPr>
      <w:r w:rsidRPr="00292C59">
        <w:rPr>
          <w:szCs w:val="28"/>
          <w:lang w:val="uk-UA" w:eastAsia="uk-UA"/>
        </w:rPr>
        <w:t xml:space="preserve">Обсяг роботи 30-50 сторінок. </w:t>
      </w:r>
      <w:r w:rsidRPr="00292C59">
        <w:rPr>
          <w:szCs w:val="28"/>
          <w:lang w:val="uk-UA"/>
        </w:rPr>
        <w:t>Роботу друкують через 1,5 інтервалу, шрифтом Times New Roman, розмір шрифту – 14 pt. Текст слід друкувати, додержуючись таких розмірів полів: верхнє і нижнє – 20 мм, ліве – 30 мм, праве – 15 мм. Абзац 1,25.</w:t>
      </w:r>
    </w:p>
    <w:p w:rsidR="003E4353" w:rsidRPr="00292C59" w:rsidRDefault="003E4353" w:rsidP="00292C59">
      <w:pPr>
        <w:pStyle w:val="a5"/>
        <w:tabs>
          <w:tab w:val="left" w:pos="142"/>
          <w:tab w:val="left" w:pos="679"/>
        </w:tabs>
        <w:spacing w:line="276" w:lineRule="auto"/>
        <w:ind w:firstLine="709"/>
        <w:rPr>
          <w:szCs w:val="28"/>
          <w:lang w:val="uk-UA"/>
        </w:rPr>
      </w:pPr>
      <w:r w:rsidRPr="00292C59">
        <w:rPr>
          <w:szCs w:val="28"/>
          <w:lang w:val="uk-UA"/>
        </w:rPr>
        <w:t xml:space="preserve">Сторінки роботи слід нумерувати арабськими цифрами, додержуючись наскрізної нумерації впродовж усього тексту. Номер сторінки проставляють у правому верхньому куті сторінки без крапки в кінці. Титульний аркуш включають до загальної нумерації сторінок роботи, але номер сторінок не проставляють. Ілюстрації й таблиці, розміщені на окремих сторінках, включають до загальної нумерації сторінок роботи. </w:t>
      </w:r>
    </w:p>
    <w:p w:rsidR="003E4353" w:rsidRPr="00292C59" w:rsidRDefault="003E4353" w:rsidP="00292C59">
      <w:pPr>
        <w:ind w:firstLine="709"/>
        <w:rPr>
          <w:rFonts w:ascii="Times New Roman" w:eastAsia="Times New Roman" w:hAnsi="Times New Roman" w:cs="Times New Roman"/>
          <w:b/>
          <w:sz w:val="28"/>
          <w:szCs w:val="28"/>
          <w:lang w:eastAsia="uk-UA"/>
        </w:rPr>
      </w:pPr>
      <w:r w:rsidRPr="00292C59">
        <w:rPr>
          <w:rFonts w:ascii="Times New Roman" w:eastAsia="Times New Roman" w:hAnsi="Times New Roman" w:cs="Times New Roman"/>
          <w:b/>
          <w:sz w:val="28"/>
          <w:szCs w:val="28"/>
          <w:lang w:eastAsia="uk-UA"/>
        </w:rPr>
        <w:br w:type="page"/>
      </w:r>
    </w:p>
    <w:p w:rsidR="00292C59" w:rsidRPr="00292C59" w:rsidRDefault="00292C59" w:rsidP="00292C59">
      <w:pPr>
        <w:pStyle w:val="20"/>
        <w:spacing w:line="288" w:lineRule="auto"/>
        <w:ind w:firstLine="709"/>
        <w:rPr>
          <w:b/>
          <w:i/>
          <w:lang w:val="uk-UA"/>
        </w:rPr>
      </w:pPr>
      <w:bookmarkStart w:id="0" w:name="_Toc293654593"/>
      <w:r w:rsidRPr="00292C59">
        <w:rPr>
          <w:b/>
          <w:i/>
          <w:lang w:val="uk-UA"/>
        </w:rPr>
        <w:lastRenderedPageBreak/>
        <w:t xml:space="preserve">Завдання і методичні вказівки до виконання </w:t>
      </w:r>
      <w:r w:rsidRPr="00292C59">
        <w:rPr>
          <w:b/>
          <w:i/>
          <w:lang w:val="uk-UA"/>
        </w:rPr>
        <w:t>домашнього завдання</w:t>
      </w:r>
      <w:bookmarkEnd w:id="0"/>
    </w:p>
    <w:p w:rsidR="00292C59" w:rsidRPr="00292C59" w:rsidRDefault="00292C59" w:rsidP="00292C59">
      <w:pPr>
        <w:spacing w:line="288" w:lineRule="auto"/>
        <w:ind w:firstLine="709"/>
      </w:pPr>
    </w:p>
    <w:p w:rsidR="00F92606" w:rsidRPr="00292C59" w:rsidRDefault="00F92606" w:rsidP="00292C59">
      <w:pPr>
        <w:pStyle w:val="a5"/>
        <w:ind w:right="148" w:firstLine="709"/>
        <w:rPr>
          <w:lang w:val="uk-UA"/>
        </w:rPr>
      </w:pPr>
      <w:r w:rsidRPr="00292C59">
        <w:rPr>
          <w:lang w:val="uk-UA"/>
        </w:rPr>
        <w:t>В даний час в Україні, незважаючи на загальносвітову економічну кризу, триває зростання ринку інформаційних систем. Вони впроваджуються як у знову створюваних підприємствах, так і при модернізації вже існуючих структур, об’єктів і систем виробництва, дистриб’юції, торгівлі та сервісу. Проте чисельний розрахунок, пряме грошове визначення фінансово-економічної, технологічної, організаційної, комерційної ефективності впровадження (модернізації) інформаційних систем на підприємствах залишається досить непростим, неоднозначним і багатокомпонентним завданням.</w:t>
      </w:r>
    </w:p>
    <w:p w:rsidR="00F92606" w:rsidRPr="00292C59" w:rsidRDefault="00F92606" w:rsidP="00F92606">
      <w:pPr>
        <w:pStyle w:val="a5"/>
        <w:spacing w:before="1"/>
        <w:ind w:right="146" w:firstLine="707"/>
        <w:rPr>
          <w:lang w:val="uk-UA"/>
        </w:rPr>
      </w:pPr>
      <w:r w:rsidRPr="00292C59">
        <w:rPr>
          <w:lang w:val="uk-UA"/>
        </w:rPr>
        <w:t xml:space="preserve">Основною проблемою в процесі обґрунтування рішень щодо впровадження або модернізації </w:t>
      </w:r>
      <w:r w:rsidRPr="00292C59">
        <w:rPr>
          <w:spacing w:val="-3"/>
          <w:lang w:val="uk-UA"/>
        </w:rPr>
        <w:t xml:space="preserve">ІС </w:t>
      </w:r>
      <w:r w:rsidRPr="00292C59">
        <w:rPr>
          <w:lang w:val="uk-UA"/>
        </w:rPr>
        <w:t xml:space="preserve">на промислових підприємствах є об’єктивне визначення ефективності їх впровадження. Існування визначеної проблеми обумовлено наступними чинниками: результати впровадження інформаційних систем проявляються не одразу, а через деякий час; оцінка результатів, досягнутих в процесі використання ІС, носить суб’єктивний характер; </w:t>
      </w:r>
      <w:r w:rsidRPr="00292C59">
        <w:rPr>
          <w:spacing w:val="-3"/>
          <w:lang w:val="uk-UA"/>
        </w:rPr>
        <w:t xml:space="preserve">ІС </w:t>
      </w:r>
      <w:r w:rsidRPr="00292C59">
        <w:rPr>
          <w:lang w:val="uk-UA"/>
        </w:rPr>
        <w:t>часто вдосконалюють проміжні, внутрішньовиробничі компоненти діяльності, які лише опосередковано впливають на кінцеві фінансово-економічні результати діяльності промислових</w:t>
      </w:r>
      <w:r w:rsidRPr="00292C59">
        <w:rPr>
          <w:spacing w:val="-1"/>
          <w:lang w:val="uk-UA"/>
        </w:rPr>
        <w:t xml:space="preserve"> </w:t>
      </w:r>
      <w:r w:rsidRPr="00292C59">
        <w:rPr>
          <w:lang w:val="uk-UA"/>
        </w:rPr>
        <w:t>підприємств.</w:t>
      </w:r>
    </w:p>
    <w:p w:rsidR="00F92606" w:rsidRPr="00292C59" w:rsidRDefault="00F92606" w:rsidP="00F92606">
      <w:pPr>
        <w:pStyle w:val="a5"/>
        <w:spacing w:before="1"/>
        <w:ind w:right="147" w:firstLine="707"/>
        <w:rPr>
          <w:lang w:val="uk-UA"/>
        </w:rPr>
      </w:pPr>
      <w:r w:rsidRPr="00292C59">
        <w:rPr>
          <w:lang w:val="uk-UA"/>
        </w:rPr>
        <w:t>Зважаючи на вищенаведене представляється доцільним розглянути основні підходи та методи оцінки ефективності впровадження ІС, які вже розроблені сучасною наукою. Вітчизняними та зарубіжними вченими розроблено декілька груп методів оцінки результатів впровадження інформаційних систем. Кожному з них притаманні певні переваги, недоліки, особливості застосування, обсяг необхідних вихідних даних, рівень обґрунтованості, глибини, достовірності наданих користувачеві результатів. При цьому загальновизнаним є поділ всіх методів на якісні, фінансові та ймовірнісні.</w:t>
      </w:r>
    </w:p>
    <w:p w:rsidR="00F92606" w:rsidRPr="00292C59" w:rsidRDefault="00F92606" w:rsidP="00F92606">
      <w:pPr>
        <w:pStyle w:val="a5"/>
        <w:ind w:right="11" w:firstLine="707"/>
        <w:rPr>
          <w:lang w:val="uk-UA"/>
        </w:rPr>
      </w:pPr>
      <w:r w:rsidRPr="00292C59">
        <w:rPr>
          <w:lang w:val="uk-UA"/>
        </w:rPr>
        <w:t>Якісні методи оцінки передбачають порівняння різних складових ефекту від використання ІС, які не піддаються кількісній оцінці. Фінансові методи розрахунку використовують традиційні підходи до фінансового розрахунку економічної ефективності. Ймовірнісні методи використовують статистичні та математичні моделі, що дозволяють оцінити ймовірність виникнення ризику. Кожна з цих груп має як сильні, так і слабкі сторони, і її застосування доцільно у відповідних умовах з урахуванням поставлених завдань, наявних ресурсів, вимог до одержуваних рішень. Так, облік лише фінансово- економічних показників залишає без уваги довгострокові організаційні, інфраструктурні, соціально-психологічні та їм подібні результати. Перелік методів оцінки ефективності впровадження інформаційних систем, наведений на рисунку 1.</w:t>
      </w:r>
    </w:p>
    <w:p w:rsidR="00F92606" w:rsidRPr="00292C59" w:rsidRDefault="00F92606" w:rsidP="00F92606">
      <w:pPr>
        <w:ind w:right="11" w:firstLine="707"/>
        <w:jc w:val="both"/>
        <w:sectPr w:rsidR="00F92606" w:rsidRPr="00292C59" w:rsidSect="00F92606">
          <w:pgSz w:w="11910" w:h="16840"/>
          <w:pgMar w:top="1040" w:right="700" w:bottom="1160" w:left="1134" w:header="715" w:footer="780" w:gutter="0"/>
          <w:cols w:space="720"/>
        </w:sectPr>
      </w:pPr>
    </w:p>
    <w:p w:rsidR="00F92606" w:rsidRPr="00292C59" w:rsidRDefault="00F92606" w:rsidP="00F92606">
      <w:pPr>
        <w:pStyle w:val="a5"/>
        <w:ind w:right="11" w:firstLine="707"/>
        <w:rPr>
          <w:sz w:val="20"/>
          <w:lang w:val="uk-UA"/>
        </w:rPr>
      </w:pPr>
      <w:r w:rsidRPr="00292C59">
        <w:rPr>
          <w:noProof/>
          <w:sz w:val="24"/>
          <w:lang w:val="uk-UA"/>
        </w:rPr>
        <w:lastRenderedPageBreak/>
        <mc:AlternateContent>
          <mc:Choice Requires="wpg">
            <w:drawing>
              <wp:anchor distT="0" distB="0" distL="114300" distR="114300" simplePos="0" relativeHeight="251646976" behindDoc="0" locked="0" layoutInCell="1" allowOverlap="1">
                <wp:simplePos x="0" y="0"/>
                <wp:positionH relativeFrom="page">
                  <wp:posOffset>1907540</wp:posOffset>
                </wp:positionH>
                <wp:positionV relativeFrom="page">
                  <wp:posOffset>1027430</wp:posOffset>
                </wp:positionV>
                <wp:extent cx="3665220" cy="1164590"/>
                <wp:effectExtent l="2540" t="8255" r="0" b="8255"/>
                <wp:wrapNone/>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1164590"/>
                          <a:chOff x="3004" y="1618"/>
                          <a:chExt cx="5772" cy="1834"/>
                        </a:xfrm>
                      </wpg:grpSpPr>
                      <wps:wsp>
                        <wps:cNvPr id="43" name="Freeform 7"/>
                        <wps:cNvSpPr>
                          <a:spLocks/>
                        </wps:cNvSpPr>
                        <wps:spPr bwMode="auto">
                          <a:xfrm>
                            <a:off x="3003" y="2445"/>
                            <a:ext cx="5772" cy="460"/>
                          </a:xfrm>
                          <a:custGeom>
                            <a:avLst/>
                            <a:gdLst>
                              <a:gd name="T0" fmla="+- 0 8775 3004"/>
                              <a:gd name="T1" fmla="*/ T0 w 5772"/>
                              <a:gd name="T2" fmla="+- 0 2868 2445"/>
                              <a:gd name="T3" fmla="*/ 2868 h 460"/>
                              <a:gd name="T4" fmla="+- 0 8770 3004"/>
                              <a:gd name="T5" fmla="*/ T4 w 5772"/>
                              <a:gd name="T6" fmla="+- 0 2865 2445"/>
                              <a:gd name="T7" fmla="*/ 2865 h 460"/>
                              <a:gd name="T8" fmla="+- 0 8683 3004"/>
                              <a:gd name="T9" fmla="*/ T8 w 5772"/>
                              <a:gd name="T10" fmla="+- 0 2805 2445"/>
                              <a:gd name="T11" fmla="*/ 2805 h 460"/>
                              <a:gd name="T12" fmla="+- 0 8677 3004"/>
                              <a:gd name="T13" fmla="*/ T12 w 5772"/>
                              <a:gd name="T14" fmla="+- 0 2846 2445"/>
                              <a:gd name="T15" fmla="*/ 2846 h 460"/>
                              <a:gd name="T16" fmla="+- 0 5849 3004"/>
                              <a:gd name="T17" fmla="*/ T16 w 5772"/>
                              <a:gd name="T18" fmla="+- 0 2445 2445"/>
                              <a:gd name="T19" fmla="*/ 2445 h 460"/>
                              <a:gd name="T20" fmla="+- 0 5848 3004"/>
                              <a:gd name="T21" fmla="*/ T20 w 5772"/>
                              <a:gd name="T22" fmla="+- 0 2453 2445"/>
                              <a:gd name="T23" fmla="*/ 2453 h 460"/>
                              <a:gd name="T24" fmla="+- 0 5847 3004"/>
                              <a:gd name="T25" fmla="*/ T24 w 5772"/>
                              <a:gd name="T26" fmla="+- 0 2445 2445"/>
                              <a:gd name="T27" fmla="*/ 2445 h 460"/>
                              <a:gd name="T28" fmla="+- 0 3101 3004"/>
                              <a:gd name="T29" fmla="*/ T28 w 5772"/>
                              <a:gd name="T30" fmla="+- 0 2846 2445"/>
                              <a:gd name="T31" fmla="*/ 2846 h 460"/>
                              <a:gd name="T32" fmla="+- 0 3095 3004"/>
                              <a:gd name="T33" fmla="*/ T32 w 5772"/>
                              <a:gd name="T34" fmla="+- 0 2804 2445"/>
                              <a:gd name="T35" fmla="*/ 2804 h 460"/>
                              <a:gd name="T36" fmla="+- 0 3004 3004"/>
                              <a:gd name="T37" fmla="*/ T36 w 5772"/>
                              <a:gd name="T38" fmla="+- 0 2868 2445"/>
                              <a:gd name="T39" fmla="*/ 2868 h 460"/>
                              <a:gd name="T40" fmla="+- 0 3110 3004"/>
                              <a:gd name="T41" fmla="*/ T40 w 5772"/>
                              <a:gd name="T42" fmla="+- 0 2904 2445"/>
                              <a:gd name="T43" fmla="*/ 2904 h 460"/>
                              <a:gd name="T44" fmla="+- 0 3104 3004"/>
                              <a:gd name="T45" fmla="*/ T44 w 5772"/>
                              <a:gd name="T46" fmla="+- 0 2865 2445"/>
                              <a:gd name="T47" fmla="*/ 2865 h 460"/>
                              <a:gd name="T48" fmla="+- 0 3104 3004"/>
                              <a:gd name="T49" fmla="*/ T48 w 5772"/>
                              <a:gd name="T50" fmla="+- 0 2862 2445"/>
                              <a:gd name="T51" fmla="*/ 2862 h 460"/>
                              <a:gd name="T52" fmla="+- 0 5839 3004"/>
                              <a:gd name="T53" fmla="*/ T52 w 5772"/>
                              <a:gd name="T54" fmla="+- 0 2463 2445"/>
                              <a:gd name="T55" fmla="*/ 2463 h 460"/>
                              <a:gd name="T56" fmla="+- 0 5839 3004"/>
                              <a:gd name="T57" fmla="*/ T56 w 5772"/>
                              <a:gd name="T58" fmla="+- 0 2768 2445"/>
                              <a:gd name="T59" fmla="*/ 2768 h 460"/>
                              <a:gd name="T60" fmla="+- 0 5798 3004"/>
                              <a:gd name="T61" fmla="*/ T60 w 5772"/>
                              <a:gd name="T62" fmla="+- 0 2768 2445"/>
                              <a:gd name="T63" fmla="*/ 2768 h 460"/>
                              <a:gd name="T64" fmla="+- 0 5848 3004"/>
                              <a:gd name="T65" fmla="*/ T64 w 5772"/>
                              <a:gd name="T66" fmla="+- 0 2868 2445"/>
                              <a:gd name="T67" fmla="*/ 2868 h 460"/>
                              <a:gd name="T68" fmla="+- 0 5889 3004"/>
                              <a:gd name="T69" fmla="*/ T68 w 5772"/>
                              <a:gd name="T70" fmla="+- 0 2784 2445"/>
                              <a:gd name="T71" fmla="*/ 2784 h 460"/>
                              <a:gd name="T72" fmla="+- 0 5898 3004"/>
                              <a:gd name="T73" fmla="*/ T72 w 5772"/>
                              <a:gd name="T74" fmla="+- 0 2768 2445"/>
                              <a:gd name="T75" fmla="*/ 2768 h 460"/>
                              <a:gd name="T76" fmla="+- 0 5856 3004"/>
                              <a:gd name="T77" fmla="*/ T76 w 5772"/>
                              <a:gd name="T78" fmla="+- 0 2768 2445"/>
                              <a:gd name="T79" fmla="*/ 2768 h 460"/>
                              <a:gd name="T80" fmla="+- 0 5856 3004"/>
                              <a:gd name="T81" fmla="*/ T80 w 5772"/>
                              <a:gd name="T82" fmla="+- 0 2463 2445"/>
                              <a:gd name="T83" fmla="*/ 2463 h 460"/>
                              <a:gd name="T84" fmla="+- 0 8675 3004"/>
                              <a:gd name="T85" fmla="*/ T84 w 5772"/>
                              <a:gd name="T86" fmla="+- 0 2863 2445"/>
                              <a:gd name="T87" fmla="*/ 2863 h 460"/>
                              <a:gd name="T88" fmla="+- 0 8669 3004"/>
                              <a:gd name="T89" fmla="*/ T88 w 5772"/>
                              <a:gd name="T90" fmla="+- 0 2904 2445"/>
                              <a:gd name="T91" fmla="*/ 2904 h 460"/>
                              <a:gd name="T92" fmla="+- 0 8775 3004"/>
                              <a:gd name="T93" fmla="*/ T92 w 5772"/>
                              <a:gd name="T94" fmla="+- 0 2868 2445"/>
                              <a:gd name="T95" fmla="*/ 2868 h 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772" h="460">
                                <a:moveTo>
                                  <a:pt x="5771" y="423"/>
                                </a:moveTo>
                                <a:lnTo>
                                  <a:pt x="5766" y="420"/>
                                </a:lnTo>
                                <a:lnTo>
                                  <a:pt x="5679" y="360"/>
                                </a:lnTo>
                                <a:lnTo>
                                  <a:pt x="5673" y="401"/>
                                </a:lnTo>
                                <a:lnTo>
                                  <a:pt x="2845" y="0"/>
                                </a:lnTo>
                                <a:lnTo>
                                  <a:pt x="2844" y="8"/>
                                </a:lnTo>
                                <a:lnTo>
                                  <a:pt x="2843" y="0"/>
                                </a:lnTo>
                                <a:lnTo>
                                  <a:pt x="97" y="401"/>
                                </a:lnTo>
                                <a:lnTo>
                                  <a:pt x="91" y="359"/>
                                </a:lnTo>
                                <a:lnTo>
                                  <a:pt x="0" y="423"/>
                                </a:lnTo>
                                <a:lnTo>
                                  <a:pt x="106" y="459"/>
                                </a:lnTo>
                                <a:lnTo>
                                  <a:pt x="100" y="420"/>
                                </a:lnTo>
                                <a:lnTo>
                                  <a:pt x="100" y="417"/>
                                </a:lnTo>
                                <a:lnTo>
                                  <a:pt x="2835" y="18"/>
                                </a:lnTo>
                                <a:lnTo>
                                  <a:pt x="2835" y="323"/>
                                </a:lnTo>
                                <a:lnTo>
                                  <a:pt x="2794" y="323"/>
                                </a:lnTo>
                                <a:lnTo>
                                  <a:pt x="2844" y="423"/>
                                </a:lnTo>
                                <a:lnTo>
                                  <a:pt x="2885" y="339"/>
                                </a:lnTo>
                                <a:lnTo>
                                  <a:pt x="2894" y="323"/>
                                </a:lnTo>
                                <a:lnTo>
                                  <a:pt x="2852" y="323"/>
                                </a:lnTo>
                                <a:lnTo>
                                  <a:pt x="2852" y="18"/>
                                </a:lnTo>
                                <a:lnTo>
                                  <a:pt x="5671" y="418"/>
                                </a:lnTo>
                                <a:lnTo>
                                  <a:pt x="5665" y="459"/>
                                </a:lnTo>
                                <a:lnTo>
                                  <a:pt x="5771"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Text Box 8"/>
                        <wps:cNvSpPr txBox="1">
                          <a:spLocks noChangeArrowheads="1"/>
                        </wps:cNvSpPr>
                        <wps:spPr bwMode="auto">
                          <a:xfrm>
                            <a:off x="4607" y="2868"/>
                            <a:ext cx="2510" cy="577"/>
                          </a:xfrm>
                          <a:prstGeom prst="rect">
                            <a:avLst/>
                          </a:prstGeom>
                          <a:noFill/>
                          <a:ln w="79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68"/>
                                <w:ind w:left="942" w:right="940"/>
                                <w:jc w:val="center"/>
                                <w:rPr>
                                  <w:b/>
                                  <w:sz w:val="20"/>
                                </w:rPr>
                              </w:pPr>
                              <w:r>
                                <w:rPr>
                                  <w:b/>
                                  <w:sz w:val="20"/>
                                </w:rPr>
                                <w:t>Якісні</w:t>
                              </w:r>
                            </w:p>
                          </w:txbxContent>
                        </wps:txbx>
                        <wps:bodyPr rot="0" vert="horz" wrap="square" lIns="0" tIns="0" rIns="0" bIns="0" anchor="t" anchorCtr="0" upright="1">
                          <a:noAutofit/>
                        </wps:bodyPr>
                      </wps:wsp>
                      <wps:wsp>
                        <wps:cNvPr id="45" name="Text Box 9"/>
                        <wps:cNvSpPr txBox="1">
                          <a:spLocks noChangeArrowheads="1"/>
                        </wps:cNvSpPr>
                        <wps:spPr bwMode="auto">
                          <a:xfrm>
                            <a:off x="3784" y="1624"/>
                            <a:ext cx="4252" cy="830"/>
                          </a:xfrm>
                          <a:prstGeom prst="rect">
                            <a:avLst/>
                          </a:prstGeom>
                          <a:noFill/>
                          <a:ln w="79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58"/>
                                <w:ind w:left="108" w:right="106"/>
                                <w:jc w:val="center"/>
                                <w:rPr>
                                  <w:b/>
                                  <w:sz w:val="20"/>
                                </w:rPr>
                              </w:pPr>
                              <w:r>
                                <w:rPr>
                                  <w:b/>
                                  <w:sz w:val="20"/>
                                </w:rPr>
                                <w:t>Методи оцінки ефективності впровадження</w:t>
                              </w:r>
                            </w:p>
                            <w:p w:rsidR="00F92606" w:rsidRDefault="00F92606" w:rsidP="00F92606">
                              <w:pPr>
                                <w:spacing w:before="8"/>
                                <w:ind w:left="106" w:right="106"/>
                                <w:jc w:val="center"/>
                                <w:rPr>
                                  <w:b/>
                                  <w:sz w:val="20"/>
                                </w:rPr>
                              </w:pPr>
                              <w:r>
                                <w:rPr>
                                  <w:b/>
                                  <w:sz w:val="20"/>
                                </w:rPr>
                                <w:t>інформаційних систем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2" o:spid="_x0000_s1026" style="position:absolute;left:0;text-align:left;margin-left:150.2pt;margin-top:80.9pt;width:288.6pt;height:91.7pt;z-index:251646976;mso-position-horizontal-relative:page;mso-position-vertical-relative:page" coordorigin="3004,1618" coordsize="5772,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ElgrwgAANAkAAAOAAAAZHJzL2Uyb0RvYy54bWzsWmuO48YR/h8gdyD4M4FWfDTJprBaY3c0&#10;WgRYJwZMH4BDURIRiVRIzkjrIEAAHyEXyQ1yBftGqapmc7pnuyV6bSwcIDOASImfqqvqq6p+lF5/&#10;dTkenKey7aqmXrr+K891yrpoNlW9W7rfZesZd52uz+tNfmjqcul+LDv3qze//93r82lRBs2+OWzK&#10;1gEhdbc4n5buvu9Pi/m8K/blMe9eNaeyhofbpj3mPbxtd/NNm59B+vEwDzwvnp+bdnNqm6LsOvh0&#10;JR66b0j+dlsW/V+2267sncPSBd16em3p9QFf529e54tdm5/2VTGokX+GFse8qmHQUdQq73Pnsa0+&#10;EXWsirbpmm3/qmiO82a7rYqSbABrfO+FNe/b5vFEtuwW591pdBO49oWfPlts8eenb1qn2ixdFrhO&#10;nR+Box//9dM/f/rhx//A/78d+Bh8dD7tFgB9356+PX3TCkPh9kNT/LWDx/OXz/H9ToCdh/PXzQbE&#10;5o99Qz66bNsjigDrnQtR8XGkorz0TgEfhnEcBQEwVsAz349ZlA5kFXtgFL8Xeh5zHXwc+1wQWezv&#10;h+9HSQL20Jd5yPDpPF+IgUnZQTm0DAKve/Zt98t8++0+P5VEWYcOk74NpW/XbVliNDuJcCuhpE87&#10;1aHKE9SxA7/fdCW4BEYClwSMRcIl0qHPDmExeXL0R74oHrv+fdkQKfnTh64XWbGBO6J6MwRGBnxs&#10;jwdIkD/OHM/hSRI5xMKAlzBfwv4wdzLPOTs0+AsQ0KPICnjMnWetd+OQYI+AgSwC7Z3BAEi2EQWB&#10;oAgDxTyjYpGEoWLMolgsQWQkjBkZFUskTCgWOUbFoPypisU8NCqWShgqxi2K+br7A+6ZNfNV/xPK&#10;qJqvM8DjJDHq5qsUZH5g007nIOAsNvrNV0kglFk7nYaIs9SsncpD5sc27XQiMNLM2qlMEMqoHVYm&#10;hVfQjhu1C1QqssCaCzoVAYtCo3aBSgWhzNrpVIB2ZmYDlYossCVEoFNh9V2gUnHFdzoVoe/5Zt+p&#10;VGSBLStCnQpr3IUqFfa4C3UqQi8117hQpSILbVkBc48aKJCNzMhsqFJBKCOzoU4FFl+j70KViiy0&#10;ZUWoU2EvwioVV6qwTkXo++YyzFQqMmbLClyRKEkWpBbfMZUKQhl9x3QqIO7MvoOZcxiWZglbVjCd&#10;Cus8wVQqCGXWTqfCrp1KRQZlxzy7RjoVMG5gjLtIpYJQRu0inYqIh+ZqHKlUZJEtKyKdioDF5noX&#10;qVQQyqydToVdO5WKLLJlRaRTESSWpUmkUkEoo3aw3FLDOEpS81wRq1RksS0rYp0Kq3axSsUV7XQq&#10;rDNZrFKRxbasiHUqIKLMy7pYpYJQZt/pVEScm+MuVqnIYExzViQ6FUHCzdU4UakglFE73GIoBSri&#10;FmYTlYossWVFolNhZTZRqbAzm+hURBwC3rRaT1QqssSWFYlOhV07lQq7dlynwqodV6nIuC0ruE6F&#10;taJwlQp7ReE6FbA2Nq8CuEpFBtFkjjuuUwHxbq53XKWCUMa44zoVPI7NWcFVKjJuywrYWathbJ1n&#10;U5UK+zyb6lRYd4mpSkWW2rIi1amwVpRUpUKvKLDV3cnNbL6X+9viUg8bXLhzcjyw8uh84tR0eL6Q&#10;gbmwlc7C4fQAULgbtoBhdATTth7Guw4GXhAMGzVxMHEdjRswgtOW/qZwH4KI4Okk6bhFQTjsLaYo&#10;g3sGgk+zNBhMhdX3FOm4qkbpsByeBB9MDaeZiutOlA4LxinScSFI8GmmssFUWFJNkY5LJZQOa5xJ&#10;8MFUWHRMgeNiAqXDKmASfDAVpuVJ8MFUmCenwHH+Q2Vg4poEH0xNppmKMwRKh9I+RTqWbIJPMxVr&#10;KMKh+E2RjkWN4JqpImeHatPCofTL4+jWdeA4+gGHyBenvMciJW+d89IVp3d7OKWF1SQ+ODZPZdYQ&#10;pMdiBQDhBjbm8TPkUOtQXKSBkgxOMYRNEiCvJyEzBgYQGI4nhhIgryNQmM086SUJkFcBhG238P71&#10;gQEGRR8GpmNdcJ6UIq+jNDHsdWmpCKdbuuHshraOCSYHk1cxKMyV5DoZbPKpvAqU7w0uviHN96S8&#10;6zaMOCju1ygLOB4kgILiRPyK6wZcOIaLNEBeBx8nOP+iX24BJWfPASglyatkbcjAcKzaEiCvEjh5&#10;aNyeTtJxAN7wThTLZLoJxG0RxsMNng3pKY0tDk1XCk4x8alRMVYALBzK4XzXHKrNujocMPG7dvdw&#10;d2idpxx7W/Q3xIYGO9CqpW7wazJ08OvQGBiKDLYIqFf199QPmPcuSGfrmCcztmbRLE08PvP89F0a&#10;eyxlq/U/sP74bLGvNpuy/lDVpeyb+Wxa72To4ImOF3XOsMSlESwtyK7PMBIaZfUGrMsX+zLf3A/3&#10;fV4dxP1c15icDGbLKzkC+kKizSKaQg/N5iO0XNpG9Ayhxwk3+6b93nXO0C9cut3fHvO2dJ3Dn2po&#10;GqU+Y5DLPb1hUYInxK365EF9ktcFiFq6vQsLT7y960VT8vHUVrs9jOSTL+rmLXTNthV2ZEg/odXw&#10;BvpWX6qBBUVANAczjJZ3zcWh2owugzYXNrCc/gIfS8WHVpZTN3d7WFqXb9u2OSM34CoxRyhfFUZM&#10;6nDB/CfKOa7wxXSJCmHLMIiwQYItP8i2IRNkq/HUig6XgzdLF6dg8q/sdkGeSQgG0ZgtOPVgcCZp&#10;yj87OFHyKu/2IlMpOYXmx6qH5vehOsJMN+avPYRBF1QO7P00cb30nt9zNmNBfD9j3mo1e7u+Y7N4&#10;7SfRKlzd3a18PXGxHPzyxL2er2v6+7QoKdkoihm4/0Y29peHC+QABs3PTMwxKceEhBuRjHDzP5eI&#10;MN+8SERaJSvZ9GUSMYSzM7HSiAPqrxOFlIgswGkWE5FDc0bMOb9iIqb/T8RPZ9Avmoj0exGq4r/l&#10;fKTfecDPZmiSH37ig7/LUd/TRPr8Q6Q3/wUAAP//AwBQSwMEFAAGAAgAAAAhAMnMqtLhAAAACwEA&#10;AA8AAABkcnMvZG93bnJldi54bWxMj8tqwzAQRfeF/oOYQneN5Dyc4FgOIbRdhUKTQsluYk9sE0sy&#10;lmI7f9/pql0O93Dn3HQzmkb01PnaWQ3RRIEgm7uitqWGr+PbywqED2gLbJwlDXfysMkeH1JMCjfY&#10;T+oPoRRcYn2CGqoQ2kRKn1dk0E9cS5azi+sMBj67UhYdDlxuGjlVKpYGa8sfKmxpV1F+PdyMhvcB&#10;h+0seu3318vufjouPr73EWn9/DRu1yACjeEPhl99VoeMnc7uZgsvGg0zpeaMchBHvIGJ1XIZgzhz&#10;NF9MQWap/L8h+wEAAP//AwBQSwECLQAUAAYACAAAACEAtoM4kv4AAADhAQAAEwAAAAAAAAAAAAAA&#10;AAAAAAAAW0NvbnRlbnRfVHlwZXNdLnhtbFBLAQItABQABgAIAAAAIQA4/SH/1gAAAJQBAAALAAAA&#10;AAAAAAAAAAAAAC8BAABfcmVscy8ucmVsc1BLAQItABQABgAIAAAAIQAw9ElgrwgAANAkAAAOAAAA&#10;AAAAAAAAAAAAAC4CAABkcnMvZTJvRG9jLnhtbFBLAQItABQABgAIAAAAIQDJzKrS4QAAAAsBAAAP&#10;AAAAAAAAAAAAAAAAAAkLAABkcnMvZG93bnJldi54bWxQSwUGAAAAAAQABADzAAAAFwwAAAAA&#10;">
                <v:shape id="Freeform 7" o:spid="_x0000_s1027" style="position:absolute;left:3003;top:2445;width:5772;height:460;visibility:visible;mso-wrap-style:square;v-text-anchor:top" coordsize="577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qxwAAANsAAAAPAAAAZHJzL2Rvd25yZXYueG1sRI9BawIx&#10;FITvBf9DeEIvRbPWVstqFBEKvfRQW2qPj80zu7p5WZPU3e6vb4RCj8PMfMMs152txYV8qBwrmIwz&#10;EMSF0xUbBR/vz6MnECEia6wdk4IfCrBeDW6WmGvX8htddtGIBOGQo4IyxiaXMhQlWQxj1xAn7+C8&#10;xZikN1J7bBPc1vI+y2bSYsVpocSGtiUVp923VdBO7vp++/po+tl5/vU53ftjbeZK3Q67zQJEpC7+&#10;h//aL1rBwxSuX9IPkKtfAAAA//8DAFBLAQItABQABgAIAAAAIQDb4fbL7gAAAIUBAAATAAAAAAAA&#10;AAAAAAAAAAAAAABbQ29udGVudF9UeXBlc10ueG1sUEsBAi0AFAAGAAgAAAAhAFr0LFu/AAAAFQEA&#10;AAsAAAAAAAAAAAAAAAAAHwEAAF9yZWxzLy5yZWxzUEsBAi0AFAAGAAgAAAAhAHJD66rHAAAA2wAA&#10;AA8AAAAAAAAAAAAAAAAABwIAAGRycy9kb3ducmV2LnhtbFBLBQYAAAAAAwADALcAAAD7AgAAAAA=&#10;" path="m5771,423r-5,-3l5679,360r-6,41l2845,r-1,8l2843,,97,401,91,359,,423r106,36l100,420r,-3l2835,18r,305l2794,323r50,100l2885,339r9,-16l2852,323r,-305l5671,418r-6,41l5771,423xe" fillcolor="black" stroked="f">
                  <v:path arrowok="t" o:connecttype="custom" o:connectlocs="5771,2868;5766,2865;5679,2805;5673,2846;2845,2445;2844,2453;2843,2445;97,2846;91,2804;0,2868;106,2904;100,2865;100,2862;2835,2463;2835,2768;2794,2768;2844,2868;2885,2784;2894,2768;2852,2768;2852,2463;5671,2863;5665,2904;5771,2868" o:connectangles="0,0,0,0,0,0,0,0,0,0,0,0,0,0,0,0,0,0,0,0,0,0,0,0"/>
                </v:shape>
                <v:shapetype id="_x0000_t202" coordsize="21600,21600" o:spt="202" path="m,l,21600r21600,l21600,xe">
                  <v:stroke joinstyle="miter"/>
                  <v:path gradientshapeok="t" o:connecttype="rect"/>
                </v:shapetype>
                <v:shape id="Text Box 8" o:spid="_x0000_s1028" type="#_x0000_t202" style="position:absolute;left:4607;top:2868;width:251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z+wgAAANsAAAAPAAAAZHJzL2Rvd25yZXYueG1sRI9Bi8Iw&#10;FITvC/6H8ARva6qIaDWKFIUV68Gq90fzbIvNS2myWv+9WVjwOMzMN8xy3ZlaPKh1lWUFo2EEgji3&#10;uuJCweW8+56BcB5ZY22ZFLzIwXrV+1pirO2TT/TIfCEChF2MCkrvm1hKl5dk0A1tQxy8m20N+iDb&#10;QuoWnwFuajmOoqk0WHFYKLGhpKT8nv0aBWky3x6PxfWA08Pe2l2UjNM0U2rQ7zYLEJ46/wn/t3+0&#10;gskE/r6EHyBXbwAAAP//AwBQSwECLQAUAAYACAAAACEA2+H2y+4AAACFAQAAEwAAAAAAAAAAAAAA&#10;AAAAAAAAW0NvbnRlbnRfVHlwZXNdLnhtbFBLAQItABQABgAIAAAAIQBa9CxbvwAAABUBAAALAAAA&#10;AAAAAAAAAAAAAB8BAABfcmVscy8ucmVsc1BLAQItABQABgAIAAAAIQCcIDz+wgAAANsAAAAPAAAA&#10;AAAAAAAAAAAAAAcCAABkcnMvZG93bnJldi54bWxQSwUGAAAAAAMAAwC3AAAA9gIAAAAA&#10;" filled="f" strokeweight=".22217mm">
                  <v:textbox inset="0,0,0,0">
                    <w:txbxContent>
                      <w:p w:rsidR="00F92606" w:rsidRDefault="00F92606" w:rsidP="00F92606">
                        <w:pPr>
                          <w:spacing w:before="68"/>
                          <w:ind w:left="942" w:right="940"/>
                          <w:jc w:val="center"/>
                          <w:rPr>
                            <w:b/>
                            <w:sz w:val="20"/>
                          </w:rPr>
                        </w:pPr>
                        <w:r>
                          <w:rPr>
                            <w:b/>
                            <w:sz w:val="20"/>
                          </w:rPr>
                          <w:t>Якісні</w:t>
                        </w:r>
                      </w:p>
                    </w:txbxContent>
                  </v:textbox>
                </v:shape>
                <v:shape id="Text Box 9" o:spid="_x0000_s1029" type="#_x0000_t202" style="position:absolute;left:3784;top:1624;width:4252;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0nxgAAANsAAAAPAAAAZHJzL2Rvd25yZXYueG1sRI9ba8JA&#10;FITfC/6H5Qi+6ca2iqauYitCvbx4QX08ZE+TYPZsyK5J+u+7hUIfh5n5hpktWlOImiqXW1YwHEQg&#10;iBOrc04VnE/r/gSE88gaC8uk4JscLOadpxnG2jZ8oProUxEg7GJUkHlfxlK6JCODbmBL4uB92cqg&#10;D7JKpa6wCXBTyOcoGkuDOYeFDEv6yCi5Hx9GAV0v0V42o9X2ZXu/bWha7953tVK9brt8A+Gp9f/h&#10;v/anVvA6gt8v4QfI+Q8AAAD//wMAUEsBAi0AFAAGAAgAAAAhANvh9svuAAAAhQEAABMAAAAAAAAA&#10;AAAAAAAAAAAAAFtDb250ZW50X1R5cGVzXS54bWxQSwECLQAUAAYACAAAACEAWvQsW78AAAAVAQAA&#10;CwAAAAAAAAAAAAAAAAAfAQAAX3JlbHMvLnJlbHNQSwECLQAUAAYACAAAACEA3gpdJ8YAAADbAAAA&#10;DwAAAAAAAAAAAAAAAAAHAgAAZHJzL2Rvd25yZXYueG1sUEsFBgAAAAADAAMAtwAAAPoCAAAAAA==&#10;" filled="f" strokeweight=".22219mm">
                  <v:textbox inset="0,0,0,0">
                    <w:txbxContent>
                      <w:p w:rsidR="00F92606" w:rsidRDefault="00F92606" w:rsidP="00F92606">
                        <w:pPr>
                          <w:spacing w:before="58"/>
                          <w:ind w:left="108" w:right="106"/>
                          <w:jc w:val="center"/>
                          <w:rPr>
                            <w:b/>
                            <w:sz w:val="20"/>
                          </w:rPr>
                        </w:pPr>
                        <w:r>
                          <w:rPr>
                            <w:b/>
                            <w:sz w:val="20"/>
                          </w:rPr>
                          <w:t>Методи оцінки ефективності впровадження</w:t>
                        </w:r>
                      </w:p>
                      <w:p w:rsidR="00F92606" w:rsidRDefault="00F92606" w:rsidP="00F92606">
                        <w:pPr>
                          <w:spacing w:before="8"/>
                          <w:ind w:left="106" w:right="106"/>
                          <w:jc w:val="center"/>
                          <w:rPr>
                            <w:b/>
                            <w:sz w:val="20"/>
                          </w:rPr>
                        </w:pPr>
                        <w:r>
                          <w:rPr>
                            <w:b/>
                            <w:sz w:val="20"/>
                          </w:rPr>
                          <w:t>інформаційних систем</w:t>
                        </w:r>
                      </w:p>
                    </w:txbxContent>
                  </v:textbox>
                </v:shape>
                <w10:wrap anchorx="page" anchory="page"/>
              </v:group>
            </w:pict>
          </mc:Fallback>
        </mc:AlternateContent>
      </w:r>
      <w:r w:rsidRPr="00292C59">
        <w:rPr>
          <w:noProof/>
          <w:sz w:val="24"/>
          <w:lang w:val="uk-UA"/>
        </w:rPr>
        <mc:AlternateContent>
          <mc:Choice Requires="wpg">
            <w:drawing>
              <wp:anchor distT="0" distB="0" distL="114300" distR="114300" simplePos="0" relativeHeight="251651072" behindDoc="0" locked="0" layoutInCell="1" allowOverlap="1">
                <wp:simplePos x="0" y="0"/>
                <wp:positionH relativeFrom="page">
                  <wp:posOffset>4709795</wp:posOffset>
                </wp:positionH>
                <wp:positionV relativeFrom="page">
                  <wp:posOffset>1817370</wp:posOffset>
                </wp:positionV>
                <wp:extent cx="1743075" cy="1553845"/>
                <wp:effectExtent l="4445" t="7620" r="5080" b="635"/>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553845"/>
                          <a:chOff x="7417" y="2862"/>
                          <a:chExt cx="2745" cy="2447"/>
                        </a:xfrm>
                      </wpg:grpSpPr>
                      <wps:wsp>
                        <wps:cNvPr id="33" name="AutoShape 26"/>
                        <wps:cNvSpPr>
                          <a:spLocks/>
                        </wps:cNvSpPr>
                        <wps:spPr bwMode="auto">
                          <a:xfrm>
                            <a:off x="9932" y="3002"/>
                            <a:ext cx="224" cy="1934"/>
                          </a:xfrm>
                          <a:custGeom>
                            <a:avLst/>
                            <a:gdLst>
                              <a:gd name="T0" fmla="+- 0 10155 9932"/>
                              <a:gd name="T1" fmla="*/ T0 w 224"/>
                              <a:gd name="T2" fmla="+- 0 3002 3002"/>
                              <a:gd name="T3" fmla="*/ 3002 h 1934"/>
                              <a:gd name="T4" fmla="+- 0 10155 9932"/>
                              <a:gd name="T5" fmla="*/ T4 w 224"/>
                              <a:gd name="T6" fmla="+- 0 4936 3002"/>
                              <a:gd name="T7" fmla="*/ 4936 h 1934"/>
                              <a:gd name="T8" fmla="+- 0 10155 9932"/>
                              <a:gd name="T9" fmla="*/ T8 w 224"/>
                              <a:gd name="T10" fmla="+- 0 3002 3002"/>
                              <a:gd name="T11" fmla="*/ 3002 h 1934"/>
                              <a:gd name="T12" fmla="+- 0 9932 9932"/>
                              <a:gd name="T13" fmla="*/ T12 w 224"/>
                              <a:gd name="T14" fmla="+- 0 3002 3002"/>
                              <a:gd name="T15" fmla="*/ 3002 h 1934"/>
                            </a:gdLst>
                            <a:ahLst/>
                            <a:cxnLst>
                              <a:cxn ang="0">
                                <a:pos x="T1" y="T3"/>
                              </a:cxn>
                              <a:cxn ang="0">
                                <a:pos x="T5" y="T7"/>
                              </a:cxn>
                              <a:cxn ang="0">
                                <a:pos x="T9" y="T11"/>
                              </a:cxn>
                              <a:cxn ang="0">
                                <a:pos x="T13" y="T15"/>
                              </a:cxn>
                            </a:cxnLst>
                            <a:rect l="0" t="0" r="r" b="b"/>
                            <a:pathLst>
                              <a:path w="224" h="1934">
                                <a:moveTo>
                                  <a:pt x="223" y="0"/>
                                </a:moveTo>
                                <a:lnTo>
                                  <a:pt x="223" y="1934"/>
                                </a:lnTo>
                                <a:moveTo>
                                  <a:pt x="223" y="0"/>
                                </a:moveTo>
                                <a:lnTo>
                                  <a:pt x="0" y="0"/>
                                </a:lnTo>
                              </a:path>
                            </a:pathLst>
                          </a:custGeom>
                          <a:noFill/>
                          <a:ln w="79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32" y="3908"/>
                            <a:ext cx="22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932" y="4885"/>
                            <a:ext cx="22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29"/>
                        <wps:cNvSpPr txBox="1">
                          <a:spLocks noChangeArrowheads="1"/>
                        </wps:cNvSpPr>
                        <wps:spPr bwMode="auto">
                          <a:xfrm>
                            <a:off x="7422" y="2868"/>
                            <a:ext cx="2510" cy="577"/>
                          </a:xfrm>
                          <a:prstGeom prst="rect">
                            <a:avLst/>
                          </a:prstGeom>
                          <a:noFill/>
                          <a:ln w="79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68"/>
                                <w:ind w:left="700"/>
                                <w:rPr>
                                  <w:b/>
                                  <w:sz w:val="20"/>
                                </w:rPr>
                              </w:pPr>
                              <w:r>
                                <w:rPr>
                                  <w:b/>
                                  <w:sz w:val="20"/>
                                </w:rPr>
                                <w:t>Ймовірнісні</w:t>
                              </w:r>
                            </w:p>
                          </w:txbxContent>
                        </wps:txbx>
                        <wps:bodyPr rot="0" vert="horz" wrap="square" lIns="0" tIns="0" rIns="0" bIns="0" anchor="t" anchorCtr="0" upright="1">
                          <a:noAutofit/>
                        </wps:bodyPr>
                      </wps:wsp>
                      <wps:wsp>
                        <wps:cNvPr id="37" name="Text Box 30"/>
                        <wps:cNvSpPr txBox="1">
                          <a:spLocks noChangeArrowheads="1"/>
                        </wps:cNvSpPr>
                        <wps:spPr bwMode="auto">
                          <a:xfrm>
                            <a:off x="7422" y="4359"/>
                            <a:ext cx="2510" cy="943"/>
                          </a:xfrm>
                          <a:prstGeom prst="rect">
                            <a:avLst/>
                          </a:prstGeom>
                          <a:noFill/>
                          <a:ln w="79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after="0" w:line="240" w:lineRule="auto"/>
                                <w:ind w:left="186" w:right="187"/>
                                <w:jc w:val="center"/>
                                <w:rPr>
                                  <w:sz w:val="20"/>
                                </w:rPr>
                              </w:pPr>
                              <w:r>
                                <w:rPr>
                                  <w:sz w:val="20"/>
                                </w:rPr>
                                <w:t>AIE Прикладна</w:t>
                              </w:r>
                            </w:p>
                            <w:p w:rsidR="00F92606" w:rsidRDefault="00F92606" w:rsidP="00F92606">
                              <w:pPr>
                                <w:spacing w:after="0" w:line="240" w:lineRule="auto"/>
                                <w:ind w:left="188" w:right="187"/>
                                <w:jc w:val="center"/>
                                <w:rPr>
                                  <w:sz w:val="20"/>
                                </w:rPr>
                              </w:pPr>
                              <w:r>
                                <w:rPr>
                                  <w:sz w:val="20"/>
                                </w:rPr>
                                <w:t>інформаційна економіка</w:t>
                              </w:r>
                            </w:p>
                          </w:txbxContent>
                        </wps:txbx>
                        <wps:bodyPr rot="0" vert="horz" wrap="square" lIns="0" tIns="0" rIns="0" bIns="0" anchor="t" anchorCtr="0" upright="1">
                          <a:noAutofit/>
                        </wps:bodyPr>
                      </wps:wsp>
                      <wps:wsp>
                        <wps:cNvPr id="38" name="Text Box 31"/>
                        <wps:cNvSpPr txBox="1">
                          <a:spLocks noChangeArrowheads="1"/>
                        </wps:cNvSpPr>
                        <wps:spPr bwMode="auto">
                          <a:xfrm>
                            <a:off x="7422" y="3656"/>
                            <a:ext cx="2510" cy="577"/>
                          </a:xfrm>
                          <a:prstGeom prst="rect">
                            <a:avLst/>
                          </a:prstGeom>
                          <a:noFill/>
                          <a:ln w="79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54" w:line="242" w:lineRule="auto"/>
                                <w:ind w:left="912" w:right="236" w:hanging="656"/>
                                <w:rPr>
                                  <w:sz w:val="20"/>
                                </w:rPr>
                              </w:pPr>
                              <w:r>
                                <w:rPr>
                                  <w:sz w:val="20"/>
                                </w:rPr>
                                <w:t>ROV Справедлива ціна опціону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2" o:spid="_x0000_s1030" style="position:absolute;left:0;text-align:left;margin-left:370.85pt;margin-top:143.1pt;width:137.25pt;height:122.35pt;z-index:251651072;mso-position-horizontal-relative:page;mso-position-vertical-relative:page" coordorigin="7417,2862" coordsize="2745,24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x6VtwYAAOMfAAAOAAAAZHJzL2Uyb0RvYy54bWzsWe9u2zYQ/z5g70Do&#10;4wbXkkxbfxCnSOy4KNBtxeo9AC3JllBJ1Eg5djoMGLBH2IvsDfYK7RvtjhQV2bHTpA3arY2D2JR4&#10;Iu9+x/vdkTp5ui1ycpkImfFybDlPbIskZcTjrFyNrV/ms55vEVmzMmY5L5OxdZVI6+npt9+cbKow&#10;cXnK8zgRBAYpZbipxlZa11XY78soTQomn/AqKaFzyUXBargUq34s2AZGL/K+a9uj/oaLuBI8SqSE&#10;u1PdaZ2q8ZfLJKp/Wi5lUpN8bIFutfoW6nuB3/3TExauBKvSLGrUYB+gRcGyEiZth5qympG1yG4M&#10;VWSR4JIv6ycRL/p8ucyiRNkA1jj2njXPBF9XypZVuFlVLUwA7R5OHzxs9OPlS0GyeGwNXIuUrAAf&#10;vf3r3R/v/nz7D/z9TeA2YLSpViGIPhPVq+ql0IZC8wWPXkvo7u/34/VKC5PF5gcew7BsXXOF0XYp&#10;ChwCrCdb5Yqr1hXJtiYR3HQ8OrC9oUUi6HOGw4FPh9pZUQoexec86ngWgW7XHyklWRilF83zrgfy&#10;6mGXUg+f7LNQT6yUbZRDy2DhyWts5cdh+yplVaJcJhEwg+3AYHsGICgZ4o40sErOoCq7kHZ6UEsJ&#10;yL8XzCBAPwIoA9tuQDGQui5t4AwGdAcRAG4t62cJV25hly9kreMihpZydtwsjTnE0LLIIUS+7xGb&#10;ODa4hqg5mweMnGPkvuuTuU02BGffkwFFO2OhwuRa61U7JWCnxWAoJZQSp7EA4q0VA+M6ox3XDJZF&#10;O9ycHtZsZGSUlTQYjA5qBsuvHUoJHdYMKPBOmgVGDjHzD2vm7DrgKGhO1wG3oObsOgFdedifXS/M&#10;HfeIdrtOOK5d1wl72kGcrsy6Y6lZitG2bNYitAjD7GIrMqm4RDKYg72w6ueDZmGDFC7cI8IwPQob&#10;XrhdGNyCwoCoZpHbpR0ASokrugJjlLj+bSwQkJX285GwCOSjhQ6RitVoOBqATbIBjsPgTYEKceVj&#10;R8EvkzlXIjUC4Lp6YpXSYLrr/rw8JGdCCESNwPUj1b2GhCUJFpuJ9WgwLKquaLc1B1HoEE3JZ1me&#10;K1LISzTSC0YjZZzkeRZjJ9onxWoxyQW5ZJjD1afxxI5YJWQ9ZTLVcqpLowlJtIzVLGnC4oumXbMs&#10;122FAE4ERNmgjpSpsvdvgR1c+Bc+7VF3dNGj9nTaO5tNaG80c7zhdDCdTKbO76izQ8M0i+OkRLVN&#10;JeHQu2WTpqbRNUBbS+yYt4PCTH1uotDfVUOhD7aYX2UdpD+dS3TuW/D4CvKK4Lo0glIOGikXbyyy&#10;gbJobMlf10wkFsmfl5AbA4dSrKPUBR16LlyIbs+i28PKCIYaW7UFIYvNSa1rr3UlslUKMznK3yXH&#10;vLjMMO0o/bRWzQWk59OTKotC+G+QhdYNZN9fK8JT9Rpt0fVmcacxCiZer6selGuwjrNFlmf1lSo9&#10;QXNUqrx8mUVYE+FFJ+VDvOpyCrpxVuIqujFS+hmIkixSVRQp+SQFXkvOZAX8gMhc3xKCb3DxggM0&#10;C+2O0sfLHT0WeVaZ+MF2YzGAv1c4HgBNF6VTHq2LpKx1lS2SHIznpUyzSoLHw6RYJPHYEs9j7cFD&#10;seP6Z7YduOe9ydCeQOx4F72zgHo9z77wqE19Z+JMTOysZQIwsHxaZR8fPA1VNPFxIwBYiJBoaol+&#10;BrAVOchaJHUEjMXCJYRwcx/Ioe1QMF8ji6DfsyYLbF9zEhIMlrnXNZlt0oupjpHPsCQj2ACkQU8V&#10;K6Y8Q4ZtRFDnHTLdufE18Jsib0PZjkvtczfozUa+16MzOuwFnu33bCc4D0Y2Deh0ZpadpuwXWZk8&#10;wKqDDBYM3aHy0nHuPp7BiqyGvXCeFWPLb9McC49lrTbjoPqG4s2vpnqzROEuNuH/f0ikUKztEakK&#10;IjQI6faLIVJXLZxHIj1+UtBubqnvN6cBj0SKFfLRcvneheIjkeJB0Y2SAckGc32XSD/NyREcRWj2&#10;m+NSP+db4gZYQ+DsQH94cETqLdw3tXRzhHRL8dh5VI9zpyrGo64+WYLjtv0qZojHEnhSN/TMnvoh&#10;yhi9Jwz8D86oR/eE90y1sEXGkuoQN3/xG8R6u9iqA+LmIFiG99wyttvFdqsIDb1NhMYDbhE/TUDC&#10;od9eQA7U0Ucnqj5xQNLBUFGC5m61rWgDMqDmROwBA3LwGJCf8cSmDUjlWVx2X3dAwvH6fkCqvfTn&#10;C8jBaKhe7hwKyMcM+cUdobYBqd5w/ZcDUr36hDfJ6pSgeeuNr6q719Duvps//Rc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LUHTY7iAAAADAEAAA8AAABkcnMvZG93&#10;bnJldi54bWxMj8tqwzAQRfeF/oOYQneNLKd5uZZDCG1XIdCkULKbWBPbxJKMpdjO31detbsZ5nDn&#10;3HQ96Jp11LrKGgliEgEjk1tVmULC9/HjZQnMeTQKa2tIwp0crLPHhxQTZXvzRd3BFyyEGJeghNL7&#10;JuHc5SVpdBPbkAm3i201+rC2BVct9iFc1zyOojnXWJnwocSGtiXl18NNS/jssd9MxXu3u16299Nx&#10;tv/ZCZLy+WnYvAHzNPg/GEb9oA5ZcDrbm1GO1RIWr2IRUAnxch4DG4lIjNNZwmwarYBnKf9fIvsF&#10;AAD//wMAUEsDBAoAAAAAAAAAIQBoMuI7XQEAAF0BAAAUAAAAZHJzL21lZGlhL2ltYWdlMS5wbmeJ&#10;UE5HDQoaCgAAAA1JSERSAAAAHgAAAA0IBgAAAL5y3pcAAAAGYktHRAD/AP8A/6C9p5MAAAAJcEhZ&#10;cwAADsQAAA7EAZUrDhsAAAD9SURBVDiNY/j//z8DsfjZs2eSxcXFPbNnz04hRR82TJSiBw8eyGdl&#10;ZU1lZ2f/wcDA8H/ChAn5lFrMwoAH3L59W7Wjo6Ni0aJFcX/+/MGrllSA1bArV67otLe3V65YsSLi&#10;379/TNS0EKvFZ8+eNW5ra6tat25dEC0sQwaM////Zzh69Kh1a2tr9fbt2z2J0WRtbX1UX1//IkU2&#10;NzU11TIwMPynN4b7uKWlpWbHjh0edPMxchI/c+aMcWBg4DpCrqVGdsIqePnyZZ3IyMhlTExMf+lq&#10;MQzfunVLNTExcR4LC8tvulqMXHJlZmZOo2bJRZLip0+fShUVFfVSo6wGAGa8i2GXrFi5AAAAAElF&#10;TkSuQmCCUEsDBAoAAAAAAAAAIQDn0h1+kQEAAJEBAAAUAAAAZHJzL21lZGlhL2ltYWdlMi5wbmeJ&#10;UE5HDQoaCgAAAA1JSERSAAAAHgAAAA4IBgAAADjmrDkAAAAGYktHRAD/AP8A/6C9p5MAAAAJcEhZ&#10;cwAADsQAAA7EAZUrDhsAAAExSURBVDiNY/j//z8Dsfj9+/cC1dXVLXPmzEkmRR82TJSiL1++cLe1&#10;tVUKCAi8Z2Bg+D9hwoR8Si1mYcADfv78yT5z5sz01tbW6levXonhU0sqwGrxnz9/WBYuXBjf2NhY&#10;//jxY1lqWojV4n///jGtWrUqrK6urun27duqtLAQxeL///8zbtmyxae6urr18uXLuoQ0PX/+XPLq&#10;1avaFNm8Z88eZ3Nz8xMMDAz/6YmZYD6myPVkAEZo8mbcvHmzb01NTQsxQV1eXt4ZGxu7mCKbkfPW&#10;379/mZYtWxapoqJymwFPMFEjHzMhO4KJielfZGTk8mvXrmnNnj07VVZW9jFFviLWx+j4+/fvHBMm&#10;TMgXExN7SW0fE6Xo8+fPPK2trVXULDJJUvzu3TvBqqqqVmpUEgBybFmbpbIgMQAAAABJRU5ErkJg&#10;glBLAQItABQABgAIAAAAIQCxgme2CgEAABMCAAATAAAAAAAAAAAAAAAAAAAAAABbQ29udGVudF9U&#10;eXBlc10ueG1sUEsBAi0AFAAGAAgAAAAhADj9If/WAAAAlAEAAAsAAAAAAAAAAAAAAAAAOwEAAF9y&#10;ZWxzLy5yZWxzUEsBAi0AFAAGAAgAAAAhAKRfHpW3BgAA4x8AAA4AAAAAAAAAAAAAAAAAOgIAAGRy&#10;cy9lMm9Eb2MueG1sUEsBAi0AFAAGAAgAAAAhAC5s8ADFAAAApQEAABkAAAAAAAAAAAAAAAAAHQkA&#10;AGRycy9fcmVscy9lMm9Eb2MueG1sLnJlbHNQSwECLQAUAAYACAAAACEAtQdNjuIAAAAMAQAADwAA&#10;AAAAAAAAAAAAAAAZCgAAZHJzL2Rvd25yZXYueG1sUEsBAi0ACgAAAAAAAAAhAGgy4jtdAQAAXQEA&#10;ABQAAAAAAAAAAAAAAAAAKAsAAGRycy9tZWRpYS9pbWFnZTEucG5nUEsBAi0ACgAAAAAAAAAhAOfS&#10;HX6RAQAAkQEAABQAAAAAAAAAAAAAAAAAtwwAAGRycy9tZWRpYS9pbWFnZTIucG5nUEsFBgAAAAAH&#10;AAcAvgEAAHoOAAAAAA==&#10;">
                <v:shape id="AutoShape 26" o:spid="_x0000_s1031" style="position:absolute;left:9932;top:3002;width:224;height:1934;visibility:visible;mso-wrap-style:square;v-text-anchor:top" coordsize="224,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P6wwAAANsAAAAPAAAAZHJzL2Rvd25yZXYueG1sRI/NasMw&#10;EITvgb6D2EJviVwHSnAjhxC34FNLkzzAVlr/EGtlW0rsvn1VKOQ4zMw3zHY3207caPStYwXPqwQE&#10;sXam5VrB+fS+3IDwAdlg55gU/JCHXf6w2GJm3MRfdDuGWkQI+wwVNCH0mZReN2TRr1xPHL3KjRZD&#10;lGMtzYhThNtOpknyIi22HBca7OnQkL4cr1ZBNVxd//b5UZ5kMexTU+iu+NZKPT3O+1cQgeZwD/+3&#10;S6NgvYa/L/EHyPwXAAD//wMAUEsBAi0AFAAGAAgAAAAhANvh9svuAAAAhQEAABMAAAAAAAAAAAAA&#10;AAAAAAAAAFtDb250ZW50X1R5cGVzXS54bWxQSwECLQAUAAYACAAAACEAWvQsW78AAAAVAQAACwAA&#10;AAAAAAAAAAAAAAAfAQAAX3JlbHMvLnJlbHNQSwECLQAUAAYACAAAACEAF+pD+sMAAADbAAAADwAA&#10;AAAAAAAAAAAAAAAHAgAAZHJzL2Rvd25yZXYueG1sUEsFBgAAAAADAAMAtwAAAPcCAAAAAA==&#10;" path="m223,r,1934m223,l,e" filled="f" strokeweight=".22128mm">
                  <v:path arrowok="t" o:connecttype="custom" o:connectlocs="223,3002;223,4936;223,3002;0,3002"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2" type="#_x0000_t75" style="position:absolute;left:9932;top:3908;width:22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s68wgAAANsAAAAPAAAAZHJzL2Rvd25yZXYueG1sRI9Lq8Iw&#10;FIT3gv8hHOHuNPWBj2oUEYSLC/EFbg/NsS02J7WJtf57c+GCy2FmvmEWq8YUoqbK5ZYV9HsRCOLE&#10;6pxTBZfztjsF4TyyxsIyKXiTg9Wy3VpgrO2Lj1SffCoChF2MCjLvy1hKl2Rk0PVsSRy8m60M+iCr&#10;VOoKXwFuCjmIorE0mHNYyLCkTUbJ/fQ0CurdbpL2r83snFzHxDe7PTz2hVI/nWY9B+Gp8d/wf/tX&#10;KxiO4O9L+AFy+QEAAP//AwBQSwECLQAUAAYACAAAACEA2+H2y+4AAACFAQAAEwAAAAAAAAAAAAAA&#10;AAAAAAAAW0NvbnRlbnRfVHlwZXNdLnhtbFBLAQItABQABgAIAAAAIQBa9CxbvwAAABUBAAALAAAA&#10;AAAAAAAAAAAAAB8BAABfcmVscy8ucmVsc1BLAQItABQABgAIAAAAIQC1Ss68wgAAANsAAAAPAAAA&#10;AAAAAAAAAAAAAAcCAABkcnMvZG93bnJldi54bWxQSwUGAAAAAAMAAwC3AAAA9gIAAAAA&#10;">
                  <v:imagedata r:id="rId12" o:title=""/>
                </v:shape>
                <v:shape id="Picture 28" o:spid="_x0000_s1033" type="#_x0000_t75" style="position:absolute;left:9932;top:4885;width:224;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1b1xAAAANsAAAAPAAAAZHJzL2Rvd25yZXYueG1sRI/RasJA&#10;FETfhf7Dcgt9002rppK6iigFQbRU/YBL9ppNm70bshuNf+8Kgo/DzJxhpvPOVuJMjS8dK3gfJCCI&#10;c6dLLhQcD9/9CQgfkDVWjknBlTzMZy+9KWbaXfiXzvtQiAhhn6ECE0KdSelzQxb9wNXE0Tu5xmKI&#10;simkbvAS4baSH0mSSoslxwWDNS0N5f/71ir4W5lDvfw8TY6LdNvuRj+0MV2r1Ntrt/gCEagLz/Cj&#10;vdYKhmO4f4k/QM5uAAAA//8DAFBLAQItABQABgAIAAAAIQDb4fbL7gAAAIUBAAATAAAAAAAAAAAA&#10;AAAAAAAAAABbQ29udGVudF9UeXBlc10ueG1sUEsBAi0AFAAGAAgAAAAhAFr0LFu/AAAAFQEAAAsA&#10;AAAAAAAAAAAAAAAAHwEAAF9yZWxzLy5yZWxzUEsBAi0AFAAGAAgAAAAhABKDVvXEAAAA2wAAAA8A&#10;AAAAAAAAAAAAAAAABwIAAGRycy9kb3ducmV2LnhtbFBLBQYAAAAAAwADALcAAAD4AgAAAAA=&#10;">
                  <v:imagedata r:id="rId13" o:title=""/>
                </v:shape>
                <v:shape id="Text Box 29" o:spid="_x0000_s1034" type="#_x0000_t202" style="position:absolute;left:7422;top:2868;width:251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RvwgAAANsAAAAPAAAAZHJzL2Rvd25yZXYueG1sRI9Bi8Iw&#10;FITvwv6H8Ba8aapCWatRpKygWA921/ujebbF5qU0Wa3/3gjCHoeZ+YZZrnvTiBt1rrasYDKOQBAX&#10;VtdcKvj92Y6+QDiPrLGxTAoe5GC9+hgsMdH2zie65b4UAcIuQQWV920ipSsqMujGtiUO3sV2Bn2Q&#10;XSl1h/cAN42cRlEsDdYcFipsKa2ouOZ/RkGWzr+Px/J8wPiwt3YbpdMsy5UafvabBQhPvf8Pv9s7&#10;rWAWw+tL+AFy9QQAAP//AwBQSwECLQAUAAYACAAAACEA2+H2y+4AAACFAQAAEwAAAAAAAAAAAAAA&#10;AAAAAAAAW0NvbnRlbnRfVHlwZXNdLnhtbFBLAQItABQABgAIAAAAIQBa9CxbvwAAABUBAAALAAAA&#10;AAAAAAAAAAAAAB8BAABfcmVscy8ucmVsc1BLAQItABQABgAIAAAAIQBbuHRvwgAAANsAAAAPAAAA&#10;AAAAAAAAAAAAAAcCAABkcnMvZG93bnJldi54bWxQSwUGAAAAAAMAAwC3AAAA9gIAAAAA&#10;" filled="f" strokeweight=".22217mm">
                  <v:textbox inset="0,0,0,0">
                    <w:txbxContent>
                      <w:p w:rsidR="00F92606" w:rsidRDefault="00F92606" w:rsidP="00F92606">
                        <w:pPr>
                          <w:spacing w:before="68"/>
                          <w:ind w:left="700"/>
                          <w:rPr>
                            <w:b/>
                            <w:sz w:val="20"/>
                          </w:rPr>
                        </w:pPr>
                        <w:r>
                          <w:rPr>
                            <w:b/>
                            <w:sz w:val="20"/>
                          </w:rPr>
                          <w:t>Ймовірнісні</w:t>
                        </w:r>
                      </w:p>
                    </w:txbxContent>
                  </v:textbox>
                </v:shape>
                <v:shape id="Text Box 30" o:spid="_x0000_s1035" type="#_x0000_t202" style="position:absolute;left:7422;top:4359;width:2510;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HdwwAAANsAAAAPAAAAZHJzL2Rvd25yZXYueG1sRI9BawIx&#10;FITvhf6H8Aq91awVtKxGkUJpT0J1L709kufu6uZlSd7q9t83BcHjMDPfMKvN6Dt1oZjawAamkwIU&#10;sQ2u5dpAdfh4eQOVBNlhF5gM/FKCzfrxYYWlC1f+psteapUhnEo00Ij0pdbJNuQxTUJPnL1jiB4l&#10;y1hrF/Ga4b7Tr0Ux1x5bzgsN9vTekD3vB29AuvRpzz/HoahONsaD7HazajDm+WncLkEJjXIP39pf&#10;zsBsAf9f8g/Q6z8AAAD//wMAUEsBAi0AFAAGAAgAAAAhANvh9svuAAAAhQEAABMAAAAAAAAAAAAA&#10;AAAAAAAAAFtDb250ZW50X1R5cGVzXS54bWxQSwECLQAUAAYACAAAACEAWvQsW78AAAAVAQAACwAA&#10;AAAAAAAAAAAAAAAfAQAAX3JlbHMvLnJlbHNQSwECLQAUAAYACAAAACEA7ZWB3cMAAADbAAAADwAA&#10;AAAAAAAAAAAAAAAHAgAAZHJzL2Rvd25yZXYueG1sUEsFBgAAAAADAAMAtwAAAPcCAAAAAA==&#10;" filled="f" strokeweight=".22203mm">
                  <v:textbox inset="0,0,0,0">
                    <w:txbxContent>
                      <w:p w:rsidR="00F92606" w:rsidRDefault="00F92606" w:rsidP="00F92606">
                        <w:pPr>
                          <w:spacing w:after="0" w:line="240" w:lineRule="auto"/>
                          <w:ind w:left="186" w:right="187"/>
                          <w:jc w:val="center"/>
                          <w:rPr>
                            <w:sz w:val="20"/>
                          </w:rPr>
                        </w:pPr>
                        <w:r>
                          <w:rPr>
                            <w:sz w:val="20"/>
                          </w:rPr>
                          <w:t>AIE Прикладна</w:t>
                        </w:r>
                      </w:p>
                      <w:p w:rsidR="00F92606" w:rsidRDefault="00F92606" w:rsidP="00F92606">
                        <w:pPr>
                          <w:spacing w:after="0" w:line="240" w:lineRule="auto"/>
                          <w:ind w:left="188" w:right="187"/>
                          <w:jc w:val="center"/>
                          <w:rPr>
                            <w:sz w:val="20"/>
                          </w:rPr>
                        </w:pPr>
                        <w:r>
                          <w:rPr>
                            <w:sz w:val="20"/>
                          </w:rPr>
                          <w:t>інформаційна економіка</w:t>
                        </w:r>
                      </w:p>
                    </w:txbxContent>
                  </v:textbox>
                </v:shape>
                <v:shape id="Text Box 31" o:spid="_x0000_s1036" type="#_x0000_t202" style="position:absolute;left:7422;top:3656;width:251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0WGwAAAANsAAAAPAAAAZHJzL2Rvd25yZXYueG1sRE9Ni8Iw&#10;EL0L/ocwC940XQXRrmlZioJiPVh370Mz25ZtJqWJWv+9OQgeH+97kw6mFTfqXWNZwecsAkFcWt1w&#10;peDnspuuQDiPrLG1TAoe5CBNxqMNxtre+Uy3wlcihLCLUUHtfRdL6cqaDLqZ7YgD92d7gz7AvpK6&#10;x3sIN62cR9FSGmw4NNTYUVZT+V9cjYI8W29Pp+r3iMvjwdpdlM3zvFBq8jF8f4HwNPi3+OXeawWL&#10;MDZ8CT9AJk8AAAD//wMAUEsBAi0AFAAGAAgAAAAhANvh9svuAAAAhQEAABMAAAAAAAAAAAAAAAAA&#10;AAAAAFtDb250ZW50X1R5cGVzXS54bWxQSwECLQAUAAYACAAAACEAWvQsW78AAAAVAQAACwAAAAAA&#10;AAAAAAAAAAAfAQAAX3JlbHMvLnJlbHNQSwECLQAUAAYACAAAACEARWtFhsAAAADbAAAADwAAAAAA&#10;AAAAAAAAAAAHAgAAZHJzL2Rvd25yZXYueG1sUEsFBgAAAAADAAMAtwAAAPQCAAAAAA==&#10;" filled="f" strokeweight=".22217mm">
                  <v:textbox inset="0,0,0,0">
                    <w:txbxContent>
                      <w:p w:rsidR="00F92606" w:rsidRDefault="00F92606" w:rsidP="00F92606">
                        <w:pPr>
                          <w:spacing w:before="54" w:line="242" w:lineRule="auto"/>
                          <w:ind w:left="912" w:right="236" w:hanging="656"/>
                          <w:rPr>
                            <w:sz w:val="20"/>
                          </w:rPr>
                        </w:pPr>
                        <w:r>
                          <w:rPr>
                            <w:sz w:val="20"/>
                          </w:rPr>
                          <w:t>ROV Справедлива ціна опціону</w:t>
                        </w:r>
                      </w:p>
                    </w:txbxContent>
                  </v:textbox>
                </v:shape>
                <w10:wrap anchorx="page" anchory="page"/>
              </v:group>
            </w:pict>
          </mc:Fallback>
        </mc:AlternateContent>
      </w:r>
      <w:r w:rsidRPr="00292C59">
        <w:rPr>
          <w:noProof/>
          <w:sz w:val="24"/>
          <w:lang w:val="uk-UA"/>
        </w:rPr>
        <mc:AlternateContent>
          <mc:Choice Requires="wps">
            <w:drawing>
              <wp:anchor distT="0" distB="0" distL="114300" distR="114300" simplePos="0" relativeHeight="251657216" behindDoc="0" locked="0" layoutInCell="1" allowOverlap="1">
                <wp:simplePos x="0" y="0"/>
                <wp:positionH relativeFrom="page">
                  <wp:posOffset>2924810</wp:posOffset>
                </wp:positionH>
                <wp:positionV relativeFrom="page">
                  <wp:posOffset>4194175</wp:posOffset>
                </wp:positionV>
                <wp:extent cx="1593850" cy="429260"/>
                <wp:effectExtent l="10160" t="12700" r="5715" b="571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429260"/>
                        </a:xfrm>
                        <a:prstGeom prst="rect">
                          <a:avLst/>
                        </a:prstGeom>
                        <a:noFill/>
                        <a:ln w="7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56" w:line="247" w:lineRule="auto"/>
                              <w:ind w:left="621" w:hanging="446"/>
                              <w:rPr>
                                <w:sz w:val="20"/>
                              </w:rPr>
                            </w:pPr>
                            <w:r>
                              <w:rPr>
                                <w:sz w:val="20"/>
                              </w:rPr>
                              <w:t>REJ Швидке економічне обґрунтування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37" type="#_x0000_t202" style="position:absolute;left:0;text-align:left;margin-left:230.3pt;margin-top:330.25pt;width:125.5pt;height:3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1zoQIAACcFAAAOAAAAZHJzL2Uyb0RvYy54bWysVM2O0zAQviPxDpbv3TTdtNtGm66WpkVI&#10;y4+08ABu4jQWjm1st8my4sCdV+AdOHDgxit034ix3ZRd9oIQObjjzvib+cbf+PyiazjaUW2YFBmO&#10;T4YYUVHIkolNht+9XQ2mGBlLREm4FDTDN9Tgi/nTJ+etSulI1pKXVCMAESZtVYZra1UaRaaoaUPM&#10;iVRUgLOSuiEWtnoTlZq0gN7waDQcTqJW6lJpWVBj4N88OPHc41cVLezrqjLUIp5hqM36Vft17dZo&#10;fk7SjSaqZsWhDPIPVTSECUh6hMqJJWir2SOohhVaGlnZk0I2kawqVlDPAdjEwz/YXNdEUc8FmmPU&#10;sU3m/8EWr3ZvNGJlhk9jjARp4I72X/ff9t/3P/c/7j7ffUHggC61yqQQfK0g3HbPZAe37RkbdSWL&#10;9wYJuaiJ2NBLrWVbU1JClf5kdO9owDEOZN2+lCVkI1srPVBX6ca1EJqCAB1u6+Z4Q7SzqHApx7PT&#10;6RhcBfiS0Ww08VcYkbQ/rbSxz6lskDMyrEEBHp3srowFHhDah7hkQq4Y514FXKA2w2ez2VngJTkr&#10;ndOFGb1ZL7hGO+J05D/XFAAz98Mcck5MHeK8KyisYRZkzlmT4enxNEldm5ai9OktYTzYgMqFywqs&#10;oeiDFeR0OxvOltPlNBkko8lykAzzfHC5WiSDySo+G+en+WKRx58cgThJa1aWVDgOvbTj5O+kcxiy&#10;IMqjuB9wfdCSlf8etyR6WIbvGLDqfz07rw8niSAO2607L8hxL7u1LG9AMFqG6YXXBoxa6o8YtTC5&#10;GTYftkRTjPgLAaJzY94bujfWvUFEAUczbDEK5sKG52CrNNvUgBxkLeQlCLNiXjNOwaEKqNxtYBo9&#10;h8PL4cb9/t5H/X7f5r8AAAD//wMAUEsDBBQABgAIAAAAIQBMPr974AAAAAsBAAAPAAAAZHJzL2Rv&#10;d25yZXYueG1sTI89T8MwEIZ3JP6DdUhs1E4EJkrjVAjRgSJR0bJ0c2M3DsTnKHbb8O85prLdx6P3&#10;nqsWk+/ZyY6xC6ggmwlgFptgOmwVfG6XdwWwmDQa3Qe0Cn5shEV9fVXp0oQzftjTJrWMQjCWWoFL&#10;aSg5j42zXsdZGCzS7hBGrxO1Y8vNqM8U7nueCyG51x3SBacH++xs8705egXo1z5f7vhXeHHbbvX2&#10;ui5W7welbm+mpzmwZKd0geFPn9ShJqd9OKKJrFdwL4UkVIGU4gEYEY9ZRpM9FXmRAa8r/v+H+hcA&#10;AP//AwBQSwECLQAUAAYACAAAACEAtoM4kv4AAADhAQAAEwAAAAAAAAAAAAAAAAAAAAAAW0NvbnRl&#10;bnRfVHlwZXNdLnhtbFBLAQItABQABgAIAAAAIQA4/SH/1gAAAJQBAAALAAAAAAAAAAAAAAAAAC8B&#10;AABfcmVscy8ucmVsc1BLAQItABQABgAIAAAAIQAKFC1zoQIAACcFAAAOAAAAAAAAAAAAAAAAAC4C&#10;AABkcnMvZTJvRG9jLnhtbFBLAQItABQABgAIAAAAIQBMPr974AAAAAsBAAAPAAAAAAAAAAAAAAAA&#10;APsEAABkcnMvZG93bnJldi54bWxQSwUGAAAAAAQABADzAAAACAYAAAAA&#10;" filled="f" strokeweight=".22214mm">
                <v:textbox inset="0,0,0,0">
                  <w:txbxContent>
                    <w:p w:rsidR="00F92606" w:rsidRDefault="00F92606" w:rsidP="00F92606">
                      <w:pPr>
                        <w:spacing w:before="56" w:line="247" w:lineRule="auto"/>
                        <w:ind w:left="621" w:hanging="446"/>
                        <w:rPr>
                          <w:sz w:val="20"/>
                        </w:rPr>
                      </w:pPr>
                      <w:r>
                        <w:rPr>
                          <w:sz w:val="20"/>
                        </w:rPr>
                        <w:t>REJ Швидке економічне обґрунтування</w:t>
                      </w:r>
                    </w:p>
                  </w:txbxContent>
                </v:textbox>
                <w10:wrap anchorx="page" anchory="page"/>
              </v:shape>
            </w:pict>
          </mc:Fallback>
        </mc:AlternateContent>
      </w:r>
      <w:r w:rsidRPr="00292C59">
        <w:rPr>
          <w:noProof/>
          <w:sz w:val="24"/>
          <w:lang w:val="uk-UA"/>
        </w:rPr>
        <mc:AlternateContent>
          <mc:Choice Requires="wps">
            <w:drawing>
              <wp:anchor distT="0" distB="0" distL="114300" distR="114300" simplePos="0" relativeHeight="251660288" behindDoc="0" locked="0" layoutInCell="1" allowOverlap="1">
                <wp:simplePos x="0" y="0"/>
                <wp:positionH relativeFrom="page">
                  <wp:posOffset>2925445</wp:posOffset>
                </wp:positionH>
                <wp:positionV relativeFrom="page">
                  <wp:posOffset>3658870</wp:posOffset>
                </wp:positionV>
                <wp:extent cx="1593850" cy="445135"/>
                <wp:effectExtent l="10795" t="10795" r="5080" b="1079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445135"/>
                        </a:xfrm>
                        <a:prstGeom prst="rect">
                          <a:avLst/>
                        </a:prstGeom>
                        <a:noFill/>
                        <a:ln w="7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after="0" w:line="240" w:lineRule="auto"/>
                              <w:ind w:left="425" w:right="425"/>
                              <w:jc w:val="center"/>
                              <w:rPr>
                                <w:sz w:val="20"/>
                              </w:rPr>
                            </w:pPr>
                            <w:r>
                              <w:rPr>
                                <w:sz w:val="20"/>
                              </w:rPr>
                              <w:t>PM Управління</w:t>
                            </w:r>
                          </w:p>
                          <w:p w:rsidR="00F92606" w:rsidRDefault="00F92606" w:rsidP="00F92606">
                            <w:pPr>
                              <w:spacing w:before="11"/>
                              <w:ind w:left="427" w:right="426"/>
                              <w:jc w:val="center"/>
                              <w:rPr>
                                <w:sz w:val="20"/>
                              </w:rPr>
                            </w:pPr>
                            <w:r>
                              <w:rPr>
                                <w:sz w:val="20"/>
                              </w:rPr>
                              <w:t>портфелем активів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38" type="#_x0000_t202" style="position:absolute;left:0;text-align:left;margin-left:230.35pt;margin-top:288.1pt;width:125.5pt;height:3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v2nwIAACcFAAAOAAAAZHJzL2Uyb0RvYy54bWysVM2O0zAQviPxDpbv3TTbtNtGm66WpkVI&#10;y4+08ACu4zQWjm1st8mCOHDnFXgHDhy48QrdN2LsNN1d9oIQObiTzsw3802+8flFWwu0Y8ZyJTMc&#10;nwwxYpKqgstNht+9XQ2mGFlHZEGEkizDN8zii/nTJ+eNTtmpqpQomEEAIm3a6AxXzuk0iiytWE3s&#10;idJMgrNUpiYOXs0mKgxpAL0W0elwOIkaZQptFGXWwr9558TzgF+WjLrXZWmZQyLD0JsLpwnn2p/R&#10;/JykG0N0xemhDfIPXdSESyh6hMqJI2hr+COomlOjrCrdCVV1pMqSUxY4AJt4+Aeb64poFrjAcKw+&#10;jsn+P1j6avfGIF5keATjkaSGb7T/tv++/7H/tf95++X2KwIHTKnRNoXgaw3hrn2mWvjagbHVV4q+&#10;t0iqRUXkhl0ao5qKkQK6jH1mdC+1w7EeZN28VAVUI1unAlBbmtqPEIaCAB3auTl+IdY6RH3J8Ww0&#10;HYOLgi9JxvFoHEqQtM/WxrrnTNXIGxk2oICATnZX1vluSNqH+GJSrbgQQQVCoibDZ7PZWcdLCV54&#10;pw+zZrNeCIN2xOsoPIe69n6YR86Jrbq44PJhJK25A5kLXmd4eswmqR/TUhYhxBEuOhtaFNJnAWto&#10;+mB1cvo0G86W0+U0GSSnk+UgGeb54HK1SAaTVXw2zkf5YpHHnz2BOEkrXhRMeg69tOPk76RzWLJO&#10;lEdxP+D6YCSr8DweSfSwjTB+YNX/BnZBH14SnThcu26DICcezmtnrYobEIxR3fbCbQNGpcxHjBrY&#10;3AzbD1tiGEbihQTR+TXvDdMb694gkkJqhh1Gnblw3XWw1YZvKkDuZC3VJQiz5EEzd10c5AzbGDgc&#10;bg6/7vffQ9Td/Tb/DQAA//8DAFBLAwQUAAYACAAAACEAYqZNQuEAAAALAQAADwAAAGRycy9kb3du&#10;cmV2LnhtbEyPwU7DMAyG70i8Q2QkbixtGelU6k4IsQNDYmLjwi1rvLbQOFWTbeXtCSc42v70+/vL&#10;5WR7caLRd44R0lkCgrh2puMG4X23ulmA8EGz0b1jQvgmD8vq8qLUhXFnfqPTNjQihrAvNEIbwlBI&#10;6euWrPYzNxDH28GNVoc4jo00oz7HcNvLLEmUtLrj+KHVAz22VH9tjxaB7cZmqw/56Z7aXbd+ed4s&#10;1q8HxOur6eEeRKAp/MHwqx/VoYpOe3dk40WPMFdJHlGEu1xlICKRp2nc7BHUXN2CrEr5v0P1AwAA&#10;//8DAFBLAQItABQABgAIAAAAIQC2gziS/gAAAOEBAAATAAAAAAAAAAAAAAAAAAAAAABbQ29udGVu&#10;dF9UeXBlc10ueG1sUEsBAi0AFAAGAAgAAAAhADj9If/WAAAAlAEAAAsAAAAAAAAAAAAAAAAALwEA&#10;AF9yZWxzLy5yZWxzUEsBAi0AFAAGAAgAAAAhABY8m/afAgAAJwUAAA4AAAAAAAAAAAAAAAAALgIA&#10;AGRycy9lMm9Eb2MueG1sUEsBAi0AFAAGAAgAAAAhAGKmTULhAAAACwEAAA8AAAAAAAAAAAAAAAAA&#10;+QQAAGRycy9kb3ducmV2LnhtbFBLBQYAAAAABAAEAPMAAAAHBgAAAAA=&#10;" filled="f" strokeweight=".22214mm">
                <v:textbox inset="0,0,0,0">
                  <w:txbxContent>
                    <w:p w:rsidR="00F92606" w:rsidRDefault="00F92606" w:rsidP="00F92606">
                      <w:pPr>
                        <w:spacing w:after="0" w:line="240" w:lineRule="auto"/>
                        <w:ind w:left="425" w:right="425"/>
                        <w:jc w:val="center"/>
                        <w:rPr>
                          <w:sz w:val="20"/>
                        </w:rPr>
                      </w:pPr>
                      <w:r>
                        <w:rPr>
                          <w:sz w:val="20"/>
                        </w:rPr>
                        <w:t>PM Управління</w:t>
                      </w:r>
                    </w:p>
                    <w:p w:rsidR="00F92606" w:rsidRDefault="00F92606" w:rsidP="00F92606">
                      <w:pPr>
                        <w:spacing w:before="11"/>
                        <w:ind w:left="427" w:right="426"/>
                        <w:jc w:val="center"/>
                        <w:rPr>
                          <w:sz w:val="20"/>
                        </w:rPr>
                      </w:pPr>
                      <w:r>
                        <w:rPr>
                          <w:sz w:val="20"/>
                        </w:rPr>
                        <w:t>портфелем активів</w:t>
                      </w:r>
                    </w:p>
                  </w:txbxContent>
                </v:textbox>
                <w10:wrap anchorx="page" anchory="page"/>
              </v:shape>
            </w:pict>
          </mc:Fallback>
        </mc:AlternateContent>
      </w:r>
      <w:r w:rsidRPr="00292C59">
        <w:rPr>
          <w:noProof/>
          <w:sz w:val="24"/>
          <w:lang w:val="uk-UA"/>
        </w:rPr>
        <mc:AlternateContent>
          <mc:Choice Requires="wps">
            <w:drawing>
              <wp:anchor distT="0" distB="0" distL="114300" distR="114300" simplePos="0" relativeHeight="251662336" behindDoc="0" locked="0" layoutInCell="1" allowOverlap="1">
                <wp:simplePos x="0" y="0"/>
                <wp:positionH relativeFrom="page">
                  <wp:posOffset>2925445</wp:posOffset>
                </wp:positionH>
                <wp:positionV relativeFrom="page">
                  <wp:posOffset>3205480</wp:posOffset>
                </wp:positionV>
                <wp:extent cx="1593850" cy="366395"/>
                <wp:effectExtent l="10795" t="5080" r="5080" b="952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66395"/>
                        </a:xfrm>
                        <a:prstGeom prst="rect">
                          <a:avLst/>
                        </a:prstGeom>
                        <a:noFill/>
                        <a:ln w="79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55"/>
                              <w:ind w:left="817" w:right="517" w:hanging="280"/>
                              <w:rPr>
                                <w:sz w:val="20"/>
                              </w:rPr>
                            </w:pPr>
                            <w:r>
                              <w:rPr>
                                <w:sz w:val="20"/>
                              </w:rPr>
                              <w:t>IE Інформаційна економіка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39" type="#_x0000_t202" style="position:absolute;left:0;text-align:left;margin-left:230.35pt;margin-top:252.4pt;width:125.5pt;height:28.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3kngIAACcFAAAOAAAAZHJzL2Uyb0RvYy54bWysVM2O0zAQviPxDpbv3TT9T9R0tTQtQlp+&#10;pIUHcBOnsXBsY7tNCuLAnVfgHThw4MYrdN+IsdN0d9kLQuSQTjoz38w3/sbzy6biaE+1YVIkOLzo&#10;Y0RFJnMmtgl+93bdm2FkLBE54VLQBB+owZeLp0/mtYrpQJaS51QjABEmrlWCS2tVHAQmK2lFzIVU&#10;VICzkLoiFj71Nsg1qQG94sGg358EtdS50jKjxsC/aevEC49fFDSzr4vCUIt4gqE369/avzfuHSzm&#10;JN5qokqWndog/9BFRZiAomeolFiCdpo9gqpYpqWRhb3IZBXIomAZ9RyATdj/g81NSRT1XGA4Rp3H&#10;ZP4fbPZq/0Yjlid4EGEkSAVndPx2/H78cfx1/Hn75fYrAgdMqVYmhuAbBeG2eSYbOG3P2Khrmb03&#10;SMhlScSWXmkt65KSHLoMXWZwL7XFMQ5kU7+UOVQjOys9UFPoyo0QhoIAHU7rcD4h2liUuZLjaDgb&#10;gysD33AyGUZjX4LEXbbSxj6nskLOSLAGBXh0sr821nVD4i7EFRNyzTj3KuAC1QmeRtGs5SU5y53T&#10;hRm93Sy5RnvidOSfU11zP8whp8SUbZx3uTASV8yCzDmrEjw7Z5PYjWklch9iCeOtDS1y4bKANTR9&#10;slo5fYr60Wq2mo16o8Fk1Rv107R3tV6OepN1OB2nw3S5TMPPjkA4ikuW51Q4Dp20w9HfSee0ZK0o&#10;z+J+wPXBSNb+eTyS4GEbfvzAqvv17Lw+nCRacdhm03hBTh2c085G5gcQjJbt9sJtA0Yp9UeMatjc&#10;BJsPO6IpRvyFANG5Ne8M3RmbziAig9QEW4xac2nb62CnNNuWgNzKWsgrEGbBvGbuujjJGbbRczjd&#10;HG7d73/7qLv7bfEbAAD//wMAUEsDBBQABgAIAAAAIQC/ysbE3wAAAAsBAAAPAAAAZHJzL2Rvd25y&#10;ZXYueG1sTI9NT4NAEIbvJv6HzZh4s7uQliqyNIbYgyk9iO19CyMQ2VnCblv8944nPc47T96PbDPb&#10;QVxw8r0jDdFCgUCqXdNTq+HwsX14BOGDocYMjlDDN3rY5Lc3mUkbd6V3vFShFWxCPjUauhDGVEpf&#10;d2iNX7gRiX+fbrIm8Dm1spnMlc3tIGOlEmlNT5zQmRGLDuuv6mw1lMXT637fHncm2b05t1VFXJaV&#10;1vd388sziIBz+IPhtz5Xh5w7ndyZGi8GDctErRnVsFJL3sDEOopYObGSxCuQeSb/b8h/AAAA//8D&#10;AFBLAQItABQABgAIAAAAIQC2gziS/gAAAOEBAAATAAAAAAAAAAAAAAAAAAAAAABbQ29udGVudF9U&#10;eXBlc10ueG1sUEsBAi0AFAAGAAgAAAAhADj9If/WAAAAlAEAAAsAAAAAAAAAAAAAAAAALwEAAF9y&#10;ZWxzLy5yZWxzUEsBAi0AFAAGAAgAAAAhACYxveSeAgAAJwUAAA4AAAAAAAAAAAAAAAAALgIAAGRy&#10;cy9lMm9Eb2MueG1sUEsBAi0AFAAGAAgAAAAhAL/KxsTfAAAACwEAAA8AAAAAAAAAAAAAAAAA+AQA&#10;AGRycy9kb3ducmV2LnhtbFBLBQYAAAAABAAEAPMAAAAEBgAAAAA=&#10;" filled="f" strokeweight=".22217mm">
                <v:textbox inset="0,0,0,0">
                  <w:txbxContent>
                    <w:p w:rsidR="00F92606" w:rsidRDefault="00F92606" w:rsidP="00F92606">
                      <w:pPr>
                        <w:spacing w:before="55"/>
                        <w:ind w:left="817" w:right="517" w:hanging="280"/>
                        <w:rPr>
                          <w:sz w:val="20"/>
                        </w:rPr>
                      </w:pPr>
                      <w:r>
                        <w:rPr>
                          <w:sz w:val="20"/>
                        </w:rPr>
                        <w:t>IE Інформаційна економіка</w:t>
                      </w:r>
                    </w:p>
                  </w:txbxContent>
                </v:textbox>
                <w10:wrap anchorx="page" anchory="page"/>
              </v:shape>
            </w:pict>
          </mc:Fallback>
        </mc:AlternateContent>
      </w:r>
      <w:r w:rsidRPr="00292C59">
        <w:rPr>
          <w:noProof/>
          <w:sz w:val="24"/>
          <w:lang w:val="uk-UA"/>
        </w:rPr>
        <mc:AlternateContent>
          <mc:Choice Requires="wps">
            <w:drawing>
              <wp:anchor distT="0" distB="0" distL="114300" distR="114300" simplePos="0" relativeHeight="251664384" behindDoc="0" locked="0" layoutInCell="1" allowOverlap="1">
                <wp:simplePos x="0" y="0"/>
                <wp:positionH relativeFrom="page">
                  <wp:posOffset>2925445</wp:posOffset>
                </wp:positionH>
                <wp:positionV relativeFrom="page">
                  <wp:posOffset>2768600</wp:posOffset>
                </wp:positionV>
                <wp:extent cx="1593850" cy="366395"/>
                <wp:effectExtent l="10795" t="6350" r="5080" b="825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66395"/>
                        </a:xfrm>
                        <a:prstGeom prst="rect">
                          <a:avLst/>
                        </a:prstGeom>
                        <a:noFill/>
                        <a:ln w="79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55"/>
                              <w:ind w:left="636" w:right="231" w:hanging="382"/>
                              <w:rPr>
                                <w:sz w:val="20"/>
                              </w:rPr>
                            </w:pPr>
                            <w:r>
                              <w:rPr>
                                <w:sz w:val="20"/>
                              </w:rPr>
                              <w:t>BITS Внутрішня норма прибутковості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40" type="#_x0000_t202" style="position:absolute;left:0;text-align:left;margin-left:230.35pt;margin-top:218pt;width:125.5pt;height:28.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1xnwIAACcFAAAOAAAAZHJzL2Uyb0RvYy54bWysVM2O0zAQviPxDpbv3TT92zbadLU0LUJa&#10;fqSFB3Adp7FwbGO7TZYVB+68Au/AgQM3XqH7RoydpnTZC0LkkE46M9/MN/7GF5dNJdCOGcuVTHF8&#10;1seISapyLjcpfvd21ZtiZB2RORFKshTfMosv50+fXNQ6YQNVKpEzgwBE2qTWKS6d00kUWVqyitgz&#10;pZkEZ6FMRRx8mk2UG1IDeiWiQb8/iWplcm0UZdbCv1nrxPOAXxSMutdFYZlDIsXQmwtvE95r/47m&#10;FyTZGKJLTg9tkH/ooiJcQtEjVEYcQVvDH0FVnBplVeHOqKoiVRScssAB2MT9P9jclESzwAWGY/Vx&#10;TPb/wdJXuzcG8TzFAzgpSSo4o/3X/bf99/3P/Y/7z/dfEDhgSrW2CQTfaAh3zTPVwGkHxlZfK/re&#10;IqkWJZEbdmWMqktGcugy9pnRSWqLYz3Iun6pcqhGtk4FoKYwlR8hDAUBOpzW7fGEWOMQ9SXHs+F0&#10;DC4KvuFkMpyNQwmSdNnaWPecqQp5I8UGFBDQye7aOt8NSboQX0yqFRciqEBIVKf4fDabtryU4Ll3&#10;+jBrNuuFMGhHvI7Cc6hrT8M8ckZs2cYFlw8jScUdyFzwKsXTYzZJ/JiWMg8hjnDR2tCikD4LWEPT&#10;B6uV092sP1tOl9NRbzSYLHujfpb1rlaLUW+yis/H2TBbLLL4kycQj5KS5zmTnkMn7Xj0d9I5LFkr&#10;yqO4H3B9MJJVeB6PJHrYRhg/sOp+A7ugDy+JVhyuWTdBkEfZrVV+C4Ixqt1euG3AKJX5iFENm5ti&#10;+2FLDMNIvJAgOr/mnWE6Y90ZRFJITbHDqDUXrr0OttrwTQnIraylugJhFjxoxiu47eIgZ9jGwOFw&#10;c/h1P/0OUb/vt/kvAAAA//8DAFBLAwQUAAYACAAAACEAocIx7uAAAAALAQAADwAAAGRycy9kb3du&#10;cmV2LnhtbEyPQU+DQBCF7yb+h82YeLMLrQGLLI0h9mBKD2J737IjENlZwm5b/PeOJ73NvHl58718&#10;M9tBXHDyvSMF8SICgdQ401Or4PCxfXgC4YMmowdHqOAbPWyK25tcZ8Zd6R0vdWgFh5DPtIIuhDGT&#10;0jcdWu0XbkTi26ebrA68Tq00k75yuB3kMooSaXVP/KHTI5YdNl/12SqoyvXrft8edzrZvTm3jcpl&#10;VdVK3d/NL88gAs7hzwy/+IwOBTOd3JmMF4OCxyRK2crDKuFS7EjjmJUTK+tVCrLI5f8OxQ8AAAD/&#10;/wMAUEsBAi0AFAAGAAgAAAAhALaDOJL+AAAA4QEAABMAAAAAAAAAAAAAAAAAAAAAAFtDb250ZW50&#10;X1R5cGVzXS54bWxQSwECLQAUAAYACAAAACEAOP0h/9YAAACUAQAACwAAAAAAAAAAAAAAAAAvAQAA&#10;X3JlbHMvLnJlbHNQSwECLQAUAAYACAAAACEAMdctcZ8CAAAnBQAADgAAAAAAAAAAAAAAAAAuAgAA&#10;ZHJzL2Uyb0RvYy54bWxQSwECLQAUAAYACAAAACEAocIx7uAAAAALAQAADwAAAAAAAAAAAAAAAAD5&#10;BAAAZHJzL2Rvd25yZXYueG1sUEsFBgAAAAAEAAQA8wAAAAYGAAAAAA==&#10;" filled="f" strokeweight=".22217mm">
                <v:textbox inset="0,0,0,0">
                  <w:txbxContent>
                    <w:p w:rsidR="00F92606" w:rsidRDefault="00F92606" w:rsidP="00F92606">
                      <w:pPr>
                        <w:spacing w:before="55"/>
                        <w:ind w:left="636" w:right="231" w:hanging="382"/>
                        <w:rPr>
                          <w:sz w:val="20"/>
                        </w:rPr>
                      </w:pPr>
                      <w:r>
                        <w:rPr>
                          <w:sz w:val="20"/>
                        </w:rPr>
                        <w:t>BITS Внутрішня норма прибутковості</w:t>
                      </w:r>
                    </w:p>
                  </w:txbxContent>
                </v:textbox>
                <w10:wrap anchorx="page" anchory="page"/>
              </v:shape>
            </w:pict>
          </mc:Fallback>
        </mc:AlternateContent>
      </w:r>
      <w:r w:rsidRPr="00292C59">
        <w:rPr>
          <w:noProof/>
          <w:sz w:val="24"/>
          <w:lang w:val="uk-UA"/>
        </w:rPr>
        <mc:AlternateContent>
          <mc:Choice Requires="wps">
            <w:drawing>
              <wp:anchor distT="0" distB="0" distL="114300" distR="114300" simplePos="0" relativeHeight="251666432" behindDoc="0" locked="0" layoutInCell="1" allowOverlap="1">
                <wp:simplePos x="0" y="0"/>
                <wp:positionH relativeFrom="page">
                  <wp:posOffset>2925445</wp:posOffset>
                </wp:positionH>
                <wp:positionV relativeFrom="page">
                  <wp:posOffset>2321560</wp:posOffset>
                </wp:positionV>
                <wp:extent cx="1593850" cy="366395"/>
                <wp:effectExtent l="10795" t="6985" r="5080" b="762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66395"/>
                        </a:xfrm>
                        <a:prstGeom prst="rect">
                          <a:avLst/>
                        </a:prstGeom>
                        <a:noFill/>
                        <a:ln w="79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54" w:line="242" w:lineRule="auto"/>
                              <w:ind w:left="420" w:right="398" w:firstLine="39"/>
                              <w:rPr>
                                <w:sz w:val="20"/>
                              </w:rPr>
                            </w:pPr>
                            <w:r>
                              <w:rPr>
                                <w:sz w:val="20"/>
                              </w:rPr>
                              <w:t>BSC Збалансована система показників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41" type="#_x0000_t202" style="position:absolute;left:0;text-align:left;margin-left:230.35pt;margin-top:182.8pt;width:125.5pt;height:28.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8/ngIAACcFAAAOAAAAZHJzL2Uyb0RvYy54bWysVM2O0zAQviPxDpbv3TT9T9R0tTQtQlp+&#10;pIUHcBOnsXBsY7tNCuLAnVfgHThw4MYrdN+IsdN0d9kLQuSQTjoz38w3/sbzy6biaE+1YVIkOLzo&#10;Y0RFJnMmtgl+93bdm2FkLBE54VLQBB+owZeLp0/mtYrpQJaS51QjABEmrlWCS2tVHAQmK2lFzIVU&#10;VICzkLoiFj71Nsg1qQG94sGg358EtdS50jKjxsC/aevEC49fFDSzr4vCUIt4gqE369/avzfuHSzm&#10;JN5qokqWndog/9BFRZiAomeolFiCdpo9gqpYpqWRhb3IZBXIomAZ9RyATdj/g81NSRT1XGA4Rp3H&#10;ZP4fbPZq/0Yjlid4MMVIkArO6Pjt+P344/jr+PP2y+1XBA6YUq1MDME3CsJt80w2cNqesVHXMntv&#10;kJDLkogtvdJa1iUlOXQZuszgXmqLYxzIpn4pc6hGdlZ6oKbQlRshDAUBOpzW4XxCtLEocyXH0XA2&#10;BlcGvuFkMozGvgSJu2yljX1OZYWckWANCvDoZH9trOuGxF2IKybkmnHuVcAFqhM8jaJZy0tyljun&#10;CzN6u1lyjfbE6cg/p7rmfphDTokp2zjvcmEkrpgFmXNWJXh2ziaxG9NK5D7EEsZbG1rkwmUBa2j6&#10;ZLVy+hT1o9VsNRv1RoPJqjfqp2nvar0c9SbrcDpOh+lymYafHYFwFJcsz6lwHDpph6O/k85pyVpR&#10;nsX9gOuDkaz983gkwcM2/PiBVffr2Xl9OEm04rDNpvGCjByc085G5gcQjJbt9sJtA0Yp9UeMatjc&#10;BJsPO6IpRvyFANG5Ne8M3RmbziAig9QEW4xac2nb62CnNNuWgNzKWsgrEGbBvGbuujjJGbbRczjd&#10;HG7d73/7qLv7bfEbAAD//wMAUEsDBBQABgAIAAAAIQBq6n714AAAAAsBAAAPAAAAZHJzL2Rvd25y&#10;ZXYueG1sTI/BTsMwDIbvSLxDZCRuLGkLGZSmE6rYAa07UOCeNaataJKqybby9pgTHO3/0+/PxWax&#10;IzvhHAbvFCQrAQxd683gOgXvb9ube2Ahamf06B0q+MYAm/LyotC58Wf3iqcmdoxKXMi1gj7GKec8&#10;tD1aHVZ+QkfZp5+tjjTOHTezPlO5HXkqhORWD44u9HrCqsf2qzlaBXX18Lzfdx87LXcv3m9FldZ1&#10;o9T11fL0CCziEv9g+NUndSjJ6eCPzgQ2KriVYk2ogkzeSWBErJOENgeK0iwDXhb8/w/lDwAAAP//&#10;AwBQSwECLQAUAAYACAAAACEAtoM4kv4AAADhAQAAEwAAAAAAAAAAAAAAAAAAAAAAW0NvbnRlbnRf&#10;VHlwZXNdLnhtbFBLAQItABQABgAIAAAAIQA4/SH/1gAAAJQBAAALAAAAAAAAAAAAAAAAAC8BAABf&#10;cmVscy8ucmVsc1BLAQItABQABgAIAAAAIQAPXS8/ngIAACcFAAAOAAAAAAAAAAAAAAAAAC4CAABk&#10;cnMvZTJvRG9jLnhtbFBLAQItABQABgAIAAAAIQBq6n714AAAAAsBAAAPAAAAAAAAAAAAAAAAAPgE&#10;AABkcnMvZG93bnJldi54bWxQSwUGAAAAAAQABADzAAAABQYAAAAA&#10;" filled="f" strokeweight=".22217mm">
                <v:textbox inset="0,0,0,0">
                  <w:txbxContent>
                    <w:p w:rsidR="00F92606" w:rsidRDefault="00F92606" w:rsidP="00F92606">
                      <w:pPr>
                        <w:spacing w:before="54" w:line="242" w:lineRule="auto"/>
                        <w:ind w:left="420" w:right="398" w:firstLine="39"/>
                        <w:rPr>
                          <w:sz w:val="20"/>
                        </w:rPr>
                      </w:pPr>
                      <w:r>
                        <w:rPr>
                          <w:sz w:val="20"/>
                        </w:rPr>
                        <w:t>BSC Збалансована система показників</w:t>
                      </w:r>
                    </w:p>
                  </w:txbxContent>
                </v:textbox>
                <w10:wrap anchorx="page" anchory="page"/>
              </v:shape>
            </w:pict>
          </mc:Fallback>
        </mc:AlternateContent>
      </w: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ind w:right="11" w:firstLine="707"/>
        <w:rPr>
          <w:sz w:val="20"/>
          <w:lang w:val="uk-UA"/>
        </w:rPr>
      </w:pPr>
    </w:p>
    <w:p w:rsidR="00F92606" w:rsidRPr="00292C59" w:rsidRDefault="00F92606" w:rsidP="00F92606">
      <w:pPr>
        <w:pStyle w:val="a5"/>
        <w:spacing w:before="1"/>
        <w:ind w:right="11" w:firstLine="707"/>
        <w:rPr>
          <w:sz w:val="18"/>
          <w:lang w:val="uk-UA"/>
        </w:rPr>
      </w:pPr>
    </w:p>
    <w:p w:rsidR="00F92606" w:rsidRPr="00292C59" w:rsidRDefault="00137F92" w:rsidP="00F92606">
      <w:pPr>
        <w:pStyle w:val="a5"/>
        <w:ind w:right="11" w:firstLine="707"/>
        <w:rPr>
          <w:sz w:val="20"/>
          <w:lang w:val="uk-UA"/>
        </w:rPr>
      </w:pPr>
      <w:r w:rsidRPr="00292C59">
        <w:rPr>
          <w:noProof/>
          <w:sz w:val="20"/>
          <w:lang w:val="uk-UA"/>
        </w:rPr>
        <mc:AlternateContent>
          <mc:Choice Requires="wps">
            <w:drawing>
              <wp:inline distT="0" distB="0" distL="0" distR="0" wp14:anchorId="3F54DC1B" wp14:editId="358CC3DD">
                <wp:extent cx="1593850" cy="473710"/>
                <wp:effectExtent l="6350" t="13970" r="9525" b="7620"/>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473710"/>
                        </a:xfrm>
                        <a:prstGeom prst="rect">
                          <a:avLst/>
                        </a:prstGeom>
                        <a:noFill/>
                        <a:ln w="79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37F92" w:rsidRDefault="00137F92" w:rsidP="00137F92">
                            <w:pPr>
                              <w:spacing w:before="56" w:line="249" w:lineRule="auto"/>
                              <w:ind w:left="1020" w:right="161" w:hanging="840"/>
                              <w:rPr>
                                <w:sz w:val="20"/>
                              </w:rPr>
                            </w:pPr>
                            <w:r>
                              <w:rPr>
                                <w:sz w:val="20"/>
                              </w:rPr>
                              <w:t>NPV Чистий приведений дохід</w:t>
                            </w:r>
                          </w:p>
                        </w:txbxContent>
                      </wps:txbx>
                      <wps:bodyPr rot="0" vert="horz" wrap="square" lIns="0" tIns="0" rIns="0" bIns="0" anchor="t" anchorCtr="0" upright="1">
                        <a:noAutofit/>
                      </wps:bodyPr>
                    </wps:wsp>
                  </a:graphicData>
                </a:graphic>
              </wp:inline>
            </w:drawing>
          </mc:Choice>
          <mc:Fallback>
            <w:pict>
              <v:shape w14:anchorId="3F54DC1B" id="Надпись 26" o:spid="_x0000_s1042" type="#_x0000_t202" style="width:125.5pt;height: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cnwIAACgFAAAOAAAAZHJzL2Uyb0RvYy54bWysVEtu2zAQ3RfoHQjuHVmO4o8QOUgtuyiQ&#10;foC0B6AlyiJKkSxJW0qLLrrvFXqHLrrorldwbtQhaTlJsymKaiGPPMM382be8PyiazjaUW2YFBmO&#10;T4YYUVHIkolNht+9XQ2mGBlLREm4FDTDN9Tgi/nTJ+etSulI1pKXVCMAESZtVYZra1UaRaaoaUPM&#10;iVRUgLOSuiEWPvUmKjVpAb3h0Wg4HEet1KXSsqDGwL95cOK5x68qWtjXVWWoRTzDUJv1b+3fa/eO&#10;5uck3WiialYcyiD/UEVDmICkR6icWIK2mj2CalihpZGVPSlkE8mqYgX1HIBNPPyDzXVNFPVcoDlG&#10;Hdtk/h9s8Wr3RiNWZng0xkiQBma0/7b/vv+x/7X/efvl9isCB3SpVSaF4GsF4bZ7JjuYtmds1JUs&#10;3hsk5KImYkMvtZZtTUkJVcbuZHTvaMAxDmTdvpQlZCNbKz1QV+nGtRCaggAdpnVznBDtLCpcyrPZ&#10;6fQMXAX4ksnpJPYjjEjan1ba2OdUNsgZGdagAI9OdlfGumpI2oe4ZEKuGOdeBVygNsOT2WwceEnO&#10;Sud0YUZv1guu0Y44HfnHUwPP/TCHnBNThzjvCgprmAWZc9ZkeHo8TVLXpqUofXpLGA82lMiFywqs&#10;oeiDFeT0aTacLafLaTJIRuPlIBnm+eBytUgG41U8OctP88Uijz87AnGS1qwsqXAcemnHyd9J57Bk&#10;QZRHcT/g+qAlK/88bkn0sAzffmDV/3p2Xh9OEkEctlt3XpBhtE48a1negGK0DOsL1w0YtdQfMWph&#10;dTNsPmyJphjxFwJU5/a8N3RvrHuDiAKOZthiFMyFDffBVmm2qQE56FrIS1Bmxbxo7qo46BnW0ZM4&#10;XB1u3+9/+6i7C27+GwAA//8DAFBLAwQUAAYACAAAACEAiMxtNtoAAAAEAQAADwAAAGRycy9kb3du&#10;cmV2LnhtbEyPQUvDQBCF74L/YRnBm920aJSYTZFSL1WQtv6AaXaaBLOzYXfTxn/v6MVeHjze8N43&#10;5XJyvTpRiJ1nA/NZBoq49rbjxsDn/vXuCVRMyBZ7z2TgmyIsq+urEgvrz7yl0y41Sko4FmigTWko&#10;tI51Sw7jzA/Ekh19cJjEhkbbgGcpd71eZFmuHXYsCy0OtGqp/tqNzgBO78dxpdfR1vsmrIePzfYt&#10;3xhzezO9PINKNKX/Y/jFF3SohOngR7ZR9QbkkfSnki0e5mIPBh7vc9BVqS/hqx8AAAD//wMAUEsB&#10;Ai0AFAAGAAgAAAAhALaDOJL+AAAA4QEAABMAAAAAAAAAAAAAAAAAAAAAAFtDb250ZW50X1R5cGVz&#10;XS54bWxQSwECLQAUAAYACAAAACEAOP0h/9YAAACUAQAACwAAAAAAAAAAAAAAAAAvAQAAX3JlbHMv&#10;LnJlbHNQSwECLQAUAAYACAAAACEA5VaonJ8CAAAoBQAADgAAAAAAAAAAAAAAAAAuAgAAZHJzL2Uy&#10;b0RvYy54bWxQSwECLQAUAAYACAAAACEAiMxtNtoAAAAEAQAADwAAAAAAAAAAAAAAAAD5BAAAZHJz&#10;L2Rvd25yZXYueG1sUEsFBgAAAAAEAAQA8wAAAAAGAAAAAA==&#10;" filled="f" strokeweight=".22211mm">
                <v:textbox inset="0,0,0,0">
                  <w:txbxContent>
                    <w:p w:rsidR="00137F92" w:rsidRDefault="00137F92" w:rsidP="00137F92">
                      <w:pPr>
                        <w:spacing w:before="56" w:line="249" w:lineRule="auto"/>
                        <w:ind w:left="1020" w:right="161" w:hanging="840"/>
                        <w:rPr>
                          <w:sz w:val="20"/>
                        </w:rPr>
                      </w:pPr>
                      <w:r>
                        <w:rPr>
                          <w:sz w:val="20"/>
                        </w:rPr>
                        <w:t>NPV Чистий приведений дохід</w:t>
                      </w:r>
                    </w:p>
                  </w:txbxContent>
                </v:textbox>
                <w10:anchorlock/>
              </v:shape>
            </w:pict>
          </mc:Fallback>
        </mc:AlternateContent>
      </w:r>
    </w:p>
    <w:p w:rsidR="00F92606" w:rsidRPr="00292C59" w:rsidRDefault="00F92606" w:rsidP="00F92606">
      <w:pPr>
        <w:pStyle w:val="a5"/>
        <w:spacing w:before="10"/>
        <w:ind w:right="11" w:firstLine="707"/>
        <w:rPr>
          <w:sz w:val="17"/>
          <w:lang w:val="uk-UA"/>
        </w:rPr>
      </w:pPr>
    </w:p>
    <w:p w:rsidR="00F92606" w:rsidRPr="00292C59" w:rsidRDefault="00F92606" w:rsidP="00F92606">
      <w:pPr>
        <w:pStyle w:val="a5"/>
        <w:spacing w:before="90"/>
        <w:ind w:right="11" w:firstLine="707"/>
        <w:jc w:val="center"/>
        <w:rPr>
          <w:lang w:val="uk-UA"/>
        </w:rPr>
      </w:pPr>
      <w:r w:rsidRPr="00292C59">
        <w:rPr>
          <w:noProof/>
          <w:lang w:val="uk-UA"/>
        </w:rPr>
        <mc:AlternateContent>
          <mc:Choice Requires="wpg">
            <w:drawing>
              <wp:anchor distT="0" distB="0" distL="114300" distR="114300" simplePos="0" relativeHeight="251649024" behindDoc="0" locked="0" layoutInCell="1" allowOverlap="1">
                <wp:simplePos x="0" y="0"/>
                <wp:positionH relativeFrom="page">
                  <wp:posOffset>974090</wp:posOffset>
                </wp:positionH>
                <wp:positionV relativeFrom="paragraph">
                  <wp:posOffset>-4136390</wp:posOffset>
                </wp:positionV>
                <wp:extent cx="1769745" cy="3362960"/>
                <wp:effectExtent l="2540" t="8890" r="8890" b="9525"/>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9745" cy="3362960"/>
                          <a:chOff x="1534" y="-6514"/>
                          <a:chExt cx="2787" cy="5296"/>
                        </a:xfrm>
                      </wpg:grpSpPr>
                      <wps:wsp>
                        <wps:cNvPr id="12" name="AutoShape 11"/>
                        <wps:cNvSpPr>
                          <a:spLocks/>
                        </wps:cNvSpPr>
                        <wps:spPr bwMode="auto">
                          <a:xfrm>
                            <a:off x="1540" y="-6275"/>
                            <a:ext cx="265" cy="4671"/>
                          </a:xfrm>
                          <a:custGeom>
                            <a:avLst/>
                            <a:gdLst>
                              <a:gd name="T0" fmla="+- 0 1540 1540"/>
                              <a:gd name="T1" fmla="*/ T0 w 265"/>
                              <a:gd name="T2" fmla="+- 0 -6275 -6275"/>
                              <a:gd name="T3" fmla="*/ -6275 h 4671"/>
                              <a:gd name="T4" fmla="+- 0 1540 1540"/>
                              <a:gd name="T5" fmla="*/ T4 w 265"/>
                              <a:gd name="T6" fmla="+- 0 -1605 -6275"/>
                              <a:gd name="T7" fmla="*/ -1605 h 4671"/>
                              <a:gd name="T8" fmla="+- 0 1540 1540"/>
                              <a:gd name="T9" fmla="*/ T8 w 265"/>
                              <a:gd name="T10" fmla="+- 0 -6275 -6275"/>
                              <a:gd name="T11" fmla="*/ -6275 h 4671"/>
                              <a:gd name="T12" fmla="+- 0 1805 1540"/>
                              <a:gd name="T13" fmla="*/ T12 w 265"/>
                              <a:gd name="T14" fmla="+- 0 -6275 -6275"/>
                              <a:gd name="T15" fmla="*/ -6275 h 4671"/>
                            </a:gdLst>
                            <a:ahLst/>
                            <a:cxnLst>
                              <a:cxn ang="0">
                                <a:pos x="T1" y="T3"/>
                              </a:cxn>
                              <a:cxn ang="0">
                                <a:pos x="T5" y="T7"/>
                              </a:cxn>
                              <a:cxn ang="0">
                                <a:pos x="T9" y="T11"/>
                              </a:cxn>
                              <a:cxn ang="0">
                                <a:pos x="T13" y="T15"/>
                              </a:cxn>
                            </a:cxnLst>
                            <a:rect l="0" t="0" r="r" b="b"/>
                            <a:pathLst>
                              <a:path w="265" h="4671">
                                <a:moveTo>
                                  <a:pt x="0" y="0"/>
                                </a:moveTo>
                                <a:lnTo>
                                  <a:pt x="0" y="4670"/>
                                </a:lnTo>
                                <a:moveTo>
                                  <a:pt x="0" y="0"/>
                                </a:moveTo>
                                <a:lnTo>
                                  <a:pt x="265" y="0"/>
                                </a:lnTo>
                              </a:path>
                            </a:pathLst>
                          </a:custGeom>
                          <a:noFill/>
                          <a:ln w="79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40" y="-5468"/>
                            <a:ext cx="265"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40" y="-4807"/>
                            <a:ext cx="265"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40" y="-4125"/>
                            <a:ext cx="265"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40" y="-3372"/>
                            <a:ext cx="265"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40" y="-2542"/>
                            <a:ext cx="265"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40" y="-1656"/>
                            <a:ext cx="265"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8"/>
                        <wps:cNvSpPr txBox="1">
                          <a:spLocks noChangeArrowheads="1"/>
                        </wps:cNvSpPr>
                        <wps:spPr bwMode="auto">
                          <a:xfrm>
                            <a:off x="1804" y="-6508"/>
                            <a:ext cx="2510" cy="577"/>
                          </a:xfrm>
                          <a:prstGeom prst="rect">
                            <a:avLst/>
                          </a:prstGeom>
                          <a:noFill/>
                          <a:ln w="79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68"/>
                                <w:ind w:left="792"/>
                                <w:rPr>
                                  <w:b/>
                                  <w:sz w:val="20"/>
                                </w:rPr>
                              </w:pPr>
                              <w:r>
                                <w:rPr>
                                  <w:b/>
                                  <w:sz w:val="20"/>
                                </w:rPr>
                                <w:t>Фінансові</w:t>
                              </w:r>
                            </w:p>
                          </w:txbxContent>
                        </wps:txbx>
                        <wps:bodyPr rot="0" vert="horz" wrap="square" lIns="0" tIns="0" rIns="0" bIns="0" anchor="t" anchorCtr="0" upright="1">
                          <a:noAutofit/>
                        </wps:bodyPr>
                      </wps:wsp>
                      <wps:wsp>
                        <wps:cNvPr id="20" name="Text Box 19"/>
                        <wps:cNvSpPr txBox="1">
                          <a:spLocks noChangeArrowheads="1"/>
                        </wps:cNvSpPr>
                        <wps:spPr bwMode="auto">
                          <a:xfrm>
                            <a:off x="1804" y="-1957"/>
                            <a:ext cx="2510" cy="732"/>
                          </a:xfrm>
                          <a:prstGeom prst="rect">
                            <a:avLst/>
                          </a:prstGeom>
                          <a:noFill/>
                          <a:ln w="79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56" w:line="249" w:lineRule="auto"/>
                                <w:ind w:left="900" w:right="177" w:hanging="704"/>
                                <w:rPr>
                                  <w:sz w:val="20"/>
                                </w:rPr>
                              </w:pPr>
                              <w:r>
                                <w:rPr>
                                  <w:sz w:val="20"/>
                                </w:rPr>
                                <w:t>EVA Економічна додана вартість</w:t>
                              </w:r>
                            </w:p>
                          </w:txbxContent>
                        </wps:txbx>
                        <wps:bodyPr rot="0" vert="horz" wrap="square" lIns="0" tIns="0" rIns="0" bIns="0" anchor="t" anchorCtr="0" upright="1">
                          <a:noAutofit/>
                        </wps:bodyPr>
                      </wps:wsp>
                      <wps:wsp>
                        <wps:cNvPr id="21" name="Text Box 20"/>
                        <wps:cNvSpPr txBox="1">
                          <a:spLocks noChangeArrowheads="1"/>
                        </wps:cNvSpPr>
                        <wps:spPr bwMode="auto">
                          <a:xfrm>
                            <a:off x="1804" y="-2774"/>
                            <a:ext cx="2510" cy="732"/>
                          </a:xfrm>
                          <a:prstGeom prst="rect">
                            <a:avLst/>
                          </a:prstGeom>
                          <a:noFill/>
                          <a:ln w="79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57" w:line="249" w:lineRule="auto"/>
                                <w:ind w:left="818" w:right="365" w:hanging="434"/>
                                <w:rPr>
                                  <w:sz w:val="20"/>
                                </w:rPr>
                              </w:pPr>
                              <w:r>
                                <w:rPr>
                                  <w:sz w:val="20"/>
                                </w:rPr>
                                <w:t>TCO Повна вартість володіння</w:t>
                              </w:r>
                            </w:p>
                          </w:txbxContent>
                        </wps:txbx>
                        <wps:bodyPr rot="0" vert="horz" wrap="square" lIns="0" tIns="0" rIns="0" bIns="0" anchor="t" anchorCtr="0" upright="1">
                          <a:noAutofit/>
                        </wps:bodyPr>
                      </wps:wsp>
                      <wps:wsp>
                        <wps:cNvPr id="22" name="Text Box 21"/>
                        <wps:cNvSpPr txBox="1">
                          <a:spLocks noChangeArrowheads="1"/>
                        </wps:cNvSpPr>
                        <wps:spPr bwMode="auto">
                          <a:xfrm>
                            <a:off x="1804" y="-3615"/>
                            <a:ext cx="2510" cy="701"/>
                          </a:xfrm>
                          <a:prstGeom prst="rect">
                            <a:avLst/>
                          </a:prstGeom>
                          <a:noFill/>
                          <a:ln w="7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56" w:after="0" w:line="240" w:lineRule="auto"/>
                                <w:ind w:left="420"/>
                                <w:rPr>
                                  <w:sz w:val="20"/>
                                </w:rPr>
                              </w:pPr>
                              <w:r>
                                <w:rPr>
                                  <w:sz w:val="20"/>
                                </w:rPr>
                                <w:t>PAY BACK</w:t>
                              </w:r>
                              <w:r>
                                <w:rPr>
                                  <w:spacing w:val="-7"/>
                                  <w:sz w:val="20"/>
                                </w:rPr>
                                <w:t xml:space="preserve"> </w:t>
                              </w:r>
                              <w:r>
                                <w:rPr>
                                  <w:sz w:val="20"/>
                                </w:rPr>
                                <w:t>Термін</w:t>
                              </w:r>
                            </w:p>
                            <w:p w:rsidR="00F92606" w:rsidRDefault="00F92606" w:rsidP="00F92606">
                              <w:pPr>
                                <w:spacing w:before="11"/>
                                <w:ind w:left="460"/>
                                <w:rPr>
                                  <w:sz w:val="20"/>
                                </w:rPr>
                              </w:pPr>
                              <w:r>
                                <w:rPr>
                                  <w:sz w:val="20"/>
                                </w:rPr>
                                <w:t>окупності</w:t>
                              </w:r>
                              <w:r>
                                <w:rPr>
                                  <w:spacing w:val="-3"/>
                                  <w:sz w:val="20"/>
                                </w:rPr>
                                <w:t xml:space="preserve"> </w:t>
                              </w:r>
                              <w:r>
                                <w:rPr>
                                  <w:sz w:val="20"/>
                                </w:rPr>
                                <w:t>проекту</w:t>
                              </w:r>
                            </w:p>
                          </w:txbxContent>
                        </wps:txbx>
                        <wps:bodyPr rot="0" vert="horz" wrap="square" lIns="0" tIns="0" rIns="0" bIns="0" anchor="t" anchorCtr="0" upright="1">
                          <a:noAutofit/>
                        </wps:bodyPr>
                      </wps:wsp>
                      <wps:wsp>
                        <wps:cNvPr id="23" name="Text Box 22"/>
                        <wps:cNvSpPr txBox="1">
                          <a:spLocks noChangeArrowheads="1"/>
                        </wps:cNvSpPr>
                        <wps:spPr bwMode="auto">
                          <a:xfrm>
                            <a:off x="1804" y="-4329"/>
                            <a:ext cx="2510" cy="577"/>
                          </a:xfrm>
                          <a:prstGeom prst="rect">
                            <a:avLst/>
                          </a:prstGeom>
                          <a:noFill/>
                          <a:ln w="79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61"/>
                                <w:ind w:left="136"/>
                                <w:rPr>
                                  <w:sz w:val="20"/>
                                </w:rPr>
                              </w:pPr>
                              <w:r>
                                <w:rPr>
                                  <w:sz w:val="20"/>
                                </w:rPr>
                                <w:t>ROI Окупність інвестицій</w:t>
                              </w:r>
                            </w:p>
                          </w:txbxContent>
                        </wps:txbx>
                        <wps:bodyPr rot="0" vert="horz" wrap="square" lIns="0" tIns="0" rIns="0" bIns="0" anchor="t" anchorCtr="0" upright="1">
                          <a:noAutofit/>
                        </wps:bodyPr>
                      </wps:wsp>
                      <wps:wsp>
                        <wps:cNvPr id="24" name="Text Box 23"/>
                        <wps:cNvSpPr txBox="1">
                          <a:spLocks noChangeArrowheads="1"/>
                        </wps:cNvSpPr>
                        <wps:spPr bwMode="auto">
                          <a:xfrm>
                            <a:off x="1804" y="-5017"/>
                            <a:ext cx="2510" cy="577"/>
                          </a:xfrm>
                          <a:prstGeom prst="rect">
                            <a:avLst/>
                          </a:prstGeom>
                          <a:noFill/>
                          <a:ln w="79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55"/>
                                <w:ind w:left="634" w:right="284" w:hanging="333"/>
                                <w:rPr>
                                  <w:sz w:val="20"/>
                                </w:rPr>
                              </w:pPr>
                              <w:r>
                                <w:rPr>
                                  <w:sz w:val="20"/>
                                </w:rPr>
                                <w:t>IRR Внутрішня норма прибутковості</w:t>
                              </w:r>
                            </w:p>
                          </w:txbxContent>
                        </wps:txbx>
                        <wps:bodyPr rot="0" vert="horz" wrap="square" lIns="0" tIns="0" rIns="0" bIns="0" anchor="t" anchorCtr="0" upright="1">
                          <a:noAutofit/>
                        </wps:bodyPr>
                      </wps:wsp>
                      <wps:wsp>
                        <wps:cNvPr id="25" name="Text Box 24"/>
                        <wps:cNvSpPr txBox="1">
                          <a:spLocks noChangeArrowheads="1"/>
                        </wps:cNvSpPr>
                        <wps:spPr bwMode="auto">
                          <a:xfrm>
                            <a:off x="1804" y="-5720"/>
                            <a:ext cx="2510" cy="577"/>
                          </a:xfrm>
                          <a:prstGeom prst="rect">
                            <a:avLst/>
                          </a:prstGeom>
                          <a:noFill/>
                          <a:ln w="79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before="54" w:line="242" w:lineRule="auto"/>
                                <w:ind w:left="1018" w:right="163" w:hanging="840"/>
                                <w:rPr>
                                  <w:sz w:val="20"/>
                                </w:rPr>
                              </w:pPr>
                              <w:r>
                                <w:rPr>
                                  <w:sz w:val="20"/>
                                </w:rPr>
                                <w:t>NPV Чистий приведений дохід</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 o:spid="_x0000_s1043" style="position:absolute;left:0;text-align:left;margin-left:76.7pt;margin-top:-325.7pt;width:139.35pt;height:264.8pt;z-index:251649024;mso-position-horizontal-relative:page;mso-position-vertical-relative:text" coordorigin="1534,-6514" coordsize="2787,52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RAi2AcAAGZDAAAOAAAAZHJzL2Uyb0RvYy54bWzsXGtu20YQ/l+gd1jw&#10;ZwtGJMWHKFgOHMkOAqRt0LgHoEhKJEJy2SVlyS0KFOgRepHeoFdIbtSZWT4kWortxLEbmw4iLbmj&#10;3XnsfDPLHeno+SZN2EUoiphnE0V/pikszHwexNlyovxyfqaOFFaUXhZ4Cc/CiXIZFsrz42+/OVrn&#10;49DgEU+CUDAYJCvG63yiRGWZjweDwo/C1Cue8TzMoHPBReqVcCmWg0B4axg9TQaGptmDNRdBLrgf&#10;FgXcnclO5ZjGXyxCv/xpsSjCkiUTBXgr6VXQ6xxfB8dH3ngpvDyK/YoN7xO4SL04g0mboWZe6bGV&#10;iK8Mlca+4AVflM98ng74YhH7IckA0uhaR5qXgq9ykmU5Xi/zRk2g2o6ePnlY/8eLN4LFAdhOV1jm&#10;pWCj939/+PPDX+//hX//MLgNOlrnyzGQvhT52/yNkIJC8zX33xXQPej24/VSErP5+gcewLDequSk&#10;o81CpDgESM82ZIrLxhThpmQ+3NQd23VMS2E+9A2HtuHalbH8CCyKn9Otoakw6FZtSzelJf3otBrA&#10;cEaO/LQFn8XegTeWMxO3FXcoGqy8olVu8XnKfRt5eUg2K1BjtXKNWrknoAWiaTRLdLVai22dbvUg&#10;lwWo/lpt6pYJ65y0YjiW1EqtVMOuFGraDpm1UYk39ldF+TLkZBjv4nVRSs8IoEXmDqrFcQ6jL9IE&#10;nOR7lWkMp6MXOdOyIYPVJMm+G7Bzja0ZTl6NWQ8FStkaSrWBYUavXcJhTQiDSbKI1TKAzzWTwnrY&#10;GvAgb6CFljdzP292TUNiqrqtHeANVlkzmCTbzxsA4U14c2sy1NtoP2/6rg0+ojh06pY7UvB+7vRd&#10;W+gjEJeWUsdk+rYpznXjAIO7hvgYg9u26JoWlueyXoBeVK9Jf5NVixJazMNAoxGu5LxAXDgHmWH9&#10;nw9xFcEQQIUr+AAxzI/Ezo2IwThILDHx2qFRV0ROC78ml++VBAICVDc0CYVBaJpLH8i9EgVHAbDJ&#10;1hOFvDiaKOQA2JHyi/CcE0nZAVSYrO1NsqtUMAjhKhDW3e0H8lsMR1yBtLujwbDINtmhEQU1sIU2&#10;GT+Lk4TWWZKhgI5r22TQgidxgJ0oWyGW82ki2IWHoZz+KpvtkOWiKGdeEUk66pKahFiaBTRLFHrB&#10;adUuvTiRbdIATgRoWWkccZOC+O+u5p6OTkemahr2qWpqs5l6cjY1VftMd6zZcDadzvQ/kGfdHEdx&#10;EIQZsl0nFLp5s5hSpTYyFWhSih3xdrRwRn9XtTDYZYO0D7LU7yQdBEEZUWQEnPPgEqKL4DJDgowO&#10;GhEXvylsDdnRRCl+XXkiVFjyKoMI6eomhpmSLkzLMeBCbPfMt3u8zIehJkqpgLtic1rKFGyVi3gZ&#10;wUw62TvjGB0XMcYe4k9yVV1AkD4+ymN/DP8rzULrimavTxnhU+UKZZFpZ3qjMVJPvFvlKmRtsI7j&#10;eZzE5SVloMA5MpVdvIl9TI3wYivwAwbIrAq6cVYGSAvi1VTyM+AlsU/JFMv4NAJMC0+KHLABNdPe&#10;EoKvcfGCAWT43h1lgJc7fMyTOK/9B9uVxKD8Tv64R2kyN51xf5WGWSmTbREmIDzPiijOC7D4OEzn&#10;YTBRxKtAWnCf7xijE01zjRfq1NKm4DvOqXrimo7qaKeOqZkjfapPa99ZFSGowUtmefz5zlNBReUf&#10;VxzAG6NKJLT4P4OyCRyKUoSlD4jljRfgwtV9AIemg9TcahaVfsvMzDLtkQQlRBhMd5vMTNe6iRkC&#10;GiZmDBugamCUnKVO0hBiKxJkegdNd248BYAj9K4xWzdM7YXhqmf2yFHNM9NSXUcbqZruvoDdhOma&#10;s7N63UnMfh1n4R0sOwhhrmVYZKXD4H04hKVxCXviJE4nyqiJc974UNhqQg6yX2N8/S6xvl6jcBeb&#10;8P8rRFLIKTtIShkeCoR4+2iQ1KCF0yPp4ScG7R7XHGmUuUu/75H0YMJ861SxR1LcO15JGhBtMNp/&#10;1UgKe94OktLjsx5Jn3BOauqQsVAG3Oek+LShR9IdFfQ56d7dPTwl7iApOVGPpE8YSYdDhx7x9Dnp&#10;NTvgPiftd/fNASkco3WQlA5teyR9wkhqWGaPpIMvcRDU7+4f7+4eCg06SEqPyHokfcJIqtsWhdM+&#10;J+1zUjxc7zzguJ/d/f1U2kGNjoS/c3yQ9YJvmE6HrTg7nBNhoR0rN3C/rjqoSu4+csy+9VFZLXGz&#10;896RBkdWUBID9Yla97zXwhourG20nLr0qC6LrE9zP+XAV5bPuKNrVvnhs0ecfG/5zC2XCFQT4eHz&#10;vlOsR19LU27mm7qkFpwNV88ty2ua0pqmrAYasqQGGndYTnMvLonFQV2XdPFZ85Zf3bdL6q7VPThs&#10;XNIZ0q4DQPIOXfILVLT1LklVdnWpQ/2+r7ytdUkybe+SWFZGxf5NlAQvfViXNBynquJvTqB6l3y8&#10;FaetS1IZT++SzVdEWpesvnvzYInr0Na7h8KtS95ppWKVuDp94vqAReCtSxIQ9y7ZFG+3LtnkDw+0&#10;lzSHBuXOW09yGpfs95KP7nsZrUsSEPcu2VQBty7Z5A8P5JKWph/cS/Yu+Yhdkh6p9y7ZlJO2Ltnk&#10;Dw/lkviNNNjO9lEyniiP/9uLbZQkIP4/uyT9+AD8mAM9rap+eAJ/LWL7GtrbP49x/B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CvCI9N4gAAAA0BAAAPAAAAZHJz&#10;L2Rvd25yZXYueG1sTI9Ba8JAEIXvhf6HZQq96WYTIxKzEZG2JylUC8Xbmh2TYHY3ZNck/vtOT/U2&#10;b+bx5nv5ZjItG7D3jbMSxDwChrZ0urGVhO/j+2wFzAdltWqdRQl39LApnp9ylWk32i8cDqFiFGJ9&#10;piTUIXQZ576s0Sg/dx1aul1cb1Qg2Vdc92qkcNPyOIqW3KjG0odadbirsbwebkbCx6jGbSLehv31&#10;srufjunnz16glK8v03YNLOAU/s3wh0/oUBDT2d2s9qwlnSYLskqYLVNBE1kWSSyAnWklYrECXuT8&#10;sUXxCwAA//8DAFBLAwQKAAAAAAAAACEAbkk+dGsBAABrAQAAFAAAAGRycy9tZWRpYS9pbWFnZTEu&#10;cG5niVBORw0KGgoAAAANSUhEUgAAACQAAAANCAYAAADBo8xmAAAABmJLR0QA/wD/AP+gvaeTAAAA&#10;CXBIWXMAAA7EAAAOxAGVKw4bAAABC0lEQVQ4jWP8//8/Ay1AfX19Ixsb26/s7OypAgICH4jW+P//&#10;f5rgzMzMaQwMDP/5+Pg+VlVVtb58+VKMGH00dxAMc3JyfsvPz5/w6NEj2UHhIBhmZWX9lZKSMvvW&#10;rVuqg8JBMMzExPQ3MjJy2cWLF/WQ9TFmZWVNpWJahoODBw/aX716VZsYtb6+vpurqqraLCwsTjBC&#10;XTwoQGtrazVLVlbWNFoYTm4IDWgaioiIWI6ehlhoETr4ACsr6++4uLhF5eXlnaqqqrfR5enmIE5O&#10;zu+pqamzS0pKemRlZR/jUkdzB/Hx8X3Kzs6eWlBQMEFMTOwVIfWM///TJpPV1dU1sbGx/crJyZlC&#10;Sl0GALNNFElyir6WAAAAAElFTkSuQmCCUEsDBAoAAAAAAAAAIQD2yZmyhAEAAIQBAAAUAAAAZHJz&#10;L21lZGlhL2ltYWdlMi5wbmeJUE5HDQoaCgAAAA1JSERSAAAAJAAAAA4IBgAAAEc3vsgAAAAGYktH&#10;RAD/AP8A/6C9p5MAAAAJcEhZcwAADsQAAA7EAZUrDhsAAAEkSURBVDiNY/z//z8DLUBDQ0ODgIDA&#10;h/T09JmcnJzfidb4//9/muDMzMxpDAwM/6WkpJ5Onz494+fPn2zE6KO5g2BYQUHh/vz58xN+//7N&#10;MigcBMOqqqq3li1bFvnnzx/mQeEgGNbW1r6ybt26wH///jEi62O5evWqNhXTMhy8e/dOCJ/81atX&#10;tYOCgtYZGRmda25urvX09NzOyMj4nwGfL+iJLS0tj+3du9eJiSrBQUXAeOXKFZpEWXNzc+3KlSvD&#10;CanDiLKBTNRr164NwkjUtAgdfEBVVfV2Q0NDQ3h4+EpmZua/6PJ0c5C8vPzD+vr6xtjY2MUsLCx/&#10;cKmjuYOkpKSe1dTUtCQnJ89lY2P7RUg9zRwkJib2qq+vrygjI2MGKZUrAEs+PfPtAZpTAAAAAElF&#10;TkSuQmCCUEsBAi0AFAAGAAgAAAAhALGCZ7YKAQAAEwIAABMAAAAAAAAAAAAAAAAAAAAAAFtDb250&#10;ZW50X1R5cGVzXS54bWxQSwECLQAUAAYACAAAACEAOP0h/9YAAACUAQAACwAAAAAAAAAAAAAAAAA7&#10;AQAAX3JlbHMvLnJlbHNQSwECLQAUAAYACAAAACEALGkQItgHAABmQwAADgAAAAAAAAAAAAAAAAA6&#10;AgAAZHJzL2Uyb0RvYy54bWxQSwECLQAUAAYACAAAACEALmzwAMUAAAClAQAAGQAAAAAAAAAAAAAA&#10;AAA+CgAAZHJzL19yZWxzL2Uyb0RvYy54bWwucmVsc1BLAQItABQABgAIAAAAIQCvCI9N4gAAAA0B&#10;AAAPAAAAAAAAAAAAAAAAADoLAABkcnMvZG93bnJldi54bWxQSwECLQAKAAAAAAAAACEAbkk+dGsB&#10;AABrAQAAFAAAAAAAAAAAAAAAAABJDAAAZHJzL21lZGlhL2ltYWdlMS5wbmdQSwECLQAKAAAAAAAA&#10;ACEA9smZsoQBAACEAQAAFAAAAAAAAAAAAAAAAADmDQAAZHJzL21lZGlhL2ltYWdlMi5wbmdQSwUG&#10;AAAAAAcABwC+AQAAnA8AAAAA&#10;">
                <v:shape id="AutoShape 11" o:spid="_x0000_s1044" style="position:absolute;left:1540;top:-6275;width:265;height:4671;visibility:visible;mso-wrap-style:square;v-text-anchor:top" coordsize="265,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CbwgAAANsAAAAPAAAAZHJzL2Rvd25yZXYueG1sRE9LawIx&#10;EL4L/ocwgjc3qweRrVFKobRQqa8e2tt0M90s3UyWJN3d/nsjCN7m43vOejvYRnTkQ+1YwTzLQRCX&#10;TtdcKfg4P89WIEJE1tg4JgX/FGC7GY/WWGjX85G6U6xECuFQoAITY1tIGUpDFkPmWuLE/ThvMSbo&#10;K6k99incNnKR50tpsebUYLClJ0Pl7+nPKvAH+dZ/+XnnzPfuZV/u9u+fLJWaTobHBxCRhngX39yv&#10;Os1fwPWXdIDcXAAAAP//AwBQSwECLQAUAAYACAAAACEA2+H2y+4AAACFAQAAEwAAAAAAAAAAAAAA&#10;AAAAAAAAW0NvbnRlbnRfVHlwZXNdLnhtbFBLAQItABQABgAIAAAAIQBa9CxbvwAAABUBAAALAAAA&#10;AAAAAAAAAAAAAB8BAABfcmVscy8ucmVsc1BLAQItABQABgAIAAAAIQAQ7aCbwgAAANsAAAAPAAAA&#10;AAAAAAAAAAAAAAcCAABkcnMvZG93bnJldi54bWxQSwUGAAAAAAMAAwC3AAAA9gIAAAAA&#10;" path="m,l,4670m,l265,e" filled="f" strokeweight=".22128mm">
                  <v:path arrowok="t" o:connecttype="custom" o:connectlocs="0,-6275;0,-1605;0,-6275;265,-6275" o:connectangles="0,0,0,0"/>
                </v:shape>
                <v:shape id="Picture 12" o:spid="_x0000_s1045" type="#_x0000_t75" style="position:absolute;left:1540;top:-5468;width:26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yiwQAAANsAAAAPAAAAZHJzL2Rvd25yZXYueG1sRE9LawIx&#10;EL4X/A9hBG81sZYiq1FUKKye6uOgt2Ezu1ncTJZN1O2/bwqF3ubje85i1btGPKgLtWcNk7ECQVx4&#10;U3Ol4Xz6fJ2BCBHZYOOZNHxTgNVy8LLAzPgnH+hxjJVIIRwy1GBjbDMpQ2HJYRj7ljhxpe8cxgS7&#10;SpoOnyncNfJNqQ/psObUYLGlraXidrw7DRu3u/Xr8nItD/tQvttcfeV7pfVo2K/nICL18V/8585N&#10;mj+F31/SAXL5AwAA//8DAFBLAQItABQABgAIAAAAIQDb4fbL7gAAAIUBAAATAAAAAAAAAAAAAAAA&#10;AAAAAABbQ29udGVudF9UeXBlc10ueG1sUEsBAi0AFAAGAAgAAAAhAFr0LFu/AAAAFQEAAAsAAAAA&#10;AAAAAAAAAAAAHwEAAF9yZWxzLy5yZWxzUEsBAi0AFAAGAAgAAAAhAM19XKLBAAAA2wAAAA8AAAAA&#10;AAAAAAAAAAAABwIAAGRycy9kb3ducmV2LnhtbFBLBQYAAAAAAwADALcAAAD1AgAAAAA=&#10;">
                  <v:imagedata r:id="rId16" o:title=""/>
                </v:shape>
                <v:shape id="Picture 13" o:spid="_x0000_s1046" type="#_x0000_t75" style="position:absolute;left:1540;top:-4807;width:26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fwwwAAANsAAAAPAAAAZHJzL2Rvd25yZXYueG1sRE/basJA&#10;EH0X/IdlCn3TTUuRGt2EYlGqFPHWPg/ZaRLNzobsVhO/3i0UfJvDuc40bU0lztS40rKCp2EEgjiz&#10;uuRcwWE/H7yCcB5ZY2WZFHTkIE36vSnG2l54S+edz0UIYRejgsL7OpbSZQUZdENbEwfuxzYGfYBN&#10;LnWDlxBuKvkcRSNpsOTQUGBNs4Ky0+7XKLiO59p1i3a9qjfXr+Pyc98tvt+Venxo3yYgPLX+Lv53&#10;f+gw/wX+fgkHyOQGAAD//wMAUEsBAi0AFAAGAAgAAAAhANvh9svuAAAAhQEAABMAAAAAAAAAAAAA&#10;AAAAAAAAAFtDb250ZW50X1R5cGVzXS54bWxQSwECLQAUAAYACAAAACEAWvQsW78AAAAVAQAACwAA&#10;AAAAAAAAAAAAAAAfAQAAX3JlbHMvLnJlbHNQSwECLQAUAAYACAAAACEAboaX8MMAAADbAAAADwAA&#10;AAAAAAAAAAAAAAAHAgAAZHJzL2Rvd25yZXYueG1sUEsFBgAAAAADAAMAtwAAAPcCAAAAAA==&#10;">
                  <v:imagedata r:id="rId17" o:title=""/>
                </v:shape>
                <v:shape id="Picture 14" o:spid="_x0000_s1047" type="#_x0000_t75" style="position:absolute;left:1540;top:-4125;width:26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JrwwAAANsAAAAPAAAAZHJzL2Rvd25yZXYueG1sRE/basJA&#10;EH0X/IdlCn3TTQuVGt2EYlGqFPHWPg/ZaRLNzobsVhO/3i0UfJvDuc40bU0lztS40rKCp2EEgjiz&#10;uuRcwWE/H7yCcB5ZY2WZFHTkIE36vSnG2l54S+edz0UIYRejgsL7OpbSZQUZdENbEwfuxzYGfYBN&#10;LnWDlxBuKvkcRSNpsOTQUGBNs4Ky0+7XKLiO59p1i3a9qjfXr+Pyc98tvt+Venxo3yYgPLX+Lv53&#10;f+gw/wX+fgkHyOQGAAD//wMAUEsBAi0AFAAGAAgAAAAhANvh9svuAAAAhQEAABMAAAAAAAAAAAAA&#10;AAAAAAAAAFtDb250ZW50X1R5cGVzXS54bWxQSwECLQAUAAYACAAAACEAWvQsW78AAAAVAQAACwAA&#10;AAAAAAAAAAAAAAAfAQAAX3JlbHMvLnJlbHNQSwECLQAUAAYACAAAACEAAcoya8MAAADbAAAADwAA&#10;AAAAAAAAAAAAAAAHAgAAZHJzL2Rvd25yZXYueG1sUEsFBgAAAAADAAMAtwAAAPcCAAAAAA==&#10;">
                  <v:imagedata r:id="rId17" o:title=""/>
                </v:shape>
                <v:shape id="Picture 15" o:spid="_x0000_s1048" type="#_x0000_t75" style="position:absolute;left:1540;top:-3372;width:26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wcwwAAANsAAAAPAAAAZHJzL2Rvd25yZXYueG1sRE9La8JA&#10;EL4L/odlhN50Yw9SU9cglkhbivhoex6yYxLNzobsVhN/fVcQvM3H95xZ0ppKnKlxpWUF41EEgjiz&#10;uuRcwfc+Hb6AcB5ZY2WZFHTkIJn3ezOMtb3wls47n4sQwi5GBYX3dSylywoy6Ea2Jg7cwTYGfYBN&#10;LnWDlxBuKvkcRRNpsOTQUGBNy4Ky0+7PKLhOU+26Vbv+rDfXn+PH175b/b4p9TRoF68gPLX+Ib67&#10;33WYP4HbL+EAOf8HAAD//wMAUEsBAi0AFAAGAAgAAAAhANvh9svuAAAAhQEAABMAAAAAAAAAAAAA&#10;AAAAAAAAAFtDb250ZW50X1R5cGVzXS54bWxQSwECLQAUAAYACAAAACEAWvQsW78AAAAVAQAACwAA&#10;AAAAAAAAAAAAAAAfAQAAX3JlbHMvLnJlbHNQSwECLQAUAAYACAAAACEA8RisHMMAAADbAAAADwAA&#10;AAAAAAAAAAAAAAAHAgAAZHJzL2Rvd25yZXYueG1sUEsFBgAAAAADAAMAtwAAAPcCAAAAAA==&#10;">
                  <v:imagedata r:id="rId17" o:title=""/>
                </v:shape>
                <v:shape id="Picture 16" o:spid="_x0000_s1049" type="#_x0000_t75" style="position:absolute;left:1540;top:-2542;width:26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mHwwAAANsAAAAPAAAAZHJzL2Rvd25yZXYueG1sRE9La8JA&#10;EL4L/odlCr3ppj3UGt2EYlGqFPHVnofsNIlmZ0N2q4m/3i0UvM3H95xp2ppKnKlxpWUFT8MIBHFm&#10;dcm5gsN+PngF4TyyxsoyKejIQZr0e1OMtb3wls47n4sQwi5GBYX3dSylywoy6Ia2Jg7cj20M+gCb&#10;XOoGLyHcVPI5il6kwZJDQ4E1zQrKTrtfo+A6nmvXLdr1qt5cv47Lz323+H5X6vGhfZuA8NT6u/jf&#10;/aHD/BH8/RIOkMkNAAD//wMAUEsBAi0AFAAGAAgAAAAhANvh9svuAAAAhQEAABMAAAAAAAAAAAAA&#10;AAAAAAAAAFtDb250ZW50X1R5cGVzXS54bWxQSwECLQAUAAYACAAAACEAWvQsW78AAAAVAQAACwAA&#10;AAAAAAAAAAAAAAAfAQAAX3JlbHMvLnJlbHNQSwECLQAUAAYACAAAACEAnlQJh8MAAADbAAAADwAA&#10;AAAAAAAAAAAAAAAHAgAAZHJzL2Rvd25yZXYueG1sUEsFBgAAAAADAAMAtwAAAPcCAAAAAA==&#10;">
                  <v:imagedata r:id="rId17" o:title=""/>
                </v:shape>
                <v:shape id="Picture 17" o:spid="_x0000_s1050" type="#_x0000_t75" style="position:absolute;left:1540;top:-1656;width:265;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531xgAAANsAAAAPAAAAZHJzL2Rvd25yZXYueG1sRI9Pa8JA&#10;EMXvhX6HZQRvdaOH0qauUhSlLUX8Uz0P2WkSm50N2VUTP71zKHib4b157zfjaesqdaYmlJ4NDAcJ&#10;KOLM25JzAz+7xdMLqBCRLVaeyUBHAaaTx4cxptZfeEPnbcyVhHBI0UARY51qHbKCHIaBr4lF+/WN&#10;wyhrk2vb4EXCXaVHSfKsHZYsDQXWNCso+9uenIHr68KGbtmuvur1dX/8/N51y8PcmH6vfX8DFamN&#10;d/P/9YcVfIGVX2QAPbkBAAD//wMAUEsBAi0AFAAGAAgAAAAhANvh9svuAAAAhQEAABMAAAAAAAAA&#10;AAAAAAAAAAAAAFtDb250ZW50X1R5cGVzXS54bWxQSwECLQAUAAYACAAAACEAWvQsW78AAAAVAQAA&#10;CwAAAAAAAAAAAAAAAAAfAQAAX3JlbHMvLnJlbHNQSwECLQAUAAYACAAAACEA78ud9cYAAADbAAAA&#10;DwAAAAAAAAAAAAAAAAAHAgAAZHJzL2Rvd25yZXYueG1sUEsFBgAAAAADAAMAtwAAAPoCAAAAAA==&#10;">
                  <v:imagedata r:id="rId17" o:title=""/>
                </v:shape>
                <v:shape id="Text Box 18" o:spid="_x0000_s1051" type="#_x0000_t202" style="position:absolute;left:1804;top:-6508;width:251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rx9wgAAANsAAAAPAAAAZHJzL2Rvd25yZXYueG1sRE89a8Mw&#10;EN0D/Q/iCt0SKR5C40Y2wdSQEGeok+6HdbVNrZOx1MT991Wh0O0e7/N2+WwHcaPJ9441rFcKBHHj&#10;TM+thuulXD6D8AHZ4OCYNHyThzx7WOwwNe7Ob3SrQytiCPsUNXQhjKmUvunIol+5kThyH26yGCKc&#10;WmkmvMdwO8hEqY202HNs6HCkoqPms/6yGqpi+3o+t+8n3JyOzpWqSKqq1vrpcd6/gAg0h3/xn/tg&#10;4vwt/P4SD5DZDwAAAP//AwBQSwECLQAUAAYACAAAACEA2+H2y+4AAACFAQAAEwAAAAAAAAAAAAAA&#10;AAAAAAAAW0NvbnRlbnRfVHlwZXNdLnhtbFBLAQItABQABgAIAAAAIQBa9CxbvwAAABUBAAALAAAA&#10;AAAAAAAAAAAAAB8BAABfcmVscy8ucmVsc1BLAQItABQABgAIAAAAIQBhkrx9wgAAANsAAAAPAAAA&#10;AAAAAAAAAAAAAAcCAABkcnMvZG93bnJldi54bWxQSwUGAAAAAAMAAwC3AAAA9gIAAAAA&#10;" filled="f" strokeweight=".22217mm">
                  <v:textbox inset="0,0,0,0">
                    <w:txbxContent>
                      <w:p w:rsidR="00F92606" w:rsidRDefault="00F92606" w:rsidP="00F92606">
                        <w:pPr>
                          <w:spacing w:before="68"/>
                          <w:ind w:left="792"/>
                          <w:rPr>
                            <w:b/>
                            <w:sz w:val="20"/>
                          </w:rPr>
                        </w:pPr>
                        <w:r>
                          <w:rPr>
                            <w:b/>
                            <w:sz w:val="20"/>
                          </w:rPr>
                          <w:t>Фінансові</w:t>
                        </w:r>
                      </w:p>
                    </w:txbxContent>
                  </v:textbox>
                </v:shape>
                <v:shape id="Text Box 19" o:spid="_x0000_s1052" type="#_x0000_t202" style="position:absolute;left:1804;top:-1957;width:251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nYuvAAAANsAAAAPAAAAZHJzL2Rvd25yZXYueG1sRE9LCsIw&#10;EN0L3iGM4E5TXYhU0yKiICqInwMMzdgWm0lJotbbm4Xg8vH+y7wzjXiR87VlBZNxAoK4sLrmUsHt&#10;uh3NQfiArLGxTAo+5CHP+r0lptq++UyvSyhFDGGfooIqhDaV0hcVGfRj2xJH7m6dwRChK6V2+I7h&#10;ppHTJJlJgzXHhgpbWldUPC5PowC74/25lhuvi2vpNu1pfz7M9koNB91qASJQF/7in3unFUzj+vgl&#10;/gCZfQEAAP//AwBQSwECLQAUAAYACAAAACEA2+H2y+4AAACFAQAAEwAAAAAAAAAAAAAAAAAAAAAA&#10;W0NvbnRlbnRfVHlwZXNdLnhtbFBLAQItABQABgAIAAAAIQBa9CxbvwAAABUBAAALAAAAAAAAAAAA&#10;AAAAAB8BAABfcmVscy8ucmVsc1BLAQItABQABgAIAAAAIQAZ4nYuvAAAANsAAAAPAAAAAAAAAAAA&#10;AAAAAAcCAABkcnMvZG93bnJldi54bWxQSwUGAAAAAAMAAwC3AAAA8AIAAAAA&#10;" filled="f" strokeweight=".22211mm">
                  <v:textbox inset="0,0,0,0">
                    <w:txbxContent>
                      <w:p w:rsidR="00F92606" w:rsidRDefault="00F92606" w:rsidP="00F92606">
                        <w:pPr>
                          <w:spacing w:before="56" w:line="249" w:lineRule="auto"/>
                          <w:ind w:left="900" w:right="177" w:hanging="704"/>
                          <w:rPr>
                            <w:sz w:val="20"/>
                          </w:rPr>
                        </w:pPr>
                        <w:r>
                          <w:rPr>
                            <w:sz w:val="20"/>
                          </w:rPr>
                          <w:t>EVA Економічна додана вартість</w:t>
                        </w:r>
                      </w:p>
                    </w:txbxContent>
                  </v:textbox>
                </v:shape>
                <v:shape id="Text Box 20" o:spid="_x0000_s1053" type="#_x0000_t202" style="position:absolute;left:1804;top:-2774;width:251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tO1vgAAANsAAAAPAAAAZHJzL2Rvd25yZXYueG1sRI/BCsIw&#10;EETvgv8QVvCmqR5EqlFEFEQF0foBS7O2xWZTkqj1740geBxm5g0zX7amFk9yvrKsYDRMQBDnVldc&#10;KLhm28EUhA/IGmvLpOBNHpaLbmeOqbYvPtPzEgoRIexTVFCG0KRS+rwkg35oG+Lo3awzGKJ0hdQO&#10;XxFuajlOkok0WHFcKLGhdUn5/fIwCrA93h5rufE6zwq3aU7782GyV6rfa1czEIHa8A//2jutYDyC&#10;75f4A+TiAwAA//8DAFBLAQItABQABgAIAAAAIQDb4fbL7gAAAIUBAAATAAAAAAAAAAAAAAAAAAAA&#10;AABbQ29udGVudF9UeXBlc10ueG1sUEsBAi0AFAAGAAgAAAAhAFr0LFu/AAAAFQEAAAsAAAAAAAAA&#10;AAAAAAAAHwEAAF9yZWxzLy5yZWxzUEsBAi0AFAAGAAgAAAAhAHau07W+AAAA2wAAAA8AAAAAAAAA&#10;AAAAAAAABwIAAGRycy9kb3ducmV2LnhtbFBLBQYAAAAAAwADALcAAADyAgAAAAA=&#10;" filled="f" strokeweight=".22211mm">
                  <v:textbox inset="0,0,0,0">
                    <w:txbxContent>
                      <w:p w:rsidR="00F92606" w:rsidRDefault="00F92606" w:rsidP="00F92606">
                        <w:pPr>
                          <w:spacing w:before="57" w:line="249" w:lineRule="auto"/>
                          <w:ind w:left="818" w:right="365" w:hanging="434"/>
                          <w:rPr>
                            <w:sz w:val="20"/>
                          </w:rPr>
                        </w:pPr>
                        <w:r>
                          <w:rPr>
                            <w:sz w:val="20"/>
                          </w:rPr>
                          <w:t>TCO Повна вартість володіння</w:t>
                        </w:r>
                      </w:p>
                    </w:txbxContent>
                  </v:textbox>
                </v:shape>
                <v:shape id="Text Box 21" o:spid="_x0000_s1054" type="#_x0000_t202" style="position:absolute;left:1804;top:-3615;width:2510;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xAAAANsAAAAPAAAAZHJzL2Rvd25yZXYueG1sRI9Ba8JA&#10;FITvBf/D8gq91U1zKCF1FREFtdCg9uLtkX1mo9m3Ibsm6b/vFgoeh5n5hpktRtuInjpfO1bwNk1A&#10;EJdO11wp+D5tXjMQPiBrbByTgh/ysJhPnmaYazfwgfpjqESEsM9RgQmhzaX0pSGLfupa4uhdXGcx&#10;RNlVUnc4RLhtZJok79JizXHBYEsrQ+XteLcK2BY23Zzl1a3Nqd5/7ops/3VR6uV5XH6ACDSGR/i/&#10;vdUK0hT+vsQfIOe/AAAA//8DAFBLAQItABQABgAIAAAAIQDb4fbL7gAAAIUBAAATAAAAAAAAAAAA&#10;AAAAAAAAAABbQ29udGVudF9UeXBlc10ueG1sUEsBAi0AFAAGAAgAAAAhAFr0LFu/AAAAFQEAAAsA&#10;AAAAAAAAAAAAAAAAHwEAAF9yZWxzLy5yZWxzUEsBAi0AFAAGAAgAAAAhAFb+ab/EAAAA2wAAAA8A&#10;AAAAAAAAAAAAAAAABwIAAGRycy9kb3ducmV2LnhtbFBLBQYAAAAAAwADALcAAAD4AgAAAAA=&#10;" filled="f" strokeweight=".22214mm">
                  <v:textbox inset="0,0,0,0">
                    <w:txbxContent>
                      <w:p w:rsidR="00F92606" w:rsidRDefault="00F92606" w:rsidP="00F92606">
                        <w:pPr>
                          <w:spacing w:before="56" w:after="0" w:line="240" w:lineRule="auto"/>
                          <w:ind w:left="420"/>
                          <w:rPr>
                            <w:sz w:val="20"/>
                          </w:rPr>
                        </w:pPr>
                        <w:r>
                          <w:rPr>
                            <w:sz w:val="20"/>
                          </w:rPr>
                          <w:t>PAY BACK</w:t>
                        </w:r>
                        <w:r>
                          <w:rPr>
                            <w:spacing w:val="-7"/>
                            <w:sz w:val="20"/>
                          </w:rPr>
                          <w:t xml:space="preserve"> </w:t>
                        </w:r>
                        <w:r>
                          <w:rPr>
                            <w:sz w:val="20"/>
                          </w:rPr>
                          <w:t>Термін</w:t>
                        </w:r>
                      </w:p>
                      <w:p w:rsidR="00F92606" w:rsidRDefault="00F92606" w:rsidP="00F92606">
                        <w:pPr>
                          <w:spacing w:before="11"/>
                          <w:ind w:left="460"/>
                          <w:rPr>
                            <w:sz w:val="20"/>
                          </w:rPr>
                        </w:pPr>
                        <w:r>
                          <w:rPr>
                            <w:sz w:val="20"/>
                          </w:rPr>
                          <w:t>окупності</w:t>
                        </w:r>
                        <w:r>
                          <w:rPr>
                            <w:spacing w:val="-3"/>
                            <w:sz w:val="20"/>
                          </w:rPr>
                          <w:t xml:space="preserve"> </w:t>
                        </w:r>
                        <w:r>
                          <w:rPr>
                            <w:sz w:val="20"/>
                          </w:rPr>
                          <w:t>проекту</w:t>
                        </w:r>
                      </w:p>
                    </w:txbxContent>
                  </v:textbox>
                </v:shape>
                <v:shape id="Text Box 22" o:spid="_x0000_s1055" type="#_x0000_t202" style="position:absolute;left:1804;top:-4329;width:251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kEqxAAAANsAAAAPAAAAZHJzL2Rvd25yZXYueG1sRI9Ba4NA&#10;FITvgf6H5RVyS9YakMZklSINJMQcYpv7w31VqftW3G20/75bKPQ4zMw3zD6fTS/uNLrOsoKndQSC&#10;uLa640bB+9th9QzCeWSNvWVS8E0O8uxhscdU24mvdK98IwKEXYoKWu+HVEpXt2TQre1AHLwPOxr0&#10;QY6N1CNOAW56GUdRIg12HBZaHKhoqf6svoyCsti+Xi7N7YzJ+WTtISrisqyUWj7OLzsQnmb/H/5r&#10;H7WCeAO/X8IPkNkPAAAA//8DAFBLAQItABQABgAIAAAAIQDb4fbL7gAAAIUBAAATAAAAAAAAAAAA&#10;AAAAAAAAAABbQ29udGVudF9UeXBlc10ueG1sUEsBAi0AFAAGAAgAAAAhAFr0LFu/AAAAFQEAAAsA&#10;AAAAAAAAAAAAAAAAHwEAAF9yZWxzLy5yZWxzUEsBAi0AFAAGAAgAAAAhAM4WQSrEAAAA2wAAAA8A&#10;AAAAAAAAAAAAAAAABwIAAGRycy9kb3ducmV2LnhtbFBLBQYAAAAAAwADALcAAAD4AgAAAAA=&#10;" filled="f" strokeweight=".22217mm">
                  <v:textbox inset="0,0,0,0">
                    <w:txbxContent>
                      <w:p w:rsidR="00F92606" w:rsidRDefault="00F92606" w:rsidP="00F92606">
                        <w:pPr>
                          <w:spacing w:before="61"/>
                          <w:ind w:left="136"/>
                          <w:rPr>
                            <w:sz w:val="20"/>
                          </w:rPr>
                        </w:pPr>
                        <w:r>
                          <w:rPr>
                            <w:sz w:val="20"/>
                          </w:rPr>
                          <w:t>ROI Окупність інвестицій</w:t>
                        </w:r>
                      </w:p>
                    </w:txbxContent>
                  </v:textbox>
                </v:shape>
                <v:shape id="Text Box 23" o:spid="_x0000_s1056" type="#_x0000_t202" style="position:absolute;left:1804;top:-5017;width:251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exAAAANsAAAAPAAAAZHJzL2Rvd25yZXYueG1sRI9Ba4NA&#10;FITvgf6H5RVyS9ZKkMZklSINJMQcYpv7w31VqftW3G20/75bKPQ4zMw3zD6fTS/uNLrOsoKndQSC&#10;uLa640bB+9th9QzCeWSNvWVS8E0O8uxhscdU24mvdK98IwKEXYoKWu+HVEpXt2TQre1AHLwPOxr0&#10;QY6N1CNOAW56GUdRIg12HBZaHKhoqf6svoyCsti+Xi7N7YzJ+WTtISrisqyUWj7OLzsQnmb/H/5r&#10;H7WCeAO/X8IPkNkPAAAA//8DAFBLAQItABQABgAIAAAAIQDb4fbL7gAAAIUBAAATAAAAAAAAAAAA&#10;AAAAAAAAAABbQ29udGVudF9UeXBlc10ueG1sUEsBAi0AFAAGAAgAAAAhAFr0LFu/AAAAFQEAAAsA&#10;AAAAAAAAAAAAAAAAHwEAAF9yZWxzLy5yZWxzUEsBAi0AFAAGAAgAAAAhAEH/2V7EAAAA2wAAAA8A&#10;AAAAAAAAAAAAAAAABwIAAGRycy9kb3ducmV2LnhtbFBLBQYAAAAAAwADALcAAAD4AgAAAAA=&#10;" filled="f" strokeweight=".22217mm">
                  <v:textbox inset="0,0,0,0">
                    <w:txbxContent>
                      <w:p w:rsidR="00F92606" w:rsidRDefault="00F92606" w:rsidP="00F92606">
                        <w:pPr>
                          <w:spacing w:before="55"/>
                          <w:ind w:left="634" w:right="284" w:hanging="333"/>
                          <w:rPr>
                            <w:sz w:val="20"/>
                          </w:rPr>
                        </w:pPr>
                        <w:r>
                          <w:rPr>
                            <w:sz w:val="20"/>
                          </w:rPr>
                          <w:t>IRR Внутрішня норма прибутковості</w:t>
                        </w:r>
                      </w:p>
                    </w:txbxContent>
                  </v:textbox>
                </v:shape>
                <v:shape id="Text Box 24" o:spid="_x0000_s1057" type="#_x0000_t202" style="position:absolute;left:1804;top:-5720;width:251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zFxAAAANsAAAAPAAAAZHJzL2Rvd25yZXYueG1sRI9Ba4NA&#10;FITvgf6H5RVyS9YKkcZklSINJMQcYpv7w31VqftW3G20/75bKPQ4zMw3zD6fTS/uNLrOsoKndQSC&#10;uLa640bB+9th9QzCeWSNvWVS8E0O8uxhscdU24mvdK98IwKEXYoKWu+HVEpXt2TQre1AHLwPOxr0&#10;QY6N1CNOAW56GUdRIg12HBZaHKhoqf6svoyCsti+Xi7N7YzJ+WTtISrisqyUWj7OLzsQnmb/H/5r&#10;H7WCeAO/X8IPkNkPAAAA//8DAFBLAQItABQABgAIAAAAIQDb4fbL7gAAAIUBAAATAAAAAAAAAAAA&#10;AAAAAAAAAABbQ29udGVudF9UeXBlc10ueG1sUEsBAi0AFAAGAAgAAAAhAFr0LFu/AAAAFQEAAAsA&#10;AAAAAAAAAAAAAAAAHwEAAF9yZWxzLy5yZWxzUEsBAi0AFAAGAAgAAAAhAC6zfMXEAAAA2wAAAA8A&#10;AAAAAAAAAAAAAAAABwIAAGRycy9kb3ducmV2LnhtbFBLBQYAAAAAAwADALcAAAD4AgAAAAA=&#10;" filled="f" strokeweight=".22217mm">
                  <v:textbox inset="0,0,0,0">
                    <w:txbxContent>
                      <w:p w:rsidR="00F92606" w:rsidRDefault="00F92606" w:rsidP="00F92606">
                        <w:pPr>
                          <w:spacing w:before="54" w:line="242" w:lineRule="auto"/>
                          <w:ind w:left="1018" w:right="163" w:hanging="840"/>
                          <w:rPr>
                            <w:sz w:val="20"/>
                          </w:rPr>
                        </w:pPr>
                        <w:r>
                          <w:rPr>
                            <w:sz w:val="20"/>
                          </w:rPr>
                          <w:t>NPV Чистий приведений дохід</w:t>
                        </w:r>
                      </w:p>
                    </w:txbxContent>
                  </v:textbox>
                </v:shape>
                <w10:wrap anchorx="page"/>
              </v:group>
            </w:pict>
          </mc:Fallback>
        </mc:AlternateContent>
      </w:r>
      <w:r w:rsidRPr="00292C59">
        <w:rPr>
          <w:noProof/>
          <w:lang w:val="uk-UA"/>
        </w:rPr>
        <mc:AlternateContent>
          <mc:Choice Requires="wpg">
            <w:drawing>
              <wp:anchor distT="0" distB="0" distL="114300" distR="114300" simplePos="0" relativeHeight="251653120" behindDoc="0" locked="0" layoutInCell="1" allowOverlap="1">
                <wp:simplePos x="0" y="0"/>
                <wp:positionH relativeFrom="page">
                  <wp:posOffset>2841625</wp:posOffset>
                </wp:positionH>
                <wp:positionV relativeFrom="paragraph">
                  <wp:posOffset>-3988435</wp:posOffset>
                </wp:positionV>
                <wp:extent cx="84455" cy="3644265"/>
                <wp:effectExtent l="3175" t="4445" r="762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 cy="3644265"/>
                          <a:chOff x="4475" y="-6281"/>
                          <a:chExt cx="133" cy="5739"/>
                        </a:xfrm>
                      </wpg:grpSpPr>
                      <wps:wsp>
                        <wps:cNvPr id="3" name="AutoShape 33"/>
                        <wps:cNvSpPr>
                          <a:spLocks/>
                        </wps:cNvSpPr>
                        <wps:spPr bwMode="auto">
                          <a:xfrm>
                            <a:off x="4481" y="-6275"/>
                            <a:ext cx="127" cy="5683"/>
                          </a:xfrm>
                          <a:custGeom>
                            <a:avLst/>
                            <a:gdLst>
                              <a:gd name="T0" fmla="+- 0 4481 4481"/>
                              <a:gd name="T1" fmla="*/ T0 w 127"/>
                              <a:gd name="T2" fmla="+- 0 -6275 -6275"/>
                              <a:gd name="T3" fmla="*/ -6275 h 5683"/>
                              <a:gd name="T4" fmla="+- 0 4608 4481"/>
                              <a:gd name="T5" fmla="*/ T4 w 127"/>
                              <a:gd name="T6" fmla="+- 0 -6275 -6275"/>
                              <a:gd name="T7" fmla="*/ -6275 h 5683"/>
                              <a:gd name="T8" fmla="+- 0 4481 4481"/>
                              <a:gd name="T9" fmla="*/ T8 w 127"/>
                              <a:gd name="T10" fmla="+- 0 -6275 -6275"/>
                              <a:gd name="T11" fmla="*/ -6275 h 5683"/>
                              <a:gd name="T12" fmla="+- 0 4481 4481"/>
                              <a:gd name="T13" fmla="*/ T12 w 127"/>
                              <a:gd name="T14" fmla="+- 0 -592 -6275"/>
                              <a:gd name="T15" fmla="*/ -592 h 5683"/>
                            </a:gdLst>
                            <a:ahLst/>
                            <a:cxnLst>
                              <a:cxn ang="0">
                                <a:pos x="T1" y="T3"/>
                              </a:cxn>
                              <a:cxn ang="0">
                                <a:pos x="T5" y="T7"/>
                              </a:cxn>
                              <a:cxn ang="0">
                                <a:pos x="T9" y="T11"/>
                              </a:cxn>
                              <a:cxn ang="0">
                                <a:pos x="T13" y="T15"/>
                              </a:cxn>
                            </a:cxnLst>
                            <a:rect l="0" t="0" r="r" b="b"/>
                            <a:pathLst>
                              <a:path w="127" h="5683">
                                <a:moveTo>
                                  <a:pt x="0" y="0"/>
                                </a:moveTo>
                                <a:lnTo>
                                  <a:pt x="127" y="0"/>
                                </a:lnTo>
                                <a:moveTo>
                                  <a:pt x="0" y="0"/>
                                </a:moveTo>
                                <a:lnTo>
                                  <a:pt x="0" y="5683"/>
                                </a:lnTo>
                              </a:path>
                            </a:pathLst>
                          </a:custGeom>
                          <a:noFill/>
                          <a:ln w="79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481" y="-5468"/>
                            <a:ext cx="12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480" y="-4694"/>
                            <a:ext cx="12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481" y="-4125"/>
                            <a:ext cx="12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481" y="-3245"/>
                            <a:ext cx="12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480" y="-2480"/>
                            <a:ext cx="12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480" y="-1417"/>
                            <a:ext cx="12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480" y="-644"/>
                            <a:ext cx="127"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9E2A3D" id="Группа 2" o:spid="_x0000_s1026" style="position:absolute;margin-left:223.75pt;margin-top:-314.05pt;width:6.65pt;height:286.95pt;z-index:251653120;mso-position-horizontal-relative:page" coordorigin="4475,-6281" coordsize="133,5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2G7DrAYAAJwvAAAOAAAAZHJzL2Uyb0RvYy54bWzsWmFu2zYU/j9gdyD0&#10;c4NqSaZkS4hTpHZcFOi2YvUOQEuyJUwSNVKOkw0DBuwIu8husCu0N9p7pCRbjp2k7YahnhLEocQn&#10;8vF75Pc+0rp4fptn5CYWMuXFxLCfWQaJi5BHabGeGD8s5ubYILJiRcQyXsQT4y6WxvPLL7+42JZB&#10;7PCEZ1EsCDRSyGBbToykqspgMJBhEudMPuNlXEDlioucVXAp1oNIsC20nmcDx7K8wZaLqBQ8jKWE&#10;uzNdaVyq9lerOKy+W61kXJFsYoBvlfoU6nOJn4PLCxasBSuTNKzdYB/hRc7SAjptm5qxipGNSO81&#10;laeh4JKvqmchzwd8tUrDWI0BRmNbB6N5KfimVGNZB9t12cIE0B7g9NHNht/evBEkjSaGY5CC5RCi&#10;d3+8/+397+/+gt8/iYMIbct1AIYvRfm2fCP0MKH4moc/SqgeHNbj9Vobk+X2Gx5Bq2xTcYXQ7Urk&#10;2ASMndyqQNy1gYhvKxLCzTGlrmuQEGqGHqWO5+pAhQlEE5+idAT1UG16zthuKq/rx+3hUD/sjoY+&#10;Vg5YoLtVrtau4bhg0skdrvLTcH2bsDJW4ZIIV40ruKJxvQIElAkB9xSqyqyBVO7juVeDTkqA/VEk&#10;KQUkakwAHeiBBQ2gtjOqEfHGqvMWERaEG1m9jLkKCrt5LSv15DqCkgp1VPu/gPWzyjNYHl+bxCLY&#10;nfrQPa1bM3BCm301IAuLbAl2XrfZNAWTba8pCOLIJerz0BDQaxvTZglx6zHAams7pY2d9s2zxkd9&#10;g0nTNregx33zGhvV1AO+AaRtYw/5BhS4N9iTuPmNGeI2Pu6b3Y3BA87Z+2F4yDu7G4uT7tn7oVjY&#10;zgkHu4EwXd85Hlh7PxTKbBdYmJzt9GNJMyPD26KeklAiDBOMpRil5BI5YaFn/6KZ32CF8/eEsaaP&#10;hZqZ0N/DxhAa4JoFYArz+FFrREqZq0XYmOv/9QgEJKbDlCQMAilpqVdAySocOA4Ai2QLyRXXcDIx&#10;1PTHipzfxAuuTKoDKoXOdrVZsW+lmgH3VO4Du6Z2Z19+QGswH6GtZkW2zUEB3VZgtUOBm/tcU/B5&#10;mmWKGLICBzjyPU8FVPIsjbASxybFejnNBLlhmMLVTx2FjlkpZDVjMtF2qkojCTm0iFQvScyi67pc&#10;sTTTZeUzdgRcWSOOrKmS9y++5V+Pr8fUhBx0bVJrNjOv5lNqenN75M6Gs+l0Zv+KPts0SNIoigt0&#10;uxESNn1aQqkljZYArZToDK+Dwlz93Edh0HVDoQ9jaf6r0UEG1PlEp78lj+4gtwiulREoOSgkXPxs&#10;kC2oookhf9owERske1VAevRtSlFGqQvqjhy4EPs1y/0aVoTQ1MSoDFiuWJxWWnptSpGuE+jJVvEu&#10;OObGVYqZR/mnvaovIENfXpRpGMBfjSyU7iH7uFSEp6oNjkXLzfxJbeRM/LgpTVBrMI/TZZql1Z1S&#10;nuA5OlXcvElDFEV4scv6QIM660MtdkqGFOPVGOlHYJGkoVJRpODTBCgtvpIlUAMCs7slBN/i3AX8&#10;NQF1WxngZceNZZaWzfLBcj1gwP5ANh7BTEvSGQ83eVxUWmOLOIOx80ImaSkh4EGcL+NoYohXkQ7g&#10;saXjjK8sy3demFPXmsLSGV2bVz4dmSPrekQtEA9Te9osnY2MAQaWzcr009dOzRT18rg3/1mAkGhm&#10;Cb8HsBU3yErEVQiExYIVrOD6PnBDW6Fg3iGLoH+gLHOpN9achASDOreVZbbVpJZGHiOfoSojWACo&#10;wVG1VhqFhgxbm6DTHTLt3Pg/8JsWujVl2w61Xji+OffGI5POqWv6I2tsWrb/wvcs6tPZvJl3mrJf&#10;p0X8D0w7yGC+67gqSqe5+3QGy9MKtsJZmsP+p01zLDiVtdqMg+43FN/811TfzFG4i0X4+/yIFHTa&#10;AZEqVYXjQbY9GyJ11LzpifT0SQHsTLTaNKnnq2x6ZH/bE+m+XP5godgTKW7v7mkGZBtM9p8zkcKx&#10;xgGRemepSIc9kT5y5IpHPPqgkNqgV5T+7RUpHjWcPHfoibRXpM2BPpzCHRCpOkQ8O0XaE+lj313t&#10;iHTo0J5IB//G0WWvSM9WkcL3YgdEqo7Hzo5I+639E4i03to7uMnvFWnzOkmvSLuivD8jPfZlE3w9&#10;fUCk6q2XsyNS2m/tH9/a10RqU7t+66bf2vdbe9SQnVzSE+kxIsXXq7pMCm87nOPX9j2TPl2Swguo&#10;vSLtt/ZwAIrT4L8hUvXeMrwCrvqvX1fHd8z3r6G8/1L95d8A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DBBQABgAIAAAAIQDT6vP/4gAAAAwBAAAPAAAAZHJz&#10;L2Rvd25yZXYueG1sTI/BaoNAEIbvhb7DMoXeklWrNljXEELbUyg0KZTeNjpRiTsr7kbN23d6ao4z&#10;8/HP9+fr2XRixMG1lhSEywAEUmmrlmoFX4e3xQqE85oq3VlCBVd0sC7u73KdVXaiTxz3vhYcQi7T&#10;Chrv+0xKVzZotFvaHolvJzsY7XkcalkNeuJw08koCFJpdEv8odE9bhssz/uLUfA+6WnzFL6Ou/Np&#10;e/05JB/fuxCVenyYNy8gPM7+H4Y/fVaHgp2O9kKVE52COH5OGFWwSKNVCIKROA24zZFXSRyBLHJ5&#10;W6L4BQAA//8DAFBLAwQKAAAAAAAAACEAeiUqWLsBAAC7AQAAFAAAAGRycy9tZWRpYS9pbWFnZTQu&#10;cG5niVBORw0KGgoAAAANSUhEUgAAABEAAAAOCAYAAADJ7fe0AAAABmJLR0QA/wD/AP+gvaeTAAAA&#10;CXBIWXMAAA7EAAAOxAGVKw4bAAABW0lEQVQokWP4//8/AwwvX748oqysrPPt27dCyOKEMApnzpw5&#10;yQwMDP/5+fk/tLW1VX758oWbZENmzZqVysDA8B+GJSQknk+dOjXr58+fbEQbMmPGjHRkQ2BYSUnp&#10;7tKlS6P+/v3LRNCQ6dOnZ2AzBIb19PQubt261evfv3+MKIacP3/e4OLFi3qXL1/WqampacZnCAzb&#10;2NgcPnz4sA3cEGI04cI+Pj6bL168qMfMwMDQwEAm+P//P6OOjs4Vhps3b6pdv35d4+rVq1qVlZVt&#10;jIyM/3DZzMjI+I+RkfGfsrLynYULF8b9/v2bBSNg+/r6CvE5X0ZG5vGMGTPS0aOcBd152JwtLi7+&#10;sqqqqi0tLW0WBwfHD3R5FEP+/fvHhMwXFhZ+W15e3pmdnT2Vi4vrG66wweoSAQGBDyUlJT15eXmT&#10;eHl5P+PSjKwRjqdNm5ZZW1vb9P79ewFSMiAATtSNQRTW2r8AAAAASUVORK5CYIJQSwMECgAAAAAA&#10;AAAhAGrocgVoAQAAaAEAABQAAABkcnMvbWVkaWEvaW1hZ2UyLnBuZ4lQTkcNChoKAAAADUlIRFIA&#10;AAARAAAADggGAAAAye33tAAAAAZiS0dEAP8A/wD/oL2nkwAAAAlwSFlzAAAOxAAADsQBlSsOGwAA&#10;AQhJREFUKJFj+P//PwMMz58/P6G6urrl/fv3AsjihDAKZ/LkyTkMDAz/BQQE3re1tVV+/vyZh2xD&#10;YFhMTOzlxIkT875//85BtiEwLCsr+2jOnDnJv3//ZiHbEBhWVVW9tXz58oi/f/8yoRhy5coVbRiu&#10;qqpqxWcIDOvq6l7auHGj379//xj////PwECMJlzY3Nz8xJ49e5yZGCgA////Z2RgYCDfOxs2bPCH&#10;e4eUgFVRUbm9bNmySIyAJcYQGRmZx7Nnz0759esXK7YoZsHnZzExsVdVVVVt6enpMzk4OH7gUofV&#10;EAEBgQ+lpaXdeXl5k3h4eL4QE8JwPG/evMSqqqrWd+/eCZKSAQG0XKEfqt+3zwAAAABJRU5ErkJg&#10;glBLAwQKAAAAAAAAACEA0lET8FABAABQAQAAFAAAAGRycy9tZWRpYS9pbWFnZTEucG5niVBORw0K&#10;GgoAAAANSUhEUgAAABAAAAANCAYAAACgu+4kAAAABmJLR0QA/wD/AP+gvaeTAAAACXBIWXMAAA7E&#10;AAAOxAGVKw4bAAAA8ElEQVQokWP4//8/AwyXl5d3TJ06NevHjx/syOL4MAonNjZ2EQMDw385ObmH&#10;c+fOTfr9+zcLWQbAsIqKyu0lS5ZE//nzh5ksA2BYS0vr6urVq0P+/v3LRJYBMGxgYHB+8+bNPv/+&#10;/WOE6WHMysqaygAFe/bscbl165YaAwFgZmZ2qqWlpcbFxWUPI9R0skBNTU0LS1ZW1jRyXNDc3Fzr&#10;6uq6m6Qw0NfXv7Bp0yZf5DAgygBNTc1rq1atCiU5FpSVle8sXrw4huR0ICcn93DOnDnJv379YiWU&#10;ElmQA0dKSurZlClTclJSUuaws7P/JCYmAEkucIyikbI/AAAAAElFTkSuQmCCUEsDBAoAAAAAAAAA&#10;IQDc0HheNAEAADQBAAAUAAAAZHJzL21lZGlhL2ltYWdlMy5wbmeJUE5HDQoaCgAAAA1JSERSAAAA&#10;EAAAAA4IBgAAACYvnIoAAAAGYktHRAD/AP8A/6C9p5MAAAAJcEhZcwAADsQAAA7EAZUrDhsAAADU&#10;SURBVCiRY/j//z8DDFdWVrYtWLAg/s+fP8zI4vgwCic2NnYRAwPDf319/Qu7d+92IdsAGPby8tp6&#10;5coVbbINYGBg+M/ExPQ3NTV11rNnzyTJMgCGubm5vzQ2NtZ9+fKFG8WAK1euaMOwr6/vJlwGwLCk&#10;pOSzOXPmJMMCmoGQBlxYV1f30o4dO9yZGMgE////Z2RgYCDPC7Nnz06Be4GUQGxoaKjHCERiojEl&#10;JWU2WdHo6em57fLlyzo0TcosyCErIyPzZP78+YmxsbGLmZmZ/xITGwDptqbSd+c+dQAAAABJRU5E&#10;rkJgglBLAQItABQABgAIAAAAIQCxgme2CgEAABMCAAATAAAAAAAAAAAAAAAAAAAAAABbQ29udGVu&#10;dF9UeXBlc10ueG1sUEsBAi0AFAAGAAgAAAAhADj9If/WAAAAlAEAAAsAAAAAAAAAAAAAAAAAOwEA&#10;AF9yZWxzLy5yZWxzUEsBAi0AFAAGAAgAAAAhAFHYbsOsBgAAnC8AAA4AAAAAAAAAAAAAAAAAOgIA&#10;AGRycy9lMm9Eb2MueG1sUEsBAi0AFAAGAAgAAAAhAFd98erUAAAArQIAABkAAAAAAAAAAAAAAAAA&#10;EgkAAGRycy9fcmVscy9lMm9Eb2MueG1sLnJlbHNQSwECLQAUAAYACAAAACEA0+rz/+IAAAAMAQAA&#10;DwAAAAAAAAAAAAAAAAAdCgAAZHJzL2Rvd25yZXYueG1sUEsBAi0ACgAAAAAAAAAhAHolKli7AQAA&#10;uwEAABQAAAAAAAAAAAAAAAAALAsAAGRycy9tZWRpYS9pbWFnZTQucG5nUEsBAi0ACgAAAAAAAAAh&#10;AGrocgVoAQAAaAEAABQAAAAAAAAAAAAAAAAAGQ0AAGRycy9tZWRpYS9pbWFnZTIucG5nUEsBAi0A&#10;CgAAAAAAAAAhANJRE/BQAQAAUAEAABQAAAAAAAAAAAAAAAAAsw4AAGRycy9tZWRpYS9pbWFnZTEu&#10;cG5nUEsBAi0ACgAAAAAAAAAhANzQeF40AQAANAEAABQAAAAAAAAAAAAAAAAANRAAAGRycy9tZWRp&#10;YS9pbWFnZTMucG5nUEsFBgAAAAAJAAkAQgIAAJsRAAAAAA==&#10;">
                <v:shape id="AutoShape 33" o:spid="_x0000_s1027" style="position:absolute;left:4481;top:-6275;width:127;height:5683;visibility:visible;mso-wrap-style:square;v-text-anchor:top" coordsize="127,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d2wwAAANoAAAAPAAAAZHJzL2Rvd25yZXYueG1sRI9BawIx&#10;FITvQv9DeIXe3GxtsbIaRQqCB4toRdjbY/PcLCYvyyau23/fCIUeh5n5hlmsBmdFT11oPCt4zXIQ&#10;xJXXDdcKTt+b8QxEiMgarWdS8EMBVsun0QIL7e98oP4Ya5EgHApUYGJsCylDZchhyHxLnLyL7xzG&#10;JLta6g7vCe6snOT5VDpsOC0YbOnTUHU93pyCCZbr225/Lg2/f33U/XmWW7tT6uV5WM9BRBrif/iv&#10;vdUK3uBxJd0AufwFAAD//wMAUEsBAi0AFAAGAAgAAAAhANvh9svuAAAAhQEAABMAAAAAAAAAAAAA&#10;AAAAAAAAAFtDb250ZW50X1R5cGVzXS54bWxQSwECLQAUAAYACAAAACEAWvQsW78AAAAVAQAACwAA&#10;AAAAAAAAAAAAAAAfAQAAX3JlbHMvLnJlbHNQSwECLQAUAAYACAAAACEAxokXdsMAAADaAAAADwAA&#10;AAAAAAAAAAAAAAAHAgAAZHJzL2Rvd25yZXYueG1sUEsFBgAAAAADAAMAtwAAAPcCAAAAAA==&#10;" path="m,l127,m,l,5683e" filled="f" strokeweight=".22128mm">
                  <v:path arrowok="t" o:connecttype="custom" o:connectlocs="0,-6275;127,-6275;0,-6275;0,-592" o:connectangles="0,0,0,0"/>
                </v:shape>
                <v:shape id="Picture 34" o:spid="_x0000_s1028" type="#_x0000_t75" style="position:absolute;left:4481;top:-5468;width:127;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OifwQAAANoAAAAPAAAAZHJzL2Rvd25yZXYueG1sRI9RS8NA&#10;EITfC/6HYwXf2ouhSo29FikK9U3T/IA1tyYhub1wt03jv+8Jgo/DzHzDbPezG9REIXaeDdyvMlDE&#10;tbcdNwaq09tyAyoKssXBMxn4oQj73c1ii4X1F/6kqZRGJQjHAg20ImOhdaxbchhXfiRO3rcPDiXJ&#10;0Ggb8JLgbtB5lj1qhx2nhRZHOrRU9+XZGXiSvDr1rg/Vesrf+6+PTMvDqzF3t/PLMyihWf7Df+2j&#10;NbCG3yvpBujdFQAA//8DAFBLAQItABQABgAIAAAAIQDb4fbL7gAAAIUBAAATAAAAAAAAAAAAAAAA&#10;AAAAAABbQ29udGVudF9UeXBlc10ueG1sUEsBAi0AFAAGAAgAAAAhAFr0LFu/AAAAFQEAAAsAAAAA&#10;AAAAAAAAAAAAHwEAAF9yZWxzLy5yZWxzUEsBAi0AFAAGAAgAAAAhAKlU6J/BAAAA2gAAAA8AAAAA&#10;AAAAAAAAAAAABwIAAGRycy9kb3ducmV2LnhtbFBLBQYAAAAAAwADALcAAAD1AgAAAAA=&#10;">
                  <v:imagedata r:id="rId22" o:title=""/>
                </v:shape>
                <v:shape id="Picture 35" o:spid="_x0000_s1029" type="#_x0000_t75" style="position:absolute;left:4480;top:-4694;width:127;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jkAwwAAANoAAAAPAAAAZHJzL2Rvd25yZXYueG1sRI9Pa8JA&#10;FMTvhX6H5RW81Y2BSomuUkWLXgKJxV4f2Zc/bfZtyG40fntXKPQ4zMxvmOV6NK24UO8aywpm0wgE&#10;cWF1w5WCr9P+9R2E88gaW8uk4EYO1qvnpyUm2l45o0vuKxEg7BJUUHvfJVK6oiaDbmo74uCVtjfo&#10;g+wrqXu8BrhpZRxFc2mw4bBQY0fbmorffDAK0jblz3J7/Dkdys2wy77PTuaxUpOX8WMBwtPo/8N/&#10;7YNW8AaPK+EGyNUdAAD//wMAUEsBAi0AFAAGAAgAAAAhANvh9svuAAAAhQEAABMAAAAAAAAAAAAA&#10;AAAAAAAAAFtDb250ZW50X1R5cGVzXS54bWxQSwECLQAUAAYACAAAACEAWvQsW78AAAAVAQAACwAA&#10;AAAAAAAAAAAAAAAfAQAAX3JlbHMvLnJlbHNQSwECLQAUAAYACAAAACEAcOI5AMMAAADaAAAADwAA&#10;AAAAAAAAAAAAAAAHAgAAZHJzL2Rvd25yZXYueG1sUEsFBgAAAAADAAMAtwAAAPcCAAAAAA==&#10;">
                  <v:imagedata r:id="rId23" o:title=""/>
                </v:shape>
                <v:shape id="Picture 36" o:spid="_x0000_s1030" type="#_x0000_t75" style="position:absolute;left:4481;top:-4125;width:127;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HjxAAAANoAAAAPAAAAZHJzL2Rvd25yZXYueG1sRI9Ba8JA&#10;FITvQv/D8gredKNgqNFVVBAEEaxtRW+P7GuSmn0bsquJ/94VhB6HmfmGmc5bU4ob1a6wrGDQj0AQ&#10;p1YXnCn4/lr3PkA4j6yxtEwK7uRgPnvrTDHRtuFPuh18JgKEXYIKcu+rREqX5mTQ9W1FHLxfWxv0&#10;QdaZ1DU2AW5KOYyiWBosOCzkWNEqp/RyuBoFzWW1TMfx+Tja/yx3cXk8jbd/J6W67+1iAsJT6//D&#10;r/ZGK4jheSXcADl7AAAA//8DAFBLAQItABQABgAIAAAAIQDb4fbL7gAAAIUBAAATAAAAAAAAAAAA&#10;AAAAAAAAAABbQ29udGVudF9UeXBlc10ueG1sUEsBAi0AFAAGAAgAAAAhAFr0LFu/AAAAFQEAAAsA&#10;AAAAAAAAAAAAAAAAHwEAAF9yZWxzLy5yZWxzUEsBAi0AFAAGAAgAAAAhAG1OYePEAAAA2gAAAA8A&#10;AAAAAAAAAAAAAAAABwIAAGRycy9kb3ducmV2LnhtbFBLBQYAAAAAAwADALcAAAD4AgAAAAA=&#10;">
                  <v:imagedata r:id="rId24" o:title=""/>
                </v:shape>
                <v:shape id="Picture 37" o:spid="_x0000_s1031" type="#_x0000_t75" style="position:absolute;left:4481;top:-3245;width:127;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sR4xAAAANoAAAAPAAAAZHJzL2Rvd25yZXYueG1sRI/dasJA&#10;FITvC32H5RR6VzcVGjW6ShWEggj+o3eH7GmSmj0bslsT394VBC+HmfmGGU1aU4oL1a6wrOCzE4Eg&#10;Tq0uOFOw284/+iCcR9ZYWiYFV3IwGb++jDDRtuE1XTY+EwHCLkEFufdVIqVLczLoOrYiDt6vrQ36&#10;IOtM6hqbADel7EZRLA0WHBZyrGiWU3re/BsFzXk2TQfx6fC12k+XcXk4DhZ/R6Xe39rvIQhPrX+G&#10;H+0fraAH9yvhBsjxDQAA//8DAFBLAQItABQABgAIAAAAIQDb4fbL7gAAAIUBAAATAAAAAAAAAAAA&#10;AAAAAAAAAABbQ29udGVudF9UeXBlc10ueG1sUEsBAi0AFAAGAAgAAAAhAFr0LFu/AAAAFQEAAAsA&#10;AAAAAAAAAAAAAAAAHwEAAF9yZWxzLy5yZWxzUEsBAi0AFAAGAAgAAAAhAAICxHjEAAAA2gAAAA8A&#10;AAAAAAAAAAAAAAAABwIAAGRycy9kb3ducmV2LnhtbFBLBQYAAAAAAwADALcAAAD4AgAAAAA=&#10;">
                  <v:imagedata r:id="rId24" o:title=""/>
                </v:shape>
                <v:shape id="Picture 38" o:spid="_x0000_s1032" type="#_x0000_t75" style="position:absolute;left:4480;top:-2480;width:127;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5aewAAAANoAAAAPAAAAZHJzL2Rvd25yZXYueG1sRE/LasJA&#10;FN0L/sNwhe50YhalREfRYEvcCEZpt5fMzUMzd0JmNPHvO4tCl4fzXm9H04on9a6xrGC5iEAQF1Y3&#10;XCm4Xj7nHyCcR9bYWiYFL3Kw3Uwna0y0HfhMz9xXIoSwS1BB7X2XSOmKmgy6he2IA1fa3qAPsK+k&#10;7nEI4aaVcRS9S4MNh4YaO0prKu75wyg4tSf+KtPj7ZKV+8fh/PPtZB4r9TYbdysQnkb/L/5zZ1pB&#10;2BquhBsgN78AAAD//wMAUEsBAi0AFAAGAAgAAAAhANvh9svuAAAAhQEAABMAAAAAAAAAAAAAAAAA&#10;AAAAAFtDb250ZW50X1R5cGVzXS54bWxQSwECLQAUAAYACAAAACEAWvQsW78AAAAVAQAACwAAAAAA&#10;AAAAAAAAAAAfAQAAX3JlbHMvLnJlbHNQSwECLQAUAAYACAAAACEAnuOWnsAAAADaAAAADwAAAAAA&#10;AAAAAAAAAAAHAgAAZHJzL2Rvd25yZXYueG1sUEsFBgAAAAADAAMAtwAAAPQCAAAAAA==&#10;">
                  <v:imagedata r:id="rId23" o:title=""/>
                </v:shape>
                <v:shape id="Picture 39" o:spid="_x0000_s1033" type="#_x0000_t75" style="position:absolute;left:4480;top:-1417;width:127;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RbwgAAANoAAAAPAAAAZHJzL2Rvd25yZXYueG1sRI/NagJB&#10;EITvAd9haCG3OGuQEFdHEUUwN7MK4q3Z6f3RnZ5lp6Pr2zuBQI5FVX1FzZe9a9SNulB7NjAeJaCI&#10;c29rLg0cD9u3T1BBkC02nsnAgwIsF4OXOabW3/mbbpmUKkI4pGigEmlTrUNekcMw8i1x9ArfOZQo&#10;u1LbDu8R7hr9niQf2mHNcaHCltYV5dfsxxn42pz32cT12wbXhchqr0/XS2HM67BfzUAJ9fIf/mvv&#10;rIEp/F6JN0AvngAAAP//AwBQSwECLQAUAAYACAAAACEA2+H2y+4AAACFAQAAEwAAAAAAAAAAAAAA&#10;AAAAAAAAW0NvbnRlbnRfVHlwZXNdLnhtbFBLAQItABQABgAIAAAAIQBa9CxbvwAAABUBAAALAAAA&#10;AAAAAAAAAAAAAB8BAABfcmVscy8ucmVsc1BLAQItABQABgAIAAAAIQCWWrRbwgAAANoAAAAPAAAA&#10;AAAAAAAAAAAAAAcCAABkcnMvZG93bnJldi54bWxQSwUGAAAAAAMAAwC3AAAA9gIAAAAA&#10;">
                  <v:imagedata r:id="rId25" o:title=""/>
                </v:shape>
                <v:shape id="Picture 40" o:spid="_x0000_s1034" type="#_x0000_t75" style="position:absolute;left:4480;top:-644;width:127;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Q/BwwAAANsAAAAPAAAAZHJzL2Rvd25yZXYueG1sRI9PawJB&#10;DMXvhX6HIYK3OmuRUlZHEYvQ3uxWKL2Fnewf3cksO6luv31zELwlvJf3flltxtCZCw2pjexgPsvA&#10;EJfRt1w7OH7tn17BJEH22EUmB3+UYLN+fFhh7uOVP+lSSG00hFOODhqRPrc2lQ0FTLPYE6tWxSGg&#10;6DrU1g941fDQ2ecse7EBW9aGBnvaNVSei9/g4OPt51AswrjvcFeJbA/2+3yqnJtOxu0SjNAod/Pt&#10;+t0rvtLrLzqAXf8DAAD//wMAUEsBAi0AFAAGAAgAAAAhANvh9svuAAAAhQEAABMAAAAAAAAAAAAA&#10;AAAAAAAAAFtDb250ZW50X1R5cGVzXS54bWxQSwECLQAUAAYACAAAACEAWvQsW78AAAAVAQAACwAA&#10;AAAAAAAAAAAAAAAfAQAAX3JlbHMvLnJlbHNQSwECLQAUAAYACAAAACEA9ckPwcMAAADbAAAADwAA&#10;AAAAAAAAAAAAAAAHAgAAZHJzL2Rvd25yZXYueG1sUEsFBgAAAAADAAMAtwAAAPcCAAAAAA==&#10;">
                  <v:imagedata r:id="rId25" o:title=""/>
                </v:shape>
                <w10:wrap anchorx="page"/>
              </v:group>
            </w:pict>
          </mc:Fallback>
        </mc:AlternateContent>
      </w:r>
      <w:r w:rsidRPr="00292C59">
        <w:rPr>
          <w:noProof/>
          <w:lang w:val="uk-UA"/>
        </w:rPr>
        <mc:AlternateContent>
          <mc:Choice Requires="wps">
            <w:drawing>
              <wp:anchor distT="0" distB="0" distL="114300" distR="114300" simplePos="0" relativeHeight="251655168" behindDoc="0" locked="0" layoutInCell="1" allowOverlap="1">
                <wp:simplePos x="0" y="0"/>
                <wp:positionH relativeFrom="page">
                  <wp:posOffset>2925445</wp:posOffset>
                </wp:positionH>
                <wp:positionV relativeFrom="paragraph">
                  <wp:posOffset>-1143635</wp:posOffset>
                </wp:positionV>
                <wp:extent cx="1593850" cy="437515"/>
                <wp:effectExtent l="10795" t="10795" r="5080"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437515"/>
                        </a:xfrm>
                        <a:prstGeom prst="rect">
                          <a:avLst/>
                        </a:prstGeom>
                        <a:noFill/>
                        <a:ln w="79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92606" w:rsidRDefault="00F92606" w:rsidP="00F92606">
                            <w:pPr>
                              <w:spacing w:after="0" w:line="240" w:lineRule="auto"/>
                              <w:ind w:left="408" w:right="408"/>
                              <w:jc w:val="center"/>
                              <w:rPr>
                                <w:sz w:val="20"/>
                              </w:rPr>
                            </w:pPr>
                            <w:r>
                              <w:rPr>
                                <w:sz w:val="20"/>
                              </w:rPr>
                              <w:t>TEI Сукупний</w:t>
                            </w:r>
                          </w:p>
                          <w:p w:rsidR="00F92606" w:rsidRDefault="00F92606" w:rsidP="00F92606">
                            <w:pPr>
                              <w:spacing w:before="10"/>
                              <w:ind w:left="409" w:right="408"/>
                              <w:jc w:val="center"/>
                              <w:rPr>
                                <w:sz w:val="20"/>
                              </w:rPr>
                            </w:pPr>
                            <w:r>
                              <w:rPr>
                                <w:sz w:val="20"/>
                              </w:rPr>
                              <w:t>економічний ефект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58" type="#_x0000_t202" style="position:absolute;left:0;text-align:left;margin-left:230.35pt;margin-top:-90.05pt;width:125.5pt;height:34.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z+nAIAACYFAAAOAAAAZHJzL2Uyb0RvYy54bWysVM2O0zAQviPxDpbv3TS76baNNl0tTYuQ&#10;lh9p4QFcx2ksHDvYbpMFceDOK/AOHDhw4xW6b8TYbrpd9oIQObjjevzNfDPf+OKyqwXaMm24khmO&#10;T4YYMUlVweU6w+/eLgcTjIwlsiBCSZbhW2bw5ezpk4u2SdmpqpQomEYAIk3aNhmurG3SKDK0YjUx&#10;J6phEg5LpWtiYavXUaFJC+i1iE6Hw/OoVbpotKLMGPg3D4d45vHLklH7uiwNs0hkGHKzftV+Xbk1&#10;ml2QdK1JU3G6T4P8QxY14RKCHqByYgnaaP4IquZUK6NKe0JVHamy5JR5DsAmHv7B5qYiDfNcoDim&#10;OZTJ/D9Y+mr7RiNeQO8wkqSGFu2+7b7vfux+7X7efbn7imJXo7YxKbjeNOBsu2eqc/6Or2muFX1v&#10;kFTzisg1u9JatRUjBeTob0ZHVwOOcSCr9qUqIBjZWOWBulLXDhBKggAdenV76A/rLKIu5Gh6NhnB&#10;EYWz5Gw8ikcuuYik/e1GG/ucqRo5I8Ma+u/Ryfba2ODau7hgUi25EF4DQqI2w+PpdBx4KcELd+hJ&#10;6vVqLjTaEqci/+3jmmM3h5wTUwU/fxT0VXMLIhe8zvDkcJukrkwLWfjwlnARbGAjpIsKrCHpvRXE&#10;9Gk6nC4mi0kySE7PF4NkmOeDq+U8GZwv4/EoP8vn8zz+7AjESVrxomDSceiFHSd/J5z9iAVJHqT9&#10;gKs5LsnSf49LEj1Mw3cKWPW/np3Xh5NEEIftVl2Q48ThOfGsVHELitEqDC88NmBUSn/EqIXBzbD5&#10;sCGaYSReSFCdm/Le0L2x6g0iKVzNsMUomHMbXoNNo/m6AuSga6muQJkl96K5zwJSdxsYRk9i/3C4&#10;aT/ee6/75232GwAA//8DAFBLAwQUAAYACAAAACEAIppRsOEAAAANAQAADwAAAGRycy9kb3ducmV2&#10;LnhtbEyPwW7CMAyG75P2DpEn7QZJqgmqrimapnEYk4YGu+wWmtAUGqdqAnRvP3MaR//+9PtzuRh9&#10;x852iG1ABXIqgFmsg2mxUfC9XU5yYDFpNLoLaBX82giL6v6u1IUJF/yy501qGJVgLLQCl1JfcB5r&#10;Z72O09BbpN0+DF4nGoeGm0FfqNx3PBNixr1ukS443dtXZ+vj5uQVoF/7bPnDD+HNbdvVx/s6X33u&#10;lXp8GF+egSU7pn8YrvqkDhU57cIJTWSdgqeZmBOqYCJzIYERMpeSot01kjIDXpX89ovqDwAA//8D&#10;AFBLAQItABQABgAIAAAAIQC2gziS/gAAAOEBAAATAAAAAAAAAAAAAAAAAAAAAABbQ29udGVudF9U&#10;eXBlc10ueG1sUEsBAi0AFAAGAAgAAAAhADj9If/WAAAAlAEAAAsAAAAAAAAAAAAAAAAALwEAAF9y&#10;ZWxzLy5yZWxzUEsBAi0AFAAGAAgAAAAhAFWcfP6cAgAAJgUAAA4AAAAAAAAAAAAAAAAALgIAAGRy&#10;cy9lMm9Eb2MueG1sUEsBAi0AFAAGAAgAAAAhACKaUbDhAAAADQEAAA8AAAAAAAAAAAAAAAAA9gQA&#10;AGRycy9kb3ducmV2LnhtbFBLBQYAAAAABAAEAPMAAAAEBgAAAAA=&#10;" filled="f" strokeweight=".22214mm">
                <v:textbox inset="0,0,0,0">
                  <w:txbxContent>
                    <w:p w:rsidR="00F92606" w:rsidRDefault="00F92606" w:rsidP="00F92606">
                      <w:pPr>
                        <w:spacing w:after="0" w:line="240" w:lineRule="auto"/>
                        <w:ind w:left="408" w:right="408"/>
                        <w:jc w:val="center"/>
                        <w:rPr>
                          <w:sz w:val="20"/>
                        </w:rPr>
                      </w:pPr>
                      <w:r>
                        <w:rPr>
                          <w:sz w:val="20"/>
                        </w:rPr>
                        <w:t>TEI Сукупний</w:t>
                      </w:r>
                    </w:p>
                    <w:p w:rsidR="00F92606" w:rsidRDefault="00F92606" w:rsidP="00F92606">
                      <w:pPr>
                        <w:spacing w:before="10"/>
                        <w:ind w:left="409" w:right="408"/>
                        <w:jc w:val="center"/>
                        <w:rPr>
                          <w:sz w:val="20"/>
                        </w:rPr>
                      </w:pPr>
                      <w:r>
                        <w:rPr>
                          <w:sz w:val="20"/>
                        </w:rPr>
                        <w:t>економічний ефект</w:t>
                      </w:r>
                    </w:p>
                  </w:txbxContent>
                </v:textbox>
                <w10:wrap anchorx="page"/>
              </v:shape>
            </w:pict>
          </mc:Fallback>
        </mc:AlternateContent>
      </w:r>
      <w:r w:rsidRPr="00292C59">
        <w:rPr>
          <w:lang w:val="uk-UA"/>
        </w:rPr>
        <w:t>Рис</w:t>
      </w:r>
      <w:r w:rsidRPr="00292C59">
        <w:rPr>
          <w:lang w:val="uk-UA"/>
        </w:rPr>
        <w:t>.</w:t>
      </w:r>
      <w:r w:rsidRPr="00292C59">
        <w:rPr>
          <w:lang w:val="uk-UA"/>
        </w:rPr>
        <w:t xml:space="preserve"> 1</w:t>
      </w:r>
      <w:r w:rsidRPr="00292C59">
        <w:rPr>
          <w:lang w:val="uk-UA"/>
        </w:rPr>
        <w:t>.</w:t>
      </w:r>
      <w:r w:rsidRPr="00292C59">
        <w:rPr>
          <w:lang w:val="uk-UA"/>
        </w:rPr>
        <w:t xml:space="preserve"> Класифікація методів оцінки ефективності впровадження ІС.</w:t>
      </w:r>
    </w:p>
    <w:p w:rsidR="00F92606" w:rsidRPr="00292C59" w:rsidRDefault="00F92606" w:rsidP="00F92606">
      <w:pPr>
        <w:pStyle w:val="a5"/>
        <w:ind w:right="11" w:firstLine="707"/>
        <w:rPr>
          <w:lang w:val="uk-UA"/>
        </w:rPr>
      </w:pPr>
    </w:p>
    <w:p w:rsidR="00F92606" w:rsidRPr="00292C59" w:rsidRDefault="00F92606" w:rsidP="00F92606">
      <w:pPr>
        <w:pStyle w:val="a5"/>
        <w:ind w:right="11" w:firstLine="707"/>
        <w:rPr>
          <w:lang w:val="uk-UA"/>
        </w:rPr>
      </w:pPr>
      <w:r w:rsidRPr="00292C59">
        <w:rPr>
          <w:lang w:val="uk-UA"/>
        </w:rPr>
        <w:t>Як зазначалося раніше, кожен з методів має свої переваги і недоліки, порівняльний аналіз яких представлений в таблиці 1.</w:t>
      </w:r>
    </w:p>
    <w:p w:rsidR="00F92606" w:rsidRPr="00292C59" w:rsidRDefault="00F92606" w:rsidP="00F92606">
      <w:pPr>
        <w:pStyle w:val="a5"/>
        <w:ind w:right="11" w:firstLine="707"/>
        <w:rPr>
          <w:lang w:val="uk-UA"/>
        </w:rPr>
      </w:pPr>
    </w:p>
    <w:p w:rsidR="00F92606" w:rsidRPr="00292C59" w:rsidRDefault="00F92606" w:rsidP="00F92606">
      <w:pPr>
        <w:pStyle w:val="a5"/>
        <w:spacing w:after="9"/>
        <w:ind w:right="11" w:firstLine="707"/>
        <w:jc w:val="right"/>
        <w:rPr>
          <w:lang w:val="uk-UA"/>
        </w:rPr>
      </w:pPr>
      <w:r w:rsidRPr="00292C59">
        <w:rPr>
          <w:lang w:val="uk-UA"/>
        </w:rPr>
        <w:t>Таблиця 1</w:t>
      </w:r>
    </w:p>
    <w:p w:rsidR="00F92606" w:rsidRPr="00292C59" w:rsidRDefault="00F92606" w:rsidP="00F92606">
      <w:pPr>
        <w:pStyle w:val="a5"/>
        <w:spacing w:after="9"/>
        <w:ind w:right="11" w:firstLine="707"/>
        <w:jc w:val="center"/>
        <w:rPr>
          <w:lang w:val="uk-UA"/>
        </w:rPr>
      </w:pPr>
      <w:r w:rsidRPr="00292C59">
        <w:rPr>
          <w:lang w:val="uk-UA"/>
        </w:rPr>
        <w:t>Порівняльний аналіз існуючих методів оцінки ефективності інформаційних систем.</w:t>
      </w:r>
    </w:p>
    <w:tbl>
      <w:tblPr>
        <w:tblStyle w:val="TableNormal"/>
        <w:tblW w:w="9924" w:type="dxa"/>
        <w:jc w:val="center"/>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1701"/>
        <w:gridCol w:w="3244"/>
        <w:gridCol w:w="17"/>
        <w:gridCol w:w="3250"/>
        <w:gridCol w:w="10"/>
        <w:gridCol w:w="1702"/>
      </w:tblGrid>
      <w:tr w:rsidR="00F92606" w:rsidRPr="00292C59" w:rsidTr="00F92606">
        <w:trPr>
          <w:trHeight w:val="277"/>
          <w:jc w:val="center"/>
        </w:trPr>
        <w:tc>
          <w:tcPr>
            <w:tcW w:w="1701" w:type="dxa"/>
          </w:tcPr>
          <w:p w:rsidR="00F92606" w:rsidRPr="00292C59" w:rsidRDefault="00F92606" w:rsidP="00F92606">
            <w:pPr>
              <w:pStyle w:val="TableParagraph"/>
              <w:spacing w:line="258" w:lineRule="exact"/>
              <w:ind w:left="0"/>
              <w:rPr>
                <w:b/>
                <w:sz w:val="24"/>
              </w:rPr>
            </w:pPr>
            <w:r w:rsidRPr="00292C59">
              <w:rPr>
                <w:b/>
                <w:sz w:val="24"/>
              </w:rPr>
              <w:t>Назва методу</w:t>
            </w:r>
          </w:p>
        </w:tc>
        <w:tc>
          <w:tcPr>
            <w:tcW w:w="3244" w:type="dxa"/>
          </w:tcPr>
          <w:p w:rsidR="00F92606" w:rsidRPr="00292C59" w:rsidRDefault="00F92606" w:rsidP="00F92606">
            <w:pPr>
              <w:pStyle w:val="TableParagraph"/>
              <w:spacing w:line="258" w:lineRule="exact"/>
              <w:ind w:left="0"/>
              <w:rPr>
                <w:b/>
                <w:sz w:val="24"/>
              </w:rPr>
            </w:pPr>
            <w:r w:rsidRPr="00292C59">
              <w:rPr>
                <w:b/>
                <w:sz w:val="24"/>
              </w:rPr>
              <w:t>Особливості методу</w:t>
            </w:r>
          </w:p>
        </w:tc>
        <w:tc>
          <w:tcPr>
            <w:tcW w:w="3267" w:type="dxa"/>
            <w:gridSpan w:val="2"/>
          </w:tcPr>
          <w:p w:rsidR="00F92606" w:rsidRPr="00292C59" w:rsidRDefault="00F92606" w:rsidP="00F92606">
            <w:pPr>
              <w:pStyle w:val="TableParagraph"/>
              <w:spacing w:line="258" w:lineRule="exact"/>
              <w:ind w:left="0"/>
              <w:rPr>
                <w:b/>
                <w:sz w:val="24"/>
              </w:rPr>
            </w:pPr>
            <w:r w:rsidRPr="00292C59">
              <w:rPr>
                <w:b/>
                <w:sz w:val="24"/>
              </w:rPr>
              <w:t>Переваги</w:t>
            </w:r>
          </w:p>
        </w:tc>
        <w:tc>
          <w:tcPr>
            <w:tcW w:w="1712" w:type="dxa"/>
            <w:gridSpan w:val="2"/>
          </w:tcPr>
          <w:p w:rsidR="00F92606" w:rsidRPr="00292C59" w:rsidRDefault="00F92606" w:rsidP="00F92606">
            <w:pPr>
              <w:pStyle w:val="TableParagraph"/>
              <w:spacing w:line="258" w:lineRule="exact"/>
              <w:ind w:left="0"/>
              <w:rPr>
                <w:b/>
                <w:sz w:val="24"/>
              </w:rPr>
            </w:pPr>
            <w:r w:rsidRPr="00292C59">
              <w:rPr>
                <w:b/>
                <w:sz w:val="24"/>
              </w:rPr>
              <w:t>Недоліки</w:t>
            </w:r>
          </w:p>
        </w:tc>
      </w:tr>
      <w:tr w:rsidR="00F92606" w:rsidRPr="00292C59" w:rsidTr="00F92606">
        <w:trPr>
          <w:trHeight w:val="1148"/>
          <w:jc w:val="center"/>
        </w:trPr>
        <w:tc>
          <w:tcPr>
            <w:tcW w:w="1701" w:type="dxa"/>
          </w:tcPr>
          <w:p w:rsidR="00F92606" w:rsidRPr="00292C59" w:rsidRDefault="00F92606" w:rsidP="00F92606">
            <w:pPr>
              <w:pStyle w:val="TableParagraph"/>
              <w:ind w:left="0" w:right="149"/>
              <w:rPr>
                <w:b/>
                <w:sz w:val="20"/>
              </w:rPr>
            </w:pPr>
            <w:r w:rsidRPr="00292C59">
              <w:rPr>
                <w:b/>
                <w:sz w:val="20"/>
              </w:rPr>
              <w:t xml:space="preserve">Чистий </w:t>
            </w:r>
            <w:r w:rsidRPr="00292C59">
              <w:rPr>
                <w:b/>
                <w:w w:val="95"/>
                <w:sz w:val="20"/>
              </w:rPr>
              <w:t xml:space="preserve">приведений </w:t>
            </w:r>
            <w:r w:rsidRPr="00292C59">
              <w:rPr>
                <w:b/>
                <w:sz w:val="20"/>
              </w:rPr>
              <w:t>дохід, NPV</w:t>
            </w:r>
          </w:p>
        </w:tc>
        <w:tc>
          <w:tcPr>
            <w:tcW w:w="3244" w:type="dxa"/>
          </w:tcPr>
          <w:p w:rsidR="00F92606" w:rsidRPr="00292C59" w:rsidRDefault="00F92606" w:rsidP="00F92606">
            <w:pPr>
              <w:pStyle w:val="TableParagraph"/>
              <w:ind w:left="0" w:right="148"/>
              <w:jc w:val="both"/>
              <w:rPr>
                <w:sz w:val="20"/>
              </w:rPr>
            </w:pPr>
            <w:r w:rsidRPr="00292C59">
              <w:rPr>
                <w:sz w:val="20"/>
              </w:rPr>
              <w:t>Ефект проекту - це різниця між поточними витратами і доходами; показує, буде у нас економічний прибуток чи ні</w:t>
            </w:r>
          </w:p>
        </w:tc>
        <w:tc>
          <w:tcPr>
            <w:tcW w:w="3267" w:type="dxa"/>
            <w:gridSpan w:val="2"/>
          </w:tcPr>
          <w:p w:rsidR="00F92606" w:rsidRPr="00292C59" w:rsidRDefault="00F92606" w:rsidP="00F92606">
            <w:pPr>
              <w:pStyle w:val="TableParagraph"/>
              <w:tabs>
                <w:tab w:val="left" w:pos="1260"/>
                <w:tab w:val="left" w:pos="1453"/>
                <w:tab w:val="left" w:pos="1879"/>
                <w:tab w:val="left" w:pos="2036"/>
              </w:tabs>
              <w:ind w:left="0" w:right="146"/>
              <w:rPr>
                <w:sz w:val="20"/>
              </w:rPr>
            </w:pPr>
            <w:r w:rsidRPr="00292C59">
              <w:rPr>
                <w:sz w:val="20"/>
              </w:rPr>
              <w:t>Відповідає</w:t>
            </w:r>
            <w:r w:rsidRPr="00292C59">
              <w:rPr>
                <w:sz w:val="20"/>
              </w:rPr>
              <w:tab/>
            </w:r>
            <w:r w:rsidRPr="00292C59">
              <w:rPr>
                <w:sz w:val="20"/>
              </w:rPr>
              <w:tab/>
              <w:t>на</w:t>
            </w:r>
            <w:r w:rsidRPr="00292C59">
              <w:rPr>
                <w:sz w:val="20"/>
              </w:rPr>
              <w:tab/>
            </w:r>
            <w:r w:rsidRPr="00292C59">
              <w:rPr>
                <w:sz w:val="20"/>
              </w:rPr>
              <w:tab/>
            </w:r>
            <w:r w:rsidRPr="00292C59">
              <w:rPr>
                <w:w w:val="95"/>
                <w:sz w:val="20"/>
              </w:rPr>
              <w:t xml:space="preserve">головне </w:t>
            </w:r>
            <w:r w:rsidRPr="00292C59">
              <w:rPr>
                <w:sz w:val="20"/>
              </w:rPr>
              <w:t>питання</w:t>
            </w:r>
            <w:r w:rsidRPr="00292C59">
              <w:rPr>
                <w:sz w:val="20"/>
              </w:rPr>
              <w:tab/>
              <w:t>-</w:t>
            </w:r>
            <w:r w:rsidRPr="00292C59">
              <w:rPr>
                <w:sz w:val="20"/>
              </w:rPr>
              <w:tab/>
            </w:r>
            <w:r w:rsidRPr="00292C59">
              <w:rPr>
                <w:sz w:val="20"/>
              </w:rPr>
              <w:tab/>
            </w:r>
            <w:r w:rsidRPr="00292C59">
              <w:rPr>
                <w:spacing w:val="-3"/>
                <w:sz w:val="20"/>
              </w:rPr>
              <w:t>наскільки</w:t>
            </w:r>
          </w:p>
          <w:p w:rsidR="00F92606" w:rsidRPr="00292C59" w:rsidRDefault="00F92606" w:rsidP="00F92606">
            <w:pPr>
              <w:pStyle w:val="TableParagraph"/>
              <w:tabs>
                <w:tab w:val="left" w:pos="2128"/>
              </w:tabs>
              <w:ind w:left="0"/>
              <w:rPr>
                <w:sz w:val="20"/>
              </w:rPr>
            </w:pPr>
            <w:r w:rsidRPr="00292C59">
              <w:rPr>
                <w:sz w:val="20"/>
              </w:rPr>
              <w:t>надходження</w:t>
            </w:r>
            <w:r w:rsidRPr="00292C59">
              <w:rPr>
                <w:sz w:val="20"/>
              </w:rPr>
              <w:tab/>
              <w:t>будуть</w:t>
            </w:r>
          </w:p>
          <w:p w:rsidR="00F92606" w:rsidRPr="00292C59" w:rsidRDefault="00F92606" w:rsidP="00F92606">
            <w:pPr>
              <w:pStyle w:val="TableParagraph"/>
              <w:spacing w:line="228" w:lineRule="exact"/>
              <w:ind w:left="0" w:right="4"/>
              <w:rPr>
                <w:sz w:val="20"/>
              </w:rPr>
            </w:pPr>
            <w:r w:rsidRPr="00292C59">
              <w:rPr>
                <w:sz w:val="20"/>
              </w:rPr>
              <w:t>виправдовувати витрати на ІТ, які ми несемо сьогодні</w:t>
            </w:r>
          </w:p>
        </w:tc>
        <w:tc>
          <w:tcPr>
            <w:tcW w:w="1712" w:type="dxa"/>
            <w:gridSpan w:val="2"/>
          </w:tcPr>
          <w:p w:rsidR="00F92606" w:rsidRPr="00292C59" w:rsidRDefault="00F92606" w:rsidP="00F92606">
            <w:pPr>
              <w:pStyle w:val="TableParagraph"/>
              <w:tabs>
                <w:tab w:val="left" w:pos="907"/>
              </w:tabs>
              <w:ind w:left="0" w:right="125"/>
              <w:rPr>
                <w:sz w:val="20"/>
              </w:rPr>
            </w:pPr>
            <w:r w:rsidRPr="00292C59">
              <w:rPr>
                <w:sz w:val="20"/>
              </w:rPr>
              <w:t>Немає</w:t>
            </w:r>
            <w:r w:rsidRPr="00292C59">
              <w:rPr>
                <w:sz w:val="20"/>
              </w:rPr>
              <w:tab/>
            </w:r>
            <w:r w:rsidRPr="00292C59">
              <w:rPr>
                <w:spacing w:val="-3"/>
                <w:sz w:val="20"/>
              </w:rPr>
              <w:t xml:space="preserve">аналізу </w:t>
            </w:r>
            <w:r w:rsidRPr="00292C59">
              <w:rPr>
                <w:sz w:val="20"/>
              </w:rPr>
              <w:t>ризиків</w:t>
            </w:r>
          </w:p>
        </w:tc>
      </w:tr>
      <w:tr w:rsidR="00F92606" w:rsidRPr="00292C59" w:rsidTr="00F92606">
        <w:trPr>
          <w:trHeight w:val="921"/>
          <w:jc w:val="center"/>
        </w:trPr>
        <w:tc>
          <w:tcPr>
            <w:tcW w:w="1701" w:type="dxa"/>
          </w:tcPr>
          <w:p w:rsidR="00F92606" w:rsidRPr="00292C59" w:rsidRDefault="00F92606" w:rsidP="00F92606">
            <w:pPr>
              <w:pStyle w:val="TableParagraph"/>
              <w:ind w:left="0" w:right="149"/>
              <w:rPr>
                <w:b/>
                <w:sz w:val="20"/>
              </w:rPr>
            </w:pPr>
            <w:r w:rsidRPr="00292C59">
              <w:rPr>
                <w:b/>
                <w:sz w:val="20"/>
              </w:rPr>
              <w:t>Індекс рентабельності інвестицій,</w:t>
            </w:r>
          </w:p>
          <w:p w:rsidR="00F92606" w:rsidRPr="00292C59" w:rsidRDefault="00F92606" w:rsidP="00F92606">
            <w:pPr>
              <w:pStyle w:val="TableParagraph"/>
              <w:spacing w:line="211" w:lineRule="exact"/>
              <w:ind w:left="0"/>
              <w:rPr>
                <w:b/>
                <w:sz w:val="20"/>
              </w:rPr>
            </w:pPr>
            <w:r w:rsidRPr="00292C59">
              <w:rPr>
                <w:b/>
                <w:sz w:val="20"/>
              </w:rPr>
              <w:t>ROI</w:t>
            </w:r>
          </w:p>
        </w:tc>
        <w:tc>
          <w:tcPr>
            <w:tcW w:w="3244" w:type="dxa"/>
          </w:tcPr>
          <w:p w:rsidR="00F92606" w:rsidRPr="00292C59" w:rsidRDefault="00F92606" w:rsidP="00F92606">
            <w:pPr>
              <w:pStyle w:val="TableParagraph"/>
              <w:spacing w:line="237" w:lineRule="auto"/>
              <w:ind w:left="0"/>
              <w:rPr>
                <w:sz w:val="20"/>
              </w:rPr>
            </w:pPr>
            <w:r w:rsidRPr="00292C59">
              <w:rPr>
                <w:sz w:val="20"/>
              </w:rPr>
              <w:t>Являє собою загальний аналіз прибутку інвестицій в активи</w:t>
            </w:r>
          </w:p>
        </w:tc>
        <w:tc>
          <w:tcPr>
            <w:tcW w:w="3267" w:type="dxa"/>
            <w:gridSpan w:val="2"/>
          </w:tcPr>
          <w:p w:rsidR="00F92606" w:rsidRPr="00292C59" w:rsidRDefault="00F92606" w:rsidP="00F92606">
            <w:pPr>
              <w:pStyle w:val="TableParagraph"/>
              <w:tabs>
                <w:tab w:val="left" w:pos="1599"/>
              </w:tabs>
              <w:ind w:left="0" w:right="147"/>
              <w:jc w:val="both"/>
              <w:rPr>
                <w:sz w:val="20"/>
              </w:rPr>
            </w:pPr>
            <w:r w:rsidRPr="00292C59">
              <w:rPr>
                <w:sz w:val="20"/>
              </w:rPr>
              <w:t>Вказує відносне перевищення вигоди, яку ми отримаємо, над первинними</w:t>
            </w:r>
            <w:r w:rsidRPr="00292C59">
              <w:rPr>
                <w:sz w:val="20"/>
              </w:rPr>
              <w:tab/>
            </w:r>
            <w:r w:rsidRPr="00292C59">
              <w:rPr>
                <w:w w:val="95"/>
                <w:sz w:val="20"/>
              </w:rPr>
              <w:t>вкладеннями</w:t>
            </w:r>
          </w:p>
          <w:p w:rsidR="00F92606" w:rsidRPr="00292C59" w:rsidRDefault="00F92606" w:rsidP="00F92606">
            <w:pPr>
              <w:pStyle w:val="TableParagraph"/>
              <w:spacing w:line="216" w:lineRule="exact"/>
              <w:ind w:left="0"/>
              <w:rPr>
                <w:sz w:val="20"/>
              </w:rPr>
            </w:pPr>
            <w:r w:rsidRPr="00292C59">
              <w:rPr>
                <w:sz w:val="20"/>
              </w:rPr>
              <w:t>капіталу</w:t>
            </w:r>
          </w:p>
        </w:tc>
        <w:tc>
          <w:tcPr>
            <w:tcW w:w="1712" w:type="dxa"/>
            <w:gridSpan w:val="2"/>
          </w:tcPr>
          <w:p w:rsidR="00F92606" w:rsidRPr="00292C59" w:rsidRDefault="00F92606" w:rsidP="00F92606">
            <w:pPr>
              <w:pStyle w:val="TableParagraph"/>
              <w:tabs>
                <w:tab w:val="left" w:pos="885"/>
              </w:tabs>
              <w:spacing w:line="237" w:lineRule="auto"/>
              <w:ind w:left="0" w:right="147"/>
              <w:rPr>
                <w:sz w:val="20"/>
              </w:rPr>
            </w:pPr>
            <w:r w:rsidRPr="00292C59">
              <w:rPr>
                <w:sz w:val="20"/>
              </w:rPr>
              <w:t>Немає</w:t>
            </w:r>
            <w:r w:rsidRPr="00292C59">
              <w:rPr>
                <w:sz w:val="20"/>
              </w:rPr>
              <w:tab/>
            </w:r>
            <w:r w:rsidRPr="00292C59">
              <w:rPr>
                <w:spacing w:val="-3"/>
                <w:sz w:val="20"/>
              </w:rPr>
              <w:t xml:space="preserve">аналізу </w:t>
            </w:r>
            <w:r w:rsidRPr="00292C59">
              <w:rPr>
                <w:sz w:val="20"/>
              </w:rPr>
              <w:t>ризиків</w:t>
            </w:r>
          </w:p>
        </w:tc>
      </w:tr>
      <w:tr w:rsidR="00F92606" w:rsidRPr="00292C59" w:rsidTr="00F92606">
        <w:trPr>
          <w:trHeight w:val="1148"/>
          <w:jc w:val="center"/>
        </w:trPr>
        <w:tc>
          <w:tcPr>
            <w:tcW w:w="1701" w:type="dxa"/>
          </w:tcPr>
          <w:p w:rsidR="00F92606" w:rsidRPr="00292C59" w:rsidRDefault="00F92606" w:rsidP="00F92606">
            <w:pPr>
              <w:pStyle w:val="TableParagraph"/>
              <w:ind w:left="0" w:right="172"/>
              <w:rPr>
                <w:b/>
                <w:sz w:val="20"/>
              </w:rPr>
            </w:pPr>
            <w:r w:rsidRPr="00292C59">
              <w:rPr>
                <w:b/>
                <w:sz w:val="20"/>
              </w:rPr>
              <w:lastRenderedPageBreak/>
              <w:t>Внутрішня норма прибутковості, IRR</w:t>
            </w:r>
          </w:p>
        </w:tc>
        <w:tc>
          <w:tcPr>
            <w:tcW w:w="3244" w:type="dxa"/>
          </w:tcPr>
          <w:p w:rsidR="00F92606" w:rsidRPr="00292C59" w:rsidRDefault="00F92606" w:rsidP="00F92606">
            <w:pPr>
              <w:pStyle w:val="TableParagraph"/>
              <w:ind w:left="0" w:right="147"/>
              <w:jc w:val="both"/>
              <w:rPr>
                <w:sz w:val="20"/>
              </w:rPr>
            </w:pPr>
            <w:r w:rsidRPr="00292C59">
              <w:rPr>
                <w:sz w:val="20"/>
              </w:rPr>
              <w:t>Дозволяє визначати процентну ставку від виконання проекту, а потім необхідно порівняти цю</w:t>
            </w:r>
          </w:p>
          <w:p w:rsidR="00F92606" w:rsidRPr="00292C59" w:rsidRDefault="00F92606" w:rsidP="00F92606">
            <w:pPr>
              <w:pStyle w:val="TableParagraph"/>
              <w:spacing w:line="228" w:lineRule="exact"/>
              <w:ind w:left="0" w:right="150"/>
              <w:jc w:val="both"/>
              <w:rPr>
                <w:sz w:val="20"/>
              </w:rPr>
            </w:pPr>
            <w:r w:rsidRPr="00292C59">
              <w:rPr>
                <w:sz w:val="20"/>
              </w:rPr>
              <w:t>ставку зі ставкою окупності, враховуючи ризики</w:t>
            </w:r>
          </w:p>
        </w:tc>
        <w:tc>
          <w:tcPr>
            <w:tcW w:w="3267" w:type="dxa"/>
            <w:gridSpan w:val="2"/>
          </w:tcPr>
          <w:p w:rsidR="00F92606" w:rsidRPr="00292C59" w:rsidRDefault="00F92606" w:rsidP="00F92606">
            <w:pPr>
              <w:pStyle w:val="TableParagraph"/>
              <w:tabs>
                <w:tab w:val="left" w:pos="1621"/>
              </w:tabs>
              <w:ind w:left="0" w:right="148"/>
              <w:jc w:val="both"/>
              <w:rPr>
                <w:sz w:val="20"/>
              </w:rPr>
            </w:pPr>
            <w:r w:rsidRPr="00292C59">
              <w:rPr>
                <w:sz w:val="20"/>
              </w:rPr>
              <w:t>Дозволяє</w:t>
            </w:r>
            <w:r w:rsidRPr="00292C59">
              <w:rPr>
                <w:sz w:val="20"/>
              </w:rPr>
              <w:tab/>
            </w:r>
            <w:r w:rsidRPr="00292C59">
              <w:rPr>
                <w:spacing w:val="-3"/>
                <w:sz w:val="20"/>
              </w:rPr>
              <w:t xml:space="preserve">порівнювати </w:t>
            </w:r>
            <w:r w:rsidRPr="00292C59">
              <w:rPr>
                <w:sz w:val="20"/>
              </w:rPr>
              <w:t>проекти з абсолютно різним рівнем фінансування</w:t>
            </w:r>
          </w:p>
        </w:tc>
        <w:tc>
          <w:tcPr>
            <w:tcW w:w="1712" w:type="dxa"/>
            <w:gridSpan w:val="2"/>
          </w:tcPr>
          <w:p w:rsidR="00F92606" w:rsidRPr="00292C59" w:rsidRDefault="00F92606" w:rsidP="00F92606">
            <w:pPr>
              <w:pStyle w:val="TableParagraph"/>
              <w:tabs>
                <w:tab w:val="left" w:pos="1406"/>
              </w:tabs>
              <w:ind w:left="0" w:right="150"/>
              <w:rPr>
                <w:sz w:val="20"/>
              </w:rPr>
            </w:pPr>
            <w:r w:rsidRPr="00292C59">
              <w:rPr>
                <w:sz w:val="20"/>
              </w:rPr>
              <w:t>Складність</w:t>
            </w:r>
            <w:r w:rsidRPr="00292C59">
              <w:rPr>
                <w:sz w:val="20"/>
              </w:rPr>
              <w:tab/>
            </w:r>
            <w:r w:rsidRPr="00292C59">
              <w:rPr>
                <w:spacing w:val="-18"/>
                <w:sz w:val="20"/>
              </w:rPr>
              <w:t xml:space="preserve">в </w:t>
            </w:r>
            <w:r w:rsidRPr="00292C59">
              <w:rPr>
                <w:sz w:val="20"/>
              </w:rPr>
              <w:t>розрахунках</w:t>
            </w:r>
          </w:p>
        </w:tc>
      </w:tr>
      <w:tr w:rsidR="00F92606" w:rsidRPr="00292C59" w:rsidTr="00F92606">
        <w:trPr>
          <w:trHeight w:val="462"/>
          <w:jc w:val="center"/>
        </w:trPr>
        <w:tc>
          <w:tcPr>
            <w:tcW w:w="1701" w:type="dxa"/>
          </w:tcPr>
          <w:p w:rsidR="00F92606" w:rsidRPr="00292C59" w:rsidRDefault="00F92606" w:rsidP="00F92606">
            <w:pPr>
              <w:pStyle w:val="TableParagraph"/>
              <w:spacing w:before="4" w:line="228" w:lineRule="exact"/>
              <w:ind w:left="0" w:right="639"/>
              <w:rPr>
                <w:b/>
                <w:sz w:val="20"/>
              </w:rPr>
            </w:pPr>
            <w:r w:rsidRPr="00292C59">
              <w:rPr>
                <w:b/>
                <w:sz w:val="20"/>
              </w:rPr>
              <w:t>Термін окупності</w:t>
            </w:r>
            <w:r w:rsidRPr="00292C59">
              <w:rPr>
                <w:b/>
                <w:sz w:val="20"/>
              </w:rPr>
              <w:t xml:space="preserve"> </w:t>
            </w:r>
            <w:r w:rsidRPr="00292C59">
              <w:rPr>
                <w:b/>
                <w:sz w:val="20"/>
              </w:rPr>
              <w:t xml:space="preserve">проекту </w:t>
            </w:r>
            <w:r w:rsidRPr="00292C59">
              <w:rPr>
                <w:b/>
                <w:w w:val="95"/>
                <w:sz w:val="20"/>
              </w:rPr>
              <w:t>(payback)</w:t>
            </w:r>
          </w:p>
        </w:tc>
        <w:tc>
          <w:tcPr>
            <w:tcW w:w="3244" w:type="dxa"/>
          </w:tcPr>
          <w:p w:rsidR="00F92606" w:rsidRPr="00292C59" w:rsidRDefault="00F92606" w:rsidP="00F92606">
            <w:pPr>
              <w:pStyle w:val="TableParagraph"/>
              <w:spacing w:line="224" w:lineRule="exact"/>
              <w:ind w:left="0" w:right="151"/>
              <w:jc w:val="right"/>
              <w:rPr>
                <w:sz w:val="20"/>
              </w:rPr>
            </w:pPr>
            <w:r w:rsidRPr="00292C59">
              <w:rPr>
                <w:sz w:val="20"/>
              </w:rPr>
              <w:t xml:space="preserve">Являє   собою   період,  </w:t>
            </w:r>
            <w:r w:rsidRPr="00292C59">
              <w:rPr>
                <w:spacing w:val="28"/>
                <w:sz w:val="20"/>
              </w:rPr>
              <w:t xml:space="preserve"> </w:t>
            </w:r>
            <w:r w:rsidRPr="00292C59">
              <w:rPr>
                <w:sz w:val="20"/>
              </w:rPr>
              <w:t>протягом</w:t>
            </w:r>
          </w:p>
          <w:p w:rsidR="00F92606" w:rsidRPr="00292C59" w:rsidRDefault="00F92606" w:rsidP="00D753ED">
            <w:pPr>
              <w:pStyle w:val="TableParagraph"/>
              <w:spacing w:line="223" w:lineRule="exact"/>
              <w:ind w:left="0"/>
              <w:rPr>
                <w:sz w:val="20"/>
              </w:rPr>
            </w:pPr>
            <w:r w:rsidRPr="00292C59">
              <w:rPr>
                <w:sz w:val="20"/>
              </w:rPr>
              <w:t>якого загальний ефект</w:t>
            </w:r>
            <w:r w:rsidRPr="00292C59">
              <w:rPr>
                <w:spacing w:val="-3"/>
                <w:sz w:val="20"/>
              </w:rPr>
              <w:t xml:space="preserve"> </w:t>
            </w:r>
            <w:r w:rsidRPr="00292C59">
              <w:rPr>
                <w:sz w:val="20"/>
              </w:rPr>
              <w:t>відшкодовує</w:t>
            </w:r>
            <w:r w:rsidRPr="00292C59">
              <w:rPr>
                <w:sz w:val="20"/>
              </w:rPr>
              <w:t xml:space="preserve"> </w:t>
            </w:r>
            <w:r w:rsidRPr="00292C59">
              <w:rPr>
                <w:sz w:val="20"/>
              </w:rPr>
              <w:t>капітал, вкладений на першому</w:t>
            </w:r>
            <w:r w:rsidR="00D753ED" w:rsidRPr="00292C59">
              <w:rPr>
                <w:sz w:val="20"/>
              </w:rPr>
              <w:t xml:space="preserve"> </w:t>
            </w:r>
            <w:r w:rsidRPr="00292C59">
              <w:rPr>
                <w:sz w:val="20"/>
              </w:rPr>
              <w:t>етапі</w:t>
            </w:r>
          </w:p>
        </w:tc>
        <w:tc>
          <w:tcPr>
            <w:tcW w:w="3267" w:type="dxa"/>
            <w:gridSpan w:val="2"/>
          </w:tcPr>
          <w:p w:rsidR="00F92606" w:rsidRPr="00292C59" w:rsidRDefault="00F92606" w:rsidP="00F92606">
            <w:pPr>
              <w:pStyle w:val="TableParagraph"/>
              <w:tabs>
                <w:tab w:val="left" w:pos="717"/>
                <w:tab w:val="left" w:pos="1558"/>
                <w:tab w:val="left" w:pos="2175"/>
              </w:tabs>
              <w:spacing w:line="224" w:lineRule="exact"/>
              <w:ind w:left="0" w:right="147"/>
              <w:jc w:val="right"/>
              <w:rPr>
                <w:sz w:val="20"/>
              </w:rPr>
            </w:pPr>
            <w:r w:rsidRPr="00292C59">
              <w:rPr>
                <w:sz w:val="20"/>
              </w:rPr>
              <w:t>Явно</w:t>
            </w:r>
            <w:r w:rsidRPr="00292C59">
              <w:rPr>
                <w:sz w:val="20"/>
              </w:rPr>
              <w:tab/>
              <w:t>видно,</w:t>
            </w:r>
            <w:r w:rsidRPr="00292C59">
              <w:rPr>
                <w:sz w:val="20"/>
              </w:rPr>
              <w:tab/>
              <w:t>чим</w:t>
            </w:r>
            <w:r w:rsidRPr="00292C59">
              <w:rPr>
                <w:sz w:val="20"/>
              </w:rPr>
              <w:tab/>
              <w:t>буде</w:t>
            </w:r>
          </w:p>
          <w:p w:rsidR="00F92606" w:rsidRPr="00292C59" w:rsidRDefault="00F92606" w:rsidP="00D753ED">
            <w:pPr>
              <w:pStyle w:val="TableParagraph"/>
              <w:tabs>
                <w:tab w:val="left" w:pos="1200"/>
                <w:tab w:val="left" w:pos="2205"/>
              </w:tabs>
              <w:spacing w:line="223" w:lineRule="exact"/>
              <w:ind w:left="0"/>
              <w:rPr>
                <w:sz w:val="20"/>
              </w:rPr>
            </w:pPr>
            <w:r w:rsidRPr="00292C59">
              <w:rPr>
                <w:sz w:val="20"/>
              </w:rPr>
              <w:t>менший  термін окупності,</w:t>
            </w:r>
            <w:r w:rsidRPr="00292C59">
              <w:rPr>
                <w:spacing w:val="23"/>
                <w:sz w:val="20"/>
              </w:rPr>
              <w:t xml:space="preserve"> </w:t>
            </w:r>
            <w:r w:rsidRPr="00292C59">
              <w:rPr>
                <w:sz w:val="20"/>
              </w:rPr>
              <w:t>тим</w:t>
            </w:r>
            <w:r w:rsidRPr="00292C59">
              <w:rPr>
                <w:sz w:val="20"/>
              </w:rPr>
              <w:t xml:space="preserve"> </w:t>
            </w:r>
            <w:r w:rsidRPr="00292C59">
              <w:rPr>
                <w:sz w:val="20"/>
              </w:rPr>
              <w:t>проект</w:t>
            </w:r>
            <w:r w:rsidRPr="00292C59">
              <w:rPr>
                <w:sz w:val="20"/>
              </w:rPr>
              <w:tab/>
              <w:t>буде</w:t>
            </w:r>
            <w:r w:rsidRPr="00292C59">
              <w:rPr>
                <w:sz w:val="20"/>
              </w:rPr>
              <w:tab/>
              <w:t>більш</w:t>
            </w:r>
            <w:r w:rsidR="00D753ED" w:rsidRPr="00292C59">
              <w:rPr>
                <w:sz w:val="20"/>
              </w:rPr>
              <w:t xml:space="preserve"> </w:t>
            </w:r>
            <w:r w:rsidRPr="00292C59">
              <w:rPr>
                <w:sz w:val="20"/>
              </w:rPr>
              <w:t>привабливим</w:t>
            </w:r>
          </w:p>
        </w:tc>
        <w:tc>
          <w:tcPr>
            <w:tcW w:w="1712" w:type="dxa"/>
            <w:gridSpan w:val="2"/>
          </w:tcPr>
          <w:p w:rsidR="00F92606" w:rsidRPr="00292C59" w:rsidRDefault="00F92606" w:rsidP="00F92606">
            <w:pPr>
              <w:pStyle w:val="TableParagraph"/>
              <w:tabs>
                <w:tab w:val="left" w:pos="739"/>
              </w:tabs>
              <w:spacing w:line="224" w:lineRule="exact"/>
              <w:ind w:left="0"/>
              <w:rPr>
                <w:sz w:val="20"/>
              </w:rPr>
            </w:pPr>
            <w:r w:rsidRPr="00292C59">
              <w:rPr>
                <w:sz w:val="20"/>
              </w:rPr>
              <w:t>Не</w:t>
            </w:r>
            <w:r w:rsidRPr="00292C59">
              <w:rPr>
                <w:sz w:val="20"/>
              </w:rPr>
              <w:tab/>
              <w:t>враховує</w:t>
            </w:r>
          </w:p>
          <w:p w:rsidR="00F92606" w:rsidRPr="00292C59" w:rsidRDefault="00F92606" w:rsidP="00F92606">
            <w:pPr>
              <w:pStyle w:val="TableParagraph"/>
              <w:spacing w:line="218" w:lineRule="exact"/>
              <w:ind w:left="0"/>
              <w:rPr>
                <w:sz w:val="20"/>
              </w:rPr>
            </w:pPr>
            <w:r w:rsidRPr="00292C59">
              <w:rPr>
                <w:sz w:val="20"/>
              </w:rPr>
              <w:t>майбутньої</w:t>
            </w:r>
            <w:r w:rsidRPr="00292C59">
              <w:rPr>
                <w:sz w:val="20"/>
              </w:rPr>
              <w:t xml:space="preserve"> </w:t>
            </w:r>
            <w:r w:rsidRPr="00292C59">
              <w:rPr>
                <w:sz w:val="20"/>
              </w:rPr>
              <w:t>вартості грошей</w:t>
            </w:r>
          </w:p>
        </w:tc>
      </w:tr>
      <w:tr w:rsidR="00F92606" w:rsidRPr="00292C59" w:rsidTr="00F92606">
        <w:tblPrEx>
          <w:jc w:val="left"/>
        </w:tblPrEx>
        <w:trPr>
          <w:trHeight w:val="1148"/>
        </w:trPr>
        <w:tc>
          <w:tcPr>
            <w:tcW w:w="1701" w:type="dxa"/>
          </w:tcPr>
          <w:p w:rsidR="00F92606" w:rsidRPr="00292C59" w:rsidRDefault="00F92606" w:rsidP="00F92606">
            <w:pPr>
              <w:pStyle w:val="TableParagraph"/>
              <w:ind w:left="0"/>
              <w:rPr>
                <w:b/>
                <w:sz w:val="20"/>
              </w:rPr>
            </w:pPr>
            <w:r w:rsidRPr="00292C59">
              <w:rPr>
                <w:b/>
                <w:w w:val="95"/>
                <w:sz w:val="20"/>
              </w:rPr>
              <w:t xml:space="preserve">Економічна </w:t>
            </w:r>
            <w:r w:rsidRPr="00292C59">
              <w:rPr>
                <w:b/>
                <w:sz w:val="20"/>
              </w:rPr>
              <w:t>додана</w:t>
            </w:r>
          </w:p>
          <w:p w:rsidR="00F92606" w:rsidRPr="00292C59" w:rsidRDefault="00F92606" w:rsidP="00F92606">
            <w:pPr>
              <w:pStyle w:val="TableParagraph"/>
              <w:ind w:left="0"/>
              <w:rPr>
                <w:b/>
                <w:sz w:val="20"/>
              </w:rPr>
            </w:pPr>
            <w:r w:rsidRPr="00292C59">
              <w:rPr>
                <w:b/>
                <w:sz w:val="20"/>
              </w:rPr>
              <w:t>вартість, EVA</w:t>
            </w:r>
          </w:p>
        </w:tc>
        <w:tc>
          <w:tcPr>
            <w:tcW w:w="3261" w:type="dxa"/>
            <w:gridSpan w:val="2"/>
          </w:tcPr>
          <w:p w:rsidR="00F92606" w:rsidRPr="00292C59" w:rsidRDefault="00F92606" w:rsidP="00F92606">
            <w:pPr>
              <w:pStyle w:val="TableParagraph"/>
              <w:ind w:left="0" w:right="152"/>
              <w:jc w:val="both"/>
              <w:rPr>
                <w:sz w:val="20"/>
              </w:rPr>
            </w:pPr>
            <w:r w:rsidRPr="00292C59">
              <w:rPr>
                <w:sz w:val="20"/>
              </w:rPr>
              <w:t>В основі його лежить обчислення різниці між чистим операційним прибутком фірми і всіма</w:t>
            </w:r>
          </w:p>
          <w:p w:rsidR="00F92606" w:rsidRPr="00292C59" w:rsidRDefault="00F92606" w:rsidP="00F92606">
            <w:pPr>
              <w:pStyle w:val="TableParagraph"/>
              <w:spacing w:line="228" w:lineRule="exact"/>
              <w:ind w:left="0" w:right="153"/>
              <w:jc w:val="both"/>
              <w:rPr>
                <w:sz w:val="20"/>
              </w:rPr>
            </w:pPr>
            <w:r w:rsidRPr="00292C59">
              <w:rPr>
                <w:sz w:val="20"/>
              </w:rPr>
              <w:t>витратами, які може понести фірма на впровадження ІТ</w:t>
            </w:r>
          </w:p>
        </w:tc>
        <w:tc>
          <w:tcPr>
            <w:tcW w:w="3260" w:type="dxa"/>
            <w:gridSpan w:val="2"/>
          </w:tcPr>
          <w:p w:rsidR="00F92606" w:rsidRPr="00292C59" w:rsidRDefault="00F92606" w:rsidP="00F92606">
            <w:pPr>
              <w:pStyle w:val="TableParagraph"/>
              <w:ind w:left="0" w:right="151"/>
              <w:jc w:val="both"/>
              <w:rPr>
                <w:sz w:val="20"/>
              </w:rPr>
            </w:pPr>
            <w:r w:rsidRPr="00292C59">
              <w:rPr>
                <w:sz w:val="20"/>
              </w:rPr>
              <w:t xml:space="preserve">Може застосовуватися для оцінки ефективності як окремого проекту, так і </w:t>
            </w:r>
            <w:r w:rsidRPr="00292C59">
              <w:rPr>
                <w:spacing w:val="-11"/>
                <w:sz w:val="20"/>
              </w:rPr>
              <w:t>в</w:t>
            </w:r>
          </w:p>
          <w:p w:rsidR="00F92606" w:rsidRPr="00292C59" w:rsidRDefault="00F92606" w:rsidP="00F92606">
            <w:pPr>
              <w:pStyle w:val="TableParagraph"/>
              <w:spacing w:line="228" w:lineRule="exact"/>
              <w:ind w:left="0" w:right="151"/>
              <w:jc w:val="both"/>
              <w:rPr>
                <w:sz w:val="20"/>
              </w:rPr>
            </w:pPr>
            <w:r w:rsidRPr="00292C59">
              <w:rPr>
                <w:sz w:val="20"/>
              </w:rPr>
              <w:t>цілому для оцінки перетворень ІТ-інфраструктури</w:t>
            </w:r>
          </w:p>
        </w:tc>
        <w:tc>
          <w:tcPr>
            <w:tcW w:w="1701" w:type="dxa"/>
          </w:tcPr>
          <w:p w:rsidR="00F92606" w:rsidRPr="00292C59" w:rsidRDefault="00F92606" w:rsidP="00F92606">
            <w:pPr>
              <w:pStyle w:val="TableParagraph"/>
              <w:tabs>
                <w:tab w:val="left" w:pos="568"/>
              </w:tabs>
              <w:ind w:left="0" w:right="154"/>
              <w:rPr>
                <w:sz w:val="20"/>
              </w:rPr>
            </w:pPr>
            <w:r w:rsidRPr="00292C59">
              <w:rPr>
                <w:sz w:val="20"/>
              </w:rPr>
              <w:t>Використовува ти</w:t>
            </w:r>
            <w:r w:rsidRPr="00292C59">
              <w:rPr>
                <w:sz w:val="20"/>
              </w:rPr>
              <w:tab/>
            </w:r>
            <w:r w:rsidRPr="00292C59">
              <w:rPr>
                <w:spacing w:val="-1"/>
                <w:sz w:val="20"/>
              </w:rPr>
              <w:t xml:space="preserve">результати </w:t>
            </w:r>
            <w:r w:rsidRPr="00292C59">
              <w:rPr>
                <w:sz w:val="20"/>
              </w:rPr>
              <w:t>розрахунку</w:t>
            </w:r>
          </w:p>
          <w:p w:rsidR="00F92606" w:rsidRPr="00292C59" w:rsidRDefault="00F92606" w:rsidP="00F92606">
            <w:pPr>
              <w:pStyle w:val="TableParagraph"/>
              <w:spacing w:line="228" w:lineRule="exact"/>
              <w:ind w:left="0" w:right="193"/>
              <w:rPr>
                <w:sz w:val="20"/>
              </w:rPr>
            </w:pPr>
            <w:r w:rsidRPr="00292C59">
              <w:rPr>
                <w:sz w:val="20"/>
              </w:rPr>
              <w:t>можна лише в динаміці</w:t>
            </w:r>
          </w:p>
        </w:tc>
      </w:tr>
      <w:tr w:rsidR="00F92606" w:rsidRPr="00292C59" w:rsidTr="00F92606">
        <w:tblPrEx>
          <w:jc w:val="left"/>
        </w:tblPrEx>
        <w:trPr>
          <w:trHeight w:val="1153"/>
        </w:trPr>
        <w:tc>
          <w:tcPr>
            <w:tcW w:w="1701" w:type="dxa"/>
          </w:tcPr>
          <w:p w:rsidR="00F92606" w:rsidRPr="00292C59" w:rsidRDefault="00F92606" w:rsidP="00F92606">
            <w:pPr>
              <w:pStyle w:val="TableParagraph"/>
              <w:ind w:left="0" w:right="562"/>
              <w:rPr>
                <w:b/>
                <w:sz w:val="20"/>
              </w:rPr>
            </w:pPr>
            <w:r w:rsidRPr="00292C59">
              <w:rPr>
                <w:b/>
                <w:sz w:val="20"/>
              </w:rPr>
              <w:t>Повна вартість володіння, TCO</w:t>
            </w:r>
          </w:p>
        </w:tc>
        <w:tc>
          <w:tcPr>
            <w:tcW w:w="3261" w:type="dxa"/>
            <w:gridSpan w:val="2"/>
          </w:tcPr>
          <w:p w:rsidR="00F92606" w:rsidRPr="00292C59" w:rsidRDefault="00F92606" w:rsidP="00F92606">
            <w:pPr>
              <w:pStyle w:val="TableParagraph"/>
              <w:ind w:left="0" w:right="148"/>
              <w:jc w:val="both"/>
              <w:rPr>
                <w:sz w:val="20"/>
              </w:rPr>
            </w:pPr>
            <w:r w:rsidRPr="00292C59">
              <w:rPr>
                <w:sz w:val="20"/>
              </w:rPr>
              <w:t>Є більш ефективною для оцінки загальної суми витрат фірми на ІТ- інфраструктуру, яка включає прямі і непрямі витрати</w:t>
            </w:r>
          </w:p>
        </w:tc>
        <w:tc>
          <w:tcPr>
            <w:tcW w:w="3260" w:type="dxa"/>
            <w:gridSpan w:val="2"/>
          </w:tcPr>
          <w:p w:rsidR="00F92606" w:rsidRPr="00292C59" w:rsidRDefault="00F92606" w:rsidP="00F92606">
            <w:pPr>
              <w:pStyle w:val="TableParagraph"/>
              <w:tabs>
                <w:tab w:val="left" w:pos="1596"/>
              </w:tabs>
              <w:ind w:left="0" w:right="150"/>
              <w:jc w:val="both"/>
              <w:rPr>
                <w:sz w:val="20"/>
              </w:rPr>
            </w:pPr>
            <w:r w:rsidRPr="00292C59">
              <w:rPr>
                <w:sz w:val="20"/>
              </w:rPr>
              <w:t>Дає можливість порівнювати ефективність з іншими компаніями</w:t>
            </w:r>
            <w:r w:rsidRPr="00292C59">
              <w:rPr>
                <w:sz w:val="20"/>
              </w:rPr>
              <w:tab/>
            </w:r>
            <w:r w:rsidRPr="00292C59">
              <w:rPr>
                <w:w w:val="95"/>
                <w:sz w:val="20"/>
              </w:rPr>
              <w:t xml:space="preserve">аналогічного </w:t>
            </w:r>
            <w:r w:rsidRPr="00292C59">
              <w:rPr>
                <w:sz w:val="20"/>
              </w:rPr>
              <w:t>профілю</w:t>
            </w:r>
          </w:p>
        </w:tc>
        <w:tc>
          <w:tcPr>
            <w:tcW w:w="1701" w:type="dxa"/>
          </w:tcPr>
          <w:p w:rsidR="00F92606" w:rsidRPr="00292C59" w:rsidRDefault="00F92606" w:rsidP="00F92606">
            <w:pPr>
              <w:pStyle w:val="TableParagraph"/>
              <w:ind w:left="0" w:right="152"/>
              <w:jc w:val="both"/>
              <w:rPr>
                <w:sz w:val="20"/>
              </w:rPr>
            </w:pPr>
            <w:r w:rsidRPr="00292C59">
              <w:rPr>
                <w:sz w:val="20"/>
              </w:rPr>
              <w:t>Не може бути оцінений якість і час розробки нової продукції</w:t>
            </w:r>
          </w:p>
        </w:tc>
      </w:tr>
      <w:tr w:rsidR="00F92606" w:rsidRPr="00292C59" w:rsidTr="00F92606">
        <w:tblPrEx>
          <w:jc w:val="left"/>
        </w:tblPrEx>
        <w:trPr>
          <w:trHeight w:val="1612"/>
        </w:trPr>
        <w:tc>
          <w:tcPr>
            <w:tcW w:w="1701" w:type="dxa"/>
          </w:tcPr>
          <w:p w:rsidR="00F92606" w:rsidRPr="00292C59" w:rsidRDefault="00F92606" w:rsidP="00F92606">
            <w:pPr>
              <w:pStyle w:val="TableParagraph"/>
              <w:ind w:left="0" w:right="150"/>
              <w:rPr>
                <w:b/>
                <w:sz w:val="20"/>
              </w:rPr>
            </w:pPr>
            <w:r w:rsidRPr="00292C59">
              <w:rPr>
                <w:b/>
                <w:sz w:val="20"/>
              </w:rPr>
              <w:t>Збалансована система показників ІТ, BITS</w:t>
            </w:r>
          </w:p>
        </w:tc>
        <w:tc>
          <w:tcPr>
            <w:tcW w:w="3261" w:type="dxa"/>
            <w:gridSpan w:val="2"/>
          </w:tcPr>
          <w:p w:rsidR="00F92606" w:rsidRPr="00292C59" w:rsidRDefault="00F92606" w:rsidP="00F92606">
            <w:pPr>
              <w:pStyle w:val="TableParagraph"/>
              <w:ind w:left="0" w:right="145"/>
              <w:jc w:val="both"/>
              <w:rPr>
                <w:sz w:val="20"/>
              </w:rPr>
            </w:pPr>
            <w:r w:rsidRPr="00292C59">
              <w:rPr>
                <w:sz w:val="20"/>
              </w:rPr>
              <w:t>Найбільш застосовна  для аналізу діяльності сервісної ІТ- служби фірми. По кожному напрямку визначаються цілі, які характеризують в майбутньому бажане місце ІТ у компанії</w:t>
            </w:r>
          </w:p>
        </w:tc>
        <w:tc>
          <w:tcPr>
            <w:tcW w:w="3260" w:type="dxa"/>
            <w:gridSpan w:val="2"/>
          </w:tcPr>
          <w:p w:rsidR="00F92606" w:rsidRPr="00292C59" w:rsidRDefault="00F92606" w:rsidP="00F92606">
            <w:pPr>
              <w:pStyle w:val="TableParagraph"/>
              <w:tabs>
                <w:tab w:val="left" w:pos="500"/>
                <w:tab w:val="left" w:pos="1587"/>
              </w:tabs>
              <w:ind w:left="0" w:right="149"/>
              <w:rPr>
                <w:sz w:val="20"/>
              </w:rPr>
            </w:pPr>
            <w:r w:rsidRPr="00292C59">
              <w:rPr>
                <w:sz w:val="20"/>
              </w:rPr>
              <w:t>Є</w:t>
            </w:r>
            <w:r w:rsidRPr="00292C59">
              <w:rPr>
                <w:sz w:val="20"/>
              </w:rPr>
              <w:tab/>
              <w:t>додаткова</w:t>
            </w:r>
            <w:r w:rsidRPr="00292C59">
              <w:rPr>
                <w:sz w:val="20"/>
              </w:rPr>
              <w:tab/>
            </w:r>
            <w:r w:rsidRPr="00292C59">
              <w:rPr>
                <w:w w:val="95"/>
                <w:sz w:val="20"/>
              </w:rPr>
              <w:t xml:space="preserve">формалізація </w:t>
            </w:r>
            <w:r w:rsidRPr="00292C59">
              <w:rPr>
                <w:sz w:val="20"/>
              </w:rPr>
              <w:t>показників</w:t>
            </w:r>
            <w:r w:rsidRPr="00292C59">
              <w:rPr>
                <w:spacing w:val="-2"/>
                <w:sz w:val="20"/>
              </w:rPr>
              <w:t xml:space="preserve"> </w:t>
            </w:r>
            <w:r w:rsidRPr="00292C59">
              <w:rPr>
                <w:sz w:val="20"/>
              </w:rPr>
              <w:t>ефективності</w:t>
            </w:r>
          </w:p>
        </w:tc>
        <w:tc>
          <w:tcPr>
            <w:tcW w:w="1701" w:type="dxa"/>
          </w:tcPr>
          <w:p w:rsidR="00F92606" w:rsidRPr="00292C59" w:rsidRDefault="00F92606" w:rsidP="00F92606">
            <w:pPr>
              <w:pStyle w:val="TableParagraph"/>
              <w:ind w:left="0" w:right="193"/>
              <w:rPr>
                <w:sz w:val="20"/>
              </w:rPr>
            </w:pPr>
            <w:r w:rsidRPr="00292C59">
              <w:rPr>
                <w:sz w:val="20"/>
              </w:rPr>
              <w:t xml:space="preserve">Для </w:t>
            </w:r>
            <w:r w:rsidRPr="00292C59">
              <w:rPr>
                <w:w w:val="95"/>
                <w:sz w:val="20"/>
              </w:rPr>
              <w:t>конкретного</w:t>
            </w:r>
          </w:p>
          <w:p w:rsidR="00F92606" w:rsidRPr="00292C59" w:rsidRDefault="00F92606" w:rsidP="00F92606">
            <w:pPr>
              <w:pStyle w:val="TableParagraph"/>
              <w:spacing w:line="228" w:lineRule="exact"/>
              <w:ind w:left="0"/>
              <w:rPr>
                <w:sz w:val="20"/>
              </w:rPr>
            </w:pPr>
            <w:r w:rsidRPr="00292C59">
              <w:rPr>
                <w:sz w:val="20"/>
              </w:rPr>
              <w:t>підприємства</w:t>
            </w:r>
          </w:p>
          <w:p w:rsidR="00F92606" w:rsidRPr="00292C59" w:rsidRDefault="00F92606" w:rsidP="00F92606">
            <w:pPr>
              <w:pStyle w:val="TableParagraph"/>
              <w:tabs>
                <w:tab w:val="left" w:pos="1341"/>
              </w:tabs>
              <w:ind w:left="0" w:right="153"/>
              <w:rPr>
                <w:sz w:val="20"/>
              </w:rPr>
            </w:pPr>
            <w:r w:rsidRPr="00292C59">
              <w:rPr>
                <w:sz w:val="20"/>
              </w:rPr>
              <w:t xml:space="preserve">самі показники, </w:t>
            </w:r>
            <w:r w:rsidRPr="00292C59">
              <w:rPr>
                <w:spacing w:val="-11"/>
                <w:sz w:val="20"/>
              </w:rPr>
              <w:t xml:space="preserve">а </w:t>
            </w:r>
            <w:r w:rsidRPr="00292C59">
              <w:rPr>
                <w:sz w:val="20"/>
              </w:rPr>
              <w:t>також</w:t>
            </w:r>
            <w:r w:rsidRPr="00292C59">
              <w:rPr>
                <w:sz w:val="20"/>
              </w:rPr>
              <w:tab/>
            </w:r>
            <w:r w:rsidRPr="00292C59">
              <w:rPr>
                <w:spacing w:val="-8"/>
                <w:sz w:val="20"/>
              </w:rPr>
              <w:t>їх</w:t>
            </w:r>
          </w:p>
          <w:p w:rsidR="00F92606" w:rsidRPr="00292C59" w:rsidRDefault="00F92606" w:rsidP="00F92606">
            <w:pPr>
              <w:pStyle w:val="TableParagraph"/>
              <w:tabs>
                <w:tab w:val="left" w:pos="1043"/>
              </w:tabs>
              <w:spacing w:line="230" w:lineRule="atLeast"/>
              <w:ind w:left="0" w:right="155"/>
              <w:rPr>
                <w:sz w:val="20"/>
              </w:rPr>
            </w:pPr>
            <w:r w:rsidRPr="00292C59">
              <w:rPr>
                <w:sz w:val="20"/>
              </w:rPr>
              <w:t>кількість</w:t>
            </w:r>
            <w:r w:rsidRPr="00292C59">
              <w:rPr>
                <w:sz w:val="20"/>
              </w:rPr>
              <w:tab/>
            </w:r>
            <w:r w:rsidRPr="00292C59">
              <w:rPr>
                <w:spacing w:val="-5"/>
                <w:sz w:val="20"/>
              </w:rPr>
              <w:t xml:space="preserve">може </w:t>
            </w:r>
            <w:r w:rsidRPr="00292C59">
              <w:rPr>
                <w:sz w:val="20"/>
              </w:rPr>
              <w:t>бути</w:t>
            </w:r>
            <w:r w:rsidRPr="00292C59">
              <w:rPr>
                <w:spacing w:val="-2"/>
                <w:sz w:val="20"/>
              </w:rPr>
              <w:t xml:space="preserve"> </w:t>
            </w:r>
            <w:r w:rsidRPr="00292C59">
              <w:rPr>
                <w:sz w:val="20"/>
              </w:rPr>
              <w:t>різною</w:t>
            </w:r>
          </w:p>
        </w:tc>
      </w:tr>
      <w:tr w:rsidR="00F92606" w:rsidRPr="00292C59" w:rsidTr="00F92606">
        <w:tblPrEx>
          <w:jc w:val="left"/>
        </w:tblPrEx>
        <w:trPr>
          <w:trHeight w:val="1470"/>
        </w:trPr>
        <w:tc>
          <w:tcPr>
            <w:tcW w:w="1701" w:type="dxa"/>
          </w:tcPr>
          <w:p w:rsidR="00F92606" w:rsidRPr="00292C59" w:rsidRDefault="00F92606" w:rsidP="00F92606">
            <w:pPr>
              <w:pStyle w:val="TableParagraph"/>
              <w:ind w:left="0" w:right="140"/>
              <w:rPr>
                <w:b/>
                <w:sz w:val="20"/>
              </w:rPr>
            </w:pPr>
            <w:r w:rsidRPr="00292C59">
              <w:rPr>
                <w:b/>
                <w:sz w:val="20"/>
              </w:rPr>
              <w:t>Інформаційн а економіка, IE</w:t>
            </w:r>
          </w:p>
        </w:tc>
        <w:tc>
          <w:tcPr>
            <w:tcW w:w="3261" w:type="dxa"/>
            <w:gridSpan w:val="2"/>
          </w:tcPr>
          <w:p w:rsidR="00F92606" w:rsidRPr="00292C59" w:rsidRDefault="00F92606" w:rsidP="00F92606">
            <w:pPr>
              <w:pStyle w:val="TableParagraph"/>
              <w:tabs>
                <w:tab w:val="left" w:pos="1504"/>
                <w:tab w:val="left" w:pos="1961"/>
                <w:tab w:val="left" w:pos="2879"/>
              </w:tabs>
              <w:ind w:left="0" w:right="150"/>
              <w:jc w:val="both"/>
              <w:rPr>
                <w:sz w:val="20"/>
              </w:rPr>
            </w:pPr>
            <w:r w:rsidRPr="00292C59">
              <w:rPr>
                <w:sz w:val="20"/>
              </w:rPr>
              <w:t>ІТ-проект</w:t>
            </w:r>
            <w:r w:rsidRPr="00292C59">
              <w:rPr>
                <w:sz w:val="20"/>
              </w:rPr>
              <w:tab/>
              <w:t>оцінюють</w:t>
            </w:r>
            <w:r w:rsidRPr="00292C59">
              <w:rPr>
                <w:sz w:val="20"/>
              </w:rPr>
              <w:tab/>
            </w:r>
            <w:r w:rsidRPr="00292C59">
              <w:rPr>
                <w:spacing w:val="-9"/>
                <w:sz w:val="20"/>
              </w:rPr>
              <w:t xml:space="preserve">на </w:t>
            </w:r>
            <w:r w:rsidRPr="00292C59">
              <w:rPr>
                <w:sz w:val="20"/>
              </w:rPr>
              <w:t>відповідність</w:t>
            </w:r>
            <w:r w:rsidRPr="00292C59">
              <w:rPr>
                <w:sz w:val="20"/>
              </w:rPr>
              <w:tab/>
            </w:r>
            <w:r w:rsidRPr="00292C59">
              <w:rPr>
                <w:sz w:val="20"/>
              </w:rPr>
              <w:tab/>
            </w:r>
            <w:r w:rsidRPr="00292C59">
              <w:rPr>
                <w:w w:val="95"/>
                <w:sz w:val="20"/>
              </w:rPr>
              <w:t xml:space="preserve">розробленим </w:t>
            </w:r>
            <w:r w:rsidRPr="00292C59">
              <w:rPr>
                <w:sz w:val="20"/>
              </w:rPr>
              <w:t>критеріям</w:t>
            </w:r>
          </w:p>
        </w:tc>
        <w:tc>
          <w:tcPr>
            <w:tcW w:w="3260" w:type="dxa"/>
            <w:gridSpan w:val="2"/>
          </w:tcPr>
          <w:p w:rsidR="00F92606" w:rsidRPr="00292C59" w:rsidRDefault="00F92606" w:rsidP="00F92606">
            <w:pPr>
              <w:pStyle w:val="TableParagraph"/>
              <w:ind w:left="0" w:right="149"/>
              <w:jc w:val="both"/>
              <w:rPr>
                <w:sz w:val="20"/>
              </w:rPr>
            </w:pPr>
            <w:r w:rsidRPr="00292C59">
              <w:rPr>
                <w:sz w:val="20"/>
              </w:rPr>
              <w:t xml:space="preserve">Визначаються пріоритети проектних критеріїв ще до того, як розглядається будь- який ІТ-проект, а </w:t>
            </w:r>
            <w:r w:rsidRPr="00292C59">
              <w:rPr>
                <w:spacing w:val="-3"/>
                <w:sz w:val="20"/>
              </w:rPr>
              <w:t xml:space="preserve">також </w:t>
            </w:r>
            <w:r w:rsidRPr="00292C59">
              <w:rPr>
                <w:sz w:val="20"/>
              </w:rPr>
              <w:t>розставляються пріоритети бізнесу</w:t>
            </w:r>
            <w:r w:rsidRPr="00292C59">
              <w:rPr>
                <w:spacing w:val="-2"/>
                <w:sz w:val="20"/>
              </w:rPr>
              <w:t xml:space="preserve"> </w:t>
            </w:r>
            <w:r w:rsidRPr="00292C59">
              <w:rPr>
                <w:sz w:val="20"/>
              </w:rPr>
              <w:t>підприємства</w:t>
            </w:r>
          </w:p>
        </w:tc>
        <w:tc>
          <w:tcPr>
            <w:tcW w:w="1701" w:type="dxa"/>
          </w:tcPr>
          <w:p w:rsidR="00F92606" w:rsidRPr="00292C59" w:rsidRDefault="00F92606" w:rsidP="00F92606">
            <w:pPr>
              <w:pStyle w:val="TableParagraph"/>
              <w:ind w:left="0" w:right="35"/>
              <w:rPr>
                <w:sz w:val="20"/>
              </w:rPr>
            </w:pPr>
            <w:r w:rsidRPr="00292C59">
              <w:rPr>
                <w:w w:val="95"/>
                <w:sz w:val="20"/>
              </w:rPr>
              <w:t xml:space="preserve">Суб'єктивізм, </w:t>
            </w:r>
            <w:r w:rsidRPr="00292C59">
              <w:rPr>
                <w:sz w:val="20"/>
              </w:rPr>
              <w:t>який</w:t>
            </w:r>
          </w:p>
          <w:p w:rsidR="00F92606" w:rsidRPr="00292C59" w:rsidRDefault="00F92606" w:rsidP="00F92606">
            <w:pPr>
              <w:pStyle w:val="TableParagraph"/>
              <w:ind w:left="0" w:right="153"/>
              <w:jc w:val="both"/>
              <w:rPr>
                <w:sz w:val="20"/>
              </w:rPr>
            </w:pPr>
            <w:r w:rsidRPr="00292C59">
              <w:rPr>
                <w:sz w:val="20"/>
              </w:rPr>
              <w:t>проявляється в аналізі ризиків проекту</w:t>
            </w:r>
          </w:p>
        </w:tc>
      </w:tr>
      <w:tr w:rsidR="00F92606" w:rsidRPr="00292C59" w:rsidTr="00F92606">
        <w:tblPrEx>
          <w:jc w:val="left"/>
        </w:tblPrEx>
        <w:trPr>
          <w:trHeight w:val="2529"/>
        </w:trPr>
        <w:tc>
          <w:tcPr>
            <w:tcW w:w="1701" w:type="dxa"/>
          </w:tcPr>
          <w:p w:rsidR="00F92606" w:rsidRPr="00292C59" w:rsidRDefault="00F92606" w:rsidP="00F92606">
            <w:pPr>
              <w:pStyle w:val="TableParagraph"/>
              <w:ind w:left="0"/>
              <w:rPr>
                <w:b/>
                <w:sz w:val="20"/>
              </w:rPr>
            </w:pPr>
            <w:r w:rsidRPr="00292C59">
              <w:rPr>
                <w:b/>
                <w:w w:val="95"/>
                <w:sz w:val="20"/>
              </w:rPr>
              <w:t xml:space="preserve">Управління </w:t>
            </w:r>
            <w:r w:rsidRPr="00292C59">
              <w:rPr>
                <w:b/>
                <w:sz w:val="20"/>
              </w:rPr>
              <w:t>портфелем активів, PM</w:t>
            </w:r>
          </w:p>
        </w:tc>
        <w:tc>
          <w:tcPr>
            <w:tcW w:w="3261" w:type="dxa"/>
            <w:gridSpan w:val="2"/>
          </w:tcPr>
          <w:p w:rsidR="00F92606" w:rsidRPr="00292C59" w:rsidRDefault="00F92606" w:rsidP="00F92606">
            <w:pPr>
              <w:pStyle w:val="TableParagraph"/>
              <w:tabs>
                <w:tab w:val="left" w:pos="2133"/>
              </w:tabs>
              <w:ind w:left="0" w:right="149"/>
              <w:jc w:val="both"/>
              <w:rPr>
                <w:sz w:val="20"/>
              </w:rPr>
            </w:pPr>
            <w:r w:rsidRPr="00292C59">
              <w:rPr>
                <w:sz w:val="20"/>
              </w:rPr>
              <w:t>Пропонується</w:t>
            </w:r>
            <w:r w:rsidRPr="00292C59">
              <w:rPr>
                <w:sz w:val="20"/>
              </w:rPr>
              <w:tab/>
            </w:r>
            <w:r w:rsidRPr="00292C59">
              <w:rPr>
                <w:w w:val="95"/>
                <w:sz w:val="20"/>
              </w:rPr>
              <w:t xml:space="preserve">розглядати </w:t>
            </w:r>
            <w:r w:rsidRPr="00292C59">
              <w:rPr>
                <w:sz w:val="20"/>
              </w:rPr>
              <w:t>інвестиції в ІТ, а також співробітників ІТ-відділів як активи (а не як витратну частину), якими управляють за тими ж правилами і принципами, як і іншими будь-якими</w:t>
            </w:r>
            <w:r w:rsidRPr="00292C59">
              <w:rPr>
                <w:spacing w:val="-7"/>
                <w:sz w:val="20"/>
              </w:rPr>
              <w:t xml:space="preserve"> </w:t>
            </w:r>
            <w:r w:rsidRPr="00292C59">
              <w:rPr>
                <w:sz w:val="20"/>
              </w:rPr>
              <w:t>інвестиціями</w:t>
            </w:r>
          </w:p>
        </w:tc>
        <w:tc>
          <w:tcPr>
            <w:tcW w:w="3260" w:type="dxa"/>
            <w:gridSpan w:val="2"/>
          </w:tcPr>
          <w:p w:rsidR="00F92606" w:rsidRPr="00292C59" w:rsidRDefault="00F92606" w:rsidP="00F92606">
            <w:pPr>
              <w:pStyle w:val="TableParagraph"/>
              <w:ind w:left="0" w:right="149"/>
              <w:jc w:val="both"/>
              <w:rPr>
                <w:sz w:val="20"/>
              </w:rPr>
            </w:pPr>
            <w:r w:rsidRPr="00292C59">
              <w:rPr>
                <w:sz w:val="20"/>
              </w:rPr>
              <w:t>Керівник ІТ відділу підприємства веде постійний контроль над вкладеннями капіталу і оцінює інвестиції за критеріями витрат, ризиків і вигод, як самостійний інвестиційний проект</w:t>
            </w:r>
          </w:p>
        </w:tc>
        <w:tc>
          <w:tcPr>
            <w:tcW w:w="1701" w:type="dxa"/>
          </w:tcPr>
          <w:p w:rsidR="00F92606" w:rsidRPr="00292C59" w:rsidRDefault="00F92606" w:rsidP="00F92606">
            <w:pPr>
              <w:pStyle w:val="TableParagraph"/>
              <w:tabs>
                <w:tab w:val="left" w:pos="894"/>
                <w:tab w:val="left" w:pos="1302"/>
              </w:tabs>
              <w:ind w:left="0" w:right="151"/>
              <w:rPr>
                <w:sz w:val="20"/>
              </w:rPr>
            </w:pPr>
            <w:r w:rsidRPr="00292C59">
              <w:rPr>
                <w:sz w:val="20"/>
              </w:rPr>
              <w:t>Перехід</w:t>
            </w:r>
            <w:r w:rsidRPr="00292C59">
              <w:rPr>
                <w:sz w:val="20"/>
              </w:rPr>
              <w:tab/>
            </w:r>
            <w:r w:rsidRPr="00292C59">
              <w:rPr>
                <w:sz w:val="20"/>
              </w:rPr>
              <w:tab/>
            </w:r>
            <w:r w:rsidRPr="00292C59">
              <w:rPr>
                <w:spacing w:val="-7"/>
                <w:sz w:val="20"/>
              </w:rPr>
              <w:t xml:space="preserve">на </w:t>
            </w:r>
            <w:r w:rsidRPr="00292C59">
              <w:rPr>
                <w:sz w:val="20"/>
              </w:rPr>
              <w:t>використання цього</w:t>
            </w:r>
            <w:r w:rsidRPr="00292C59">
              <w:rPr>
                <w:sz w:val="20"/>
              </w:rPr>
              <w:tab/>
            </w:r>
            <w:r w:rsidRPr="00292C59">
              <w:rPr>
                <w:spacing w:val="-3"/>
                <w:sz w:val="20"/>
              </w:rPr>
              <w:t xml:space="preserve">методу </w:t>
            </w:r>
            <w:r w:rsidRPr="00292C59">
              <w:rPr>
                <w:sz w:val="20"/>
              </w:rPr>
              <w:t>тягне за собою як реорганізацію системи</w:t>
            </w:r>
          </w:p>
          <w:p w:rsidR="00F92606" w:rsidRPr="00292C59" w:rsidRDefault="00F92606" w:rsidP="00F92606">
            <w:pPr>
              <w:pStyle w:val="TableParagraph"/>
              <w:ind w:left="0"/>
              <w:rPr>
                <w:sz w:val="20"/>
              </w:rPr>
            </w:pPr>
            <w:r w:rsidRPr="00292C59">
              <w:rPr>
                <w:sz w:val="20"/>
              </w:rPr>
              <w:t>управління, так і зміна</w:t>
            </w:r>
          </w:p>
          <w:p w:rsidR="00F92606" w:rsidRPr="00292C59" w:rsidRDefault="00F92606" w:rsidP="00F92606">
            <w:pPr>
              <w:pStyle w:val="TableParagraph"/>
              <w:ind w:left="0"/>
              <w:rPr>
                <w:sz w:val="20"/>
              </w:rPr>
            </w:pPr>
            <w:r w:rsidRPr="00292C59">
              <w:rPr>
                <w:sz w:val="20"/>
              </w:rPr>
              <w:t>організаційної</w:t>
            </w:r>
          </w:p>
          <w:p w:rsidR="00F92606" w:rsidRPr="00292C59" w:rsidRDefault="00F92606" w:rsidP="00F92606">
            <w:pPr>
              <w:pStyle w:val="TableParagraph"/>
              <w:spacing w:line="228" w:lineRule="exact"/>
              <w:ind w:left="0" w:right="759"/>
              <w:rPr>
                <w:sz w:val="20"/>
              </w:rPr>
            </w:pPr>
            <w:r w:rsidRPr="00292C59">
              <w:rPr>
                <w:sz w:val="20"/>
              </w:rPr>
              <w:t>структури Компанії</w:t>
            </w:r>
          </w:p>
        </w:tc>
      </w:tr>
      <w:tr w:rsidR="00F92606" w:rsidRPr="00292C59" w:rsidTr="00F92606">
        <w:tblPrEx>
          <w:jc w:val="left"/>
        </w:tblPrEx>
        <w:trPr>
          <w:trHeight w:val="1609"/>
        </w:trPr>
        <w:tc>
          <w:tcPr>
            <w:tcW w:w="1701" w:type="dxa"/>
          </w:tcPr>
          <w:p w:rsidR="00F92606" w:rsidRPr="00292C59" w:rsidRDefault="00F92606" w:rsidP="00F92606">
            <w:pPr>
              <w:pStyle w:val="TableParagraph"/>
              <w:spacing w:line="229" w:lineRule="exact"/>
              <w:ind w:left="0"/>
              <w:rPr>
                <w:b/>
                <w:sz w:val="20"/>
              </w:rPr>
            </w:pPr>
            <w:r w:rsidRPr="00292C59">
              <w:rPr>
                <w:b/>
                <w:sz w:val="20"/>
              </w:rPr>
              <w:t>Швидке</w:t>
            </w:r>
          </w:p>
          <w:p w:rsidR="00F92606" w:rsidRPr="00292C59" w:rsidRDefault="00F92606" w:rsidP="00F92606">
            <w:pPr>
              <w:pStyle w:val="TableParagraph"/>
              <w:ind w:left="0"/>
              <w:rPr>
                <w:b/>
                <w:sz w:val="20"/>
              </w:rPr>
            </w:pPr>
            <w:r w:rsidRPr="00292C59">
              <w:rPr>
                <w:b/>
                <w:sz w:val="20"/>
              </w:rPr>
              <w:t xml:space="preserve">економічне </w:t>
            </w:r>
            <w:r w:rsidRPr="00292C59">
              <w:rPr>
                <w:b/>
                <w:w w:val="95"/>
                <w:sz w:val="20"/>
              </w:rPr>
              <w:t xml:space="preserve">обґрунтування, </w:t>
            </w:r>
            <w:r w:rsidRPr="00292C59">
              <w:rPr>
                <w:b/>
                <w:sz w:val="20"/>
              </w:rPr>
              <w:t>REJ</w:t>
            </w:r>
          </w:p>
        </w:tc>
        <w:tc>
          <w:tcPr>
            <w:tcW w:w="3261" w:type="dxa"/>
            <w:gridSpan w:val="2"/>
          </w:tcPr>
          <w:p w:rsidR="00F92606" w:rsidRPr="00292C59" w:rsidRDefault="00F92606" w:rsidP="00F92606">
            <w:pPr>
              <w:pStyle w:val="TableParagraph"/>
              <w:tabs>
                <w:tab w:val="left" w:pos="2285"/>
              </w:tabs>
              <w:ind w:left="0" w:right="149"/>
              <w:jc w:val="both"/>
              <w:rPr>
                <w:sz w:val="20"/>
              </w:rPr>
            </w:pPr>
            <w:r w:rsidRPr="00292C59">
              <w:rPr>
                <w:sz w:val="20"/>
              </w:rPr>
              <w:t>Оцінювання ІТ з точки зору бізнес-пріоритетів</w:t>
            </w:r>
            <w:r w:rsidRPr="00292C59">
              <w:rPr>
                <w:sz w:val="20"/>
              </w:rPr>
              <w:tab/>
            </w:r>
            <w:r w:rsidRPr="00292C59">
              <w:rPr>
                <w:w w:val="95"/>
                <w:sz w:val="20"/>
              </w:rPr>
              <w:t xml:space="preserve">компанії, </w:t>
            </w:r>
            <w:r w:rsidRPr="00292C59">
              <w:rPr>
                <w:sz w:val="20"/>
              </w:rPr>
              <w:t>стратегічних планів її розвитку та основних фінансових</w:t>
            </w:r>
            <w:r w:rsidRPr="00292C59">
              <w:rPr>
                <w:spacing w:val="-5"/>
                <w:sz w:val="20"/>
              </w:rPr>
              <w:t xml:space="preserve"> </w:t>
            </w:r>
            <w:r w:rsidRPr="00292C59">
              <w:rPr>
                <w:sz w:val="20"/>
              </w:rPr>
              <w:t>показників</w:t>
            </w:r>
          </w:p>
        </w:tc>
        <w:tc>
          <w:tcPr>
            <w:tcW w:w="3260" w:type="dxa"/>
            <w:gridSpan w:val="2"/>
          </w:tcPr>
          <w:p w:rsidR="00F92606" w:rsidRPr="00292C59" w:rsidRDefault="00F92606" w:rsidP="00F92606">
            <w:pPr>
              <w:pStyle w:val="TableParagraph"/>
              <w:ind w:left="0" w:right="149"/>
              <w:jc w:val="both"/>
              <w:rPr>
                <w:sz w:val="20"/>
              </w:rPr>
            </w:pPr>
            <w:r w:rsidRPr="00292C59">
              <w:rPr>
                <w:sz w:val="20"/>
              </w:rPr>
              <w:t xml:space="preserve">Допомагає знайти спільну мову IT-фахівцям і бізнес- менеджменту, а  </w:t>
            </w:r>
            <w:r w:rsidRPr="00292C59">
              <w:rPr>
                <w:spacing w:val="-3"/>
                <w:sz w:val="20"/>
              </w:rPr>
              <w:t xml:space="preserve">також </w:t>
            </w:r>
            <w:r w:rsidRPr="00292C59">
              <w:rPr>
                <w:sz w:val="20"/>
              </w:rPr>
              <w:t>дозволяє оцінити внесок IT в бізнес-результат компанії</w:t>
            </w:r>
          </w:p>
        </w:tc>
        <w:tc>
          <w:tcPr>
            <w:tcW w:w="1701" w:type="dxa"/>
          </w:tcPr>
          <w:p w:rsidR="00F92606" w:rsidRPr="00292C59" w:rsidRDefault="00F92606" w:rsidP="00F92606">
            <w:pPr>
              <w:pStyle w:val="TableParagraph"/>
              <w:tabs>
                <w:tab w:val="left" w:pos="1046"/>
              </w:tabs>
              <w:spacing w:line="237" w:lineRule="auto"/>
              <w:ind w:left="0" w:right="152"/>
              <w:rPr>
                <w:sz w:val="20"/>
              </w:rPr>
            </w:pPr>
            <w:r w:rsidRPr="00292C59">
              <w:rPr>
                <w:sz w:val="20"/>
              </w:rPr>
              <w:t>Не</w:t>
            </w:r>
            <w:r w:rsidRPr="00292C59">
              <w:rPr>
                <w:sz w:val="20"/>
              </w:rPr>
              <w:tab/>
            </w:r>
            <w:r w:rsidRPr="00292C59">
              <w:rPr>
                <w:spacing w:val="-5"/>
                <w:sz w:val="20"/>
              </w:rPr>
              <w:t xml:space="preserve">може </w:t>
            </w:r>
            <w:r w:rsidRPr="00292C59">
              <w:rPr>
                <w:sz w:val="20"/>
              </w:rPr>
              <w:t>ефективно</w:t>
            </w:r>
          </w:p>
          <w:p w:rsidR="00F92606" w:rsidRPr="00292C59" w:rsidRDefault="00F92606" w:rsidP="00F92606">
            <w:pPr>
              <w:pStyle w:val="TableParagraph"/>
              <w:ind w:left="0" w:right="193"/>
              <w:rPr>
                <w:sz w:val="20"/>
              </w:rPr>
            </w:pPr>
            <w:r w:rsidRPr="00292C59">
              <w:rPr>
                <w:w w:val="95"/>
                <w:sz w:val="20"/>
              </w:rPr>
              <w:t xml:space="preserve">оцінювати </w:t>
            </w:r>
            <w:r w:rsidRPr="00292C59">
              <w:rPr>
                <w:sz w:val="20"/>
              </w:rPr>
              <w:t>проекти</w:t>
            </w:r>
          </w:p>
          <w:p w:rsidR="00F92606" w:rsidRPr="00292C59" w:rsidRDefault="00F92606" w:rsidP="00F92606">
            <w:pPr>
              <w:pStyle w:val="TableParagraph"/>
              <w:ind w:left="0"/>
              <w:rPr>
                <w:sz w:val="20"/>
              </w:rPr>
            </w:pPr>
            <w:r w:rsidRPr="00292C59">
              <w:rPr>
                <w:sz w:val="20"/>
              </w:rPr>
              <w:t>перетворення IT- інфраструктури</w:t>
            </w:r>
          </w:p>
          <w:p w:rsidR="00F92606" w:rsidRPr="00292C59" w:rsidRDefault="00F92606" w:rsidP="00F92606">
            <w:pPr>
              <w:pStyle w:val="TableParagraph"/>
              <w:spacing w:line="215" w:lineRule="exact"/>
              <w:ind w:left="0"/>
              <w:rPr>
                <w:sz w:val="20"/>
              </w:rPr>
            </w:pPr>
            <w:r w:rsidRPr="00292C59">
              <w:rPr>
                <w:smallCaps/>
                <w:w w:val="88"/>
                <w:sz w:val="20"/>
              </w:rPr>
              <w:t>в</w:t>
            </w:r>
            <w:r w:rsidRPr="00292C59">
              <w:rPr>
                <w:spacing w:val="-1"/>
                <w:sz w:val="20"/>
              </w:rPr>
              <w:t xml:space="preserve"> </w:t>
            </w:r>
            <w:r w:rsidRPr="00292C59">
              <w:rPr>
                <w:spacing w:val="-1"/>
                <w:w w:val="99"/>
                <w:sz w:val="20"/>
              </w:rPr>
              <w:t>ц</w:t>
            </w:r>
            <w:r w:rsidRPr="00292C59">
              <w:rPr>
                <w:spacing w:val="2"/>
                <w:w w:val="99"/>
                <w:sz w:val="20"/>
              </w:rPr>
              <w:t>і</w:t>
            </w:r>
            <w:r w:rsidRPr="00292C59">
              <w:rPr>
                <w:spacing w:val="-1"/>
                <w:w w:val="99"/>
                <w:sz w:val="20"/>
              </w:rPr>
              <w:t>л</w:t>
            </w:r>
            <w:r w:rsidRPr="00292C59">
              <w:rPr>
                <w:spacing w:val="1"/>
                <w:w w:val="99"/>
                <w:sz w:val="20"/>
              </w:rPr>
              <w:t>о</w:t>
            </w:r>
            <w:r w:rsidRPr="00292C59">
              <w:rPr>
                <w:spacing w:val="3"/>
                <w:w w:val="99"/>
                <w:sz w:val="20"/>
              </w:rPr>
              <w:t>м</w:t>
            </w:r>
            <w:r w:rsidRPr="00292C59">
              <w:rPr>
                <w:w w:val="99"/>
                <w:sz w:val="20"/>
              </w:rPr>
              <w:t>у</w:t>
            </w:r>
          </w:p>
        </w:tc>
      </w:tr>
      <w:tr w:rsidR="00F92606" w:rsidRPr="00292C59" w:rsidTr="00F92606">
        <w:tblPrEx>
          <w:jc w:val="left"/>
        </w:tblPrEx>
        <w:trPr>
          <w:trHeight w:val="1151"/>
        </w:trPr>
        <w:tc>
          <w:tcPr>
            <w:tcW w:w="1701" w:type="dxa"/>
          </w:tcPr>
          <w:p w:rsidR="00F92606" w:rsidRPr="00292C59" w:rsidRDefault="00F92606" w:rsidP="00F92606">
            <w:pPr>
              <w:pStyle w:val="TableParagraph"/>
              <w:ind w:left="0"/>
              <w:rPr>
                <w:b/>
                <w:sz w:val="20"/>
              </w:rPr>
            </w:pPr>
            <w:r w:rsidRPr="00292C59">
              <w:rPr>
                <w:b/>
                <w:w w:val="95"/>
                <w:sz w:val="20"/>
              </w:rPr>
              <w:t xml:space="preserve">Справедлива </w:t>
            </w:r>
            <w:r w:rsidRPr="00292C59">
              <w:rPr>
                <w:b/>
                <w:sz w:val="20"/>
              </w:rPr>
              <w:t>ціна опціонів, ROV</w:t>
            </w:r>
          </w:p>
        </w:tc>
        <w:tc>
          <w:tcPr>
            <w:tcW w:w="3261" w:type="dxa"/>
            <w:gridSpan w:val="2"/>
          </w:tcPr>
          <w:p w:rsidR="00F92606" w:rsidRPr="00292C59" w:rsidRDefault="00F92606" w:rsidP="00F92606">
            <w:pPr>
              <w:pStyle w:val="TableParagraph"/>
              <w:ind w:left="0" w:right="151"/>
              <w:jc w:val="both"/>
              <w:rPr>
                <w:sz w:val="20"/>
              </w:rPr>
            </w:pPr>
            <w:r w:rsidRPr="00292C59">
              <w:rPr>
                <w:sz w:val="20"/>
              </w:rPr>
              <w:t>ІТ-проект розглядається з позиції його керованості в процесі цього проекту</w:t>
            </w:r>
          </w:p>
        </w:tc>
        <w:tc>
          <w:tcPr>
            <w:tcW w:w="3260" w:type="dxa"/>
            <w:gridSpan w:val="2"/>
          </w:tcPr>
          <w:p w:rsidR="00F92606" w:rsidRPr="00292C59" w:rsidRDefault="00F92606" w:rsidP="00F92606">
            <w:pPr>
              <w:pStyle w:val="TableParagraph"/>
              <w:ind w:left="0" w:right="148"/>
              <w:jc w:val="both"/>
              <w:rPr>
                <w:sz w:val="20"/>
              </w:rPr>
            </w:pPr>
            <w:r w:rsidRPr="00292C59">
              <w:rPr>
                <w:sz w:val="20"/>
              </w:rPr>
              <w:t>Можливість впливати на оцінювані параметри по ходу проекту</w:t>
            </w:r>
          </w:p>
        </w:tc>
        <w:tc>
          <w:tcPr>
            <w:tcW w:w="1701" w:type="dxa"/>
          </w:tcPr>
          <w:p w:rsidR="00F92606" w:rsidRPr="00292C59" w:rsidRDefault="00F92606" w:rsidP="00F92606">
            <w:pPr>
              <w:pStyle w:val="TableParagraph"/>
              <w:tabs>
                <w:tab w:val="left" w:pos="1204"/>
              </w:tabs>
              <w:ind w:left="0" w:right="154"/>
              <w:jc w:val="both"/>
              <w:rPr>
                <w:sz w:val="20"/>
              </w:rPr>
            </w:pPr>
            <w:r w:rsidRPr="00292C59">
              <w:rPr>
                <w:sz w:val="20"/>
              </w:rPr>
              <w:t xml:space="preserve">Вельми </w:t>
            </w:r>
            <w:r w:rsidRPr="00292C59">
              <w:rPr>
                <w:spacing w:val="-3"/>
                <w:sz w:val="20"/>
              </w:rPr>
              <w:t xml:space="preserve">важкий </w:t>
            </w:r>
            <w:r w:rsidRPr="00292C59">
              <w:rPr>
                <w:sz w:val="20"/>
              </w:rPr>
              <w:t xml:space="preserve">і вимагає </w:t>
            </w:r>
            <w:r w:rsidRPr="00292C59">
              <w:rPr>
                <w:spacing w:val="-3"/>
                <w:sz w:val="20"/>
              </w:rPr>
              <w:t xml:space="preserve">багато </w:t>
            </w:r>
            <w:r w:rsidRPr="00292C59">
              <w:rPr>
                <w:sz w:val="20"/>
              </w:rPr>
              <w:t>часу</w:t>
            </w:r>
            <w:r w:rsidRPr="00292C59">
              <w:rPr>
                <w:sz w:val="20"/>
              </w:rPr>
              <w:tab/>
            </w:r>
            <w:r w:rsidRPr="00292C59">
              <w:rPr>
                <w:spacing w:val="-6"/>
                <w:sz w:val="20"/>
              </w:rPr>
              <w:t>для</w:t>
            </w:r>
          </w:p>
          <w:p w:rsidR="00F92606" w:rsidRPr="00292C59" w:rsidRDefault="00F92606" w:rsidP="00F92606">
            <w:pPr>
              <w:pStyle w:val="TableParagraph"/>
              <w:spacing w:line="230" w:lineRule="exact"/>
              <w:ind w:left="0" w:right="193"/>
              <w:rPr>
                <w:sz w:val="20"/>
              </w:rPr>
            </w:pPr>
            <w:r w:rsidRPr="00292C59">
              <w:rPr>
                <w:w w:val="95"/>
                <w:sz w:val="20"/>
              </w:rPr>
              <w:t xml:space="preserve">проведення </w:t>
            </w:r>
            <w:r w:rsidRPr="00292C59">
              <w:rPr>
                <w:sz w:val="20"/>
              </w:rPr>
              <w:t>аналізу</w:t>
            </w:r>
          </w:p>
        </w:tc>
      </w:tr>
    </w:tbl>
    <w:p w:rsidR="00F92606" w:rsidRPr="00292C59" w:rsidRDefault="00F92606" w:rsidP="00F92606">
      <w:pPr>
        <w:pStyle w:val="a5"/>
        <w:spacing w:before="6"/>
        <w:ind w:firstLine="707"/>
        <w:rPr>
          <w:sz w:val="15"/>
          <w:lang w:val="uk-UA"/>
        </w:rPr>
      </w:pPr>
    </w:p>
    <w:p w:rsidR="00F92606" w:rsidRPr="00292C59" w:rsidRDefault="00F92606" w:rsidP="00D753ED">
      <w:pPr>
        <w:pStyle w:val="a5"/>
        <w:spacing w:before="90"/>
        <w:ind w:right="-2" w:firstLine="707"/>
        <w:rPr>
          <w:lang w:val="uk-UA"/>
        </w:rPr>
      </w:pPr>
      <w:r w:rsidRPr="00292C59">
        <w:rPr>
          <w:lang w:val="uk-UA"/>
        </w:rPr>
        <w:t xml:space="preserve">Як свідчать результати проведеного аналізу всі наведені методи оцінки мають свої недоліки, основними з яких є: відсутність аналізу ризиків, складність у розрахунках або впровадженні, суб’єктивізм у оцінках. Наведені недоліки здатні призвести до значних ускладнень і суттєвих помилок в процесі обґрунтування та </w:t>
      </w:r>
      <w:r w:rsidRPr="00292C59">
        <w:rPr>
          <w:lang w:val="uk-UA"/>
        </w:rPr>
        <w:lastRenderedPageBreak/>
        <w:t>вибору рішень щодо впровадження або модернізації ІС на промислових підприємствах. Зважаючи, що, з одного боку, використання ІС в сучасній практиці господарювання промислових підприємств є практично безальтернативним, а з іншого, на велику ресурсоємність впровадження або модернізації ІС, можна зробити висновок про те, що вартість помилок при вирішенні означених питань може бути дуже високою. Тому представляється актуальним розробити</w:t>
      </w:r>
      <w:r w:rsidRPr="00292C59">
        <w:rPr>
          <w:lang w:val="uk-UA"/>
        </w:rPr>
        <w:t xml:space="preserve"> </w:t>
      </w:r>
      <w:r w:rsidRPr="00292C59">
        <w:rPr>
          <w:lang w:val="uk-UA"/>
        </w:rPr>
        <w:t>новий методичний підхід до обґрунтування та вибору рішень щодо впровадження ІС на промислових підприємствах.</w:t>
      </w:r>
    </w:p>
    <w:p w:rsidR="00F92606" w:rsidRPr="00292C59" w:rsidRDefault="00D753ED" w:rsidP="00137F92">
      <w:pPr>
        <w:pStyle w:val="a5"/>
        <w:spacing w:line="276" w:lineRule="auto"/>
        <w:ind w:right="0" w:firstLine="707"/>
        <w:rPr>
          <w:lang w:val="uk-UA"/>
        </w:rPr>
      </w:pPr>
      <w:r w:rsidRPr="00292C59">
        <w:rPr>
          <w:lang w:val="uk-UA"/>
        </w:rPr>
        <w:t>В</w:t>
      </w:r>
      <w:r w:rsidR="00F92606" w:rsidRPr="00292C59">
        <w:rPr>
          <w:lang w:val="uk-UA"/>
        </w:rPr>
        <w:t>провадження та постійна модернізація ІС в практику господарювання промислових підприємств є практично безальтернативним елементом їхнього розвитку у</w:t>
      </w:r>
      <w:r w:rsidRPr="00292C59">
        <w:rPr>
          <w:lang w:val="uk-UA"/>
        </w:rPr>
        <w:t xml:space="preserve"> найближчі роки. В</w:t>
      </w:r>
      <w:r w:rsidR="00F92606" w:rsidRPr="00292C59">
        <w:rPr>
          <w:lang w:val="uk-UA"/>
        </w:rPr>
        <w:t xml:space="preserve">сю множину методів, що використовуються для оцінки ефективності інвестицій в ІС можна розділити на три групи: якісні, фінансові та ймовірнісні. </w:t>
      </w:r>
      <w:r w:rsidRPr="00292C59">
        <w:rPr>
          <w:lang w:val="uk-UA"/>
        </w:rPr>
        <w:t>Н</w:t>
      </w:r>
      <w:r w:rsidR="00F92606" w:rsidRPr="00292C59">
        <w:rPr>
          <w:lang w:val="uk-UA"/>
        </w:rPr>
        <w:t>айбільш часто використовуваних методів оцінки ефективності впровадження та використання інформаційних систем визначено, що основними недоліками цих методів є відсутність аналізу ризиків, складність у розрахунках або впровадженні, суб’єктивізм у оцінках.</w:t>
      </w:r>
    </w:p>
    <w:p w:rsidR="00292C59" w:rsidRPr="00292C59" w:rsidRDefault="00292C59" w:rsidP="00137F92">
      <w:pPr>
        <w:spacing w:after="0"/>
        <w:ind w:firstLine="707"/>
        <w:rPr>
          <w:sz w:val="28"/>
        </w:rPr>
      </w:pPr>
    </w:p>
    <w:p w:rsidR="00292C59" w:rsidRPr="00292C59" w:rsidRDefault="00292C59" w:rsidP="00137F92">
      <w:pPr>
        <w:spacing w:after="0"/>
        <w:ind w:firstLine="707"/>
      </w:pPr>
      <w:r w:rsidRPr="00292C59">
        <w:rPr>
          <w:rFonts w:ascii="Times New Roman" w:hAnsi="Times New Roman" w:cs="Times New Roman"/>
          <w:i/>
          <w:sz w:val="28"/>
        </w:rPr>
        <w:t xml:space="preserve">Аналіз та підготовка початкових даних. </w:t>
      </w:r>
    </w:p>
    <w:p w:rsidR="00292C59" w:rsidRPr="00292C59" w:rsidRDefault="00292C59" w:rsidP="00137F92">
      <w:pPr>
        <w:pStyle w:val="ae"/>
        <w:spacing w:line="276" w:lineRule="auto"/>
        <w:ind w:firstLine="707"/>
        <w:rPr>
          <w:lang w:val="uk-UA"/>
        </w:rPr>
      </w:pPr>
      <w:r w:rsidRPr="00292C59">
        <w:rPr>
          <w:lang w:val="uk-UA"/>
        </w:rPr>
        <w:t>Початковими даними для оцінки доцільності розробки програмного продукту є матеріали, що вміщені у планових та звітних документах підприємств, об’єднань, формах внутрішнього документообігу, бухгалтерської звітності, кошторисах та калькуляціях, матеріалах періодичної преси, спеціалізованих виданнях, на інтернет-сайтах та іншої комерційної інформації.</w:t>
      </w:r>
    </w:p>
    <w:p w:rsidR="00292C59" w:rsidRPr="00292C59" w:rsidRDefault="00292C59" w:rsidP="00137F92">
      <w:pPr>
        <w:pStyle w:val="ae"/>
        <w:spacing w:line="276" w:lineRule="auto"/>
        <w:ind w:firstLine="707"/>
        <w:rPr>
          <w:lang w:val="uk-UA"/>
        </w:rPr>
      </w:pPr>
      <w:r w:rsidRPr="00292C59">
        <w:rPr>
          <w:lang w:val="uk-UA"/>
        </w:rPr>
        <w:t>Ці дані дозволяють порівнювати функціональні характеристики проекту, який розробляється, з характеристиками аналогічних розроблених проектів автоматизації.</w:t>
      </w:r>
    </w:p>
    <w:p w:rsidR="00292C59" w:rsidRPr="00292C59" w:rsidRDefault="00292C59" w:rsidP="00137F92">
      <w:pPr>
        <w:pStyle w:val="ae"/>
        <w:spacing w:line="276" w:lineRule="auto"/>
        <w:ind w:firstLine="707"/>
        <w:rPr>
          <w:lang w:val="uk-UA"/>
        </w:rPr>
      </w:pPr>
    </w:p>
    <w:p w:rsidR="00292C59" w:rsidRPr="00292C59" w:rsidRDefault="00292C59" w:rsidP="00137F92">
      <w:pPr>
        <w:spacing w:after="0"/>
        <w:ind w:firstLine="707"/>
        <w:rPr>
          <w:rFonts w:ascii="Times New Roman" w:hAnsi="Times New Roman" w:cs="Times New Roman"/>
          <w:i/>
          <w:sz w:val="28"/>
        </w:rPr>
      </w:pPr>
      <w:r w:rsidRPr="00292C59">
        <w:rPr>
          <w:rFonts w:ascii="Times New Roman" w:hAnsi="Times New Roman" w:cs="Times New Roman"/>
          <w:i/>
          <w:sz w:val="28"/>
        </w:rPr>
        <w:t>Опис характеристик продукту</w:t>
      </w:r>
    </w:p>
    <w:p w:rsidR="00292C59" w:rsidRPr="00292C59" w:rsidRDefault="00292C59" w:rsidP="00137F92">
      <w:pPr>
        <w:pStyle w:val="ae"/>
        <w:spacing w:line="276" w:lineRule="auto"/>
        <w:ind w:firstLine="707"/>
        <w:rPr>
          <w:lang w:val="uk-UA"/>
        </w:rPr>
      </w:pPr>
      <w:r w:rsidRPr="00292C59">
        <w:rPr>
          <w:lang w:val="uk-UA"/>
        </w:rPr>
        <w:t>Запропонований програмний продукт слід описати за наступною схемою:</w:t>
      </w:r>
    </w:p>
    <w:p w:rsidR="00292C59" w:rsidRPr="00292C59" w:rsidRDefault="00292C59" w:rsidP="00137F92">
      <w:pPr>
        <w:pStyle w:val="ae"/>
        <w:numPr>
          <w:ilvl w:val="0"/>
          <w:numId w:val="5"/>
        </w:numPr>
        <w:spacing w:line="276" w:lineRule="auto"/>
        <w:ind w:left="0" w:firstLine="707"/>
        <w:rPr>
          <w:lang w:val="uk-UA"/>
        </w:rPr>
      </w:pPr>
      <w:r w:rsidRPr="00292C59">
        <w:rPr>
          <w:lang w:val="uk-UA"/>
        </w:rPr>
        <w:t>характеристика проектованого програмного продукту (системи);</w:t>
      </w:r>
    </w:p>
    <w:p w:rsidR="00292C59" w:rsidRPr="00292C59" w:rsidRDefault="00292C59" w:rsidP="00137F92">
      <w:pPr>
        <w:pStyle w:val="ae"/>
        <w:numPr>
          <w:ilvl w:val="0"/>
          <w:numId w:val="5"/>
        </w:numPr>
        <w:spacing w:line="276" w:lineRule="auto"/>
        <w:ind w:left="0" w:firstLine="707"/>
        <w:rPr>
          <w:lang w:val="uk-UA"/>
        </w:rPr>
      </w:pPr>
      <w:r w:rsidRPr="00292C59">
        <w:rPr>
          <w:lang w:val="uk-UA"/>
        </w:rPr>
        <w:t>його призначення, область використання;</w:t>
      </w:r>
    </w:p>
    <w:p w:rsidR="00292C59" w:rsidRPr="00292C59" w:rsidRDefault="00292C59" w:rsidP="00137F92">
      <w:pPr>
        <w:pStyle w:val="ae"/>
        <w:numPr>
          <w:ilvl w:val="0"/>
          <w:numId w:val="5"/>
        </w:numPr>
        <w:spacing w:line="276" w:lineRule="auto"/>
        <w:ind w:left="0" w:firstLine="707"/>
        <w:rPr>
          <w:lang w:val="uk-UA"/>
        </w:rPr>
      </w:pPr>
      <w:r w:rsidRPr="00292C59">
        <w:rPr>
          <w:lang w:val="uk-UA"/>
        </w:rPr>
        <w:t>особливості системи, що розробляється.</w:t>
      </w:r>
    </w:p>
    <w:p w:rsidR="00292C59" w:rsidRPr="00292C59" w:rsidRDefault="00292C59" w:rsidP="00137F92">
      <w:pPr>
        <w:pStyle w:val="ae"/>
        <w:spacing w:line="276" w:lineRule="auto"/>
        <w:ind w:firstLine="707"/>
        <w:rPr>
          <w:lang w:val="uk-UA"/>
        </w:rPr>
      </w:pPr>
    </w:p>
    <w:p w:rsidR="00292C59" w:rsidRPr="00292C59" w:rsidRDefault="00292C59" w:rsidP="00137F92">
      <w:pPr>
        <w:spacing w:after="0"/>
        <w:ind w:firstLine="707"/>
        <w:rPr>
          <w:rFonts w:ascii="Times New Roman" w:hAnsi="Times New Roman" w:cs="Times New Roman"/>
          <w:i/>
          <w:sz w:val="28"/>
        </w:rPr>
      </w:pPr>
      <w:r w:rsidRPr="00292C59">
        <w:rPr>
          <w:rFonts w:ascii="Times New Roman" w:hAnsi="Times New Roman" w:cs="Times New Roman"/>
          <w:i/>
          <w:sz w:val="28"/>
        </w:rPr>
        <w:t>Оцінка витрат на розробку програмних засобів</w:t>
      </w:r>
    </w:p>
    <w:p w:rsidR="00292C59" w:rsidRPr="00292C59" w:rsidRDefault="00292C59" w:rsidP="00137F92">
      <w:pPr>
        <w:spacing w:after="0"/>
        <w:ind w:firstLine="707"/>
        <w:jc w:val="both"/>
        <w:rPr>
          <w:rFonts w:ascii="Times New Roman" w:eastAsia="Times New Roman" w:hAnsi="Times New Roman" w:cs="Times New Roman"/>
          <w:sz w:val="28"/>
          <w:szCs w:val="24"/>
          <w:lang w:eastAsia="ru-RU"/>
        </w:rPr>
      </w:pPr>
      <w:bookmarkStart w:id="1" w:name="_Toc291527772"/>
      <w:r w:rsidRPr="00292C59">
        <w:rPr>
          <w:rFonts w:ascii="Times New Roman" w:eastAsia="Times New Roman" w:hAnsi="Times New Roman" w:cs="Times New Roman"/>
          <w:sz w:val="28"/>
          <w:szCs w:val="24"/>
          <w:lang w:eastAsia="ru-RU"/>
        </w:rPr>
        <w:t>Визначення потреби у матеріальних та трудових ресурсах</w:t>
      </w:r>
      <w:bookmarkEnd w:id="1"/>
    </w:p>
    <w:p w:rsidR="00292C59" w:rsidRPr="00292C59" w:rsidRDefault="00292C59" w:rsidP="00292C59">
      <w:pPr>
        <w:pStyle w:val="ae"/>
        <w:spacing w:line="288" w:lineRule="auto"/>
        <w:rPr>
          <w:lang w:val="uk-UA"/>
        </w:rPr>
      </w:pPr>
      <w:r w:rsidRPr="00292C59">
        <w:rPr>
          <w:lang w:val="uk-UA"/>
        </w:rPr>
        <w:t>У даному розділі необхідно оцінити обсяг виробничих потужностей, трудових та матеріальних ресурсів для створення програмного продукту поставленої задачі. Для виконання робіт з проектування та впровадження програмного продукту необхідно визначити:</w:t>
      </w:r>
    </w:p>
    <w:p w:rsidR="00292C59" w:rsidRPr="00292C59" w:rsidRDefault="00292C59" w:rsidP="00137F92">
      <w:pPr>
        <w:pStyle w:val="ae"/>
        <w:numPr>
          <w:ilvl w:val="0"/>
          <w:numId w:val="6"/>
        </w:numPr>
        <w:spacing w:line="288" w:lineRule="auto"/>
        <w:rPr>
          <w:lang w:val="uk-UA"/>
        </w:rPr>
      </w:pPr>
      <w:r w:rsidRPr="00292C59">
        <w:rPr>
          <w:lang w:val="uk-UA"/>
        </w:rPr>
        <w:lastRenderedPageBreak/>
        <w:t>перелік спеціалістів для реалізації програмного продукту;</w:t>
      </w:r>
    </w:p>
    <w:p w:rsidR="00292C59" w:rsidRPr="00292C59" w:rsidRDefault="00292C59" w:rsidP="00137F92">
      <w:pPr>
        <w:pStyle w:val="ae"/>
        <w:numPr>
          <w:ilvl w:val="0"/>
          <w:numId w:val="6"/>
        </w:numPr>
        <w:spacing w:line="288" w:lineRule="auto"/>
        <w:rPr>
          <w:lang w:val="uk-UA"/>
        </w:rPr>
      </w:pPr>
      <w:r w:rsidRPr="00292C59">
        <w:rPr>
          <w:lang w:val="uk-UA"/>
        </w:rPr>
        <w:t>обсяг роботи, що виконується спеціалістами;</w:t>
      </w:r>
    </w:p>
    <w:p w:rsidR="00292C59" w:rsidRPr="00292C59" w:rsidRDefault="00292C59" w:rsidP="00137F92">
      <w:pPr>
        <w:pStyle w:val="ae"/>
        <w:numPr>
          <w:ilvl w:val="0"/>
          <w:numId w:val="6"/>
        </w:numPr>
        <w:spacing w:line="288" w:lineRule="auto"/>
        <w:rPr>
          <w:lang w:val="uk-UA"/>
        </w:rPr>
      </w:pPr>
      <w:r w:rsidRPr="00292C59">
        <w:rPr>
          <w:lang w:val="uk-UA"/>
        </w:rPr>
        <w:t>кількість спеціалістів кожного профілю;</w:t>
      </w:r>
    </w:p>
    <w:p w:rsidR="00292C59" w:rsidRPr="00292C59" w:rsidRDefault="00292C59" w:rsidP="00137F92">
      <w:pPr>
        <w:pStyle w:val="ae"/>
        <w:numPr>
          <w:ilvl w:val="0"/>
          <w:numId w:val="6"/>
        </w:numPr>
        <w:spacing w:line="288" w:lineRule="auto"/>
        <w:rPr>
          <w:lang w:val="uk-UA"/>
        </w:rPr>
      </w:pPr>
      <w:r w:rsidRPr="00292C59">
        <w:rPr>
          <w:lang w:val="uk-UA"/>
        </w:rPr>
        <w:t>розмір оплати праці спеціалістів;</w:t>
      </w:r>
    </w:p>
    <w:p w:rsidR="00292C59" w:rsidRPr="00292C59" w:rsidRDefault="00292C59" w:rsidP="00137F92">
      <w:pPr>
        <w:pStyle w:val="ae"/>
        <w:numPr>
          <w:ilvl w:val="0"/>
          <w:numId w:val="6"/>
        </w:numPr>
        <w:spacing w:line="288" w:lineRule="auto"/>
        <w:rPr>
          <w:lang w:val="uk-UA"/>
        </w:rPr>
      </w:pPr>
      <w:r w:rsidRPr="00292C59">
        <w:rPr>
          <w:lang w:val="uk-UA"/>
        </w:rPr>
        <w:t xml:space="preserve">витрати на матеріали; </w:t>
      </w:r>
    </w:p>
    <w:p w:rsidR="00292C59" w:rsidRPr="00292C59" w:rsidRDefault="00292C59" w:rsidP="00137F92">
      <w:pPr>
        <w:pStyle w:val="ae"/>
        <w:numPr>
          <w:ilvl w:val="0"/>
          <w:numId w:val="6"/>
        </w:numPr>
        <w:spacing w:line="288" w:lineRule="auto"/>
        <w:rPr>
          <w:lang w:val="uk-UA"/>
        </w:rPr>
      </w:pPr>
      <w:r w:rsidRPr="00292C59">
        <w:rPr>
          <w:lang w:val="uk-UA"/>
        </w:rPr>
        <w:t>витрати на забезпечення авторських прав (якщо вони є).</w:t>
      </w:r>
    </w:p>
    <w:p w:rsidR="00292C59" w:rsidRPr="00292C59" w:rsidRDefault="00292C59" w:rsidP="00292C59">
      <w:pPr>
        <w:pStyle w:val="ae"/>
        <w:spacing w:line="288" w:lineRule="auto"/>
        <w:rPr>
          <w:lang w:val="uk-UA"/>
        </w:rPr>
      </w:pPr>
      <w:r w:rsidRPr="00292C59">
        <w:rPr>
          <w:lang w:val="uk-UA"/>
        </w:rPr>
        <w:t>Результати оформити у вигляді таблиць 1 та 2.</w:t>
      </w:r>
    </w:p>
    <w:p w:rsidR="00292C59" w:rsidRPr="00292C59" w:rsidRDefault="00292C59" w:rsidP="00292C59">
      <w:pPr>
        <w:pStyle w:val="ae"/>
        <w:spacing w:line="288" w:lineRule="auto"/>
        <w:rPr>
          <w:lang w:val="uk-UA"/>
        </w:rPr>
      </w:pPr>
      <w:r w:rsidRPr="00292C59">
        <w:rPr>
          <w:lang w:val="uk-UA"/>
        </w:rPr>
        <w:t>У таблиці 1 наведена частина витрат на матеріали при розробці програмного продукту.</w:t>
      </w:r>
    </w:p>
    <w:p w:rsidR="00292C59" w:rsidRPr="00292C59" w:rsidRDefault="00292C59" w:rsidP="00292C59">
      <w:pPr>
        <w:pStyle w:val="ae"/>
        <w:spacing w:line="288" w:lineRule="auto"/>
        <w:jc w:val="right"/>
        <w:rPr>
          <w:lang w:val="uk-UA"/>
        </w:rPr>
      </w:pPr>
      <w:r w:rsidRPr="00292C59">
        <w:rPr>
          <w:lang w:val="uk-UA"/>
        </w:rPr>
        <w:t xml:space="preserve">Таблиця </w:t>
      </w:r>
      <w:r w:rsidRPr="00292C59">
        <w:rPr>
          <w:lang w:val="uk-UA"/>
        </w:rPr>
        <w:t>1</w:t>
      </w:r>
    </w:p>
    <w:p w:rsidR="00292C59" w:rsidRPr="00292C59" w:rsidRDefault="00292C59" w:rsidP="00292C59">
      <w:pPr>
        <w:pStyle w:val="ae"/>
        <w:spacing w:line="288" w:lineRule="auto"/>
        <w:jc w:val="center"/>
        <w:rPr>
          <w:sz w:val="16"/>
          <w:lang w:val="uk-UA"/>
        </w:rPr>
      </w:pPr>
      <w:r w:rsidRPr="00292C59">
        <w:rPr>
          <w:lang w:val="uk-UA"/>
        </w:rPr>
        <w:t>Потреба у матеріалах</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00"/>
        <w:gridCol w:w="1800"/>
        <w:gridCol w:w="1440"/>
        <w:gridCol w:w="3420"/>
      </w:tblGrid>
      <w:tr w:rsidR="00292C59" w:rsidRPr="00292C59" w:rsidTr="00F835D5">
        <w:tblPrEx>
          <w:tblCellMar>
            <w:top w:w="0" w:type="dxa"/>
            <w:bottom w:w="0" w:type="dxa"/>
          </w:tblCellMar>
        </w:tblPrEx>
        <w:tc>
          <w:tcPr>
            <w:tcW w:w="1560" w:type="dxa"/>
            <w:vAlign w:val="center"/>
          </w:tcPr>
          <w:p w:rsidR="00292C59" w:rsidRPr="00292C59" w:rsidRDefault="00292C59" w:rsidP="00F835D5">
            <w:pPr>
              <w:spacing w:line="288" w:lineRule="auto"/>
              <w:rPr>
                <w:rFonts w:ascii="Times New Roman" w:hAnsi="Times New Roman" w:cs="Times New Roman"/>
                <w:sz w:val="28"/>
              </w:rPr>
            </w:pPr>
            <w:r w:rsidRPr="00292C59">
              <w:rPr>
                <w:rFonts w:ascii="Times New Roman" w:hAnsi="Times New Roman" w:cs="Times New Roman"/>
                <w:sz w:val="28"/>
              </w:rPr>
              <w:t>Матеріали</w:t>
            </w:r>
          </w:p>
        </w:tc>
        <w:tc>
          <w:tcPr>
            <w:tcW w:w="1500" w:type="dxa"/>
            <w:vAlign w:val="center"/>
          </w:tcPr>
          <w:p w:rsidR="00292C59" w:rsidRPr="00292C59" w:rsidRDefault="00292C59" w:rsidP="00F835D5">
            <w:pPr>
              <w:spacing w:line="288" w:lineRule="auto"/>
              <w:jc w:val="center"/>
              <w:rPr>
                <w:rFonts w:ascii="Times New Roman" w:hAnsi="Times New Roman" w:cs="Times New Roman"/>
                <w:sz w:val="28"/>
              </w:rPr>
            </w:pPr>
            <w:r w:rsidRPr="00292C59">
              <w:rPr>
                <w:rFonts w:ascii="Times New Roman" w:hAnsi="Times New Roman" w:cs="Times New Roman"/>
                <w:sz w:val="28"/>
              </w:rPr>
              <w:t>Кількість, шт.</w:t>
            </w:r>
          </w:p>
        </w:tc>
        <w:tc>
          <w:tcPr>
            <w:tcW w:w="1800" w:type="dxa"/>
            <w:vAlign w:val="center"/>
          </w:tcPr>
          <w:p w:rsidR="00292C59" w:rsidRPr="00292C59" w:rsidRDefault="00292C59" w:rsidP="00F835D5">
            <w:pPr>
              <w:spacing w:line="288" w:lineRule="auto"/>
              <w:rPr>
                <w:rFonts w:ascii="Times New Roman" w:hAnsi="Times New Roman" w:cs="Times New Roman"/>
                <w:sz w:val="28"/>
              </w:rPr>
            </w:pPr>
            <w:r w:rsidRPr="00292C59">
              <w:rPr>
                <w:rFonts w:ascii="Times New Roman" w:hAnsi="Times New Roman" w:cs="Times New Roman"/>
                <w:sz w:val="28"/>
              </w:rPr>
              <w:t>Вартість одиниці, грн.</w:t>
            </w:r>
          </w:p>
        </w:tc>
        <w:tc>
          <w:tcPr>
            <w:tcW w:w="1440" w:type="dxa"/>
          </w:tcPr>
          <w:p w:rsidR="00292C59" w:rsidRPr="00292C59" w:rsidRDefault="00292C59" w:rsidP="00F835D5">
            <w:pPr>
              <w:spacing w:line="288" w:lineRule="auto"/>
              <w:rPr>
                <w:rFonts w:ascii="Times New Roman" w:hAnsi="Times New Roman" w:cs="Times New Roman"/>
                <w:sz w:val="28"/>
              </w:rPr>
            </w:pPr>
            <w:r w:rsidRPr="00292C59">
              <w:rPr>
                <w:rFonts w:ascii="Times New Roman" w:hAnsi="Times New Roman" w:cs="Times New Roman"/>
                <w:sz w:val="28"/>
              </w:rPr>
              <w:t>Всього</w:t>
            </w:r>
          </w:p>
        </w:tc>
        <w:tc>
          <w:tcPr>
            <w:tcW w:w="3420" w:type="dxa"/>
            <w:vAlign w:val="center"/>
          </w:tcPr>
          <w:p w:rsidR="00292C59" w:rsidRPr="00292C59" w:rsidRDefault="00292C59" w:rsidP="00F835D5">
            <w:pPr>
              <w:spacing w:line="288" w:lineRule="auto"/>
              <w:ind w:firstLine="709"/>
              <w:rPr>
                <w:rFonts w:ascii="Times New Roman" w:hAnsi="Times New Roman" w:cs="Times New Roman"/>
                <w:sz w:val="28"/>
              </w:rPr>
            </w:pPr>
            <w:r w:rsidRPr="00292C59">
              <w:rPr>
                <w:rFonts w:ascii="Times New Roman" w:hAnsi="Times New Roman" w:cs="Times New Roman"/>
                <w:sz w:val="28"/>
              </w:rPr>
              <w:t>Призначення</w:t>
            </w:r>
          </w:p>
        </w:tc>
      </w:tr>
      <w:tr w:rsidR="00292C59" w:rsidRPr="00292C59" w:rsidTr="00F835D5">
        <w:tblPrEx>
          <w:tblCellMar>
            <w:top w:w="0" w:type="dxa"/>
            <w:bottom w:w="0" w:type="dxa"/>
          </w:tblCellMar>
        </w:tblPrEx>
        <w:tc>
          <w:tcPr>
            <w:tcW w:w="1560" w:type="dxa"/>
          </w:tcPr>
          <w:p w:rsidR="00292C59" w:rsidRPr="00292C59" w:rsidRDefault="00292C59" w:rsidP="00F835D5">
            <w:pPr>
              <w:spacing w:line="288" w:lineRule="auto"/>
              <w:rPr>
                <w:rFonts w:ascii="Times New Roman" w:hAnsi="Times New Roman" w:cs="Times New Roman"/>
                <w:sz w:val="28"/>
              </w:rPr>
            </w:pPr>
            <w:r w:rsidRPr="00292C59">
              <w:rPr>
                <w:rFonts w:ascii="Times New Roman" w:hAnsi="Times New Roman" w:cs="Times New Roman"/>
                <w:sz w:val="28"/>
              </w:rPr>
              <w:t>Диски CD-RW 52x</w:t>
            </w:r>
          </w:p>
        </w:tc>
        <w:tc>
          <w:tcPr>
            <w:tcW w:w="1500" w:type="dxa"/>
          </w:tcPr>
          <w:p w:rsidR="00292C59" w:rsidRPr="00292C59" w:rsidRDefault="00292C59" w:rsidP="00F835D5">
            <w:pPr>
              <w:spacing w:line="288" w:lineRule="auto"/>
              <w:ind w:firstLine="709"/>
              <w:jc w:val="center"/>
              <w:rPr>
                <w:rFonts w:ascii="Times New Roman" w:hAnsi="Times New Roman" w:cs="Times New Roman"/>
                <w:sz w:val="28"/>
              </w:rPr>
            </w:pPr>
          </w:p>
        </w:tc>
        <w:tc>
          <w:tcPr>
            <w:tcW w:w="1800" w:type="dxa"/>
          </w:tcPr>
          <w:p w:rsidR="00292C59" w:rsidRPr="00292C59" w:rsidRDefault="00292C59" w:rsidP="00F835D5">
            <w:pPr>
              <w:spacing w:line="288" w:lineRule="auto"/>
              <w:ind w:firstLine="709"/>
              <w:jc w:val="center"/>
              <w:rPr>
                <w:rFonts w:ascii="Times New Roman" w:hAnsi="Times New Roman" w:cs="Times New Roman"/>
                <w:sz w:val="28"/>
              </w:rPr>
            </w:pPr>
          </w:p>
        </w:tc>
        <w:tc>
          <w:tcPr>
            <w:tcW w:w="1440" w:type="dxa"/>
          </w:tcPr>
          <w:p w:rsidR="00292C59" w:rsidRPr="00292C59" w:rsidRDefault="00292C59" w:rsidP="00F835D5">
            <w:pPr>
              <w:spacing w:line="288" w:lineRule="auto"/>
              <w:ind w:firstLine="709"/>
              <w:jc w:val="center"/>
              <w:rPr>
                <w:rFonts w:ascii="Times New Roman" w:hAnsi="Times New Roman" w:cs="Times New Roman"/>
                <w:sz w:val="28"/>
              </w:rPr>
            </w:pPr>
          </w:p>
        </w:tc>
        <w:tc>
          <w:tcPr>
            <w:tcW w:w="3420" w:type="dxa"/>
          </w:tcPr>
          <w:p w:rsidR="00292C59" w:rsidRPr="00292C59" w:rsidRDefault="00292C59" w:rsidP="00F835D5">
            <w:pPr>
              <w:spacing w:line="288" w:lineRule="auto"/>
              <w:rPr>
                <w:rFonts w:ascii="Times New Roman" w:hAnsi="Times New Roman" w:cs="Times New Roman"/>
                <w:sz w:val="28"/>
              </w:rPr>
            </w:pPr>
            <w:r w:rsidRPr="00292C59">
              <w:rPr>
                <w:rFonts w:ascii="Times New Roman" w:hAnsi="Times New Roman" w:cs="Times New Roman"/>
                <w:sz w:val="28"/>
              </w:rPr>
              <w:t>Зберігання вхідних текс-тів та програмного забез-печення, документування, реклама. Друк реклами та документації</w:t>
            </w:r>
          </w:p>
        </w:tc>
      </w:tr>
      <w:tr w:rsidR="00292C59" w:rsidRPr="00292C59" w:rsidTr="00F835D5">
        <w:tblPrEx>
          <w:tblCellMar>
            <w:top w:w="0" w:type="dxa"/>
            <w:bottom w:w="0" w:type="dxa"/>
          </w:tblCellMar>
        </w:tblPrEx>
        <w:tc>
          <w:tcPr>
            <w:tcW w:w="1560" w:type="dxa"/>
          </w:tcPr>
          <w:p w:rsidR="00292C59" w:rsidRPr="00292C59" w:rsidRDefault="00292C59" w:rsidP="00F835D5">
            <w:pPr>
              <w:spacing w:line="288" w:lineRule="auto"/>
              <w:rPr>
                <w:rFonts w:ascii="Times New Roman" w:hAnsi="Times New Roman" w:cs="Times New Roman"/>
                <w:sz w:val="28"/>
              </w:rPr>
            </w:pPr>
            <w:r w:rsidRPr="00292C59">
              <w:rPr>
                <w:rFonts w:ascii="Times New Roman" w:hAnsi="Times New Roman" w:cs="Times New Roman"/>
                <w:sz w:val="28"/>
              </w:rPr>
              <w:t>Папір</w:t>
            </w:r>
          </w:p>
        </w:tc>
        <w:tc>
          <w:tcPr>
            <w:tcW w:w="1500" w:type="dxa"/>
          </w:tcPr>
          <w:p w:rsidR="00292C59" w:rsidRPr="00292C59" w:rsidRDefault="00292C59" w:rsidP="00F835D5">
            <w:pPr>
              <w:spacing w:line="288" w:lineRule="auto"/>
              <w:ind w:firstLine="709"/>
              <w:jc w:val="center"/>
              <w:rPr>
                <w:rFonts w:ascii="Times New Roman" w:hAnsi="Times New Roman" w:cs="Times New Roman"/>
                <w:sz w:val="28"/>
              </w:rPr>
            </w:pPr>
          </w:p>
        </w:tc>
        <w:tc>
          <w:tcPr>
            <w:tcW w:w="1800" w:type="dxa"/>
          </w:tcPr>
          <w:p w:rsidR="00292C59" w:rsidRPr="00292C59" w:rsidRDefault="00292C59" w:rsidP="00F835D5">
            <w:pPr>
              <w:spacing w:line="288" w:lineRule="auto"/>
              <w:ind w:firstLine="709"/>
              <w:jc w:val="center"/>
              <w:rPr>
                <w:rFonts w:ascii="Times New Roman" w:hAnsi="Times New Roman" w:cs="Times New Roman"/>
                <w:sz w:val="28"/>
              </w:rPr>
            </w:pPr>
          </w:p>
        </w:tc>
        <w:tc>
          <w:tcPr>
            <w:tcW w:w="1440" w:type="dxa"/>
          </w:tcPr>
          <w:p w:rsidR="00292C59" w:rsidRPr="00292C59" w:rsidRDefault="00292C59" w:rsidP="00F835D5">
            <w:pPr>
              <w:spacing w:line="288" w:lineRule="auto"/>
              <w:ind w:firstLine="709"/>
              <w:rPr>
                <w:rFonts w:ascii="Times New Roman" w:hAnsi="Times New Roman" w:cs="Times New Roman"/>
                <w:sz w:val="28"/>
              </w:rPr>
            </w:pPr>
          </w:p>
        </w:tc>
        <w:tc>
          <w:tcPr>
            <w:tcW w:w="3420" w:type="dxa"/>
          </w:tcPr>
          <w:p w:rsidR="00292C59" w:rsidRPr="00292C59" w:rsidRDefault="00292C59" w:rsidP="00F835D5">
            <w:pPr>
              <w:spacing w:line="288" w:lineRule="auto"/>
              <w:ind w:firstLine="709"/>
              <w:rPr>
                <w:rFonts w:ascii="Times New Roman" w:hAnsi="Times New Roman" w:cs="Times New Roman"/>
                <w:sz w:val="28"/>
              </w:rPr>
            </w:pPr>
          </w:p>
        </w:tc>
      </w:tr>
      <w:tr w:rsidR="00292C59" w:rsidRPr="00292C59" w:rsidTr="00F835D5">
        <w:tblPrEx>
          <w:tblCellMar>
            <w:top w:w="0" w:type="dxa"/>
            <w:bottom w:w="0" w:type="dxa"/>
          </w:tblCellMar>
        </w:tblPrEx>
        <w:tc>
          <w:tcPr>
            <w:tcW w:w="1560" w:type="dxa"/>
          </w:tcPr>
          <w:p w:rsidR="00292C59" w:rsidRPr="00292C59" w:rsidRDefault="00292C59" w:rsidP="00F835D5">
            <w:pPr>
              <w:spacing w:line="288" w:lineRule="auto"/>
              <w:rPr>
                <w:rFonts w:ascii="Times New Roman" w:hAnsi="Times New Roman" w:cs="Times New Roman"/>
                <w:sz w:val="28"/>
              </w:rPr>
            </w:pPr>
            <w:r w:rsidRPr="00292C59">
              <w:rPr>
                <w:rFonts w:ascii="Times New Roman" w:hAnsi="Times New Roman" w:cs="Times New Roman"/>
                <w:sz w:val="28"/>
              </w:rPr>
              <w:t>Тонер, картридж</w:t>
            </w:r>
          </w:p>
        </w:tc>
        <w:tc>
          <w:tcPr>
            <w:tcW w:w="1500" w:type="dxa"/>
          </w:tcPr>
          <w:p w:rsidR="00292C59" w:rsidRPr="00292C59" w:rsidRDefault="00292C59" w:rsidP="00F835D5">
            <w:pPr>
              <w:spacing w:line="288" w:lineRule="auto"/>
              <w:ind w:firstLine="709"/>
              <w:jc w:val="center"/>
              <w:rPr>
                <w:rFonts w:ascii="Times New Roman" w:hAnsi="Times New Roman" w:cs="Times New Roman"/>
                <w:sz w:val="28"/>
              </w:rPr>
            </w:pPr>
          </w:p>
        </w:tc>
        <w:tc>
          <w:tcPr>
            <w:tcW w:w="1800" w:type="dxa"/>
          </w:tcPr>
          <w:p w:rsidR="00292C59" w:rsidRPr="00292C59" w:rsidRDefault="00292C59" w:rsidP="00F835D5">
            <w:pPr>
              <w:spacing w:line="288" w:lineRule="auto"/>
              <w:ind w:firstLine="709"/>
              <w:jc w:val="center"/>
              <w:rPr>
                <w:rFonts w:ascii="Times New Roman" w:hAnsi="Times New Roman" w:cs="Times New Roman"/>
                <w:sz w:val="28"/>
              </w:rPr>
            </w:pPr>
          </w:p>
        </w:tc>
        <w:tc>
          <w:tcPr>
            <w:tcW w:w="1440" w:type="dxa"/>
          </w:tcPr>
          <w:p w:rsidR="00292C59" w:rsidRPr="00292C59" w:rsidRDefault="00292C59" w:rsidP="00F835D5">
            <w:pPr>
              <w:spacing w:line="288" w:lineRule="auto"/>
              <w:ind w:firstLine="709"/>
              <w:rPr>
                <w:rFonts w:ascii="Times New Roman" w:hAnsi="Times New Roman" w:cs="Times New Roman"/>
                <w:sz w:val="28"/>
              </w:rPr>
            </w:pPr>
          </w:p>
        </w:tc>
        <w:tc>
          <w:tcPr>
            <w:tcW w:w="3420" w:type="dxa"/>
          </w:tcPr>
          <w:p w:rsidR="00292C59" w:rsidRPr="00292C59" w:rsidRDefault="00292C59" w:rsidP="00F835D5">
            <w:pPr>
              <w:spacing w:line="288" w:lineRule="auto"/>
              <w:ind w:firstLine="709"/>
              <w:rPr>
                <w:rFonts w:ascii="Times New Roman" w:hAnsi="Times New Roman" w:cs="Times New Roman"/>
                <w:sz w:val="28"/>
              </w:rPr>
            </w:pPr>
          </w:p>
        </w:tc>
      </w:tr>
      <w:tr w:rsidR="00292C59" w:rsidRPr="00292C59" w:rsidTr="00F835D5">
        <w:tblPrEx>
          <w:tblCellMar>
            <w:top w:w="0" w:type="dxa"/>
            <w:bottom w:w="0" w:type="dxa"/>
          </w:tblCellMar>
        </w:tblPrEx>
        <w:trPr>
          <w:cantSplit/>
        </w:trPr>
        <w:tc>
          <w:tcPr>
            <w:tcW w:w="3060" w:type="dxa"/>
            <w:gridSpan w:val="2"/>
          </w:tcPr>
          <w:p w:rsidR="00292C59" w:rsidRPr="00292C59" w:rsidRDefault="00292C59" w:rsidP="00F835D5">
            <w:pPr>
              <w:pStyle w:val="ae"/>
              <w:spacing w:line="288" w:lineRule="auto"/>
              <w:rPr>
                <w:lang w:val="uk-UA"/>
              </w:rPr>
            </w:pPr>
            <w:r w:rsidRPr="00292C59">
              <w:rPr>
                <w:lang w:val="uk-UA"/>
              </w:rPr>
              <w:t xml:space="preserve">Всього </w:t>
            </w:r>
          </w:p>
        </w:tc>
        <w:tc>
          <w:tcPr>
            <w:tcW w:w="1800" w:type="dxa"/>
          </w:tcPr>
          <w:p w:rsidR="00292C59" w:rsidRPr="00292C59" w:rsidRDefault="00292C59" w:rsidP="00F835D5">
            <w:pPr>
              <w:pStyle w:val="ae"/>
              <w:spacing w:line="288" w:lineRule="auto"/>
              <w:rPr>
                <w:lang w:val="uk-UA"/>
              </w:rPr>
            </w:pPr>
          </w:p>
        </w:tc>
        <w:tc>
          <w:tcPr>
            <w:tcW w:w="1440" w:type="dxa"/>
          </w:tcPr>
          <w:p w:rsidR="00292C59" w:rsidRPr="00292C59" w:rsidRDefault="00292C59" w:rsidP="00F835D5">
            <w:pPr>
              <w:pStyle w:val="ae"/>
              <w:spacing w:line="288" w:lineRule="auto"/>
              <w:rPr>
                <w:lang w:val="uk-UA"/>
              </w:rPr>
            </w:pPr>
          </w:p>
        </w:tc>
        <w:tc>
          <w:tcPr>
            <w:tcW w:w="3420" w:type="dxa"/>
          </w:tcPr>
          <w:p w:rsidR="00292C59" w:rsidRPr="00292C59" w:rsidRDefault="00292C59" w:rsidP="00F835D5">
            <w:pPr>
              <w:pStyle w:val="ae"/>
              <w:spacing w:line="288" w:lineRule="auto"/>
              <w:rPr>
                <w:lang w:val="uk-UA"/>
              </w:rPr>
            </w:pPr>
          </w:p>
        </w:tc>
      </w:tr>
    </w:tbl>
    <w:p w:rsidR="00292C59" w:rsidRPr="00292C59" w:rsidRDefault="00292C59" w:rsidP="00292C59">
      <w:pPr>
        <w:spacing w:line="288" w:lineRule="auto"/>
        <w:ind w:firstLine="709"/>
        <w:rPr>
          <w:rFonts w:ascii="Times New Roman" w:hAnsi="Times New Roman" w:cs="Times New Roman"/>
          <w:sz w:val="28"/>
        </w:rPr>
      </w:pPr>
    </w:p>
    <w:p w:rsidR="00292C59" w:rsidRPr="00292C59" w:rsidRDefault="00292C59" w:rsidP="00292C59">
      <w:pPr>
        <w:spacing w:after="0"/>
        <w:ind w:firstLine="709"/>
        <w:jc w:val="both"/>
        <w:rPr>
          <w:rFonts w:ascii="Times New Roman" w:hAnsi="Times New Roman" w:cs="Times New Roman"/>
          <w:sz w:val="28"/>
        </w:rPr>
      </w:pPr>
      <w:r w:rsidRPr="00292C59">
        <w:rPr>
          <w:rFonts w:ascii="Times New Roman" w:hAnsi="Times New Roman" w:cs="Times New Roman"/>
          <w:sz w:val="28"/>
        </w:rPr>
        <w:t>Для визначення витрат на використання трудових ресурсів необхідно розрахувати фонд заробітної плати та відрахування єдиного внеску до пенсійного фонду (табл. 2).</w:t>
      </w:r>
    </w:p>
    <w:p w:rsidR="00292C59" w:rsidRPr="00292C59" w:rsidRDefault="00292C59" w:rsidP="00292C59">
      <w:pPr>
        <w:spacing w:after="0"/>
        <w:ind w:firstLine="709"/>
        <w:jc w:val="both"/>
        <w:rPr>
          <w:rFonts w:ascii="Times New Roman" w:hAnsi="Times New Roman" w:cs="Times New Roman"/>
          <w:sz w:val="28"/>
        </w:rPr>
      </w:pPr>
      <w:bookmarkStart w:id="2" w:name="_Toc291527773"/>
      <w:r w:rsidRPr="00292C59">
        <w:rPr>
          <w:rFonts w:ascii="Times New Roman" w:hAnsi="Times New Roman" w:cs="Times New Roman"/>
          <w:sz w:val="28"/>
        </w:rPr>
        <w:t>Розрахунок витрат на розробку програмного продукту</w:t>
      </w:r>
      <w:bookmarkEnd w:id="2"/>
    </w:p>
    <w:p w:rsidR="00292C59" w:rsidRPr="00292C59" w:rsidRDefault="00292C59" w:rsidP="00292C59">
      <w:pPr>
        <w:pStyle w:val="ae"/>
        <w:spacing w:line="276" w:lineRule="auto"/>
        <w:rPr>
          <w:lang w:val="uk-UA"/>
        </w:rPr>
      </w:pPr>
      <w:r w:rsidRPr="00292C59">
        <w:rPr>
          <w:lang w:val="uk-UA"/>
        </w:rPr>
        <w:t>Розрахунок статей витрат на розробку програмного продукту наведений у таблиці 2.</w:t>
      </w:r>
    </w:p>
    <w:p w:rsidR="00292C59" w:rsidRPr="00292C59" w:rsidRDefault="00292C59" w:rsidP="00292C59">
      <w:pPr>
        <w:spacing w:after="0" w:line="240" w:lineRule="auto"/>
        <w:ind w:firstLine="709"/>
        <w:jc w:val="right"/>
        <w:rPr>
          <w:rFonts w:ascii="Times New Roman" w:hAnsi="Times New Roman" w:cs="Times New Roman"/>
          <w:sz w:val="28"/>
          <w:szCs w:val="28"/>
        </w:rPr>
      </w:pPr>
      <w:r w:rsidRPr="00292C59">
        <w:rPr>
          <w:rFonts w:ascii="Times New Roman" w:hAnsi="Times New Roman" w:cs="Times New Roman"/>
          <w:sz w:val="28"/>
          <w:szCs w:val="28"/>
        </w:rPr>
        <w:t xml:space="preserve">Таблиця 2 </w:t>
      </w:r>
    </w:p>
    <w:p w:rsidR="00292C59" w:rsidRPr="00292C59" w:rsidRDefault="00292C59" w:rsidP="00292C59">
      <w:pPr>
        <w:spacing w:after="0" w:line="240" w:lineRule="auto"/>
        <w:ind w:firstLine="709"/>
        <w:jc w:val="center"/>
        <w:rPr>
          <w:rFonts w:ascii="Times New Roman" w:hAnsi="Times New Roman" w:cs="Times New Roman"/>
          <w:sz w:val="28"/>
          <w:szCs w:val="28"/>
        </w:rPr>
      </w:pPr>
      <w:r w:rsidRPr="00292C59">
        <w:rPr>
          <w:rFonts w:ascii="Times New Roman" w:hAnsi="Times New Roman" w:cs="Times New Roman"/>
          <w:sz w:val="28"/>
          <w:szCs w:val="28"/>
        </w:rPr>
        <w:t>Статті витрат</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4"/>
        <w:gridCol w:w="5659"/>
        <w:gridCol w:w="2693"/>
      </w:tblGrid>
      <w:tr w:rsidR="00292C59" w:rsidRPr="00292C59" w:rsidTr="00292C59">
        <w:tblPrEx>
          <w:tblCellMar>
            <w:top w:w="0" w:type="dxa"/>
            <w:bottom w:w="0" w:type="dxa"/>
          </w:tblCellMar>
        </w:tblPrEx>
        <w:trPr>
          <w:jc w:val="center"/>
        </w:trPr>
        <w:tc>
          <w:tcPr>
            <w:tcW w:w="862" w:type="dxa"/>
            <w:gridSpan w:val="2"/>
          </w:tcPr>
          <w:p w:rsidR="00292C59" w:rsidRPr="00292C59" w:rsidRDefault="00292C59" w:rsidP="00292C59">
            <w:pPr>
              <w:spacing w:after="0" w:line="240" w:lineRule="auto"/>
              <w:jc w:val="center"/>
              <w:rPr>
                <w:rFonts w:ascii="Times New Roman" w:hAnsi="Times New Roman" w:cs="Times New Roman"/>
                <w:sz w:val="28"/>
              </w:rPr>
            </w:pPr>
            <w:r w:rsidRPr="00292C59">
              <w:rPr>
                <w:rFonts w:ascii="Times New Roman" w:hAnsi="Times New Roman" w:cs="Times New Roman"/>
                <w:sz w:val="28"/>
              </w:rPr>
              <w:t>№</w:t>
            </w:r>
          </w:p>
        </w:tc>
        <w:tc>
          <w:tcPr>
            <w:tcW w:w="5659" w:type="dxa"/>
          </w:tcPr>
          <w:p w:rsidR="00292C59" w:rsidRPr="00292C59" w:rsidRDefault="00292C59" w:rsidP="00292C59">
            <w:pPr>
              <w:spacing w:after="0" w:line="240" w:lineRule="auto"/>
              <w:jc w:val="center"/>
              <w:rPr>
                <w:rFonts w:ascii="Times New Roman" w:hAnsi="Times New Roman" w:cs="Times New Roman"/>
                <w:sz w:val="28"/>
              </w:rPr>
            </w:pPr>
            <w:r w:rsidRPr="00292C59">
              <w:rPr>
                <w:rFonts w:ascii="Times New Roman" w:hAnsi="Times New Roman" w:cs="Times New Roman"/>
                <w:sz w:val="28"/>
              </w:rPr>
              <w:t>Статті витрат</w:t>
            </w:r>
          </w:p>
        </w:tc>
        <w:tc>
          <w:tcPr>
            <w:tcW w:w="2693" w:type="dxa"/>
          </w:tcPr>
          <w:p w:rsidR="00292C59" w:rsidRPr="00292C59" w:rsidRDefault="00292C59" w:rsidP="00292C59">
            <w:pPr>
              <w:spacing w:after="0" w:line="240" w:lineRule="auto"/>
              <w:jc w:val="center"/>
              <w:rPr>
                <w:rFonts w:ascii="Times New Roman" w:hAnsi="Times New Roman" w:cs="Times New Roman"/>
                <w:sz w:val="28"/>
              </w:rPr>
            </w:pPr>
            <w:r w:rsidRPr="00292C59">
              <w:rPr>
                <w:rFonts w:ascii="Times New Roman" w:hAnsi="Times New Roman" w:cs="Times New Roman"/>
                <w:sz w:val="28"/>
              </w:rPr>
              <w:t>Сума, грн.</w:t>
            </w:r>
          </w:p>
        </w:tc>
      </w:tr>
      <w:tr w:rsidR="00292C59" w:rsidRPr="00292C59" w:rsidTr="00292C59">
        <w:tblPrEx>
          <w:tblCellMar>
            <w:top w:w="0" w:type="dxa"/>
            <w:bottom w:w="0" w:type="dxa"/>
          </w:tblCellMar>
        </w:tblPrEx>
        <w:trPr>
          <w:jc w:val="center"/>
        </w:trPr>
        <w:tc>
          <w:tcPr>
            <w:tcW w:w="862" w:type="dxa"/>
            <w:gridSpan w:val="2"/>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59" w:type="dxa"/>
          </w:tcPr>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 xml:space="preserve">Матеріали </w:t>
            </w:r>
          </w:p>
        </w:tc>
        <w:tc>
          <w:tcPr>
            <w:tcW w:w="2693" w:type="dxa"/>
          </w:tcPr>
          <w:p w:rsidR="00292C59" w:rsidRPr="00292C59" w:rsidRDefault="00292C59" w:rsidP="00292C59">
            <w:pPr>
              <w:spacing w:after="0" w:line="240" w:lineRule="auto"/>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 xml:space="preserve">Розмір ФОП (фонд оплати праці) </w:t>
            </w:r>
          </w:p>
        </w:tc>
        <w:tc>
          <w:tcPr>
            <w:tcW w:w="2693" w:type="dxa"/>
          </w:tcPr>
          <w:p w:rsidR="00292C59" w:rsidRPr="00292C59" w:rsidRDefault="00292C59" w:rsidP="00292C59">
            <w:pPr>
              <w:spacing w:after="0" w:line="240" w:lineRule="auto"/>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 xml:space="preserve">Відрахування у Пенсійний фонд (єдиний </w:t>
            </w:r>
            <w:r w:rsidRPr="00292C59">
              <w:rPr>
                <w:rFonts w:ascii="Times New Roman" w:hAnsi="Times New Roman" w:cs="Times New Roman"/>
                <w:sz w:val="28"/>
              </w:rPr>
              <w:lastRenderedPageBreak/>
              <w:t>соціальний внесок)</w:t>
            </w:r>
          </w:p>
        </w:tc>
        <w:tc>
          <w:tcPr>
            <w:tcW w:w="2693" w:type="dxa"/>
          </w:tcPr>
          <w:p w:rsidR="00292C59" w:rsidRPr="00292C59" w:rsidRDefault="00292C59" w:rsidP="00292C59">
            <w:pPr>
              <w:spacing w:after="0" w:line="240" w:lineRule="auto"/>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Витрати на науково-технічне забезпечення:</w:t>
            </w:r>
          </w:p>
          <w:p w:rsidR="00292C59" w:rsidRPr="00292C59" w:rsidRDefault="00292C59" w:rsidP="00137F92">
            <w:pPr>
              <w:numPr>
                <w:ilvl w:val="0"/>
                <w:numId w:val="2"/>
              </w:numPr>
              <w:spacing w:after="0" w:line="240" w:lineRule="auto"/>
              <w:ind w:left="0"/>
              <w:rPr>
                <w:rFonts w:ascii="Times New Roman" w:hAnsi="Times New Roman" w:cs="Times New Roman"/>
                <w:sz w:val="28"/>
              </w:rPr>
            </w:pPr>
            <w:r w:rsidRPr="00292C59">
              <w:rPr>
                <w:rFonts w:ascii="Times New Roman" w:hAnsi="Times New Roman" w:cs="Times New Roman"/>
                <w:sz w:val="28"/>
              </w:rPr>
              <w:t>витрати на придбання літератури;</w:t>
            </w:r>
          </w:p>
          <w:p w:rsidR="00292C59" w:rsidRPr="00292C59" w:rsidRDefault="00292C59" w:rsidP="00137F92">
            <w:pPr>
              <w:numPr>
                <w:ilvl w:val="0"/>
                <w:numId w:val="2"/>
              </w:numPr>
              <w:spacing w:after="0" w:line="240" w:lineRule="auto"/>
              <w:ind w:left="0"/>
              <w:rPr>
                <w:rFonts w:ascii="Times New Roman" w:hAnsi="Times New Roman" w:cs="Times New Roman"/>
                <w:sz w:val="28"/>
              </w:rPr>
            </w:pPr>
            <w:r w:rsidRPr="00292C59">
              <w:rPr>
                <w:rFonts w:ascii="Times New Roman" w:hAnsi="Times New Roman" w:cs="Times New Roman"/>
                <w:sz w:val="28"/>
              </w:rPr>
              <w:t>участь у наукових семінарах</w:t>
            </w:r>
          </w:p>
        </w:tc>
        <w:tc>
          <w:tcPr>
            <w:tcW w:w="2693" w:type="dxa"/>
          </w:tcPr>
          <w:p w:rsidR="00292C59" w:rsidRPr="00292C59" w:rsidRDefault="00292C59" w:rsidP="00292C59">
            <w:pPr>
              <w:spacing w:after="0" w:line="240" w:lineRule="auto"/>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pStyle w:val="22"/>
              <w:ind w:firstLine="0"/>
              <w:rPr>
                <w:lang w:val="uk-UA"/>
              </w:rPr>
            </w:pPr>
            <w:r w:rsidRPr="00292C59">
              <w:rPr>
                <w:lang w:val="uk-UA"/>
              </w:rPr>
              <w:t>Інформаційні послуги:</w:t>
            </w:r>
          </w:p>
          <w:p w:rsidR="00292C59" w:rsidRPr="00292C59" w:rsidRDefault="00292C59" w:rsidP="00137F92">
            <w:pPr>
              <w:numPr>
                <w:ilvl w:val="0"/>
                <w:numId w:val="2"/>
              </w:numPr>
              <w:spacing w:after="0" w:line="240" w:lineRule="auto"/>
              <w:ind w:left="0"/>
              <w:rPr>
                <w:rFonts w:ascii="Times New Roman" w:hAnsi="Times New Roman" w:cs="Times New Roman"/>
                <w:sz w:val="28"/>
              </w:rPr>
            </w:pPr>
            <w:r w:rsidRPr="00292C59">
              <w:rPr>
                <w:rFonts w:ascii="Times New Roman" w:hAnsi="Times New Roman" w:cs="Times New Roman"/>
                <w:sz w:val="28"/>
              </w:rPr>
              <w:t>Інтернет;</w:t>
            </w:r>
          </w:p>
          <w:p w:rsidR="00292C59" w:rsidRPr="00292C59" w:rsidRDefault="00292C59" w:rsidP="00137F92">
            <w:pPr>
              <w:numPr>
                <w:ilvl w:val="0"/>
                <w:numId w:val="2"/>
              </w:numPr>
              <w:spacing w:after="0" w:line="240" w:lineRule="auto"/>
              <w:ind w:left="0"/>
              <w:rPr>
                <w:rFonts w:ascii="Times New Roman" w:hAnsi="Times New Roman" w:cs="Times New Roman"/>
                <w:sz w:val="28"/>
              </w:rPr>
            </w:pPr>
            <w:r w:rsidRPr="00292C59">
              <w:rPr>
                <w:rFonts w:ascii="Times New Roman" w:hAnsi="Times New Roman" w:cs="Times New Roman"/>
                <w:sz w:val="28"/>
              </w:rPr>
              <w:t>консультації</w:t>
            </w:r>
          </w:p>
        </w:tc>
        <w:tc>
          <w:tcPr>
            <w:tcW w:w="2693" w:type="dxa"/>
          </w:tcPr>
          <w:p w:rsidR="00292C59" w:rsidRPr="00292C59" w:rsidRDefault="00292C59" w:rsidP="00292C59">
            <w:pPr>
              <w:spacing w:after="0" w:line="240" w:lineRule="auto"/>
              <w:jc w:val="center"/>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pStyle w:val="22"/>
              <w:ind w:firstLine="0"/>
              <w:rPr>
                <w:lang w:val="uk-UA"/>
              </w:rPr>
            </w:pPr>
            <w:r w:rsidRPr="00292C59">
              <w:rPr>
                <w:lang w:val="uk-UA"/>
              </w:rPr>
              <w:t>Послуги інших організацій:</w:t>
            </w:r>
          </w:p>
          <w:p w:rsidR="00292C59" w:rsidRPr="00292C59" w:rsidRDefault="00292C59" w:rsidP="00137F92">
            <w:pPr>
              <w:numPr>
                <w:ilvl w:val="0"/>
                <w:numId w:val="2"/>
              </w:numPr>
              <w:spacing w:after="0" w:line="240" w:lineRule="auto"/>
              <w:ind w:left="0"/>
              <w:rPr>
                <w:rFonts w:ascii="Times New Roman" w:hAnsi="Times New Roman" w:cs="Times New Roman"/>
                <w:sz w:val="28"/>
              </w:rPr>
            </w:pPr>
            <w:r w:rsidRPr="00292C59">
              <w:rPr>
                <w:rFonts w:ascii="Times New Roman" w:hAnsi="Times New Roman" w:cs="Times New Roman"/>
                <w:sz w:val="28"/>
              </w:rPr>
              <w:t>маркетингові послуги;</w:t>
            </w:r>
          </w:p>
          <w:p w:rsidR="00292C59" w:rsidRPr="00292C59" w:rsidRDefault="00292C59" w:rsidP="00137F92">
            <w:pPr>
              <w:numPr>
                <w:ilvl w:val="0"/>
                <w:numId w:val="2"/>
              </w:numPr>
              <w:spacing w:after="0" w:line="240" w:lineRule="auto"/>
              <w:ind w:left="0"/>
              <w:rPr>
                <w:rFonts w:ascii="Times New Roman" w:hAnsi="Times New Roman" w:cs="Times New Roman"/>
                <w:sz w:val="28"/>
              </w:rPr>
            </w:pPr>
            <w:r w:rsidRPr="00292C59">
              <w:rPr>
                <w:rFonts w:ascii="Times New Roman" w:hAnsi="Times New Roman" w:cs="Times New Roman"/>
                <w:sz w:val="28"/>
              </w:rPr>
              <w:t>транспортні послуги;</w:t>
            </w:r>
          </w:p>
          <w:p w:rsidR="00292C59" w:rsidRPr="00292C59" w:rsidRDefault="00292C59" w:rsidP="00137F92">
            <w:pPr>
              <w:numPr>
                <w:ilvl w:val="0"/>
                <w:numId w:val="2"/>
              </w:numPr>
              <w:spacing w:after="0" w:line="240" w:lineRule="auto"/>
              <w:ind w:left="0"/>
              <w:rPr>
                <w:rFonts w:ascii="Times New Roman" w:hAnsi="Times New Roman" w:cs="Times New Roman"/>
                <w:sz w:val="28"/>
              </w:rPr>
            </w:pPr>
            <w:r w:rsidRPr="00292C59">
              <w:rPr>
                <w:rFonts w:ascii="Times New Roman" w:hAnsi="Times New Roman" w:cs="Times New Roman"/>
                <w:sz w:val="28"/>
              </w:rPr>
              <w:t>консалтингові послуги</w:t>
            </w:r>
          </w:p>
        </w:tc>
        <w:tc>
          <w:tcPr>
            <w:tcW w:w="2693" w:type="dxa"/>
          </w:tcPr>
          <w:p w:rsidR="00292C59" w:rsidRPr="00292C59" w:rsidRDefault="00292C59" w:rsidP="00292C59">
            <w:pPr>
              <w:spacing w:after="0" w:line="240" w:lineRule="auto"/>
              <w:jc w:val="center"/>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Проценти виплат за кредит</w:t>
            </w:r>
          </w:p>
        </w:tc>
        <w:tc>
          <w:tcPr>
            <w:tcW w:w="2693" w:type="dxa"/>
          </w:tcPr>
          <w:p w:rsidR="00292C59" w:rsidRPr="00292C59" w:rsidRDefault="00292C59" w:rsidP="00292C59">
            <w:pPr>
              <w:spacing w:after="0" w:line="240" w:lineRule="auto"/>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Комунальні послуги</w:t>
            </w:r>
          </w:p>
        </w:tc>
        <w:tc>
          <w:tcPr>
            <w:tcW w:w="2693" w:type="dxa"/>
          </w:tcPr>
          <w:p w:rsidR="00292C59" w:rsidRPr="00292C59" w:rsidRDefault="00292C59" w:rsidP="00292C59">
            <w:pPr>
              <w:spacing w:after="0" w:line="240" w:lineRule="auto"/>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Оренда обладнання</w:t>
            </w:r>
          </w:p>
        </w:tc>
        <w:tc>
          <w:tcPr>
            <w:tcW w:w="2693" w:type="dxa"/>
          </w:tcPr>
          <w:p w:rsidR="00292C59" w:rsidRPr="00292C59" w:rsidRDefault="00292C59" w:rsidP="00292C59">
            <w:pPr>
              <w:spacing w:after="0" w:line="240" w:lineRule="auto"/>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Вартість ліцензій, сертифікату, патенту</w:t>
            </w:r>
          </w:p>
        </w:tc>
        <w:tc>
          <w:tcPr>
            <w:tcW w:w="2693" w:type="dxa"/>
          </w:tcPr>
          <w:p w:rsidR="00292C59" w:rsidRPr="00292C59" w:rsidRDefault="00292C59" w:rsidP="00292C59">
            <w:pPr>
              <w:spacing w:after="0" w:line="240" w:lineRule="auto"/>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Витрати на відрядження</w:t>
            </w:r>
          </w:p>
        </w:tc>
        <w:tc>
          <w:tcPr>
            <w:tcW w:w="2693" w:type="dxa"/>
          </w:tcPr>
          <w:p w:rsidR="00292C59" w:rsidRPr="00292C59" w:rsidRDefault="00292C59" w:rsidP="00292C59">
            <w:pPr>
              <w:spacing w:after="0" w:line="240" w:lineRule="auto"/>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В випадку реалізації проекту комерційні витрати:</w:t>
            </w:r>
          </w:p>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 xml:space="preserve"> - витрати на рекламу</w:t>
            </w:r>
          </w:p>
        </w:tc>
        <w:tc>
          <w:tcPr>
            <w:tcW w:w="2693" w:type="dxa"/>
          </w:tcPr>
          <w:p w:rsidR="00292C59" w:rsidRPr="00292C59" w:rsidRDefault="00292C59" w:rsidP="00292C59">
            <w:pPr>
              <w:spacing w:after="0" w:line="240" w:lineRule="auto"/>
              <w:rPr>
                <w:rFonts w:ascii="Times New Roman" w:hAnsi="Times New Roman" w:cs="Times New Roman"/>
                <w:sz w:val="28"/>
              </w:rPr>
            </w:pPr>
          </w:p>
        </w:tc>
      </w:tr>
      <w:tr w:rsidR="00292C59" w:rsidRPr="00292C59" w:rsidTr="00292C59">
        <w:tblPrEx>
          <w:tblCellMar>
            <w:top w:w="0" w:type="dxa"/>
            <w:bottom w:w="0" w:type="dxa"/>
          </w:tblCellMar>
        </w:tblPrEx>
        <w:trPr>
          <w:jc w:val="center"/>
        </w:trPr>
        <w:tc>
          <w:tcPr>
            <w:tcW w:w="828" w:type="dxa"/>
          </w:tcPr>
          <w:p w:rsidR="00292C59" w:rsidRPr="00292C59" w:rsidRDefault="00292C59" w:rsidP="00137F92">
            <w:pPr>
              <w:numPr>
                <w:ilvl w:val="0"/>
                <w:numId w:val="3"/>
              </w:numPr>
              <w:spacing w:after="0" w:line="240" w:lineRule="auto"/>
              <w:ind w:left="0" w:firstLine="0"/>
              <w:jc w:val="center"/>
              <w:rPr>
                <w:rFonts w:ascii="Times New Roman" w:hAnsi="Times New Roman" w:cs="Times New Roman"/>
                <w:sz w:val="28"/>
              </w:rPr>
            </w:pPr>
          </w:p>
        </w:tc>
        <w:tc>
          <w:tcPr>
            <w:tcW w:w="5693" w:type="dxa"/>
            <w:gridSpan w:val="2"/>
          </w:tcPr>
          <w:p w:rsidR="00292C59" w:rsidRPr="00292C59" w:rsidRDefault="00292C59" w:rsidP="00292C59">
            <w:pPr>
              <w:spacing w:after="0" w:line="240" w:lineRule="auto"/>
              <w:rPr>
                <w:rFonts w:ascii="Times New Roman" w:hAnsi="Times New Roman" w:cs="Times New Roman"/>
                <w:sz w:val="28"/>
              </w:rPr>
            </w:pPr>
            <w:r w:rsidRPr="00292C59">
              <w:rPr>
                <w:rFonts w:ascii="Times New Roman" w:hAnsi="Times New Roman" w:cs="Times New Roman"/>
                <w:sz w:val="28"/>
              </w:rPr>
              <w:t>Інші витрати на розробку проекту</w:t>
            </w:r>
          </w:p>
        </w:tc>
        <w:tc>
          <w:tcPr>
            <w:tcW w:w="2693" w:type="dxa"/>
          </w:tcPr>
          <w:p w:rsidR="00292C59" w:rsidRPr="00292C59" w:rsidRDefault="00292C59" w:rsidP="00292C59">
            <w:pPr>
              <w:spacing w:after="0" w:line="240" w:lineRule="auto"/>
              <w:rPr>
                <w:rFonts w:ascii="Times New Roman" w:hAnsi="Times New Roman" w:cs="Times New Roman"/>
                <w:sz w:val="28"/>
              </w:rPr>
            </w:pPr>
          </w:p>
        </w:tc>
      </w:tr>
    </w:tbl>
    <w:p w:rsidR="00292C59" w:rsidRPr="00292C59" w:rsidRDefault="00292C59" w:rsidP="00292C59">
      <w:pPr>
        <w:spacing w:after="0" w:line="240" w:lineRule="auto"/>
        <w:rPr>
          <w:rFonts w:ascii="Times New Roman" w:hAnsi="Times New Roman" w:cs="Times New Roman"/>
          <w:sz w:val="28"/>
        </w:rPr>
      </w:pPr>
      <w:bookmarkStart w:id="3" w:name="_Toc291527774"/>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Визначення чинників, на які впливає автоматизована обробка даних та економічна оцінка їх зміни.</w:t>
      </w:r>
      <w:bookmarkEnd w:id="3"/>
      <w:r w:rsidRPr="00292C59">
        <w:rPr>
          <w:rFonts w:ascii="Times New Roman" w:hAnsi="Times New Roman" w:cs="Times New Roman"/>
          <w:sz w:val="28"/>
          <w:szCs w:val="28"/>
        </w:rPr>
        <w:t xml:space="preserve"> </w:t>
      </w:r>
    </w:p>
    <w:p w:rsidR="00292C59" w:rsidRPr="00292C59" w:rsidRDefault="00292C59" w:rsidP="00292C59">
      <w:pPr>
        <w:spacing w:after="0"/>
        <w:ind w:firstLine="709"/>
        <w:jc w:val="both"/>
        <w:rPr>
          <w:rFonts w:ascii="Times New Roman" w:hAnsi="Times New Roman" w:cs="Times New Roman"/>
          <w:sz w:val="28"/>
          <w:szCs w:val="28"/>
        </w:rPr>
      </w:pPr>
      <w:bookmarkStart w:id="4" w:name="_Toc291527775"/>
      <w:r w:rsidRPr="00292C59">
        <w:rPr>
          <w:rFonts w:ascii="Times New Roman" w:hAnsi="Times New Roman" w:cs="Times New Roman"/>
          <w:sz w:val="28"/>
          <w:szCs w:val="28"/>
        </w:rPr>
        <w:t xml:space="preserve">Апріорне рішення може бути прийняте після відстеження бізнес-процесу і розрахунок ефективності може бути виконано, якщо передбачається зниження трудових витрат (пряма економія). Скорочення витрат у сфері управління зумовлене зниженням трудомісткості робіт по обробці інформації. Слід враховувати, що зниження трудомісткості може мати місце на різних </w:t>
      </w:r>
      <w:r w:rsidRPr="00292C59">
        <w:rPr>
          <w:rFonts w:ascii="Times New Roman" w:hAnsi="Times New Roman" w:cs="Times New Roman"/>
          <w:sz w:val="28"/>
          <w:szCs w:val="28"/>
        </w:rPr>
        <w:t>рівнях управління підприємством</w:t>
      </w:r>
      <w:r w:rsidRPr="00292C59">
        <w:rPr>
          <w:rFonts w:ascii="Times New Roman" w:hAnsi="Times New Roman" w:cs="Times New Roman"/>
          <w:sz w:val="28"/>
          <w:szCs w:val="28"/>
        </w:rPr>
        <w:t>: внутрішньоцеховому (на ділянках), цеховому і загальнозаводському. Розрахунок економії у сфері управління Е може бути проведений або на основі чисельності працівників, що звільняються у сфері управління, або на основі розрахунку витрат на обробку інформації у ручному і машинному варіантах. Перший варіант розрахунку використовується у тому випадку, коли певна категорія працівників у сфері управління звільняється в результаті передачі функцій, які вони виконували, автоматизованій системі. Другий варіант - коли має місце часткове скорочення трудомісткості робіт у сфері управління в результаті автоматизації частини функцій, що виконуються працівником певної категорії . Розрахунок проводиться за формулами:</w:t>
      </w:r>
      <w:bookmarkEnd w:id="4"/>
    </w:p>
    <w:p w:rsidR="00292C59" w:rsidRPr="00292C59" w:rsidRDefault="00292C59" w:rsidP="00292C59">
      <w:pPr>
        <w:autoSpaceDE w:val="0"/>
        <w:autoSpaceDN w:val="0"/>
        <w:adjustRightInd w:val="0"/>
        <w:spacing w:after="0"/>
        <w:ind w:firstLine="709"/>
        <w:rPr>
          <w:rFonts w:ascii="Times New Roman" w:hAnsi="Times New Roman" w:cs="Times New Roman"/>
          <w:sz w:val="28"/>
          <w:szCs w:val="28"/>
        </w:rPr>
      </w:pPr>
      <w:r w:rsidRPr="00292C59">
        <w:rPr>
          <w:rFonts w:ascii="Times New Roman" w:hAnsi="Times New Roman" w:cs="Times New Roman"/>
          <w:sz w:val="28"/>
          <w:szCs w:val="28"/>
        </w:rPr>
        <w:t>- перший варіант</w:t>
      </w:r>
    </w:p>
    <w:p w:rsidR="00292C59" w:rsidRPr="00292C59" w:rsidRDefault="00292C59" w:rsidP="00292C59">
      <w:pPr>
        <w:autoSpaceDE w:val="0"/>
        <w:autoSpaceDN w:val="0"/>
        <w:adjustRightInd w:val="0"/>
        <w:spacing w:after="0"/>
        <w:ind w:firstLine="709"/>
        <w:rPr>
          <w:rFonts w:ascii="Times New Roman" w:hAnsi="Times New Roman" w:cs="Times New Roman"/>
          <w:sz w:val="28"/>
          <w:szCs w:val="28"/>
          <w:vertAlign w:val="subscript"/>
        </w:rPr>
      </w:pPr>
      <w:r w:rsidRPr="00292C59">
        <w:rPr>
          <w:rFonts w:ascii="Times New Roman" w:hAnsi="Times New Roman" w:cs="Times New Roman"/>
          <w:position w:val="-28"/>
          <w:sz w:val="28"/>
          <w:szCs w:val="28"/>
        </w:rPr>
        <w:object w:dxaOrig="3180" w:dyaOrig="700">
          <v:shape id="_x0000_i1033" type="#_x0000_t75" style="width:189pt;height:42pt" o:ole="">
            <v:imagedata r:id="rId26" o:title=""/>
          </v:shape>
          <o:OLEObject Type="Embed" ProgID="Equation.3" ShapeID="_x0000_i1033" DrawAspect="Content" ObjectID="_1660652490" r:id="rId27"/>
        </w:object>
      </w:r>
      <w:r w:rsidRPr="00292C59">
        <w:rPr>
          <w:rFonts w:ascii="Times New Roman" w:hAnsi="Times New Roman" w:cs="Times New Roman"/>
          <w:sz w:val="28"/>
          <w:szCs w:val="28"/>
        </w:rPr>
        <w:t>,</w:t>
      </w:r>
    </w:p>
    <w:p w:rsidR="00292C59" w:rsidRPr="00292C59" w:rsidRDefault="00292C59" w:rsidP="00292C59">
      <w:pPr>
        <w:autoSpaceDE w:val="0"/>
        <w:autoSpaceDN w:val="0"/>
        <w:adjustRightInd w:val="0"/>
        <w:spacing w:after="0"/>
        <w:ind w:firstLine="709"/>
        <w:rPr>
          <w:rFonts w:ascii="Times New Roman" w:hAnsi="Times New Roman" w:cs="Times New Roman"/>
          <w:sz w:val="28"/>
          <w:szCs w:val="28"/>
        </w:rPr>
      </w:pPr>
      <w:r w:rsidRPr="00292C59">
        <w:rPr>
          <w:rFonts w:ascii="Times New Roman" w:hAnsi="Times New Roman" w:cs="Times New Roman"/>
          <w:sz w:val="28"/>
          <w:szCs w:val="28"/>
        </w:rPr>
        <w:lastRenderedPageBreak/>
        <w:t>де ΔS</w:t>
      </w:r>
      <w:r w:rsidRPr="00292C59">
        <w:rPr>
          <w:rFonts w:ascii="Times New Roman" w:hAnsi="Times New Roman" w:cs="Times New Roman"/>
          <w:sz w:val="28"/>
          <w:szCs w:val="28"/>
          <w:vertAlign w:val="subscript"/>
        </w:rPr>
        <w:t xml:space="preserve">i </w:t>
      </w:r>
      <w:r w:rsidRPr="00292C59">
        <w:rPr>
          <w:rFonts w:ascii="Times New Roman" w:hAnsi="Times New Roman" w:cs="Times New Roman"/>
          <w:sz w:val="28"/>
          <w:szCs w:val="28"/>
        </w:rPr>
        <w:t>–кількість робітників автоматизації i-ої категорії, які звільнюються в результаті впровадження системи, чол.;</w:t>
      </w:r>
    </w:p>
    <w:p w:rsidR="00292C59" w:rsidRPr="00292C59" w:rsidRDefault="00292C59" w:rsidP="00292C59">
      <w:pPr>
        <w:autoSpaceDE w:val="0"/>
        <w:autoSpaceDN w:val="0"/>
        <w:adjustRightInd w:val="0"/>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D</w:t>
      </w:r>
      <w:r w:rsidRPr="00292C59">
        <w:rPr>
          <w:rFonts w:ascii="Times New Roman" w:hAnsi="Times New Roman" w:cs="Times New Roman"/>
          <w:sz w:val="28"/>
          <w:szCs w:val="28"/>
          <w:vertAlign w:val="subscript"/>
        </w:rPr>
        <w:t xml:space="preserve">i </w:t>
      </w:r>
      <w:r w:rsidRPr="00292C59">
        <w:rPr>
          <w:rFonts w:ascii="Times New Roman" w:hAnsi="Times New Roman" w:cs="Times New Roman"/>
          <w:sz w:val="28"/>
          <w:szCs w:val="28"/>
        </w:rPr>
        <w:t>- кількість місяців праці робітника і-ої категорії ( тривалість відпустки не входить );</w:t>
      </w:r>
    </w:p>
    <w:p w:rsidR="00292C59" w:rsidRPr="00292C59" w:rsidRDefault="00292C59" w:rsidP="00292C59">
      <w:pPr>
        <w:autoSpaceDE w:val="0"/>
        <w:autoSpaceDN w:val="0"/>
        <w:adjustRightInd w:val="0"/>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З</w:t>
      </w:r>
      <w:r w:rsidRPr="00292C59">
        <w:rPr>
          <w:rFonts w:ascii="Times New Roman" w:hAnsi="Times New Roman" w:cs="Times New Roman"/>
          <w:sz w:val="28"/>
          <w:szCs w:val="28"/>
          <w:vertAlign w:val="subscript"/>
        </w:rPr>
        <w:t>месi,</w:t>
      </w:r>
      <w:r w:rsidRPr="00292C59">
        <w:rPr>
          <w:rFonts w:ascii="Times New Roman" w:hAnsi="Times New Roman" w:cs="Times New Roman"/>
          <w:sz w:val="28"/>
          <w:szCs w:val="28"/>
        </w:rPr>
        <w:t>- середньомісячна заробітна плата робітника і-ої категорії, грн/міс;</w:t>
      </w:r>
    </w:p>
    <w:p w:rsidR="00292C59" w:rsidRPr="00292C59" w:rsidRDefault="00292C59" w:rsidP="00292C59">
      <w:pPr>
        <w:autoSpaceDE w:val="0"/>
        <w:autoSpaceDN w:val="0"/>
        <w:adjustRightInd w:val="0"/>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β, α – коефіцієнти, які враховують додаткову заробітну плату та відрахування в соціальні фонди; n –кількість категорій робітників, що звільняються;</w:t>
      </w:r>
    </w:p>
    <w:p w:rsidR="00292C59" w:rsidRPr="00292C59" w:rsidRDefault="00292C59" w:rsidP="00292C59">
      <w:pPr>
        <w:autoSpaceDE w:val="0"/>
        <w:autoSpaceDN w:val="0"/>
        <w:adjustRightInd w:val="0"/>
        <w:spacing w:after="0"/>
        <w:ind w:firstLine="709"/>
        <w:rPr>
          <w:rFonts w:ascii="Times New Roman" w:hAnsi="Times New Roman" w:cs="Times New Roman"/>
          <w:sz w:val="28"/>
          <w:szCs w:val="28"/>
        </w:rPr>
      </w:pPr>
      <w:r w:rsidRPr="00292C59">
        <w:rPr>
          <w:rFonts w:ascii="Times New Roman" w:hAnsi="Times New Roman" w:cs="Times New Roman"/>
          <w:sz w:val="28"/>
          <w:szCs w:val="28"/>
        </w:rPr>
        <w:t>- другий варіант</w:t>
      </w:r>
    </w:p>
    <w:p w:rsidR="00292C59" w:rsidRPr="00292C59" w:rsidRDefault="00292C59" w:rsidP="00292C59">
      <w:pPr>
        <w:autoSpaceDE w:val="0"/>
        <w:autoSpaceDN w:val="0"/>
        <w:adjustRightInd w:val="0"/>
        <w:spacing w:after="0"/>
        <w:ind w:firstLine="709"/>
        <w:rPr>
          <w:rFonts w:ascii="Times New Roman" w:hAnsi="Times New Roman" w:cs="Times New Roman"/>
          <w:sz w:val="28"/>
          <w:szCs w:val="28"/>
        </w:rPr>
      </w:pPr>
      <w:r w:rsidRPr="00292C59">
        <w:rPr>
          <w:rFonts w:ascii="Times New Roman" w:hAnsi="Times New Roman" w:cs="Times New Roman"/>
          <w:position w:val="-30"/>
          <w:sz w:val="28"/>
          <w:szCs w:val="28"/>
        </w:rPr>
        <w:object w:dxaOrig="4959" w:dyaOrig="720">
          <v:shape id="_x0000_i1034" type="#_x0000_t75" style="width:281.25pt;height:46.5pt" o:ole="">
            <v:imagedata r:id="rId28" o:title=""/>
          </v:shape>
          <o:OLEObject Type="Embed" ProgID="Equation.3" ShapeID="_x0000_i1034" DrawAspect="Content" ObjectID="_1660652491" r:id="rId29"/>
        </w:object>
      </w:r>
      <w:r w:rsidRPr="00292C59">
        <w:rPr>
          <w:rFonts w:ascii="Times New Roman" w:hAnsi="Times New Roman" w:cs="Times New Roman"/>
          <w:sz w:val="28"/>
          <w:szCs w:val="28"/>
        </w:rPr>
        <w:t>,</w:t>
      </w:r>
    </w:p>
    <w:p w:rsidR="00292C59" w:rsidRPr="00292C59" w:rsidRDefault="00292C59" w:rsidP="00292C59">
      <w:pPr>
        <w:autoSpaceDE w:val="0"/>
        <w:autoSpaceDN w:val="0"/>
        <w:adjustRightInd w:val="0"/>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де Т</w:t>
      </w:r>
      <w:r w:rsidRPr="00292C59">
        <w:rPr>
          <w:rFonts w:ascii="Times New Roman" w:hAnsi="Times New Roman" w:cs="Times New Roman"/>
          <w:sz w:val="28"/>
          <w:szCs w:val="28"/>
          <w:vertAlign w:val="subscript"/>
        </w:rPr>
        <w:t>і</w:t>
      </w:r>
      <w:r w:rsidRPr="00292C59">
        <w:rPr>
          <w:rFonts w:ascii="Times New Roman" w:hAnsi="Times New Roman" w:cs="Times New Roman"/>
          <w:sz w:val="28"/>
          <w:szCs w:val="28"/>
        </w:rPr>
        <w:t>-трудомісткість обробки даних по автоматизованій функції управління в ручному варіанті, яку виконує робітник і-ої категорії, год/рік; вона визначається на основі обсягу інформації з використанням нормативів трудомісткості (дивись таблицю 5.3) або фактичних витрат праці за рік;</w:t>
      </w:r>
    </w:p>
    <w:p w:rsidR="00292C59" w:rsidRPr="00292C59" w:rsidRDefault="00292C59" w:rsidP="00292C59">
      <w:pPr>
        <w:autoSpaceDE w:val="0"/>
        <w:autoSpaceDN w:val="0"/>
        <w:adjustRightInd w:val="0"/>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З</w:t>
      </w:r>
      <w:r w:rsidRPr="00292C59">
        <w:rPr>
          <w:rFonts w:ascii="Times New Roman" w:hAnsi="Times New Roman" w:cs="Times New Roman"/>
          <w:sz w:val="28"/>
          <w:szCs w:val="28"/>
          <w:vertAlign w:val="subscript"/>
        </w:rPr>
        <w:t>часі</w:t>
      </w:r>
      <w:r w:rsidRPr="00292C59">
        <w:rPr>
          <w:rFonts w:ascii="Times New Roman" w:hAnsi="Times New Roman" w:cs="Times New Roman"/>
          <w:sz w:val="28"/>
          <w:szCs w:val="28"/>
        </w:rPr>
        <w:t>- середня годинна тарифна ставка робітника і-ої категорії, грн/рік;</w:t>
      </w:r>
    </w:p>
    <w:p w:rsidR="00292C59" w:rsidRPr="00292C59" w:rsidRDefault="00292C59" w:rsidP="00292C59">
      <w:pPr>
        <w:autoSpaceDE w:val="0"/>
        <w:autoSpaceDN w:val="0"/>
        <w:adjustRightInd w:val="0"/>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Т</w:t>
      </w:r>
      <w:r w:rsidRPr="00292C59">
        <w:rPr>
          <w:rFonts w:ascii="Times New Roman" w:hAnsi="Times New Roman" w:cs="Times New Roman"/>
          <w:sz w:val="28"/>
          <w:szCs w:val="28"/>
          <w:vertAlign w:val="subscript"/>
        </w:rPr>
        <w:t>обij</w:t>
      </w:r>
      <w:r w:rsidRPr="00292C59">
        <w:rPr>
          <w:rFonts w:ascii="Times New Roman" w:hAnsi="Times New Roman" w:cs="Times New Roman"/>
          <w:sz w:val="28"/>
          <w:szCs w:val="28"/>
        </w:rPr>
        <w:t>- трудомісткість обробки інформації функції управління, що автоматизується, (і-ої задачі) у машинному варіанті на j-ому етапі технологічного процесу обробки інформації, рік.;</w:t>
      </w:r>
    </w:p>
    <w:p w:rsidR="00292C59" w:rsidRPr="00292C59" w:rsidRDefault="00292C59" w:rsidP="00292C59">
      <w:pPr>
        <w:autoSpaceDE w:val="0"/>
        <w:autoSpaceDN w:val="0"/>
        <w:adjustRightInd w:val="0"/>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С</w:t>
      </w:r>
      <w:r w:rsidRPr="00292C59">
        <w:rPr>
          <w:rFonts w:ascii="Times New Roman" w:hAnsi="Times New Roman" w:cs="Times New Roman"/>
          <w:sz w:val="28"/>
          <w:szCs w:val="28"/>
          <w:vertAlign w:val="subscript"/>
        </w:rPr>
        <w:t>ij</w:t>
      </w:r>
      <w:r w:rsidRPr="00292C59">
        <w:rPr>
          <w:rFonts w:ascii="Times New Roman" w:hAnsi="Times New Roman" w:cs="Times New Roman"/>
          <w:sz w:val="28"/>
          <w:szCs w:val="28"/>
        </w:rPr>
        <w:t>– вартість години праці j-ої операції технологічного процесу, яка виконується комп’ютером, грн/рік.;</w:t>
      </w:r>
    </w:p>
    <w:p w:rsidR="00292C59" w:rsidRPr="00292C59" w:rsidRDefault="00292C59" w:rsidP="00292C59">
      <w:pPr>
        <w:autoSpaceDE w:val="0"/>
        <w:autoSpaceDN w:val="0"/>
        <w:adjustRightInd w:val="0"/>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И</w:t>
      </w:r>
      <w:r w:rsidRPr="00292C59">
        <w:rPr>
          <w:rFonts w:ascii="Times New Roman" w:hAnsi="Times New Roman" w:cs="Times New Roman"/>
          <w:sz w:val="28"/>
          <w:szCs w:val="28"/>
          <w:vertAlign w:val="subscript"/>
        </w:rPr>
        <w:t>i</w:t>
      </w:r>
      <w:r w:rsidRPr="00292C59">
        <w:rPr>
          <w:rFonts w:ascii="Times New Roman" w:hAnsi="Times New Roman" w:cs="Times New Roman"/>
          <w:sz w:val="28"/>
          <w:szCs w:val="28"/>
        </w:rPr>
        <w:t>- періодичність рішення i-ої задачі, раз/рік;</w:t>
      </w:r>
    </w:p>
    <w:p w:rsidR="00292C59" w:rsidRPr="00292C59" w:rsidRDefault="00292C59" w:rsidP="00292C59">
      <w:pPr>
        <w:autoSpaceDE w:val="0"/>
        <w:autoSpaceDN w:val="0"/>
        <w:adjustRightInd w:val="0"/>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К</w:t>
      </w:r>
      <w:r w:rsidRPr="00292C59">
        <w:rPr>
          <w:rFonts w:ascii="Times New Roman" w:hAnsi="Times New Roman" w:cs="Times New Roman"/>
          <w:sz w:val="28"/>
          <w:szCs w:val="28"/>
          <w:vertAlign w:val="subscript"/>
        </w:rPr>
        <w:t>р</w:t>
      </w:r>
      <w:r w:rsidRPr="00292C59">
        <w:rPr>
          <w:rFonts w:ascii="Times New Roman" w:hAnsi="Times New Roman" w:cs="Times New Roman"/>
          <w:sz w:val="28"/>
          <w:szCs w:val="28"/>
        </w:rPr>
        <w:t>- коефіціент, який враховує трудомісткість виконання ручних операцій обробки даних з використанням технічних засобів,К</w:t>
      </w:r>
      <w:r w:rsidRPr="00292C59">
        <w:rPr>
          <w:rFonts w:ascii="Times New Roman" w:hAnsi="Times New Roman" w:cs="Times New Roman"/>
          <w:sz w:val="28"/>
          <w:szCs w:val="28"/>
          <w:vertAlign w:val="subscript"/>
        </w:rPr>
        <w:t>р</w:t>
      </w:r>
      <w:r w:rsidRPr="00292C59">
        <w:rPr>
          <w:rFonts w:ascii="Times New Roman" w:hAnsi="Times New Roman" w:cs="Times New Roman"/>
          <w:sz w:val="28"/>
          <w:szCs w:val="28"/>
        </w:rPr>
        <w:t>=1,12…1,15.</w:t>
      </w:r>
    </w:p>
    <w:p w:rsidR="00137F92" w:rsidRDefault="00292C59" w:rsidP="00137F92">
      <w:pPr>
        <w:autoSpaceDE w:val="0"/>
        <w:autoSpaceDN w:val="0"/>
        <w:adjustRightInd w:val="0"/>
        <w:spacing w:after="0"/>
        <w:ind w:firstLine="709"/>
        <w:jc w:val="right"/>
        <w:rPr>
          <w:rFonts w:ascii="Times New Roman" w:hAnsi="Times New Roman" w:cs="Times New Roman"/>
          <w:sz w:val="28"/>
          <w:szCs w:val="28"/>
        </w:rPr>
      </w:pPr>
      <w:r w:rsidRPr="00292C59">
        <w:rPr>
          <w:rFonts w:ascii="Times New Roman" w:hAnsi="Times New Roman" w:cs="Times New Roman"/>
          <w:sz w:val="28"/>
          <w:szCs w:val="28"/>
        </w:rPr>
        <w:t>Таблиця 3</w:t>
      </w:r>
    </w:p>
    <w:p w:rsidR="00292C59" w:rsidRPr="00292C59" w:rsidRDefault="00292C59" w:rsidP="00292C59">
      <w:pPr>
        <w:autoSpaceDE w:val="0"/>
        <w:autoSpaceDN w:val="0"/>
        <w:adjustRightInd w:val="0"/>
        <w:spacing w:after="0"/>
        <w:ind w:firstLine="709"/>
        <w:rPr>
          <w:rFonts w:ascii="Times New Roman" w:hAnsi="Times New Roman" w:cs="Times New Roman"/>
          <w:sz w:val="28"/>
          <w:szCs w:val="28"/>
        </w:rPr>
      </w:pPr>
      <w:r w:rsidRPr="00292C59">
        <w:rPr>
          <w:rFonts w:ascii="Times New Roman" w:hAnsi="Times New Roman" w:cs="Times New Roman"/>
          <w:sz w:val="28"/>
          <w:szCs w:val="28"/>
        </w:rPr>
        <w:t xml:space="preserve"> Нормативи трудомісткості обробки інформації ручним способом</w:t>
      </w:r>
    </w:p>
    <w:tbl>
      <w:tblPr>
        <w:tblStyle w:val="af5"/>
        <w:tblW w:w="0" w:type="auto"/>
        <w:jc w:val="center"/>
        <w:tblLook w:val="01E0" w:firstRow="1" w:lastRow="1" w:firstColumn="1" w:lastColumn="1" w:noHBand="0" w:noVBand="0"/>
      </w:tblPr>
      <w:tblGrid>
        <w:gridCol w:w="3204"/>
        <w:gridCol w:w="3186"/>
        <w:gridCol w:w="3182"/>
      </w:tblGrid>
      <w:tr w:rsidR="00292C59" w:rsidRPr="00292C59" w:rsidTr="00F835D5">
        <w:trPr>
          <w:jc w:val="center"/>
        </w:trPr>
        <w:tc>
          <w:tcPr>
            <w:tcW w:w="3204"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Вид робіт</w:t>
            </w:r>
          </w:p>
        </w:tc>
        <w:tc>
          <w:tcPr>
            <w:tcW w:w="3186"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Од.виміру</w:t>
            </w:r>
          </w:p>
        </w:tc>
        <w:tc>
          <w:tcPr>
            <w:tcW w:w="3182"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Значення</w:t>
            </w:r>
          </w:p>
        </w:tc>
      </w:tr>
      <w:tr w:rsidR="00292C59" w:rsidRPr="00292C59" w:rsidTr="00F835D5">
        <w:trPr>
          <w:jc w:val="center"/>
        </w:trPr>
        <w:tc>
          <w:tcPr>
            <w:tcW w:w="3204"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додавання(+)</w:t>
            </w:r>
          </w:p>
        </w:tc>
        <w:tc>
          <w:tcPr>
            <w:tcW w:w="3186"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с</w:t>
            </w:r>
          </w:p>
        </w:tc>
        <w:tc>
          <w:tcPr>
            <w:tcW w:w="3182"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9</w:t>
            </w:r>
          </w:p>
        </w:tc>
      </w:tr>
      <w:tr w:rsidR="00292C59" w:rsidRPr="00292C59" w:rsidTr="00F835D5">
        <w:trPr>
          <w:jc w:val="center"/>
        </w:trPr>
        <w:tc>
          <w:tcPr>
            <w:tcW w:w="3204"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запис</w:t>
            </w:r>
          </w:p>
        </w:tc>
        <w:tc>
          <w:tcPr>
            <w:tcW w:w="3186"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с</w:t>
            </w:r>
          </w:p>
        </w:tc>
        <w:tc>
          <w:tcPr>
            <w:tcW w:w="3182"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1,8</w:t>
            </w:r>
          </w:p>
        </w:tc>
      </w:tr>
      <w:tr w:rsidR="00292C59" w:rsidRPr="00292C59" w:rsidTr="00F835D5">
        <w:trPr>
          <w:jc w:val="center"/>
        </w:trPr>
        <w:tc>
          <w:tcPr>
            <w:tcW w:w="3204"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порівняння</w:t>
            </w:r>
          </w:p>
        </w:tc>
        <w:tc>
          <w:tcPr>
            <w:tcW w:w="3186"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с</w:t>
            </w:r>
          </w:p>
        </w:tc>
        <w:tc>
          <w:tcPr>
            <w:tcW w:w="3182"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1,8</w:t>
            </w:r>
          </w:p>
        </w:tc>
      </w:tr>
      <w:tr w:rsidR="00292C59" w:rsidRPr="00292C59" w:rsidTr="00F835D5">
        <w:trPr>
          <w:jc w:val="center"/>
        </w:trPr>
        <w:tc>
          <w:tcPr>
            <w:tcW w:w="3204"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різниця(-)</w:t>
            </w:r>
          </w:p>
        </w:tc>
        <w:tc>
          <w:tcPr>
            <w:tcW w:w="3186"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с</w:t>
            </w:r>
          </w:p>
        </w:tc>
        <w:tc>
          <w:tcPr>
            <w:tcW w:w="3182"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9</w:t>
            </w:r>
          </w:p>
        </w:tc>
      </w:tr>
      <w:tr w:rsidR="00292C59" w:rsidRPr="00292C59" w:rsidTr="00F835D5">
        <w:trPr>
          <w:jc w:val="center"/>
        </w:trPr>
        <w:tc>
          <w:tcPr>
            <w:tcW w:w="3204"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множення(*)</w:t>
            </w:r>
          </w:p>
        </w:tc>
        <w:tc>
          <w:tcPr>
            <w:tcW w:w="3186"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с</w:t>
            </w:r>
          </w:p>
        </w:tc>
        <w:tc>
          <w:tcPr>
            <w:tcW w:w="3182"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30</w:t>
            </w:r>
          </w:p>
        </w:tc>
      </w:tr>
      <w:tr w:rsidR="00292C59" w:rsidRPr="00292C59" w:rsidTr="00F835D5">
        <w:trPr>
          <w:jc w:val="center"/>
        </w:trPr>
        <w:tc>
          <w:tcPr>
            <w:tcW w:w="3204"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розподіл (/)</w:t>
            </w:r>
          </w:p>
        </w:tc>
        <w:tc>
          <w:tcPr>
            <w:tcW w:w="3186"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с</w:t>
            </w:r>
          </w:p>
        </w:tc>
        <w:tc>
          <w:tcPr>
            <w:tcW w:w="3182" w:type="dxa"/>
          </w:tcPr>
          <w:p w:rsidR="00292C59" w:rsidRPr="00292C59" w:rsidRDefault="00292C59" w:rsidP="00292C59">
            <w:pPr>
              <w:autoSpaceDE w:val="0"/>
              <w:autoSpaceDN w:val="0"/>
              <w:adjustRightInd w:val="0"/>
              <w:spacing w:line="276" w:lineRule="auto"/>
              <w:jc w:val="center"/>
              <w:rPr>
                <w:sz w:val="28"/>
                <w:szCs w:val="28"/>
              </w:rPr>
            </w:pPr>
            <w:r w:rsidRPr="00292C59">
              <w:rPr>
                <w:sz w:val="28"/>
                <w:szCs w:val="28"/>
              </w:rPr>
              <w:t>33</w:t>
            </w:r>
          </w:p>
        </w:tc>
      </w:tr>
    </w:tbl>
    <w:p w:rsidR="00292C59" w:rsidRPr="00292C59" w:rsidRDefault="00292C59" w:rsidP="00292C59">
      <w:pPr>
        <w:spacing w:after="0"/>
        <w:rPr>
          <w:rFonts w:ascii="Times New Roman" w:hAnsi="Times New Roman" w:cs="Times New Roman"/>
          <w:sz w:val="28"/>
          <w:szCs w:val="28"/>
        </w:rPr>
      </w:pPr>
    </w:p>
    <w:p w:rsidR="00292C59" w:rsidRPr="00292C59" w:rsidRDefault="00292C59" w:rsidP="00137F92">
      <w:pPr>
        <w:spacing w:after="0"/>
        <w:ind w:firstLine="709"/>
        <w:rPr>
          <w:rFonts w:ascii="Times New Roman" w:hAnsi="Times New Roman" w:cs="Times New Roman"/>
          <w:sz w:val="28"/>
          <w:szCs w:val="28"/>
        </w:rPr>
      </w:pPr>
      <w:r w:rsidRPr="00292C59">
        <w:rPr>
          <w:rFonts w:ascii="Times New Roman" w:hAnsi="Times New Roman" w:cs="Times New Roman"/>
          <w:sz w:val="28"/>
          <w:szCs w:val="28"/>
        </w:rPr>
        <w:t>Оцінка ефективності за міжнародними стандартами.</w:t>
      </w:r>
    </w:p>
    <w:p w:rsidR="00292C59" w:rsidRPr="00292C59" w:rsidRDefault="00292C59" w:rsidP="00137F92">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За міжнародними стандартами для оцінки ефективності застосовують наступні показники:</w:t>
      </w:r>
    </w:p>
    <w:p w:rsidR="00292C59" w:rsidRPr="00292C59" w:rsidRDefault="00292C59" w:rsidP="00137F92">
      <w:pPr>
        <w:numPr>
          <w:ilvl w:val="0"/>
          <w:numId w:val="7"/>
        </w:numPr>
        <w:tabs>
          <w:tab w:val="clear" w:pos="3207"/>
        </w:tabs>
        <w:spacing w:after="0"/>
        <w:ind w:left="0" w:firstLine="709"/>
        <w:rPr>
          <w:rFonts w:ascii="Times New Roman" w:hAnsi="Times New Roman" w:cs="Times New Roman"/>
          <w:sz w:val="28"/>
          <w:szCs w:val="28"/>
        </w:rPr>
      </w:pPr>
      <w:r w:rsidRPr="00292C59">
        <w:rPr>
          <w:rFonts w:ascii="Times New Roman" w:hAnsi="Times New Roman" w:cs="Times New Roman"/>
          <w:sz w:val="28"/>
          <w:szCs w:val="28"/>
        </w:rPr>
        <w:t>внутрішньої норми доходності;</w:t>
      </w:r>
    </w:p>
    <w:p w:rsidR="00292C59" w:rsidRPr="00292C59" w:rsidRDefault="00292C59" w:rsidP="00137F92">
      <w:pPr>
        <w:numPr>
          <w:ilvl w:val="0"/>
          <w:numId w:val="7"/>
        </w:numPr>
        <w:tabs>
          <w:tab w:val="clear" w:pos="3207"/>
        </w:tabs>
        <w:spacing w:after="0"/>
        <w:ind w:left="0" w:firstLine="709"/>
        <w:rPr>
          <w:rFonts w:ascii="Times New Roman" w:hAnsi="Times New Roman" w:cs="Times New Roman"/>
          <w:sz w:val="28"/>
          <w:szCs w:val="28"/>
        </w:rPr>
      </w:pPr>
      <w:r w:rsidRPr="00292C59">
        <w:rPr>
          <w:rFonts w:ascii="Times New Roman" w:hAnsi="Times New Roman" w:cs="Times New Roman"/>
          <w:sz w:val="28"/>
          <w:szCs w:val="28"/>
        </w:rPr>
        <w:lastRenderedPageBreak/>
        <w:t>чистого приведеного доходу;</w:t>
      </w:r>
    </w:p>
    <w:p w:rsidR="00292C59" w:rsidRPr="00292C59" w:rsidRDefault="00292C59" w:rsidP="00137F92">
      <w:pPr>
        <w:numPr>
          <w:ilvl w:val="0"/>
          <w:numId w:val="7"/>
        </w:numPr>
        <w:tabs>
          <w:tab w:val="clear" w:pos="3207"/>
        </w:tabs>
        <w:spacing w:after="0"/>
        <w:ind w:left="0" w:firstLine="709"/>
        <w:rPr>
          <w:rFonts w:ascii="Times New Roman" w:hAnsi="Times New Roman" w:cs="Times New Roman"/>
          <w:sz w:val="28"/>
          <w:szCs w:val="28"/>
        </w:rPr>
      </w:pPr>
      <w:r w:rsidRPr="00292C59">
        <w:rPr>
          <w:rFonts w:ascii="Times New Roman" w:hAnsi="Times New Roman" w:cs="Times New Roman"/>
          <w:sz w:val="28"/>
          <w:szCs w:val="28"/>
        </w:rPr>
        <w:t>рентабельності;</w:t>
      </w:r>
    </w:p>
    <w:p w:rsidR="00292C59" w:rsidRPr="00292C59" w:rsidRDefault="00292C59" w:rsidP="00137F92">
      <w:pPr>
        <w:numPr>
          <w:ilvl w:val="0"/>
          <w:numId w:val="7"/>
        </w:numPr>
        <w:tabs>
          <w:tab w:val="clear" w:pos="3207"/>
        </w:tabs>
        <w:spacing w:after="0"/>
        <w:ind w:left="0" w:firstLine="709"/>
        <w:rPr>
          <w:rFonts w:ascii="Times New Roman" w:hAnsi="Times New Roman" w:cs="Times New Roman"/>
          <w:sz w:val="28"/>
          <w:szCs w:val="28"/>
        </w:rPr>
      </w:pPr>
      <w:r w:rsidRPr="00292C59">
        <w:rPr>
          <w:rFonts w:ascii="Times New Roman" w:hAnsi="Times New Roman" w:cs="Times New Roman"/>
          <w:sz w:val="28"/>
          <w:szCs w:val="28"/>
        </w:rPr>
        <w:t>строку окупності.</w:t>
      </w:r>
    </w:p>
    <w:p w:rsidR="00292C59" w:rsidRPr="00292C59" w:rsidRDefault="00292C59" w:rsidP="00137F92">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 xml:space="preserve">Показник внутрішньої доходності характеризує величину чистого прибутку (чистого валового доходу), що приходиться на одиницю інвестиційних вкладень у кожному часовому інтервалі життєвого циклу проекту. Методика розрахунку цього показника виконується за наступною формулою </w:t>
      </w:r>
    </w:p>
    <w:p w:rsidR="00292C59" w:rsidRPr="00292C59" w:rsidRDefault="00292C59" w:rsidP="00292C59">
      <w:pPr>
        <w:spacing w:after="0"/>
        <w:ind w:firstLine="709"/>
        <w:jc w:val="center"/>
        <w:rPr>
          <w:rFonts w:ascii="Times New Roman" w:hAnsi="Times New Roman" w:cs="Times New Roman"/>
          <w:sz w:val="28"/>
          <w:szCs w:val="28"/>
        </w:rPr>
      </w:pPr>
      <w:r w:rsidRPr="00292C59">
        <w:rPr>
          <w:rFonts w:ascii="Times New Roman" w:hAnsi="Times New Roman" w:cs="Times New Roman"/>
          <w:position w:val="-36"/>
          <w:sz w:val="28"/>
          <w:szCs w:val="28"/>
        </w:rPr>
        <w:object w:dxaOrig="3080" w:dyaOrig="840">
          <v:shape id="_x0000_i1035" type="#_x0000_t75" style="width:153.75pt;height:42pt" o:ole="" fillcolor="window">
            <v:imagedata r:id="rId30" o:title=""/>
          </v:shape>
          <o:OLEObject Type="Embed" ProgID="Equation.3" ShapeID="_x0000_i1035" DrawAspect="Content" ObjectID="_1660652492" r:id="rId31"/>
        </w:object>
      </w:r>
      <w:r w:rsidRPr="00292C59">
        <w:rPr>
          <w:rFonts w:ascii="Times New Roman" w:hAnsi="Times New Roman" w:cs="Times New Roman"/>
          <w:sz w:val="28"/>
          <w:szCs w:val="28"/>
        </w:rPr>
        <w:t>,</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де D</w:t>
      </w:r>
      <w:r w:rsidRPr="00292C59">
        <w:rPr>
          <w:rFonts w:ascii="Times New Roman" w:hAnsi="Times New Roman" w:cs="Times New Roman"/>
          <w:sz w:val="28"/>
          <w:szCs w:val="28"/>
          <w:vertAlign w:val="subscript"/>
        </w:rPr>
        <w:t xml:space="preserve">i </w:t>
      </w:r>
      <w:r w:rsidRPr="00292C59">
        <w:rPr>
          <w:rFonts w:ascii="Times New Roman" w:hAnsi="Times New Roman" w:cs="Times New Roman"/>
          <w:sz w:val="28"/>
          <w:szCs w:val="28"/>
        </w:rPr>
        <w:t>- доход (прибуток) у i-му часовому періоді;</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K</w:t>
      </w:r>
      <w:r w:rsidRPr="00292C59">
        <w:rPr>
          <w:rFonts w:ascii="Times New Roman" w:hAnsi="Times New Roman" w:cs="Times New Roman"/>
          <w:sz w:val="28"/>
          <w:szCs w:val="28"/>
          <w:vertAlign w:val="subscript"/>
        </w:rPr>
        <w:t xml:space="preserve">i </w:t>
      </w:r>
      <w:r w:rsidRPr="00292C59">
        <w:rPr>
          <w:rFonts w:ascii="Times New Roman" w:hAnsi="Times New Roman" w:cs="Times New Roman"/>
          <w:sz w:val="28"/>
          <w:szCs w:val="28"/>
        </w:rPr>
        <w:t>- інвестиційні вкладення у i-му періоді з урахуванням інфляційних процесів;</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і - періоди виконання і впровадження проекту;</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T - загальний період (тривалість) життєвого циклу проекту;</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q - показник внутрішньої норми доходності</w:t>
      </w:r>
    </w:p>
    <w:p w:rsidR="00292C59" w:rsidRPr="00292C59" w:rsidRDefault="00292C59" w:rsidP="00292C59">
      <w:pPr>
        <w:spacing w:after="0"/>
        <w:ind w:firstLine="709"/>
        <w:jc w:val="center"/>
        <w:rPr>
          <w:rFonts w:ascii="Times New Roman" w:hAnsi="Times New Roman" w:cs="Times New Roman"/>
          <w:sz w:val="28"/>
          <w:szCs w:val="28"/>
        </w:rPr>
      </w:pPr>
      <w:r w:rsidRPr="00292C59">
        <w:rPr>
          <w:rFonts w:ascii="Times New Roman" w:hAnsi="Times New Roman" w:cs="Times New Roman"/>
          <w:sz w:val="28"/>
          <w:szCs w:val="28"/>
        </w:rPr>
        <w:t>K</w:t>
      </w:r>
      <w:r w:rsidRPr="00292C59">
        <w:rPr>
          <w:rFonts w:ascii="Times New Roman" w:hAnsi="Times New Roman" w:cs="Times New Roman"/>
          <w:sz w:val="28"/>
          <w:szCs w:val="28"/>
          <w:vertAlign w:val="subscript"/>
        </w:rPr>
        <w:t>i</w:t>
      </w:r>
      <w:r w:rsidRPr="00292C59">
        <w:rPr>
          <w:rFonts w:ascii="Times New Roman" w:hAnsi="Times New Roman" w:cs="Times New Roman"/>
          <w:sz w:val="28"/>
          <w:szCs w:val="28"/>
        </w:rPr>
        <w:t xml:space="preserve"> =φ</w:t>
      </w:r>
      <w:r w:rsidRPr="00292C59">
        <w:rPr>
          <w:rFonts w:ascii="Times New Roman" w:hAnsi="Times New Roman" w:cs="Times New Roman"/>
          <w:sz w:val="28"/>
          <w:szCs w:val="28"/>
          <w:vertAlign w:val="subscript"/>
        </w:rPr>
        <w:t>i</w:t>
      </w:r>
      <w:r w:rsidRPr="00292C59">
        <w:rPr>
          <w:rFonts w:ascii="Times New Roman" w:hAnsi="Times New Roman" w:cs="Times New Roman"/>
          <w:sz w:val="28"/>
          <w:szCs w:val="28"/>
        </w:rPr>
        <w:t>*R</w:t>
      </w:r>
      <w:r w:rsidRPr="00292C59">
        <w:rPr>
          <w:rFonts w:ascii="Times New Roman" w:hAnsi="Times New Roman" w:cs="Times New Roman"/>
          <w:sz w:val="28"/>
          <w:szCs w:val="28"/>
          <w:vertAlign w:val="subscript"/>
        </w:rPr>
        <w:t>i</w:t>
      </w:r>
      <w:r w:rsidRPr="00292C59">
        <w:rPr>
          <w:rFonts w:ascii="Times New Roman" w:hAnsi="Times New Roman" w:cs="Times New Roman"/>
          <w:sz w:val="28"/>
          <w:szCs w:val="28"/>
        </w:rPr>
        <w:t xml:space="preserve"> ,</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де φ</w:t>
      </w:r>
      <w:r w:rsidRPr="00292C59">
        <w:rPr>
          <w:rFonts w:ascii="Times New Roman" w:hAnsi="Times New Roman" w:cs="Times New Roman"/>
          <w:sz w:val="28"/>
          <w:szCs w:val="28"/>
          <w:vertAlign w:val="subscript"/>
        </w:rPr>
        <w:t>i</w:t>
      </w:r>
      <w:r w:rsidRPr="00292C59">
        <w:rPr>
          <w:rFonts w:ascii="Times New Roman" w:hAnsi="Times New Roman" w:cs="Times New Roman"/>
          <w:sz w:val="28"/>
          <w:szCs w:val="28"/>
        </w:rPr>
        <w:t xml:space="preserve"> - коефіцієнт інфляції;</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R</w:t>
      </w:r>
      <w:r w:rsidRPr="00292C59">
        <w:rPr>
          <w:rFonts w:ascii="Times New Roman" w:hAnsi="Times New Roman" w:cs="Times New Roman"/>
          <w:sz w:val="28"/>
          <w:szCs w:val="28"/>
          <w:vertAlign w:val="subscript"/>
        </w:rPr>
        <w:t>i</w:t>
      </w:r>
      <w:r w:rsidRPr="00292C59">
        <w:rPr>
          <w:rFonts w:ascii="Times New Roman" w:hAnsi="Times New Roman" w:cs="Times New Roman"/>
          <w:sz w:val="28"/>
          <w:szCs w:val="28"/>
        </w:rPr>
        <w:t xml:space="preserve"> - інвестиційні платежі у i-му періоді.</w:t>
      </w:r>
    </w:p>
    <w:p w:rsidR="00292C59" w:rsidRPr="00292C59" w:rsidRDefault="00292C59" w:rsidP="00292C59">
      <w:pPr>
        <w:spacing w:after="0"/>
        <w:ind w:firstLine="709"/>
        <w:jc w:val="both"/>
        <w:rPr>
          <w:rFonts w:ascii="Times New Roman" w:hAnsi="Times New Roman" w:cs="Times New Roman"/>
          <w:sz w:val="28"/>
          <w:szCs w:val="28"/>
        </w:rPr>
      </w:pPr>
    </w:p>
    <w:p w:rsidR="00292C59" w:rsidRPr="00292C59" w:rsidRDefault="00292C59" w:rsidP="00292C59">
      <w:pPr>
        <w:spacing w:after="0"/>
        <w:ind w:firstLine="709"/>
        <w:jc w:val="center"/>
        <w:rPr>
          <w:rFonts w:ascii="Times New Roman" w:hAnsi="Times New Roman" w:cs="Times New Roman"/>
          <w:sz w:val="28"/>
          <w:szCs w:val="28"/>
        </w:rPr>
      </w:pPr>
      <w:r w:rsidRPr="00292C59">
        <w:rPr>
          <w:rFonts w:ascii="Times New Roman" w:hAnsi="Times New Roman" w:cs="Times New Roman"/>
          <w:sz w:val="28"/>
          <w:szCs w:val="28"/>
        </w:rPr>
        <w:t>D</w:t>
      </w:r>
      <w:r w:rsidRPr="00292C59">
        <w:rPr>
          <w:rFonts w:ascii="Times New Roman" w:hAnsi="Times New Roman" w:cs="Times New Roman"/>
          <w:sz w:val="28"/>
          <w:szCs w:val="28"/>
          <w:vertAlign w:val="subscript"/>
        </w:rPr>
        <w:t xml:space="preserve">i </w:t>
      </w:r>
      <w:r w:rsidRPr="00292C59">
        <w:rPr>
          <w:rFonts w:ascii="Times New Roman" w:hAnsi="Times New Roman" w:cs="Times New Roman"/>
          <w:sz w:val="28"/>
          <w:szCs w:val="28"/>
        </w:rPr>
        <w:t>= J</w:t>
      </w:r>
      <w:r w:rsidRPr="00292C59">
        <w:rPr>
          <w:rFonts w:ascii="Times New Roman" w:hAnsi="Times New Roman" w:cs="Times New Roman"/>
          <w:sz w:val="28"/>
          <w:szCs w:val="28"/>
          <w:vertAlign w:val="subscript"/>
        </w:rPr>
        <w:t>i</w:t>
      </w:r>
      <w:r w:rsidRPr="00292C59">
        <w:rPr>
          <w:rFonts w:ascii="Times New Roman" w:hAnsi="Times New Roman" w:cs="Times New Roman"/>
          <w:sz w:val="28"/>
          <w:szCs w:val="28"/>
        </w:rPr>
        <w:t>(B</w:t>
      </w:r>
      <w:r w:rsidRPr="00292C59">
        <w:rPr>
          <w:rFonts w:ascii="Times New Roman" w:hAnsi="Times New Roman" w:cs="Times New Roman"/>
          <w:sz w:val="28"/>
          <w:szCs w:val="28"/>
          <w:vertAlign w:val="subscript"/>
        </w:rPr>
        <w:t xml:space="preserve">i </w:t>
      </w:r>
      <w:r w:rsidRPr="00292C59">
        <w:rPr>
          <w:rFonts w:ascii="Times New Roman" w:hAnsi="Times New Roman" w:cs="Times New Roman"/>
          <w:sz w:val="28"/>
          <w:szCs w:val="28"/>
        </w:rPr>
        <w:t>–C</w:t>
      </w:r>
      <w:r w:rsidRPr="00292C59">
        <w:rPr>
          <w:rFonts w:ascii="Times New Roman" w:hAnsi="Times New Roman" w:cs="Times New Roman"/>
          <w:sz w:val="28"/>
          <w:szCs w:val="28"/>
          <w:vertAlign w:val="subscript"/>
        </w:rPr>
        <w:t>i</w:t>
      </w:r>
      <w:r w:rsidRPr="00292C59">
        <w:rPr>
          <w:rFonts w:ascii="Times New Roman" w:hAnsi="Times New Roman" w:cs="Times New Roman"/>
          <w:sz w:val="28"/>
          <w:szCs w:val="28"/>
        </w:rPr>
        <w:t>) ,</w:t>
      </w:r>
    </w:p>
    <w:p w:rsidR="00292C59" w:rsidRPr="00292C59" w:rsidRDefault="00292C59" w:rsidP="00292C59">
      <w:pPr>
        <w:spacing w:after="0"/>
        <w:ind w:firstLine="709"/>
        <w:rPr>
          <w:rFonts w:ascii="Times New Roman" w:hAnsi="Times New Roman" w:cs="Times New Roman"/>
          <w:sz w:val="28"/>
          <w:szCs w:val="28"/>
        </w:rPr>
      </w:pPr>
      <w:r w:rsidRPr="00292C59">
        <w:rPr>
          <w:rFonts w:ascii="Times New Roman" w:hAnsi="Times New Roman" w:cs="Times New Roman"/>
          <w:sz w:val="28"/>
          <w:szCs w:val="28"/>
        </w:rPr>
        <w:t>де B</w:t>
      </w:r>
      <w:r w:rsidRPr="00292C59">
        <w:rPr>
          <w:rFonts w:ascii="Times New Roman" w:hAnsi="Times New Roman" w:cs="Times New Roman"/>
          <w:sz w:val="28"/>
          <w:szCs w:val="28"/>
          <w:vertAlign w:val="subscript"/>
        </w:rPr>
        <w:t>i</w:t>
      </w:r>
      <w:r w:rsidRPr="00292C59">
        <w:rPr>
          <w:rFonts w:ascii="Times New Roman" w:hAnsi="Times New Roman" w:cs="Times New Roman"/>
          <w:sz w:val="28"/>
          <w:szCs w:val="28"/>
        </w:rPr>
        <w:t xml:space="preserve"> - вартість продажу продукції у i-му періоді;</w:t>
      </w:r>
    </w:p>
    <w:p w:rsidR="00292C59" w:rsidRPr="00292C59" w:rsidRDefault="00292C59" w:rsidP="00292C59">
      <w:pPr>
        <w:spacing w:after="0"/>
        <w:ind w:firstLine="709"/>
        <w:rPr>
          <w:rFonts w:ascii="Times New Roman" w:hAnsi="Times New Roman" w:cs="Times New Roman"/>
          <w:sz w:val="28"/>
          <w:szCs w:val="28"/>
        </w:rPr>
      </w:pPr>
      <w:r w:rsidRPr="00292C59">
        <w:rPr>
          <w:rFonts w:ascii="Times New Roman" w:hAnsi="Times New Roman" w:cs="Times New Roman"/>
          <w:sz w:val="28"/>
          <w:szCs w:val="28"/>
        </w:rPr>
        <w:t>C</w:t>
      </w:r>
      <w:r w:rsidRPr="00292C59">
        <w:rPr>
          <w:rFonts w:ascii="Times New Roman" w:hAnsi="Times New Roman" w:cs="Times New Roman"/>
          <w:sz w:val="28"/>
          <w:szCs w:val="28"/>
          <w:vertAlign w:val="subscript"/>
        </w:rPr>
        <w:t>i</w:t>
      </w:r>
      <w:r w:rsidRPr="00292C59">
        <w:rPr>
          <w:rFonts w:ascii="Times New Roman" w:hAnsi="Times New Roman" w:cs="Times New Roman"/>
          <w:sz w:val="28"/>
          <w:szCs w:val="28"/>
        </w:rPr>
        <w:t xml:space="preserve"> - собівартість продукції;</w:t>
      </w:r>
    </w:p>
    <w:p w:rsidR="00292C59" w:rsidRPr="00292C59" w:rsidRDefault="00292C59" w:rsidP="00292C59">
      <w:pPr>
        <w:spacing w:after="0"/>
        <w:ind w:firstLine="709"/>
        <w:rPr>
          <w:rFonts w:ascii="Times New Roman" w:hAnsi="Times New Roman" w:cs="Times New Roman"/>
          <w:sz w:val="28"/>
          <w:szCs w:val="28"/>
        </w:rPr>
      </w:pPr>
      <w:r w:rsidRPr="00292C59">
        <w:rPr>
          <w:rFonts w:ascii="Times New Roman" w:hAnsi="Times New Roman" w:cs="Times New Roman"/>
          <w:sz w:val="28"/>
          <w:szCs w:val="28"/>
        </w:rPr>
        <w:t>J</w:t>
      </w:r>
      <w:r w:rsidRPr="00292C59">
        <w:rPr>
          <w:rFonts w:ascii="Times New Roman" w:hAnsi="Times New Roman" w:cs="Times New Roman"/>
          <w:sz w:val="28"/>
          <w:szCs w:val="28"/>
          <w:vertAlign w:val="subscript"/>
        </w:rPr>
        <w:t>i</w:t>
      </w:r>
      <w:r w:rsidRPr="00292C59">
        <w:rPr>
          <w:rFonts w:ascii="Times New Roman" w:hAnsi="Times New Roman" w:cs="Times New Roman"/>
          <w:sz w:val="28"/>
          <w:szCs w:val="28"/>
        </w:rPr>
        <w:t xml:space="preserve"> - кількість продукції.</w:t>
      </w:r>
    </w:p>
    <w:p w:rsidR="00292C59" w:rsidRPr="00292C59" w:rsidRDefault="00292C59" w:rsidP="00292C59">
      <w:pPr>
        <w:pStyle w:val="a5"/>
        <w:spacing w:line="276" w:lineRule="auto"/>
        <w:ind w:right="0" w:firstLine="709"/>
        <w:rPr>
          <w:szCs w:val="28"/>
          <w:lang w:val="uk-UA"/>
        </w:rPr>
      </w:pPr>
      <w:r w:rsidRPr="00292C59">
        <w:rPr>
          <w:szCs w:val="28"/>
          <w:lang w:val="uk-UA"/>
        </w:rPr>
        <w:t>Показник внутрішньої норми доходності дуже широко застосовується в даний час у ринковій економіці, але особливо важливе значення має для масштабних проектів, для яких оцінюється їх стратегія, розтягнутість життєвого циклу, протягом якого проект приносить доход.</w:t>
      </w:r>
    </w:p>
    <w:p w:rsidR="00292C59" w:rsidRPr="00292C59" w:rsidRDefault="00292C59" w:rsidP="00292C59">
      <w:pPr>
        <w:pStyle w:val="a5"/>
        <w:spacing w:line="276" w:lineRule="auto"/>
        <w:ind w:right="0" w:firstLine="709"/>
        <w:rPr>
          <w:szCs w:val="28"/>
          <w:lang w:val="uk-UA"/>
        </w:rPr>
      </w:pPr>
      <w:r w:rsidRPr="00292C59">
        <w:rPr>
          <w:szCs w:val="28"/>
          <w:lang w:val="uk-UA"/>
        </w:rPr>
        <w:t>Показник чистого приведеного доходу. Цей показник є абсолютним порівняльним показником ефективності проекту. Величина визначається за наступною формулою:</w:t>
      </w:r>
    </w:p>
    <w:p w:rsidR="00292C59" w:rsidRPr="00292C59" w:rsidRDefault="00292C59" w:rsidP="00292C59">
      <w:pPr>
        <w:spacing w:after="0"/>
        <w:ind w:firstLine="709"/>
        <w:jc w:val="center"/>
        <w:rPr>
          <w:rFonts w:ascii="Times New Roman" w:hAnsi="Times New Roman" w:cs="Times New Roman"/>
          <w:sz w:val="28"/>
          <w:szCs w:val="28"/>
        </w:rPr>
      </w:pPr>
      <w:r w:rsidRPr="00292C59">
        <w:rPr>
          <w:rFonts w:ascii="Times New Roman" w:hAnsi="Times New Roman" w:cs="Times New Roman"/>
          <w:position w:val="-36"/>
          <w:sz w:val="28"/>
          <w:szCs w:val="28"/>
        </w:rPr>
        <w:object w:dxaOrig="3680" w:dyaOrig="840">
          <v:shape id="_x0000_i1036" type="#_x0000_t75" style="width:195pt;height:42pt" o:ole="" fillcolor="window">
            <v:imagedata r:id="rId32" o:title=""/>
          </v:shape>
          <o:OLEObject Type="Embed" ProgID="Equation.3" ShapeID="_x0000_i1036" DrawAspect="Content" ObjectID="_1660652493" r:id="rId33"/>
        </w:object>
      </w:r>
      <w:r w:rsidRPr="00292C59">
        <w:rPr>
          <w:rFonts w:ascii="Times New Roman" w:hAnsi="Times New Roman" w:cs="Times New Roman"/>
          <w:sz w:val="28"/>
          <w:szCs w:val="28"/>
        </w:rPr>
        <w:t>,</w:t>
      </w:r>
    </w:p>
    <w:p w:rsidR="00292C59" w:rsidRPr="00292C59" w:rsidRDefault="00292C59" w:rsidP="00292C59">
      <w:pPr>
        <w:pStyle w:val="a5"/>
        <w:spacing w:line="276" w:lineRule="auto"/>
        <w:ind w:right="0" w:firstLine="709"/>
        <w:rPr>
          <w:szCs w:val="28"/>
          <w:lang w:val="uk-UA"/>
        </w:rPr>
      </w:pPr>
      <w:r w:rsidRPr="00292C59">
        <w:rPr>
          <w:szCs w:val="28"/>
          <w:lang w:val="uk-UA"/>
        </w:rPr>
        <w:t>де q</w:t>
      </w:r>
      <w:r w:rsidRPr="00292C59">
        <w:rPr>
          <w:szCs w:val="28"/>
          <w:vertAlign w:val="subscript"/>
          <w:lang w:val="uk-UA"/>
        </w:rPr>
        <w:t>n</w:t>
      </w:r>
      <w:r w:rsidRPr="00292C59">
        <w:rPr>
          <w:szCs w:val="28"/>
          <w:lang w:val="uk-UA"/>
        </w:rPr>
        <w:t xml:space="preserve"> - норматив дисконтованих витрат і результатів проекту на момент початку життєвого циклу</w:t>
      </w:r>
    </w:p>
    <w:p w:rsidR="00292C59" w:rsidRPr="00292C59" w:rsidRDefault="00292C59" w:rsidP="00292C59">
      <w:pPr>
        <w:pStyle w:val="a5"/>
        <w:spacing w:line="276" w:lineRule="auto"/>
        <w:ind w:right="0" w:firstLine="709"/>
        <w:rPr>
          <w:szCs w:val="28"/>
          <w:vertAlign w:val="subscript"/>
          <w:lang w:val="uk-UA"/>
        </w:rPr>
      </w:pPr>
      <w:r w:rsidRPr="00292C59">
        <w:rPr>
          <w:szCs w:val="28"/>
          <w:lang w:val="uk-UA"/>
        </w:rPr>
        <w:t>q</w:t>
      </w:r>
      <w:r w:rsidRPr="00292C59">
        <w:rPr>
          <w:szCs w:val="28"/>
          <w:vertAlign w:val="subscript"/>
          <w:lang w:val="uk-UA"/>
        </w:rPr>
        <w:t>n</w:t>
      </w:r>
      <w:r w:rsidRPr="00292C59">
        <w:rPr>
          <w:szCs w:val="28"/>
          <w:lang w:val="uk-UA"/>
        </w:rPr>
        <w:t>=q</w:t>
      </w:r>
      <w:r w:rsidRPr="00292C59">
        <w:rPr>
          <w:szCs w:val="28"/>
          <w:vertAlign w:val="subscript"/>
          <w:lang w:val="uk-UA"/>
        </w:rPr>
        <w:t>г</w:t>
      </w:r>
      <w:r w:rsidRPr="00292C59">
        <w:rPr>
          <w:szCs w:val="28"/>
          <w:lang w:val="uk-UA"/>
        </w:rPr>
        <w:t>+q</w:t>
      </w:r>
      <w:r w:rsidRPr="00292C59">
        <w:rPr>
          <w:szCs w:val="28"/>
          <w:vertAlign w:val="subscript"/>
          <w:lang w:val="uk-UA"/>
        </w:rPr>
        <w:t>c</w:t>
      </w:r>
      <w:r w:rsidRPr="00292C59">
        <w:rPr>
          <w:szCs w:val="28"/>
          <w:lang w:val="uk-UA"/>
        </w:rPr>
        <w:t>+q</w:t>
      </w:r>
      <w:r w:rsidRPr="00292C59">
        <w:rPr>
          <w:szCs w:val="28"/>
          <w:vertAlign w:val="subscript"/>
          <w:lang w:val="uk-UA"/>
        </w:rPr>
        <w:t>0,</w:t>
      </w:r>
    </w:p>
    <w:p w:rsidR="00292C59" w:rsidRPr="00292C59" w:rsidRDefault="00292C59" w:rsidP="00292C59">
      <w:pPr>
        <w:pStyle w:val="a5"/>
        <w:spacing w:line="276" w:lineRule="auto"/>
        <w:ind w:right="0" w:firstLine="709"/>
        <w:rPr>
          <w:szCs w:val="28"/>
          <w:lang w:val="uk-UA"/>
        </w:rPr>
      </w:pPr>
      <w:r w:rsidRPr="00292C59">
        <w:rPr>
          <w:szCs w:val="28"/>
          <w:lang w:val="uk-UA"/>
        </w:rPr>
        <w:t>де q</w:t>
      </w:r>
      <w:r w:rsidRPr="00292C59">
        <w:rPr>
          <w:szCs w:val="28"/>
          <w:vertAlign w:val="subscript"/>
          <w:lang w:val="uk-UA"/>
        </w:rPr>
        <w:t>г</w:t>
      </w:r>
      <w:r w:rsidRPr="00292C59">
        <w:rPr>
          <w:szCs w:val="28"/>
          <w:lang w:val="uk-UA"/>
        </w:rPr>
        <w:t xml:space="preserve"> - гарантована норма одержання дивідендів у банку; </w:t>
      </w:r>
    </w:p>
    <w:p w:rsidR="00292C59" w:rsidRPr="00292C59" w:rsidRDefault="00292C59" w:rsidP="00292C59">
      <w:pPr>
        <w:pStyle w:val="a5"/>
        <w:spacing w:line="276" w:lineRule="auto"/>
        <w:ind w:right="0" w:firstLine="709"/>
        <w:rPr>
          <w:szCs w:val="28"/>
          <w:lang w:val="uk-UA"/>
        </w:rPr>
      </w:pPr>
      <w:r w:rsidRPr="00292C59">
        <w:rPr>
          <w:szCs w:val="28"/>
          <w:lang w:val="uk-UA"/>
        </w:rPr>
        <w:t>q</w:t>
      </w:r>
      <w:r w:rsidRPr="00292C59">
        <w:rPr>
          <w:szCs w:val="28"/>
          <w:vertAlign w:val="subscript"/>
          <w:lang w:val="uk-UA"/>
        </w:rPr>
        <w:t>c</w:t>
      </w:r>
      <w:r w:rsidRPr="00292C59">
        <w:rPr>
          <w:szCs w:val="28"/>
          <w:lang w:val="uk-UA"/>
        </w:rPr>
        <w:t xml:space="preserve"> - страхова норма, що враховує ризик. Якщо проект не застрахований, то зменшується до нуля;</w:t>
      </w:r>
    </w:p>
    <w:p w:rsidR="00292C59" w:rsidRPr="00292C59" w:rsidRDefault="00292C59" w:rsidP="00292C59">
      <w:pPr>
        <w:pStyle w:val="a5"/>
        <w:spacing w:line="276" w:lineRule="auto"/>
        <w:ind w:right="0" w:firstLine="709"/>
        <w:rPr>
          <w:szCs w:val="28"/>
          <w:lang w:val="uk-UA"/>
        </w:rPr>
      </w:pPr>
      <w:r w:rsidRPr="00292C59">
        <w:rPr>
          <w:szCs w:val="28"/>
          <w:lang w:val="uk-UA"/>
        </w:rPr>
        <w:lastRenderedPageBreak/>
        <w:t>q</w:t>
      </w:r>
      <w:r w:rsidRPr="00292C59">
        <w:rPr>
          <w:szCs w:val="28"/>
          <w:vertAlign w:val="subscript"/>
          <w:lang w:val="uk-UA"/>
        </w:rPr>
        <w:t xml:space="preserve">0 </w:t>
      </w:r>
      <w:r w:rsidRPr="00292C59">
        <w:rPr>
          <w:szCs w:val="28"/>
          <w:lang w:val="uk-UA"/>
        </w:rPr>
        <w:t>- мінімальна границя прибутковості, яку приймає кожна фірма самостійно.</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Показник рентабельності інвестицій (Р)</w:t>
      </w:r>
      <w:r w:rsidRPr="00292C59">
        <w:rPr>
          <w:rFonts w:ascii="Times New Roman" w:hAnsi="Times New Roman" w:cs="Times New Roman"/>
          <w:i/>
          <w:sz w:val="28"/>
          <w:szCs w:val="28"/>
        </w:rPr>
        <w:t>.</w:t>
      </w:r>
      <w:r w:rsidRPr="00292C59">
        <w:rPr>
          <w:rFonts w:ascii="Times New Roman" w:hAnsi="Times New Roman" w:cs="Times New Roman"/>
          <w:sz w:val="28"/>
          <w:szCs w:val="28"/>
        </w:rPr>
        <w:t xml:space="preserve"> У практиці середнього бізнесу для визначення ефективності проектних рішень широко використовується показник рентабельності інвестицій. Економічний зміст – характеризує частку чистого приведеного доходу, що приходиться на одиницю дисконтованих в період життєвого циклу проекту інвестиційних вкладень.</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 xml:space="preserve">                        </w:t>
      </w:r>
      <w:r w:rsidRPr="00292C59">
        <w:rPr>
          <w:rFonts w:ascii="Times New Roman" w:hAnsi="Times New Roman" w:cs="Times New Roman"/>
          <w:position w:val="-88"/>
          <w:sz w:val="28"/>
          <w:szCs w:val="28"/>
        </w:rPr>
        <w:object w:dxaOrig="2500" w:dyaOrig="1880">
          <v:shape id="_x0000_i1037" type="#_x0000_t75" style="width:159.75pt;height:105pt" o:ole="" fillcolor="window">
            <v:imagedata r:id="rId34" o:title=""/>
          </v:shape>
          <o:OLEObject Type="Embed" ProgID="Equation.3" ShapeID="_x0000_i1037" DrawAspect="Content" ObjectID="_1660652494" r:id="rId35"/>
        </w:object>
      </w:r>
      <w:r w:rsidRPr="00292C59">
        <w:rPr>
          <w:rFonts w:ascii="Times New Roman" w:hAnsi="Times New Roman" w:cs="Times New Roman"/>
          <w:sz w:val="28"/>
          <w:szCs w:val="28"/>
        </w:rPr>
        <w:t>.</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В умовах ринку при цінових умовах, що змінюються, показник строку окупності є одним з головних для підприємств малого бізнесу. Він визначається на основі величини капітальних витрат по періодах розробки програмного продукту (К</w:t>
      </w:r>
      <w:r w:rsidRPr="00292C59">
        <w:rPr>
          <w:rFonts w:ascii="Times New Roman" w:hAnsi="Times New Roman" w:cs="Times New Roman"/>
          <w:sz w:val="28"/>
          <w:szCs w:val="28"/>
          <w:vertAlign w:val="subscript"/>
        </w:rPr>
        <w:t>і</w:t>
      </w:r>
      <w:r w:rsidRPr="00292C59">
        <w:rPr>
          <w:rFonts w:ascii="Times New Roman" w:hAnsi="Times New Roman" w:cs="Times New Roman"/>
          <w:sz w:val="28"/>
          <w:szCs w:val="28"/>
        </w:rPr>
        <w:t>) та величини фактичних чи прогнозних доходів (Д</w:t>
      </w:r>
      <w:r w:rsidRPr="00292C59">
        <w:rPr>
          <w:rFonts w:ascii="Times New Roman" w:hAnsi="Times New Roman" w:cs="Times New Roman"/>
          <w:sz w:val="28"/>
          <w:szCs w:val="28"/>
          <w:vertAlign w:val="subscript"/>
        </w:rPr>
        <w:t>і</w:t>
      </w:r>
      <w:r w:rsidRPr="00292C59">
        <w:rPr>
          <w:rFonts w:ascii="Times New Roman" w:hAnsi="Times New Roman" w:cs="Times New Roman"/>
          <w:sz w:val="28"/>
          <w:szCs w:val="28"/>
        </w:rPr>
        <w:t>). Приклад початкових даних наводиться в таблиці 4.</w:t>
      </w:r>
    </w:p>
    <w:p w:rsidR="00137F92" w:rsidRDefault="00292C59" w:rsidP="00137F92">
      <w:pPr>
        <w:spacing w:after="0"/>
        <w:ind w:firstLine="720"/>
        <w:jc w:val="right"/>
        <w:rPr>
          <w:rFonts w:ascii="Times New Roman" w:hAnsi="Times New Roman" w:cs="Times New Roman"/>
          <w:sz w:val="28"/>
          <w:szCs w:val="28"/>
        </w:rPr>
      </w:pPr>
      <w:r w:rsidRPr="00292C59">
        <w:rPr>
          <w:rFonts w:ascii="Times New Roman" w:hAnsi="Times New Roman" w:cs="Times New Roman"/>
          <w:sz w:val="28"/>
          <w:szCs w:val="28"/>
        </w:rPr>
        <w:t xml:space="preserve">Таблиця 4 </w:t>
      </w:r>
    </w:p>
    <w:p w:rsidR="00292C59" w:rsidRPr="00292C59" w:rsidRDefault="00292C59" w:rsidP="00292C59">
      <w:pPr>
        <w:spacing w:after="0"/>
        <w:ind w:firstLine="720"/>
        <w:rPr>
          <w:rFonts w:ascii="Times New Roman" w:hAnsi="Times New Roman" w:cs="Times New Roman"/>
          <w:sz w:val="28"/>
          <w:szCs w:val="28"/>
        </w:rPr>
      </w:pPr>
      <w:r w:rsidRPr="00292C59">
        <w:rPr>
          <w:rFonts w:ascii="Times New Roman" w:hAnsi="Times New Roman" w:cs="Times New Roman"/>
          <w:sz w:val="28"/>
          <w:szCs w:val="28"/>
        </w:rPr>
        <w:t>Початкові дані для розрахунку строку окупності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720"/>
        <w:gridCol w:w="900"/>
        <w:gridCol w:w="720"/>
        <w:gridCol w:w="720"/>
        <w:gridCol w:w="720"/>
        <w:gridCol w:w="540"/>
        <w:gridCol w:w="540"/>
        <w:gridCol w:w="496"/>
      </w:tblGrid>
      <w:tr w:rsidR="00292C59" w:rsidRPr="00292C59" w:rsidTr="00F835D5">
        <w:tblPrEx>
          <w:tblCellMar>
            <w:top w:w="0" w:type="dxa"/>
            <w:bottom w:w="0" w:type="dxa"/>
          </w:tblCellMar>
        </w:tblPrEx>
        <w:tc>
          <w:tcPr>
            <w:tcW w:w="3168"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Часові інтервали</w:t>
            </w:r>
          </w:p>
        </w:tc>
        <w:tc>
          <w:tcPr>
            <w:tcW w:w="72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0</w:t>
            </w:r>
          </w:p>
        </w:tc>
        <w:tc>
          <w:tcPr>
            <w:tcW w:w="90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1</w:t>
            </w:r>
          </w:p>
        </w:tc>
        <w:tc>
          <w:tcPr>
            <w:tcW w:w="72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2</w:t>
            </w:r>
          </w:p>
        </w:tc>
        <w:tc>
          <w:tcPr>
            <w:tcW w:w="72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3</w:t>
            </w:r>
          </w:p>
        </w:tc>
        <w:tc>
          <w:tcPr>
            <w:tcW w:w="72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4</w:t>
            </w:r>
          </w:p>
        </w:tc>
        <w:tc>
          <w:tcPr>
            <w:tcW w:w="54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5</w:t>
            </w:r>
          </w:p>
        </w:tc>
        <w:tc>
          <w:tcPr>
            <w:tcW w:w="54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6</w:t>
            </w:r>
          </w:p>
        </w:tc>
        <w:tc>
          <w:tcPr>
            <w:tcW w:w="496"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7</w:t>
            </w:r>
          </w:p>
        </w:tc>
      </w:tr>
      <w:tr w:rsidR="00292C59" w:rsidRPr="00292C59" w:rsidTr="00F835D5">
        <w:tblPrEx>
          <w:tblCellMar>
            <w:top w:w="0" w:type="dxa"/>
            <w:bottom w:w="0" w:type="dxa"/>
          </w:tblCellMar>
        </w:tblPrEx>
        <w:tc>
          <w:tcPr>
            <w:tcW w:w="3168"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Величина капітальних витрат (К</w:t>
            </w:r>
            <w:r w:rsidRPr="00292C59">
              <w:rPr>
                <w:rFonts w:ascii="Times New Roman" w:hAnsi="Times New Roman" w:cs="Times New Roman"/>
                <w:sz w:val="28"/>
                <w:szCs w:val="28"/>
                <w:vertAlign w:val="subscript"/>
              </w:rPr>
              <w:t>і</w:t>
            </w:r>
            <w:r w:rsidRPr="00292C59">
              <w:rPr>
                <w:rFonts w:ascii="Times New Roman" w:hAnsi="Times New Roman" w:cs="Times New Roman"/>
                <w:sz w:val="28"/>
                <w:szCs w:val="28"/>
              </w:rPr>
              <w:t xml:space="preserve"> )</w:t>
            </w:r>
          </w:p>
        </w:tc>
        <w:tc>
          <w:tcPr>
            <w:tcW w:w="72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20</w:t>
            </w:r>
          </w:p>
        </w:tc>
        <w:tc>
          <w:tcPr>
            <w:tcW w:w="90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25</w:t>
            </w:r>
          </w:p>
        </w:tc>
        <w:tc>
          <w:tcPr>
            <w:tcW w:w="72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30</w:t>
            </w:r>
          </w:p>
        </w:tc>
        <w:tc>
          <w:tcPr>
            <w:tcW w:w="720" w:type="dxa"/>
          </w:tcPr>
          <w:p w:rsidR="00292C59" w:rsidRPr="00292C59" w:rsidRDefault="00292C59" w:rsidP="00292C59">
            <w:pPr>
              <w:spacing w:after="0"/>
              <w:rPr>
                <w:rFonts w:ascii="Times New Roman" w:hAnsi="Times New Roman" w:cs="Times New Roman"/>
                <w:sz w:val="28"/>
                <w:szCs w:val="28"/>
              </w:rPr>
            </w:pPr>
          </w:p>
        </w:tc>
        <w:tc>
          <w:tcPr>
            <w:tcW w:w="720" w:type="dxa"/>
          </w:tcPr>
          <w:p w:rsidR="00292C59" w:rsidRPr="00292C59" w:rsidRDefault="00292C59" w:rsidP="00292C59">
            <w:pPr>
              <w:spacing w:after="0"/>
              <w:rPr>
                <w:rFonts w:ascii="Times New Roman" w:hAnsi="Times New Roman" w:cs="Times New Roman"/>
                <w:sz w:val="28"/>
                <w:szCs w:val="28"/>
              </w:rPr>
            </w:pPr>
          </w:p>
        </w:tc>
        <w:tc>
          <w:tcPr>
            <w:tcW w:w="540" w:type="dxa"/>
          </w:tcPr>
          <w:p w:rsidR="00292C59" w:rsidRPr="00292C59" w:rsidRDefault="00292C59" w:rsidP="00292C59">
            <w:pPr>
              <w:spacing w:after="0"/>
              <w:rPr>
                <w:rFonts w:ascii="Times New Roman" w:hAnsi="Times New Roman" w:cs="Times New Roman"/>
                <w:sz w:val="28"/>
                <w:szCs w:val="28"/>
              </w:rPr>
            </w:pPr>
          </w:p>
        </w:tc>
        <w:tc>
          <w:tcPr>
            <w:tcW w:w="540" w:type="dxa"/>
          </w:tcPr>
          <w:p w:rsidR="00292C59" w:rsidRPr="00292C59" w:rsidRDefault="00292C59" w:rsidP="00292C59">
            <w:pPr>
              <w:spacing w:after="0"/>
              <w:rPr>
                <w:rFonts w:ascii="Times New Roman" w:hAnsi="Times New Roman" w:cs="Times New Roman"/>
                <w:sz w:val="28"/>
                <w:szCs w:val="28"/>
              </w:rPr>
            </w:pPr>
          </w:p>
        </w:tc>
        <w:tc>
          <w:tcPr>
            <w:tcW w:w="496" w:type="dxa"/>
          </w:tcPr>
          <w:p w:rsidR="00292C59" w:rsidRPr="00292C59" w:rsidRDefault="00292C59" w:rsidP="00292C59">
            <w:pPr>
              <w:spacing w:after="0"/>
              <w:rPr>
                <w:rFonts w:ascii="Times New Roman" w:hAnsi="Times New Roman" w:cs="Times New Roman"/>
                <w:sz w:val="28"/>
                <w:szCs w:val="28"/>
              </w:rPr>
            </w:pPr>
          </w:p>
        </w:tc>
      </w:tr>
      <w:tr w:rsidR="00292C59" w:rsidRPr="00292C59" w:rsidTr="00F835D5">
        <w:tblPrEx>
          <w:tblCellMar>
            <w:top w:w="0" w:type="dxa"/>
            <w:bottom w:w="0" w:type="dxa"/>
          </w:tblCellMar>
        </w:tblPrEx>
        <w:tc>
          <w:tcPr>
            <w:tcW w:w="3168"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Величина доходу (Д</w:t>
            </w:r>
            <w:r w:rsidRPr="00292C59">
              <w:rPr>
                <w:rFonts w:ascii="Times New Roman" w:hAnsi="Times New Roman" w:cs="Times New Roman"/>
                <w:sz w:val="28"/>
                <w:szCs w:val="28"/>
                <w:vertAlign w:val="subscript"/>
              </w:rPr>
              <w:t>і</w:t>
            </w:r>
            <w:r w:rsidRPr="00292C59">
              <w:rPr>
                <w:rFonts w:ascii="Times New Roman" w:hAnsi="Times New Roman" w:cs="Times New Roman"/>
                <w:sz w:val="28"/>
                <w:szCs w:val="28"/>
              </w:rPr>
              <w:t>)</w:t>
            </w:r>
          </w:p>
        </w:tc>
        <w:tc>
          <w:tcPr>
            <w:tcW w:w="720" w:type="dxa"/>
          </w:tcPr>
          <w:p w:rsidR="00292C59" w:rsidRPr="00292C59" w:rsidRDefault="00292C59" w:rsidP="00292C59">
            <w:pPr>
              <w:spacing w:after="0"/>
              <w:rPr>
                <w:rFonts w:ascii="Times New Roman" w:hAnsi="Times New Roman" w:cs="Times New Roman"/>
                <w:sz w:val="28"/>
                <w:szCs w:val="28"/>
              </w:rPr>
            </w:pPr>
          </w:p>
        </w:tc>
        <w:tc>
          <w:tcPr>
            <w:tcW w:w="900" w:type="dxa"/>
          </w:tcPr>
          <w:p w:rsidR="00292C59" w:rsidRPr="00292C59" w:rsidRDefault="00292C59" w:rsidP="00292C59">
            <w:pPr>
              <w:spacing w:after="0"/>
              <w:rPr>
                <w:rFonts w:ascii="Times New Roman" w:hAnsi="Times New Roman" w:cs="Times New Roman"/>
                <w:sz w:val="28"/>
                <w:szCs w:val="28"/>
              </w:rPr>
            </w:pPr>
          </w:p>
        </w:tc>
        <w:tc>
          <w:tcPr>
            <w:tcW w:w="720" w:type="dxa"/>
          </w:tcPr>
          <w:p w:rsidR="00292C59" w:rsidRPr="00292C59" w:rsidRDefault="00292C59" w:rsidP="00292C59">
            <w:pPr>
              <w:spacing w:after="0"/>
              <w:rPr>
                <w:rFonts w:ascii="Times New Roman" w:hAnsi="Times New Roman" w:cs="Times New Roman"/>
                <w:sz w:val="28"/>
                <w:szCs w:val="28"/>
              </w:rPr>
            </w:pPr>
          </w:p>
        </w:tc>
        <w:tc>
          <w:tcPr>
            <w:tcW w:w="72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10</w:t>
            </w:r>
          </w:p>
        </w:tc>
        <w:tc>
          <w:tcPr>
            <w:tcW w:w="72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15</w:t>
            </w:r>
          </w:p>
        </w:tc>
        <w:tc>
          <w:tcPr>
            <w:tcW w:w="54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15</w:t>
            </w:r>
          </w:p>
        </w:tc>
        <w:tc>
          <w:tcPr>
            <w:tcW w:w="540"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15</w:t>
            </w:r>
          </w:p>
        </w:tc>
        <w:tc>
          <w:tcPr>
            <w:tcW w:w="496" w:type="dxa"/>
          </w:tcPr>
          <w:p w:rsidR="00292C59" w:rsidRPr="00292C59" w:rsidRDefault="00292C59" w:rsidP="00292C59">
            <w:pPr>
              <w:spacing w:after="0"/>
              <w:rPr>
                <w:rFonts w:ascii="Times New Roman" w:hAnsi="Times New Roman" w:cs="Times New Roman"/>
                <w:sz w:val="28"/>
                <w:szCs w:val="28"/>
              </w:rPr>
            </w:pPr>
            <w:r w:rsidRPr="00292C59">
              <w:rPr>
                <w:rFonts w:ascii="Times New Roman" w:hAnsi="Times New Roman" w:cs="Times New Roman"/>
                <w:sz w:val="28"/>
                <w:szCs w:val="28"/>
              </w:rPr>
              <w:t>20</w:t>
            </w:r>
          </w:p>
        </w:tc>
      </w:tr>
    </w:tbl>
    <w:p w:rsidR="00292C59" w:rsidRPr="00292C59" w:rsidRDefault="00292C59" w:rsidP="00292C59">
      <w:pPr>
        <w:spacing w:after="0"/>
        <w:ind w:firstLine="709"/>
        <w:jc w:val="both"/>
        <w:rPr>
          <w:rFonts w:ascii="Times New Roman" w:hAnsi="Times New Roman" w:cs="Times New Roman"/>
          <w:sz w:val="28"/>
          <w:szCs w:val="28"/>
        </w:rPr>
      </w:pP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Визначимо строк окупності</w:t>
      </w:r>
    </w:p>
    <w:p w:rsidR="00292C59" w:rsidRPr="00292C59" w:rsidRDefault="00292C59" w:rsidP="00292C59">
      <w:pPr>
        <w:spacing w:after="0"/>
        <w:jc w:val="center"/>
        <w:rPr>
          <w:rFonts w:ascii="Times New Roman" w:hAnsi="Times New Roman" w:cs="Times New Roman"/>
          <w:sz w:val="28"/>
          <w:szCs w:val="28"/>
        </w:rPr>
      </w:pPr>
      <w:r w:rsidRPr="00292C59">
        <w:rPr>
          <w:rFonts w:ascii="Times New Roman" w:hAnsi="Times New Roman" w:cs="Times New Roman"/>
          <w:position w:val="-28"/>
          <w:sz w:val="28"/>
          <w:szCs w:val="28"/>
        </w:rPr>
        <w:object w:dxaOrig="1340" w:dyaOrig="680">
          <v:shape id="_x0000_i1038" type="#_x0000_t75" style="width:84.75pt;height:39pt" o:ole="" fillcolor="window">
            <v:imagedata r:id="rId36" o:title=""/>
          </v:shape>
          <o:OLEObject Type="Embed" ProgID="Equation.3" ShapeID="_x0000_i1038" DrawAspect="Content" ObjectID="_1660652495" r:id="rId37"/>
        </w:object>
      </w:r>
      <w:r w:rsidRPr="00292C59">
        <w:rPr>
          <w:rFonts w:ascii="Times New Roman" w:hAnsi="Times New Roman" w:cs="Times New Roman"/>
          <w:sz w:val="28"/>
          <w:szCs w:val="28"/>
        </w:rPr>
        <w:t>,</w:t>
      </w:r>
    </w:p>
    <w:p w:rsidR="00292C59" w:rsidRPr="00292C59" w:rsidRDefault="00292C59" w:rsidP="00292C59">
      <w:pPr>
        <w:spacing w:after="0"/>
        <w:ind w:firstLine="709"/>
        <w:rPr>
          <w:rFonts w:ascii="Times New Roman" w:hAnsi="Times New Roman" w:cs="Times New Roman"/>
          <w:sz w:val="28"/>
          <w:szCs w:val="28"/>
        </w:rPr>
      </w:pPr>
      <w:r w:rsidRPr="00292C59">
        <w:rPr>
          <w:rFonts w:ascii="Times New Roman" w:hAnsi="Times New Roman" w:cs="Times New Roman"/>
          <w:sz w:val="28"/>
          <w:szCs w:val="28"/>
        </w:rPr>
        <w:t>де Т - строк окупності;</w:t>
      </w:r>
    </w:p>
    <w:p w:rsidR="00292C59" w:rsidRPr="00292C59" w:rsidRDefault="00292C59" w:rsidP="00292C59">
      <w:pPr>
        <w:spacing w:after="0"/>
        <w:ind w:firstLine="709"/>
        <w:rPr>
          <w:rFonts w:ascii="Times New Roman" w:hAnsi="Times New Roman" w:cs="Times New Roman"/>
          <w:sz w:val="28"/>
          <w:szCs w:val="28"/>
        </w:rPr>
      </w:pPr>
      <w:r w:rsidRPr="00292C59">
        <w:rPr>
          <w:rFonts w:ascii="Times New Roman" w:hAnsi="Times New Roman" w:cs="Times New Roman"/>
          <w:sz w:val="28"/>
          <w:szCs w:val="28"/>
        </w:rPr>
        <w:t>Д</w:t>
      </w:r>
      <w:r w:rsidRPr="00292C59">
        <w:rPr>
          <w:rFonts w:ascii="Times New Roman" w:hAnsi="Times New Roman" w:cs="Times New Roman"/>
          <w:sz w:val="28"/>
          <w:szCs w:val="28"/>
          <w:vertAlign w:val="subscript"/>
        </w:rPr>
        <w:t>і</w:t>
      </w:r>
      <w:r w:rsidRPr="00292C59">
        <w:rPr>
          <w:rFonts w:ascii="Times New Roman" w:hAnsi="Times New Roman" w:cs="Times New Roman"/>
          <w:sz w:val="28"/>
          <w:szCs w:val="28"/>
        </w:rPr>
        <w:t xml:space="preserve"> - доход (прибуток) у часовому періоді;</w:t>
      </w:r>
    </w:p>
    <w:p w:rsidR="00292C59" w:rsidRPr="00292C59" w:rsidRDefault="00292C59" w:rsidP="00292C59">
      <w:pPr>
        <w:spacing w:after="0"/>
        <w:ind w:firstLine="709"/>
        <w:rPr>
          <w:rFonts w:ascii="Times New Roman" w:hAnsi="Times New Roman" w:cs="Times New Roman"/>
          <w:sz w:val="28"/>
          <w:szCs w:val="28"/>
        </w:rPr>
      </w:pPr>
      <w:r w:rsidRPr="00292C59">
        <w:rPr>
          <w:rFonts w:ascii="Times New Roman" w:hAnsi="Times New Roman" w:cs="Times New Roman"/>
          <w:sz w:val="28"/>
          <w:szCs w:val="28"/>
        </w:rPr>
        <w:t>К</w:t>
      </w:r>
      <w:r w:rsidRPr="00292C59">
        <w:rPr>
          <w:rFonts w:ascii="Times New Roman" w:hAnsi="Times New Roman" w:cs="Times New Roman"/>
          <w:sz w:val="28"/>
          <w:szCs w:val="28"/>
          <w:vertAlign w:val="subscript"/>
        </w:rPr>
        <w:t>і</w:t>
      </w:r>
      <w:r w:rsidRPr="00292C59">
        <w:rPr>
          <w:rFonts w:ascii="Times New Roman" w:hAnsi="Times New Roman" w:cs="Times New Roman"/>
          <w:sz w:val="28"/>
          <w:szCs w:val="28"/>
        </w:rPr>
        <w:t xml:space="preserve"> - капітальні витрати у часовому періоді.</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По початкових даних таблиці 5.4 строк окупності можливо визначити графічним способом (рис.5.1).</w:t>
      </w:r>
    </w:p>
    <w:p w:rsidR="00292C59" w:rsidRPr="00292C59" w:rsidRDefault="00292C59" w:rsidP="00292C59">
      <w:pPr>
        <w:spacing w:after="0"/>
        <w:ind w:firstLine="709"/>
        <w:jc w:val="both"/>
        <w:rPr>
          <w:rFonts w:ascii="Times New Roman" w:hAnsi="Times New Roman" w:cs="Times New Roman"/>
          <w:sz w:val="28"/>
          <w:szCs w:val="28"/>
        </w:rPr>
      </w:pPr>
      <w:r w:rsidRPr="00292C59">
        <w:rPr>
          <w:rFonts w:ascii="Times New Roman" w:hAnsi="Times New Roman" w:cs="Times New Roman"/>
          <w:sz w:val="28"/>
          <w:szCs w:val="28"/>
        </w:rPr>
        <w:t>Для даного прикладу строк окупності дорівнює 7 часовим інтервалам.</w:t>
      </w:r>
    </w:p>
    <w:p w:rsidR="00292C59" w:rsidRPr="00292C59" w:rsidRDefault="00292C59" w:rsidP="00292C59">
      <w:pPr>
        <w:spacing w:after="0"/>
        <w:ind w:firstLine="709"/>
        <w:jc w:val="both"/>
        <w:rPr>
          <w:rFonts w:ascii="Times New Roman" w:hAnsi="Times New Roman" w:cs="Times New Roman"/>
          <w:sz w:val="28"/>
          <w:szCs w:val="28"/>
        </w:rPr>
      </w:pPr>
      <w:bookmarkStart w:id="5" w:name="_GoBack"/>
      <w:bookmarkEnd w:id="5"/>
    </w:p>
    <w:sectPr w:rsidR="00292C59" w:rsidRPr="00292C59" w:rsidSect="00E77C2B">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A28094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C63703"/>
    <w:multiLevelType w:val="hybridMultilevel"/>
    <w:tmpl w:val="7FBA66D2"/>
    <w:lvl w:ilvl="0" w:tplc="48BA96DA">
      <w:start w:val="1"/>
      <w:numFmt w:val="bullet"/>
      <w:lvlText w:val="-"/>
      <w:lvlJc w:val="left"/>
      <w:pPr>
        <w:tabs>
          <w:tab w:val="num" w:pos="2138"/>
        </w:tabs>
        <w:ind w:left="2138" w:hanging="360"/>
      </w:pPr>
      <w:rPr>
        <w:rFonts w:ascii="Shruti" w:hAnsi="Shruti"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B2421E3"/>
    <w:multiLevelType w:val="hybridMultilevel"/>
    <w:tmpl w:val="8F182348"/>
    <w:lvl w:ilvl="0" w:tplc="48BA96DA">
      <w:start w:val="1"/>
      <w:numFmt w:val="bullet"/>
      <w:lvlText w:val="-"/>
      <w:lvlJc w:val="left"/>
      <w:pPr>
        <w:tabs>
          <w:tab w:val="num" w:pos="3207"/>
        </w:tabs>
        <w:ind w:left="3207" w:hanging="360"/>
      </w:pPr>
      <w:rPr>
        <w:rFonts w:ascii="Shruti" w:hAnsi="Shruti" w:hint="default"/>
      </w:rPr>
    </w:lvl>
    <w:lvl w:ilvl="1" w:tplc="04190003" w:tentative="1">
      <w:start w:val="1"/>
      <w:numFmt w:val="bullet"/>
      <w:lvlText w:val="o"/>
      <w:lvlJc w:val="left"/>
      <w:pPr>
        <w:tabs>
          <w:tab w:val="num" w:pos="3218"/>
        </w:tabs>
        <w:ind w:left="3218" w:hanging="360"/>
      </w:pPr>
      <w:rPr>
        <w:rFonts w:ascii="Courier New" w:hAnsi="Courier New" w:cs="Courier New" w:hint="default"/>
      </w:rPr>
    </w:lvl>
    <w:lvl w:ilvl="2" w:tplc="04190005" w:tentative="1">
      <w:start w:val="1"/>
      <w:numFmt w:val="bullet"/>
      <w:lvlText w:val=""/>
      <w:lvlJc w:val="left"/>
      <w:pPr>
        <w:tabs>
          <w:tab w:val="num" w:pos="3938"/>
        </w:tabs>
        <w:ind w:left="3938" w:hanging="360"/>
      </w:pPr>
      <w:rPr>
        <w:rFonts w:ascii="Wingdings" w:hAnsi="Wingdings" w:hint="default"/>
      </w:rPr>
    </w:lvl>
    <w:lvl w:ilvl="3" w:tplc="04190001" w:tentative="1">
      <w:start w:val="1"/>
      <w:numFmt w:val="bullet"/>
      <w:lvlText w:val=""/>
      <w:lvlJc w:val="left"/>
      <w:pPr>
        <w:tabs>
          <w:tab w:val="num" w:pos="4658"/>
        </w:tabs>
        <w:ind w:left="4658" w:hanging="360"/>
      </w:pPr>
      <w:rPr>
        <w:rFonts w:ascii="Symbol" w:hAnsi="Symbol" w:hint="default"/>
      </w:rPr>
    </w:lvl>
    <w:lvl w:ilvl="4" w:tplc="04190003" w:tentative="1">
      <w:start w:val="1"/>
      <w:numFmt w:val="bullet"/>
      <w:lvlText w:val="o"/>
      <w:lvlJc w:val="left"/>
      <w:pPr>
        <w:tabs>
          <w:tab w:val="num" w:pos="5378"/>
        </w:tabs>
        <w:ind w:left="5378" w:hanging="360"/>
      </w:pPr>
      <w:rPr>
        <w:rFonts w:ascii="Courier New" w:hAnsi="Courier New" w:cs="Courier New" w:hint="default"/>
      </w:rPr>
    </w:lvl>
    <w:lvl w:ilvl="5" w:tplc="04190005" w:tentative="1">
      <w:start w:val="1"/>
      <w:numFmt w:val="bullet"/>
      <w:lvlText w:val=""/>
      <w:lvlJc w:val="left"/>
      <w:pPr>
        <w:tabs>
          <w:tab w:val="num" w:pos="6098"/>
        </w:tabs>
        <w:ind w:left="6098" w:hanging="360"/>
      </w:pPr>
      <w:rPr>
        <w:rFonts w:ascii="Wingdings" w:hAnsi="Wingdings" w:hint="default"/>
      </w:rPr>
    </w:lvl>
    <w:lvl w:ilvl="6" w:tplc="04190001" w:tentative="1">
      <w:start w:val="1"/>
      <w:numFmt w:val="bullet"/>
      <w:lvlText w:val=""/>
      <w:lvlJc w:val="left"/>
      <w:pPr>
        <w:tabs>
          <w:tab w:val="num" w:pos="6818"/>
        </w:tabs>
        <w:ind w:left="6818" w:hanging="360"/>
      </w:pPr>
      <w:rPr>
        <w:rFonts w:ascii="Symbol" w:hAnsi="Symbol" w:hint="default"/>
      </w:rPr>
    </w:lvl>
    <w:lvl w:ilvl="7" w:tplc="04190003" w:tentative="1">
      <w:start w:val="1"/>
      <w:numFmt w:val="bullet"/>
      <w:lvlText w:val="o"/>
      <w:lvlJc w:val="left"/>
      <w:pPr>
        <w:tabs>
          <w:tab w:val="num" w:pos="7538"/>
        </w:tabs>
        <w:ind w:left="7538" w:hanging="360"/>
      </w:pPr>
      <w:rPr>
        <w:rFonts w:ascii="Courier New" w:hAnsi="Courier New" w:cs="Courier New" w:hint="default"/>
      </w:rPr>
    </w:lvl>
    <w:lvl w:ilvl="8" w:tplc="04190005" w:tentative="1">
      <w:start w:val="1"/>
      <w:numFmt w:val="bullet"/>
      <w:lvlText w:val=""/>
      <w:lvlJc w:val="left"/>
      <w:pPr>
        <w:tabs>
          <w:tab w:val="num" w:pos="8258"/>
        </w:tabs>
        <w:ind w:left="8258" w:hanging="360"/>
      </w:pPr>
      <w:rPr>
        <w:rFonts w:ascii="Wingdings" w:hAnsi="Wingdings" w:hint="default"/>
      </w:rPr>
    </w:lvl>
  </w:abstractNum>
  <w:abstractNum w:abstractNumId="3" w15:restartNumberingAfterBreak="0">
    <w:nsid w:val="0BAB3FFF"/>
    <w:multiLevelType w:val="singleLevel"/>
    <w:tmpl w:val="C8A4C8CE"/>
    <w:lvl w:ilvl="0">
      <w:numFmt w:val="bullet"/>
      <w:lvlText w:val="-"/>
      <w:lvlJc w:val="left"/>
      <w:pPr>
        <w:tabs>
          <w:tab w:val="num" w:pos="1211"/>
        </w:tabs>
        <w:ind w:left="1211" w:hanging="360"/>
      </w:pPr>
      <w:rPr>
        <w:rFonts w:hint="default"/>
      </w:rPr>
    </w:lvl>
  </w:abstractNum>
  <w:abstractNum w:abstractNumId="4" w15:restartNumberingAfterBreak="0">
    <w:nsid w:val="18D97FB9"/>
    <w:multiLevelType w:val="hybridMultilevel"/>
    <w:tmpl w:val="6610F66A"/>
    <w:lvl w:ilvl="0" w:tplc="48BA96DA">
      <w:start w:val="1"/>
      <w:numFmt w:val="bullet"/>
      <w:lvlText w:val="-"/>
      <w:lvlJc w:val="left"/>
      <w:pPr>
        <w:tabs>
          <w:tab w:val="num" w:pos="1429"/>
        </w:tabs>
        <w:ind w:left="1429" w:hanging="360"/>
      </w:pPr>
      <w:rPr>
        <w:rFonts w:ascii="Shruti" w:hAnsi="Shrut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4F335E"/>
    <w:multiLevelType w:val="hybridMultilevel"/>
    <w:tmpl w:val="FF1221B8"/>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5DCC1E1B"/>
    <w:multiLevelType w:val="hybridMultilevel"/>
    <w:tmpl w:val="2EA26212"/>
    <w:lvl w:ilvl="0" w:tplc="48BA96DA">
      <w:start w:val="1"/>
      <w:numFmt w:val="bullet"/>
      <w:lvlText w:val="-"/>
      <w:lvlJc w:val="left"/>
      <w:pPr>
        <w:tabs>
          <w:tab w:val="num" w:pos="1260"/>
        </w:tabs>
        <w:ind w:left="1260" w:hanging="360"/>
      </w:pPr>
      <w:rPr>
        <w:rFonts w:ascii="Shruti" w:hAnsi="Shruti" w:hint="default"/>
      </w:rPr>
    </w:lvl>
    <w:lvl w:ilvl="1" w:tplc="04190003" w:tentative="1">
      <w:start w:val="1"/>
      <w:numFmt w:val="bullet"/>
      <w:lvlText w:val="o"/>
      <w:lvlJc w:val="left"/>
      <w:pPr>
        <w:tabs>
          <w:tab w:val="num" w:pos="1631"/>
        </w:tabs>
        <w:ind w:left="1631" w:hanging="360"/>
      </w:pPr>
      <w:rPr>
        <w:rFonts w:ascii="Courier New" w:hAnsi="Courier New" w:cs="Courier New" w:hint="default"/>
      </w:rPr>
    </w:lvl>
    <w:lvl w:ilvl="2" w:tplc="04190005" w:tentative="1">
      <w:start w:val="1"/>
      <w:numFmt w:val="bullet"/>
      <w:lvlText w:val=""/>
      <w:lvlJc w:val="left"/>
      <w:pPr>
        <w:tabs>
          <w:tab w:val="num" w:pos="2351"/>
        </w:tabs>
        <w:ind w:left="2351" w:hanging="360"/>
      </w:pPr>
      <w:rPr>
        <w:rFonts w:ascii="Wingdings" w:hAnsi="Wingdings" w:hint="default"/>
      </w:rPr>
    </w:lvl>
    <w:lvl w:ilvl="3" w:tplc="04190001" w:tentative="1">
      <w:start w:val="1"/>
      <w:numFmt w:val="bullet"/>
      <w:lvlText w:val=""/>
      <w:lvlJc w:val="left"/>
      <w:pPr>
        <w:tabs>
          <w:tab w:val="num" w:pos="3071"/>
        </w:tabs>
        <w:ind w:left="3071" w:hanging="360"/>
      </w:pPr>
      <w:rPr>
        <w:rFonts w:ascii="Symbol" w:hAnsi="Symbol" w:hint="default"/>
      </w:rPr>
    </w:lvl>
    <w:lvl w:ilvl="4" w:tplc="04190003" w:tentative="1">
      <w:start w:val="1"/>
      <w:numFmt w:val="bullet"/>
      <w:lvlText w:val="o"/>
      <w:lvlJc w:val="left"/>
      <w:pPr>
        <w:tabs>
          <w:tab w:val="num" w:pos="3791"/>
        </w:tabs>
        <w:ind w:left="3791" w:hanging="360"/>
      </w:pPr>
      <w:rPr>
        <w:rFonts w:ascii="Courier New" w:hAnsi="Courier New" w:cs="Courier New" w:hint="default"/>
      </w:rPr>
    </w:lvl>
    <w:lvl w:ilvl="5" w:tplc="04190005" w:tentative="1">
      <w:start w:val="1"/>
      <w:numFmt w:val="bullet"/>
      <w:lvlText w:val=""/>
      <w:lvlJc w:val="left"/>
      <w:pPr>
        <w:tabs>
          <w:tab w:val="num" w:pos="4511"/>
        </w:tabs>
        <w:ind w:left="4511" w:hanging="360"/>
      </w:pPr>
      <w:rPr>
        <w:rFonts w:ascii="Wingdings" w:hAnsi="Wingdings" w:hint="default"/>
      </w:rPr>
    </w:lvl>
    <w:lvl w:ilvl="6" w:tplc="04190001" w:tentative="1">
      <w:start w:val="1"/>
      <w:numFmt w:val="bullet"/>
      <w:lvlText w:val=""/>
      <w:lvlJc w:val="left"/>
      <w:pPr>
        <w:tabs>
          <w:tab w:val="num" w:pos="5231"/>
        </w:tabs>
        <w:ind w:left="5231" w:hanging="360"/>
      </w:pPr>
      <w:rPr>
        <w:rFonts w:ascii="Symbol" w:hAnsi="Symbol" w:hint="default"/>
      </w:rPr>
    </w:lvl>
    <w:lvl w:ilvl="7" w:tplc="04190003" w:tentative="1">
      <w:start w:val="1"/>
      <w:numFmt w:val="bullet"/>
      <w:lvlText w:val="o"/>
      <w:lvlJc w:val="left"/>
      <w:pPr>
        <w:tabs>
          <w:tab w:val="num" w:pos="5951"/>
        </w:tabs>
        <w:ind w:left="5951" w:hanging="360"/>
      </w:pPr>
      <w:rPr>
        <w:rFonts w:ascii="Courier New" w:hAnsi="Courier New" w:cs="Courier New" w:hint="default"/>
      </w:rPr>
    </w:lvl>
    <w:lvl w:ilvl="8" w:tplc="04190005" w:tentative="1">
      <w:start w:val="1"/>
      <w:numFmt w:val="bullet"/>
      <w:lvlText w:val=""/>
      <w:lvlJc w:val="left"/>
      <w:pPr>
        <w:tabs>
          <w:tab w:val="num" w:pos="6671"/>
        </w:tabs>
        <w:ind w:left="6671" w:hanging="360"/>
      </w:pPr>
      <w:rPr>
        <w:rFonts w:ascii="Wingdings" w:hAnsi="Wingdings" w:hint="default"/>
      </w:rPr>
    </w:lvl>
  </w:abstractNum>
  <w:abstractNum w:abstractNumId="7" w15:restartNumberingAfterBreak="0">
    <w:nsid w:val="7653276F"/>
    <w:multiLevelType w:val="hybridMultilevel"/>
    <w:tmpl w:val="1C1A6AF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7"/>
  </w:num>
  <w:num w:numId="4">
    <w:abstractNumId w:val="3"/>
  </w:num>
  <w:num w:numId="5">
    <w:abstractNumId w:val="4"/>
  </w:num>
  <w:num w:numId="6">
    <w:abstractNumId w:val="1"/>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2F0"/>
    <w:rsid w:val="0000205F"/>
    <w:rsid w:val="00020CE7"/>
    <w:rsid w:val="00136CDA"/>
    <w:rsid w:val="00137F92"/>
    <w:rsid w:val="001B52F0"/>
    <w:rsid w:val="00200DBD"/>
    <w:rsid w:val="002548A7"/>
    <w:rsid w:val="00292C59"/>
    <w:rsid w:val="002F4674"/>
    <w:rsid w:val="003044AC"/>
    <w:rsid w:val="00320DB1"/>
    <w:rsid w:val="0033269C"/>
    <w:rsid w:val="00375724"/>
    <w:rsid w:val="003D760E"/>
    <w:rsid w:val="003E4353"/>
    <w:rsid w:val="004D7308"/>
    <w:rsid w:val="00512C85"/>
    <w:rsid w:val="005E73BB"/>
    <w:rsid w:val="00600FEC"/>
    <w:rsid w:val="00613257"/>
    <w:rsid w:val="007956FF"/>
    <w:rsid w:val="007B1182"/>
    <w:rsid w:val="007D7087"/>
    <w:rsid w:val="007E14CA"/>
    <w:rsid w:val="00922F52"/>
    <w:rsid w:val="00984B61"/>
    <w:rsid w:val="009A0A31"/>
    <w:rsid w:val="00A0489F"/>
    <w:rsid w:val="00AB100F"/>
    <w:rsid w:val="00AD1B83"/>
    <w:rsid w:val="00B362FC"/>
    <w:rsid w:val="00B410BE"/>
    <w:rsid w:val="00B54319"/>
    <w:rsid w:val="00B921B0"/>
    <w:rsid w:val="00B9581E"/>
    <w:rsid w:val="00BF76DC"/>
    <w:rsid w:val="00CA7BA6"/>
    <w:rsid w:val="00CB0F43"/>
    <w:rsid w:val="00CE7545"/>
    <w:rsid w:val="00D26069"/>
    <w:rsid w:val="00D27352"/>
    <w:rsid w:val="00D607A7"/>
    <w:rsid w:val="00D753ED"/>
    <w:rsid w:val="00D82E2B"/>
    <w:rsid w:val="00DB536E"/>
    <w:rsid w:val="00E77C2B"/>
    <w:rsid w:val="00E8109C"/>
    <w:rsid w:val="00EB4035"/>
    <w:rsid w:val="00EF5E1C"/>
    <w:rsid w:val="00F92606"/>
    <w:rsid w:val="00FA4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4EF9"/>
  <w15:docId w15:val="{B0937D5D-21A5-457A-BE0E-1693FB11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qFormat/>
    <w:rsid w:val="009A0A31"/>
    <w:pPr>
      <w:keepNext/>
      <w:spacing w:after="0" w:line="240" w:lineRule="auto"/>
      <w:ind w:right="60"/>
      <w:jc w:val="both"/>
      <w:outlineLvl w:val="0"/>
    </w:pPr>
    <w:rPr>
      <w:rFonts w:ascii="Times New Roman" w:eastAsia="Times New Roman" w:hAnsi="Times New Roman" w:cs="Times New Roman"/>
      <w:bCs/>
      <w:sz w:val="28"/>
      <w:szCs w:val="24"/>
      <w:lang w:val="ru-RU" w:eastAsia="ru-RU"/>
    </w:rPr>
  </w:style>
  <w:style w:type="paragraph" w:styleId="20">
    <w:name w:val="heading 2"/>
    <w:basedOn w:val="a"/>
    <w:next w:val="a"/>
    <w:link w:val="21"/>
    <w:qFormat/>
    <w:rsid w:val="009A0A31"/>
    <w:pPr>
      <w:keepNext/>
      <w:spacing w:after="0" w:line="240" w:lineRule="auto"/>
      <w:ind w:right="60"/>
      <w:jc w:val="center"/>
      <w:outlineLvl w:val="1"/>
    </w:pPr>
    <w:rPr>
      <w:rFonts w:ascii="Times New Roman" w:eastAsia="Times New Roman" w:hAnsi="Times New Roman" w:cs="Times New Roman"/>
      <w:bCs/>
      <w:sz w:val="28"/>
      <w:szCs w:val="24"/>
      <w:lang w:val="ru-RU" w:eastAsia="ru-RU"/>
    </w:rPr>
  </w:style>
  <w:style w:type="paragraph" w:styleId="3">
    <w:name w:val="heading 3"/>
    <w:basedOn w:val="a"/>
    <w:next w:val="a"/>
    <w:link w:val="30"/>
    <w:qFormat/>
    <w:rsid w:val="009A0A31"/>
    <w:pPr>
      <w:keepNext/>
      <w:spacing w:before="240" w:after="60" w:line="240" w:lineRule="auto"/>
      <w:ind w:firstLine="709"/>
      <w:jc w:val="both"/>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9A0A31"/>
    <w:pPr>
      <w:keepNext/>
      <w:spacing w:after="0" w:line="240" w:lineRule="auto"/>
      <w:ind w:firstLine="720"/>
      <w:jc w:val="right"/>
      <w:outlineLvl w:val="3"/>
    </w:pPr>
    <w:rPr>
      <w:rFonts w:ascii="Arial" w:eastAsia="Times New Roman" w:hAnsi="Arial" w:cs="Arial"/>
      <w:b/>
      <w:bCs/>
      <w:color w:val="000000"/>
      <w:spacing w:val="6"/>
      <w:sz w:val="28"/>
      <w:szCs w:val="28"/>
      <w:lang w:val="ru-RU" w:eastAsia="ru-RU"/>
    </w:rPr>
  </w:style>
  <w:style w:type="paragraph" w:styleId="5">
    <w:name w:val="heading 5"/>
    <w:basedOn w:val="a"/>
    <w:next w:val="a"/>
    <w:link w:val="50"/>
    <w:qFormat/>
    <w:rsid w:val="00292C59"/>
    <w:pPr>
      <w:keepNext/>
      <w:spacing w:after="0" w:line="240" w:lineRule="auto"/>
      <w:ind w:left="709"/>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292C59"/>
    <w:pPr>
      <w:keepNext/>
      <w:spacing w:after="0" w:line="240" w:lineRule="auto"/>
      <w:ind w:firstLine="709"/>
      <w:jc w:val="right"/>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292C59"/>
    <w:pPr>
      <w:keepNext/>
      <w:spacing w:after="0" w:line="240" w:lineRule="auto"/>
      <w:ind w:firstLine="709"/>
      <w:jc w:val="center"/>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292C59"/>
    <w:pPr>
      <w:keepNext/>
      <w:spacing w:after="0" w:line="240" w:lineRule="auto"/>
      <w:ind w:firstLine="709"/>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292C59"/>
    <w:pPr>
      <w:keepNext/>
      <w:spacing w:after="0" w:line="312" w:lineRule="auto"/>
      <w:ind w:firstLine="720"/>
      <w:jc w:val="right"/>
      <w:outlineLvl w:val="8"/>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1B52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52F0"/>
    <w:rPr>
      <w:rFonts w:ascii="Tahoma" w:hAnsi="Tahoma" w:cs="Tahoma"/>
      <w:sz w:val="16"/>
      <w:szCs w:val="16"/>
      <w:lang w:val="uk-UA"/>
    </w:rPr>
  </w:style>
  <w:style w:type="character" w:customStyle="1" w:styleId="10">
    <w:name w:val="Заголовок 1 Знак"/>
    <w:basedOn w:val="a0"/>
    <w:link w:val="1"/>
    <w:rsid w:val="009A0A31"/>
    <w:rPr>
      <w:rFonts w:ascii="Times New Roman" w:eastAsia="Times New Roman" w:hAnsi="Times New Roman" w:cs="Times New Roman"/>
      <w:bCs/>
      <w:sz w:val="28"/>
      <w:szCs w:val="24"/>
      <w:lang w:eastAsia="ru-RU"/>
    </w:rPr>
  </w:style>
  <w:style w:type="character" w:customStyle="1" w:styleId="21">
    <w:name w:val="Заголовок 2 Знак"/>
    <w:basedOn w:val="a0"/>
    <w:link w:val="20"/>
    <w:rsid w:val="009A0A31"/>
    <w:rPr>
      <w:rFonts w:ascii="Times New Roman" w:eastAsia="Times New Roman" w:hAnsi="Times New Roman" w:cs="Times New Roman"/>
      <w:bCs/>
      <w:sz w:val="28"/>
      <w:szCs w:val="24"/>
      <w:lang w:eastAsia="ru-RU"/>
    </w:rPr>
  </w:style>
  <w:style w:type="character" w:customStyle="1" w:styleId="30">
    <w:name w:val="Заголовок 3 Знак"/>
    <w:basedOn w:val="a0"/>
    <w:link w:val="3"/>
    <w:rsid w:val="009A0A31"/>
    <w:rPr>
      <w:rFonts w:ascii="Arial" w:eastAsia="Times New Roman" w:hAnsi="Arial" w:cs="Arial"/>
      <w:b/>
      <w:bCs/>
      <w:sz w:val="26"/>
      <w:szCs w:val="26"/>
      <w:lang w:eastAsia="ru-RU"/>
    </w:rPr>
  </w:style>
  <w:style w:type="character" w:customStyle="1" w:styleId="40">
    <w:name w:val="Заголовок 4 Знак"/>
    <w:basedOn w:val="a0"/>
    <w:link w:val="4"/>
    <w:rsid w:val="009A0A31"/>
    <w:rPr>
      <w:rFonts w:ascii="Arial" w:eastAsia="Times New Roman" w:hAnsi="Arial" w:cs="Arial"/>
      <w:b/>
      <w:bCs/>
      <w:color w:val="000000"/>
      <w:spacing w:val="6"/>
      <w:sz w:val="28"/>
      <w:szCs w:val="28"/>
      <w:lang w:eastAsia="ru-RU"/>
    </w:rPr>
  </w:style>
  <w:style w:type="numbering" w:customStyle="1" w:styleId="11">
    <w:name w:val="Нет списка1"/>
    <w:next w:val="a2"/>
    <w:semiHidden/>
    <w:rsid w:val="009A0A31"/>
  </w:style>
  <w:style w:type="paragraph" w:styleId="22">
    <w:name w:val="Body Text 2"/>
    <w:basedOn w:val="a"/>
    <w:link w:val="23"/>
    <w:rsid w:val="009A0A31"/>
    <w:pPr>
      <w:spacing w:after="0" w:line="240" w:lineRule="auto"/>
      <w:ind w:firstLine="709"/>
      <w:jc w:val="both"/>
    </w:pPr>
    <w:rPr>
      <w:rFonts w:ascii="Times New Roman" w:eastAsia="Times New Roman" w:hAnsi="Times New Roman" w:cs="Times New Roman"/>
      <w:sz w:val="28"/>
      <w:szCs w:val="20"/>
      <w:lang w:val="ru-RU" w:eastAsia="ru-RU"/>
    </w:rPr>
  </w:style>
  <w:style w:type="character" w:customStyle="1" w:styleId="23">
    <w:name w:val="Основной текст 2 Знак"/>
    <w:basedOn w:val="a0"/>
    <w:link w:val="22"/>
    <w:rsid w:val="009A0A31"/>
    <w:rPr>
      <w:rFonts w:ascii="Times New Roman" w:eastAsia="Times New Roman" w:hAnsi="Times New Roman" w:cs="Times New Roman"/>
      <w:sz w:val="28"/>
      <w:szCs w:val="20"/>
      <w:lang w:eastAsia="ru-RU"/>
    </w:rPr>
  </w:style>
  <w:style w:type="paragraph" w:styleId="a5">
    <w:name w:val="Body Text"/>
    <w:basedOn w:val="a"/>
    <w:link w:val="a6"/>
    <w:rsid w:val="009A0A31"/>
    <w:pPr>
      <w:spacing w:after="0" w:line="240" w:lineRule="auto"/>
      <w:ind w:right="60"/>
      <w:jc w:val="both"/>
    </w:pPr>
    <w:rPr>
      <w:rFonts w:ascii="Times New Roman" w:eastAsia="Times New Roman" w:hAnsi="Times New Roman" w:cs="Times New Roman"/>
      <w:bCs/>
      <w:sz w:val="28"/>
      <w:szCs w:val="24"/>
      <w:lang w:val="ru-RU" w:eastAsia="ru-RU"/>
    </w:rPr>
  </w:style>
  <w:style w:type="character" w:customStyle="1" w:styleId="a6">
    <w:name w:val="Основной текст Знак"/>
    <w:basedOn w:val="a0"/>
    <w:link w:val="a5"/>
    <w:rsid w:val="009A0A31"/>
    <w:rPr>
      <w:rFonts w:ascii="Times New Roman" w:eastAsia="Times New Roman" w:hAnsi="Times New Roman" w:cs="Times New Roman"/>
      <w:bCs/>
      <w:sz w:val="28"/>
      <w:szCs w:val="24"/>
      <w:lang w:eastAsia="ru-RU"/>
    </w:rPr>
  </w:style>
  <w:style w:type="paragraph" w:styleId="a7">
    <w:name w:val="footer"/>
    <w:basedOn w:val="a"/>
    <w:link w:val="a8"/>
    <w:rsid w:val="009A0A31"/>
    <w:pPr>
      <w:tabs>
        <w:tab w:val="center" w:pos="4677"/>
        <w:tab w:val="right" w:pos="9355"/>
      </w:tabs>
      <w:spacing w:after="0" w:line="240" w:lineRule="auto"/>
      <w:ind w:firstLine="709"/>
      <w:jc w:val="both"/>
    </w:pPr>
    <w:rPr>
      <w:rFonts w:ascii="Times New Roman" w:eastAsia="Times New Roman" w:hAnsi="Times New Roman" w:cs="Times New Roman"/>
      <w:sz w:val="28"/>
      <w:szCs w:val="24"/>
      <w:lang w:val="ru-RU" w:eastAsia="ru-RU"/>
    </w:rPr>
  </w:style>
  <w:style w:type="character" w:customStyle="1" w:styleId="a8">
    <w:name w:val="Нижний колонтитул Знак"/>
    <w:basedOn w:val="a0"/>
    <w:link w:val="a7"/>
    <w:rsid w:val="009A0A31"/>
    <w:rPr>
      <w:rFonts w:ascii="Times New Roman" w:eastAsia="Times New Roman" w:hAnsi="Times New Roman" w:cs="Times New Roman"/>
      <w:sz w:val="28"/>
      <w:szCs w:val="24"/>
      <w:lang w:eastAsia="ru-RU"/>
    </w:rPr>
  </w:style>
  <w:style w:type="character" w:styleId="a9">
    <w:name w:val="page number"/>
    <w:basedOn w:val="a0"/>
    <w:rsid w:val="009A0A31"/>
  </w:style>
  <w:style w:type="paragraph" w:styleId="aa">
    <w:name w:val="header"/>
    <w:basedOn w:val="a"/>
    <w:link w:val="ab"/>
    <w:rsid w:val="009A0A31"/>
    <w:pPr>
      <w:tabs>
        <w:tab w:val="center" w:pos="4677"/>
        <w:tab w:val="right" w:pos="9355"/>
      </w:tabs>
      <w:spacing w:after="0" w:line="240" w:lineRule="auto"/>
      <w:ind w:right="60"/>
      <w:jc w:val="both"/>
    </w:pPr>
    <w:rPr>
      <w:rFonts w:ascii="Times New Roman" w:eastAsia="Times New Roman" w:hAnsi="Times New Roman" w:cs="Times New Roman"/>
      <w:bCs/>
      <w:sz w:val="24"/>
      <w:szCs w:val="24"/>
      <w:lang w:val="ru-RU" w:eastAsia="ru-RU"/>
    </w:rPr>
  </w:style>
  <w:style w:type="character" w:customStyle="1" w:styleId="ab">
    <w:name w:val="Верхний колонтитул Знак"/>
    <w:basedOn w:val="a0"/>
    <w:link w:val="aa"/>
    <w:rsid w:val="009A0A31"/>
    <w:rPr>
      <w:rFonts w:ascii="Times New Roman" w:eastAsia="Times New Roman" w:hAnsi="Times New Roman" w:cs="Times New Roman"/>
      <w:bCs/>
      <w:sz w:val="24"/>
      <w:szCs w:val="24"/>
      <w:lang w:eastAsia="ru-RU"/>
    </w:rPr>
  </w:style>
  <w:style w:type="paragraph" w:styleId="31">
    <w:name w:val="Body Text 3"/>
    <w:basedOn w:val="a"/>
    <w:link w:val="32"/>
    <w:rsid w:val="009A0A31"/>
    <w:pPr>
      <w:spacing w:after="0" w:line="240" w:lineRule="auto"/>
      <w:jc w:val="both"/>
    </w:pPr>
    <w:rPr>
      <w:rFonts w:ascii="Times New Roman" w:eastAsia="Times New Roman" w:hAnsi="Times New Roman" w:cs="Times New Roman"/>
      <w:sz w:val="28"/>
      <w:szCs w:val="24"/>
      <w:lang w:val="ru-RU" w:eastAsia="ru-RU"/>
    </w:rPr>
  </w:style>
  <w:style w:type="character" w:customStyle="1" w:styleId="32">
    <w:name w:val="Основной текст 3 Знак"/>
    <w:basedOn w:val="a0"/>
    <w:link w:val="31"/>
    <w:rsid w:val="009A0A31"/>
    <w:rPr>
      <w:rFonts w:ascii="Times New Roman" w:eastAsia="Times New Roman" w:hAnsi="Times New Roman" w:cs="Times New Roman"/>
      <w:sz w:val="28"/>
      <w:szCs w:val="24"/>
      <w:lang w:eastAsia="ru-RU"/>
    </w:rPr>
  </w:style>
  <w:style w:type="paragraph" w:styleId="24">
    <w:name w:val="List 2"/>
    <w:basedOn w:val="a"/>
    <w:rsid w:val="009A0A31"/>
    <w:pPr>
      <w:spacing w:after="0" w:line="240" w:lineRule="auto"/>
      <w:ind w:left="566" w:hanging="283"/>
      <w:jc w:val="both"/>
    </w:pPr>
    <w:rPr>
      <w:rFonts w:ascii="Times New Roman" w:eastAsia="Times New Roman" w:hAnsi="Times New Roman" w:cs="Times New Roman"/>
      <w:sz w:val="28"/>
      <w:szCs w:val="24"/>
      <w:lang w:val="ru-RU" w:eastAsia="ru-RU"/>
    </w:rPr>
  </w:style>
  <w:style w:type="paragraph" w:styleId="2">
    <w:name w:val="List Bullet 2"/>
    <w:basedOn w:val="a"/>
    <w:autoRedefine/>
    <w:rsid w:val="009A0A31"/>
    <w:pPr>
      <w:numPr>
        <w:numId w:val="1"/>
      </w:numPr>
      <w:spacing w:after="0" w:line="240" w:lineRule="auto"/>
      <w:jc w:val="both"/>
    </w:pPr>
    <w:rPr>
      <w:rFonts w:ascii="Times New Roman" w:eastAsia="Times New Roman" w:hAnsi="Times New Roman" w:cs="Times New Roman"/>
      <w:sz w:val="28"/>
      <w:szCs w:val="24"/>
      <w:lang w:val="ru-RU" w:eastAsia="ru-RU"/>
    </w:rPr>
  </w:style>
  <w:style w:type="paragraph" w:styleId="ac">
    <w:name w:val="Title"/>
    <w:basedOn w:val="a"/>
    <w:link w:val="ad"/>
    <w:qFormat/>
    <w:rsid w:val="009A0A31"/>
    <w:pPr>
      <w:spacing w:before="240" w:after="60" w:line="240" w:lineRule="auto"/>
      <w:ind w:firstLine="709"/>
      <w:jc w:val="center"/>
      <w:outlineLvl w:val="0"/>
    </w:pPr>
    <w:rPr>
      <w:rFonts w:ascii="Arial" w:eastAsia="Times New Roman" w:hAnsi="Arial" w:cs="Arial"/>
      <w:b/>
      <w:bCs/>
      <w:kern w:val="28"/>
      <w:sz w:val="32"/>
      <w:szCs w:val="32"/>
      <w:lang w:val="ru-RU" w:eastAsia="ru-RU"/>
    </w:rPr>
  </w:style>
  <w:style w:type="character" w:customStyle="1" w:styleId="ad">
    <w:name w:val="Заголовок Знак"/>
    <w:basedOn w:val="a0"/>
    <w:link w:val="ac"/>
    <w:rsid w:val="009A0A31"/>
    <w:rPr>
      <w:rFonts w:ascii="Arial" w:eastAsia="Times New Roman" w:hAnsi="Arial" w:cs="Arial"/>
      <w:b/>
      <w:bCs/>
      <w:kern w:val="28"/>
      <w:sz w:val="32"/>
      <w:szCs w:val="32"/>
      <w:lang w:eastAsia="ru-RU"/>
    </w:rPr>
  </w:style>
  <w:style w:type="paragraph" w:styleId="ae">
    <w:name w:val="Body Text Indent"/>
    <w:basedOn w:val="a"/>
    <w:link w:val="af"/>
    <w:rsid w:val="009A0A31"/>
    <w:pPr>
      <w:spacing w:after="0" w:line="240" w:lineRule="auto"/>
      <w:ind w:firstLine="720"/>
      <w:jc w:val="both"/>
    </w:pPr>
    <w:rPr>
      <w:rFonts w:ascii="Times New Roman" w:eastAsia="Times New Roman" w:hAnsi="Times New Roman" w:cs="Times New Roman"/>
      <w:sz w:val="28"/>
      <w:szCs w:val="24"/>
      <w:lang w:val="ru-RU" w:eastAsia="ru-RU"/>
    </w:rPr>
  </w:style>
  <w:style w:type="character" w:customStyle="1" w:styleId="af">
    <w:name w:val="Основной текст с отступом Знак"/>
    <w:basedOn w:val="a0"/>
    <w:link w:val="ae"/>
    <w:rsid w:val="009A0A31"/>
    <w:rPr>
      <w:rFonts w:ascii="Times New Roman" w:eastAsia="Times New Roman" w:hAnsi="Times New Roman" w:cs="Times New Roman"/>
      <w:sz w:val="28"/>
      <w:szCs w:val="24"/>
      <w:lang w:eastAsia="ru-RU"/>
    </w:rPr>
  </w:style>
  <w:style w:type="paragraph" w:styleId="af0">
    <w:name w:val="List Paragraph"/>
    <w:basedOn w:val="a"/>
    <w:uiPriority w:val="34"/>
    <w:qFormat/>
    <w:rsid w:val="00B362FC"/>
    <w:pPr>
      <w:ind w:left="720"/>
      <w:contextualSpacing/>
    </w:pPr>
  </w:style>
  <w:style w:type="table" w:customStyle="1" w:styleId="TableNormal">
    <w:name w:val="Table Normal"/>
    <w:uiPriority w:val="2"/>
    <w:semiHidden/>
    <w:unhideWhenUsed/>
    <w:qFormat/>
    <w:rsid w:val="00F926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92606"/>
    <w:pPr>
      <w:widowControl w:val="0"/>
      <w:autoSpaceDE w:val="0"/>
      <w:autoSpaceDN w:val="0"/>
      <w:spacing w:after="0" w:line="240" w:lineRule="auto"/>
      <w:ind w:left="9"/>
    </w:pPr>
    <w:rPr>
      <w:rFonts w:ascii="Times New Roman" w:eastAsia="Times New Roman" w:hAnsi="Times New Roman" w:cs="Times New Roman"/>
    </w:rPr>
  </w:style>
  <w:style w:type="paragraph" w:styleId="25">
    <w:name w:val="Body Text Indent 2"/>
    <w:basedOn w:val="a"/>
    <w:link w:val="26"/>
    <w:unhideWhenUsed/>
    <w:rsid w:val="00292C59"/>
    <w:pPr>
      <w:spacing w:after="120" w:line="480" w:lineRule="auto"/>
      <w:ind w:left="283"/>
    </w:pPr>
  </w:style>
  <w:style w:type="character" w:customStyle="1" w:styleId="26">
    <w:name w:val="Основной текст с отступом 2 Знак"/>
    <w:basedOn w:val="a0"/>
    <w:link w:val="25"/>
    <w:uiPriority w:val="99"/>
    <w:semiHidden/>
    <w:rsid w:val="00292C59"/>
    <w:rPr>
      <w:lang w:val="uk-UA"/>
    </w:rPr>
  </w:style>
  <w:style w:type="character" w:customStyle="1" w:styleId="50">
    <w:name w:val="Заголовок 5 Знак"/>
    <w:basedOn w:val="a0"/>
    <w:link w:val="5"/>
    <w:rsid w:val="00292C59"/>
    <w:rPr>
      <w:rFonts w:ascii="Times New Roman" w:eastAsia="Times New Roman" w:hAnsi="Times New Roman" w:cs="Times New Roman"/>
      <w:sz w:val="28"/>
      <w:szCs w:val="24"/>
      <w:lang w:val="uk-UA" w:eastAsia="ru-RU"/>
    </w:rPr>
  </w:style>
  <w:style w:type="character" w:customStyle="1" w:styleId="60">
    <w:name w:val="Заголовок 6 Знак"/>
    <w:basedOn w:val="a0"/>
    <w:link w:val="6"/>
    <w:rsid w:val="00292C59"/>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rsid w:val="00292C59"/>
    <w:rPr>
      <w:rFonts w:ascii="Times New Roman" w:eastAsia="Times New Roman" w:hAnsi="Times New Roman" w:cs="Times New Roman"/>
      <w:sz w:val="28"/>
      <w:szCs w:val="24"/>
      <w:lang w:val="uk-UA" w:eastAsia="ru-RU"/>
    </w:rPr>
  </w:style>
  <w:style w:type="character" w:customStyle="1" w:styleId="80">
    <w:name w:val="Заголовок 8 Знак"/>
    <w:basedOn w:val="a0"/>
    <w:link w:val="8"/>
    <w:rsid w:val="00292C59"/>
    <w:rPr>
      <w:rFonts w:ascii="Times New Roman" w:eastAsia="Times New Roman" w:hAnsi="Times New Roman" w:cs="Times New Roman"/>
      <w:sz w:val="28"/>
      <w:szCs w:val="24"/>
      <w:lang w:val="uk-UA" w:eastAsia="ru-RU"/>
    </w:rPr>
  </w:style>
  <w:style w:type="character" w:customStyle="1" w:styleId="90">
    <w:name w:val="Заголовок 9 Знак"/>
    <w:basedOn w:val="a0"/>
    <w:link w:val="9"/>
    <w:rsid w:val="00292C59"/>
    <w:rPr>
      <w:rFonts w:ascii="Times New Roman" w:eastAsia="Times New Roman" w:hAnsi="Times New Roman" w:cs="Times New Roman"/>
      <w:sz w:val="28"/>
      <w:szCs w:val="24"/>
      <w:lang w:eastAsia="ru-RU"/>
    </w:rPr>
  </w:style>
  <w:style w:type="paragraph" w:styleId="33">
    <w:name w:val="Body Text Indent 3"/>
    <w:basedOn w:val="a"/>
    <w:link w:val="34"/>
    <w:rsid w:val="00292C59"/>
    <w:pPr>
      <w:spacing w:after="0" w:line="240" w:lineRule="auto"/>
      <w:ind w:firstLine="709"/>
      <w:jc w:val="center"/>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0"/>
    <w:link w:val="33"/>
    <w:rsid w:val="00292C59"/>
    <w:rPr>
      <w:rFonts w:ascii="Times New Roman" w:eastAsia="Times New Roman" w:hAnsi="Times New Roman" w:cs="Times New Roman"/>
      <w:sz w:val="28"/>
      <w:szCs w:val="24"/>
      <w:lang w:val="uk-UA" w:eastAsia="ru-RU"/>
    </w:rPr>
  </w:style>
  <w:style w:type="paragraph" w:styleId="af1">
    <w:name w:val="caption"/>
    <w:basedOn w:val="a"/>
    <w:next w:val="a"/>
    <w:qFormat/>
    <w:rsid w:val="00292C59"/>
    <w:pPr>
      <w:spacing w:after="0" w:line="240" w:lineRule="auto"/>
      <w:jc w:val="right"/>
    </w:pPr>
    <w:rPr>
      <w:rFonts w:ascii="Times New Roman" w:eastAsia="Times New Roman" w:hAnsi="Times New Roman" w:cs="Times New Roman"/>
      <w:sz w:val="28"/>
      <w:szCs w:val="24"/>
      <w:lang w:eastAsia="ru-RU"/>
    </w:rPr>
  </w:style>
  <w:style w:type="paragraph" w:styleId="af2">
    <w:name w:val="Subtitle"/>
    <w:basedOn w:val="a"/>
    <w:link w:val="af3"/>
    <w:qFormat/>
    <w:rsid w:val="00292C59"/>
    <w:pPr>
      <w:spacing w:after="0" w:line="240" w:lineRule="auto"/>
      <w:jc w:val="center"/>
    </w:pPr>
    <w:rPr>
      <w:rFonts w:ascii="Times New Roman" w:eastAsia="Times New Roman" w:hAnsi="Times New Roman" w:cs="Times New Roman"/>
      <w:sz w:val="32"/>
      <w:szCs w:val="24"/>
      <w:lang w:eastAsia="ru-RU"/>
    </w:rPr>
  </w:style>
  <w:style w:type="character" w:customStyle="1" w:styleId="af3">
    <w:name w:val="Подзаголовок Знак"/>
    <w:basedOn w:val="a0"/>
    <w:link w:val="af2"/>
    <w:rsid w:val="00292C59"/>
    <w:rPr>
      <w:rFonts w:ascii="Times New Roman" w:eastAsia="Times New Roman" w:hAnsi="Times New Roman" w:cs="Times New Roman"/>
      <w:sz w:val="32"/>
      <w:szCs w:val="24"/>
      <w:lang w:val="uk-UA" w:eastAsia="ru-RU"/>
    </w:rPr>
  </w:style>
  <w:style w:type="paragraph" w:styleId="af4">
    <w:name w:val="Block Text"/>
    <w:basedOn w:val="a"/>
    <w:rsid w:val="00292C59"/>
    <w:pPr>
      <w:spacing w:after="0" w:line="240" w:lineRule="auto"/>
      <w:ind w:left="851" w:right="851" w:firstLine="1531"/>
      <w:jc w:val="both"/>
    </w:pPr>
    <w:rPr>
      <w:rFonts w:ascii="Times New Roman" w:eastAsia="Times New Roman" w:hAnsi="Times New Roman" w:cs="Times New Roman"/>
      <w:sz w:val="28"/>
      <w:szCs w:val="20"/>
      <w:lang w:eastAsia="ru-RU"/>
    </w:rPr>
  </w:style>
  <w:style w:type="table" w:styleId="af5">
    <w:name w:val="Table Grid"/>
    <w:basedOn w:val="a1"/>
    <w:rsid w:val="00292C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13">
    <w:name w:val="Стиль Заголовок 1 + 16 пт Междустр.интервал:  множитель 13 ин"/>
    <w:basedOn w:val="1"/>
    <w:rsid w:val="00292C59"/>
    <w:pPr>
      <w:spacing w:before="120" w:after="120" w:line="312" w:lineRule="auto"/>
      <w:ind w:right="0"/>
      <w:jc w:val="center"/>
    </w:pPr>
    <w:rPr>
      <w:bCs w:val="0"/>
      <w:caps/>
      <w:szCs w:val="28"/>
      <w:lang w:val="uk-UA"/>
    </w:rPr>
  </w:style>
  <w:style w:type="paragraph" w:customStyle="1" w:styleId="213">
    <w:name w:val="Стиль Заголовок 2 + Междустр.интервал:  множитель 13 ин"/>
    <w:basedOn w:val="20"/>
    <w:rsid w:val="00292C59"/>
    <w:pPr>
      <w:spacing w:before="120" w:after="120" w:line="312" w:lineRule="auto"/>
      <w:ind w:right="0" w:firstLine="709"/>
      <w:jc w:val="left"/>
    </w:pPr>
    <w:rPr>
      <w:bCs w:val="0"/>
      <w:szCs w:val="20"/>
      <w:lang w:val="uk-UA"/>
    </w:rPr>
  </w:style>
  <w:style w:type="paragraph" w:customStyle="1" w:styleId="313">
    <w:name w:val="Стиль Заголовок 3 + Междустр.интервал:  множитель 13 ин"/>
    <w:basedOn w:val="3"/>
    <w:rsid w:val="00292C59"/>
    <w:pPr>
      <w:spacing w:before="60" w:line="312" w:lineRule="auto"/>
      <w:jc w:val="left"/>
    </w:pPr>
    <w:rPr>
      <w:rFonts w:ascii="Times New Roman" w:hAnsi="Times New Roman" w:cs="Times New Roman"/>
      <w:b w:val="0"/>
      <w:bCs w:val="0"/>
      <w:sz w:val="28"/>
      <w:szCs w:val="20"/>
      <w:lang w:val="uk-UA"/>
    </w:rPr>
  </w:style>
  <w:style w:type="paragraph" w:styleId="27">
    <w:name w:val="toc 2"/>
    <w:basedOn w:val="a"/>
    <w:next w:val="a"/>
    <w:autoRedefine/>
    <w:semiHidden/>
    <w:rsid w:val="00292C59"/>
    <w:pPr>
      <w:tabs>
        <w:tab w:val="right" w:leader="dot" w:pos="9628"/>
      </w:tabs>
      <w:spacing w:after="0" w:line="480" w:lineRule="auto"/>
      <w:ind w:left="238"/>
    </w:pPr>
    <w:rPr>
      <w:rFonts w:ascii="Times New Roman" w:eastAsia="Times New Roman" w:hAnsi="Times New Roman" w:cs="Times New Roman"/>
      <w:b/>
      <w:noProof/>
      <w:sz w:val="28"/>
      <w:szCs w:val="28"/>
      <w:lang w:eastAsia="ru-RU"/>
    </w:rPr>
  </w:style>
  <w:style w:type="paragraph" w:styleId="12">
    <w:name w:val="toc 1"/>
    <w:basedOn w:val="a"/>
    <w:next w:val="a"/>
    <w:autoRedefine/>
    <w:semiHidden/>
    <w:rsid w:val="00292C59"/>
    <w:pPr>
      <w:tabs>
        <w:tab w:val="left" w:pos="480"/>
        <w:tab w:val="right" w:leader="dot" w:pos="9628"/>
      </w:tabs>
      <w:spacing w:after="0" w:line="240" w:lineRule="auto"/>
    </w:pPr>
    <w:rPr>
      <w:rFonts w:ascii="Times New Roman" w:eastAsia="Times New Roman" w:hAnsi="Times New Roman" w:cs="Times New Roman"/>
      <w:sz w:val="24"/>
      <w:szCs w:val="24"/>
      <w:lang w:eastAsia="ru-RU"/>
    </w:rPr>
  </w:style>
  <w:style w:type="paragraph" w:styleId="35">
    <w:name w:val="toc 3"/>
    <w:basedOn w:val="a"/>
    <w:next w:val="a"/>
    <w:autoRedefine/>
    <w:semiHidden/>
    <w:rsid w:val="00292C59"/>
    <w:pPr>
      <w:spacing w:after="0" w:line="240" w:lineRule="auto"/>
      <w:ind w:left="480"/>
    </w:pPr>
    <w:rPr>
      <w:rFonts w:ascii="Times New Roman" w:eastAsia="Times New Roman" w:hAnsi="Times New Roman" w:cs="Times New Roman"/>
      <w:sz w:val="24"/>
      <w:szCs w:val="24"/>
      <w:lang w:eastAsia="ru-RU"/>
    </w:rPr>
  </w:style>
  <w:style w:type="character" w:styleId="af6">
    <w:name w:val="Hyperlink"/>
    <w:basedOn w:val="a0"/>
    <w:rsid w:val="00292C59"/>
    <w:rPr>
      <w:color w:val="0000FF"/>
      <w:u w:val="single"/>
    </w:rPr>
  </w:style>
  <w:style w:type="paragraph" w:styleId="af7">
    <w:name w:val="Normal (Web)"/>
    <w:basedOn w:val="a"/>
    <w:rsid w:val="00292C59"/>
    <w:pPr>
      <w:spacing w:before="100" w:beforeAutospacing="1" w:after="100" w:afterAutospacing="1" w:line="240" w:lineRule="auto"/>
    </w:pPr>
    <w:rPr>
      <w:rFonts w:ascii="Times New Roman" w:eastAsia="Times New Roman" w:hAnsi="Times New Roman" w:cs="Times New Roman"/>
      <w:color w:val="333333"/>
      <w:sz w:val="24"/>
      <w:szCs w:val="24"/>
      <w:lang w:val="ru-RU" w:eastAsia="ru-RU"/>
    </w:rPr>
  </w:style>
  <w:style w:type="paragraph" w:styleId="af8">
    <w:name w:val="Document Map"/>
    <w:basedOn w:val="a"/>
    <w:link w:val="af9"/>
    <w:semiHidden/>
    <w:rsid w:val="00292C59"/>
    <w:pPr>
      <w:shd w:val="clear" w:color="auto" w:fill="000080"/>
      <w:spacing w:after="0" w:line="240" w:lineRule="auto"/>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292C59"/>
    <w:rPr>
      <w:rFonts w:ascii="Tahoma" w:eastAsia="Times New Roman" w:hAnsi="Tahoma" w:cs="Tahoma"/>
      <w:sz w:val="20"/>
      <w:szCs w:val="20"/>
      <w:shd w:val="clear" w:color="auto" w:fill="000080"/>
      <w:lang w:val="uk-UA" w:eastAsia="ru-RU"/>
    </w:rPr>
  </w:style>
  <w:style w:type="paragraph" w:customStyle="1" w:styleId="afa">
    <w:name w:val=" Знак"/>
    <w:basedOn w:val="a"/>
    <w:rsid w:val="00292C59"/>
    <w:pPr>
      <w:spacing w:after="0" w:line="240" w:lineRule="auto"/>
      <w:ind w:left="708"/>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wmf"/><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image" Target="media/image21.wmf"/><Relationship Id="rId7" Type="http://schemas.openxmlformats.org/officeDocument/2006/relationships/hyperlink" Target="http://ua-referat.com/%D0%A0%D0%B5%D1%81%D1%83%D1%80%D1%81%D0%B8"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oleObject" Target="embeddings/oleObject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http://ua-referat.com/%D0%9E%D0%BF%D0%B8%D1%81" TargetMode="Externa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0.wmf"/><Relationship Id="rId37" Type="http://schemas.openxmlformats.org/officeDocument/2006/relationships/oleObject" Target="embeddings/oleObject6.bin"/><Relationship Id="rId5" Type="http://schemas.openxmlformats.org/officeDocument/2006/relationships/hyperlink" Target="http://ua-referat.com/%D0%A0%D0%B5%D1%81%D1%83%D1%80%D1%81%D0%B8" TargetMode="Externa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8.wmf"/><Relationship Id="rId36" Type="http://schemas.openxmlformats.org/officeDocument/2006/relationships/image" Target="media/image22.wmf"/><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ua-referat.com/%D0%9E%D1%80%D0%B3%D0%B0%D0%BD%D1%96%D0%B7%D0%B0%D1%86%D1%96%D1%8F"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oleObject" Target="embeddings/oleObject1.bin"/><Relationship Id="rId30" Type="http://schemas.openxmlformats.org/officeDocument/2006/relationships/image" Target="media/image19.wmf"/><Relationship Id="rId35" Type="http://schemas.openxmlformats.org/officeDocument/2006/relationships/oleObject" Target="embeddings/oleObject5.bin"/><Relationship Id="rId8" Type="http://schemas.openxmlformats.org/officeDocument/2006/relationships/hyperlink" Target="http://ua-referat.com/%D0%A0%D0%BE%D0%B7%D0%B2%D0%B8%D1%82%D0%BE%D0%B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3291</Words>
  <Characters>18764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Jeanna</dc:creator>
  <cp:lastModifiedBy>Jeanna</cp:lastModifiedBy>
  <cp:revision>6</cp:revision>
  <dcterms:created xsi:type="dcterms:W3CDTF">2019-11-05T15:36:00Z</dcterms:created>
  <dcterms:modified xsi:type="dcterms:W3CDTF">2020-09-03T12:35:00Z</dcterms:modified>
</cp:coreProperties>
</file>