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0" w:rsidRDefault="00834D70" w:rsidP="004F747C">
      <w:pPr>
        <w:shd w:val="clear" w:color="auto" w:fill="FFFFFF"/>
        <w:spacing w:line="360" w:lineRule="auto"/>
        <w:rPr>
          <w:b/>
          <w:color w:val="FF0000"/>
        </w:rPr>
      </w:pPr>
    </w:p>
    <w:p w:rsidR="00D553F9" w:rsidRPr="00D553F9" w:rsidRDefault="00DA2535" w:rsidP="00D553F9">
      <w:pPr>
        <w:jc w:val="center"/>
        <w:rPr>
          <w:b/>
        </w:rPr>
      </w:pPr>
      <w:r>
        <w:rPr>
          <w:b/>
        </w:rPr>
        <w:t>ФАКУЛЬТЕТ</w:t>
      </w:r>
      <w:r w:rsidRPr="00D553F9">
        <w:rPr>
          <w:b/>
        </w:rPr>
        <w:t xml:space="preserve"> </w:t>
      </w:r>
      <w:r w:rsidR="00D553F9" w:rsidRPr="00D553F9">
        <w:rPr>
          <w:b/>
        </w:rPr>
        <w:t>МІЖНАРОДНИХ ВІДНОСИН</w:t>
      </w:r>
    </w:p>
    <w:p w:rsidR="00D553F9" w:rsidRPr="00D553F9" w:rsidRDefault="00D553F9" w:rsidP="00D553F9">
      <w:pPr>
        <w:pStyle w:val="af"/>
        <w:shd w:val="clear" w:color="auto" w:fill="FFFFFF"/>
        <w:ind w:left="567"/>
        <w:jc w:val="center"/>
        <w:rPr>
          <w:b/>
          <w:sz w:val="20"/>
          <w:szCs w:val="20"/>
        </w:rPr>
      </w:pPr>
    </w:p>
    <w:p w:rsidR="00D553F9" w:rsidRPr="00DA2535" w:rsidRDefault="00DA2535" w:rsidP="00D553F9">
      <w:pPr>
        <w:pStyle w:val="af"/>
        <w:shd w:val="clear" w:color="auto" w:fill="FFFFFF"/>
        <w:ind w:left="567"/>
        <w:jc w:val="center"/>
        <w:rPr>
          <w:b/>
        </w:rPr>
      </w:pPr>
      <w:r w:rsidRPr="00DA2535">
        <w:rPr>
          <w:b/>
        </w:rPr>
        <w:t>Кафедра міжнародних економічних відносин і бізнесу</w:t>
      </w:r>
    </w:p>
    <w:p w:rsidR="00D553F9" w:rsidRPr="00DA2535" w:rsidRDefault="00D553F9" w:rsidP="00D553F9">
      <w:pPr>
        <w:jc w:val="center"/>
        <w:rPr>
          <w:color w:val="FF0000"/>
          <w:sz w:val="28"/>
          <w:szCs w:val="28"/>
        </w:rPr>
      </w:pPr>
    </w:p>
    <w:p w:rsidR="00D553F9" w:rsidRPr="00C11F6F" w:rsidRDefault="00D553F9" w:rsidP="00C11F6F">
      <w:pPr>
        <w:ind w:left="5664"/>
        <w:jc w:val="both"/>
        <w:rPr>
          <w:b/>
        </w:rPr>
      </w:pPr>
    </w:p>
    <w:p w:rsidR="00D553F9" w:rsidRPr="00C11F6F" w:rsidRDefault="00D553F9" w:rsidP="00DA2535">
      <w:pPr>
        <w:ind w:left="5387"/>
        <w:jc w:val="both"/>
        <w:rPr>
          <w:b/>
        </w:rPr>
      </w:pPr>
      <w:r w:rsidRPr="00C11F6F">
        <w:rPr>
          <w:b/>
        </w:rPr>
        <w:t>ЗАТВЕРДЖУЮ</w:t>
      </w:r>
    </w:p>
    <w:p w:rsidR="00C11F6F" w:rsidRPr="00C11F6F" w:rsidRDefault="00C11F6F" w:rsidP="00DA2535">
      <w:pPr>
        <w:ind w:left="5387"/>
        <w:jc w:val="both"/>
      </w:pPr>
    </w:p>
    <w:p w:rsidR="00D553F9" w:rsidRPr="00C11F6F" w:rsidRDefault="00D553F9" w:rsidP="00DA2535">
      <w:pPr>
        <w:ind w:left="5103" w:right="-324"/>
      </w:pPr>
      <w:r w:rsidRPr="00C11F6F">
        <w:t>Зав. кафедри__________</w:t>
      </w:r>
      <w:r w:rsidRPr="00C11F6F">
        <w:tab/>
      </w:r>
      <w:r w:rsidR="00DA2535">
        <w:t>Леся ПОБОЧЕНКО</w:t>
      </w:r>
    </w:p>
    <w:p w:rsidR="00D553F9" w:rsidRPr="00C11F6F" w:rsidRDefault="00D553F9" w:rsidP="00DA2535">
      <w:pPr>
        <w:ind w:left="5387"/>
        <w:jc w:val="both"/>
        <w:rPr>
          <w:sz w:val="18"/>
          <w:szCs w:val="18"/>
        </w:rPr>
      </w:pPr>
      <w:r w:rsidRPr="00C11F6F">
        <w:tab/>
      </w:r>
      <w:r w:rsidRPr="00C11F6F">
        <w:tab/>
      </w:r>
      <w:r w:rsidR="00DA2535">
        <w:t xml:space="preserve">  </w:t>
      </w:r>
      <w:r w:rsidRPr="00C11F6F">
        <w:rPr>
          <w:sz w:val="18"/>
          <w:szCs w:val="18"/>
        </w:rPr>
        <w:t>(підпис)</w:t>
      </w:r>
    </w:p>
    <w:p w:rsidR="00D553F9" w:rsidRPr="00C11F6F" w:rsidRDefault="00D553F9" w:rsidP="00DA2535">
      <w:pPr>
        <w:ind w:left="5387"/>
        <w:jc w:val="both"/>
        <w:rPr>
          <w:sz w:val="18"/>
          <w:szCs w:val="18"/>
        </w:rPr>
      </w:pPr>
    </w:p>
    <w:p w:rsidR="00D553F9" w:rsidRPr="00C11F6F" w:rsidRDefault="00D553F9" w:rsidP="00DA2535">
      <w:pPr>
        <w:ind w:left="5387"/>
        <w:jc w:val="both"/>
        <w:rPr>
          <w:sz w:val="18"/>
          <w:szCs w:val="18"/>
        </w:rPr>
      </w:pPr>
      <w:r w:rsidRPr="00C11F6F">
        <w:rPr>
          <w:sz w:val="18"/>
          <w:szCs w:val="18"/>
        </w:rPr>
        <w:t>«_____»________________________</w:t>
      </w:r>
      <w:r w:rsidR="00C11F6F" w:rsidRPr="00C11F6F">
        <w:rPr>
          <w:sz w:val="18"/>
          <w:szCs w:val="18"/>
        </w:rPr>
        <w:t>20____р.</w:t>
      </w:r>
    </w:p>
    <w:p w:rsidR="00C11F6F" w:rsidRDefault="00C11F6F" w:rsidP="00C11F6F">
      <w:pPr>
        <w:ind w:left="5664"/>
        <w:rPr>
          <w:sz w:val="18"/>
          <w:szCs w:val="18"/>
        </w:rPr>
      </w:pPr>
    </w:p>
    <w:p w:rsidR="00C11F6F" w:rsidRDefault="00C11F6F" w:rsidP="00C11F6F">
      <w:pPr>
        <w:ind w:left="5664"/>
        <w:rPr>
          <w:sz w:val="18"/>
          <w:szCs w:val="18"/>
        </w:rPr>
      </w:pPr>
    </w:p>
    <w:p w:rsidR="00C11F6F" w:rsidRDefault="00C11F6F" w:rsidP="00C11F6F">
      <w:pPr>
        <w:ind w:left="5664"/>
        <w:rPr>
          <w:sz w:val="18"/>
          <w:szCs w:val="18"/>
        </w:rPr>
      </w:pPr>
    </w:p>
    <w:p w:rsidR="00C11F6F" w:rsidRDefault="00C11F6F" w:rsidP="00C11F6F">
      <w:pPr>
        <w:ind w:left="5664"/>
        <w:rPr>
          <w:sz w:val="18"/>
          <w:szCs w:val="18"/>
        </w:rPr>
      </w:pPr>
    </w:p>
    <w:p w:rsidR="00C11F6F" w:rsidRDefault="00C11F6F" w:rsidP="00C11F6F">
      <w:pPr>
        <w:ind w:left="5664"/>
        <w:rPr>
          <w:sz w:val="18"/>
          <w:szCs w:val="18"/>
        </w:rPr>
      </w:pPr>
    </w:p>
    <w:p w:rsidR="00C11F6F" w:rsidRDefault="00C11F6F" w:rsidP="00C11F6F">
      <w:pPr>
        <w:ind w:left="5664"/>
        <w:rPr>
          <w:sz w:val="18"/>
          <w:szCs w:val="18"/>
        </w:rPr>
      </w:pPr>
    </w:p>
    <w:p w:rsidR="00C11F6F" w:rsidRDefault="00DA2535" w:rsidP="001E0EF8">
      <w:pPr>
        <w:jc w:val="center"/>
        <w:rPr>
          <w:sz w:val="18"/>
          <w:szCs w:val="18"/>
        </w:rPr>
      </w:pPr>
      <w:r>
        <w:rPr>
          <w:b/>
        </w:rPr>
        <w:t>ТИПОВІ ТЕСТИ</w:t>
      </w:r>
    </w:p>
    <w:p w:rsidR="00C11F6F" w:rsidRDefault="00C11F6F" w:rsidP="00C11F6F">
      <w:pPr>
        <w:ind w:left="3540" w:firstLine="708"/>
        <w:rPr>
          <w:sz w:val="18"/>
          <w:szCs w:val="18"/>
        </w:rPr>
      </w:pPr>
    </w:p>
    <w:p w:rsidR="00C11F6F" w:rsidRPr="00C11F6F" w:rsidRDefault="00C11F6F" w:rsidP="00DA0762">
      <w:pPr>
        <w:rPr>
          <w:sz w:val="18"/>
          <w:szCs w:val="18"/>
        </w:rPr>
      </w:pPr>
      <w:r w:rsidRPr="00C11F6F">
        <w:rPr>
          <w:b/>
        </w:rPr>
        <w:t>з дисципліни</w:t>
      </w:r>
      <w:r>
        <w:rPr>
          <w:sz w:val="18"/>
          <w:szCs w:val="18"/>
        </w:rPr>
        <w:t xml:space="preserve"> «</w:t>
      </w:r>
      <w:r w:rsidR="00DA0762" w:rsidRPr="00DA0762">
        <w:rPr>
          <w:rFonts w:eastAsia="Batang"/>
          <w:b/>
          <w:u w:val="single"/>
        </w:rPr>
        <w:t>Сучасні ТНК та управління персоналом в міжнародних компаніях</w:t>
      </w:r>
      <w:r>
        <w:rPr>
          <w:sz w:val="18"/>
          <w:szCs w:val="18"/>
        </w:rPr>
        <w:t>»</w:t>
      </w:r>
    </w:p>
    <w:p w:rsidR="001E0EF8" w:rsidRDefault="001E0EF8" w:rsidP="00D553F9">
      <w:pPr>
        <w:rPr>
          <w:color w:val="FF0000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1. На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чому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базується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структурний критерії приналежності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доТНК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?</w:t>
      </w:r>
      <w:r w:rsidRPr="00970CBF">
        <w:rPr>
          <w:rFonts w:eastAsia="Times New Roman,Bold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Bold"/>
          <w:bCs/>
          <w:iCs/>
          <w:color w:val="0D0D0D"/>
        </w:rPr>
      </w:pPr>
      <w:r w:rsidRPr="00970CBF">
        <w:rPr>
          <w:rFonts w:eastAsia="Times New Roman,Bold"/>
          <w:bCs/>
          <w:iCs/>
          <w:color w:val="0D0D0D"/>
        </w:rPr>
        <w:t>а) транснаціональний статус визнач</w:t>
      </w:r>
      <w:r>
        <w:rPr>
          <w:rFonts w:eastAsia="Times New Roman,Bold"/>
          <w:bCs/>
          <w:iCs/>
          <w:color w:val="0D0D0D"/>
        </w:rPr>
        <w:t xml:space="preserve">ається різною </w:t>
      </w:r>
      <w:proofErr w:type="spellStart"/>
      <w:r>
        <w:rPr>
          <w:rFonts w:eastAsia="Times New Roman,Bold"/>
          <w:bCs/>
          <w:iCs/>
          <w:color w:val="0D0D0D"/>
        </w:rPr>
        <w:t>країновою</w:t>
      </w:r>
      <w:proofErr w:type="spellEnd"/>
      <w:r>
        <w:rPr>
          <w:rFonts w:eastAsia="Times New Roman,Bold"/>
          <w:bCs/>
          <w:iCs/>
          <w:color w:val="0D0D0D"/>
        </w:rPr>
        <w:t xml:space="preserve"> принале</w:t>
      </w:r>
      <w:r w:rsidRPr="00970CBF">
        <w:rPr>
          <w:rFonts w:eastAsia="Times New Roman,Bold"/>
          <w:bCs/>
          <w:iCs/>
          <w:color w:val="0D0D0D"/>
        </w:rPr>
        <w:t>жністю власників фірми або її вищого управлінського персоналу;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Bold"/>
          <w:bCs/>
          <w:iCs/>
          <w:color w:val="0D0D0D"/>
        </w:rPr>
      </w:pPr>
      <w:r w:rsidRPr="00970CBF">
        <w:rPr>
          <w:rFonts w:eastAsia="Times New Roman,Bold"/>
          <w:bCs/>
          <w:iCs/>
          <w:color w:val="0D0D0D"/>
        </w:rPr>
        <w:t xml:space="preserve">б) </w:t>
      </w:r>
      <w:proofErr w:type="spellStart"/>
      <w:r w:rsidRPr="00970CBF">
        <w:rPr>
          <w:rFonts w:eastAsia="Times New Roman,Bold"/>
          <w:bCs/>
          <w:iCs/>
          <w:color w:val="0D0D0D"/>
        </w:rPr>
        <w:t>транснаціональність</w:t>
      </w:r>
      <w:proofErr w:type="spellEnd"/>
      <w:r w:rsidRPr="00970CBF">
        <w:rPr>
          <w:rFonts w:eastAsia="Times New Roman,Bold"/>
          <w:bCs/>
          <w:iCs/>
          <w:color w:val="0D0D0D"/>
        </w:rPr>
        <w:t xml:space="preserve"> де термінуєть</w:t>
      </w:r>
      <w:r>
        <w:rPr>
          <w:rFonts w:eastAsia="Times New Roman,Bold"/>
          <w:bCs/>
          <w:iCs/>
          <w:color w:val="0D0D0D"/>
        </w:rPr>
        <w:t>ся кількістю країн, у яких функ</w:t>
      </w:r>
      <w:r w:rsidRPr="00970CBF">
        <w:rPr>
          <w:rFonts w:eastAsia="Times New Roman,Bold"/>
          <w:bCs/>
          <w:iCs/>
          <w:color w:val="0D0D0D"/>
        </w:rPr>
        <w:t>ціонує фірма;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Bold"/>
          <w:bCs/>
          <w:iCs/>
          <w:color w:val="0D0D0D"/>
        </w:rPr>
      </w:pPr>
      <w:r w:rsidRPr="00970CBF">
        <w:rPr>
          <w:rFonts w:eastAsia="Times New Roman,Bold"/>
          <w:bCs/>
          <w:iCs/>
          <w:color w:val="0D0D0D"/>
        </w:rPr>
        <w:t>в) приналежність базується на базі двох підходів а + б;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Bold"/>
          <w:bCs/>
          <w:iCs/>
          <w:color w:val="0D0D0D"/>
        </w:rPr>
      </w:pPr>
      <w:r w:rsidRPr="00970CBF">
        <w:rPr>
          <w:rFonts w:eastAsia="Times New Roman,Bold"/>
          <w:bCs/>
          <w:iCs/>
          <w:color w:val="0D0D0D"/>
        </w:rPr>
        <w:t>г) усі відповіді вірні.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Bold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Згідно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біхевіорального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(поведінкового) критерію, фірма може називатися транснаціональною, якщо: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а) її керівництво розглядає весь світ </w:t>
      </w:r>
      <w:r>
        <w:rPr>
          <w:rFonts w:eastAsia="Times New Roman,Italic"/>
          <w:bCs/>
          <w:iCs/>
          <w:color w:val="0D0D0D"/>
        </w:rPr>
        <w:t>як сферу своїх потенційних діло</w:t>
      </w:r>
      <w:r w:rsidRPr="00970CBF">
        <w:rPr>
          <w:rFonts w:eastAsia="Times New Roman,Italic"/>
          <w:bCs/>
          <w:iCs/>
          <w:color w:val="0D0D0D"/>
        </w:rPr>
        <w:t>вих інтересів;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її керівництво орієнтується на розширення діяльності через участь у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спільних програмах;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її вищий менеджмент не розглядає весь світ як сферу потенційних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інтересів;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г) всі відповіді правильні; 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д) всі відповіді неправильні.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3. Форма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монополістичного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об’єднання, учасники якого зберігають власність на засоби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виробництва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і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вироблений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продукт, а також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виробничу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і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комерційну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самостійність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,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це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синдикат;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картель;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трест;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г) </w:t>
      </w:r>
      <w:r>
        <w:rPr>
          <w:rFonts w:eastAsia="Times New Roman,Italic"/>
          <w:bCs/>
          <w:iCs/>
          <w:color w:val="0D0D0D"/>
        </w:rPr>
        <w:t>усі попередні відповіді невірні.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4. Форма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монополії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в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якій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під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єдиним фінансовим контролем зосереджені компанії, що діють у різних, технологічно не пов’язаних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>між собою галузях: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консорціум;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конгломерат;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багатогалузевий концерн;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холдинг;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д) немає правильної відповіді.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lastRenderedPageBreak/>
        <w:t xml:space="preserve">5.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Внутрішнє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середовище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функціонування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ТНК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складається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з: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місії ТНК та структурної побудови;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технології, мети, людського капіталу, структури;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політики, стратегії, бюджету;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стратегічного розвитку фірми та її орієнтирів;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д) немає правильної відповіді.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6.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Кожен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продукт проходить через 5-ть стадій: поява, розвиток, насичення, спад, вихід з ринку.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Ця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теорія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має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назву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«парадокс Леонтьєва»;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б) теорія технологічного розриву М. </w:t>
      </w:r>
      <w:proofErr w:type="spellStart"/>
      <w:r w:rsidRPr="00970CBF">
        <w:rPr>
          <w:rFonts w:eastAsia="Times New Roman,Italic"/>
          <w:bCs/>
          <w:iCs/>
          <w:color w:val="0D0D0D"/>
        </w:rPr>
        <w:t>Познера</w:t>
      </w:r>
      <w:proofErr w:type="spellEnd"/>
      <w:r w:rsidRPr="00970CBF">
        <w:rPr>
          <w:rFonts w:eastAsia="Times New Roman,Italic"/>
          <w:bCs/>
          <w:iCs/>
          <w:color w:val="0D0D0D"/>
        </w:rPr>
        <w:t>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в) теорія життєвого циклу Р. </w:t>
      </w:r>
      <w:proofErr w:type="spellStart"/>
      <w:r w:rsidRPr="00970CBF">
        <w:rPr>
          <w:rFonts w:eastAsia="Times New Roman,Italic"/>
          <w:bCs/>
          <w:iCs/>
          <w:color w:val="0D0D0D"/>
        </w:rPr>
        <w:t>Вернона</w:t>
      </w:r>
      <w:proofErr w:type="spellEnd"/>
      <w:r w:rsidRPr="00970CBF">
        <w:rPr>
          <w:rFonts w:eastAsia="Times New Roman,Italic"/>
          <w:bCs/>
          <w:iCs/>
          <w:color w:val="0D0D0D"/>
        </w:rPr>
        <w:t>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г) теорія негативного зростання </w:t>
      </w:r>
      <w:proofErr w:type="spellStart"/>
      <w:r w:rsidRPr="00970CBF">
        <w:rPr>
          <w:rFonts w:eastAsia="Times New Roman,Italic"/>
          <w:bCs/>
          <w:iCs/>
          <w:color w:val="0D0D0D"/>
        </w:rPr>
        <w:t>Дж</w:t>
      </w:r>
      <w:proofErr w:type="spellEnd"/>
      <w:r w:rsidRPr="00970CBF">
        <w:rPr>
          <w:rFonts w:eastAsia="Times New Roman,Italic"/>
          <w:bCs/>
          <w:iCs/>
          <w:color w:val="0D0D0D"/>
        </w:rPr>
        <w:t xml:space="preserve">. </w:t>
      </w:r>
      <w:proofErr w:type="spellStart"/>
      <w:r w:rsidRPr="00970CBF">
        <w:rPr>
          <w:rFonts w:eastAsia="Times New Roman,Italic"/>
          <w:bCs/>
          <w:iCs/>
          <w:color w:val="0D0D0D"/>
        </w:rPr>
        <w:t>Бхагваті</w:t>
      </w:r>
      <w:proofErr w:type="spellEnd"/>
      <w:r w:rsidRPr="00970CBF">
        <w:rPr>
          <w:rFonts w:eastAsia="Times New Roman,Italic"/>
          <w:bCs/>
          <w:iCs/>
          <w:color w:val="0D0D0D"/>
        </w:rPr>
        <w:t>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7. До 20-х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років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минулого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століття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в міжнародному бізнесі переважало: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портфельне інвестування, орієнтоване на одержання фінансових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дивідендів;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пряме інвестування, що супроводжується одержанням контролю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над об’єктом інвестування;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портфельне інвестування та пряме у рівних пропорціях;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усі відповіді є правильним.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8.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Теорія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ринкових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імперфекцій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зазначає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,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що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розширення міжнародної діяльності ТНК приносить переваги у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міжнародному бізнес-середовищі;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ТНК здійснює пряме закордонне інвестування (ПЗІ) через бажання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використати переваги, що недоступні національним фірмам;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ТНК здійснює ПЗІ через бажання отримати «специфічні переваги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володіння» (</w:t>
      </w:r>
      <w:r w:rsidRPr="00970CBF">
        <w:rPr>
          <w:rFonts w:eastAsia="Times New Roman,Italic"/>
          <w:bCs/>
          <w:iCs/>
          <w:color w:val="0D0D0D"/>
          <w:lang w:val="en-US"/>
        </w:rPr>
        <w:t>firm</w:t>
      </w:r>
      <w:r w:rsidRPr="00970CBF">
        <w:rPr>
          <w:rFonts w:eastAsia="Times New Roman,Italic"/>
          <w:bCs/>
          <w:iCs/>
          <w:color w:val="0D0D0D"/>
        </w:rPr>
        <w:t>-</w:t>
      </w:r>
      <w:r w:rsidRPr="00970CBF">
        <w:rPr>
          <w:rFonts w:eastAsia="Times New Roman,Italic"/>
          <w:bCs/>
          <w:iCs/>
          <w:color w:val="0D0D0D"/>
          <w:lang w:val="en-US"/>
        </w:rPr>
        <w:t>specific</w:t>
      </w:r>
      <w:r w:rsidRPr="00970CBF"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  <w:lang w:val="en-US"/>
        </w:rPr>
        <w:t>advantages</w:t>
      </w:r>
      <w:r w:rsidRPr="00970CBF"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  <w:lang w:val="en-US"/>
        </w:rPr>
        <w:t>or</w:t>
      </w:r>
      <w:r w:rsidRPr="00970CBF"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  <w:lang w:val="en-US"/>
        </w:rPr>
        <w:t>ownership</w:t>
      </w:r>
      <w:r w:rsidRPr="00970CBF"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  <w:lang w:val="en-US"/>
        </w:rPr>
        <w:t>specific</w:t>
      </w:r>
      <w:r w:rsidRPr="00970CBF"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  <w:lang w:val="en-US"/>
        </w:rPr>
        <w:t>advantages</w:t>
      </w:r>
      <w:r w:rsidRPr="00970CBF">
        <w:rPr>
          <w:rFonts w:eastAsia="Times New Roman,Italic"/>
          <w:bCs/>
          <w:iCs/>
          <w:color w:val="0D0D0D"/>
        </w:rPr>
        <w:t>) і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складаються з матеріальних і нематеріальних активів (</w:t>
      </w:r>
      <w:r w:rsidRPr="00970CBF">
        <w:rPr>
          <w:rFonts w:eastAsia="Times New Roman,Italic"/>
          <w:bCs/>
          <w:iCs/>
          <w:color w:val="0D0D0D"/>
          <w:lang w:val="en-US"/>
        </w:rPr>
        <w:t>tangible</w:t>
      </w:r>
      <w:r w:rsidRPr="00970CBF"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  <w:lang w:val="en-US"/>
        </w:rPr>
        <w:t>and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  <w:lang w:val="en-US"/>
        </w:rPr>
        <w:t>intangible</w:t>
      </w:r>
      <w:r w:rsidRPr="00970CBF"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  <w:lang w:val="en-US"/>
        </w:rPr>
        <w:t>assets</w:t>
      </w:r>
      <w:r w:rsidRPr="00970CBF">
        <w:rPr>
          <w:rFonts w:eastAsia="Times New Roman,Italic"/>
          <w:bCs/>
          <w:iCs/>
          <w:color w:val="0D0D0D"/>
        </w:rPr>
        <w:t>);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  <w:lang w:val="en-US"/>
        </w:rPr>
      </w:pPr>
      <w:r w:rsidRPr="00970CBF">
        <w:rPr>
          <w:rFonts w:eastAsia="Times New Roman,Italic"/>
          <w:bCs/>
          <w:iCs/>
          <w:color w:val="0D0D0D"/>
        </w:rPr>
        <w:t>г</w:t>
      </w:r>
      <w:r w:rsidRPr="00970CBF">
        <w:rPr>
          <w:rFonts w:eastAsia="Times New Roman,Italic"/>
          <w:bCs/>
          <w:iCs/>
          <w:color w:val="0D0D0D"/>
          <w:lang w:val="en-US"/>
        </w:rPr>
        <w:t xml:space="preserve">) </w:t>
      </w:r>
      <w:r w:rsidRPr="00970CBF">
        <w:rPr>
          <w:rFonts w:eastAsia="Times New Roman,Italic"/>
          <w:bCs/>
          <w:iCs/>
          <w:color w:val="0D0D0D"/>
        </w:rPr>
        <w:t>усі</w:t>
      </w:r>
      <w:r w:rsidRPr="00970CBF">
        <w:rPr>
          <w:rFonts w:eastAsia="Times New Roman,Italic"/>
          <w:bCs/>
          <w:iCs/>
          <w:color w:val="0D0D0D"/>
          <w:lang w:val="en-US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відповіді</w:t>
      </w:r>
      <w:r w:rsidRPr="00970CBF">
        <w:rPr>
          <w:rFonts w:eastAsia="Times New Roman,Italic"/>
          <w:bCs/>
          <w:iCs/>
          <w:color w:val="0D0D0D"/>
          <w:lang w:val="en-US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вірні</w:t>
      </w:r>
      <w:r w:rsidRPr="00970CBF">
        <w:rPr>
          <w:rFonts w:eastAsia="Times New Roman,Italic"/>
          <w:bCs/>
          <w:iCs/>
          <w:color w:val="0D0D0D"/>
          <w:lang w:val="en-US"/>
        </w:rPr>
        <w:t>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д) відповіді б та в вірні та тотожні;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е) усі відповіді невірні.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9.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Еклектичну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теорію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міжнародного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виробництва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розробив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а) </w:t>
      </w:r>
      <w:proofErr w:type="spellStart"/>
      <w:r w:rsidRPr="00970CBF">
        <w:rPr>
          <w:rFonts w:eastAsia="Times New Roman,Italic"/>
          <w:bCs/>
          <w:iCs/>
          <w:color w:val="0D0D0D"/>
        </w:rPr>
        <w:t>Дж</w:t>
      </w:r>
      <w:proofErr w:type="spellEnd"/>
      <w:r w:rsidRPr="00970CBF">
        <w:rPr>
          <w:rFonts w:eastAsia="Times New Roman,Italic"/>
          <w:bCs/>
          <w:iCs/>
          <w:color w:val="0D0D0D"/>
        </w:rPr>
        <w:t xml:space="preserve">. </w:t>
      </w:r>
      <w:proofErr w:type="spellStart"/>
      <w:r w:rsidRPr="00970CBF">
        <w:rPr>
          <w:rFonts w:eastAsia="Times New Roman,Italic"/>
          <w:bCs/>
          <w:iCs/>
          <w:color w:val="0D0D0D"/>
        </w:rPr>
        <w:t>Даннінг</w:t>
      </w:r>
      <w:proofErr w:type="spellEnd"/>
      <w:r w:rsidRPr="00970CBF">
        <w:rPr>
          <w:rFonts w:eastAsia="Times New Roman,Italic"/>
          <w:bCs/>
          <w:iCs/>
          <w:color w:val="0D0D0D"/>
        </w:rPr>
        <w:t>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Альфред Маршал;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в) Р. </w:t>
      </w:r>
      <w:proofErr w:type="spellStart"/>
      <w:r w:rsidRPr="00970CBF">
        <w:rPr>
          <w:rFonts w:eastAsia="Times New Roman,Italic"/>
          <w:bCs/>
          <w:iCs/>
          <w:color w:val="0D0D0D"/>
        </w:rPr>
        <w:t>Гросса</w:t>
      </w:r>
      <w:proofErr w:type="spellEnd"/>
      <w:r w:rsidRPr="00970CBF">
        <w:rPr>
          <w:rFonts w:eastAsia="Times New Roman,Italic"/>
          <w:bCs/>
          <w:iCs/>
          <w:color w:val="0D0D0D"/>
        </w:rPr>
        <w:t xml:space="preserve"> і Д. </w:t>
      </w:r>
      <w:proofErr w:type="spellStart"/>
      <w:r w:rsidRPr="00970CBF">
        <w:rPr>
          <w:rFonts w:eastAsia="Times New Roman,Italic"/>
          <w:bCs/>
          <w:iCs/>
          <w:color w:val="0D0D0D"/>
        </w:rPr>
        <w:t>Куджави</w:t>
      </w:r>
      <w:proofErr w:type="spellEnd"/>
      <w:r w:rsidRPr="00970CBF">
        <w:rPr>
          <w:rFonts w:eastAsia="Times New Roman,Italic"/>
          <w:bCs/>
          <w:iCs/>
          <w:color w:val="0D0D0D"/>
        </w:rPr>
        <w:t>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М. Портер.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>10.Чотири детермінанти конкурентної переваги країни за М.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Портером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включають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а) переваги володіння, переваги дислокації, переваги </w:t>
      </w:r>
      <w:proofErr w:type="spellStart"/>
      <w:r w:rsidRPr="00970CBF">
        <w:rPr>
          <w:rFonts w:eastAsia="Times New Roman,Italic"/>
          <w:bCs/>
          <w:iCs/>
          <w:color w:val="0D0D0D"/>
        </w:rPr>
        <w:t>інтерналізації</w:t>
      </w:r>
      <w:proofErr w:type="spellEnd"/>
      <w:r w:rsidRPr="00970CBF">
        <w:rPr>
          <w:rFonts w:eastAsia="Times New Roman,Italic"/>
          <w:bCs/>
          <w:iCs/>
          <w:color w:val="0D0D0D"/>
        </w:rPr>
        <w:t>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фактори виробництва; умови попиту; зв’язані та підтримуючі галузі;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фірмова стратегія, структура та конкуренція + дві додаткові змінні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(роль уряду і ймовірні параметри);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обсяг і характер попиту на товари</w:t>
      </w:r>
      <w:r>
        <w:rPr>
          <w:rFonts w:eastAsia="Times New Roman,Italic"/>
          <w:bCs/>
          <w:iCs/>
          <w:color w:val="0D0D0D"/>
        </w:rPr>
        <w:t xml:space="preserve"> та послуги з боку місцевих спо</w:t>
      </w:r>
      <w:r w:rsidRPr="00970CBF">
        <w:rPr>
          <w:rFonts w:eastAsia="Times New Roman,Italic"/>
          <w:bCs/>
          <w:iCs/>
          <w:color w:val="0D0D0D"/>
        </w:rPr>
        <w:t>живачі та наявність та відсутність національних постачальників і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зв’язаних галузей;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немає правильної відповіді.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11.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Ключові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компетенції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можна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визначити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, як: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важливий інструмент для розробки стратегії ТНК;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lastRenderedPageBreak/>
        <w:t>б)певна спроможність, що дає ком</w:t>
      </w:r>
      <w:r>
        <w:rPr>
          <w:rFonts w:eastAsia="Times New Roman,Italic"/>
          <w:bCs/>
          <w:iCs/>
          <w:color w:val="0D0D0D"/>
        </w:rPr>
        <w:t>панії можливість створювати кон</w:t>
      </w:r>
      <w:r w:rsidRPr="00970CBF">
        <w:rPr>
          <w:rFonts w:eastAsia="Times New Roman,Italic"/>
          <w:bCs/>
          <w:iCs/>
          <w:color w:val="0D0D0D"/>
        </w:rPr>
        <w:t>курентоспроможну вартість для споживачів або нейтралізує загрози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зовнішнього середовища;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можливість створювати конкурентоспроможність;</w:t>
      </w:r>
    </w:p>
    <w:p w:rsidR="00387216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г) усі відповіді вірні; 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д) немає вірної відповіді.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12.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Стратегія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,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що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базується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на основних стратегіях конкуренції (найнижчих витрат, диференціації, фокусування), але має специфічну особливість – використовуючи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її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, ТНК вносить зміни до свого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>стратегічного підходу в різних країнах залежно від конкурентних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умов – це: 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глобальна стратегія ТНК;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багатонаціональна стратегія ТНК;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стратегія з урахуванням конкурентних сил;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всі попередні відповіді невірні.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13.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Вихід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з ринку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залежно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від спонукальних мотивів, характеру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і методів може бути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визначений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, як: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різновид стратегії, що пов'язаний з сферою обертання;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б)примусовий, скорочення масштабів д</w:t>
      </w:r>
      <w:r>
        <w:rPr>
          <w:rFonts w:eastAsia="Times New Roman,Italic"/>
          <w:bCs/>
          <w:iCs/>
          <w:color w:val="0D0D0D"/>
        </w:rPr>
        <w:t>іяльності, раціоналізація госпо</w:t>
      </w:r>
      <w:r w:rsidRPr="00970CBF">
        <w:rPr>
          <w:rFonts w:eastAsia="Times New Roman,Italic"/>
          <w:bCs/>
          <w:iCs/>
          <w:color w:val="0D0D0D"/>
        </w:rPr>
        <w:t>дарської діяльності;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вихід через проблеми з бізнес - діяльністю;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усі відповіді вірні.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14.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Така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форма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організаційної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побудови ТНК передбачає виділення підрозділів, які концентруються на певних функціональних сферах діяльності, таких як дослідження та розробки, виробництво,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>маркетинг, тощо - це: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функціональна організація;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регіональна організація;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матрична структура.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15.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Стратегія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низьких витрат, стратегія диференціювання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товару, стратегія концентрації –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це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стратегія бізнесу, що орієнтована на вступ у ринок, які б засоби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конкурентної боротьби не використовувалися;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стратегія господарювання;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стратегія світового ринку;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усі відповіді вірні;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е) немає вірної відповіді.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16.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Цю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стратегію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обирають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за наявності істотних соціально-культурних, політичних, економічних умов, які відрізняють один національний ринок від іншого: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глобальна маркетингова стратегія 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багатонаціональна маркетингова стратегія;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в) стратегія з урахуванням конкурентних сил; 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>
        <w:rPr>
          <w:rFonts w:eastAsia="Times New Roman,Italic"/>
          <w:bCs/>
          <w:iCs/>
          <w:color w:val="0D0D0D"/>
        </w:rPr>
        <w:t>г) всі попередні відпові</w:t>
      </w:r>
      <w:r w:rsidRPr="00970CBF">
        <w:rPr>
          <w:rFonts w:eastAsia="Times New Roman,Italic"/>
          <w:bCs/>
          <w:iCs/>
          <w:color w:val="0D0D0D"/>
        </w:rPr>
        <w:t>ді невірні.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17.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Чи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можна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назвати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виникнення та функціонування транснаціональних стратегічних альянсів як продукт глобального міжнародного середовища?: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так, це новий феномен в еволюції ТНК;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ні, це продукт мультинаціонального середовища;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lastRenderedPageBreak/>
        <w:t xml:space="preserve">в) ні, це специфічна риса транснаціонального середовища; 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>
        <w:rPr>
          <w:rFonts w:eastAsia="Times New Roman,Italic"/>
          <w:bCs/>
          <w:iCs/>
          <w:color w:val="0D0D0D"/>
        </w:rPr>
        <w:t>г) всі попе</w:t>
      </w:r>
      <w:r w:rsidRPr="00970CBF">
        <w:rPr>
          <w:rFonts w:eastAsia="Times New Roman,Italic"/>
          <w:bCs/>
          <w:iCs/>
          <w:color w:val="0D0D0D"/>
        </w:rPr>
        <w:t>редні відповіді невірні.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18. На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міжнародному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ринку життєвий цикл товару складається з: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тих самих етапів, що і на внутрішньому ринку;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шести етапів, а на внутрішньому з чотирьох;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етап диференціації товару, стандартизації, імпорту, вир</w:t>
      </w:r>
      <w:r>
        <w:rPr>
          <w:rFonts w:eastAsia="Times New Roman,Italic"/>
          <w:bCs/>
          <w:iCs/>
          <w:color w:val="0D0D0D"/>
        </w:rPr>
        <w:t xml:space="preserve">обництво за </w:t>
      </w:r>
      <w:r w:rsidRPr="00970CBF">
        <w:rPr>
          <w:rFonts w:eastAsia="Times New Roman,Italic"/>
          <w:bCs/>
          <w:iCs/>
          <w:color w:val="0D0D0D"/>
        </w:rPr>
        <w:t>кордоном, міжнародна реалізація;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всі попередні відповіді невірні.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19.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Така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стандартизація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пропонує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єдину, уніфіковану за підходами стратегію маркетингу, яка спирається на стратегію єдиної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глобальної марки, забезпечує економію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витрат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на виробництво і просування продукції, поширюється на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максимальну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кількість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ринків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всесвітня стандартизація;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стандартизація на основних ринках;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стандартизація на глобальних ринках;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всі попередні відповіді вірні.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20.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Використання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корпоративного бренду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сприяє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створенню конкурентної переваги компанії перед конкурентами,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визнанню продукції у всьому світі;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упорядкуванню процесу збуту продукції;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всі попередні відповіді невірні.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21. До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сучасних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тенденцій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розвитку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ТНК можна віднести наступні: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суттєвий вплив НТР, прискорен</w:t>
      </w:r>
      <w:r>
        <w:rPr>
          <w:rFonts w:eastAsia="Times New Roman,Italic"/>
          <w:bCs/>
          <w:iCs/>
          <w:color w:val="0D0D0D"/>
        </w:rPr>
        <w:t>ий розвиток і вдосконалення фак</w:t>
      </w:r>
      <w:r w:rsidRPr="00970CBF">
        <w:rPr>
          <w:rFonts w:eastAsia="Times New Roman,Italic"/>
          <w:bCs/>
          <w:iCs/>
          <w:color w:val="0D0D0D"/>
        </w:rPr>
        <w:t>торів виробництва, що використо</w:t>
      </w:r>
      <w:r>
        <w:rPr>
          <w:rFonts w:eastAsia="Times New Roman,Italic"/>
          <w:bCs/>
          <w:iCs/>
          <w:color w:val="0D0D0D"/>
        </w:rPr>
        <w:t>вуються ТНК, особливості іннова</w:t>
      </w:r>
      <w:r w:rsidRPr="00970CBF">
        <w:rPr>
          <w:rFonts w:eastAsia="Times New Roman,Italic"/>
          <w:bCs/>
          <w:iCs/>
          <w:color w:val="0D0D0D"/>
        </w:rPr>
        <w:t>ційної діяльності ТНК;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розширення діяльності ТНК у сфері послуг;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зниження частки інвестицій у базові галузі, видобувну і обробну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промисловість;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всі попередні відповіді вірні.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22. Дж.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Даннінг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стверджував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, що основні сучасні положення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відносин між урядами і ТНК,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зводяться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до таких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положень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уряд змушений розглядати переваги порівняльних переваг у галузі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ресурсів, що перебувають під контр</w:t>
      </w:r>
      <w:r>
        <w:rPr>
          <w:rFonts w:eastAsia="Times New Roman,Italic"/>
          <w:bCs/>
          <w:iCs/>
          <w:color w:val="0D0D0D"/>
        </w:rPr>
        <w:t>олем ТНК, як самостійну економі</w:t>
      </w:r>
      <w:r w:rsidRPr="00970CBF">
        <w:rPr>
          <w:rFonts w:eastAsia="Times New Roman,Italic"/>
          <w:bCs/>
          <w:iCs/>
          <w:color w:val="0D0D0D"/>
        </w:rPr>
        <w:t>чну мету та надавати все більше уваги ТНК у державній політиці;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дії урядів можна оцінити як нерегулярні й нескоординовані спроби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розробити економічну стратегію і тактику щодо зростання ПЗІ ТНК;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прямі іноземні вкладення розглядаються як основний інструмент, за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допомогою якого державі можна утр</w:t>
      </w:r>
      <w:r>
        <w:rPr>
          <w:rFonts w:eastAsia="Times New Roman,Italic"/>
          <w:bCs/>
          <w:iCs/>
          <w:color w:val="0D0D0D"/>
        </w:rPr>
        <w:t>имувати свої позиції на зарубіж</w:t>
      </w:r>
      <w:r w:rsidRPr="00970CBF">
        <w:rPr>
          <w:rFonts w:eastAsia="Times New Roman,Italic"/>
          <w:bCs/>
          <w:iCs/>
          <w:color w:val="0D0D0D"/>
        </w:rPr>
        <w:t>них ринках;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усі відповіді вірні;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д) усі відповіді невірні.</w:t>
      </w:r>
    </w:p>
    <w:p w:rsidR="00387216" w:rsidRDefault="00387216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23.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Негативний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вплив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ТНК на економіку приймаючих країн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>характеризується такими складовими, як: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ТНК захоплюють найбільш розвинуті та перспективні сегменти</w:t>
      </w:r>
      <w:r>
        <w:rPr>
          <w:rFonts w:eastAsia="Times New Roman,Italic"/>
          <w:bCs/>
          <w:iCs/>
          <w:color w:val="0D0D0D"/>
        </w:rPr>
        <w:t xml:space="preserve"> промислового виробництва </w:t>
      </w:r>
      <w:r w:rsidRPr="00970CBF">
        <w:rPr>
          <w:rFonts w:eastAsia="Times New Roman,Italic"/>
          <w:bCs/>
          <w:iCs/>
          <w:color w:val="0D0D0D"/>
        </w:rPr>
        <w:t>і науково-дослідних структур приймаючих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країн;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lastRenderedPageBreak/>
        <w:t>б) ТНК несуть небезпеку перетворення приймаючої країни на місце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розташування застарілих і екологічно небезпечних технологій;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ТНК зорієнтовані як правило, на поглинання місцевих компаній і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таким чином спричиняють посилення</w:t>
      </w:r>
      <w:r>
        <w:rPr>
          <w:rFonts w:eastAsia="Times New Roman,Italic"/>
          <w:bCs/>
          <w:iCs/>
          <w:color w:val="0D0D0D"/>
        </w:rPr>
        <w:t xml:space="preserve"> нестійкості інвестиційного про</w:t>
      </w:r>
      <w:r w:rsidRPr="00970CBF">
        <w:rPr>
          <w:rFonts w:eastAsia="Times New Roman,Italic"/>
          <w:bCs/>
          <w:iCs/>
          <w:color w:val="0D0D0D"/>
        </w:rPr>
        <w:t>цесу;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стійке становище ТНК дає їм змогу вживати більш рішучих заходів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у разі криз - закривати підприємства, скорочувати виробництва, що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призводить до безробіття та інших негативних явищ;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з) усі відповіді вірні.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>24</w:t>
      </w:r>
      <w:r>
        <w:rPr>
          <w:rFonts w:eastAsia="Times New Roman,Italic"/>
          <w:b/>
          <w:bCs/>
          <w:iCs/>
          <w:color w:val="0D0D0D"/>
        </w:rPr>
        <w:t>.</w:t>
      </w:r>
      <w:r w:rsidRPr="00970CBF">
        <w:rPr>
          <w:rFonts w:eastAsia="Times New Roman,Italic"/>
          <w:b/>
          <w:bCs/>
          <w:iCs/>
          <w:color w:val="0D0D0D"/>
        </w:rPr>
        <w:t>Переваги</w:t>
      </w:r>
      <w:r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>ТНК перед іншими формами організації міжнародного бізнесу полягають у: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а)можливості підвищення ефективності та конкурентоспроможності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через доступ до ресурсів іноземних держав;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можливість використання у власн</w:t>
      </w:r>
      <w:r>
        <w:rPr>
          <w:rFonts w:eastAsia="Times New Roman,Italic"/>
          <w:bCs/>
          <w:iCs/>
          <w:color w:val="0D0D0D"/>
        </w:rPr>
        <w:t>их інтересах особливостей держа</w:t>
      </w:r>
      <w:r w:rsidRPr="00970CBF">
        <w:rPr>
          <w:rFonts w:eastAsia="Times New Roman,Italic"/>
          <w:bCs/>
          <w:iCs/>
          <w:color w:val="0D0D0D"/>
        </w:rPr>
        <w:t>вної, зокрема податкової політики, у різних країнах, відмінностей у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курсах валют;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вірно а і б.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25.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Що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стосується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трансфертних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цін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ТНК, то: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це ринкова ціна, яка встановлюєть</w:t>
      </w:r>
      <w:r>
        <w:rPr>
          <w:rFonts w:eastAsia="Times New Roman,Italic"/>
          <w:bCs/>
          <w:iCs/>
          <w:color w:val="0D0D0D"/>
        </w:rPr>
        <w:t>ся за законами попиту й пропози</w:t>
      </w:r>
      <w:r w:rsidRPr="00970CBF">
        <w:rPr>
          <w:rFonts w:eastAsia="Times New Roman,Italic"/>
          <w:bCs/>
          <w:iCs/>
          <w:color w:val="0D0D0D"/>
        </w:rPr>
        <w:t>ції;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вони регулюються антимонопольним комітетом однієї з держав;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вони є внутрішніми регульованими цінами ТНК.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26. Одним з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основних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підходів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, що пояснює невідповідність теорії корпоративних фінансів практиці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фінансової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діяльності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ТНК, є: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а) теорія </w:t>
      </w:r>
      <w:proofErr w:type="spellStart"/>
      <w:r w:rsidRPr="00970CBF">
        <w:rPr>
          <w:rFonts w:eastAsia="Times New Roman,Italic"/>
          <w:bCs/>
          <w:iCs/>
          <w:color w:val="0D0D0D"/>
        </w:rPr>
        <w:t>Модільяні</w:t>
      </w:r>
      <w:proofErr w:type="spellEnd"/>
      <w:r w:rsidRPr="00970CBF">
        <w:rPr>
          <w:rFonts w:eastAsia="Times New Roman,Italic"/>
          <w:bCs/>
          <w:iCs/>
          <w:color w:val="0D0D0D"/>
        </w:rPr>
        <w:t>-Міллера;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теорія асиметричної інформації;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немає правильної відповіді.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27.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Контрольний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пакет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акцій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—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це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частка в статутному фонді дочірнього підприємства, що дає право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здійснювати контроль над оперативною діяльністю холдингу;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кількість акцій (пай, частка в стату</w:t>
      </w:r>
      <w:r>
        <w:rPr>
          <w:rFonts w:eastAsia="Times New Roman,Italic"/>
          <w:bCs/>
          <w:iCs/>
          <w:color w:val="0D0D0D"/>
        </w:rPr>
        <w:t>тному фонді), яка дає право хол</w:t>
      </w:r>
      <w:r w:rsidRPr="00970CBF">
        <w:rPr>
          <w:rFonts w:eastAsia="Times New Roman,Italic"/>
          <w:bCs/>
          <w:iCs/>
          <w:color w:val="0D0D0D"/>
        </w:rPr>
        <w:t>динговій компанії здійснювати фактичний контроль за суб'єктом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господарювання;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привілейовані акції на суму вартості компанії, що поглинається.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28. При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визначенні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податкових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умов діяльності ТНК розрізнюють такі підходи: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національний та резидентський;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світовий та територіальний;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обидва варіанти вірні;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вірним є варіант А.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>
        <w:rPr>
          <w:rFonts w:eastAsia="Times New Roman,Italic"/>
          <w:bCs/>
          <w:iCs/>
          <w:color w:val="0D0D0D"/>
        </w:rPr>
        <w:t xml:space="preserve"> 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29.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Корпоративні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активи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ТНК, які інвестовані або застосовуються в країнах з неконвертованою чи обмежено конвертованою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валютою й іншими значними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валютними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обмеженнями, що не дають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змоги переказувати дивіденди з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філій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до штаб-квартири ТНК,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абозначними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обмеженнями на трансферт дивідендів, контролем і обмеженням сплати роялті та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послуг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до штаб-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квартири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ТНК –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це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«блоковані фонди»;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податковий механізм ТНК;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«фронтова ні» кредити.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lastRenderedPageBreak/>
        <w:t xml:space="preserve">30. Метод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визначення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оптимальної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форми діяльності ТНК серед трьох альтернатив: експорт; ліцензування; пряме іноземне інвестування – це: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а) метод С. </w:t>
      </w:r>
      <w:proofErr w:type="spellStart"/>
      <w:r w:rsidRPr="00970CBF">
        <w:rPr>
          <w:rFonts w:eastAsia="Times New Roman,Italic"/>
          <w:bCs/>
          <w:iCs/>
          <w:color w:val="0D0D0D"/>
        </w:rPr>
        <w:t>Хірша</w:t>
      </w:r>
      <w:proofErr w:type="spellEnd"/>
      <w:r w:rsidRPr="00970CBF">
        <w:rPr>
          <w:rFonts w:eastAsia="Times New Roman,Italic"/>
          <w:bCs/>
          <w:iCs/>
          <w:color w:val="0D0D0D"/>
        </w:rPr>
        <w:t>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б) метод С. </w:t>
      </w:r>
      <w:proofErr w:type="spellStart"/>
      <w:r w:rsidRPr="00970CBF">
        <w:rPr>
          <w:rFonts w:eastAsia="Times New Roman,Italic"/>
          <w:bCs/>
          <w:iCs/>
          <w:color w:val="0D0D0D"/>
        </w:rPr>
        <w:t>Хірша</w:t>
      </w:r>
      <w:proofErr w:type="spellEnd"/>
      <w:r w:rsidRPr="00970CBF">
        <w:rPr>
          <w:rFonts w:eastAsia="Times New Roman,Italic"/>
          <w:bCs/>
          <w:iCs/>
          <w:color w:val="0D0D0D"/>
        </w:rPr>
        <w:t xml:space="preserve"> та Т. </w:t>
      </w:r>
      <w:proofErr w:type="spellStart"/>
      <w:r w:rsidRPr="00970CBF">
        <w:rPr>
          <w:rFonts w:eastAsia="Times New Roman,Italic"/>
          <w:bCs/>
          <w:iCs/>
          <w:color w:val="0D0D0D"/>
        </w:rPr>
        <w:t>Агмонона</w:t>
      </w:r>
      <w:proofErr w:type="spellEnd"/>
      <w:r w:rsidRPr="00970CBF">
        <w:rPr>
          <w:rFonts w:eastAsia="Times New Roman,Italic"/>
          <w:bCs/>
          <w:iCs/>
          <w:color w:val="0D0D0D"/>
        </w:rPr>
        <w:t>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метод стимулювання іноземних інвестицій;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метод транспарентності.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31.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Який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із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напрямів зовнішньоторговельної політики забезпечує захист внутрішніх ринків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від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іноземних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експортерів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?: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лібералізація;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протекціонізм;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вільна торгівля;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ембарго.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32.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Введення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країною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митного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тарифу, який не забороняє імпорт: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завжди погіршує її добробут;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завжди погіршує добробут споживачів цієї країни;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 xml:space="preserve">в) завжди приносить додатковий </w:t>
      </w:r>
      <w:r>
        <w:rPr>
          <w:rFonts w:eastAsia="Times New Roman,Italic"/>
          <w:bCs/>
          <w:iCs/>
          <w:color w:val="0D0D0D"/>
        </w:rPr>
        <w:t xml:space="preserve">виграш виробникам у </w:t>
      </w:r>
      <w:proofErr w:type="spellStart"/>
      <w:r>
        <w:rPr>
          <w:rFonts w:eastAsia="Times New Roman,Italic"/>
          <w:bCs/>
          <w:iCs/>
          <w:color w:val="0D0D0D"/>
        </w:rPr>
        <w:t>імпортозамі</w:t>
      </w:r>
      <w:r w:rsidRPr="00970CBF">
        <w:rPr>
          <w:rFonts w:eastAsia="Times New Roman,Italic"/>
          <w:bCs/>
          <w:iCs/>
          <w:color w:val="0D0D0D"/>
        </w:rPr>
        <w:t>щуючих</w:t>
      </w:r>
      <w:proofErr w:type="spellEnd"/>
      <w:r w:rsidRPr="00970CBF">
        <w:rPr>
          <w:rFonts w:eastAsia="Times New Roman,Italic"/>
          <w:bCs/>
          <w:iCs/>
          <w:color w:val="0D0D0D"/>
        </w:rPr>
        <w:t xml:space="preserve"> галузях;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завжди приносить додатковий дохід державі;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д) усі перераховані вище відповіді вірні;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е) усі перераховані вище відповіді вірні, крім відповіді А.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33.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Ефективний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митний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тариф: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різновид змінних мит, ставки яких залежать від обсягів імпортних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товарів та комплектуючих до них;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реальний рівень мита па кінцевий товар з урахуванням субсидій на</w:t>
      </w:r>
      <w:r>
        <w:rPr>
          <w:rFonts w:eastAsia="Times New Roman,Italic"/>
          <w:bCs/>
          <w:iCs/>
          <w:color w:val="0D0D0D"/>
        </w:rPr>
        <w:t xml:space="preserve"> </w:t>
      </w:r>
      <w:r w:rsidRPr="00970CBF">
        <w:rPr>
          <w:rFonts w:eastAsia="Times New Roman,Italic"/>
          <w:bCs/>
          <w:iCs/>
          <w:color w:val="0D0D0D"/>
        </w:rPr>
        <w:t>виробництво комплектуючих товарів;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реальний рівень мит на кінцеві товари, розраховані з</w:t>
      </w:r>
      <w:r>
        <w:rPr>
          <w:rFonts w:eastAsia="Times New Roman,Italic"/>
          <w:bCs/>
          <w:iCs/>
          <w:color w:val="0D0D0D"/>
        </w:rPr>
        <w:t xml:space="preserve"> урахування рів</w:t>
      </w:r>
      <w:r w:rsidRPr="00970CBF">
        <w:rPr>
          <w:rFonts w:eastAsia="Times New Roman,Italic"/>
          <w:bCs/>
          <w:iCs/>
          <w:color w:val="0D0D0D"/>
        </w:rPr>
        <w:t>ня мита, накладених па імпортні вузли і деталі цих товарів.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34.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Якщо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Україна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мала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країна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щодо споживання бавовни, то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 xml:space="preserve">введення імпортного тарифу на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цей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товар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призведе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>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до зростання цін на бавовну на світовому ринку;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падіння цін на бавовну на світовому ринку: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не вплине на світові ціни на бавовну.</w:t>
      </w:r>
    </w:p>
    <w:p w:rsid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/>
          <w:bCs/>
          <w:iCs/>
          <w:color w:val="0D0D0D"/>
        </w:rPr>
      </w:pPr>
      <w:r w:rsidRPr="00970CBF">
        <w:rPr>
          <w:rFonts w:eastAsia="Times New Roman,Italic"/>
          <w:b/>
          <w:bCs/>
          <w:iCs/>
          <w:color w:val="0D0D0D"/>
        </w:rPr>
        <w:t xml:space="preserve">35. </w:t>
      </w:r>
      <w:proofErr w:type="spellStart"/>
      <w:r w:rsidRPr="00970CBF">
        <w:rPr>
          <w:rFonts w:eastAsia="Times New Roman,Italic"/>
          <w:b/>
          <w:bCs/>
          <w:iCs/>
          <w:color w:val="0D0D0D"/>
        </w:rPr>
        <w:t>Жорстока</w:t>
      </w:r>
      <w:proofErr w:type="spellEnd"/>
      <w:r w:rsidRPr="00970CBF">
        <w:rPr>
          <w:rFonts w:eastAsia="Times New Roman,Italic"/>
          <w:b/>
          <w:bCs/>
          <w:iCs/>
          <w:color w:val="0D0D0D"/>
        </w:rPr>
        <w:t xml:space="preserve"> протекціоністська політика з використанням</w:t>
      </w:r>
      <w:r w:rsidRPr="00970CBF">
        <w:rPr>
          <w:rFonts w:eastAsia="Times New Roman,Italic"/>
          <w:b/>
          <w:bCs/>
          <w:iCs/>
          <w:color w:val="0D0D0D"/>
        </w:rPr>
        <w:t xml:space="preserve"> </w:t>
      </w:r>
      <w:r w:rsidRPr="00970CBF">
        <w:rPr>
          <w:rFonts w:eastAsia="Times New Roman,Italic"/>
          <w:b/>
          <w:bCs/>
          <w:iCs/>
          <w:color w:val="0D0D0D"/>
        </w:rPr>
        <w:t>високих тарифів на імпорт: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а) може збільшити рівень зайнятості у</w:t>
      </w:r>
      <w:r>
        <w:rPr>
          <w:rFonts w:eastAsia="Times New Roman,Italic"/>
          <w:bCs/>
          <w:iCs/>
          <w:color w:val="0D0D0D"/>
        </w:rPr>
        <w:t xml:space="preserve"> даній країні у короткостроково</w:t>
      </w:r>
      <w:r w:rsidRPr="00970CBF">
        <w:rPr>
          <w:rFonts w:eastAsia="Times New Roman,Italic"/>
          <w:bCs/>
          <w:iCs/>
          <w:color w:val="0D0D0D"/>
        </w:rPr>
        <w:t>му періоді;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б) сприяє зниженню рівня безробіття за кордоном;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в) базується на абсолютних перевага</w:t>
      </w:r>
      <w:r>
        <w:rPr>
          <w:rFonts w:eastAsia="Times New Roman,Italic"/>
          <w:bCs/>
          <w:iCs/>
          <w:color w:val="0D0D0D"/>
        </w:rPr>
        <w:t>х іноземного партнера у виробни</w:t>
      </w:r>
      <w:r w:rsidRPr="00970CBF">
        <w:rPr>
          <w:rFonts w:eastAsia="Times New Roman,Italic"/>
          <w:bCs/>
          <w:iCs/>
          <w:color w:val="0D0D0D"/>
        </w:rPr>
        <w:t>цтві продукції;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г) припускає зростання доходів державного бюджету даної країни у</w:t>
      </w:r>
    </w:p>
    <w:p w:rsidR="00970CBF" w:rsidRPr="00970CBF" w:rsidRDefault="00970CBF" w:rsidP="00970CBF">
      <w:pPr>
        <w:autoSpaceDE w:val="0"/>
        <w:autoSpaceDN w:val="0"/>
        <w:adjustRightInd w:val="0"/>
        <w:jc w:val="both"/>
        <w:rPr>
          <w:rFonts w:eastAsia="Times New Roman,Italic"/>
          <w:bCs/>
          <w:iCs/>
          <w:color w:val="0D0D0D"/>
        </w:rPr>
      </w:pPr>
      <w:r w:rsidRPr="00970CBF">
        <w:rPr>
          <w:rFonts w:eastAsia="Times New Roman,Italic"/>
          <w:bCs/>
          <w:iCs/>
          <w:color w:val="0D0D0D"/>
        </w:rPr>
        <w:t>довгостроковій перспективі.</w:t>
      </w:r>
    </w:p>
    <w:p w:rsidR="001E0EF8" w:rsidRPr="00970CBF" w:rsidRDefault="001E0EF8" w:rsidP="00970CBF">
      <w:pPr>
        <w:jc w:val="both"/>
        <w:rPr>
          <w:iCs/>
        </w:rPr>
      </w:pPr>
    </w:p>
    <w:p w:rsidR="001E0EF8" w:rsidRPr="004018D2" w:rsidRDefault="001E0EF8" w:rsidP="001E0EF8">
      <w:pPr>
        <w:shd w:val="clear" w:color="auto" w:fill="FFFFFF"/>
        <w:tabs>
          <w:tab w:val="left" w:pos="426"/>
          <w:tab w:val="left" w:pos="993"/>
        </w:tabs>
        <w:ind w:firstLine="709"/>
        <w:jc w:val="both"/>
      </w:pPr>
    </w:p>
    <w:p w:rsidR="00C11F6F" w:rsidRDefault="00C11F6F" w:rsidP="00D553F9">
      <w:pPr>
        <w:rPr>
          <w:color w:val="FF0000"/>
        </w:rPr>
      </w:pPr>
    </w:p>
    <w:p w:rsidR="00C11F6F" w:rsidRDefault="00C11F6F" w:rsidP="00D553F9">
      <w:pPr>
        <w:rPr>
          <w:color w:val="FF0000"/>
        </w:rPr>
      </w:pPr>
    </w:p>
    <w:p w:rsidR="00C11F6F" w:rsidRPr="00C11F6F" w:rsidRDefault="00C11F6F" w:rsidP="00D553F9"/>
    <w:p w:rsidR="004F747C" w:rsidRPr="00834D70" w:rsidRDefault="004F747C" w:rsidP="004F747C">
      <w:pPr>
        <w:pStyle w:val="af"/>
        <w:shd w:val="clear" w:color="auto" w:fill="FFFFFF"/>
        <w:ind w:left="4248"/>
        <w:jc w:val="both"/>
        <w:rPr>
          <w:sz w:val="16"/>
          <w:szCs w:val="16"/>
          <w:u w:val="single"/>
        </w:rPr>
      </w:pPr>
      <w:r w:rsidRPr="00C11F6F">
        <w:t>Розробник</w:t>
      </w:r>
      <w:r w:rsidR="00DA2535">
        <w:t xml:space="preserve"> </w:t>
      </w:r>
      <w:r w:rsidRPr="00C11F6F">
        <w:rPr>
          <w:sz w:val="16"/>
          <w:szCs w:val="16"/>
        </w:rPr>
        <w:t>_</w:t>
      </w:r>
      <w:proofErr w:type="spellStart"/>
      <w:r w:rsidRPr="00834D70">
        <w:rPr>
          <w:u w:val="single"/>
        </w:rPr>
        <w:t>к.е.н</w:t>
      </w:r>
      <w:proofErr w:type="spellEnd"/>
      <w:r w:rsidRPr="00834D70">
        <w:rPr>
          <w:u w:val="single"/>
        </w:rPr>
        <w:t xml:space="preserve">, доцент </w:t>
      </w:r>
      <w:r w:rsidR="00DA0762">
        <w:rPr>
          <w:u w:val="single"/>
        </w:rPr>
        <w:t>Леся ПОБОЧЕНКО</w:t>
      </w:r>
    </w:p>
    <w:p w:rsidR="00975F39" w:rsidRPr="00387216" w:rsidRDefault="004F747C" w:rsidP="00387216">
      <w:pPr>
        <w:pStyle w:val="af"/>
        <w:shd w:val="clear" w:color="auto" w:fill="FFFFFF"/>
        <w:ind w:left="4956" w:firstLine="708"/>
        <w:jc w:val="both"/>
        <w:rPr>
          <w:sz w:val="16"/>
          <w:szCs w:val="16"/>
        </w:rPr>
      </w:pPr>
      <w:r w:rsidRPr="00166ED7">
        <w:rPr>
          <w:sz w:val="16"/>
          <w:szCs w:val="16"/>
        </w:rPr>
        <w:t>(науковий ступінь, вчене звання, П.І.Б. викладача)</w:t>
      </w:r>
      <w:bookmarkStart w:id="0" w:name="_GoBack"/>
      <w:bookmarkEnd w:id="0"/>
    </w:p>
    <w:sectPr w:rsidR="00975F39" w:rsidRPr="00387216" w:rsidSect="005F67AB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748" w:bottom="1134" w:left="1418" w:header="709" w:footer="709" w:gutter="0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C4" w:rsidRDefault="00CF74C4" w:rsidP="00A245C8">
      <w:r>
        <w:separator/>
      </w:r>
    </w:p>
  </w:endnote>
  <w:endnote w:type="continuationSeparator" w:id="0">
    <w:p w:rsidR="00CF74C4" w:rsidRDefault="00CF74C4" w:rsidP="00A2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39" w:rsidRDefault="00495B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5F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F39" w:rsidRDefault="00975F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39" w:rsidRDefault="00975F39" w:rsidP="005F67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C4" w:rsidRDefault="00CF74C4" w:rsidP="00A245C8">
      <w:r>
        <w:separator/>
      </w:r>
    </w:p>
  </w:footnote>
  <w:footnote w:type="continuationSeparator" w:id="0">
    <w:p w:rsidR="00CF74C4" w:rsidRDefault="00CF74C4" w:rsidP="00A24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6"/>
      <w:gridCol w:w="3969"/>
      <w:gridCol w:w="1276"/>
      <w:gridCol w:w="2500"/>
    </w:tblGrid>
    <w:tr w:rsidR="00975F39" w:rsidRPr="00FF15A1" w:rsidTr="005F67AB">
      <w:trPr>
        <w:cantSplit/>
        <w:trHeight w:val="624"/>
        <w:jc w:val="center"/>
      </w:trPr>
      <w:tc>
        <w:tcPr>
          <w:tcW w:w="18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5F39" w:rsidRPr="00FD773E" w:rsidRDefault="00975F39" w:rsidP="005F67AB">
          <w:pPr>
            <w:pStyle w:val="a8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F39" w:rsidRPr="00CC31C1" w:rsidRDefault="00975F39" w:rsidP="005F67AB">
          <w:pPr>
            <w:pStyle w:val="a8"/>
            <w:spacing w:line="216" w:lineRule="auto"/>
            <w:jc w:val="center"/>
            <w:rPr>
              <w:sz w:val="20"/>
              <w:szCs w:val="20"/>
            </w:rPr>
          </w:pPr>
          <w:r w:rsidRPr="00CC31C1">
            <w:rPr>
              <w:sz w:val="20"/>
              <w:szCs w:val="20"/>
            </w:rPr>
            <w:t>Система менеджменту якості.</w:t>
          </w:r>
        </w:p>
        <w:p w:rsidR="00975F39" w:rsidRDefault="00975F39" w:rsidP="00923A71">
          <w:pPr>
            <w:pStyle w:val="a8"/>
            <w:spacing w:line="21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НАВЧАЛЬНО-МЕТОДИЧНИЙ КОМПЛЕКС</w:t>
          </w:r>
        </w:p>
        <w:p w:rsidR="00975F39" w:rsidRDefault="00975F39" w:rsidP="00923A71">
          <w:pPr>
            <w:pStyle w:val="a8"/>
            <w:spacing w:line="21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Навчальної дисципліни</w:t>
          </w:r>
        </w:p>
        <w:p w:rsidR="00975F39" w:rsidRPr="00557CD6" w:rsidRDefault="00557CD6" w:rsidP="00923A71">
          <w:pPr>
            <w:pStyle w:val="a8"/>
            <w:spacing w:line="216" w:lineRule="auto"/>
            <w:jc w:val="center"/>
            <w:rPr>
              <w:b/>
              <w:sz w:val="22"/>
              <w:szCs w:val="22"/>
            </w:rPr>
          </w:pPr>
          <w:r w:rsidRPr="00557CD6">
            <w:rPr>
              <w:sz w:val="20"/>
              <w:szCs w:val="20"/>
            </w:rPr>
            <w:t>«</w:t>
          </w:r>
          <w:r w:rsidRPr="00557CD6">
            <w:rPr>
              <w:rFonts w:eastAsia="Batang"/>
              <w:sz w:val="20"/>
              <w:szCs w:val="20"/>
            </w:rPr>
            <w:t>Україна в міжнародному бізнесі</w:t>
          </w:r>
          <w:r w:rsidR="00975F39" w:rsidRPr="00557CD6">
            <w:rPr>
              <w:sz w:val="20"/>
              <w:szCs w:val="20"/>
            </w:rPr>
            <w:t>»</w:t>
          </w:r>
        </w:p>
        <w:p w:rsidR="00975F39" w:rsidRPr="00E94B40" w:rsidRDefault="00975F39" w:rsidP="00FC2F96">
          <w:pPr>
            <w:pStyle w:val="a8"/>
            <w:spacing w:line="216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75F39" w:rsidRPr="00CC31C1" w:rsidRDefault="00975F39" w:rsidP="005F67AB">
          <w:pPr>
            <w:pStyle w:val="a8"/>
            <w:jc w:val="center"/>
            <w:rPr>
              <w:sz w:val="20"/>
              <w:szCs w:val="20"/>
            </w:rPr>
          </w:pPr>
          <w:r w:rsidRPr="00CC31C1">
            <w:rPr>
              <w:sz w:val="20"/>
              <w:szCs w:val="20"/>
            </w:rPr>
            <w:t>Шифр</w:t>
          </w:r>
        </w:p>
        <w:p w:rsidR="00975F39" w:rsidRPr="00CC31C1" w:rsidRDefault="00975F39" w:rsidP="005F67AB">
          <w:pPr>
            <w:pStyle w:val="a8"/>
            <w:jc w:val="center"/>
            <w:rPr>
              <w:sz w:val="20"/>
              <w:szCs w:val="20"/>
            </w:rPr>
          </w:pPr>
          <w:r w:rsidRPr="00CC31C1">
            <w:rPr>
              <w:sz w:val="20"/>
              <w:szCs w:val="20"/>
            </w:rPr>
            <w:t>документа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75F39" w:rsidRPr="00CC31C1" w:rsidRDefault="00975F39" w:rsidP="005F67AB">
          <w:pPr>
            <w:pStyle w:val="a8"/>
            <w:jc w:val="center"/>
            <w:rPr>
              <w:smallCaps/>
              <w:sz w:val="20"/>
              <w:szCs w:val="20"/>
            </w:rPr>
          </w:pPr>
          <w:r w:rsidRPr="00CC31C1">
            <w:rPr>
              <w:smallCaps/>
              <w:sz w:val="20"/>
              <w:szCs w:val="20"/>
            </w:rPr>
            <w:t xml:space="preserve">СМЯ НАУ </w:t>
          </w:r>
        </w:p>
        <w:p w:rsidR="00975F39" w:rsidRPr="008E6862" w:rsidRDefault="00975F39" w:rsidP="003E6F33">
          <w:pPr>
            <w:pStyle w:val="a8"/>
            <w:jc w:val="center"/>
            <w:rPr>
              <w:sz w:val="20"/>
              <w:szCs w:val="20"/>
            </w:rPr>
          </w:pPr>
          <w:r w:rsidRPr="00CC31C1">
            <w:rPr>
              <w:smallCaps/>
              <w:sz w:val="20"/>
              <w:szCs w:val="20"/>
            </w:rPr>
            <w:t xml:space="preserve">НП </w:t>
          </w:r>
          <w:r>
            <w:rPr>
              <w:smallCaps/>
              <w:sz w:val="20"/>
              <w:szCs w:val="20"/>
            </w:rPr>
            <w:t>15.01.01-01-2016</w:t>
          </w:r>
        </w:p>
      </w:tc>
    </w:tr>
    <w:tr w:rsidR="00975F39" w:rsidRPr="00FF15A1" w:rsidTr="005F67AB">
      <w:trPr>
        <w:cantSplit/>
        <w:trHeight w:val="340"/>
        <w:jc w:val="center"/>
      </w:trPr>
      <w:tc>
        <w:tcPr>
          <w:tcW w:w="18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F39" w:rsidRPr="00E94B40" w:rsidRDefault="00975F39" w:rsidP="005F67AB">
          <w:pPr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F39" w:rsidRPr="00E94B40" w:rsidRDefault="00975F39" w:rsidP="005F67AB">
          <w:pPr>
            <w:rPr>
              <w:b/>
              <w:sz w:val="22"/>
              <w:szCs w:val="22"/>
            </w:rPr>
          </w:pPr>
        </w:p>
      </w:tc>
      <w:tc>
        <w:tcPr>
          <w:tcW w:w="37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5F39" w:rsidRPr="00CC31C1" w:rsidRDefault="00975F39" w:rsidP="005F67AB">
          <w:pPr>
            <w:pStyle w:val="a8"/>
            <w:jc w:val="center"/>
            <w:rPr>
              <w:sz w:val="20"/>
              <w:szCs w:val="20"/>
            </w:rPr>
          </w:pPr>
          <w:proofErr w:type="spellStart"/>
          <w:r w:rsidRPr="00CC31C1">
            <w:rPr>
              <w:sz w:val="20"/>
              <w:szCs w:val="20"/>
            </w:rPr>
            <w:t>Стор</w:t>
          </w:r>
          <w:proofErr w:type="spellEnd"/>
          <w:r>
            <w:rPr>
              <w:sz w:val="20"/>
              <w:szCs w:val="20"/>
              <w:lang w:val="ru-RU"/>
            </w:rPr>
            <w:t>.</w:t>
          </w:r>
          <w:r w:rsidR="00495B96" w:rsidRPr="00CC31C1">
            <w:rPr>
              <w:sz w:val="20"/>
              <w:szCs w:val="20"/>
            </w:rPr>
            <w:fldChar w:fldCharType="begin"/>
          </w:r>
          <w:r w:rsidRPr="00CC31C1">
            <w:rPr>
              <w:sz w:val="20"/>
              <w:szCs w:val="20"/>
            </w:rPr>
            <w:instrText xml:space="preserve"> PAGE </w:instrText>
          </w:r>
          <w:r w:rsidR="00495B96" w:rsidRPr="00CC31C1">
            <w:rPr>
              <w:sz w:val="20"/>
              <w:szCs w:val="20"/>
            </w:rPr>
            <w:fldChar w:fldCharType="separate"/>
          </w:r>
          <w:r w:rsidR="00387216">
            <w:rPr>
              <w:noProof/>
              <w:sz w:val="20"/>
              <w:szCs w:val="20"/>
            </w:rPr>
            <w:t>6</w:t>
          </w:r>
          <w:r w:rsidR="00495B96" w:rsidRPr="00CC31C1">
            <w:rPr>
              <w:sz w:val="20"/>
              <w:szCs w:val="20"/>
            </w:rPr>
            <w:fldChar w:fldCharType="end"/>
          </w:r>
          <w:r w:rsidRPr="00CC31C1">
            <w:rPr>
              <w:sz w:val="20"/>
              <w:szCs w:val="20"/>
            </w:rPr>
            <w:t xml:space="preserve"> із </w:t>
          </w:r>
          <w:r w:rsidR="00495B96" w:rsidRPr="00CC31C1">
            <w:rPr>
              <w:sz w:val="20"/>
              <w:szCs w:val="20"/>
            </w:rPr>
            <w:fldChar w:fldCharType="begin"/>
          </w:r>
          <w:r w:rsidRPr="00CC31C1">
            <w:rPr>
              <w:sz w:val="20"/>
              <w:szCs w:val="20"/>
            </w:rPr>
            <w:instrText xml:space="preserve"> NUMPAGES </w:instrText>
          </w:r>
          <w:r w:rsidR="00495B96" w:rsidRPr="00CC31C1">
            <w:rPr>
              <w:sz w:val="20"/>
              <w:szCs w:val="20"/>
            </w:rPr>
            <w:fldChar w:fldCharType="separate"/>
          </w:r>
          <w:r w:rsidR="00387216">
            <w:rPr>
              <w:noProof/>
              <w:sz w:val="20"/>
              <w:szCs w:val="20"/>
            </w:rPr>
            <w:t>6</w:t>
          </w:r>
          <w:r w:rsidR="00495B96" w:rsidRPr="00CC31C1">
            <w:rPr>
              <w:sz w:val="20"/>
              <w:szCs w:val="20"/>
            </w:rPr>
            <w:fldChar w:fldCharType="end"/>
          </w:r>
        </w:p>
      </w:tc>
    </w:tr>
  </w:tbl>
  <w:p w:rsidR="00975F39" w:rsidRDefault="00975F39" w:rsidP="005F67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6"/>
      <w:gridCol w:w="3969"/>
      <w:gridCol w:w="1276"/>
      <w:gridCol w:w="2500"/>
    </w:tblGrid>
    <w:tr w:rsidR="004F747C" w:rsidRPr="00FF15A1" w:rsidTr="00BD3CA8">
      <w:trPr>
        <w:cantSplit/>
        <w:trHeight w:val="624"/>
        <w:jc w:val="center"/>
      </w:trPr>
      <w:tc>
        <w:tcPr>
          <w:tcW w:w="18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747C" w:rsidRPr="00FD773E" w:rsidRDefault="004F747C" w:rsidP="00BD3CA8">
          <w:pPr>
            <w:pStyle w:val="a8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747C" w:rsidRPr="00CC31C1" w:rsidRDefault="004F747C" w:rsidP="00BD3CA8">
          <w:pPr>
            <w:pStyle w:val="a8"/>
            <w:spacing w:line="216" w:lineRule="auto"/>
            <w:jc w:val="center"/>
            <w:rPr>
              <w:sz w:val="20"/>
              <w:szCs w:val="20"/>
            </w:rPr>
          </w:pPr>
          <w:r w:rsidRPr="00CC31C1">
            <w:rPr>
              <w:sz w:val="20"/>
              <w:szCs w:val="20"/>
            </w:rPr>
            <w:t>Система менеджменту якості.</w:t>
          </w:r>
        </w:p>
        <w:p w:rsidR="004F747C" w:rsidRDefault="004F747C" w:rsidP="00BD3CA8">
          <w:pPr>
            <w:pStyle w:val="a8"/>
            <w:spacing w:line="21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НАВЧАЛЬНО-МЕТОДИЧНИЙ КОМПЛЕКС</w:t>
          </w:r>
        </w:p>
        <w:p w:rsidR="004F747C" w:rsidRDefault="004F747C" w:rsidP="00BD3CA8">
          <w:pPr>
            <w:pStyle w:val="a8"/>
            <w:spacing w:line="21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Навчальної дисципліни</w:t>
          </w:r>
        </w:p>
        <w:p w:rsidR="004F747C" w:rsidRPr="00DA0762" w:rsidRDefault="004F747C" w:rsidP="00DA0762">
          <w:pPr>
            <w:jc w:val="center"/>
            <w:rPr>
              <w:b/>
              <w:sz w:val="32"/>
              <w:szCs w:val="32"/>
            </w:rPr>
          </w:pPr>
          <w:r>
            <w:rPr>
              <w:sz w:val="20"/>
              <w:szCs w:val="20"/>
            </w:rPr>
            <w:t>«</w:t>
          </w:r>
          <w:r w:rsidR="00DA0762" w:rsidRPr="00DA0762">
            <w:rPr>
              <w:b/>
              <w:sz w:val="20"/>
              <w:szCs w:val="20"/>
            </w:rPr>
            <w:t>Сучасні ТНК та управління персоналом в міжнародних компаніях</w:t>
          </w:r>
          <w:r w:rsidRPr="004F747C">
            <w:rPr>
              <w:sz w:val="20"/>
              <w:szCs w:val="20"/>
            </w:rPr>
            <w:t>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F747C" w:rsidRPr="00CC31C1" w:rsidRDefault="004F747C" w:rsidP="00BD3CA8">
          <w:pPr>
            <w:pStyle w:val="a8"/>
            <w:jc w:val="center"/>
            <w:rPr>
              <w:sz w:val="20"/>
              <w:szCs w:val="20"/>
            </w:rPr>
          </w:pPr>
          <w:r w:rsidRPr="00CC31C1">
            <w:rPr>
              <w:sz w:val="20"/>
              <w:szCs w:val="20"/>
            </w:rPr>
            <w:t>Шифр</w:t>
          </w:r>
        </w:p>
        <w:p w:rsidR="004F747C" w:rsidRPr="00CC31C1" w:rsidRDefault="004F747C" w:rsidP="00BD3CA8">
          <w:pPr>
            <w:pStyle w:val="a8"/>
            <w:jc w:val="center"/>
            <w:rPr>
              <w:sz w:val="20"/>
              <w:szCs w:val="20"/>
            </w:rPr>
          </w:pPr>
          <w:r w:rsidRPr="00CC31C1">
            <w:rPr>
              <w:sz w:val="20"/>
              <w:szCs w:val="20"/>
            </w:rPr>
            <w:t>документа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F747C" w:rsidRPr="00CC31C1" w:rsidRDefault="004F747C" w:rsidP="00BD3CA8">
          <w:pPr>
            <w:pStyle w:val="a8"/>
            <w:jc w:val="center"/>
            <w:rPr>
              <w:smallCaps/>
              <w:sz w:val="20"/>
              <w:szCs w:val="20"/>
            </w:rPr>
          </w:pPr>
          <w:r w:rsidRPr="00CC31C1">
            <w:rPr>
              <w:smallCaps/>
              <w:sz w:val="20"/>
              <w:szCs w:val="20"/>
            </w:rPr>
            <w:t xml:space="preserve">СМЯ НАУ </w:t>
          </w:r>
        </w:p>
        <w:p w:rsidR="004F747C" w:rsidRPr="008E6862" w:rsidRDefault="004F747C" w:rsidP="00BD3CA8">
          <w:pPr>
            <w:pStyle w:val="a8"/>
            <w:jc w:val="center"/>
            <w:rPr>
              <w:sz w:val="20"/>
              <w:szCs w:val="20"/>
            </w:rPr>
          </w:pPr>
          <w:r w:rsidRPr="00CC31C1">
            <w:rPr>
              <w:smallCaps/>
              <w:sz w:val="20"/>
              <w:szCs w:val="20"/>
            </w:rPr>
            <w:t xml:space="preserve">НП </w:t>
          </w:r>
          <w:r>
            <w:rPr>
              <w:smallCaps/>
              <w:sz w:val="20"/>
              <w:szCs w:val="20"/>
            </w:rPr>
            <w:t>15.01.01-01-2016</w:t>
          </w:r>
        </w:p>
      </w:tc>
    </w:tr>
    <w:tr w:rsidR="004F747C" w:rsidRPr="00FF15A1" w:rsidTr="00BD3CA8">
      <w:trPr>
        <w:cantSplit/>
        <w:trHeight w:val="340"/>
        <w:jc w:val="center"/>
      </w:trPr>
      <w:tc>
        <w:tcPr>
          <w:tcW w:w="18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747C" w:rsidRPr="00E94B40" w:rsidRDefault="004F747C" w:rsidP="00BD3CA8">
          <w:pPr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747C" w:rsidRPr="00E94B40" w:rsidRDefault="004F747C" w:rsidP="00BD3CA8">
          <w:pPr>
            <w:rPr>
              <w:b/>
              <w:sz w:val="22"/>
              <w:szCs w:val="22"/>
            </w:rPr>
          </w:pPr>
        </w:p>
      </w:tc>
      <w:tc>
        <w:tcPr>
          <w:tcW w:w="37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747C" w:rsidRPr="00CC31C1" w:rsidRDefault="004F747C" w:rsidP="00BD3CA8">
          <w:pPr>
            <w:pStyle w:val="a8"/>
            <w:jc w:val="center"/>
            <w:rPr>
              <w:sz w:val="20"/>
              <w:szCs w:val="20"/>
            </w:rPr>
          </w:pPr>
          <w:proofErr w:type="spellStart"/>
          <w:r w:rsidRPr="00CC31C1">
            <w:rPr>
              <w:sz w:val="20"/>
              <w:szCs w:val="20"/>
            </w:rPr>
            <w:t>Стор</w:t>
          </w:r>
          <w:proofErr w:type="spellEnd"/>
          <w:r>
            <w:rPr>
              <w:sz w:val="20"/>
              <w:szCs w:val="20"/>
              <w:lang w:val="ru-RU"/>
            </w:rPr>
            <w:t>.</w:t>
          </w:r>
          <w:r w:rsidR="00495B96" w:rsidRPr="00CC31C1">
            <w:rPr>
              <w:sz w:val="20"/>
              <w:szCs w:val="20"/>
            </w:rPr>
            <w:fldChar w:fldCharType="begin"/>
          </w:r>
          <w:r w:rsidRPr="00CC31C1">
            <w:rPr>
              <w:sz w:val="20"/>
              <w:szCs w:val="20"/>
            </w:rPr>
            <w:instrText xml:space="preserve"> PAGE </w:instrText>
          </w:r>
          <w:r w:rsidR="00495B96" w:rsidRPr="00CC31C1">
            <w:rPr>
              <w:sz w:val="20"/>
              <w:szCs w:val="20"/>
            </w:rPr>
            <w:fldChar w:fldCharType="separate"/>
          </w:r>
          <w:r w:rsidR="00387216">
            <w:rPr>
              <w:noProof/>
              <w:sz w:val="20"/>
              <w:szCs w:val="20"/>
            </w:rPr>
            <w:t>1</w:t>
          </w:r>
          <w:r w:rsidR="00495B96" w:rsidRPr="00CC31C1">
            <w:rPr>
              <w:sz w:val="20"/>
              <w:szCs w:val="20"/>
            </w:rPr>
            <w:fldChar w:fldCharType="end"/>
          </w:r>
          <w:r w:rsidRPr="00CC31C1">
            <w:rPr>
              <w:sz w:val="20"/>
              <w:szCs w:val="20"/>
            </w:rPr>
            <w:t xml:space="preserve"> із </w:t>
          </w:r>
          <w:r w:rsidR="00495B96" w:rsidRPr="00CC31C1">
            <w:rPr>
              <w:sz w:val="20"/>
              <w:szCs w:val="20"/>
            </w:rPr>
            <w:fldChar w:fldCharType="begin"/>
          </w:r>
          <w:r w:rsidRPr="00CC31C1">
            <w:rPr>
              <w:sz w:val="20"/>
              <w:szCs w:val="20"/>
            </w:rPr>
            <w:instrText xml:space="preserve"> NUMPAGES </w:instrText>
          </w:r>
          <w:r w:rsidR="00495B96" w:rsidRPr="00CC31C1">
            <w:rPr>
              <w:sz w:val="20"/>
              <w:szCs w:val="20"/>
            </w:rPr>
            <w:fldChar w:fldCharType="separate"/>
          </w:r>
          <w:r w:rsidR="00387216">
            <w:rPr>
              <w:noProof/>
              <w:sz w:val="20"/>
              <w:szCs w:val="20"/>
            </w:rPr>
            <w:t>7</w:t>
          </w:r>
          <w:r w:rsidR="00495B96" w:rsidRPr="00CC31C1">
            <w:rPr>
              <w:sz w:val="20"/>
              <w:szCs w:val="20"/>
            </w:rPr>
            <w:fldChar w:fldCharType="end"/>
          </w:r>
        </w:p>
      </w:tc>
    </w:tr>
  </w:tbl>
  <w:p w:rsidR="004F747C" w:rsidRDefault="004F74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0D2E"/>
    <w:multiLevelType w:val="hybridMultilevel"/>
    <w:tmpl w:val="7F6003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C8"/>
    <w:rsid w:val="00022802"/>
    <w:rsid w:val="00026F31"/>
    <w:rsid w:val="00050510"/>
    <w:rsid w:val="000F6D4B"/>
    <w:rsid w:val="00144424"/>
    <w:rsid w:val="00144D8B"/>
    <w:rsid w:val="00166ED7"/>
    <w:rsid w:val="0019763A"/>
    <w:rsid w:val="001D6370"/>
    <w:rsid w:val="001E0EF8"/>
    <w:rsid w:val="00251F1C"/>
    <w:rsid w:val="00282056"/>
    <w:rsid w:val="0029181D"/>
    <w:rsid w:val="002922B6"/>
    <w:rsid w:val="002A2042"/>
    <w:rsid w:val="002B731D"/>
    <w:rsid w:val="002B79C0"/>
    <w:rsid w:val="00314741"/>
    <w:rsid w:val="00334191"/>
    <w:rsid w:val="00353FAF"/>
    <w:rsid w:val="00371C6F"/>
    <w:rsid w:val="0038037C"/>
    <w:rsid w:val="003855FA"/>
    <w:rsid w:val="00387216"/>
    <w:rsid w:val="003D1E8B"/>
    <w:rsid w:val="003E13A0"/>
    <w:rsid w:val="003E52B9"/>
    <w:rsid w:val="003E6F33"/>
    <w:rsid w:val="0043327E"/>
    <w:rsid w:val="00495B96"/>
    <w:rsid w:val="004970D1"/>
    <w:rsid w:val="004A5418"/>
    <w:rsid w:val="004A5611"/>
    <w:rsid w:val="004C1572"/>
    <w:rsid w:val="004F5D12"/>
    <w:rsid w:val="004F630A"/>
    <w:rsid w:val="004F747C"/>
    <w:rsid w:val="00526CE0"/>
    <w:rsid w:val="00557CD6"/>
    <w:rsid w:val="005702AF"/>
    <w:rsid w:val="00572080"/>
    <w:rsid w:val="00577129"/>
    <w:rsid w:val="005A134F"/>
    <w:rsid w:val="005D0AEF"/>
    <w:rsid w:val="005D5340"/>
    <w:rsid w:val="005F2307"/>
    <w:rsid w:val="005F67AB"/>
    <w:rsid w:val="005F7091"/>
    <w:rsid w:val="00600097"/>
    <w:rsid w:val="00600325"/>
    <w:rsid w:val="00602E62"/>
    <w:rsid w:val="00624EA4"/>
    <w:rsid w:val="0062646A"/>
    <w:rsid w:val="00673900"/>
    <w:rsid w:val="00685D2D"/>
    <w:rsid w:val="006C7686"/>
    <w:rsid w:val="006E4E7A"/>
    <w:rsid w:val="006F3A0F"/>
    <w:rsid w:val="006F53F5"/>
    <w:rsid w:val="00713E48"/>
    <w:rsid w:val="00731D39"/>
    <w:rsid w:val="00796872"/>
    <w:rsid w:val="007D5D12"/>
    <w:rsid w:val="00811F6F"/>
    <w:rsid w:val="00817F1C"/>
    <w:rsid w:val="00834D70"/>
    <w:rsid w:val="00835971"/>
    <w:rsid w:val="008C2502"/>
    <w:rsid w:val="008D13C6"/>
    <w:rsid w:val="008D49E8"/>
    <w:rsid w:val="008E5B60"/>
    <w:rsid w:val="008F378F"/>
    <w:rsid w:val="009133E6"/>
    <w:rsid w:val="009223E7"/>
    <w:rsid w:val="00923A71"/>
    <w:rsid w:val="009320F2"/>
    <w:rsid w:val="00942735"/>
    <w:rsid w:val="00944D0D"/>
    <w:rsid w:val="009517AC"/>
    <w:rsid w:val="009547ED"/>
    <w:rsid w:val="009558E1"/>
    <w:rsid w:val="00962C83"/>
    <w:rsid w:val="00970CBF"/>
    <w:rsid w:val="00975C64"/>
    <w:rsid w:val="00975F39"/>
    <w:rsid w:val="009B45EE"/>
    <w:rsid w:val="00A143C6"/>
    <w:rsid w:val="00A245C8"/>
    <w:rsid w:val="00A26529"/>
    <w:rsid w:val="00A77B5E"/>
    <w:rsid w:val="00A97658"/>
    <w:rsid w:val="00AB39FA"/>
    <w:rsid w:val="00AC1F64"/>
    <w:rsid w:val="00B03734"/>
    <w:rsid w:val="00B4665D"/>
    <w:rsid w:val="00B82686"/>
    <w:rsid w:val="00B91F0A"/>
    <w:rsid w:val="00B92A23"/>
    <w:rsid w:val="00BA15AA"/>
    <w:rsid w:val="00BC2B5F"/>
    <w:rsid w:val="00BE7773"/>
    <w:rsid w:val="00C07B07"/>
    <w:rsid w:val="00C11F6F"/>
    <w:rsid w:val="00C3254F"/>
    <w:rsid w:val="00CB281D"/>
    <w:rsid w:val="00CB36A2"/>
    <w:rsid w:val="00CB7792"/>
    <w:rsid w:val="00CD2715"/>
    <w:rsid w:val="00CE75DD"/>
    <w:rsid w:val="00CF74C4"/>
    <w:rsid w:val="00D234AE"/>
    <w:rsid w:val="00D553F9"/>
    <w:rsid w:val="00DA0762"/>
    <w:rsid w:val="00DA2535"/>
    <w:rsid w:val="00DA454C"/>
    <w:rsid w:val="00DE3BA2"/>
    <w:rsid w:val="00E41F30"/>
    <w:rsid w:val="00EB3845"/>
    <w:rsid w:val="00ED1655"/>
    <w:rsid w:val="00ED4E68"/>
    <w:rsid w:val="00EE7147"/>
    <w:rsid w:val="00F013B7"/>
    <w:rsid w:val="00F06381"/>
    <w:rsid w:val="00F34577"/>
    <w:rsid w:val="00F4124A"/>
    <w:rsid w:val="00F55074"/>
    <w:rsid w:val="00F86CA2"/>
    <w:rsid w:val="00FA3015"/>
    <w:rsid w:val="00FC2F96"/>
    <w:rsid w:val="00FC76B7"/>
    <w:rsid w:val="00FF17DC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D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5C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A245C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245C8"/>
    <w:pPr>
      <w:keepNext/>
      <w:jc w:val="both"/>
      <w:outlineLvl w:val="3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5C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245C8"/>
    <w:pPr>
      <w:jc w:val="both"/>
    </w:pPr>
    <w:rPr>
      <w:bCs/>
    </w:rPr>
  </w:style>
  <w:style w:type="character" w:customStyle="1" w:styleId="22">
    <w:name w:val="Основний текст 2 Знак"/>
    <w:basedOn w:val="a0"/>
    <w:link w:val="21"/>
    <w:rsid w:val="00A245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245C8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A245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A24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5C8"/>
  </w:style>
  <w:style w:type="paragraph" w:styleId="a8">
    <w:name w:val="header"/>
    <w:basedOn w:val="a"/>
    <w:link w:val="a9"/>
    <w:rsid w:val="00A245C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A24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A245C8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A245C8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85D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5D2D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685D2D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rsid w:val="00685D2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5D2D"/>
    <w:pPr>
      <w:widowControl w:val="0"/>
      <w:shd w:val="clear" w:color="auto" w:fill="FFFFFF"/>
      <w:spacing w:before="60" w:line="480" w:lineRule="exact"/>
      <w:ind w:hanging="360"/>
      <w:jc w:val="right"/>
    </w:pPr>
    <w:rPr>
      <w:spacing w:val="-1"/>
      <w:sz w:val="26"/>
      <w:szCs w:val="26"/>
      <w:lang w:eastAsia="uk-UA"/>
    </w:rPr>
  </w:style>
  <w:style w:type="character" w:customStyle="1" w:styleId="23">
    <w:name w:val="Заголовок №2_"/>
    <w:basedOn w:val="a0"/>
    <w:link w:val="24"/>
    <w:rsid w:val="00685D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685D2D"/>
    <w:pPr>
      <w:widowControl w:val="0"/>
      <w:shd w:val="clear" w:color="auto" w:fill="FFFFFF"/>
      <w:spacing w:after="60" w:line="0" w:lineRule="atLeast"/>
      <w:outlineLvl w:val="1"/>
    </w:pPr>
    <w:rPr>
      <w:b/>
      <w:bCs/>
      <w:sz w:val="26"/>
      <w:szCs w:val="26"/>
      <w:lang w:eastAsia="uk-UA"/>
    </w:rPr>
  </w:style>
  <w:style w:type="character" w:customStyle="1" w:styleId="33">
    <w:name w:val="Основной текст (3)_"/>
    <w:basedOn w:val="a0"/>
    <w:link w:val="34"/>
    <w:rsid w:val="00685D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85D2D"/>
    <w:pPr>
      <w:widowControl w:val="0"/>
      <w:shd w:val="clear" w:color="auto" w:fill="FFFFFF"/>
      <w:spacing w:after="240" w:line="0" w:lineRule="atLeast"/>
      <w:jc w:val="both"/>
    </w:pPr>
    <w:rPr>
      <w:b/>
      <w:bCs/>
      <w:sz w:val="26"/>
      <w:szCs w:val="26"/>
      <w:lang w:eastAsia="uk-UA"/>
    </w:rPr>
  </w:style>
  <w:style w:type="paragraph" w:styleId="ad">
    <w:name w:val="Block Text"/>
    <w:basedOn w:val="a"/>
    <w:rsid w:val="00685D2D"/>
    <w:pPr>
      <w:ind w:left="-57" w:right="-57"/>
      <w:jc w:val="center"/>
    </w:pPr>
    <w:rPr>
      <w:rFonts w:ascii="Arial" w:hAnsi="Arial" w:cs="Arial"/>
    </w:rPr>
  </w:style>
  <w:style w:type="paragraph" w:customStyle="1" w:styleId="TableContents">
    <w:name w:val="Table Contents"/>
    <w:basedOn w:val="a"/>
    <w:rsid w:val="00685D2D"/>
    <w:pPr>
      <w:suppressLineNumbers/>
      <w:jc w:val="both"/>
    </w:pPr>
    <w:rPr>
      <w:sz w:val="28"/>
      <w:szCs w:val="20"/>
      <w:lang w:val="ru-RU" w:eastAsia="ar-SA"/>
    </w:rPr>
  </w:style>
  <w:style w:type="character" w:styleId="ae">
    <w:name w:val="Hyperlink"/>
    <w:basedOn w:val="a0"/>
    <w:uiPriority w:val="99"/>
    <w:unhideWhenUsed/>
    <w:rsid w:val="00713E48"/>
    <w:rPr>
      <w:color w:val="0000FF"/>
      <w:u w:val="single"/>
    </w:rPr>
  </w:style>
  <w:style w:type="paragraph" w:styleId="af">
    <w:name w:val="List Paragraph"/>
    <w:basedOn w:val="a"/>
    <w:qFormat/>
    <w:rsid w:val="00731D39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4A5611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4A5611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A5611"/>
    <w:pPr>
      <w:spacing w:before="100" w:beforeAutospacing="1" w:after="100" w:afterAutospacing="1"/>
    </w:pPr>
    <w:rPr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D234AE"/>
    <w:pPr>
      <w:spacing w:after="120" w:line="480" w:lineRule="auto"/>
      <w:ind w:left="283"/>
    </w:pPr>
  </w:style>
  <w:style w:type="character" w:customStyle="1" w:styleId="26">
    <w:name w:val="Основний текст з відступом 2 Знак"/>
    <w:basedOn w:val="a0"/>
    <w:link w:val="25"/>
    <w:uiPriority w:val="99"/>
    <w:semiHidden/>
    <w:rsid w:val="00D234AE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34AE"/>
    <w:rPr>
      <w:b/>
      <w:bCs/>
    </w:rPr>
  </w:style>
  <w:style w:type="paragraph" w:customStyle="1" w:styleId="Style4">
    <w:name w:val="Style4"/>
    <w:basedOn w:val="a"/>
    <w:rsid w:val="00D234AE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Bookman Old Style" w:hAnsi="Bookman Old Style"/>
      <w:lang w:val="ru-RU"/>
    </w:rPr>
  </w:style>
  <w:style w:type="paragraph" w:customStyle="1" w:styleId="FR2">
    <w:name w:val="FR2"/>
    <w:rsid w:val="00D234AE"/>
    <w:pPr>
      <w:widowControl w:val="0"/>
      <w:spacing w:after="320"/>
      <w:ind w:left="160" w:firstLine="760"/>
      <w:jc w:val="both"/>
    </w:pPr>
    <w:rPr>
      <w:rFonts w:ascii="Arial" w:eastAsia="Times New Roman" w:hAnsi="Arial"/>
      <w:snapToGrid w:val="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4665D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B4665D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DA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1E0EF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D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5C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A245C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245C8"/>
    <w:pPr>
      <w:keepNext/>
      <w:jc w:val="both"/>
      <w:outlineLvl w:val="3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5C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245C8"/>
    <w:pPr>
      <w:jc w:val="both"/>
    </w:pPr>
    <w:rPr>
      <w:bCs/>
    </w:rPr>
  </w:style>
  <w:style w:type="character" w:customStyle="1" w:styleId="22">
    <w:name w:val="Основной текст 2 Знак"/>
    <w:basedOn w:val="a0"/>
    <w:link w:val="21"/>
    <w:rsid w:val="00A245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245C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24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A24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4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5C8"/>
  </w:style>
  <w:style w:type="paragraph" w:styleId="a8">
    <w:name w:val="header"/>
    <w:basedOn w:val="a"/>
    <w:link w:val="a9"/>
    <w:rsid w:val="00A24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4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A245C8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A245C8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85D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5D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5D2D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rsid w:val="00685D2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5D2D"/>
    <w:pPr>
      <w:widowControl w:val="0"/>
      <w:shd w:val="clear" w:color="auto" w:fill="FFFFFF"/>
      <w:spacing w:before="60" w:line="480" w:lineRule="exact"/>
      <w:ind w:hanging="360"/>
      <w:jc w:val="right"/>
    </w:pPr>
    <w:rPr>
      <w:spacing w:val="-1"/>
      <w:sz w:val="26"/>
      <w:szCs w:val="26"/>
      <w:lang w:eastAsia="uk-UA"/>
    </w:rPr>
  </w:style>
  <w:style w:type="character" w:customStyle="1" w:styleId="23">
    <w:name w:val="Заголовок №2_"/>
    <w:basedOn w:val="a0"/>
    <w:link w:val="24"/>
    <w:rsid w:val="00685D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685D2D"/>
    <w:pPr>
      <w:widowControl w:val="0"/>
      <w:shd w:val="clear" w:color="auto" w:fill="FFFFFF"/>
      <w:spacing w:after="60" w:line="0" w:lineRule="atLeast"/>
      <w:outlineLvl w:val="1"/>
    </w:pPr>
    <w:rPr>
      <w:b/>
      <w:bCs/>
      <w:sz w:val="26"/>
      <w:szCs w:val="26"/>
      <w:lang w:eastAsia="uk-UA"/>
    </w:rPr>
  </w:style>
  <w:style w:type="character" w:customStyle="1" w:styleId="33">
    <w:name w:val="Основной текст (3)_"/>
    <w:basedOn w:val="a0"/>
    <w:link w:val="34"/>
    <w:rsid w:val="00685D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85D2D"/>
    <w:pPr>
      <w:widowControl w:val="0"/>
      <w:shd w:val="clear" w:color="auto" w:fill="FFFFFF"/>
      <w:spacing w:after="240" w:line="0" w:lineRule="atLeast"/>
      <w:jc w:val="both"/>
    </w:pPr>
    <w:rPr>
      <w:b/>
      <w:bCs/>
      <w:sz w:val="26"/>
      <w:szCs w:val="26"/>
      <w:lang w:eastAsia="uk-UA"/>
    </w:rPr>
  </w:style>
  <w:style w:type="paragraph" w:styleId="ad">
    <w:name w:val="Block Text"/>
    <w:basedOn w:val="a"/>
    <w:rsid w:val="00685D2D"/>
    <w:pPr>
      <w:ind w:left="-57" w:right="-57"/>
      <w:jc w:val="center"/>
    </w:pPr>
    <w:rPr>
      <w:rFonts w:ascii="Arial" w:hAnsi="Arial" w:cs="Arial"/>
    </w:rPr>
  </w:style>
  <w:style w:type="paragraph" w:customStyle="1" w:styleId="TableContents">
    <w:name w:val="Table Contents"/>
    <w:basedOn w:val="a"/>
    <w:rsid w:val="00685D2D"/>
    <w:pPr>
      <w:suppressLineNumbers/>
      <w:jc w:val="both"/>
    </w:pPr>
    <w:rPr>
      <w:sz w:val="28"/>
      <w:szCs w:val="20"/>
      <w:lang w:val="ru-RU" w:eastAsia="ar-SA"/>
    </w:rPr>
  </w:style>
  <w:style w:type="character" w:styleId="ae">
    <w:name w:val="Hyperlink"/>
    <w:basedOn w:val="a0"/>
    <w:uiPriority w:val="99"/>
    <w:unhideWhenUsed/>
    <w:rsid w:val="00713E48"/>
    <w:rPr>
      <w:color w:val="0000FF"/>
      <w:u w:val="single"/>
    </w:rPr>
  </w:style>
  <w:style w:type="paragraph" w:styleId="af">
    <w:name w:val="List Paragraph"/>
    <w:basedOn w:val="a"/>
    <w:qFormat/>
    <w:rsid w:val="00731D39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4A561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A5611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A5611"/>
    <w:pPr>
      <w:spacing w:before="100" w:beforeAutospacing="1" w:after="100" w:afterAutospacing="1"/>
    </w:pPr>
    <w:rPr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D234A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234AE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34AE"/>
    <w:rPr>
      <w:b/>
      <w:bCs/>
    </w:rPr>
  </w:style>
  <w:style w:type="paragraph" w:customStyle="1" w:styleId="Style4">
    <w:name w:val="Style4"/>
    <w:basedOn w:val="a"/>
    <w:rsid w:val="00D234AE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Bookman Old Style" w:hAnsi="Bookman Old Style"/>
      <w:lang w:val="ru-RU"/>
    </w:rPr>
  </w:style>
  <w:style w:type="paragraph" w:customStyle="1" w:styleId="FR2">
    <w:name w:val="FR2"/>
    <w:rsid w:val="00D234AE"/>
    <w:pPr>
      <w:widowControl w:val="0"/>
      <w:spacing w:after="320"/>
      <w:ind w:left="160" w:firstLine="760"/>
      <w:jc w:val="both"/>
    </w:pPr>
    <w:rPr>
      <w:rFonts w:ascii="Arial" w:eastAsia="Times New Roman" w:hAnsi="Arial"/>
      <w:snapToGrid w:val="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466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665D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DA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1E0EF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1DB5-7196-4821-BD6E-C84655F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 Побоченко</cp:lastModifiedBy>
  <cp:revision>11</cp:revision>
  <cp:lastPrinted>2016-01-25T06:40:00Z</cp:lastPrinted>
  <dcterms:created xsi:type="dcterms:W3CDTF">2016-09-26T16:39:00Z</dcterms:created>
  <dcterms:modified xsi:type="dcterms:W3CDTF">2023-10-06T16:12:00Z</dcterms:modified>
</cp:coreProperties>
</file>