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0C3" w:rsidRPr="00E2231C" w:rsidRDefault="008200C3" w:rsidP="008200C3">
      <w:pPr>
        <w:pStyle w:val="af5"/>
        <w:spacing w:line="360" w:lineRule="auto"/>
        <w:contextualSpacing/>
        <w:rPr>
          <w:rFonts w:ascii="Times New Roman" w:hAnsi="Times New Roman"/>
          <w:b/>
          <w:bCs/>
          <w:caps w:val="0"/>
        </w:rPr>
      </w:pPr>
      <w:r>
        <w:rPr>
          <w:rFonts w:ascii="Times New Roman" w:hAnsi="Times New Roman"/>
          <w:b/>
          <w:bCs/>
          <w:caps w:val="0"/>
        </w:rPr>
        <w:t>Міністерство освіти і</w:t>
      </w:r>
      <w:r w:rsidRPr="00E2231C">
        <w:rPr>
          <w:rFonts w:ascii="Times New Roman" w:hAnsi="Times New Roman"/>
          <w:b/>
          <w:bCs/>
          <w:caps w:val="0"/>
        </w:rPr>
        <w:t xml:space="preserve"> науки </w:t>
      </w:r>
      <w:proofErr w:type="spellStart"/>
      <w:r w:rsidRPr="00E2231C">
        <w:rPr>
          <w:rFonts w:ascii="Times New Roman" w:hAnsi="Times New Roman"/>
          <w:b/>
          <w:bCs/>
          <w:caps w:val="0"/>
        </w:rPr>
        <w:t>україни</w:t>
      </w:r>
      <w:proofErr w:type="spellEnd"/>
    </w:p>
    <w:p w:rsidR="008200C3" w:rsidRPr="00E2231C" w:rsidRDefault="008200C3" w:rsidP="008200C3">
      <w:pPr>
        <w:pStyle w:val="af5"/>
        <w:spacing w:line="360" w:lineRule="auto"/>
        <w:contextualSpacing/>
        <w:rPr>
          <w:rFonts w:ascii="Times New Roman" w:hAnsi="Times New Roman"/>
          <w:b/>
          <w:bCs/>
          <w:caps w:val="0"/>
        </w:rPr>
      </w:pPr>
      <w:r w:rsidRPr="00E2231C">
        <w:rPr>
          <w:rFonts w:ascii="Times New Roman" w:hAnsi="Times New Roman"/>
          <w:b/>
          <w:bCs/>
          <w:caps w:val="0"/>
        </w:rPr>
        <w:t>Національний авіаційний університет</w:t>
      </w:r>
    </w:p>
    <w:p w:rsidR="008200C3" w:rsidRPr="00E2231C" w:rsidRDefault="008200C3" w:rsidP="008200C3">
      <w:pPr>
        <w:pStyle w:val="af5"/>
        <w:spacing w:line="360" w:lineRule="auto"/>
        <w:contextualSpacing/>
        <w:rPr>
          <w:rFonts w:ascii="Times New Roman" w:hAnsi="Times New Roman"/>
          <w:b/>
          <w:bCs/>
          <w:caps w:val="0"/>
        </w:rPr>
      </w:pPr>
      <w:r w:rsidRPr="00E2231C">
        <w:rPr>
          <w:rFonts w:ascii="Times New Roman" w:hAnsi="Times New Roman"/>
          <w:b/>
          <w:bCs/>
          <w:caps w:val="0"/>
        </w:rPr>
        <w:t>ФАКУЛЬТЕТ ЕКОЛОГІЧНОЇ БЕЗПЕКИ, ІНЖЕНЕРІЇ ТА ТЕХНОЛОГІЙ</w:t>
      </w:r>
    </w:p>
    <w:p w:rsidR="008200C3" w:rsidRPr="00E2231C" w:rsidRDefault="008200C3" w:rsidP="008200C3">
      <w:pPr>
        <w:pStyle w:val="af5"/>
        <w:spacing w:line="360" w:lineRule="auto"/>
        <w:contextualSpacing/>
        <w:rPr>
          <w:rFonts w:ascii="Times New Roman" w:hAnsi="Times New Roman"/>
          <w:b/>
          <w:bCs/>
          <w:caps w:val="0"/>
        </w:rPr>
      </w:pPr>
      <w:bookmarkStart w:id="0" w:name="_Toc31629949"/>
      <w:r w:rsidRPr="00E2231C">
        <w:rPr>
          <w:rFonts w:ascii="Times New Roman" w:hAnsi="Times New Roman"/>
          <w:b/>
          <w:bCs/>
          <w:caps w:val="0"/>
        </w:rPr>
        <w:t>КАФЕДРА БІОКІБЕРНЕТИКИ ТА АЕРОКОСМІЧНОЇ МЕДИЦИНИ</w:t>
      </w:r>
      <w:bookmarkEnd w:id="0"/>
    </w:p>
    <w:p w:rsidR="008200C3" w:rsidRPr="00097989" w:rsidRDefault="008200C3" w:rsidP="008200C3">
      <w:pPr>
        <w:rPr>
          <w:sz w:val="28"/>
        </w:rPr>
      </w:pPr>
    </w:p>
    <w:p w:rsidR="008200C3" w:rsidRPr="00C43E2D" w:rsidRDefault="008200C3" w:rsidP="008200C3">
      <w:pPr>
        <w:ind w:left="5529"/>
        <w:rPr>
          <w:rFonts w:ascii="Times New Roman" w:hAnsi="Times New Roman"/>
          <w:sz w:val="28"/>
        </w:rPr>
      </w:pPr>
      <w:r w:rsidRPr="00C43E2D">
        <w:rPr>
          <w:rFonts w:ascii="Times New Roman" w:hAnsi="Times New Roman"/>
          <w:sz w:val="28"/>
        </w:rPr>
        <w:t>ДОПУСТИТИ ДО ЗАХИСТУ</w:t>
      </w:r>
    </w:p>
    <w:p w:rsidR="008200C3" w:rsidRPr="00C43E2D" w:rsidRDefault="008200C3" w:rsidP="008200C3">
      <w:pPr>
        <w:ind w:left="5529"/>
        <w:rPr>
          <w:rFonts w:ascii="Times New Roman" w:hAnsi="Times New Roman"/>
          <w:sz w:val="28"/>
        </w:rPr>
      </w:pPr>
      <w:r w:rsidRPr="00C43E2D">
        <w:rPr>
          <w:rFonts w:ascii="Times New Roman" w:hAnsi="Times New Roman"/>
          <w:sz w:val="28"/>
        </w:rPr>
        <w:t xml:space="preserve">Завідувач випускової кафедри </w:t>
      </w:r>
    </w:p>
    <w:p w:rsidR="008200C3" w:rsidRPr="00C43E2D" w:rsidRDefault="008200C3" w:rsidP="008200C3">
      <w:pPr>
        <w:ind w:left="5760"/>
        <w:rPr>
          <w:rFonts w:ascii="Times New Roman" w:hAnsi="Times New Roman"/>
          <w:sz w:val="28"/>
        </w:rPr>
      </w:pPr>
      <w:r w:rsidRPr="00C43E2D">
        <w:rPr>
          <w:rFonts w:ascii="Times New Roman" w:hAnsi="Times New Roman"/>
          <w:sz w:val="28"/>
        </w:rPr>
        <w:t xml:space="preserve">______________В.Д. </w:t>
      </w:r>
      <w:proofErr w:type="spellStart"/>
      <w:r w:rsidRPr="00C43E2D">
        <w:rPr>
          <w:rFonts w:ascii="Times New Roman" w:hAnsi="Times New Roman"/>
          <w:sz w:val="28"/>
        </w:rPr>
        <w:t>Кузовик</w:t>
      </w:r>
      <w:proofErr w:type="spellEnd"/>
    </w:p>
    <w:p w:rsidR="008200C3" w:rsidRPr="00C43E2D" w:rsidRDefault="008200C3" w:rsidP="008200C3">
      <w:pPr>
        <w:ind w:left="5760"/>
        <w:rPr>
          <w:rFonts w:ascii="Times New Roman" w:hAnsi="Times New Roman"/>
          <w:sz w:val="28"/>
        </w:rPr>
      </w:pPr>
      <w:r w:rsidRPr="00C43E2D">
        <w:rPr>
          <w:rFonts w:ascii="Times New Roman" w:hAnsi="Times New Roman"/>
          <w:sz w:val="28"/>
        </w:rPr>
        <w:t>“_____”____________2020 р.</w:t>
      </w:r>
    </w:p>
    <w:p w:rsidR="008200C3" w:rsidRPr="00097989" w:rsidRDefault="008200C3" w:rsidP="008200C3">
      <w:pPr>
        <w:rPr>
          <w:sz w:val="28"/>
        </w:rPr>
      </w:pPr>
    </w:p>
    <w:p w:rsidR="008200C3" w:rsidRPr="008200C3" w:rsidRDefault="008200C3" w:rsidP="008200C3">
      <w:pPr>
        <w:pStyle w:val="2"/>
        <w:spacing w:line="240" w:lineRule="auto"/>
        <w:jc w:val="center"/>
        <w:rPr>
          <w:rFonts w:ascii="Times New Roman" w:hAnsi="Times New Roman"/>
          <w:bCs w:val="0"/>
          <w:i/>
          <w:color w:val="auto"/>
          <w:sz w:val="60"/>
          <w:szCs w:val="20"/>
          <w:lang w:eastAsia="uk-UA"/>
        </w:rPr>
      </w:pPr>
      <w:bookmarkStart w:id="1" w:name="_Toc31629950"/>
      <w:bookmarkStart w:id="2" w:name="_Toc37008438"/>
      <w:bookmarkStart w:id="3" w:name="_Toc37008908"/>
      <w:r w:rsidRPr="008200C3">
        <w:rPr>
          <w:rFonts w:ascii="Times New Roman" w:hAnsi="Times New Roman"/>
          <w:bCs w:val="0"/>
          <w:color w:val="auto"/>
          <w:sz w:val="60"/>
          <w:szCs w:val="20"/>
          <w:lang w:eastAsia="uk-UA"/>
        </w:rPr>
        <w:t>ДИПЛОМНА РОБОТА</w:t>
      </w:r>
      <w:bookmarkEnd w:id="1"/>
      <w:bookmarkEnd w:id="2"/>
      <w:bookmarkEnd w:id="3"/>
    </w:p>
    <w:p w:rsidR="008200C3" w:rsidRPr="00C43E2D" w:rsidRDefault="008200C3" w:rsidP="008200C3">
      <w:pPr>
        <w:spacing w:line="360" w:lineRule="auto"/>
        <w:ind w:firstLine="709"/>
        <w:jc w:val="center"/>
        <w:rPr>
          <w:rFonts w:ascii="Times New Roman" w:hAnsi="Times New Roman"/>
          <w:b/>
          <w:bCs/>
          <w:sz w:val="28"/>
          <w:szCs w:val="28"/>
        </w:rPr>
      </w:pPr>
    </w:p>
    <w:p w:rsidR="008200C3" w:rsidRPr="00C43E2D" w:rsidRDefault="008200C3" w:rsidP="008200C3">
      <w:pPr>
        <w:spacing w:line="360" w:lineRule="auto"/>
        <w:ind w:firstLine="709"/>
        <w:contextualSpacing/>
        <w:jc w:val="center"/>
        <w:rPr>
          <w:rFonts w:ascii="Times New Roman" w:hAnsi="Times New Roman"/>
          <w:b/>
          <w:bCs/>
          <w:sz w:val="28"/>
          <w:szCs w:val="28"/>
        </w:rPr>
      </w:pPr>
      <w:r w:rsidRPr="00C43E2D">
        <w:rPr>
          <w:rFonts w:ascii="Times New Roman" w:hAnsi="Times New Roman"/>
          <w:b/>
          <w:bCs/>
          <w:sz w:val="28"/>
          <w:szCs w:val="28"/>
        </w:rPr>
        <w:t>(ПОЯСНЮВАЛЬНА ЗАПИСКА)</w:t>
      </w:r>
    </w:p>
    <w:p w:rsidR="008200C3" w:rsidRPr="00C43E2D" w:rsidRDefault="008200C3" w:rsidP="008200C3">
      <w:pPr>
        <w:spacing w:line="360" w:lineRule="auto"/>
        <w:ind w:firstLine="709"/>
        <w:contextualSpacing/>
        <w:jc w:val="center"/>
        <w:rPr>
          <w:rFonts w:ascii="Times New Roman" w:hAnsi="Times New Roman"/>
          <w:caps/>
          <w:sz w:val="28"/>
          <w:szCs w:val="28"/>
        </w:rPr>
      </w:pPr>
      <w:r w:rsidRPr="00C43E2D">
        <w:rPr>
          <w:rFonts w:ascii="Times New Roman" w:hAnsi="Times New Roman"/>
          <w:caps/>
          <w:sz w:val="28"/>
          <w:szCs w:val="28"/>
        </w:rPr>
        <w:t>Випускника освітнього ступеня магістр</w:t>
      </w:r>
    </w:p>
    <w:p w:rsidR="008200C3" w:rsidRPr="00C43E2D" w:rsidRDefault="008200C3" w:rsidP="008200C3">
      <w:pPr>
        <w:spacing w:line="360" w:lineRule="auto"/>
        <w:ind w:firstLine="709"/>
        <w:contextualSpacing/>
        <w:jc w:val="center"/>
        <w:rPr>
          <w:rFonts w:ascii="Times New Roman" w:hAnsi="Times New Roman"/>
          <w:caps/>
          <w:sz w:val="28"/>
          <w:szCs w:val="28"/>
        </w:rPr>
      </w:pPr>
      <w:r w:rsidRPr="00C43E2D">
        <w:rPr>
          <w:rFonts w:ascii="Times New Roman" w:hAnsi="Times New Roman"/>
          <w:sz w:val="28"/>
          <w:szCs w:val="28"/>
        </w:rPr>
        <w:t>З</w:t>
      </w:r>
      <w:r w:rsidRPr="00C43E2D">
        <w:rPr>
          <w:rFonts w:ascii="Times New Roman" w:hAnsi="Times New Roman"/>
          <w:caps/>
          <w:sz w:val="28"/>
          <w:szCs w:val="28"/>
        </w:rPr>
        <w:t>а спеціальністю 163 “Біомедична Інженерія”</w:t>
      </w:r>
    </w:p>
    <w:p w:rsidR="008200C3" w:rsidRPr="00C43E2D" w:rsidRDefault="008200C3" w:rsidP="008200C3">
      <w:pPr>
        <w:spacing w:line="360" w:lineRule="auto"/>
        <w:ind w:firstLine="709"/>
        <w:contextualSpacing/>
        <w:jc w:val="center"/>
        <w:rPr>
          <w:rFonts w:ascii="Times New Roman" w:hAnsi="Times New Roman"/>
          <w:caps/>
          <w:sz w:val="28"/>
          <w:szCs w:val="28"/>
        </w:rPr>
      </w:pPr>
      <w:r w:rsidRPr="00C43E2D">
        <w:rPr>
          <w:rFonts w:ascii="Times New Roman" w:hAnsi="Times New Roman"/>
          <w:caps/>
          <w:sz w:val="28"/>
          <w:szCs w:val="28"/>
        </w:rPr>
        <w:t>ОСВІТНЬО-ПРОФЕСІЙНОЇ ПРОГРАМИ БІОМЕДИЧНА ІНЖЕНЕРІЯ</w:t>
      </w:r>
    </w:p>
    <w:p w:rsidR="008200C3" w:rsidRPr="00C43E2D" w:rsidRDefault="008200C3" w:rsidP="008200C3">
      <w:pPr>
        <w:contextualSpacing/>
        <w:rPr>
          <w:rFonts w:ascii="Times New Roman" w:hAnsi="Times New Roman"/>
          <w:sz w:val="28"/>
          <w:szCs w:val="28"/>
        </w:rPr>
      </w:pPr>
    </w:p>
    <w:p w:rsidR="008200C3" w:rsidRPr="008200C3" w:rsidRDefault="008200C3" w:rsidP="008200C3">
      <w:pPr>
        <w:autoSpaceDE w:val="0"/>
        <w:autoSpaceDN w:val="0"/>
        <w:adjustRightInd w:val="0"/>
        <w:rPr>
          <w:rFonts w:ascii="Times New Roman" w:hAnsi="Times New Roman"/>
          <w:b/>
          <w:sz w:val="28"/>
          <w:szCs w:val="28"/>
        </w:rPr>
      </w:pPr>
      <w:r w:rsidRPr="00C43E2D">
        <w:rPr>
          <w:rFonts w:ascii="Times New Roman" w:hAnsi="Times New Roman"/>
          <w:b/>
          <w:sz w:val="28"/>
          <w:szCs w:val="28"/>
        </w:rPr>
        <w:t>Тема: «</w:t>
      </w:r>
      <w:r w:rsidRPr="008200C3">
        <w:rPr>
          <w:rFonts w:ascii="Times New Roman" w:hAnsi="Times New Roman"/>
          <w:b/>
          <w:sz w:val="28"/>
          <w:szCs w:val="28"/>
        </w:rPr>
        <w:t>Управління ендокринною системою за відсутності щитовидної залози</w:t>
      </w:r>
      <w:r w:rsidRPr="00C43E2D">
        <w:rPr>
          <w:rFonts w:ascii="Times New Roman" w:hAnsi="Times New Roman"/>
          <w:b/>
          <w:sz w:val="28"/>
          <w:szCs w:val="28"/>
        </w:rPr>
        <w:t>»</w:t>
      </w:r>
    </w:p>
    <w:p w:rsidR="008200C3" w:rsidRPr="00C43E2D" w:rsidRDefault="008200C3" w:rsidP="008200C3">
      <w:pPr>
        <w:contextualSpacing/>
        <w:rPr>
          <w:rFonts w:ascii="Times New Roman" w:hAnsi="Times New Roman"/>
          <w:b/>
          <w:sz w:val="28"/>
          <w:szCs w:val="28"/>
        </w:rPr>
      </w:pPr>
    </w:p>
    <w:p w:rsidR="008200C3" w:rsidRPr="00EF6A29" w:rsidRDefault="008200C3" w:rsidP="008200C3">
      <w:pPr>
        <w:contextualSpacing/>
        <w:rPr>
          <w:rFonts w:ascii="TimesNewRoman" w:hAnsi="TimesNewRoman" w:cs="TimesNewRoman"/>
          <w:sz w:val="28"/>
          <w:szCs w:val="40"/>
          <w:u w:val="single"/>
          <w:lang w:eastAsia="uk-UA"/>
        </w:rPr>
      </w:pPr>
      <w:r w:rsidRPr="00C43E2D">
        <w:rPr>
          <w:rFonts w:ascii="Times New Roman" w:hAnsi="Times New Roman"/>
          <w:sz w:val="28"/>
          <w:szCs w:val="28"/>
        </w:rPr>
        <w:t xml:space="preserve">Виконавець: </w:t>
      </w:r>
      <w:proofErr w:type="spellStart"/>
      <w:r w:rsidRPr="00C43E2D">
        <w:rPr>
          <w:rFonts w:ascii="Times New Roman" w:hAnsi="Times New Roman"/>
          <w:sz w:val="28"/>
          <w:szCs w:val="28"/>
        </w:rPr>
        <w:t>студ</w:t>
      </w:r>
      <w:proofErr w:type="spellEnd"/>
      <w:r w:rsidRPr="00C43E2D">
        <w:rPr>
          <w:rFonts w:ascii="Times New Roman" w:hAnsi="Times New Roman"/>
          <w:sz w:val="28"/>
          <w:szCs w:val="28"/>
        </w:rPr>
        <w:t xml:space="preserve">. групи  БІ-209 М___________ </w:t>
      </w:r>
      <w:proofErr w:type="spellStart"/>
      <w:r w:rsidRPr="008200C3">
        <w:rPr>
          <w:rFonts w:ascii="TimesNewRoman" w:hAnsi="TimesNewRoman" w:cs="TimesNewRoman"/>
          <w:sz w:val="28"/>
          <w:szCs w:val="40"/>
          <w:u w:val="single"/>
          <w:lang w:eastAsia="uk-UA"/>
        </w:rPr>
        <w:t>Юзьков</w:t>
      </w:r>
      <w:proofErr w:type="spellEnd"/>
      <w:r w:rsidRPr="008200C3">
        <w:rPr>
          <w:rFonts w:ascii="TimesNewRoman" w:hAnsi="TimesNewRoman" w:cs="TimesNewRoman"/>
          <w:sz w:val="28"/>
          <w:szCs w:val="40"/>
          <w:u w:val="single"/>
          <w:lang w:eastAsia="uk-UA"/>
        </w:rPr>
        <w:t xml:space="preserve"> Артем Олександрович</w:t>
      </w:r>
    </w:p>
    <w:p w:rsidR="008200C3" w:rsidRPr="00C43E2D" w:rsidRDefault="008200C3" w:rsidP="008200C3">
      <w:pPr>
        <w:contextualSpacing/>
        <w:rPr>
          <w:rFonts w:ascii="Times New Roman" w:hAnsi="Times New Roman"/>
          <w:sz w:val="28"/>
          <w:szCs w:val="28"/>
        </w:rPr>
      </w:pPr>
    </w:p>
    <w:p w:rsidR="008200C3" w:rsidRPr="00EF6A29" w:rsidRDefault="008200C3" w:rsidP="008200C3">
      <w:pPr>
        <w:contextualSpacing/>
        <w:rPr>
          <w:sz w:val="28"/>
          <w:szCs w:val="28"/>
          <w:u w:val="single"/>
        </w:rPr>
      </w:pPr>
      <w:r w:rsidRPr="00C43E2D">
        <w:rPr>
          <w:rFonts w:ascii="Times New Roman" w:hAnsi="Times New Roman"/>
          <w:sz w:val="28"/>
          <w:szCs w:val="28"/>
        </w:rPr>
        <w:t xml:space="preserve">Керівник: </w:t>
      </w:r>
      <w:proofErr w:type="spellStart"/>
      <w:r>
        <w:rPr>
          <w:rFonts w:ascii="Times New Roman" w:hAnsi="Times New Roman"/>
          <w:sz w:val="28"/>
          <w:szCs w:val="28"/>
          <w:u w:val="single"/>
        </w:rPr>
        <w:t>к</w:t>
      </w:r>
      <w:r w:rsidRPr="00C43E2D">
        <w:rPr>
          <w:rFonts w:ascii="Times New Roman" w:hAnsi="Times New Roman"/>
          <w:sz w:val="28"/>
          <w:szCs w:val="28"/>
          <w:u w:val="single"/>
        </w:rPr>
        <w:t>.т.н</w:t>
      </w:r>
      <w:proofErr w:type="spellEnd"/>
      <w:r w:rsidRPr="00C43E2D">
        <w:rPr>
          <w:rFonts w:ascii="Times New Roman" w:hAnsi="Times New Roman"/>
          <w:sz w:val="28"/>
          <w:szCs w:val="28"/>
          <w:u w:val="single"/>
        </w:rPr>
        <w:t xml:space="preserve">., </w:t>
      </w:r>
      <w:r>
        <w:rPr>
          <w:rFonts w:ascii="Times New Roman" w:hAnsi="Times New Roman"/>
          <w:sz w:val="28"/>
          <w:szCs w:val="28"/>
          <w:u w:val="single"/>
        </w:rPr>
        <w:t>доцент</w:t>
      </w:r>
      <w:r w:rsidRPr="00C43E2D">
        <w:rPr>
          <w:rFonts w:ascii="Times New Roman" w:hAnsi="Times New Roman"/>
          <w:sz w:val="28"/>
          <w:szCs w:val="28"/>
          <w:u w:val="single"/>
        </w:rPr>
        <w:t xml:space="preserve">      </w:t>
      </w:r>
      <w:r>
        <w:rPr>
          <w:rFonts w:ascii="Times New Roman" w:hAnsi="Times New Roman"/>
          <w:sz w:val="28"/>
          <w:szCs w:val="28"/>
          <w:u w:val="single"/>
        </w:rPr>
        <w:t xml:space="preserve">             </w:t>
      </w:r>
      <w:r w:rsidRPr="00C43E2D">
        <w:rPr>
          <w:rFonts w:ascii="Times New Roman" w:hAnsi="Times New Roman"/>
          <w:sz w:val="28"/>
          <w:szCs w:val="28"/>
          <w:u w:val="single"/>
        </w:rPr>
        <w:t xml:space="preserve"> </w:t>
      </w:r>
      <w:r>
        <w:rPr>
          <w:rFonts w:ascii="Times New Roman" w:hAnsi="Times New Roman"/>
          <w:sz w:val="28"/>
          <w:szCs w:val="28"/>
          <w:u w:val="single"/>
        </w:rPr>
        <w:t xml:space="preserve">                </w:t>
      </w:r>
      <w:r w:rsidRPr="00C43E2D">
        <w:rPr>
          <w:rFonts w:ascii="Times New Roman" w:hAnsi="Times New Roman"/>
          <w:sz w:val="28"/>
          <w:szCs w:val="28"/>
          <w:u w:val="single"/>
        </w:rPr>
        <w:t xml:space="preserve">  </w:t>
      </w:r>
      <w:r w:rsidRPr="008200C3">
        <w:rPr>
          <w:rFonts w:ascii="TimesNewRoman" w:hAnsi="TimesNewRoman" w:cs="TimesNewRoman"/>
          <w:sz w:val="28"/>
          <w:szCs w:val="40"/>
          <w:u w:val="single"/>
          <w:lang w:eastAsia="uk-UA"/>
        </w:rPr>
        <w:t>Кучеренко Валентина Леонідівна</w:t>
      </w:r>
    </w:p>
    <w:p w:rsidR="008200C3" w:rsidRPr="00C43E2D" w:rsidRDefault="008200C3" w:rsidP="008200C3">
      <w:pPr>
        <w:contextualSpacing/>
        <w:rPr>
          <w:rFonts w:ascii="Times New Roman" w:hAnsi="Times New Roman"/>
          <w:sz w:val="28"/>
          <w:szCs w:val="28"/>
        </w:rPr>
      </w:pPr>
    </w:p>
    <w:p w:rsidR="008200C3" w:rsidRPr="00C43E2D" w:rsidRDefault="008200C3" w:rsidP="008200C3">
      <w:pPr>
        <w:contextualSpacing/>
        <w:rPr>
          <w:rFonts w:ascii="Times New Roman" w:hAnsi="Times New Roman"/>
          <w:sz w:val="28"/>
          <w:szCs w:val="28"/>
        </w:rPr>
      </w:pPr>
    </w:p>
    <w:p w:rsidR="008200C3" w:rsidRPr="00C43E2D" w:rsidRDefault="008200C3" w:rsidP="008200C3">
      <w:pPr>
        <w:contextualSpacing/>
        <w:rPr>
          <w:rFonts w:ascii="Times New Roman" w:hAnsi="Times New Roman"/>
          <w:sz w:val="28"/>
          <w:szCs w:val="28"/>
        </w:rPr>
      </w:pPr>
      <w:proofErr w:type="spellStart"/>
      <w:r w:rsidRPr="00C43E2D">
        <w:rPr>
          <w:rFonts w:ascii="Times New Roman" w:hAnsi="Times New Roman"/>
          <w:sz w:val="28"/>
          <w:szCs w:val="28"/>
        </w:rPr>
        <w:t>Нормоконтрол</w:t>
      </w:r>
      <w:r>
        <w:rPr>
          <w:rFonts w:ascii="Times New Roman" w:hAnsi="Times New Roman"/>
          <w:sz w:val="28"/>
          <w:szCs w:val="28"/>
        </w:rPr>
        <w:t>ер</w:t>
      </w:r>
      <w:proofErr w:type="spellEnd"/>
      <w:r>
        <w:rPr>
          <w:rFonts w:ascii="Times New Roman" w:hAnsi="Times New Roman"/>
          <w:sz w:val="28"/>
          <w:szCs w:val="28"/>
        </w:rPr>
        <w:t>:</w:t>
      </w:r>
      <w:r>
        <w:rPr>
          <w:rFonts w:ascii="Times New Roman" w:hAnsi="Times New Roman"/>
          <w:sz w:val="28"/>
          <w:szCs w:val="28"/>
        </w:rPr>
        <w:tab/>
        <w:t xml:space="preserve">        ________________</w:t>
      </w:r>
      <w:r w:rsidRPr="00EF6A29">
        <w:rPr>
          <w:rFonts w:ascii="TimesNewRoman" w:hAnsi="TimesNewRoman" w:cs="TimesNewRoman"/>
          <w:sz w:val="28"/>
          <w:szCs w:val="40"/>
          <w:u w:val="single"/>
          <w:lang w:eastAsia="uk-UA"/>
        </w:rPr>
        <w:t xml:space="preserve"> </w:t>
      </w:r>
      <w:r w:rsidRPr="008200C3">
        <w:rPr>
          <w:rFonts w:ascii="TimesNewRoman" w:hAnsi="TimesNewRoman" w:cs="TimesNewRoman"/>
          <w:sz w:val="28"/>
          <w:szCs w:val="40"/>
          <w:u w:val="single"/>
          <w:lang w:eastAsia="uk-UA"/>
        </w:rPr>
        <w:t>Кучеренко Валентина Леонідівна</w:t>
      </w:r>
    </w:p>
    <w:p w:rsidR="008200C3" w:rsidRPr="00C43E2D" w:rsidRDefault="008200C3" w:rsidP="008200C3">
      <w:pPr>
        <w:contextualSpacing/>
        <w:rPr>
          <w:rFonts w:ascii="Times New Roman" w:hAnsi="Times New Roman"/>
          <w:sz w:val="28"/>
          <w:szCs w:val="28"/>
        </w:rPr>
      </w:pPr>
      <w:r w:rsidRPr="00C43E2D">
        <w:rPr>
          <w:rFonts w:ascii="Times New Roman" w:hAnsi="Times New Roman"/>
          <w:sz w:val="28"/>
          <w:szCs w:val="28"/>
        </w:rPr>
        <w:tab/>
      </w:r>
      <w:r w:rsidRPr="00C43E2D">
        <w:rPr>
          <w:rFonts w:ascii="Times New Roman" w:hAnsi="Times New Roman"/>
          <w:sz w:val="28"/>
          <w:szCs w:val="28"/>
        </w:rPr>
        <w:tab/>
      </w:r>
      <w:r w:rsidRPr="00C43E2D">
        <w:rPr>
          <w:rFonts w:ascii="Times New Roman" w:hAnsi="Times New Roman"/>
          <w:sz w:val="28"/>
          <w:szCs w:val="28"/>
        </w:rPr>
        <w:tab/>
      </w:r>
      <w:r w:rsidRPr="00C43E2D">
        <w:rPr>
          <w:rFonts w:ascii="Times New Roman" w:hAnsi="Times New Roman"/>
          <w:sz w:val="28"/>
          <w:szCs w:val="28"/>
        </w:rPr>
        <w:tab/>
      </w:r>
      <w:r w:rsidRPr="00C43E2D">
        <w:rPr>
          <w:rFonts w:ascii="Times New Roman" w:hAnsi="Times New Roman"/>
          <w:sz w:val="28"/>
          <w:szCs w:val="28"/>
        </w:rPr>
        <w:tab/>
        <w:t>(підпис)</w:t>
      </w:r>
      <w:r w:rsidRPr="00C43E2D">
        <w:rPr>
          <w:rFonts w:ascii="Times New Roman" w:hAnsi="Times New Roman"/>
          <w:sz w:val="28"/>
          <w:szCs w:val="28"/>
        </w:rPr>
        <w:tab/>
      </w:r>
      <w:r w:rsidRPr="00C43E2D">
        <w:rPr>
          <w:rFonts w:ascii="Times New Roman" w:hAnsi="Times New Roman"/>
          <w:sz w:val="28"/>
          <w:szCs w:val="28"/>
        </w:rPr>
        <w:tab/>
      </w:r>
      <w:r w:rsidRPr="00C43E2D">
        <w:rPr>
          <w:rFonts w:ascii="Times New Roman" w:hAnsi="Times New Roman"/>
          <w:sz w:val="28"/>
          <w:szCs w:val="28"/>
        </w:rPr>
        <w:tab/>
      </w:r>
      <w:r w:rsidRPr="00C43E2D">
        <w:rPr>
          <w:rFonts w:ascii="Times New Roman" w:hAnsi="Times New Roman"/>
          <w:sz w:val="28"/>
          <w:szCs w:val="28"/>
        </w:rPr>
        <w:tab/>
        <w:t>(П.І.Б.)</w:t>
      </w:r>
    </w:p>
    <w:p w:rsidR="008200C3" w:rsidRDefault="008200C3" w:rsidP="008200C3">
      <w:pPr>
        <w:rPr>
          <w:sz w:val="28"/>
        </w:rPr>
      </w:pPr>
    </w:p>
    <w:p w:rsidR="008200C3" w:rsidRPr="00097989" w:rsidRDefault="008200C3" w:rsidP="008200C3">
      <w:pPr>
        <w:rPr>
          <w:sz w:val="28"/>
        </w:rPr>
      </w:pPr>
    </w:p>
    <w:p w:rsidR="008200C3" w:rsidRDefault="008200C3" w:rsidP="008200C3">
      <w:pPr>
        <w:jc w:val="center"/>
        <w:rPr>
          <w:rFonts w:ascii="Times New Roman" w:hAnsi="Times New Roman"/>
          <w:sz w:val="28"/>
        </w:rPr>
      </w:pPr>
      <w:r w:rsidRPr="00C43E2D">
        <w:rPr>
          <w:rFonts w:ascii="Times New Roman" w:hAnsi="Times New Roman"/>
          <w:sz w:val="28"/>
        </w:rPr>
        <w:t>КИЇВ 2020</w:t>
      </w:r>
    </w:p>
    <w:p w:rsidR="008200C3" w:rsidRDefault="008200C3" w:rsidP="008200C3">
      <w:pPr>
        <w:spacing w:after="0" w:line="240" w:lineRule="auto"/>
        <w:rPr>
          <w:rFonts w:ascii="Times New Roman" w:hAnsi="Times New Roman"/>
          <w:sz w:val="28"/>
        </w:rPr>
      </w:pPr>
      <w:r>
        <w:rPr>
          <w:rFonts w:ascii="Times New Roman" w:hAnsi="Times New Roman"/>
          <w:sz w:val="28"/>
        </w:rPr>
        <w:br w:type="page"/>
      </w:r>
    </w:p>
    <w:p w:rsidR="008200C3" w:rsidRPr="00C43E2D" w:rsidRDefault="008200C3" w:rsidP="008200C3">
      <w:pPr>
        <w:jc w:val="center"/>
        <w:rPr>
          <w:rFonts w:ascii="Times New Roman" w:hAnsi="Times New Roman"/>
          <w:sz w:val="28"/>
        </w:rPr>
      </w:pPr>
    </w:p>
    <w:p w:rsidR="008200C3" w:rsidRPr="00C43E2D" w:rsidRDefault="008200C3" w:rsidP="008200C3">
      <w:pPr>
        <w:spacing w:line="360" w:lineRule="auto"/>
        <w:ind w:firstLine="709"/>
        <w:contextualSpacing/>
        <w:jc w:val="center"/>
        <w:rPr>
          <w:rFonts w:ascii="Times New Roman" w:hAnsi="Times New Roman"/>
          <w:b/>
        </w:rPr>
      </w:pPr>
      <w:r w:rsidRPr="00C43E2D">
        <w:rPr>
          <w:rFonts w:ascii="Times New Roman" w:hAnsi="Times New Roman"/>
          <w:b/>
          <w:sz w:val="28"/>
        </w:rPr>
        <w:t>НАЦІОНАЛЬНИЙ АВІАЦІЙНИЙ УНІВЕРСИТЕТ</w:t>
      </w:r>
    </w:p>
    <w:p w:rsidR="008200C3" w:rsidRPr="00C43E2D" w:rsidRDefault="008200C3" w:rsidP="008200C3">
      <w:pPr>
        <w:ind w:firstLine="709"/>
        <w:contextualSpacing/>
        <w:jc w:val="both"/>
        <w:rPr>
          <w:rFonts w:ascii="Times New Roman" w:hAnsi="Times New Roman"/>
          <w:sz w:val="28"/>
          <w:szCs w:val="28"/>
        </w:rPr>
      </w:pPr>
      <w:r w:rsidRPr="00C43E2D">
        <w:rPr>
          <w:rFonts w:ascii="Times New Roman" w:hAnsi="Times New Roman"/>
          <w:sz w:val="28"/>
          <w:szCs w:val="28"/>
        </w:rPr>
        <w:t xml:space="preserve">Факультет екологічної безпеки, інженерії та технологій </w:t>
      </w:r>
    </w:p>
    <w:p w:rsidR="008200C3" w:rsidRPr="00C43E2D" w:rsidRDefault="008200C3" w:rsidP="008200C3">
      <w:pPr>
        <w:ind w:firstLine="709"/>
        <w:contextualSpacing/>
        <w:jc w:val="both"/>
        <w:rPr>
          <w:rFonts w:ascii="Times New Roman" w:hAnsi="Times New Roman"/>
          <w:sz w:val="28"/>
          <w:szCs w:val="28"/>
        </w:rPr>
      </w:pPr>
      <w:r w:rsidRPr="00C43E2D">
        <w:rPr>
          <w:rFonts w:ascii="Times New Roman" w:hAnsi="Times New Roman"/>
          <w:sz w:val="28"/>
          <w:szCs w:val="28"/>
        </w:rPr>
        <w:t>Кафедра біокібернетики та аерокосмічної медицини</w:t>
      </w:r>
    </w:p>
    <w:p w:rsidR="008200C3" w:rsidRPr="00C43E2D" w:rsidRDefault="008200C3" w:rsidP="008200C3">
      <w:pPr>
        <w:ind w:firstLine="709"/>
        <w:contextualSpacing/>
        <w:jc w:val="both"/>
        <w:rPr>
          <w:rFonts w:ascii="Times New Roman" w:hAnsi="Times New Roman"/>
          <w:sz w:val="28"/>
          <w:szCs w:val="28"/>
        </w:rPr>
      </w:pPr>
      <w:r w:rsidRPr="00C43E2D">
        <w:rPr>
          <w:rFonts w:ascii="Times New Roman" w:hAnsi="Times New Roman"/>
          <w:sz w:val="28"/>
          <w:szCs w:val="28"/>
        </w:rPr>
        <w:t xml:space="preserve">Спеціальність 163  – </w:t>
      </w:r>
      <w:proofErr w:type="spellStart"/>
      <w:r w:rsidRPr="00C43E2D">
        <w:rPr>
          <w:rFonts w:ascii="Times New Roman" w:hAnsi="Times New Roman"/>
          <w:sz w:val="28"/>
          <w:szCs w:val="28"/>
        </w:rPr>
        <w:t>Біомедична</w:t>
      </w:r>
      <w:proofErr w:type="spellEnd"/>
      <w:r w:rsidRPr="00C43E2D">
        <w:rPr>
          <w:rFonts w:ascii="Times New Roman" w:hAnsi="Times New Roman"/>
          <w:sz w:val="28"/>
          <w:szCs w:val="28"/>
        </w:rPr>
        <w:t xml:space="preserve"> інженерія</w:t>
      </w:r>
    </w:p>
    <w:p w:rsidR="008200C3" w:rsidRPr="00C43E2D" w:rsidRDefault="008200C3" w:rsidP="008200C3">
      <w:pPr>
        <w:ind w:firstLine="709"/>
        <w:contextualSpacing/>
        <w:jc w:val="both"/>
        <w:rPr>
          <w:rFonts w:ascii="Times New Roman" w:hAnsi="Times New Roman"/>
          <w:sz w:val="28"/>
          <w:szCs w:val="28"/>
        </w:rPr>
      </w:pPr>
      <w:r w:rsidRPr="00C43E2D">
        <w:rPr>
          <w:rFonts w:ascii="Times New Roman" w:hAnsi="Times New Roman"/>
          <w:sz w:val="28"/>
          <w:szCs w:val="28"/>
        </w:rPr>
        <w:t xml:space="preserve">Спеціалізація 163  – </w:t>
      </w:r>
      <w:proofErr w:type="spellStart"/>
      <w:r w:rsidRPr="00C43E2D">
        <w:rPr>
          <w:rFonts w:ascii="Times New Roman" w:hAnsi="Times New Roman"/>
          <w:sz w:val="28"/>
          <w:szCs w:val="28"/>
        </w:rPr>
        <w:t>Біомедична</w:t>
      </w:r>
      <w:proofErr w:type="spellEnd"/>
      <w:r w:rsidRPr="00C43E2D">
        <w:rPr>
          <w:rFonts w:ascii="Times New Roman" w:hAnsi="Times New Roman"/>
          <w:sz w:val="28"/>
          <w:szCs w:val="28"/>
        </w:rPr>
        <w:t xml:space="preserve"> інженерія</w:t>
      </w:r>
    </w:p>
    <w:p w:rsidR="008200C3" w:rsidRPr="00097989" w:rsidRDefault="008200C3" w:rsidP="008200C3">
      <w:pPr>
        <w:spacing w:before="120"/>
        <w:ind w:left="5664" w:firstLine="709"/>
        <w:jc w:val="both"/>
        <w:rPr>
          <w:sz w:val="28"/>
          <w:szCs w:val="28"/>
        </w:rPr>
      </w:pPr>
    </w:p>
    <w:p w:rsidR="008200C3" w:rsidRPr="00C43E2D" w:rsidRDefault="008200C3" w:rsidP="008200C3">
      <w:pPr>
        <w:spacing w:before="120"/>
        <w:ind w:left="5664" w:firstLine="709"/>
        <w:contextualSpacing/>
        <w:jc w:val="both"/>
        <w:rPr>
          <w:rFonts w:ascii="Times New Roman" w:hAnsi="Times New Roman"/>
          <w:sz w:val="28"/>
          <w:szCs w:val="28"/>
        </w:rPr>
      </w:pPr>
      <w:r w:rsidRPr="00C43E2D">
        <w:rPr>
          <w:rFonts w:ascii="Times New Roman" w:hAnsi="Times New Roman"/>
          <w:sz w:val="28"/>
          <w:szCs w:val="28"/>
        </w:rPr>
        <w:t>ЗАТВЕРДЖУЮ</w:t>
      </w:r>
    </w:p>
    <w:p w:rsidR="008200C3" w:rsidRPr="00C43E2D" w:rsidRDefault="008200C3" w:rsidP="008200C3">
      <w:pPr>
        <w:ind w:left="5760"/>
        <w:contextualSpacing/>
        <w:rPr>
          <w:rFonts w:ascii="Times New Roman" w:hAnsi="Times New Roman"/>
          <w:sz w:val="28"/>
          <w:szCs w:val="28"/>
        </w:rPr>
      </w:pPr>
      <w:r w:rsidRPr="00C43E2D">
        <w:rPr>
          <w:rFonts w:ascii="Times New Roman" w:hAnsi="Times New Roman"/>
          <w:sz w:val="28"/>
          <w:szCs w:val="28"/>
        </w:rPr>
        <w:t xml:space="preserve">         Завідувач кафедри </w:t>
      </w:r>
    </w:p>
    <w:p w:rsidR="008200C3" w:rsidRPr="00C43E2D" w:rsidRDefault="008200C3" w:rsidP="008200C3">
      <w:pPr>
        <w:ind w:left="5760"/>
        <w:contextualSpacing/>
        <w:rPr>
          <w:rFonts w:ascii="Times New Roman" w:hAnsi="Times New Roman"/>
          <w:sz w:val="28"/>
          <w:szCs w:val="28"/>
        </w:rPr>
      </w:pPr>
      <w:r w:rsidRPr="00C43E2D">
        <w:rPr>
          <w:rFonts w:ascii="Times New Roman" w:hAnsi="Times New Roman"/>
          <w:sz w:val="28"/>
          <w:szCs w:val="28"/>
        </w:rPr>
        <w:t xml:space="preserve">______________В.Д. </w:t>
      </w:r>
      <w:proofErr w:type="spellStart"/>
      <w:r w:rsidRPr="00C43E2D">
        <w:rPr>
          <w:rFonts w:ascii="Times New Roman" w:hAnsi="Times New Roman"/>
          <w:sz w:val="28"/>
          <w:szCs w:val="28"/>
        </w:rPr>
        <w:t>Кузовик</w:t>
      </w:r>
      <w:proofErr w:type="spellEnd"/>
    </w:p>
    <w:p w:rsidR="008200C3" w:rsidRPr="00C43E2D" w:rsidRDefault="008200C3" w:rsidP="008200C3">
      <w:pPr>
        <w:contextualSpacing/>
        <w:jc w:val="right"/>
        <w:rPr>
          <w:rFonts w:ascii="Times New Roman" w:hAnsi="Times New Roman"/>
          <w:sz w:val="28"/>
          <w:szCs w:val="28"/>
        </w:rPr>
      </w:pPr>
      <w:r w:rsidRPr="00C43E2D">
        <w:rPr>
          <w:rFonts w:ascii="Times New Roman" w:hAnsi="Times New Roman"/>
          <w:sz w:val="28"/>
          <w:szCs w:val="28"/>
        </w:rPr>
        <w:t>“_____”____________2020 р.</w:t>
      </w:r>
    </w:p>
    <w:p w:rsidR="008200C3" w:rsidRPr="00C43E2D" w:rsidRDefault="008200C3" w:rsidP="008200C3">
      <w:pPr>
        <w:contextualSpacing/>
        <w:jc w:val="center"/>
        <w:rPr>
          <w:rFonts w:ascii="Times New Roman" w:hAnsi="Times New Roman"/>
          <w:b/>
          <w:sz w:val="28"/>
          <w:szCs w:val="28"/>
        </w:rPr>
      </w:pPr>
    </w:p>
    <w:p w:rsidR="008200C3" w:rsidRPr="00C43E2D" w:rsidRDefault="008200C3" w:rsidP="008200C3">
      <w:pPr>
        <w:contextualSpacing/>
        <w:jc w:val="center"/>
        <w:rPr>
          <w:rFonts w:ascii="Times New Roman" w:hAnsi="Times New Roman"/>
          <w:b/>
          <w:sz w:val="28"/>
          <w:szCs w:val="28"/>
        </w:rPr>
      </w:pPr>
      <w:r w:rsidRPr="00C43E2D">
        <w:rPr>
          <w:rFonts w:ascii="Times New Roman" w:hAnsi="Times New Roman"/>
          <w:b/>
          <w:sz w:val="28"/>
          <w:szCs w:val="28"/>
        </w:rPr>
        <w:t>ЗАВДАННЯ</w:t>
      </w:r>
    </w:p>
    <w:p w:rsidR="008200C3" w:rsidRPr="00C43E2D" w:rsidRDefault="008200C3" w:rsidP="008200C3">
      <w:pPr>
        <w:contextualSpacing/>
        <w:jc w:val="center"/>
        <w:rPr>
          <w:rFonts w:ascii="Times New Roman" w:hAnsi="Times New Roman"/>
          <w:b/>
          <w:sz w:val="28"/>
          <w:szCs w:val="28"/>
        </w:rPr>
      </w:pPr>
      <w:r w:rsidRPr="00C43E2D">
        <w:rPr>
          <w:rFonts w:ascii="Times New Roman" w:hAnsi="Times New Roman"/>
          <w:b/>
          <w:sz w:val="28"/>
          <w:szCs w:val="28"/>
        </w:rPr>
        <w:t>на виконання дипломної роботи</w:t>
      </w:r>
    </w:p>
    <w:p w:rsidR="008200C3" w:rsidRPr="00494685" w:rsidRDefault="008200C3" w:rsidP="008200C3">
      <w:pPr>
        <w:contextualSpacing/>
        <w:jc w:val="center"/>
        <w:rPr>
          <w:rFonts w:ascii="Times New Roman" w:hAnsi="Times New Roman"/>
          <w:b/>
          <w:sz w:val="14"/>
          <w:szCs w:val="28"/>
          <w:u w:val="single"/>
        </w:rPr>
      </w:pPr>
      <w:r w:rsidRPr="00494685">
        <w:rPr>
          <w:rFonts w:ascii="Times New Roman" w:hAnsi="Times New Roman"/>
          <w:b/>
          <w:sz w:val="28"/>
          <w:szCs w:val="28"/>
        </w:rPr>
        <w:t>_</w:t>
      </w:r>
      <w:r w:rsidRPr="00494685">
        <w:rPr>
          <w:rFonts w:ascii="TimesNewRoman" w:hAnsi="TimesNewRoman" w:cs="TimesNewRoman"/>
          <w:b/>
          <w:sz w:val="28"/>
          <w:szCs w:val="40"/>
          <w:u w:val="single"/>
          <w:lang w:eastAsia="uk-UA"/>
        </w:rPr>
        <w:t xml:space="preserve"> </w:t>
      </w:r>
      <w:r>
        <w:rPr>
          <w:rFonts w:ascii="TimesNewRoman" w:hAnsi="TimesNewRoman" w:cs="TimesNewRoman"/>
          <w:b/>
          <w:sz w:val="28"/>
          <w:szCs w:val="40"/>
          <w:u w:val="single"/>
          <w:lang w:eastAsia="uk-UA"/>
        </w:rPr>
        <w:t>Юзькова Артема Олександровича</w:t>
      </w:r>
    </w:p>
    <w:p w:rsidR="008200C3" w:rsidRPr="00C43E2D" w:rsidRDefault="008200C3" w:rsidP="008200C3">
      <w:pPr>
        <w:contextualSpacing/>
        <w:jc w:val="center"/>
        <w:rPr>
          <w:rFonts w:ascii="Times New Roman" w:hAnsi="Times New Roman"/>
          <w:sz w:val="28"/>
          <w:szCs w:val="28"/>
        </w:rPr>
      </w:pPr>
      <w:r w:rsidRPr="00C43E2D">
        <w:rPr>
          <w:rFonts w:ascii="Times New Roman" w:hAnsi="Times New Roman"/>
          <w:sz w:val="28"/>
          <w:szCs w:val="28"/>
          <w:vertAlign w:val="superscript"/>
        </w:rPr>
        <w:t>(прізвище, ім'я, по батькові випускника в родовому відмінку)</w:t>
      </w:r>
    </w:p>
    <w:p w:rsidR="008200C3" w:rsidRPr="00C43E2D" w:rsidRDefault="008200C3" w:rsidP="008200C3">
      <w:pPr>
        <w:autoSpaceDE w:val="0"/>
        <w:autoSpaceDN w:val="0"/>
        <w:adjustRightInd w:val="0"/>
        <w:spacing w:after="0" w:line="240" w:lineRule="auto"/>
        <w:jc w:val="both"/>
        <w:rPr>
          <w:rFonts w:ascii="Times New Roman" w:hAnsi="Times New Roman"/>
          <w:sz w:val="28"/>
          <w:szCs w:val="28"/>
        </w:rPr>
      </w:pPr>
      <w:r w:rsidRPr="00C43E2D">
        <w:rPr>
          <w:rFonts w:ascii="Times New Roman" w:hAnsi="Times New Roman"/>
          <w:sz w:val="28"/>
          <w:szCs w:val="28"/>
        </w:rPr>
        <w:t xml:space="preserve">Тема дипломної роботи </w:t>
      </w:r>
      <w:r w:rsidRPr="00EF6A29">
        <w:rPr>
          <w:rFonts w:ascii="Times New Roman" w:hAnsi="Times New Roman"/>
          <w:sz w:val="28"/>
          <w:szCs w:val="28"/>
        </w:rPr>
        <w:t>«</w:t>
      </w:r>
      <w:r w:rsidRPr="008200C3">
        <w:rPr>
          <w:rFonts w:ascii="Times New Roman" w:hAnsi="Times New Roman"/>
          <w:b/>
          <w:sz w:val="28"/>
          <w:szCs w:val="28"/>
        </w:rPr>
        <w:t>Управління ендокринною системою за відсутності щитовидної залози</w:t>
      </w:r>
      <w:r w:rsidRPr="00EF6A29">
        <w:rPr>
          <w:rFonts w:ascii="Times New Roman" w:hAnsi="Times New Roman"/>
          <w:sz w:val="28"/>
          <w:szCs w:val="28"/>
        </w:rPr>
        <w:t>»</w:t>
      </w:r>
    </w:p>
    <w:p w:rsidR="008200C3" w:rsidRPr="003E4C04" w:rsidRDefault="008200C3" w:rsidP="008200C3">
      <w:pPr>
        <w:widowControl w:val="0"/>
        <w:numPr>
          <w:ilvl w:val="0"/>
          <w:numId w:val="4"/>
        </w:numPr>
        <w:autoSpaceDE w:val="0"/>
        <w:autoSpaceDN w:val="0"/>
        <w:adjustRightInd w:val="0"/>
        <w:spacing w:after="0" w:line="360" w:lineRule="auto"/>
        <w:ind w:left="6" w:firstLine="709"/>
        <w:jc w:val="both"/>
        <w:rPr>
          <w:rFonts w:ascii="Times New Roman" w:hAnsi="Times New Roman"/>
          <w:sz w:val="28"/>
          <w:szCs w:val="28"/>
        </w:rPr>
      </w:pPr>
      <w:r w:rsidRPr="003E4C04">
        <w:rPr>
          <w:rFonts w:ascii="Times New Roman" w:hAnsi="Times New Roman"/>
          <w:sz w:val="28"/>
          <w:szCs w:val="28"/>
        </w:rPr>
        <w:t>Тема роботи “</w:t>
      </w:r>
      <w:r w:rsidRPr="008200C3">
        <w:rPr>
          <w:rFonts w:ascii="Times New Roman" w:hAnsi="Times New Roman"/>
          <w:sz w:val="28"/>
          <w:szCs w:val="28"/>
        </w:rPr>
        <w:t xml:space="preserve"> Управління ендокринною системою за відсутності щитовидної залози</w:t>
      </w:r>
      <w:r w:rsidRPr="003E4C04">
        <w:rPr>
          <w:rFonts w:ascii="Times New Roman" w:hAnsi="Times New Roman"/>
          <w:sz w:val="28"/>
          <w:szCs w:val="28"/>
        </w:rPr>
        <w:t>” затверджена наказом ректора від “24” жовтня 2019 р. №2477/ст.</w:t>
      </w:r>
    </w:p>
    <w:p w:rsidR="008200C3" w:rsidRPr="003E4C04" w:rsidRDefault="008200C3" w:rsidP="008200C3">
      <w:pPr>
        <w:widowControl w:val="0"/>
        <w:numPr>
          <w:ilvl w:val="0"/>
          <w:numId w:val="4"/>
        </w:numPr>
        <w:tabs>
          <w:tab w:val="clear" w:pos="425"/>
          <w:tab w:val="left" w:pos="0"/>
        </w:tabs>
        <w:autoSpaceDE w:val="0"/>
        <w:autoSpaceDN w:val="0"/>
        <w:adjustRightInd w:val="0"/>
        <w:spacing w:after="0" w:line="360" w:lineRule="auto"/>
        <w:ind w:left="6" w:firstLine="709"/>
        <w:jc w:val="both"/>
        <w:rPr>
          <w:rFonts w:ascii="Times New Roman" w:hAnsi="Times New Roman"/>
          <w:sz w:val="28"/>
          <w:szCs w:val="28"/>
        </w:rPr>
      </w:pPr>
      <w:r w:rsidRPr="003E4C04">
        <w:rPr>
          <w:rFonts w:ascii="Times New Roman" w:hAnsi="Times New Roman"/>
          <w:sz w:val="28"/>
          <w:szCs w:val="28"/>
        </w:rPr>
        <w:t>Термін виконання роботи: з 14.10.2019 р. по 29.12.2019 р. та з 20.01.2020 р. по 09.02.2020 р.</w:t>
      </w:r>
    </w:p>
    <w:p w:rsidR="008200C3" w:rsidRPr="003E4C04" w:rsidRDefault="008200C3" w:rsidP="008200C3">
      <w:pPr>
        <w:widowControl w:val="0"/>
        <w:numPr>
          <w:ilvl w:val="0"/>
          <w:numId w:val="4"/>
        </w:numPr>
        <w:tabs>
          <w:tab w:val="clear" w:pos="425"/>
          <w:tab w:val="left" w:pos="0"/>
        </w:tabs>
        <w:autoSpaceDE w:val="0"/>
        <w:autoSpaceDN w:val="0"/>
        <w:adjustRightInd w:val="0"/>
        <w:spacing w:after="0" w:line="360" w:lineRule="auto"/>
        <w:ind w:left="6" w:firstLine="709"/>
        <w:jc w:val="both"/>
        <w:rPr>
          <w:rFonts w:ascii="Times New Roman" w:hAnsi="Times New Roman"/>
          <w:sz w:val="28"/>
          <w:szCs w:val="28"/>
        </w:rPr>
      </w:pPr>
      <w:r w:rsidRPr="003E4C04">
        <w:rPr>
          <w:rFonts w:ascii="Times New Roman" w:hAnsi="Times New Roman"/>
          <w:sz w:val="28"/>
          <w:szCs w:val="28"/>
        </w:rPr>
        <w:t xml:space="preserve">Вихідні дані роботи: </w:t>
      </w:r>
      <w:r>
        <w:rPr>
          <w:rFonts w:ascii="Times New Roman" w:eastAsia="Times New Roman" w:hAnsi="Times New Roman"/>
          <w:kern w:val="20"/>
          <w:sz w:val="28"/>
          <w:szCs w:val="24"/>
          <w:lang w:eastAsia="ru-RU"/>
        </w:rPr>
        <w:t>а</w:t>
      </w:r>
      <w:r w:rsidRPr="008200C3">
        <w:rPr>
          <w:rFonts w:ascii="Times New Roman" w:eastAsia="Times New Roman" w:hAnsi="Times New Roman"/>
          <w:kern w:val="20"/>
          <w:sz w:val="28"/>
          <w:szCs w:val="24"/>
          <w:lang w:eastAsia="ru-RU"/>
        </w:rPr>
        <w:t>лгоритм роботи ендокринної роботи без щитовидної залози</w:t>
      </w:r>
    </w:p>
    <w:p w:rsidR="008200C3" w:rsidRPr="003E4C04" w:rsidRDefault="008200C3" w:rsidP="008200C3">
      <w:pPr>
        <w:widowControl w:val="0"/>
        <w:numPr>
          <w:ilvl w:val="0"/>
          <w:numId w:val="4"/>
        </w:numPr>
        <w:tabs>
          <w:tab w:val="clear" w:pos="425"/>
          <w:tab w:val="left" w:pos="0"/>
        </w:tabs>
        <w:autoSpaceDE w:val="0"/>
        <w:autoSpaceDN w:val="0"/>
        <w:adjustRightInd w:val="0"/>
        <w:spacing w:after="0" w:line="360" w:lineRule="auto"/>
        <w:ind w:left="6" w:firstLine="709"/>
        <w:jc w:val="both"/>
        <w:rPr>
          <w:rFonts w:ascii="Times New Roman" w:hAnsi="Times New Roman"/>
          <w:sz w:val="28"/>
          <w:szCs w:val="28"/>
        </w:rPr>
      </w:pPr>
      <w:r w:rsidRPr="003E4C04">
        <w:rPr>
          <w:rFonts w:ascii="Times New Roman" w:hAnsi="Times New Roman"/>
          <w:sz w:val="28"/>
          <w:szCs w:val="28"/>
        </w:rPr>
        <w:t xml:space="preserve">Зміст пояснювальної записки: </w:t>
      </w:r>
      <w:proofErr w:type="spellStart"/>
      <w:r>
        <w:rPr>
          <w:rFonts w:ascii="Times New Roman" w:hAnsi="Times New Roman"/>
          <w:sz w:val="28"/>
          <w:szCs w:val="28"/>
        </w:rPr>
        <w:t>ососбливості</w:t>
      </w:r>
      <w:proofErr w:type="spellEnd"/>
      <w:r>
        <w:rPr>
          <w:rFonts w:ascii="Times New Roman" w:hAnsi="Times New Roman"/>
          <w:sz w:val="28"/>
          <w:szCs w:val="28"/>
        </w:rPr>
        <w:t xml:space="preserve"> фаз сну пілота</w:t>
      </w:r>
      <w:r w:rsidRPr="003E4C04">
        <w:rPr>
          <w:rFonts w:ascii="Times New Roman" w:hAnsi="Times New Roman"/>
          <w:sz w:val="28"/>
          <w:szCs w:val="28"/>
        </w:rPr>
        <w:t xml:space="preserve">; </w:t>
      </w:r>
      <w:proofErr w:type="spellStart"/>
      <w:r>
        <w:rPr>
          <w:rFonts w:ascii="Times New Roman" w:hAnsi="Times New Roman"/>
          <w:sz w:val="28"/>
          <w:szCs w:val="28"/>
        </w:rPr>
        <w:t>методиа</w:t>
      </w:r>
      <w:proofErr w:type="spellEnd"/>
      <w:r>
        <w:rPr>
          <w:rFonts w:ascii="Times New Roman" w:hAnsi="Times New Roman"/>
          <w:sz w:val="28"/>
          <w:szCs w:val="28"/>
        </w:rPr>
        <w:t xml:space="preserve"> дослідження фаз сну</w:t>
      </w:r>
      <w:r w:rsidRPr="003E4C04">
        <w:rPr>
          <w:rFonts w:ascii="Times New Roman" w:hAnsi="Times New Roman"/>
          <w:sz w:val="28"/>
          <w:szCs w:val="28"/>
        </w:rPr>
        <w:t xml:space="preserve">; </w:t>
      </w:r>
      <w:r>
        <w:rPr>
          <w:rFonts w:ascii="Times New Roman" w:hAnsi="Times New Roman"/>
          <w:sz w:val="28"/>
          <w:szCs w:val="28"/>
        </w:rPr>
        <w:t xml:space="preserve">побудова </w:t>
      </w:r>
      <w:proofErr w:type="spellStart"/>
      <w:r>
        <w:rPr>
          <w:rFonts w:ascii="Times New Roman" w:hAnsi="Times New Roman"/>
          <w:sz w:val="28"/>
          <w:szCs w:val="28"/>
        </w:rPr>
        <w:t>smart</w:t>
      </w:r>
      <w:proofErr w:type="spellEnd"/>
      <w:r w:rsidRPr="00014207">
        <w:rPr>
          <w:rFonts w:ascii="Times New Roman" w:hAnsi="Times New Roman"/>
          <w:sz w:val="28"/>
          <w:szCs w:val="28"/>
        </w:rPr>
        <w:t>-</w:t>
      </w:r>
      <w:r>
        <w:rPr>
          <w:rFonts w:ascii="Times New Roman" w:hAnsi="Times New Roman"/>
          <w:sz w:val="28"/>
          <w:szCs w:val="28"/>
        </w:rPr>
        <w:t>методу дослідження фаз сну пілотів за допомогою апаратного комплексу</w:t>
      </w:r>
      <w:r w:rsidRPr="003E4C04">
        <w:rPr>
          <w:rFonts w:ascii="Times New Roman" w:hAnsi="Times New Roman"/>
          <w:sz w:val="28"/>
          <w:szCs w:val="28"/>
        </w:rPr>
        <w:t>.</w:t>
      </w:r>
    </w:p>
    <w:p w:rsidR="008200C3" w:rsidRDefault="008200C3" w:rsidP="008200C3">
      <w:pPr>
        <w:widowControl w:val="0"/>
        <w:numPr>
          <w:ilvl w:val="0"/>
          <w:numId w:val="4"/>
        </w:numPr>
        <w:tabs>
          <w:tab w:val="left" w:pos="0"/>
        </w:tabs>
        <w:autoSpaceDE w:val="0"/>
        <w:autoSpaceDN w:val="0"/>
        <w:spacing w:after="0" w:line="360" w:lineRule="auto"/>
        <w:ind w:left="6" w:firstLine="709"/>
        <w:jc w:val="both"/>
        <w:rPr>
          <w:rFonts w:ascii="Times New Roman" w:hAnsi="Times New Roman"/>
          <w:sz w:val="28"/>
          <w:szCs w:val="28"/>
        </w:rPr>
      </w:pPr>
      <w:r w:rsidRPr="003E4C04">
        <w:rPr>
          <w:rFonts w:ascii="Times New Roman" w:hAnsi="Times New Roman"/>
          <w:sz w:val="28"/>
          <w:szCs w:val="28"/>
        </w:rPr>
        <w:t xml:space="preserve">Перелік обов’язкового ілюстративного матеріалу: </w:t>
      </w:r>
      <w:r>
        <w:rPr>
          <w:rFonts w:ascii="Times New Roman" w:hAnsi="Times New Roman"/>
          <w:color w:val="000000"/>
          <w:sz w:val="28"/>
          <w:szCs w:val="28"/>
        </w:rPr>
        <w:t>режими сну людини</w:t>
      </w:r>
      <w:r w:rsidRPr="003E4C04">
        <w:rPr>
          <w:rFonts w:ascii="Times New Roman" w:hAnsi="Times New Roman"/>
          <w:sz w:val="28"/>
          <w:szCs w:val="28"/>
        </w:rPr>
        <w:t xml:space="preserve">; </w:t>
      </w:r>
      <w:r>
        <w:rPr>
          <w:rFonts w:ascii="Times New Roman" w:hAnsi="Times New Roman"/>
          <w:sz w:val="28"/>
          <w:szCs w:val="28"/>
        </w:rPr>
        <w:t>с</w:t>
      </w:r>
      <w:r w:rsidRPr="00B3621F">
        <w:rPr>
          <w:rFonts w:ascii="Times New Roman" w:hAnsi="Times New Roman"/>
          <w:sz w:val="28"/>
          <w:szCs w:val="28"/>
        </w:rPr>
        <w:t xml:space="preserve">тандартний графік </w:t>
      </w:r>
      <w:proofErr w:type="spellStart"/>
      <w:r w:rsidRPr="00B3621F">
        <w:rPr>
          <w:rFonts w:ascii="Times New Roman" w:hAnsi="Times New Roman"/>
          <w:sz w:val="28"/>
          <w:szCs w:val="28"/>
        </w:rPr>
        <w:t>біориму</w:t>
      </w:r>
      <w:proofErr w:type="spellEnd"/>
      <w:r w:rsidRPr="00B3621F">
        <w:rPr>
          <w:rFonts w:ascii="Times New Roman" w:hAnsi="Times New Roman"/>
          <w:sz w:val="28"/>
          <w:szCs w:val="28"/>
        </w:rPr>
        <w:t xml:space="preserve"> людини</w:t>
      </w:r>
      <w:r>
        <w:rPr>
          <w:rFonts w:ascii="Times New Roman" w:hAnsi="Times New Roman"/>
          <w:sz w:val="28"/>
          <w:szCs w:val="28"/>
        </w:rPr>
        <w:t>,</w:t>
      </w:r>
      <w:r w:rsidRPr="00014207">
        <w:rPr>
          <w:rFonts w:ascii="Times New Roman" w:eastAsia="Times New Roman" w:hAnsi="Times New Roman"/>
          <w:kern w:val="20"/>
          <w:sz w:val="28"/>
          <w:szCs w:val="24"/>
          <w:lang w:eastAsia="ru-RU"/>
        </w:rPr>
        <w:t xml:space="preserve"> </w:t>
      </w:r>
      <w:r>
        <w:rPr>
          <w:rFonts w:ascii="Times New Roman" w:eastAsia="Times New Roman" w:hAnsi="Times New Roman"/>
          <w:kern w:val="20"/>
          <w:sz w:val="28"/>
          <w:szCs w:val="24"/>
          <w:lang w:eastAsia="ru-RU"/>
        </w:rPr>
        <w:t>а</w:t>
      </w:r>
      <w:r w:rsidRPr="00B3621F">
        <w:rPr>
          <w:rFonts w:ascii="Times New Roman" w:eastAsia="Times New Roman" w:hAnsi="Times New Roman"/>
          <w:kern w:val="20"/>
          <w:sz w:val="28"/>
          <w:szCs w:val="24"/>
          <w:lang w:eastAsia="ru-RU"/>
        </w:rPr>
        <w:t xml:space="preserve">лгоритм роботи </w:t>
      </w:r>
      <w:proofErr w:type="spellStart"/>
      <w:r w:rsidRPr="00B3621F">
        <w:rPr>
          <w:rFonts w:ascii="Times New Roman" w:eastAsia="Times New Roman" w:hAnsi="Times New Roman"/>
          <w:kern w:val="20"/>
          <w:sz w:val="28"/>
          <w:szCs w:val="24"/>
          <w:lang w:eastAsia="ru-RU"/>
        </w:rPr>
        <w:t>smart</w:t>
      </w:r>
      <w:proofErr w:type="spellEnd"/>
      <w:r w:rsidRPr="00B3621F">
        <w:rPr>
          <w:rFonts w:ascii="Times New Roman" w:eastAsia="Times New Roman" w:hAnsi="Times New Roman"/>
          <w:kern w:val="20"/>
          <w:sz w:val="28"/>
          <w:szCs w:val="24"/>
          <w:lang w:eastAsia="ru-RU"/>
        </w:rPr>
        <w:t>-методу оцінювання фізіологічного стану пілота під час сну</w:t>
      </w:r>
      <w:r w:rsidRPr="003E4C04">
        <w:rPr>
          <w:rFonts w:ascii="Times New Roman" w:hAnsi="Times New Roman"/>
          <w:sz w:val="28"/>
          <w:szCs w:val="28"/>
        </w:rPr>
        <w:t>.</w:t>
      </w:r>
    </w:p>
    <w:p w:rsidR="008200C3" w:rsidRDefault="008200C3" w:rsidP="008200C3">
      <w:pPr>
        <w:widowControl w:val="0"/>
        <w:tabs>
          <w:tab w:val="left" w:pos="0"/>
          <w:tab w:val="left" w:pos="425"/>
        </w:tabs>
        <w:autoSpaceDE w:val="0"/>
        <w:autoSpaceDN w:val="0"/>
        <w:spacing w:after="0" w:line="360" w:lineRule="auto"/>
        <w:jc w:val="both"/>
        <w:rPr>
          <w:rFonts w:ascii="Times New Roman" w:hAnsi="Times New Roman"/>
          <w:sz w:val="28"/>
          <w:szCs w:val="28"/>
        </w:rPr>
      </w:pPr>
      <w:r>
        <w:rPr>
          <w:rFonts w:ascii="Times New Roman" w:hAnsi="Times New Roman"/>
          <w:sz w:val="28"/>
          <w:szCs w:val="28"/>
        </w:rPr>
        <w:br w:type="page"/>
      </w:r>
    </w:p>
    <w:p w:rsidR="008200C3" w:rsidRPr="003E4C04" w:rsidRDefault="008200C3" w:rsidP="008200C3">
      <w:pPr>
        <w:widowControl w:val="0"/>
        <w:numPr>
          <w:ilvl w:val="0"/>
          <w:numId w:val="4"/>
        </w:numPr>
        <w:tabs>
          <w:tab w:val="clear" w:pos="425"/>
          <w:tab w:val="left" w:pos="0"/>
        </w:tabs>
        <w:autoSpaceDE w:val="0"/>
        <w:autoSpaceDN w:val="0"/>
        <w:spacing w:after="0" w:line="360" w:lineRule="auto"/>
        <w:ind w:left="6" w:firstLine="709"/>
        <w:jc w:val="both"/>
        <w:rPr>
          <w:rFonts w:ascii="Times New Roman" w:hAnsi="Times New Roman"/>
          <w:sz w:val="28"/>
          <w:szCs w:val="28"/>
        </w:rPr>
      </w:pPr>
      <w:r w:rsidRPr="003E4C04">
        <w:rPr>
          <w:rFonts w:ascii="Times New Roman" w:hAnsi="Times New Roman"/>
          <w:sz w:val="28"/>
          <w:szCs w:val="28"/>
        </w:rPr>
        <w:lastRenderedPageBreak/>
        <w:t>Календарний план-графік</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051"/>
        <w:gridCol w:w="1895"/>
        <w:gridCol w:w="2211"/>
      </w:tblGrid>
      <w:tr w:rsidR="008200C3" w:rsidRPr="00C43E2D" w:rsidTr="008200C3">
        <w:tc>
          <w:tcPr>
            <w:tcW w:w="817" w:type="dxa"/>
          </w:tcPr>
          <w:p w:rsidR="008200C3" w:rsidRPr="00C43E2D" w:rsidRDefault="008200C3" w:rsidP="008200C3">
            <w:pPr>
              <w:spacing w:line="216" w:lineRule="auto"/>
              <w:ind w:left="-57" w:right="-57"/>
              <w:jc w:val="center"/>
              <w:rPr>
                <w:rFonts w:ascii="Times New Roman" w:hAnsi="Times New Roman"/>
                <w:sz w:val="28"/>
                <w:szCs w:val="28"/>
              </w:rPr>
            </w:pPr>
            <w:r w:rsidRPr="00C43E2D">
              <w:rPr>
                <w:rFonts w:ascii="Times New Roman" w:hAnsi="Times New Roman"/>
                <w:sz w:val="28"/>
                <w:szCs w:val="28"/>
              </w:rPr>
              <w:t>№</w:t>
            </w:r>
          </w:p>
          <w:p w:rsidR="008200C3" w:rsidRPr="00C43E2D" w:rsidRDefault="008200C3" w:rsidP="008200C3">
            <w:pPr>
              <w:jc w:val="center"/>
              <w:rPr>
                <w:rFonts w:ascii="Times New Roman" w:hAnsi="Times New Roman"/>
                <w:bCs/>
                <w:iCs/>
                <w:sz w:val="28"/>
                <w:szCs w:val="28"/>
              </w:rPr>
            </w:pPr>
            <w:r w:rsidRPr="00C43E2D">
              <w:rPr>
                <w:rFonts w:ascii="Times New Roman" w:hAnsi="Times New Roman"/>
                <w:sz w:val="28"/>
                <w:szCs w:val="28"/>
              </w:rPr>
              <w:t>пор.</w:t>
            </w:r>
          </w:p>
        </w:tc>
        <w:tc>
          <w:tcPr>
            <w:tcW w:w="5051" w:type="dxa"/>
          </w:tcPr>
          <w:p w:rsidR="008200C3" w:rsidRPr="00C43E2D" w:rsidRDefault="008200C3" w:rsidP="008200C3">
            <w:pPr>
              <w:jc w:val="center"/>
              <w:rPr>
                <w:rFonts w:ascii="Times New Roman" w:hAnsi="Times New Roman"/>
                <w:bCs/>
                <w:iCs/>
                <w:sz w:val="28"/>
                <w:szCs w:val="28"/>
              </w:rPr>
            </w:pPr>
            <w:r w:rsidRPr="00C43E2D">
              <w:rPr>
                <w:rFonts w:ascii="Times New Roman" w:hAnsi="Times New Roman"/>
                <w:bCs/>
                <w:iCs/>
                <w:sz w:val="28"/>
                <w:szCs w:val="28"/>
              </w:rPr>
              <w:t>Завдання</w:t>
            </w:r>
          </w:p>
        </w:tc>
        <w:tc>
          <w:tcPr>
            <w:tcW w:w="1895" w:type="dxa"/>
          </w:tcPr>
          <w:p w:rsidR="008200C3" w:rsidRPr="00C43E2D" w:rsidRDefault="008200C3" w:rsidP="008200C3">
            <w:pPr>
              <w:jc w:val="center"/>
              <w:rPr>
                <w:rFonts w:ascii="Times New Roman" w:hAnsi="Times New Roman"/>
                <w:bCs/>
                <w:iCs/>
                <w:sz w:val="28"/>
                <w:szCs w:val="28"/>
              </w:rPr>
            </w:pPr>
            <w:r w:rsidRPr="00C43E2D">
              <w:rPr>
                <w:rFonts w:ascii="Times New Roman" w:hAnsi="Times New Roman"/>
                <w:bCs/>
                <w:iCs/>
                <w:sz w:val="28"/>
                <w:szCs w:val="28"/>
              </w:rPr>
              <w:t xml:space="preserve">Термін виконання </w:t>
            </w:r>
          </w:p>
        </w:tc>
        <w:tc>
          <w:tcPr>
            <w:tcW w:w="2211" w:type="dxa"/>
          </w:tcPr>
          <w:p w:rsidR="008200C3" w:rsidRPr="00C43E2D" w:rsidRDefault="008200C3" w:rsidP="008200C3">
            <w:pPr>
              <w:jc w:val="center"/>
              <w:rPr>
                <w:rFonts w:ascii="Times New Roman" w:hAnsi="Times New Roman"/>
                <w:bCs/>
                <w:iCs/>
                <w:sz w:val="28"/>
                <w:szCs w:val="28"/>
              </w:rPr>
            </w:pPr>
            <w:r w:rsidRPr="00C43E2D">
              <w:rPr>
                <w:rFonts w:ascii="Times New Roman" w:hAnsi="Times New Roman"/>
                <w:sz w:val="28"/>
                <w:szCs w:val="28"/>
              </w:rPr>
              <w:t>Відмітка про виконання</w:t>
            </w:r>
          </w:p>
        </w:tc>
      </w:tr>
      <w:tr w:rsidR="008200C3" w:rsidRPr="00C43E2D" w:rsidTr="008200C3">
        <w:tc>
          <w:tcPr>
            <w:tcW w:w="817" w:type="dxa"/>
          </w:tcPr>
          <w:p w:rsidR="008200C3" w:rsidRPr="00C43E2D" w:rsidRDefault="008200C3" w:rsidP="008200C3">
            <w:pPr>
              <w:jc w:val="right"/>
              <w:rPr>
                <w:rFonts w:ascii="Times New Roman" w:hAnsi="Times New Roman"/>
                <w:sz w:val="28"/>
                <w:szCs w:val="28"/>
              </w:rPr>
            </w:pPr>
            <w:r w:rsidRPr="00C43E2D">
              <w:rPr>
                <w:rFonts w:ascii="Times New Roman" w:hAnsi="Times New Roman"/>
                <w:sz w:val="28"/>
                <w:szCs w:val="28"/>
              </w:rPr>
              <w:t xml:space="preserve">1. </w:t>
            </w:r>
          </w:p>
        </w:tc>
        <w:tc>
          <w:tcPr>
            <w:tcW w:w="5051" w:type="dxa"/>
            <w:vAlign w:val="center"/>
          </w:tcPr>
          <w:p w:rsidR="008200C3" w:rsidRPr="00D70112" w:rsidRDefault="008200C3" w:rsidP="008200C3">
            <w:pPr>
              <w:tabs>
                <w:tab w:val="left" w:pos="0"/>
                <w:tab w:val="left" w:pos="425"/>
              </w:tabs>
              <w:rPr>
                <w:rFonts w:ascii="Times New Roman" w:hAnsi="Times New Roman"/>
                <w:sz w:val="28"/>
                <w:szCs w:val="28"/>
              </w:rPr>
            </w:pPr>
            <w:r w:rsidRPr="00D70112">
              <w:rPr>
                <w:rFonts w:ascii="Times New Roman" w:hAnsi="Times New Roman"/>
                <w:sz w:val="28"/>
                <w:szCs w:val="28"/>
              </w:rPr>
              <w:t>Проведення аналізу літературних джерел.</w:t>
            </w:r>
          </w:p>
        </w:tc>
        <w:tc>
          <w:tcPr>
            <w:tcW w:w="1895" w:type="dxa"/>
          </w:tcPr>
          <w:p w:rsidR="008200C3" w:rsidRPr="00C43E2D" w:rsidRDefault="008200C3" w:rsidP="008200C3">
            <w:pPr>
              <w:rPr>
                <w:rFonts w:ascii="Times New Roman" w:hAnsi="Times New Roman"/>
                <w:sz w:val="28"/>
                <w:szCs w:val="28"/>
              </w:rPr>
            </w:pPr>
            <w:r w:rsidRPr="00C43E2D">
              <w:rPr>
                <w:rFonts w:ascii="Times New Roman" w:hAnsi="Times New Roman"/>
                <w:sz w:val="28"/>
                <w:szCs w:val="28"/>
              </w:rPr>
              <w:t xml:space="preserve"> 14.10.2019 по 3.11.2019</w:t>
            </w:r>
          </w:p>
        </w:tc>
        <w:tc>
          <w:tcPr>
            <w:tcW w:w="2211" w:type="dxa"/>
            <w:vAlign w:val="center"/>
          </w:tcPr>
          <w:p w:rsidR="008200C3" w:rsidRPr="00C43E2D" w:rsidRDefault="008200C3" w:rsidP="008200C3">
            <w:pPr>
              <w:jc w:val="center"/>
              <w:rPr>
                <w:rFonts w:ascii="Times New Roman" w:hAnsi="Times New Roman"/>
                <w:sz w:val="28"/>
                <w:szCs w:val="28"/>
              </w:rPr>
            </w:pPr>
            <w:r w:rsidRPr="00C43E2D">
              <w:rPr>
                <w:rFonts w:ascii="Times New Roman" w:hAnsi="Times New Roman"/>
                <w:sz w:val="28"/>
                <w:szCs w:val="28"/>
              </w:rPr>
              <w:t>Виконано</w:t>
            </w:r>
          </w:p>
        </w:tc>
      </w:tr>
      <w:tr w:rsidR="008200C3" w:rsidRPr="00C43E2D" w:rsidTr="008200C3">
        <w:trPr>
          <w:trHeight w:val="689"/>
        </w:trPr>
        <w:tc>
          <w:tcPr>
            <w:tcW w:w="817" w:type="dxa"/>
          </w:tcPr>
          <w:p w:rsidR="008200C3" w:rsidRPr="00C43E2D" w:rsidRDefault="008200C3" w:rsidP="008200C3">
            <w:pPr>
              <w:jc w:val="right"/>
              <w:rPr>
                <w:rFonts w:ascii="Times New Roman" w:hAnsi="Times New Roman"/>
                <w:sz w:val="28"/>
                <w:szCs w:val="28"/>
              </w:rPr>
            </w:pPr>
            <w:r w:rsidRPr="00C43E2D">
              <w:rPr>
                <w:rFonts w:ascii="Times New Roman" w:hAnsi="Times New Roman"/>
                <w:sz w:val="28"/>
                <w:szCs w:val="28"/>
              </w:rPr>
              <w:t>2.</w:t>
            </w:r>
          </w:p>
        </w:tc>
        <w:tc>
          <w:tcPr>
            <w:tcW w:w="5051" w:type="dxa"/>
            <w:vAlign w:val="center"/>
          </w:tcPr>
          <w:p w:rsidR="008200C3" w:rsidRPr="00D70112" w:rsidRDefault="008200C3" w:rsidP="008200C3">
            <w:pPr>
              <w:tabs>
                <w:tab w:val="left" w:pos="0"/>
                <w:tab w:val="left" w:pos="425"/>
              </w:tabs>
              <w:rPr>
                <w:rFonts w:ascii="Times New Roman" w:hAnsi="Times New Roman"/>
                <w:sz w:val="28"/>
                <w:szCs w:val="28"/>
              </w:rPr>
            </w:pPr>
            <w:r w:rsidRPr="00D70112">
              <w:rPr>
                <w:rFonts w:ascii="Times New Roman" w:hAnsi="Times New Roman"/>
                <w:sz w:val="28"/>
                <w:szCs w:val="28"/>
              </w:rPr>
              <w:t>Обговорення та оформлення з науковим керівником першого розділу роботи.</w:t>
            </w:r>
          </w:p>
        </w:tc>
        <w:tc>
          <w:tcPr>
            <w:tcW w:w="1895" w:type="dxa"/>
          </w:tcPr>
          <w:p w:rsidR="008200C3" w:rsidRPr="00C43E2D" w:rsidRDefault="008200C3" w:rsidP="008200C3">
            <w:pPr>
              <w:rPr>
                <w:rFonts w:ascii="Times New Roman" w:hAnsi="Times New Roman"/>
                <w:sz w:val="28"/>
                <w:szCs w:val="28"/>
              </w:rPr>
            </w:pPr>
            <w:r w:rsidRPr="00C43E2D">
              <w:rPr>
                <w:rFonts w:ascii="Times New Roman" w:hAnsi="Times New Roman"/>
                <w:sz w:val="28"/>
                <w:szCs w:val="28"/>
              </w:rPr>
              <w:t xml:space="preserve"> 04.11.2019 по 17.11.2019</w:t>
            </w:r>
          </w:p>
        </w:tc>
        <w:tc>
          <w:tcPr>
            <w:tcW w:w="2211" w:type="dxa"/>
            <w:vAlign w:val="center"/>
          </w:tcPr>
          <w:p w:rsidR="008200C3" w:rsidRPr="00C43E2D" w:rsidRDefault="008200C3" w:rsidP="008200C3">
            <w:pPr>
              <w:jc w:val="center"/>
              <w:rPr>
                <w:rFonts w:ascii="Times New Roman" w:hAnsi="Times New Roman"/>
                <w:sz w:val="28"/>
                <w:szCs w:val="28"/>
              </w:rPr>
            </w:pPr>
            <w:r w:rsidRPr="00C43E2D">
              <w:rPr>
                <w:rFonts w:ascii="Times New Roman" w:hAnsi="Times New Roman"/>
                <w:sz w:val="28"/>
                <w:szCs w:val="28"/>
              </w:rPr>
              <w:t>Виконано</w:t>
            </w:r>
          </w:p>
        </w:tc>
      </w:tr>
      <w:tr w:rsidR="008200C3" w:rsidRPr="00C43E2D" w:rsidTr="008200C3">
        <w:trPr>
          <w:trHeight w:val="689"/>
        </w:trPr>
        <w:tc>
          <w:tcPr>
            <w:tcW w:w="817" w:type="dxa"/>
          </w:tcPr>
          <w:p w:rsidR="008200C3" w:rsidRPr="00C43E2D" w:rsidRDefault="008200C3" w:rsidP="008200C3">
            <w:pPr>
              <w:jc w:val="right"/>
              <w:rPr>
                <w:rFonts w:ascii="Times New Roman" w:hAnsi="Times New Roman"/>
                <w:sz w:val="28"/>
                <w:szCs w:val="28"/>
              </w:rPr>
            </w:pPr>
            <w:r w:rsidRPr="00C43E2D">
              <w:rPr>
                <w:rFonts w:ascii="Times New Roman" w:hAnsi="Times New Roman"/>
                <w:sz w:val="28"/>
                <w:szCs w:val="28"/>
              </w:rPr>
              <w:t>3.</w:t>
            </w:r>
          </w:p>
        </w:tc>
        <w:tc>
          <w:tcPr>
            <w:tcW w:w="5051" w:type="dxa"/>
            <w:vAlign w:val="center"/>
          </w:tcPr>
          <w:p w:rsidR="008200C3" w:rsidRPr="00D70112" w:rsidRDefault="008200C3" w:rsidP="008200C3">
            <w:pPr>
              <w:tabs>
                <w:tab w:val="left" w:pos="0"/>
                <w:tab w:val="left" w:pos="425"/>
              </w:tabs>
              <w:rPr>
                <w:rFonts w:ascii="Times New Roman" w:hAnsi="Times New Roman"/>
                <w:sz w:val="28"/>
                <w:szCs w:val="28"/>
              </w:rPr>
            </w:pPr>
            <w:r w:rsidRPr="00D70112">
              <w:rPr>
                <w:rFonts w:ascii="Times New Roman" w:hAnsi="Times New Roman"/>
                <w:sz w:val="28"/>
                <w:szCs w:val="28"/>
              </w:rPr>
              <w:t>Обговорення та оформлення з науковим керівником другого розділу роботи.</w:t>
            </w:r>
          </w:p>
        </w:tc>
        <w:tc>
          <w:tcPr>
            <w:tcW w:w="1895" w:type="dxa"/>
          </w:tcPr>
          <w:p w:rsidR="008200C3" w:rsidRPr="00C43E2D" w:rsidRDefault="008200C3" w:rsidP="008200C3">
            <w:pPr>
              <w:rPr>
                <w:rFonts w:ascii="Times New Roman" w:hAnsi="Times New Roman"/>
                <w:sz w:val="28"/>
                <w:szCs w:val="28"/>
              </w:rPr>
            </w:pPr>
            <w:r w:rsidRPr="00C43E2D">
              <w:rPr>
                <w:rFonts w:ascii="Times New Roman" w:hAnsi="Times New Roman"/>
                <w:sz w:val="28"/>
                <w:szCs w:val="28"/>
              </w:rPr>
              <w:t>18.11.2019 по 01.12.2019</w:t>
            </w:r>
          </w:p>
        </w:tc>
        <w:tc>
          <w:tcPr>
            <w:tcW w:w="2211" w:type="dxa"/>
            <w:vAlign w:val="center"/>
          </w:tcPr>
          <w:p w:rsidR="008200C3" w:rsidRPr="00C43E2D" w:rsidRDefault="008200C3" w:rsidP="008200C3">
            <w:pPr>
              <w:jc w:val="center"/>
              <w:rPr>
                <w:rFonts w:ascii="Times New Roman" w:hAnsi="Times New Roman"/>
                <w:sz w:val="28"/>
                <w:szCs w:val="28"/>
              </w:rPr>
            </w:pPr>
            <w:r w:rsidRPr="00C43E2D">
              <w:rPr>
                <w:rFonts w:ascii="Times New Roman" w:hAnsi="Times New Roman"/>
                <w:sz w:val="28"/>
                <w:szCs w:val="28"/>
              </w:rPr>
              <w:t>Виконано</w:t>
            </w:r>
          </w:p>
        </w:tc>
      </w:tr>
      <w:tr w:rsidR="008200C3" w:rsidRPr="00C43E2D" w:rsidTr="008200C3">
        <w:tc>
          <w:tcPr>
            <w:tcW w:w="817" w:type="dxa"/>
          </w:tcPr>
          <w:p w:rsidR="008200C3" w:rsidRPr="00C43E2D" w:rsidRDefault="008200C3" w:rsidP="008200C3">
            <w:pPr>
              <w:jc w:val="right"/>
              <w:rPr>
                <w:rFonts w:ascii="Times New Roman" w:hAnsi="Times New Roman"/>
                <w:sz w:val="28"/>
                <w:szCs w:val="28"/>
              </w:rPr>
            </w:pPr>
            <w:r w:rsidRPr="00C43E2D">
              <w:rPr>
                <w:rFonts w:ascii="Times New Roman" w:hAnsi="Times New Roman"/>
                <w:sz w:val="28"/>
                <w:szCs w:val="28"/>
              </w:rPr>
              <w:t>4.</w:t>
            </w:r>
          </w:p>
        </w:tc>
        <w:tc>
          <w:tcPr>
            <w:tcW w:w="5051" w:type="dxa"/>
            <w:vAlign w:val="center"/>
          </w:tcPr>
          <w:p w:rsidR="008200C3" w:rsidRPr="00D70112" w:rsidRDefault="008200C3" w:rsidP="008200C3">
            <w:pPr>
              <w:tabs>
                <w:tab w:val="left" w:pos="0"/>
                <w:tab w:val="left" w:pos="425"/>
              </w:tabs>
              <w:rPr>
                <w:rFonts w:ascii="Times New Roman" w:hAnsi="Times New Roman"/>
                <w:sz w:val="28"/>
                <w:szCs w:val="28"/>
              </w:rPr>
            </w:pPr>
            <w:r w:rsidRPr="00D70112">
              <w:rPr>
                <w:rFonts w:ascii="Times New Roman" w:hAnsi="Times New Roman"/>
                <w:sz w:val="28"/>
                <w:szCs w:val="28"/>
              </w:rPr>
              <w:t>Обговорення та оформлення з науковим керівником третього розділу роботи.</w:t>
            </w:r>
          </w:p>
        </w:tc>
        <w:tc>
          <w:tcPr>
            <w:tcW w:w="1895" w:type="dxa"/>
          </w:tcPr>
          <w:p w:rsidR="008200C3" w:rsidRPr="00C43E2D" w:rsidRDefault="008200C3" w:rsidP="008200C3">
            <w:pPr>
              <w:rPr>
                <w:rFonts w:ascii="Times New Roman" w:hAnsi="Times New Roman"/>
                <w:sz w:val="28"/>
                <w:szCs w:val="28"/>
              </w:rPr>
            </w:pPr>
            <w:r w:rsidRPr="00C43E2D">
              <w:rPr>
                <w:rFonts w:ascii="Times New Roman" w:hAnsi="Times New Roman"/>
                <w:sz w:val="28"/>
                <w:szCs w:val="28"/>
              </w:rPr>
              <w:t>2.12.2019 по 12.01.2020</w:t>
            </w:r>
          </w:p>
        </w:tc>
        <w:tc>
          <w:tcPr>
            <w:tcW w:w="2211" w:type="dxa"/>
            <w:vAlign w:val="center"/>
          </w:tcPr>
          <w:p w:rsidR="008200C3" w:rsidRPr="00C43E2D" w:rsidRDefault="008200C3" w:rsidP="008200C3">
            <w:pPr>
              <w:jc w:val="center"/>
              <w:rPr>
                <w:rFonts w:ascii="Times New Roman" w:hAnsi="Times New Roman"/>
                <w:sz w:val="28"/>
                <w:szCs w:val="28"/>
              </w:rPr>
            </w:pPr>
            <w:r w:rsidRPr="00C43E2D">
              <w:rPr>
                <w:rFonts w:ascii="Times New Roman" w:hAnsi="Times New Roman"/>
                <w:sz w:val="28"/>
                <w:szCs w:val="28"/>
              </w:rPr>
              <w:t>Виконано</w:t>
            </w:r>
          </w:p>
        </w:tc>
      </w:tr>
      <w:tr w:rsidR="008200C3" w:rsidRPr="00C43E2D" w:rsidTr="008200C3">
        <w:tc>
          <w:tcPr>
            <w:tcW w:w="817" w:type="dxa"/>
          </w:tcPr>
          <w:p w:rsidR="008200C3" w:rsidRPr="00C43E2D" w:rsidRDefault="008200C3" w:rsidP="008200C3">
            <w:pPr>
              <w:jc w:val="right"/>
              <w:rPr>
                <w:rFonts w:ascii="Times New Roman" w:hAnsi="Times New Roman"/>
                <w:sz w:val="28"/>
                <w:szCs w:val="28"/>
              </w:rPr>
            </w:pPr>
            <w:r w:rsidRPr="00C43E2D">
              <w:rPr>
                <w:rFonts w:ascii="Times New Roman" w:hAnsi="Times New Roman"/>
                <w:sz w:val="28"/>
                <w:szCs w:val="28"/>
              </w:rPr>
              <w:t>5.</w:t>
            </w:r>
          </w:p>
        </w:tc>
        <w:tc>
          <w:tcPr>
            <w:tcW w:w="5051" w:type="dxa"/>
            <w:vAlign w:val="center"/>
          </w:tcPr>
          <w:p w:rsidR="008200C3" w:rsidRPr="00D70112" w:rsidRDefault="008200C3" w:rsidP="008200C3">
            <w:pPr>
              <w:tabs>
                <w:tab w:val="left" w:pos="0"/>
                <w:tab w:val="left" w:pos="425"/>
              </w:tabs>
              <w:rPr>
                <w:rFonts w:ascii="Times New Roman" w:hAnsi="Times New Roman"/>
                <w:sz w:val="28"/>
                <w:szCs w:val="28"/>
              </w:rPr>
            </w:pPr>
            <w:r w:rsidRPr="00D70112">
              <w:rPr>
                <w:rFonts w:ascii="Times New Roman" w:hAnsi="Times New Roman"/>
                <w:sz w:val="28"/>
                <w:szCs w:val="28"/>
              </w:rPr>
              <w:t>Написання розділу з охорони праці та охорони навколишнього середовища.</w:t>
            </w:r>
          </w:p>
        </w:tc>
        <w:tc>
          <w:tcPr>
            <w:tcW w:w="1895" w:type="dxa"/>
          </w:tcPr>
          <w:p w:rsidR="008200C3" w:rsidRPr="00C43E2D" w:rsidRDefault="008200C3" w:rsidP="008200C3">
            <w:pPr>
              <w:rPr>
                <w:rFonts w:ascii="Times New Roman" w:hAnsi="Times New Roman"/>
                <w:sz w:val="28"/>
                <w:szCs w:val="28"/>
              </w:rPr>
            </w:pPr>
            <w:r w:rsidRPr="00C43E2D">
              <w:rPr>
                <w:rFonts w:ascii="Times New Roman" w:hAnsi="Times New Roman"/>
                <w:sz w:val="28"/>
                <w:szCs w:val="28"/>
              </w:rPr>
              <w:t>13.01.2020 по 26.01.2020</w:t>
            </w:r>
          </w:p>
        </w:tc>
        <w:tc>
          <w:tcPr>
            <w:tcW w:w="2211" w:type="dxa"/>
            <w:vAlign w:val="center"/>
          </w:tcPr>
          <w:p w:rsidR="008200C3" w:rsidRPr="00C43E2D" w:rsidRDefault="008200C3" w:rsidP="008200C3">
            <w:pPr>
              <w:jc w:val="center"/>
              <w:rPr>
                <w:rFonts w:ascii="Times New Roman" w:hAnsi="Times New Roman"/>
                <w:sz w:val="28"/>
                <w:szCs w:val="28"/>
              </w:rPr>
            </w:pPr>
            <w:r w:rsidRPr="00C43E2D">
              <w:rPr>
                <w:rFonts w:ascii="Times New Roman" w:hAnsi="Times New Roman"/>
                <w:sz w:val="28"/>
                <w:szCs w:val="28"/>
              </w:rPr>
              <w:t>Виконано</w:t>
            </w:r>
          </w:p>
        </w:tc>
      </w:tr>
      <w:tr w:rsidR="008200C3" w:rsidRPr="00C43E2D" w:rsidTr="008200C3">
        <w:tc>
          <w:tcPr>
            <w:tcW w:w="817" w:type="dxa"/>
          </w:tcPr>
          <w:p w:rsidR="008200C3" w:rsidRPr="00C43E2D" w:rsidRDefault="008200C3" w:rsidP="008200C3">
            <w:pPr>
              <w:jc w:val="right"/>
              <w:rPr>
                <w:rFonts w:ascii="Times New Roman" w:hAnsi="Times New Roman"/>
                <w:sz w:val="28"/>
                <w:szCs w:val="28"/>
              </w:rPr>
            </w:pPr>
            <w:r w:rsidRPr="00C43E2D">
              <w:rPr>
                <w:rFonts w:ascii="Times New Roman" w:hAnsi="Times New Roman"/>
                <w:sz w:val="28"/>
                <w:szCs w:val="28"/>
              </w:rPr>
              <w:t>6.</w:t>
            </w:r>
          </w:p>
        </w:tc>
        <w:tc>
          <w:tcPr>
            <w:tcW w:w="5051" w:type="dxa"/>
            <w:vAlign w:val="center"/>
          </w:tcPr>
          <w:p w:rsidR="008200C3" w:rsidRPr="00D70112" w:rsidRDefault="008200C3" w:rsidP="008200C3">
            <w:pPr>
              <w:tabs>
                <w:tab w:val="left" w:pos="0"/>
                <w:tab w:val="left" w:pos="425"/>
              </w:tabs>
              <w:rPr>
                <w:rFonts w:ascii="Times New Roman" w:hAnsi="Times New Roman"/>
                <w:sz w:val="28"/>
                <w:szCs w:val="28"/>
              </w:rPr>
            </w:pPr>
            <w:r w:rsidRPr="00D70112">
              <w:rPr>
                <w:rFonts w:ascii="Times New Roman" w:hAnsi="Times New Roman"/>
                <w:sz w:val="28"/>
                <w:szCs w:val="28"/>
              </w:rPr>
              <w:t>Оформлення пояснювальної записки.</w:t>
            </w:r>
          </w:p>
        </w:tc>
        <w:tc>
          <w:tcPr>
            <w:tcW w:w="1895" w:type="dxa"/>
          </w:tcPr>
          <w:p w:rsidR="008200C3" w:rsidRPr="00C43E2D" w:rsidRDefault="008200C3" w:rsidP="008200C3">
            <w:pPr>
              <w:rPr>
                <w:rFonts w:ascii="Times New Roman" w:hAnsi="Times New Roman"/>
                <w:sz w:val="28"/>
                <w:szCs w:val="28"/>
              </w:rPr>
            </w:pPr>
            <w:r w:rsidRPr="00C43E2D">
              <w:rPr>
                <w:rFonts w:ascii="Times New Roman" w:hAnsi="Times New Roman"/>
                <w:sz w:val="28"/>
                <w:szCs w:val="28"/>
              </w:rPr>
              <w:t>27.01.2020 по 02.2020</w:t>
            </w:r>
          </w:p>
        </w:tc>
        <w:tc>
          <w:tcPr>
            <w:tcW w:w="2211" w:type="dxa"/>
            <w:vAlign w:val="center"/>
          </w:tcPr>
          <w:p w:rsidR="008200C3" w:rsidRPr="00C43E2D" w:rsidRDefault="008200C3" w:rsidP="008200C3">
            <w:pPr>
              <w:jc w:val="center"/>
              <w:rPr>
                <w:rFonts w:ascii="Times New Roman" w:hAnsi="Times New Roman"/>
                <w:sz w:val="28"/>
                <w:szCs w:val="28"/>
              </w:rPr>
            </w:pPr>
            <w:r w:rsidRPr="00C43E2D">
              <w:rPr>
                <w:rFonts w:ascii="Times New Roman" w:hAnsi="Times New Roman"/>
                <w:sz w:val="28"/>
                <w:szCs w:val="28"/>
              </w:rPr>
              <w:t>Виконано</w:t>
            </w:r>
          </w:p>
        </w:tc>
      </w:tr>
    </w:tbl>
    <w:p w:rsidR="008200C3" w:rsidRPr="00C43E2D" w:rsidRDefault="008200C3" w:rsidP="008200C3">
      <w:pPr>
        <w:rPr>
          <w:rFonts w:ascii="Times New Roman" w:hAnsi="Times New Roman"/>
          <w:sz w:val="28"/>
          <w:szCs w:val="28"/>
        </w:rPr>
      </w:pPr>
    </w:p>
    <w:p w:rsidR="008200C3" w:rsidRPr="00D70112" w:rsidRDefault="008200C3" w:rsidP="008200C3">
      <w:pPr>
        <w:pStyle w:val="a3"/>
        <w:widowControl w:val="0"/>
        <w:numPr>
          <w:ilvl w:val="0"/>
          <w:numId w:val="4"/>
        </w:numPr>
        <w:tabs>
          <w:tab w:val="left" w:pos="0"/>
        </w:tabs>
        <w:autoSpaceDE w:val="0"/>
        <w:autoSpaceDN w:val="0"/>
        <w:spacing w:after="0" w:line="360" w:lineRule="auto"/>
        <w:contextualSpacing w:val="0"/>
        <w:rPr>
          <w:rFonts w:ascii="Times New Roman" w:hAnsi="Times New Roman"/>
          <w:sz w:val="28"/>
          <w:szCs w:val="28"/>
        </w:rPr>
      </w:pPr>
      <w:r w:rsidRPr="00D70112">
        <w:rPr>
          <w:rFonts w:ascii="Times New Roman" w:hAnsi="Times New Roman"/>
          <w:sz w:val="28"/>
          <w:szCs w:val="28"/>
        </w:rPr>
        <w:t>Консультація з окремих розділів: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471"/>
        <w:gridCol w:w="2430"/>
        <w:gridCol w:w="2431"/>
      </w:tblGrid>
      <w:tr w:rsidR="008200C3" w:rsidRPr="00D70112" w:rsidTr="008200C3">
        <w:tc>
          <w:tcPr>
            <w:tcW w:w="2605" w:type="dxa"/>
            <w:vMerge w:val="restart"/>
            <w:shd w:val="clear" w:color="auto" w:fill="auto"/>
            <w:vAlign w:val="center"/>
          </w:tcPr>
          <w:p w:rsidR="008200C3" w:rsidRPr="003C10F3" w:rsidRDefault="008200C3" w:rsidP="008200C3">
            <w:pPr>
              <w:pStyle w:val="a3"/>
              <w:tabs>
                <w:tab w:val="left" w:pos="643"/>
              </w:tabs>
              <w:ind w:left="0"/>
              <w:jc w:val="center"/>
              <w:rPr>
                <w:rFonts w:ascii="Times New Roman" w:hAnsi="Times New Roman"/>
                <w:sz w:val="28"/>
                <w:szCs w:val="28"/>
              </w:rPr>
            </w:pPr>
            <w:r w:rsidRPr="003C10F3">
              <w:rPr>
                <w:rFonts w:ascii="Times New Roman" w:hAnsi="Times New Roman"/>
                <w:sz w:val="28"/>
                <w:szCs w:val="28"/>
              </w:rPr>
              <w:t>Назва розділу</w:t>
            </w:r>
          </w:p>
        </w:tc>
        <w:tc>
          <w:tcPr>
            <w:tcW w:w="2605" w:type="dxa"/>
            <w:vMerge w:val="restart"/>
            <w:shd w:val="clear" w:color="auto" w:fill="auto"/>
            <w:vAlign w:val="center"/>
          </w:tcPr>
          <w:p w:rsidR="008200C3" w:rsidRPr="00E2231C" w:rsidRDefault="008200C3" w:rsidP="008200C3">
            <w:pPr>
              <w:pStyle w:val="a3"/>
              <w:tabs>
                <w:tab w:val="left" w:pos="643"/>
              </w:tabs>
              <w:ind w:left="0"/>
              <w:jc w:val="center"/>
              <w:rPr>
                <w:rFonts w:ascii="Times New Roman" w:hAnsi="Times New Roman"/>
                <w:sz w:val="28"/>
                <w:szCs w:val="28"/>
                <w:lang w:val="ru-RU"/>
              </w:rPr>
            </w:pPr>
            <w:r w:rsidRPr="00E2231C">
              <w:rPr>
                <w:rFonts w:ascii="Times New Roman" w:hAnsi="Times New Roman"/>
                <w:sz w:val="28"/>
                <w:szCs w:val="28"/>
                <w:lang w:val="ru-RU"/>
              </w:rPr>
              <w:t>Консультант (посада, П.І.Б.)</w:t>
            </w:r>
          </w:p>
        </w:tc>
        <w:tc>
          <w:tcPr>
            <w:tcW w:w="5211" w:type="dxa"/>
            <w:gridSpan w:val="2"/>
            <w:shd w:val="clear" w:color="auto" w:fill="auto"/>
            <w:vAlign w:val="center"/>
          </w:tcPr>
          <w:p w:rsidR="008200C3" w:rsidRPr="003C10F3" w:rsidRDefault="008200C3" w:rsidP="008200C3">
            <w:pPr>
              <w:pStyle w:val="a3"/>
              <w:tabs>
                <w:tab w:val="left" w:pos="643"/>
              </w:tabs>
              <w:ind w:left="0"/>
              <w:jc w:val="center"/>
              <w:rPr>
                <w:rFonts w:ascii="Times New Roman" w:hAnsi="Times New Roman"/>
                <w:sz w:val="28"/>
                <w:szCs w:val="28"/>
              </w:rPr>
            </w:pPr>
            <w:r w:rsidRPr="003C10F3">
              <w:rPr>
                <w:rFonts w:ascii="Times New Roman" w:hAnsi="Times New Roman"/>
                <w:sz w:val="28"/>
                <w:szCs w:val="28"/>
              </w:rPr>
              <w:t>Дата, підпис</w:t>
            </w:r>
          </w:p>
        </w:tc>
      </w:tr>
      <w:tr w:rsidR="008200C3" w:rsidRPr="00D70112" w:rsidTr="008200C3">
        <w:tc>
          <w:tcPr>
            <w:tcW w:w="2605" w:type="dxa"/>
            <w:vMerge/>
            <w:shd w:val="clear" w:color="auto" w:fill="auto"/>
            <w:vAlign w:val="center"/>
          </w:tcPr>
          <w:p w:rsidR="008200C3" w:rsidRPr="003C10F3" w:rsidRDefault="008200C3" w:rsidP="008200C3">
            <w:pPr>
              <w:pStyle w:val="a3"/>
              <w:tabs>
                <w:tab w:val="left" w:pos="643"/>
              </w:tabs>
              <w:ind w:left="0"/>
              <w:jc w:val="center"/>
              <w:rPr>
                <w:rFonts w:ascii="Times New Roman" w:hAnsi="Times New Roman"/>
                <w:sz w:val="28"/>
                <w:szCs w:val="28"/>
              </w:rPr>
            </w:pPr>
          </w:p>
        </w:tc>
        <w:tc>
          <w:tcPr>
            <w:tcW w:w="2605" w:type="dxa"/>
            <w:vMerge/>
            <w:shd w:val="clear" w:color="auto" w:fill="auto"/>
            <w:vAlign w:val="center"/>
          </w:tcPr>
          <w:p w:rsidR="008200C3" w:rsidRPr="003C10F3" w:rsidRDefault="008200C3" w:rsidP="008200C3">
            <w:pPr>
              <w:pStyle w:val="a3"/>
              <w:tabs>
                <w:tab w:val="left" w:pos="643"/>
              </w:tabs>
              <w:ind w:left="0"/>
              <w:jc w:val="center"/>
              <w:rPr>
                <w:rFonts w:ascii="Times New Roman" w:hAnsi="Times New Roman"/>
                <w:sz w:val="28"/>
                <w:szCs w:val="28"/>
              </w:rPr>
            </w:pPr>
          </w:p>
        </w:tc>
        <w:tc>
          <w:tcPr>
            <w:tcW w:w="2605" w:type="dxa"/>
            <w:shd w:val="clear" w:color="auto" w:fill="auto"/>
            <w:vAlign w:val="center"/>
          </w:tcPr>
          <w:p w:rsidR="008200C3" w:rsidRPr="003C10F3" w:rsidRDefault="008200C3" w:rsidP="008200C3">
            <w:pPr>
              <w:pStyle w:val="a3"/>
              <w:tabs>
                <w:tab w:val="left" w:pos="643"/>
              </w:tabs>
              <w:ind w:left="0"/>
              <w:jc w:val="center"/>
              <w:rPr>
                <w:rFonts w:ascii="Times New Roman" w:hAnsi="Times New Roman"/>
                <w:sz w:val="28"/>
                <w:szCs w:val="28"/>
              </w:rPr>
            </w:pPr>
            <w:r w:rsidRPr="003C10F3">
              <w:rPr>
                <w:rFonts w:ascii="Times New Roman" w:hAnsi="Times New Roman"/>
                <w:sz w:val="28"/>
                <w:szCs w:val="28"/>
              </w:rPr>
              <w:t>Завдання видав</w:t>
            </w:r>
          </w:p>
        </w:tc>
        <w:tc>
          <w:tcPr>
            <w:tcW w:w="2606" w:type="dxa"/>
            <w:shd w:val="clear" w:color="auto" w:fill="auto"/>
            <w:vAlign w:val="center"/>
          </w:tcPr>
          <w:p w:rsidR="008200C3" w:rsidRPr="003C10F3" w:rsidRDefault="008200C3" w:rsidP="008200C3">
            <w:pPr>
              <w:pStyle w:val="a3"/>
              <w:tabs>
                <w:tab w:val="left" w:pos="643"/>
              </w:tabs>
              <w:ind w:left="0"/>
              <w:jc w:val="center"/>
              <w:rPr>
                <w:rFonts w:ascii="Times New Roman" w:hAnsi="Times New Roman"/>
                <w:sz w:val="28"/>
                <w:szCs w:val="28"/>
              </w:rPr>
            </w:pPr>
            <w:r w:rsidRPr="003C10F3">
              <w:rPr>
                <w:rFonts w:ascii="Times New Roman" w:hAnsi="Times New Roman"/>
                <w:sz w:val="28"/>
                <w:szCs w:val="28"/>
              </w:rPr>
              <w:t>Завдання прийняв</w:t>
            </w:r>
          </w:p>
        </w:tc>
      </w:tr>
      <w:tr w:rsidR="008200C3" w:rsidRPr="00D70112" w:rsidTr="008200C3">
        <w:tc>
          <w:tcPr>
            <w:tcW w:w="2605" w:type="dxa"/>
            <w:shd w:val="clear" w:color="auto" w:fill="auto"/>
            <w:vAlign w:val="center"/>
          </w:tcPr>
          <w:p w:rsidR="008200C3" w:rsidRPr="003C10F3" w:rsidRDefault="008200C3" w:rsidP="008200C3">
            <w:pPr>
              <w:pStyle w:val="a3"/>
              <w:tabs>
                <w:tab w:val="left" w:pos="643"/>
              </w:tabs>
              <w:ind w:left="0"/>
              <w:jc w:val="center"/>
              <w:rPr>
                <w:rFonts w:ascii="Times New Roman" w:hAnsi="Times New Roman"/>
                <w:sz w:val="28"/>
                <w:szCs w:val="28"/>
              </w:rPr>
            </w:pPr>
            <w:r w:rsidRPr="003C10F3">
              <w:rPr>
                <w:rFonts w:ascii="Times New Roman" w:hAnsi="Times New Roman"/>
                <w:sz w:val="28"/>
                <w:szCs w:val="28"/>
              </w:rPr>
              <w:t>Охорона навколишнього середовища</w:t>
            </w:r>
          </w:p>
        </w:tc>
        <w:tc>
          <w:tcPr>
            <w:tcW w:w="2605" w:type="dxa"/>
            <w:shd w:val="clear" w:color="auto" w:fill="auto"/>
            <w:vAlign w:val="center"/>
          </w:tcPr>
          <w:p w:rsidR="008200C3" w:rsidRPr="00E2231C" w:rsidRDefault="008200C3" w:rsidP="008200C3">
            <w:pPr>
              <w:pStyle w:val="a3"/>
              <w:tabs>
                <w:tab w:val="left" w:pos="643"/>
              </w:tabs>
              <w:ind w:left="0"/>
              <w:jc w:val="center"/>
              <w:rPr>
                <w:rFonts w:ascii="Times New Roman" w:hAnsi="Times New Roman"/>
                <w:sz w:val="28"/>
                <w:szCs w:val="28"/>
                <w:lang w:val="ru-RU"/>
              </w:rPr>
            </w:pPr>
            <w:proofErr w:type="spellStart"/>
            <w:r w:rsidRPr="00E2231C">
              <w:rPr>
                <w:rFonts w:ascii="Times New Roman" w:hAnsi="Times New Roman"/>
                <w:sz w:val="28"/>
                <w:szCs w:val="28"/>
                <w:lang w:val="ru-RU"/>
              </w:rPr>
              <w:t>К.г</w:t>
            </w:r>
            <w:proofErr w:type="spellEnd"/>
            <w:r w:rsidRPr="00E2231C">
              <w:rPr>
                <w:rFonts w:ascii="Times New Roman" w:hAnsi="Times New Roman"/>
                <w:sz w:val="28"/>
                <w:szCs w:val="28"/>
                <w:lang w:val="ru-RU"/>
              </w:rPr>
              <w:t xml:space="preserve">-м., доцент, Дудар Тамара </w:t>
            </w:r>
            <w:proofErr w:type="spellStart"/>
            <w:r w:rsidRPr="00E2231C">
              <w:rPr>
                <w:rFonts w:ascii="Times New Roman" w:hAnsi="Times New Roman"/>
                <w:sz w:val="28"/>
                <w:szCs w:val="28"/>
                <w:lang w:val="ru-RU"/>
              </w:rPr>
              <w:t>Вікторівна</w:t>
            </w:r>
            <w:proofErr w:type="spellEnd"/>
          </w:p>
        </w:tc>
        <w:tc>
          <w:tcPr>
            <w:tcW w:w="2605" w:type="dxa"/>
            <w:shd w:val="clear" w:color="auto" w:fill="auto"/>
          </w:tcPr>
          <w:p w:rsidR="008200C3" w:rsidRPr="003C10F3" w:rsidRDefault="008200C3" w:rsidP="008200C3">
            <w:pPr>
              <w:pStyle w:val="a3"/>
              <w:tabs>
                <w:tab w:val="left" w:pos="643"/>
              </w:tabs>
              <w:ind w:left="0"/>
              <w:jc w:val="center"/>
              <w:rPr>
                <w:rFonts w:ascii="Times New Roman" w:hAnsi="Times New Roman"/>
                <w:sz w:val="28"/>
                <w:szCs w:val="28"/>
              </w:rPr>
            </w:pPr>
            <w:r w:rsidRPr="003C10F3">
              <w:rPr>
                <w:rFonts w:ascii="Times New Roman" w:hAnsi="Times New Roman"/>
                <w:sz w:val="28"/>
                <w:szCs w:val="28"/>
              </w:rPr>
              <w:t>21.10.2019 р.</w:t>
            </w:r>
          </w:p>
        </w:tc>
        <w:tc>
          <w:tcPr>
            <w:tcW w:w="2606" w:type="dxa"/>
            <w:shd w:val="clear" w:color="auto" w:fill="auto"/>
          </w:tcPr>
          <w:p w:rsidR="008200C3" w:rsidRPr="003C10F3" w:rsidRDefault="008200C3" w:rsidP="008200C3">
            <w:pPr>
              <w:jc w:val="center"/>
              <w:rPr>
                <w:rFonts w:ascii="Times New Roman" w:hAnsi="Times New Roman"/>
                <w:sz w:val="28"/>
                <w:szCs w:val="28"/>
              </w:rPr>
            </w:pPr>
            <w:r w:rsidRPr="003C10F3">
              <w:rPr>
                <w:rFonts w:ascii="Times New Roman" w:hAnsi="Times New Roman"/>
                <w:sz w:val="28"/>
                <w:szCs w:val="28"/>
              </w:rPr>
              <w:t>21.10.2019 р.</w:t>
            </w:r>
          </w:p>
        </w:tc>
      </w:tr>
      <w:tr w:rsidR="008200C3" w:rsidRPr="00D70112" w:rsidTr="008200C3">
        <w:tc>
          <w:tcPr>
            <w:tcW w:w="2605" w:type="dxa"/>
            <w:shd w:val="clear" w:color="auto" w:fill="auto"/>
            <w:vAlign w:val="center"/>
          </w:tcPr>
          <w:p w:rsidR="008200C3" w:rsidRPr="003C10F3" w:rsidRDefault="008200C3" w:rsidP="008200C3">
            <w:pPr>
              <w:pStyle w:val="a3"/>
              <w:tabs>
                <w:tab w:val="left" w:pos="643"/>
              </w:tabs>
              <w:ind w:left="0"/>
              <w:jc w:val="center"/>
              <w:rPr>
                <w:rFonts w:ascii="Times New Roman" w:hAnsi="Times New Roman"/>
                <w:sz w:val="28"/>
                <w:szCs w:val="28"/>
              </w:rPr>
            </w:pPr>
            <w:r w:rsidRPr="003C10F3">
              <w:rPr>
                <w:rFonts w:ascii="Times New Roman" w:hAnsi="Times New Roman"/>
                <w:sz w:val="28"/>
                <w:szCs w:val="28"/>
              </w:rPr>
              <w:t>Охорона праці</w:t>
            </w:r>
          </w:p>
        </w:tc>
        <w:tc>
          <w:tcPr>
            <w:tcW w:w="2605" w:type="dxa"/>
            <w:shd w:val="clear" w:color="auto" w:fill="auto"/>
            <w:vAlign w:val="center"/>
          </w:tcPr>
          <w:p w:rsidR="008200C3" w:rsidRPr="00E2231C" w:rsidRDefault="008200C3" w:rsidP="008200C3">
            <w:pPr>
              <w:pStyle w:val="a3"/>
              <w:tabs>
                <w:tab w:val="left" w:pos="643"/>
              </w:tabs>
              <w:ind w:left="0"/>
              <w:jc w:val="center"/>
              <w:rPr>
                <w:rFonts w:ascii="Times New Roman" w:hAnsi="Times New Roman"/>
                <w:sz w:val="28"/>
                <w:szCs w:val="28"/>
                <w:lang w:val="ru-RU"/>
              </w:rPr>
            </w:pPr>
            <w:r w:rsidRPr="00E2231C">
              <w:rPr>
                <w:rFonts w:ascii="Times New Roman" w:hAnsi="Times New Roman"/>
                <w:sz w:val="28"/>
                <w:szCs w:val="28"/>
                <w:lang w:val="ru-RU"/>
              </w:rPr>
              <w:t xml:space="preserve">К.т.н., доцент Кажан Катерина </w:t>
            </w:r>
            <w:proofErr w:type="spellStart"/>
            <w:r w:rsidRPr="00E2231C">
              <w:rPr>
                <w:rFonts w:ascii="Times New Roman" w:hAnsi="Times New Roman"/>
                <w:sz w:val="28"/>
                <w:szCs w:val="28"/>
                <w:lang w:val="ru-RU"/>
              </w:rPr>
              <w:t>Іванівна</w:t>
            </w:r>
            <w:proofErr w:type="spellEnd"/>
          </w:p>
        </w:tc>
        <w:tc>
          <w:tcPr>
            <w:tcW w:w="2605" w:type="dxa"/>
            <w:shd w:val="clear" w:color="auto" w:fill="auto"/>
          </w:tcPr>
          <w:p w:rsidR="008200C3" w:rsidRPr="003C10F3" w:rsidRDefault="008200C3" w:rsidP="008200C3">
            <w:pPr>
              <w:pStyle w:val="a3"/>
              <w:tabs>
                <w:tab w:val="left" w:pos="643"/>
              </w:tabs>
              <w:ind w:left="0"/>
              <w:jc w:val="center"/>
              <w:rPr>
                <w:rFonts w:ascii="Times New Roman" w:hAnsi="Times New Roman"/>
                <w:sz w:val="28"/>
                <w:szCs w:val="28"/>
              </w:rPr>
            </w:pPr>
            <w:r w:rsidRPr="003C10F3">
              <w:rPr>
                <w:rFonts w:ascii="Times New Roman" w:hAnsi="Times New Roman"/>
                <w:sz w:val="28"/>
                <w:szCs w:val="28"/>
              </w:rPr>
              <w:t>21.10.2019 р.</w:t>
            </w:r>
          </w:p>
        </w:tc>
        <w:tc>
          <w:tcPr>
            <w:tcW w:w="2606" w:type="dxa"/>
            <w:shd w:val="clear" w:color="auto" w:fill="auto"/>
          </w:tcPr>
          <w:p w:rsidR="008200C3" w:rsidRPr="003C10F3" w:rsidRDefault="008200C3" w:rsidP="008200C3">
            <w:pPr>
              <w:jc w:val="center"/>
              <w:rPr>
                <w:rFonts w:ascii="Times New Roman" w:hAnsi="Times New Roman"/>
                <w:sz w:val="28"/>
                <w:szCs w:val="28"/>
              </w:rPr>
            </w:pPr>
            <w:r w:rsidRPr="003C10F3">
              <w:rPr>
                <w:rFonts w:ascii="Times New Roman" w:hAnsi="Times New Roman"/>
                <w:sz w:val="28"/>
                <w:szCs w:val="28"/>
              </w:rPr>
              <w:t>21.10.2019 р.</w:t>
            </w:r>
          </w:p>
        </w:tc>
      </w:tr>
    </w:tbl>
    <w:p w:rsidR="008200C3" w:rsidRDefault="008200C3" w:rsidP="008200C3">
      <w:pPr>
        <w:jc w:val="center"/>
        <w:rPr>
          <w:rFonts w:ascii="Times New Roman" w:hAnsi="Times New Roman"/>
          <w:sz w:val="28"/>
          <w:szCs w:val="28"/>
        </w:rPr>
      </w:pPr>
    </w:p>
    <w:p w:rsidR="008200C3" w:rsidRPr="00C43E2D" w:rsidRDefault="008200C3" w:rsidP="008200C3">
      <w:pPr>
        <w:jc w:val="center"/>
        <w:rPr>
          <w:rFonts w:ascii="Times New Roman" w:hAnsi="Times New Roman"/>
          <w:sz w:val="28"/>
          <w:szCs w:val="28"/>
        </w:rPr>
      </w:pPr>
    </w:p>
    <w:p w:rsidR="008200C3" w:rsidRPr="00C43E2D" w:rsidRDefault="008200C3" w:rsidP="008200C3">
      <w:pPr>
        <w:jc w:val="both"/>
        <w:rPr>
          <w:rFonts w:ascii="Times New Roman" w:hAnsi="Times New Roman"/>
          <w:sz w:val="28"/>
          <w:szCs w:val="28"/>
        </w:rPr>
      </w:pPr>
      <w:r w:rsidRPr="00C43E2D">
        <w:rPr>
          <w:rFonts w:ascii="Times New Roman" w:hAnsi="Times New Roman"/>
          <w:sz w:val="28"/>
          <w:szCs w:val="28"/>
        </w:rPr>
        <w:t>7. Дата видачі завдання: “21"жовтня  2020 р.</w:t>
      </w:r>
    </w:p>
    <w:p w:rsidR="008200C3" w:rsidRPr="00C43E2D" w:rsidRDefault="008200C3" w:rsidP="008200C3">
      <w:pPr>
        <w:spacing w:before="120"/>
        <w:jc w:val="both"/>
        <w:rPr>
          <w:rFonts w:ascii="Times New Roman" w:hAnsi="Times New Roman"/>
          <w:sz w:val="28"/>
          <w:szCs w:val="28"/>
        </w:rPr>
      </w:pPr>
      <w:r w:rsidRPr="00C43E2D">
        <w:rPr>
          <w:rFonts w:ascii="Times New Roman" w:hAnsi="Times New Roman"/>
          <w:sz w:val="28"/>
          <w:szCs w:val="28"/>
        </w:rPr>
        <w:t>Керівник диплом</w:t>
      </w:r>
      <w:r>
        <w:rPr>
          <w:rFonts w:ascii="Times New Roman" w:hAnsi="Times New Roman"/>
          <w:sz w:val="28"/>
          <w:szCs w:val="28"/>
        </w:rPr>
        <w:t xml:space="preserve">ної роботи:    ___________   </w:t>
      </w:r>
      <w:bookmarkStart w:id="4" w:name="_GoBack"/>
      <w:r w:rsidRPr="008200C3">
        <w:rPr>
          <w:rFonts w:ascii="TimesNewRoman" w:hAnsi="TimesNewRoman" w:cs="TimesNewRoman"/>
          <w:sz w:val="28"/>
          <w:szCs w:val="40"/>
          <w:u w:val="single"/>
          <w:lang w:eastAsia="uk-UA"/>
        </w:rPr>
        <w:t>Кучеренко Валентина Леонідівна</w:t>
      </w:r>
      <w:bookmarkEnd w:id="4"/>
    </w:p>
    <w:p w:rsidR="008200C3" w:rsidRDefault="008200C3" w:rsidP="008200C3">
      <w:pPr>
        <w:rPr>
          <w:rFonts w:ascii="TimesNewRoman" w:hAnsi="TimesNewRoman" w:cs="TimesNewRoman"/>
          <w:sz w:val="28"/>
          <w:szCs w:val="40"/>
          <w:u w:val="single"/>
          <w:lang w:eastAsia="uk-UA"/>
        </w:rPr>
      </w:pPr>
      <w:r w:rsidRPr="00C43E2D">
        <w:rPr>
          <w:rFonts w:ascii="Times New Roman" w:hAnsi="Times New Roman"/>
          <w:sz w:val="28"/>
          <w:szCs w:val="28"/>
        </w:rPr>
        <w:t>Завдання прийняв до виконання: ___________</w:t>
      </w:r>
      <w:r w:rsidRPr="00C43E2D">
        <w:rPr>
          <w:rFonts w:ascii="Times New Roman" w:hAnsi="Times New Roman"/>
          <w:sz w:val="28"/>
          <w:szCs w:val="28"/>
        </w:rPr>
        <w:tab/>
      </w:r>
      <w:proofErr w:type="spellStart"/>
      <w:r>
        <w:rPr>
          <w:rFonts w:ascii="TimesNewRoman" w:hAnsi="TimesNewRoman" w:cs="TimesNewRoman"/>
          <w:sz w:val="28"/>
          <w:szCs w:val="40"/>
          <w:u w:val="single"/>
          <w:lang w:eastAsia="uk-UA"/>
        </w:rPr>
        <w:t>Юзьков</w:t>
      </w:r>
      <w:proofErr w:type="spellEnd"/>
      <w:r>
        <w:rPr>
          <w:rFonts w:ascii="TimesNewRoman" w:hAnsi="TimesNewRoman" w:cs="TimesNewRoman"/>
          <w:sz w:val="28"/>
          <w:szCs w:val="40"/>
          <w:u w:val="single"/>
          <w:lang w:eastAsia="uk-UA"/>
        </w:rPr>
        <w:t xml:space="preserve"> Артем Олександрович</w:t>
      </w:r>
    </w:p>
    <w:p w:rsidR="008200C3" w:rsidRDefault="008200C3">
      <w:pPr>
        <w:rPr>
          <w:rFonts w:ascii="TimesNewRoman" w:hAnsi="TimesNewRoman" w:cs="TimesNewRoman"/>
          <w:sz w:val="28"/>
          <w:szCs w:val="40"/>
          <w:u w:val="single"/>
          <w:lang w:eastAsia="uk-UA"/>
        </w:rPr>
      </w:pPr>
      <w:r>
        <w:rPr>
          <w:rFonts w:ascii="TimesNewRoman" w:hAnsi="TimesNewRoman" w:cs="TimesNewRoman"/>
          <w:sz w:val="28"/>
          <w:szCs w:val="40"/>
          <w:u w:val="single"/>
          <w:lang w:eastAsia="uk-UA"/>
        </w:rPr>
        <w:br w:type="page"/>
      </w:r>
    </w:p>
    <w:p w:rsidR="008200C3" w:rsidRDefault="008200C3" w:rsidP="008200C3">
      <w:pPr>
        <w:rPr>
          <w:rFonts w:ascii="TimesNewRoman" w:hAnsi="TimesNewRoman" w:cs="TimesNewRoman"/>
          <w:sz w:val="28"/>
          <w:szCs w:val="40"/>
          <w:u w:val="single"/>
          <w:lang w:eastAsia="uk-UA"/>
        </w:rPr>
      </w:pPr>
    </w:p>
    <w:p w:rsidR="008200C3" w:rsidRPr="00C43E2D" w:rsidRDefault="008200C3" w:rsidP="008200C3">
      <w:pPr>
        <w:jc w:val="center"/>
        <w:rPr>
          <w:rFonts w:ascii="Times New Roman" w:hAnsi="Times New Roman"/>
          <w:b/>
          <w:sz w:val="28"/>
          <w:szCs w:val="28"/>
        </w:rPr>
      </w:pPr>
      <w:r w:rsidRPr="00C43E2D">
        <w:rPr>
          <w:rFonts w:ascii="Times New Roman" w:hAnsi="Times New Roman"/>
          <w:b/>
          <w:sz w:val="28"/>
          <w:szCs w:val="28"/>
        </w:rPr>
        <w:t>РЕФЕРАТ</w:t>
      </w:r>
    </w:p>
    <w:p w:rsidR="008200C3" w:rsidRPr="00C43E2D" w:rsidRDefault="008200C3" w:rsidP="008200C3">
      <w:pPr>
        <w:widowControl w:val="0"/>
        <w:shd w:val="clear" w:color="auto" w:fill="FFFFFF"/>
        <w:autoSpaceDE w:val="0"/>
        <w:autoSpaceDN w:val="0"/>
        <w:adjustRightInd w:val="0"/>
        <w:spacing w:line="360" w:lineRule="auto"/>
        <w:rPr>
          <w:rFonts w:ascii="Times New Roman" w:hAnsi="Times New Roman"/>
          <w:b/>
          <w:bCs/>
          <w:color w:val="000000"/>
          <w:spacing w:val="-3"/>
          <w:sz w:val="28"/>
          <w:szCs w:val="28"/>
        </w:rPr>
      </w:pPr>
    </w:p>
    <w:p w:rsidR="008200C3" w:rsidRDefault="008200C3" w:rsidP="008200C3">
      <w:pPr>
        <w:widowControl w:val="0"/>
        <w:shd w:val="clear" w:color="auto" w:fill="FFFFFF"/>
        <w:autoSpaceDE w:val="0"/>
        <w:autoSpaceDN w:val="0"/>
        <w:adjustRightInd w:val="0"/>
        <w:spacing w:line="360" w:lineRule="auto"/>
        <w:ind w:firstLine="567"/>
        <w:jc w:val="both"/>
        <w:rPr>
          <w:rFonts w:ascii="Times New Roman" w:hAnsi="Times New Roman"/>
          <w:bCs/>
          <w:color w:val="000000"/>
          <w:spacing w:val="-3"/>
          <w:sz w:val="28"/>
          <w:szCs w:val="28"/>
        </w:rPr>
      </w:pPr>
      <w:r w:rsidRPr="00C43E2D">
        <w:rPr>
          <w:rFonts w:ascii="Times New Roman" w:hAnsi="Times New Roman"/>
          <w:bCs/>
          <w:color w:val="000000"/>
          <w:spacing w:val="-3"/>
          <w:sz w:val="28"/>
          <w:szCs w:val="28"/>
        </w:rPr>
        <w:t xml:space="preserve">Пояснювальна записка до дипломної роботи </w:t>
      </w:r>
      <w:r w:rsidRPr="00E2231C">
        <w:rPr>
          <w:rFonts w:ascii="Times New Roman" w:hAnsi="Times New Roman"/>
          <w:bCs/>
          <w:color w:val="000000"/>
          <w:spacing w:val="-3"/>
          <w:sz w:val="28"/>
          <w:szCs w:val="28"/>
        </w:rPr>
        <w:t>«</w:t>
      </w:r>
      <w:r w:rsidRPr="008200C3">
        <w:rPr>
          <w:rFonts w:ascii="Times New Roman" w:hAnsi="Times New Roman"/>
          <w:sz w:val="28"/>
          <w:szCs w:val="28"/>
        </w:rPr>
        <w:t>Управління ендокринною системою за відсутності щитовидної залози</w:t>
      </w:r>
      <w:r w:rsidRPr="00C43E2D">
        <w:rPr>
          <w:rFonts w:ascii="Times New Roman" w:hAnsi="Times New Roman"/>
          <w:bCs/>
          <w:color w:val="000000"/>
          <w:spacing w:val="-3"/>
          <w:sz w:val="28"/>
          <w:szCs w:val="28"/>
        </w:rPr>
        <w:t xml:space="preserve">» містить </w:t>
      </w:r>
      <w:r w:rsidR="005C6DDC">
        <w:rPr>
          <w:rFonts w:ascii="Times New Roman" w:hAnsi="Times New Roman"/>
          <w:bCs/>
          <w:color w:val="000000"/>
          <w:spacing w:val="-3"/>
          <w:sz w:val="28"/>
          <w:szCs w:val="28"/>
        </w:rPr>
        <w:t>54</w:t>
      </w:r>
      <w:r w:rsidRPr="00C43E2D">
        <w:rPr>
          <w:rFonts w:ascii="Times New Roman" w:hAnsi="Times New Roman"/>
          <w:bCs/>
          <w:color w:val="000000"/>
          <w:spacing w:val="-3"/>
          <w:sz w:val="28"/>
          <w:szCs w:val="28"/>
        </w:rPr>
        <w:t xml:space="preserve"> с., </w:t>
      </w:r>
      <w:r>
        <w:rPr>
          <w:rFonts w:ascii="Times New Roman" w:hAnsi="Times New Roman"/>
          <w:bCs/>
          <w:color w:val="000000"/>
          <w:spacing w:val="-3"/>
          <w:sz w:val="28"/>
          <w:szCs w:val="28"/>
        </w:rPr>
        <w:t>14</w:t>
      </w:r>
      <w:r w:rsidRPr="00C43E2D">
        <w:rPr>
          <w:rFonts w:ascii="Times New Roman" w:hAnsi="Times New Roman"/>
          <w:bCs/>
          <w:color w:val="000000"/>
          <w:spacing w:val="-3"/>
          <w:sz w:val="28"/>
          <w:szCs w:val="28"/>
        </w:rPr>
        <w:t xml:space="preserve"> рис., 7 табл., </w:t>
      </w:r>
      <w:r w:rsidR="005C6DDC">
        <w:rPr>
          <w:rFonts w:ascii="Times New Roman" w:hAnsi="Times New Roman"/>
          <w:bCs/>
          <w:color w:val="000000"/>
          <w:spacing w:val="-3"/>
          <w:sz w:val="28"/>
          <w:szCs w:val="28"/>
        </w:rPr>
        <w:t>20</w:t>
      </w:r>
      <w:r w:rsidRPr="00C43E2D">
        <w:rPr>
          <w:rFonts w:ascii="Times New Roman" w:hAnsi="Times New Roman"/>
          <w:bCs/>
          <w:color w:val="000000"/>
          <w:spacing w:val="-3"/>
          <w:sz w:val="28"/>
          <w:szCs w:val="28"/>
        </w:rPr>
        <w:t xml:space="preserve"> літературних джерела.</w:t>
      </w:r>
    </w:p>
    <w:p w:rsidR="00247CCB" w:rsidRPr="00247CCB" w:rsidRDefault="008200C3" w:rsidP="00247CCB">
      <w:pPr>
        <w:spacing w:line="360" w:lineRule="auto"/>
        <w:ind w:firstLineChars="250" w:firstLine="700"/>
        <w:rPr>
          <w:sz w:val="28"/>
          <w:szCs w:val="28"/>
        </w:rPr>
      </w:pPr>
      <w:r w:rsidRPr="00B3621F">
        <w:rPr>
          <w:rFonts w:ascii="Times New Roman" w:hAnsi="Times New Roman"/>
          <w:sz w:val="28"/>
          <w:szCs w:val="28"/>
        </w:rPr>
        <w:t xml:space="preserve">Метою є </w:t>
      </w:r>
      <w:r w:rsidR="00247CCB">
        <w:rPr>
          <w:rFonts w:ascii="Times New Roman" w:hAnsi="Times New Roman"/>
          <w:sz w:val="28"/>
          <w:szCs w:val="28"/>
        </w:rPr>
        <w:t>р</w:t>
      </w:r>
      <w:r w:rsidR="00247CCB" w:rsidRPr="00247CCB">
        <w:rPr>
          <w:rFonts w:ascii="Times New Roman" w:hAnsi="Times New Roman"/>
          <w:sz w:val="28"/>
          <w:szCs w:val="28"/>
        </w:rPr>
        <w:t>озроблення алгоритму управління ендокринною системою без урахування роботи щитовидної залози</w:t>
      </w:r>
      <w:r w:rsidR="00247CCB">
        <w:rPr>
          <w:rFonts w:ascii="Times New Roman" w:hAnsi="Times New Roman"/>
          <w:sz w:val="28"/>
          <w:szCs w:val="28"/>
        </w:rPr>
        <w:t>.</w:t>
      </w:r>
    </w:p>
    <w:p w:rsidR="008200C3" w:rsidRPr="00B3621F" w:rsidRDefault="008200C3" w:rsidP="008200C3">
      <w:pPr>
        <w:spacing w:after="0" w:line="360" w:lineRule="auto"/>
        <w:ind w:firstLineChars="250" w:firstLine="700"/>
        <w:jc w:val="both"/>
        <w:rPr>
          <w:rFonts w:ascii="Times New Roman" w:hAnsi="Times New Roman"/>
          <w:sz w:val="28"/>
          <w:szCs w:val="28"/>
        </w:rPr>
      </w:pPr>
      <w:r w:rsidRPr="00B3621F">
        <w:rPr>
          <w:rFonts w:ascii="Times New Roman" w:hAnsi="Times New Roman"/>
          <w:sz w:val="28"/>
          <w:szCs w:val="28"/>
        </w:rPr>
        <w:t>Завдання, які необхідно вирішити:</w:t>
      </w:r>
    </w:p>
    <w:p w:rsidR="00247CCB" w:rsidRPr="00247CCB" w:rsidRDefault="00247CCB" w:rsidP="00247CCB">
      <w:pPr>
        <w:tabs>
          <w:tab w:val="left" w:pos="0"/>
        </w:tabs>
        <w:spacing w:after="0" w:line="360" w:lineRule="auto"/>
        <w:ind w:firstLine="709"/>
        <w:jc w:val="both"/>
        <w:rPr>
          <w:rFonts w:ascii="Times New Roman" w:hAnsi="Times New Roman"/>
          <w:sz w:val="28"/>
          <w:szCs w:val="28"/>
        </w:rPr>
      </w:pPr>
      <w:r w:rsidRPr="00247CCB">
        <w:rPr>
          <w:rFonts w:ascii="Times New Roman" w:hAnsi="Times New Roman"/>
          <w:sz w:val="28"/>
          <w:szCs w:val="28"/>
        </w:rPr>
        <w:t xml:space="preserve">Розглянути будову та функції  ендокринної системи </w:t>
      </w:r>
    </w:p>
    <w:p w:rsidR="00247CCB" w:rsidRPr="00247CCB" w:rsidRDefault="00247CCB" w:rsidP="00247CCB">
      <w:pPr>
        <w:tabs>
          <w:tab w:val="left" w:pos="0"/>
        </w:tabs>
        <w:spacing w:after="0" w:line="360" w:lineRule="auto"/>
        <w:ind w:firstLine="709"/>
        <w:jc w:val="both"/>
        <w:rPr>
          <w:rFonts w:ascii="Times New Roman" w:hAnsi="Times New Roman"/>
          <w:sz w:val="28"/>
          <w:szCs w:val="28"/>
        </w:rPr>
      </w:pPr>
      <w:r w:rsidRPr="00247CCB">
        <w:rPr>
          <w:rFonts w:ascii="Times New Roman" w:hAnsi="Times New Roman"/>
          <w:sz w:val="28"/>
          <w:szCs w:val="28"/>
        </w:rPr>
        <w:t>-      Проаналізувати вплив щитовидної залози на організм</w:t>
      </w:r>
    </w:p>
    <w:p w:rsidR="00247CCB" w:rsidRPr="00247CCB" w:rsidRDefault="00247CCB" w:rsidP="00247CCB">
      <w:pPr>
        <w:tabs>
          <w:tab w:val="left" w:pos="0"/>
        </w:tabs>
        <w:spacing w:after="0" w:line="360" w:lineRule="auto"/>
        <w:ind w:firstLine="709"/>
        <w:jc w:val="both"/>
        <w:rPr>
          <w:rFonts w:ascii="Times New Roman" w:hAnsi="Times New Roman"/>
          <w:sz w:val="28"/>
          <w:szCs w:val="28"/>
        </w:rPr>
      </w:pPr>
      <w:r w:rsidRPr="00247CCB">
        <w:rPr>
          <w:rFonts w:ascii="Times New Roman" w:hAnsi="Times New Roman"/>
          <w:sz w:val="28"/>
          <w:szCs w:val="28"/>
        </w:rPr>
        <w:t xml:space="preserve">-  Розробка математичної моделі роботи щитовидної залози на основі якої буде зроблено алгоритм </w:t>
      </w:r>
    </w:p>
    <w:p w:rsidR="00247CCB" w:rsidRDefault="00247CCB" w:rsidP="00247CCB">
      <w:pPr>
        <w:tabs>
          <w:tab w:val="left" w:pos="0"/>
        </w:tabs>
        <w:spacing w:after="0" w:line="360" w:lineRule="auto"/>
        <w:ind w:firstLine="709"/>
        <w:jc w:val="both"/>
        <w:rPr>
          <w:rFonts w:ascii="Times New Roman" w:hAnsi="Times New Roman"/>
          <w:sz w:val="28"/>
          <w:szCs w:val="28"/>
        </w:rPr>
      </w:pPr>
      <w:r w:rsidRPr="00247CCB">
        <w:rPr>
          <w:rFonts w:ascii="Times New Roman" w:hAnsi="Times New Roman"/>
          <w:sz w:val="28"/>
          <w:szCs w:val="28"/>
        </w:rPr>
        <w:t xml:space="preserve">-       Розглянути питання охорони праці та довкілля   </w:t>
      </w:r>
    </w:p>
    <w:p w:rsidR="00247CCB" w:rsidRPr="00247CCB" w:rsidRDefault="00247CCB" w:rsidP="00247CCB">
      <w:pPr>
        <w:tabs>
          <w:tab w:val="left" w:pos="0"/>
        </w:tabs>
        <w:spacing w:after="0" w:line="360" w:lineRule="auto"/>
        <w:ind w:firstLine="709"/>
        <w:jc w:val="both"/>
        <w:rPr>
          <w:rFonts w:ascii="Times New Roman" w:hAnsi="Times New Roman"/>
          <w:sz w:val="28"/>
          <w:szCs w:val="28"/>
        </w:rPr>
      </w:pPr>
    </w:p>
    <w:p w:rsidR="00247CCB" w:rsidRPr="00247CCB" w:rsidRDefault="00247CCB" w:rsidP="00247CCB">
      <w:pPr>
        <w:tabs>
          <w:tab w:val="left" w:pos="0"/>
        </w:tabs>
        <w:spacing w:line="360" w:lineRule="auto"/>
        <w:ind w:firstLine="709"/>
        <w:rPr>
          <w:rFonts w:ascii="Times New Roman" w:hAnsi="Times New Roman"/>
          <w:sz w:val="28"/>
          <w:szCs w:val="28"/>
        </w:rPr>
      </w:pPr>
      <w:r w:rsidRPr="00247CCB">
        <w:rPr>
          <w:rFonts w:ascii="Times New Roman" w:hAnsi="Times New Roman"/>
          <w:sz w:val="28"/>
          <w:szCs w:val="28"/>
        </w:rPr>
        <w:t xml:space="preserve"> </w:t>
      </w:r>
      <w:r w:rsidR="008200C3" w:rsidRPr="00B3621F">
        <w:rPr>
          <w:rFonts w:ascii="Times New Roman" w:hAnsi="Times New Roman"/>
          <w:sz w:val="28"/>
          <w:szCs w:val="28"/>
        </w:rPr>
        <w:t xml:space="preserve">Об'єктом дослідження є </w:t>
      </w:r>
      <w:r>
        <w:rPr>
          <w:rFonts w:ascii="Times New Roman" w:hAnsi="Times New Roman"/>
          <w:sz w:val="28"/>
          <w:szCs w:val="28"/>
        </w:rPr>
        <w:t>р</w:t>
      </w:r>
      <w:r w:rsidRPr="00247CCB">
        <w:rPr>
          <w:rFonts w:ascii="Times New Roman" w:hAnsi="Times New Roman"/>
          <w:sz w:val="28"/>
          <w:szCs w:val="28"/>
        </w:rPr>
        <w:t xml:space="preserve">обота ендокринної системи та окремо взятої ЩЗ </w:t>
      </w:r>
    </w:p>
    <w:p w:rsidR="00247CCB" w:rsidRDefault="008200C3" w:rsidP="00247CCB">
      <w:pPr>
        <w:tabs>
          <w:tab w:val="left" w:pos="0"/>
        </w:tabs>
        <w:spacing w:line="360" w:lineRule="auto"/>
        <w:ind w:firstLine="709"/>
        <w:rPr>
          <w:rFonts w:ascii="Times New Roman" w:hAnsi="Times New Roman"/>
          <w:sz w:val="28"/>
          <w:szCs w:val="28"/>
        </w:rPr>
      </w:pPr>
      <w:r w:rsidRPr="00B3621F">
        <w:rPr>
          <w:rFonts w:ascii="Times New Roman" w:hAnsi="Times New Roman"/>
          <w:sz w:val="28"/>
          <w:szCs w:val="28"/>
        </w:rPr>
        <w:t xml:space="preserve">Предметом - </w:t>
      </w:r>
      <w:r w:rsidR="00247CCB">
        <w:rPr>
          <w:rFonts w:ascii="Times New Roman" w:hAnsi="Times New Roman"/>
          <w:sz w:val="28"/>
          <w:szCs w:val="28"/>
        </w:rPr>
        <w:t>м</w:t>
      </w:r>
      <w:r w:rsidR="00247CCB" w:rsidRPr="00247CCB">
        <w:rPr>
          <w:rFonts w:ascii="Times New Roman" w:hAnsi="Times New Roman"/>
          <w:sz w:val="28"/>
          <w:szCs w:val="28"/>
        </w:rPr>
        <w:t>етоди та засоби для покращення діагностики та лікування людей з порушеною роботою ЩЗ</w:t>
      </w:r>
      <w:r w:rsidR="00247CCB">
        <w:rPr>
          <w:rFonts w:ascii="Times New Roman" w:hAnsi="Times New Roman"/>
          <w:sz w:val="28"/>
          <w:szCs w:val="28"/>
        </w:rPr>
        <w:t>.</w:t>
      </w:r>
    </w:p>
    <w:p w:rsidR="00955F85" w:rsidRDefault="00955F85" w:rsidP="00247CCB">
      <w:pPr>
        <w:tabs>
          <w:tab w:val="left" w:pos="0"/>
        </w:tabs>
        <w:spacing w:line="360" w:lineRule="auto"/>
        <w:ind w:firstLine="709"/>
        <w:rPr>
          <w:rFonts w:ascii="Times New Roman" w:hAnsi="Times New Roman"/>
          <w:sz w:val="28"/>
          <w:szCs w:val="28"/>
        </w:rPr>
      </w:pPr>
    </w:p>
    <w:p w:rsidR="00955F85" w:rsidRPr="00247CCB" w:rsidRDefault="00955F85" w:rsidP="00247CCB">
      <w:pPr>
        <w:tabs>
          <w:tab w:val="left" w:pos="0"/>
        </w:tabs>
        <w:spacing w:line="360" w:lineRule="auto"/>
        <w:ind w:firstLine="709"/>
        <w:rPr>
          <w:rFonts w:ascii="Times New Roman" w:hAnsi="Times New Roman"/>
          <w:sz w:val="28"/>
          <w:szCs w:val="28"/>
        </w:rPr>
      </w:pPr>
    </w:p>
    <w:p w:rsidR="008200C3" w:rsidRDefault="00247CCB" w:rsidP="008200C3">
      <w:pPr>
        <w:pStyle w:val="a3"/>
        <w:spacing w:line="360" w:lineRule="auto"/>
        <w:rPr>
          <w:rFonts w:ascii="Times New Roman" w:hAnsi="Times New Roman"/>
          <w:sz w:val="28"/>
          <w:szCs w:val="28"/>
        </w:rPr>
      </w:pPr>
      <w:r>
        <w:rPr>
          <w:rFonts w:ascii="Times New Roman" w:hAnsi="Times New Roman"/>
          <w:bCs/>
          <w:color w:val="000000"/>
          <w:spacing w:val="-3"/>
          <w:sz w:val="28"/>
          <w:szCs w:val="28"/>
        </w:rPr>
        <w:t xml:space="preserve">Щитоподібна залоза, </w:t>
      </w:r>
      <w:r w:rsidR="00955F85">
        <w:rPr>
          <w:rFonts w:ascii="Times New Roman" w:hAnsi="Times New Roman"/>
          <w:sz w:val="28"/>
          <w:szCs w:val="28"/>
        </w:rPr>
        <w:t>ендокринної система,</w:t>
      </w:r>
      <w:r w:rsidR="00955F85" w:rsidRPr="00247CCB">
        <w:rPr>
          <w:rFonts w:ascii="Times New Roman" w:hAnsi="Times New Roman"/>
          <w:sz w:val="28"/>
          <w:szCs w:val="28"/>
        </w:rPr>
        <w:t xml:space="preserve"> </w:t>
      </w:r>
      <w:r>
        <w:rPr>
          <w:rFonts w:ascii="Times New Roman" w:eastAsia="Times New Roman" w:hAnsi="Times New Roman" w:cs="Times New Roman"/>
          <w:color w:val="000000"/>
          <w:sz w:val="28"/>
          <w:szCs w:val="28"/>
          <w:lang w:eastAsia="ru-RU"/>
        </w:rPr>
        <w:t>соматотропний гормон</w:t>
      </w:r>
      <w:r w:rsidR="008200C3" w:rsidRPr="00C43E2D">
        <w:rPr>
          <w:rFonts w:ascii="Times New Roman" w:hAnsi="Times New Roman"/>
          <w:bCs/>
          <w:color w:val="000000"/>
          <w:spacing w:val="-3"/>
          <w:sz w:val="28"/>
          <w:szCs w:val="28"/>
        </w:rPr>
        <w:t xml:space="preserve">, </w:t>
      </w:r>
      <w:proofErr w:type="spellStart"/>
      <w:r>
        <w:rPr>
          <w:rFonts w:ascii="Times New Roman" w:eastAsia="Times New Roman" w:hAnsi="Times New Roman" w:cs="Times New Roman"/>
          <w:color w:val="000000"/>
          <w:sz w:val="28"/>
          <w:szCs w:val="28"/>
          <w:lang w:eastAsia="ru-RU"/>
        </w:rPr>
        <w:t>тиреотропний</w:t>
      </w:r>
      <w:proofErr w:type="spellEnd"/>
      <w:r>
        <w:rPr>
          <w:rFonts w:ascii="Times New Roman" w:eastAsia="Times New Roman" w:hAnsi="Times New Roman" w:cs="Times New Roman"/>
          <w:color w:val="000000"/>
          <w:sz w:val="28"/>
          <w:szCs w:val="28"/>
          <w:lang w:eastAsia="ru-RU"/>
        </w:rPr>
        <w:t xml:space="preserve"> гормон</w:t>
      </w:r>
      <w:r w:rsidR="008200C3" w:rsidRPr="00C43E2D">
        <w:rPr>
          <w:rFonts w:ascii="Times New Roman" w:hAnsi="Times New Roman"/>
          <w:bCs/>
          <w:color w:val="000000"/>
          <w:spacing w:val="-3"/>
          <w:sz w:val="28"/>
          <w:szCs w:val="28"/>
        </w:rPr>
        <w:t>,</w:t>
      </w:r>
      <w:r w:rsidR="008200C3">
        <w:rPr>
          <w:rFonts w:ascii="Times New Roman" w:hAnsi="Times New Roman"/>
          <w:bCs/>
          <w:color w:val="000000"/>
          <w:spacing w:val="-3"/>
          <w:sz w:val="28"/>
          <w:szCs w:val="28"/>
        </w:rPr>
        <w:t xml:space="preserve"> </w:t>
      </w:r>
      <w:r w:rsidR="00955F85" w:rsidRPr="00247CCB">
        <w:rPr>
          <w:rFonts w:ascii="Times New Roman" w:hAnsi="Times New Roman"/>
          <w:sz w:val="28"/>
          <w:szCs w:val="28"/>
        </w:rPr>
        <w:t>алгоритм управління</w:t>
      </w:r>
      <w:r w:rsidR="00955F85">
        <w:rPr>
          <w:rFonts w:ascii="Times New Roman" w:hAnsi="Times New Roman"/>
          <w:sz w:val="28"/>
          <w:szCs w:val="28"/>
        </w:rPr>
        <w:t>.</w:t>
      </w:r>
    </w:p>
    <w:p w:rsidR="00247CCB" w:rsidRDefault="00247CCB">
      <w:pPr>
        <w:rPr>
          <w:rFonts w:ascii="Times New Roman" w:hAnsi="Times New Roman"/>
          <w:sz w:val="28"/>
          <w:szCs w:val="28"/>
        </w:rPr>
      </w:pPr>
      <w:r>
        <w:rPr>
          <w:rFonts w:ascii="Times New Roman" w:hAnsi="Times New Roman"/>
          <w:sz w:val="28"/>
          <w:szCs w:val="28"/>
        </w:rPr>
        <w:br w:type="page"/>
      </w:r>
    </w:p>
    <w:p w:rsidR="000938B9" w:rsidRPr="00DC577A" w:rsidRDefault="000938B9" w:rsidP="000938B9">
      <w:pPr>
        <w:spacing w:before="120" w:after="120" w:line="360" w:lineRule="auto"/>
        <w:jc w:val="center"/>
        <w:rPr>
          <w:rFonts w:ascii="Times New Roman" w:hAnsi="Times New Roman" w:cs="Times New Roman"/>
          <w:b/>
          <w:sz w:val="28"/>
          <w:szCs w:val="24"/>
        </w:rPr>
      </w:pPr>
      <w:r w:rsidRPr="00DC577A">
        <w:rPr>
          <w:rFonts w:ascii="Times New Roman" w:hAnsi="Times New Roman" w:cs="Times New Roman"/>
          <w:b/>
          <w:sz w:val="28"/>
          <w:szCs w:val="24"/>
        </w:rPr>
        <w:lastRenderedPageBreak/>
        <w:t>ПЕРЕЛІК УМОВНИХ ПОЗНАЧЕНЬ ТА СКОРОЧЕНЬ</w:t>
      </w:r>
    </w:p>
    <w:p w:rsidR="00966DA5" w:rsidRPr="00966DA5" w:rsidRDefault="00966DA5" w:rsidP="00793719">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ЩЗ – щитоподібна залоза</w:t>
      </w:r>
    </w:p>
    <w:p w:rsidR="00793719" w:rsidRPr="000E5C73" w:rsidRDefault="00793719" w:rsidP="00793719">
      <w:pPr>
        <w:spacing w:after="0" w:line="360" w:lineRule="auto"/>
        <w:ind w:firstLine="709"/>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АКТГ – адренокортикотропний гормон</w:t>
      </w:r>
    </w:p>
    <w:p w:rsidR="0055472B" w:rsidRDefault="0055472B" w:rsidP="0055472B">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ЛГ – </w:t>
      </w:r>
      <w:proofErr w:type="spellStart"/>
      <w:r>
        <w:rPr>
          <w:rFonts w:ascii="Times New Roman" w:eastAsia="Times New Roman" w:hAnsi="Times New Roman" w:cs="Times New Roman"/>
          <w:color w:val="000000"/>
          <w:sz w:val="28"/>
          <w:szCs w:val="28"/>
          <w:lang w:eastAsia="ru-RU"/>
        </w:rPr>
        <w:t>лютеїнізуючий</w:t>
      </w:r>
      <w:proofErr w:type="spellEnd"/>
      <w:r>
        <w:rPr>
          <w:rFonts w:ascii="Times New Roman" w:eastAsia="Times New Roman" w:hAnsi="Times New Roman" w:cs="Times New Roman"/>
          <w:color w:val="000000"/>
          <w:sz w:val="28"/>
          <w:szCs w:val="28"/>
          <w:lang w:eastAsia="ru-RU"/>
        </w:rPr>
        <w:t xml:space="preserve"> гормон</w:t>
      </w:r>
    </w:p>
    <w:p w:rsidR="004B32BE" w:rsidRPr="000E5C73" w:rsidRDefault="004B32BE" w:rsidP="004B32BE">
      <w:pPr>
        <w:spacing w:after="0" w:line="360" w:lineRule="auto"/>
        <w:ind w:firstLine="709"/>
        <w:rPr>
          <w:rFonts w:ascii="Times New Roman" w:eastAsia="Times New Roman" w:hAnsi="Times New Roman" w:cs="Times New Roman"/>
          <w:color w:val="000000"/>
          <w:sz w:val="27"/>
          <w:szCs w:val="27"/>
          <w:lang w:eastAsia="ru-RU"/>
        </w:rPr>
      </w:pPr>
      <w:r w:rsidRPr="000E5C73">
        <w:rPr>
          <w:rFonts w:ascii="Times New Roman" w:eastAsia="Times New Roman" w:hAnsi="Times New Roman" w:cs="Times New Roman"/>
          <w:color w:val="000000"/>
          <w:sz w:val="28"/>
          <w:szCs w:val="28"/>
          <w:lang w:eastAsia="ru-RU"/>
        </w:rPr>
        <w:t xml:space="preserve">СТГ </w:t>
      </w:r>
      <w:r>
        <w:rPr>
          <w:rFonts w:ascii="Times New Roman" w:eastAsia="Times New Roman" w:hAnsi="Times New Roman" w:cs="Times New Roman"/>
          <w:color w:val="000000"/>
          <w:sz w:val="28"/>
          <w:szCs w:val="28"/>
          <w:lang w:eastAsia="ru-RU"/>
        </w:rPr>
        <w:t>– соматотропний гормон</w:t>
      </w:r>
    </w:p>
    <w:p w:rsidR="004B32BE" w:rsidRPr="000E5C73" w:rsidRDefault="004B32BE" w:rsidP="004B32BE">
      <w:pPr>
        <w:spacing w:after="0" w:line="360" w:lineRule="auto"/>
        <w:ind w:firstLine="709"/>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ТТГ – </w:t>
      </w:r>
      <w:proofErr w:type="spellStart"/>
      <w:r>
        <w:rPr>
          <w:rFonts w:ascii="Times New Roman" w:eastAsia="Times New Roman" w:hAnsi="Times New Roman" w:cs="Times New Roman"/>
          <w:color w:val="000000"/>
          <w:sz w:val="28"/>
          <w:szCs w:val="28"/>
          <w:lang w:eastAsia="ru-RU"/>
        </w:rPr>
        <w:t>тиреотропний</w:t>
      </w:r>
      <w:proofErr w:type="spellEnd"/>
      <w:r>
        <w:rPr>
          <w:rFonts w:ascii="Times New Roman" w:eastAsia="Times New Roman" w:hAnsi="Times New Roman" w:cs="Times New Roman"/>
          <w:color w:val="000000"/>
          <w:sz w:val="28"/>
          <w:szCs w:val="28"/>
          <w:lang w:eastAsia="ru-RU"/>
        </w:rPr>
        <w:t xml:space="preserve"> гормон</w:t>
      </w:r>
    </w:p>
    <w:p w:rsidR="0055472B" w:rsidRDefault="0055472B" w:rsidP="00793719">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ФСГ – </w:t>
      </w:r>
      <w:proofErr w:type="spellStart"/>
      <w:r>
        <w:rPr>
          <w:rFonts w:ascii="Times New Roman" w:eastAsia="Times New Roman" w:hAnsi="Times New Roman" w:cs="Times New Roman"/>
          <w:color w:val="000000"/>
          <w:sz w:val="28"/>
          <w:szCs w:val="28"/>
          <w:lang w:eastAsia="ru-RU"/>
        </w:rPr>
        <w:t>фолікулостимулюючий</w:t>
      </w:r>
      <w:proofErr w:type="spellEnd"/>
      <w:r>
        <w:rPr>
          <w:rFonts w:ascii="Times New Roman" w:eastAsia="Times New Roman" w:hAnsi="Times New Roman" w:cs="Times New Roman"/>
          <w:color w:val="000000"/>
          <w:sz w:val="28"/>
          <w:szCs w:val="28"/>
          <w:lang w:eastAsia="ru-RU"/>
        </w:rPr>
        <w:t xml:space="preserve"> гормон</w:t>
      </w:r>
      <w:r w:rsidRPr="000A14BD">
        <w:rPr>
          <w:rFonts w:ascii="Times New Roman" w:eastAsia="Times New Roman" w:hAnsi="Times New Roman" w:cs="Times New Roman"/>
          <w:color w:val="000000"/>
          <w:sz w:val="28"/>
          <w:szCs w:val="28"/>
          <w:lang w:eastAsia="ru-RU"/>
        </w:rPr>
        <w:t xml:space="preserve"> </w:t>
      </w:r>
    </w:p>
    <w:p w:rsidR="00793719" w:rsidRDefault="00D348A4" w:rsidP="00793719">
      <w:pPr>
        <w:spacing w:after="0" w:line="360" w:lineRule="auto"/>
        <w:ind w:firstLine="709"/>
        <w:rPr>
          <w:rFonts w:ascii="Times New Roman" w:eastAsia="Times New Roman" w:hAnsi="Times New Roman" w:cs="Times New Roman"/>
          <w:color w:val="000000"/>
          <w:sz w:val="28"/>
          <w:szCs w:val="28"/>
          <w:lang w:eastAsia="ru-RU"/>
        </w:rPr>
      </w:pPr>
      <w:proofErr w:type="spellStart"/>
      <w:r w:rsidRPr="000A14BD">
        <w:rPr>
          <w:rFonts w:ascii="Times New Roman" w:eastAsia="Times New Roman" w:hAnsi="Times New Roman" w:cs="Times New Roman"/>
          <w:color w:val="000000"/>
          <w:sz w:val="28"/>
          <w:szCs w:val="28"/>
          <w:lang w:eastAsia="ru-RU"/>
        </w:rPr>
        <w:t>цАМФ</w:t>
      </w:r>
      <w:proofErr w:type="spellEnd"/>
      <w:r>
        <w:rPr>
          <w:rFonts w:ascii="Times New Roman" w:eastAsia="Times New Roman" w:hAnsi="Times New Roman" w:cs="Times New Roman"/>
          <w:color w:val="000000"/>
          <w:sz w:val="28"/>
          <w:szCs w:val="28"/>
          <w:lang w:eastAsia="ru-RU"/>
        </w:rPr>
        <w:t xml:space="preserve"> – циклічний </w:t>
      </w:r>
      <w:proofErr w:type="spellStart"/>
      <w:r>
        <w:rPr>
          <w:rFonts w:ascii="Times New Roman" w:eastAsia="Times New Roman" w:hAnsi="Times New Roman" w:cs="Times New Roman"/>
          <w:color w:val="000000"/>
          <w:sz w:val="28"/>
          <w:szCs w:val="28"/>
          <w:lang w:eastAsia="ru-RU"/>
        </w:rPr>
        <w:t>аденозинмонофосфат</w:t>
      </w:r>
      <w:proofErr w:type="spellEnd"/>
    </w:p>
    <w:p w:rsidR="008200C3" w:rsidRDefault="008200C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0938B9" w:rsidRDefault="000938B9" w:rsidP="00E87DE8">
      <w:pPr>
        <w:jc w:val="center"/>
        <w:rPr>
          <w:rStyle w:val="af1"/>
          <w:rFonts w:ascii="Times New Roman" w:hAnsi="Times New Roman" w:cs="Times New Roman"/>
          <w:sz w:val="28"/>
          <w:szCs w:val="28"/>
        </w:rPr>
      </w:pPr>
    </w:p>
    <w:p w:rsidR="000938B9" w:rsidRDefault="00F5295A" w:rsidP="00E87DE8">
      <w:pPr>
        <w:jc w:val="center"/>
        <w:rPr>
          <w:rStyle w:val="af1"/>
          <w:rFonts w:ascii="Times New Roman" w:hAnsi="Times New Roman" w:cs="Times New Roman"/>
          <w:sz w:val="28"/>
          <w:szCs w:val="28"/>
        </w:rPr>
      </w:pPr>
      <w:r>
        <w:rPr>
          <w:rStyle w:val="af1"/>
          <w:rFonts w:ascii="Times New Roman" w:hAnsi="Times New Roman" w:cs="Times New Roman"/>
          <w:sz w:val="28"/>
          <w:szCs w:val="28"/>
        </w:rPr>
        <w:t>ЗМІСТ</w:t>
      </w:r>
    </w:p>
    <w:sdt>
      <w:sdtPr>
        <w:id w:val="401810229"/>
        <w:docPartObj>
          <w:docPartGallery w:val="Table of Contents"/>
          <w:docPartUnique/>
        </w:docPartObj>
      </w:sdtPr>
      <w:sdtEndPr>
        <w:rPr>
          <w:rFonts w:eastAsiaTheme="minorHAnsi"/>
          <w:b/>
          <w:bCs/>
          <w:lang w:eastAsia="en-US"/>
        </w:rPr>
      </w:sdtEndPr>
      <w:sdtContent>
        <w:p w:rsidR="00955F85" w:rsidRDefault="005C6DDC">
          <w:pPr>
            <w:pStyle w:val="21"/>
            <w:tabs>
              <w:tab w:val="right" w:leader="dot" w:pos="9629"/>
            </w:tabs>
            <w:rPr>
              <w:noProof/>
              <w:lang w:val="uk-UA" w:eastAsia="uk-UA"/>
            </w:rPr>
          </w:pPr>
          <w:r>
            <w:fldChar w:fldCharType="begin"/>
          </w:r>
          <w:r>
            <w:instrText xml:space="preserve"> TOC \o "1-3" \h \z \u </w:instrText>
          </w:r>
          <w:r>
            <w:fldChar w:fldCharType="separate"/>
          </w:r>
          <w:hyperlink w:anchor="_Toc37008908" w:history="1">
            <w:r w:rsidR="00955F85" w:rsidRPr="00336B79">
              <w:rPr>
                <w:rStyle w:val="a8"/>
                <w:rFonts w:ascii="Times New Roman" w:hAnsi="Times New Roman"/>
                <w:noProof/>
                <w:lang w:eastAsia="uk-UA"/>
              </w:rPr>
              <w:t>ДИПЛОМНА РОБОТА</w:t>
            </w:r>
            <w:r w:rsidR="00955F85">
              <w:rPr>
                <w:noProof/>
                <w:webHidden/>
              </w:rPr>
              <w:tab/>
            </w:r>
            <w:r w:rsidR="00955F85">
              <w:rPr>
                <w:noProof/>
                <w:webHidden/>
              </w:rPr>
              <w:fldChar w:fldCharType="begin"/>
            </w:r>
            <w:r w:rsidR="00955F85">
              <w:rPr>
                <w:noProof/>
                <w:webHidden/>
              </w:rPr>
              <w:instrText xml:space="preserve"> PAGEREF _Toc37008908 \h </w:instrText>
            </w:r>
            <w:r w:rsidR="00955F85">
              <w:rPr>
                <w:noProof/>
                <w:webHidden/>
              </w:rPr>
            </w:r>
            <w:r w:rsidR="00955F85">
              <w:rPr>
                <w:noProof/>
                <w:webHidden/>
              </w:rPr>
              <w:fldChar w:fldCharType="separate"/>
            </w:r>
            <w:r w:rsidR="00955F85">
              <w:rPr>
                <w:noProof/>
                <w:webHidden/>
              </w:rPr>
              <w:t>1</w:t>
            </w:r>
            <w:r w:rsidR="00955F85">
              <w:rPr>
                <w:noProof/>
                <w:webHidden/>
              </w:rPr>
              <w:fldChar w:fldCharType="end"/>
            </w:r>
          </w:hyperlink>
        </w:p>
        <w:p w:rsidR="00955F85" w:rsidRDefault="00955F85">
          <w:pPr>
            <w:pStyle w:val="11"/>
            <w:rPr>
              <w:rFonts w:asciiTheme="minorHAnsi" w:eastAsiaTheme="minorEastAsia" w:hAnsiTheme="minorHAnsi" w:cstheme="minorBidi"/>
              <w:sz w:val="22"/>
              <w:szCs w:val="22"/>
              <w:lang w:eastAsia="uk-UA"/>
            </w:rPr>
          </w:pPr>
          <w:hyperlink w:anchor="_Toc37008909" w:history="1">
            <w:r w:rsidRPr="00336B79">
              <w:rPr>
                <w:rStyle w:val="a8"/>
              </w:rPr>
              <w:t>ВСТУП</w:t>
            </w:r>
            <w:r>
              <w:rPr>
                <w:webHidden/>
              </w:rPr>
              <w:tab/>
            </w:r>
            <w:r>
              <w:rPr>
                <w:webHidden/>
              </w:rPr>
              <w:fldChar w:fldCharType="begin"/>
            </w:r>
            <w:r>
              <w:rPr>
                <w:webHidden/>
              </w:rPr>
              <w:instrText xml:space="preserve"> PAGEREF _Toc37008909 \h </w:instrText>
            </w:r>
            <w:r>
              <w:rPr>
                <w:webHidden/>
              </w:rPr>
            </w:r>
            <w:r>
              <w:rPr>
                <w:webHidden/>
              </w:rPr>
              <w:fldChar w:fldCharType="separate"/>
            </w:r>
            <w:r>
              <w:rPr>
                <w:webHidden/>
              </w:rPr>
              <w:t>8</w:t>
            </w:r>
            <w:r>
              <w:rPr>
                <w:webHidden/>
              </w:rPr>
              <w:fldChar w:fldCharType="end"/>
            </w:r>
          </w:hyperlink>
        </w:p>
        <w:p w:rsidR="00955F85" w:rsidRDefault="00955F85">
          <w:pPr>
            <w:pStyle w:val="11"/>
            <w:rPr>
              <w:rFonts w:asciiTheme="minorHAnsi" w:eastAsiaTheme="minorEastAsia" w:hAnsiTheme="minorHAnsi" w:cstheme="minorBidi"/>
              <w:sz w:val="22"/>
              <w:szCs w:val="22"/>
              <w:lang w:eastAsia="uk-UA"/>
            </w:rPr>
          </w:pPr>
          <w:hyperlink w:anchor="_Toc37008910" w:history="1">
            <w:r w:rsidRPr="00336B79">
              <w:rPr>
                <w:rStyle w:val="a8"/>
              </w:rPr>
              <w:t>РОЗДІЛ 1</w:t>
            </w:r>
            <w:r>
              <w:rPr>
                <w:webHidden/>
              </w:rPr>
              <w:tab/>
            </w:r>
            <w:r>
              <w:rPr>
                <w:webHidden/>
              </w:rPr>
              <w:fldChar w:fldCharType="begin"/>
            </w:r>
            <w:r>
              <w:rPr>
                <w:webHidden/>
              </w:rPr>
              <w:instrText xml:space="preserve"> PAGEREF _Toc37008910 \h </w:instrText>
            </w:r>
            <w:r>
              <w:rPr>
                <w:webHidden/>
              </w:rPr>
            </w:r>
            <w:r>
              <w:rPr>
                <w:webHidden/>
              </w:rPr>
              <w:fldChar w:fldCharType="separate"/>
            </w:r>
            <w:r>
              <w:rPr>
                <w:webHidden/>
              </w:rPr>
              <w:t>10</w:t>
            </w:r>
            <w:r>
              <w:rPr>
                <w:webHidden/>
              </w:rPr>
              <w:fldChar w:fldCharType="end"/>
            </w:r>
          </w:hyperlink>
        </w:p>
        <w:p w:rsidR="00955F85" w:rsidRDefault="00955F85">
          <w:pPr>
            <w:pStyle w:val="11"/>
            <w:rPr>
              <w:rFonts w:asciiTheme="minorHAnsi" w:eastAsiaTheme="minorEastAsia" w:hAnsiTheme="minorHAnsi" w:cstheme="minorBidi"/>
              <w:sz w:val="22"/>
              <w:szCs w:val="22"/>
              <w:lang w:eastAsia="uk-UA"/>
            </w:rPr>
          </w:pPr>
          <w:hyperlink w:anchor="_Toc37008911" w:history="1">
            <w:r w:rsidRPr="00336B79">
              <w:rPr>
                <w:rStyle w:val="a8"/>
              </w:rPr>
              <w:t>ЕНДОКРИННА СИСТЕМА , ЯК ОБЄКТ  ДОСЛІДЖЕННЯ</w:t>
            </w:r>
            <w:r>
              <w:rPr>
                <w:webHidden/>
              </w:rPr>
              <w:tab/>
            </w:r>
            <w:r>
              <w:rPr>
                <w:webHidden/>
              </w:rPr>
              <w:fldChar w:fldCharType="begin"/>
            </w:r>
            <w:r>
              <w:rPr>
                <w:webHidden/>
              </w:rPr>
              <w:instrText xml:space="preserve"> PAGEREF _Toc37008911 \h </w:instrText>
            </w:r>
            <w:r>
              <w:rPr>
                <w:webHidden/>
              </w:rPr>
            </w:r>
            <w:r>
              <w:rPr>
                <w:webHidden/>
              </w:rPr>
              <w:fldChar w:fldCharType="separate"/>
            </w:r>
            <w:r>
              <w:rPr>
                <w:webHidden/>
              </w:rPr>
              <w:t>10</w:t>
            </w:r>
            <w:r>
              <w:rPr>
                <w:webHidden/>
              </w:rPr>
              <w:fldChar w:fldCharType="end"/>
            </w:r>
          </w:hyperlink>
        </w:p>
        <w:p w:rsidR="00955F85" w:rsidRDefault="00955F85">
          <w:pPr>
            <w:pStyle w:val="21"/>
            <w:tabs>
              <w:tab w:val="right" w:leader="dot" w:pos="9629"/>
            </w:tabs>
            <w:rPr>
              <w:noProof/>
              <w:lang w:val="uk-UA" w:eastAsia="uk-UA"/>
            </w:rPr>
          </w:pPr>
          <w:hyperlink w:anchor="_Toc37008912" w:history="1">
            <w:r w:rsidRPr="00336B79">
              <w:rPr>
                <w:rStyle w:val="a8"/>
                <w:rFonts w:ascii="Times New Roman" w:hAnsi="Times New Roman" w:cs="Times New Roman"/>
                <w:noProof/>
              </w:rPr>
              <w:t>1.1. Ендокринна система</w:t>
            </w:r>
            <w:r>
              <w:rPr>
                <w:noProof/>
                <w:webHidden/>
              </w:rPr>
              <w:tab/>
            </w:r>
            <w:r>
              <w:rPr>
                <w:noProof/>
                <w:webHidden/>
              </w:rPr>
              <w:fldChar w:fldCharType="begin"/>
            </w:r>
            <w:r>
              <w:rPr>
                <w:noProof/>
                <w:webHidden/>
              </w:rPr>
              <w:instrText xml:space="preserve"> PAGEREF _Toc37008912 \h </w:instrText>
            </w:r>
            <w:r>
              <w:rPr>
                <w:noProof/>
                <w:webHidden/>
              </w:rPr>
            </w:r>
            <w:r>
              <w:rPr>
                <w:noProof/>
                <w:webHidden/>
              </w:rPr>
              <w:fldChar w:fldCharType="separate"/>
            </w:r>
            <w:r>
              <w:rPr>
                <w:noProof/>
                <w:webHidden/>
              </w:rPr>
              <w:t>10</w:t>
            </w:r>
            <w:r>
              <w:rPr>
                <w:noProof/>
                <w:webHidden/>
              </w:rPr>
              <w:fldChar w:fldCharType="end"/>
            </w:r>
          </w:hyperlink>
        </w:p>
        <w:p w:rsidR="00955F85" w:rsidRDefault="00955F85">
          <w:pPr>
            <w:pStyle w:val="21"/>
            <w:tabs>
              <w:tab w:val="right" w:leader="dot" w:pos="9629"/>
            </w:tabs>
            <w:rPr>
              <w:noProof/>
              <w:lang w:val="uk-UA" w:eastAsia="uk-UA"/>
            </w:rPr>
          </w:pPr>
          <w:hyperlink w:anchor="_Toc37008913" w:history="1">
            <w:r w:rsidRPr="00336B79">
              <w:rPr>
                <w:rStyle w:val="a8"/>
                <w:rFonts w:ascii="Times New Roman" w:hAnsi="Times New Roman" w:cs="Times New Roman"/>
                <w:noProof/>
              </w:rPr>
              <w:t>1.2 Гіпофіз , гіпоталамус та епіфіз</w:t>
            </w:r>
            <w:r>
              <w:rPr>
                <w:noProof/>
                <w:webHidden/>
              </w:rPr>
              <w:tab/>
            </w:r>
            <w:r>
              <w:rPr>
                <w:noProof/>
                <w:webHidden/>
              </w:rPr>
              <w:fldChar w:fldCharType="begin"/>
            </w:r>
            <w:r>
              <w:rPr>
                <w:noProof/>
                <w:webHidden/>
              </w:rPr>
              <w:instrText xml:space="preserve"> PAGEREF _Toc37008913 \h </w:instrText>
            </w:r>
            <w:r>
              <w:rPr>
                <w:noProof/>
                <w:webHidden/>
              </w:rPr>
            </w:r>
            <w:r>
              <w:rPr>
                <w:noProof/>
                <w:webHidden/>
              </w:rPr>
              <w:fldChar w:fldCharType="separate"/>
            </w:r>
            <w:r>
              <w:rPr>
                <w:noProof/>
                <w:webHidden/>
              </w:rPr>
              <w:t>11</w:t>
            </w:r>
            <w:r>
              <w:rPr>
                <w:noProof/>
                <w:webHidden/>
              </w:rPr>
              <w:fldChar w:fldCharType="end"/>
            </w:r>
          </w:hyperlink>
        </w:p>
        <w:p w:rsidR="00955F85" w:rsidRDefault="00955F85">
          <w:pPr>
            <w:pStyle w:val="21"/>
            <w:tabs>
              <w:tab w:val="right" w:leader="dot" w:pos="9629"/>
            </w:tabs>
            <w:rPr>
              <w:noProof/>
              <w:lang w:val="uk-UA" w:eastAsia="uk-UA"/>
            </w:rPr>
          </w:pPr>
          <w:hyperlink w:anchor="_Toc37008914" w:history="1">
            <w:r w:rsidRPr="00336B79">
              <w:rPr>
                <w:rStyle w:val="a8"/>
                <w:rFonts w:ascii="Times New Roman" w:hAnsi="Times New Roman" w:cs="Times New Roman"/>
                <w:noProof/>
              </w:rPr>
              <w:t>1.3  Щитоподібна залоза</w:t>
            </w:r>
            <w:r>
              <w:rPr>
                <w:noProof/>
                <w:webHidden/>
              </w:rPr>
              <w:tab/>
            </w:r>
            <w:r>
              <w:rPr>
                <w:noProof/>
                <w:webHidden/>
              </w:rPr>
              <w:fldChar w:fldCharType="begin"/>
            </w:r>
            <w:r>
              <w:rPr>
                <w:noProof/>
                <w:webHidden/>
              </w:rPr>
              <w:instrText xml:space="preserve"> PAGEREF _Toc37008914 \h </w:instrText>
            </w:r>
            <w:r>
              <w:rPr>
                <w:noProof/>
                <w:webHidden/>
              </w:rPr>
            </w:r>
            <w:r>
              <w:rPr>
                <w:noProof/>
                <w:webHidden/>
              </w:rPr>
              <w:fldChar w:fldCharType="separate"/>
            </w:r>
            <w:r>
              <w:rPr>
                <w:noProof/>
                <w:webHidden/>
              </w:rPr>
              <w:t>14</w:t>
            </w:r>
            <w:r>
              <w:rPr>
                <w:noProof/>
                <w:webHidden/>
              </w:rPr>
              <w:fldChar w:fldCharType="end"/>
            </w:r>
          </w:hyperlink>
        </w:p>
        <w:p w:rsidR="00955F85" w:rsidRDefault="00955F85">
          <w:pPr>
            <w:pStyle w:val="21"/>
            <w:tabs>
              <w:tab w:val="right" w:leader="dot" w:pos="9629"/>
            </w:tabs>
            <w:rPr>
              <w:noProof/>
              <w:lang w:val="uk-UA" w:eastAsia="uk-UA"/>
            </w:rPr>
          </w:pPr>
          <w:hyperlink w:anchor="_Toc37008915" w:history="1">
            <w:r w:rsidRPr="00336B79">
              <w:rPr>
                <w:rStyle w:val="a8"/>
                <w:rFonts w:ascii="Times New Roman" w:hAnsi="Times New Roman" w:cs="Times New Roman"/>
                <w:noProof/>
              </w:rPr>
              <w:t>1.4 Паращитовидні залози</w:t>
            </w:r>
            <w:r>
              <w:rPr>
                <w:noProof/>
                <w:webHidden/>
              </w:rPr>
              <w:tab/>
            </w:r>
            <w:r>
              <w:rPr>
                <w:noProof/>
                <w:webHidden/>
              </w:rPr>
              <w:fldChar w:fldCharType="begin"/>
            </w:r>
            <w:r>
              <w:rPr>
                <w:noProof/>
                <w:webHidden/>
              </w:rPr>
              <w:instrText xml:space="preserve"> PAGEREF _Toc37008915 \h </w:instrText>
            </w:r>
            <w:r>
              <w:rPr>
                <w:noProof/>
                <w:webHidden/>
              </w:rPr>
            </w:r>
            <w:r>
              <w:rPr>
                <w:noProof/>
                <w:webHidden/>
              </w:rPr>
              <w:fldChar w:fldCharType="separate"/>
            </w:r>
            <w:r>
              <w:rPr>
                <w:noProof/>
                <w:webHidden/>
              </w:rPr>
              <w:t>16</w:t>
            </w:r>
            <w:r>
              <w:rPr>
                <w:noProof/>
                <w:webHidden/>
              </w:rPr>
              <w:fldChar w:fldCharType="end"/>
            </w:r>
          </w:hyperlink>
        </w:p>
        <w:p w:rsidR="00955F85" w:rsidRDefault="00955F85">
          <w:pPr>
            <w:pStyle w:val="21"/>
            <w:tabs>
              <w:tab w:val="right" w:leader="dot" w:pos="9629"/>
            </w:tabs>
            <w:rPr>
              <w:noProof/>
              <w:lang w:val="uk-UA" w:eastAsia="uk-UA"/>
            </w:rPr>
          </w:pPr>
          <w:hyperlink w:anchor="_Toc37008916" w:history="1">
            <w:r w:rsidRPr="00336B79">
              <w:rPr>
                <w:rStyle w:val="a8"/>
                <w:rFonts w:ascii="Times New Roman" w:hAnsi="Times New Roman" w:cs="Times New Roman"/>
                <w:noProof/>
              </w:rPr>
              <w:t>1.5 Тимус</w:t>
            </w:r>
            <w:r>
              <w:rPr>
                <w:noProof/>
                <w:webHidden/>
              </w:rPr>
              <w:tab/>
            </w:r>
            <w:r>
              <w:rPr>
                <w:noProof/>
                <w:webHidden/>
              </w:rPr>
              <w:fldChar w:fldCharType="begin"/>
            </w:r>
            <w:r>
              <w:rPr>
                <w:noProof/>
                <w:webHidden/>
              </w:rPr>
              <w:instrText xml:space="preserve"> PAGEREF _Toc37008916 \h </w:instrText>
            </w:r>
            <w:r>
              <w:rPr>
                <w:noProof/>
                <w:webHidden/>
              </w:rPr>
            </w:r>
            <w:r>
              <w:rPr>
                <w:noProof/>
                <w:webHidden/>
              </w:rPr>
              <w:fldChar w:fldCharType="separate"/>
            </w:r>
            <w:r>
              <w:rPr>
                <w:noProof/>
                <w:webHidden/>
              </w:rPr>
              <w:t>17</w:t>
            </w:r>
            <w:r>
              <w:rPr>
                <w:noProof/>
                <w:webHidden/>
              </w:rPr>
              <w:fldChar w:fldCharType="end"/>
            </w:r>
          </w:hyperlink>
        </w:p>
        <w:p w:rsidR="00955F85" w:rsidRDefault="00955F85">
          <w:pPr>
            <w:pStyle w:val="21"/>
            <w:tabs>
              <w:tab w:val="right" w:leader="dot" w:pos="9629"/>
            </w:tabs>
            <w:rPr>
              <w:noProof/>
              <w:lang w:val="uk-UA" w:eastAsia="uk-UA"/>
            </w:rPr>
          </w:pPr>
          <w:hyperlink w:anchor="_Toc37008917" w:history="1">
            <w:r w:rsidRPr="00336B79">
              <w:rPr>
                <w:rStyle w:val="a8"/>
                <w:rFonts w:ascii="Times New Roman" w:hAnsi="Times New Roman" w:cs="Times New Roman"/>
                <w:noProof/>
              </w:rPr>
              <w:t>1.6 Підшлункова залоза</w:t>
            </w:r>
            <w:r>
              <w:rPr>
                <w:noProof/>
                <w:webHidden/>
              </w:rPr>
              <w:tab/>
            </w:r>
            <w:r>
              <w:rPr>
                <w:noProof/>
                <w:webHidden/>
              </w:rPr>
              <w:fldChar w:fldCharType="begin"/>
            </w:r>
            <w:r>
              <w:rPr>
                <w:noProof/>
                <w:webHidden/>
              </w:rPr>
              <w:instrText xml:space="preserve"> PAGEREF _Toc37008917 \h </w:instrText>
            </w:r>
            <w:r>
              <w:rPr>
                <w:noProof/>
                <w:webHidden/>
              </w:rPr>
            </w:r>
            <w:r>
              <w:rPr>
                <w:noProof/>
                <w:webHidden/>
              </w:rPr>
              <w:fldChar w:fldCharType="separate"/>
            </w:r>
            <w:r>
              <w:rPr>
                <w:noProof/>
                <w:webHidden/>
              </w:rPr>
              <w:t>18</w:t>
            </w:r>
            <w:r>
              <w:rPr>
                <w:noProof/>
                <w:webHidden/>
              </w:rPr>
              <w:fldChar w:fldCharType="end"/>
            </w:r>
          </w:hyperlink>
        </w:p>
        <w:p w:rsidR="00955F85" w:rsidRDefault="00955F85">
          <w:pPr>
            <w:pStyle w:val="21"/>
            <w:tabs>
              <w:tab w:val="right" w:leader="dot" w:pos="9629"/>
            </w:tabs>
            <w:rPr>
              <w:noProof/>
              <w:lang w:val="uk-UA" w:eastAsia="uk-UA"/>
            </w:rPr>
          </w:pPr>
          <w:hyperlink w:anchor="_Toc37008918" w:history="1">
            <w:r w:rsidRPr="00336B79">
              <w:rPr>
                <w:rStyle w:val="a8"/>
                <w:rFonts w:ascii="Times New Roman" w:hAnsi="Times New Roman" w:cs="Times New Roman"/>
                <w:noProof/>
              </w:rPr>
              <w:t>1.7  Наднирники</w:t>
            </w:r>
            <w:r>
              <w:rPr>
                <w:noProof/>
                <w:webHidden/>
              </w:rPr>
              <w:tab/>
            </w:r>
            <w:r>
              <w:rPr>
                <w:noProof/>
                <w:webHidden/>
              </w:rPr>
              <w:fldChar w:fldCharType="begin"/>
            </w:r>
            <w:r>
              <w:rPr>
                <w:noProof/>
                <w:webHidden/>
              </w:rPr>
              <w:instrText xml:space="preserve"> PAGEREF _Toc37008918 \h </w:instrText>
            </w:r>
            <w:r>
              <w:rPr>
                <w:noProof/>
                <w:webHidden/>
              </w:rPr>
            </w:r>
            <w:r>
              <w:rPr>
                <w:noProof/>
                <w:webHidden/>
              </w:rPr>
              <w:fldChar w:fldCharType="separate"/>
            </w:r>
            <w:r>
              <w:rPr>
                <w:noProof/>
                <w:webHidden/>
              </w:rPr>
              <w:t>21</w:t>
            </w:r>
            <w:r>
              <w:rPr>
                <w:noProof/>
                <w:webHidden/>
              </w:rPr>
              <w:fldChar w:fldCharType="end"/>
            </w:r>
          </w:hyperlink>
        </w:p>
        <w:p w:rsidR="00955F85" w:rsidRDefault="00955F85">
          <w:pPr>
            <w:pStyle w:val="21"/>
            <w:tabs>
              <w:tab w:val="right" w:leader="dot" w:pos="9629"/>
            </w:tabs>
            <w:rPr>
              <w:noProof/>
              <w:lang w:val="uk-UA" w:eastAsia="uk-UA"/>
            </w:rPr>
          </w:pPr>
          <w:hyperlink w:anchor="_Toc37008919" w:history="1">
            <w:r w:rsidRPr="00336B79">
              <w:rPr>
                <w:rStyle w:val="a8"/>
                <w:rFonts w:ascii="Times New Roman" w:hAnsi="Times New Roman" w:cs="Times New Roman"/>
                <w:noProof/>
              </w:rPr>
              <w:t>1.8 Статеві залози</w:t>
            </w:r>
            <w:r>
              <w:rPr>
                <w:noProof/>
                <w:webHidden/>
              </w:rPr>
              <w:tab/>
            </w:r>
            <w:r>
              <w:rPr>
                <w:noProof/>
                <w:webHidden/>
              </w:rPr>
              <w:fldChar w:fldCharType="begin"/>
            </w:r>
            <w:r>
              <w:rPr>
                <w:noProof/>
                <w:webHidden/>
              </w:rPr>
              <w:instrText xml:space="preserve"> PAGEREF _Toc37008919 \h </w:instrText>
            </w:r>
            <w:r>
              <w:rPr>
                <w:noProof/>
                <w:webHidden/>
              </w:rPr>
            </w:r>
            <w:r>
              <w:rPr>
                <w:noProof/>
                <w:webHidden/>
              </w:rPr>
              <w:fldChar w:fldCharType="separate"/>
            </w:r>
            <w:r>
              <w:rPr>
                <w:noProof/>
                <w:webHidden/>
              </w:rPr>
              <w:t>22</w:t>
            </w:r>
            <w:r>
              <w:rPr>
                <w:noProof/>
                <w:webHidden/>
              </w:rPr>
              <w:fldChar w:fldCharType="end"/>
            </w:r>
          </w:hyperlink>
        </w:p>
        <w:p w:rsidR="00955F85" w:rsidRDefault="00955F85">
          <w:pPr>
            <w:pStyle w:val="11"/>
            <w:rPr>
              <w:rFonts w:asciiTheme="minorHAnsi" w:eastAsiaTheme="minorEastAsia" w:hAnsiTheme="minorHAnsi" w:cstheme="minorBidi"/>
              <w:sz w:val="22"/>
              <w:szCs w:val="22"/>
              <w:lang w:eastAsia="uk-UA"/>
            </w:rPr>
          </w:pPr>
          <w:hyperlink w:anchor="_Toc37008920" w:history="1">
            <w:r w:rsidRPr="00336B79">
              <w:rPr>
                <w:rStyle w:val="a8"/>
                <w:lang w:val="ru-RU"/>
              </w:rPr>
              <w:t>РОЗД</w:t>
            </w:r>
            <w:r w:rsidRPr="00336B79">
              <w:rPr>
                <w:rStyle w:val="a8"/>
              </w:rPr>
              <w:t>ІЛ 2</w:t>
            </w:r>
            <w:r>
              <w:rPr>
                <w:webHidden/>
              </w:rPr>
              <w:tab/>
            </w:r>
            <w:r>
              <w:rPr>
                <w:webHidden/>
              </w:rPr>
              <w:fldChar w:fldCharType="begin"/>
            </w:r>
            <w:r>
              <w:rPr>
                <w:webHidden/>
              </w:rPr>
              <w:instrText xml:space="preserve"> PAGEREF _Toc37008920 \h </w:instrText>
            </w:r>
            <w:r>
              <w:rPr>
                <w:webHidden/>
              </w:rPr>
            </w:r>
            <w:r>
              <w:rPr>
                <w:webHidden/>
              </w:rPr>
              <w:fldChar w:fldCharType="separate"/>
            </w:r>
            <w:r>
              <w:rPr>
                <w:webHidden/>
              </w:rPr>
              <w:t>23</w:t>
            </w:r>
            <w:r>
              <w:rPr>
                <w:webHidden/>
              </w:rPr>
              <w:fldChar w:fldCharType="end"/>
            </w:r>
          </w:hyperlink>
        </w:p>
        <w:p w:rsidR="00955F85" w:rsidRDefault="00955F85">
          <w:pPr>
            <w:pStyle w:val="11"/>
            <w:rPr>
              <w:rFonts w:asciiTheme="minorHAnsi" w:eastAsiaTheme="minorEastAsia" w:hAnsiTheme="minorHAnsi" w:cstheme="minorBidi"/>
              <w:sz w:val="22"/>
              <w:szCs w:val="22"/>
              <w:lang w:eastAsia="uk-UA"/>
            </w:rPr>
          </w:pPr>
          <w:hyperlink w:anchor="_Toc37008921" w:history="1">
            <w:r w:rsidRPr="00336B79">
              <w:rPr>
                <w:rStyle w:val="a8"/>
              </w:rPr>
              <w:t>ЩИТОВИДНА ЗАЛОЗА , ОДИН З НАЙГОЛОВНІШИХ ОРГАНІВ</w:t>
            </w:r>
            <w:r>
              <w:rPr>
                <w:webHidden/>
              </w:rPr>
              <w:tab/>
            </w:r>
            <w:r>
              <w:rPr>
                <w:webHidden/>
              </w:rPr>
              <w:fldChar w:fldCharType="begin"/>
            </w:r>
            <w:r>
              <w:rPr>
                <w:webHidden/>
              </w:rPr>
              <w:instrText xml:space="preserve"> PAGEREF _Toc37008921 \h </w:instrText>
            </w:r>
            <w:r>
              <w:rPr>
                <w:webHidden/>
              </w:rPr>
            </w:r>
            <w:r>
              <w:rPr>
                <w:webHidden/>
              </w:rPr>
              <w:fldChar w:fldCharType="separate"/>
            </w:r>
            <w:r>
              <w:rPr>
                <w:webHidden/>
              </w:rPr>
              <w:t>23</w:t>
            </w:r>
            <w:r>
              <w:rPr>
                <w:webHidden/>
              </w:rPr>
              <w:fldChar w:fldCharType="end"/>
            </w:r>
          </w:hyperlink>
        </w:p>
        <w:p w:rsidR="00955F85" w:rsidRDefault="00955F85">
          <w:pPr>
            <w:pStyle w:val="21"/>
            <w:tabs>
              <w:tab w:val="right" w:leader="dot" w:pos="9629"/>
            </w:tabs>
            <w:rPr>
              <w:noProof/>
              <w:lang w:val="uk-UA" w:eastAsia="uk-UA"/>
            </w:rPr>
          </w:pPr>
          <w:hyperlink w:anchor="_Toc37008922" w:history="1">
            <w:r w:rsidRPr="00336B79">
              <w:rPr>
                <w:rStyle w:val="a8"/>
                <w:rFonts w:ascii="Times New Roman" w:hAnsi="Times New Roman" w:cs="Times New Roman"/>
                <w:noProof/>
              </w:rPr>
              <w:t>2.1 Щитовидна залоза, як окрема система</w:t>
            </w:r>
            <w:r>
              <w:rPr>
                <w:noProof/>
                <w:webHidden/>
              </w:rPr>
              <w:tab/>
            </w:r>
            <w:r>
              <w:rPr>
                <w:noProof/>
                <w:webHidden/>
              </w:rPr>
              <w:fldChar w:fldCharType="begin"/>
            </w:r>
            <w:r>
              <w:rPr>
                <w:noProof/>
                <w:webHidden/>
              </w:rPr>
              <w:instrText xml:space="preserve"> PAGEREF _Toc37008922 \h </w:instrText>
            </w:r>
            <w:r>
              <w:rPr>
                <w:noProof/>
                <w:webHidden/>
              </w:rPr>
            </w:r>
            <w:r>
              <w:rPr>
                <w:noProof/>
                <w:webHidden/>
              </w:rPr>
              <w:fldChar w:fldCharType="separate"/>
            </w:r>
            <w:r>
              <w:rPr>
                <w:noProof/>
                <w:webHidden/>
              </w:rPr>
              <w:t>23</w:t>
            </w:r>
            <w:r>
              <w:rPr>
                <w:noProof/>
                <w:webHidden/>
              </w:rPr>
              <w:fldChar w:fldCharType="end"/>
            </w:r>
          </w:hyperlink>
        </w:p>
        <w:p w:rsidR="00955F85" w:rsidRDefault="00955F85">
          <w:pPr>
            <w:pStyle w:val="21"/>
            <w:tabs>
              <w:tab w:val="right" w:leader="dot" w:pos="9629"/>
            </w:tabs>
            <w:rPr>
              <w:noProof/>
              <w:lang w:val="uk-UA" w:eastAsia="uk-UA"/>
            </w:rPr>
          </w:pPr>
          <w:hyperlink w:anchor="_Toc37008923" w:history="1">
            <w:r w:rsidRPr="00336B79">
              <w:rPr>
                <w:rStyle w:val="a8"/>
                <w:rFonts w:ascii="Times New Roman" w:hAnsi="Times New Roman" w:cs="Times New Roman"/>
                <w:noProof/>
              </w:rPr>
              <w:t>2.2 Захворювання щитовидної залози</w:t>
            </w:r>
            <w:r>
              <w:rPr>
                <w:noProof/>
                <w:webHidden/>
              </w:rPr>
              <w:tab/>
            </w:r>
            <w:r>
              <w:rPr>
                <w:noProof/>
                <w:webHidden/>
              </w:rPr>
              <w:fldChar w:fldCharType="begin"/>
            </w:r>
            <w:r>
              <w:rPr>
                <w:noProof/>
                <w:webHidden/>
              </w:rPr>
              <w:instrText xml:space="preserve"> PAGEREF _Toc37008923 \h </w:instrText>
            </w:r>
            <w:r>
              <w:rPr>
                <w:noProof/>
                <w:webHidden/>
              </w:rPr>
            </w:r>
            <w:r>
              <w:rPr>
                <w:noProof/>
                <w:webHidden/>
              </w:rPr>
              <w:fldChar w:fldCharType="separate"/>
            </w:r>
            <w:r>
              <w:rPr>
                <w:noProof/>
                <w:webHidden/>
              </w:rPr>
              <w:t>26</w:t>
            </w:r>
            <w:r>
              <w:rPr>
                <w:noProof/>
                <w:webHidden/>
              </w:rPr>
              <w:fldChar w:fldCharType="end"/>
            </w:r>
          </w:hyperlink>
        </w:p>
        <w:p w:rsidR="00955F85" w:rsidRDefault="00955F85">
          <w:pPr>
            <w:pStyle w:val="21"/>
            <w:tabs>
              <w:tab w:val="right" w:leader="dot" w:pos="9629"/>
            </w:tabs>
            <w:rPr>
              <w:noProof/>
              <w:lang w:val="uk-UA" w:eastAsia="uk-UA"/>
            </w:rPr>
          </w:pPr>
          <w:hyperlink w:anchor="_Toc37008924" w:history="1">
            <w:r w:rsidRPr="00336B79">
              <w:rPr>
                <w:rStyle w:val="a8"/>
                <w:rFonts w:ascii="Times New Roman" w:hAnsi="Times New Roman" w:cs="Times New Roman"/>
                <w:noProof/>
              </w:rPr>
              <w:t>2.3 Операція по видаленню щитовидної залози</w:t>
            </w:r>
            <w:r>
              <w:rPr>
                <w:noProof/>
                <w:webHidden/>
              </w:rPr>
              <w:tab/>
            </w:r>
            <w:r>
              <w:rPr>
                <w:noProof/>
                <w:webHidden/>
              </w:rPr>
              <w:fldChar w:fldCharType="begin"/>
            </w:r>
            <w:r>
              <w:rPr>
                <w:noProof/>
                <w:webHidden/>
              </w:rPr>
              <w:instrText xml:space="preserve"> PAGEREF _Toc37008924 \h </w:instrText>
            </w:r>
            <w:r>
              <w:rPr>
                <w:noProof/>
                <w:webHidden/>
              </w:rPr>
            </w:r>
            <w:r>
              <w:rPr>
                <w:noProof/>
                <w:webHidden/>
              </w:rPr>
              <w:fldChar w:fldCharType="separate"/>
            </w:r>
            <w:r>
              <w:rPr>
                <w:noProof/>
                <w:webHidden/>
              </w:rPr>
              <w:t>27</w:t>
            </w:r>
            <w:r>
              <w:rPr>
                <w:noProof/>
                <w:webHidden/>
              </w:rPr>
              <w:fldChar w:fldCharType="end"/>
            </w:r>
          </w:hyperlink>
        </w:p>
        <w:p w:rsidR="00955F85" w:rsidRDefault="00955F85">
          <w:pPr>
            <w:pStyle w:val="21"/>
            <w:tabs>
              <w:tab w:val="right" w:leader="dot" w:pos="9629"/>
            </w:tabs>
            <w:rPr>
              <w:noProof/>
              <w:lang w:val="uk-UA" w:eastAsia="uk-UA"/>
            </w:rPr>
          </w:pPr>
          <w:hyperlink w:anchor="_Toc37008925" w:history="1">
            <w:r w:rsidRPr="00336B79">
              <w:rPr>
                <w:rStyle w:val="a8"/>
                <w:rFonts w:ascii="Times New Roman" w:hAnsi="Times New Roman" w:cs="Times New Roman"/>
                <w:noProof/>
              </w:rPr>
              <w:t>2.4 Втрати , які несе організм після видалення ЩЗ</w:t>
            </w:r>
            <w:r>
              <w:rPr>
                <w:noProof/>
                <w:webHidden/>
              </w:rPr>
              <w:tab/>
            </w:r>
            <w:r>
              <w:rPr>
                <w:noProof/>
                <w:webHidden/>
              </w:rPr>
              <w:fldChar w:fldCharType="begin"/>
            </w:r>
            <w:r>
              <w:rPr>
                <w:noProof/>
                <w:webHidden/>
              </w:rPr>
              <w:instrText xml:space="preserve"> PAGEREF _Toc37008925 \h </w:instrText>
            </w:r>
            <w:r>
              <w:rPr>
                <w:noProof/>
                <w:webHidden/>
              </w:rPr>
            </w:r>
            <w:r>
              <w:rPr>
                <w:noProof/>
                <w:webHidden/>
              </w:rPr>
              <w:fldChar w:fldCharType="separate"/>
            </w:r>
            <w:r>
              <w:rPr>
                <w:noProof/>
                <w:webHidden/>
              </w:rPr>
              <w:t>28</w:t>
            </w:r>
            <w:r>
              <w:rPr>
                <w:noProof/>
                <w:webHidden/>
              </w:rPr>
              <w:fldChar w:fldCharType="end"/>
            </w:r>
          </w:hyperlink>
        </w:p>
        <w:p w:rsidR="00955F85" w:rsidRDefault="00955F85">
          <w:pPr>
            <w:pStyle w:val="21"/>
            <w:tabs>
              <w:tab w:val="right" w:leader="dot" w:pos="9629"/>
            </w:tabs>
            <w:rPr>
              <w:noProof/>
              <w:lang w:val="uk-UA" w:eastAsia="uk-UA"/>
            </w:rPr>
          </w:pPr>
          <w:hyperlink w:anchor="_Toc37008926" w:history="1">
            <w:r w:rsidRPr="00336B79">
              <w:rPr>
                <w:rStyle w:val="a8"/>
                <w:rFonts w:ascii="Times New Roman" w:hAnsi="Times New Roman" w:cs="Times New Roman"/>
                <w:noProof/>
              </w:rPr>
              <w:t>2.5 Вплив лікарських препаратів на функції ЩЗ</w:t>
            </w:r>
            <w:r>
              <w:rPr>
                <w:noProof/>
                <w:webHidden/>
              </w:rPr>
              <w:tab/>
            </w:r>
            <w:r>
              <w:rPr>
                <w:noProof/>
                <w:webHidden/>
              </w:rPr>
              <w:fldChar w:fldCharType="begin"/>
            </w:r>
            <w:r>
              <w:rPr>
                <w:noProof/>
                <w:webHidden/>
              </w:rPr>
              <w:instrText xml:space="preserve"> PAGEREF _Toc37008926 \h </w:instrText>
            </w:r>
            <w:r>
              <w:rPr>
                <w:noProof/>
                <w:webHidden/>
              </w:rPr>
            </w:r>
            <w:r>
              <w:rPr>
                <w:noProof/>
                <w:webHidden/>
              </w:rPr>
              <w:fldChar w:fldCharType="separate"/>
            </w:r>
            <w:r>
              <w:rPr>
                <w:noProof/>
                <w:webHidden/>
              </w:rPr>
              <w:t>30</w:t>
            </w:r>
            <w:r>
              <w:rPr>
                <w:noProof/>
                <w:webHidden/>
              </w:rPr>
              <w:fldChar w:fldCharType="end"/>
            </w:r>
          </w:hyperlink>
        </w:p>
        <w:p w:rsidR="00955F85" w:rsidRDefault="00955F85">
          <w:pPr>
            <w:pStyle w:val="11"/>
            <w:rPr>
              <w:rFonts w:asciiTheme="minorHAnsi" w:eastAsiaTheme="minorEastAsia" w:hAnsiTheme="minorHAnsi" w:cstheme="minorBidi"/>
              <w:sz w:val="22"/>
              <w:szCs w:val="22"/>
              <w:lang w:eastAsia="uk-UA"/>
            </w:rPr>
          </w:pPr>
          <w:hyperlink w:anchor="_Toc37008927" w:history="1">
            <w:r w:rsidRPr="00336B79">
              <w:rPr>
                <w:rStyle w:val="a8"/>
              </w:rPr>
              <w:t xml:space="preserve">РОЗДІЛ </w:t>
            </w:r>
            <w:r w:rsidRPr="00336B79">
              <w:rPr>
                <w:rStyle w:val="a8"/>
                <w:lang w:val="ru-RU"/>
              </w:rPr>
              <w:t>3</w:t>
            </w:r>
            <w:r>
              <w:rPr>
                <w:webHidden/>
              </w:rPr>
              <w:tab/>
            </w:r>
            <w:r>
              <w:rPr>
                <w:webHidden/>
              </w:rPr>
              <w:fldChar w:fldCharType="begin"/>
            </w:r>
            <w:r>
              <w:rPr>
                <w:webHidden/>
              </w:rPr>
              <w:instrText xml:space="preserve"> PAGEREF _Toc37008927 \h </w:instrText>
            </w:r>
            <w:r>
              <w:rPr>
                <w:webHidden/>
              </w:rPr>
            </w:r>
            <w:r>
              <w:rPr>
                <w:webHidden/>
              </w:rPr>
              <w:fldChar w:fldCharType="separate"/>
            </w:r>
            <w:r>
              <w:rPr>
                <w:webHidden/>
              </w:rPr>
              <w:t>34</w:t>
            </w:r>
            <w:r>
              <w:rPr>
                <w:webHidden/>
              </w:rPr>
              <w:fldChar w:fldCharType="end"/>
            </w:r>
          </w:hyperlink>
        </w:p>
        <w:p w:rsidR="00955F85" w:rsidRDefault="00955F85">
          <w:pPr>
            <w:pStyle w:val="11"/>
            <w:tabs>
              <w:tab w:val="left" w:pos="5392"/>
            </w:tabs>
            <w:rPr>
              <w:rFonts w:asciiTheme="minorHAnsi" w:eastAsiaTheme="minorEastAsia" w:hAnsiTheme="minorHAnsi" w:cstheme="minorBidi"/>
              <w:sz w:val="22"/>
              <w:szCs w:val="22"/>
              <w:lang w:eastAsia="uk-UA"/>
            </w:rPr>
          </w:pPr>
          <w:hyperlink w:anchor="_Toc37008928" w:history="1">
            <w:r w:rsidRPr="00336B79">
              <w:rPr>
                <w:rStyle w:val="a8"/>
              </w:rPr>
              <w:t xml:space="preserve">РОЗРОБКА АЛГОРИТМА УПРАВЛІННЯ </w:t>
            </w:r>
            <w:r>
              <w:rPr>
                <w:rFonts w:asciiTheme="minorHAnsi" w:eastAsiaTheme="minorEastAsia" w:hAnsiTheme="minorHAnsi" w:cstheme="minorBidi"/>
                <w:sz w:val="22"/>
                <w:szCs w:val="22"/>
                <w:lang w:eastAsia="uk-UA"/>
              </w:rPr>
              <w:tab/>
            </w:r>
            <w:r w:rsidRPr="00336B79">
              <w:rPr>
                <w:rStyle w:val="a8"/>
              </w:rPr>
              <w:t>ЕНДОКРИННОЮ СИСТЕМОЮ ЗА РАХУНОК ЕНДОКРИННОЇ СИСТЕМИ</w:t>
            </w:r>
            <w:r>
              <w:rPr>
                <w:webHidden/>
              </w:rPr>
              <w:tab/>
            </w:r>
            <w:r>
              <w:rPr>
                <w:webHidden/>
              </w:rPr>
              <w:fldChar w:fldCharType="begin"/>
            </w:r>
            <w:r>
              <w:rPr>
                <w:webHidden/>
              </w:rPr>
              <w:instrText xml:space="preserve"> PAGEREF _Toc37008928 \h </w:instrText>
            </w:r>
            <w:r>
              <w:rPr>
                <w:webHidden/>
              </w:rPr>
            </w:r>
            <w:r>
              <w:rPr>
                <w:webHidden/>
              </w:rPr>
              <w:fldChar w:fldCharType="separate"/>
            </w:r>
            <w:r>
              <w:rPr>
                <w:webHidden/>
              </w:rPr>
              <w:t>34</w:t>
            </w:r>
            <w:r>
              <w:rPr>
                <w:webHidden/>
              </w:rPr>
              <w:fldChar w:fldCharType="end"/>
            </w:r>
          </w:hyperlink>
        </w:p>
        <w:p w:rsidR="00955F85" w:rsidRDefault="00955F85">
          <w:pPr>
            <w:pStyle w:val="21"/>
            <w:tabs>
              <w:tab w:val="right" w:leader="dot" w:pos="9629"/>
            </w:tabs>
            <w:rPr>
              <w:noProof/>
              <w:lang w:val="uk-UA" w:eastAsia="uk-UA"/>
            </w:rPr>
          </w:pPr>
          <w:hyperlink w:anchor="_Toc37008929" w:history="1">
            <w:r w:rsidRPr="00336B79">
              <w:rPr>
                <w:rStyle w:val="a8"/>
                <w:rFonts w:ascii="Times New Roman" w:hAnsi="Times New Roman" w:cs="Times New Roman"/>
                <w:noProof/>
              </w:rPr>
              <w:t>3.1 Запропононий метод управління ендокринною системою</w:t>
            </w:r>
            <w:r>
              <w:rPr>
                <w:noProof/>
                <w:webHidden/>
              </w:rPr>
              <w:tab/>
            </w:r>
            <w:r>
              <w:rPr>
                <w:noProof/>
                <w:webHidden/>
              </w:rPr>
              <w:fldChar w:fldCharType="begin"/>
            </w:r>
            <w:r>
              <w:rPr>
                <w:noProof/>
                <w:webHidden/>
              </w:rPr>
              <w:instrText xml:space="preserve"> PAGEREF _Toc37008929 \h </w:instrText>
            </w:r>
            <w:r>
              <w:rPr>
                <w:noProof/>
                <w:webHidden/>
              </w:rPr>
            </w:r>
            <w:r>
              <w:rPr>
                <w:noProof/>
                <w:webHidden/>
              </w:rPr>
              <w:fldChar w:fldCharType="separate"/>
            </w:r>
            <w:r>
              <w:rPr>
                <w:noProof/>
                <w:webHidden/>
              </w:rPr>
              <w:t>34</w:t>
            </w:r>
            <w:r>
              <w:rPr>
                <w:noProof/>
                <w:webHidden/>
              </w:rPr>
              <w:fldChar w:fldCharType="end"/>
            </w:r>
          </w:hyperlink>
        </w:p>
        <w:p w:rsidR="00955F85" w:rsidRDefault="00955F85">
          <w:pPr>
            <w:pStyle w:val="21"/>
            <w:tabs>
              <w:tab w:val="right" w:leader="dot" w:pos="9629"/>
            </w:tabs>
            <w:rPr>
              <w:noProof/>
              <w:lang w:val="uk-UA" w:eastAsia="uk-UA"/>
            </w:rPr>
          </w:pPr>
          <w:hyperlink w:anchor="_Toc37008930" w:history="1">
            <w:r w:rsidRPr="00336B79">
              <w:rPr>
                <w:rStyle w:val="a8"/>
                <w:rFonts w:ascii="Times New Roman" w:hAnsi="Times New Roman" w:cs="Times New Roman"/>
                <w:noProof/>
              </w:rPr>
              <w:t>3.2 Прямі та зворотні зв'язки в нейроендокринній системі регуляції</w:t>
            </w:r>
            <w:r>
              <w:rPr>
                <w:noProof/>
                <w:webHidden/>
              </w:rPr>
              <w:tab/>
            </w:r>
            <w:r>
              <w:rPr>
                <w:noProof/>
                <w:webHidden/>
              </w:rPr>
              <w:fldChar w:fldCharType="begin"/>
            </w:r>
            <w:r>
              <w:rPr>
                <w:noProof/>
                <w:webHidden/>
              </w:rPr>
              <w:instrText xml:space="preserve"> PAGEREF _Toc37008930 \h </w:instrText>
            </w:r>
            <w:r>
              <w:rPr>
                <w:noProof/>
                <w:webHidden/>
              </w:rPr>
            </w:r>
            <w:r>
              <w:rPr>
                <w:noProof/>
                <w:webHidden/>
              </w:rPr>
              <w:fldChar w:fldCharType="separate"/>
            </w:r>
            <w:r>
              <w:rPr>
                <w:noProof/>
                <w:webHidden/>
              </w:rPr>
              <w:t>38</w:t>
            </w:r>
            <w:r>
              <w:rPr>
                <w:noProof/>
                <w:webHidden/>
              </w:rPr>
              <w:fldChar w:fldCharType="end"/>
            </w:r>
          </w:hyperlink>
        </w:p>
        <w:p w:rsidR="00955F85" w:rsidRDefault="00955F85">
          <w:pPr>
            <w:pStyle w:val="21"/>
            <w:tabs>
              <w:tab w:val="right" w:leader="dot" w:pos="9629"/>
            </w:tabs>
            <w:rPr>
              <w:noProof/>
              <w:lang w:val="uk-UA" w:eastAsia="uk-UA"/>
            </w:rPr>
          </w:pPr>
          <w:hyperlink w:anchor="_Toc37008931" w:history="1">
            <w:r w:rsidRPr="00336B79">
              <w:rPr>
                <w:rStyle w:val="a8"/>
                <w:rFonts w:ascii="Times New Roman" w:hAnsi="Times New Roman" w:cs="Times New Roman"/>
                <w:noProof/>
              </w:rPr>
              <w:t>3.3 Математична модель гомеостазу за рахунок ендокринної системи</w:t>
            </w:r>
            <w:r>
              <w:rPr>
                <w:noProof/>
                <w:webHidden/>
              </w:rPr>
              <w:tab/>
            </w:r>
            <w:r>
              <w:rPr>
                <w:noProof/>
                <w:webHidden/>
              </w:rPr>
              <w:fldChar w:fldCharType="begin"/>
            </w:r>
            <w:r>
              <w:rPr>
                <w:noProof/>
                <w:webHidden/>
              </w:rPr>
              <w:instrText xml:space="preserve"> PAGEREF _Toc37008931 \h </w:instrText>
            </w:r>
            <w:r>
              <w:rPr>
                <w:noProof/>
                <w:webHidden/>
              </w:rPr>
            </w:r>
            <w:r>
              <w:rPr>
                <w:noProof/>
                <w:webHidden/>
              </w:rPr>
              <w:fldChar w:fldCharType="separate"/>
            </w:r>
            <w:r>
              <w:rPr>
                <w:noProof/>
                <w:webHidden/>
              </w:rPr>
              <w:t>41</w:t>
            </w:r>
            <w:r>
              <w:rPr>
                <w:noProof/>
                <w:webHidden/>
              </w:rPr>
              <w:fldChar w:fldCharType="end"/>
            </w:r>
          </w:hyperlink>
        </w:p>
        <w:p w:rsidR="00955F85" w:rsidRDefault="00955F85">
          <w:pPr>
            <w:pStyle w:val="11"/>
            <w:rPr>
              <w:rFonts w:asciiTheme="minorHAnsi" w:eastAsiaTheme="minorEastAsia" w:hAnsiTheme="minorHAnsi" w:cstheme="minorBidi"/>
              <w:sz w:val="22"/>
              <w:szCs w:val="22"/>
              <w:lang w:eastAsia="uk-UA"/>
            </w:rPr>
          </w:pPr>
          <w:hyperlink w:anchor="_Toc37008932" w:history="1">
            <w:r w:rsidRPr="00336B79">
              <w:rPr>
                <w:rStyle w:val="a8"/>
              </w:rPr>
              <w:t>Розділ 4 .</w:t>
            </w:r>
            <w:r>
              <w:rPr>
                <w:webHidden/>
              </w:rPr>
              <w:tab/>
            </w:r>
            <w:r>
              <w:rPr>
                <w:webHidden/>
              </w:rPr>
              <w:fldChar w:fldCharType="begin"/>
            </w:r>
            <w:r>
              <w:rPr>
                <w:webHidden/>
              </w:rPr>
              <w:instrText xml:space="preserve"> PAGEREF _Toc37008932 \h </w:instrText>
            </w:r>
            <w:r>
              <w:rPr>
                <w:webHidden/>
              </w:rPr>
            </w:r>
            <w:r>
              <w:rPr>
                <w:webHidden/>
              </w:rPr>
              <w:fldChar w:fldCharType="separate"/>
            </w:r>
            <w:r>
              <w:rPr>
                <w:webHidden/>
              </w:rPr>
              <w:t>47</w:t>
            </w:r>
            <w:r>
              <w:rPr>
                <w:webHidden/>
              </w:rPr>
              <w:fldChar w:fldCharType="end"/>
            </w:r>
          </w:hyperlink>
        </w:p>
        <w:p w:rsidR="00955F85" w:rsidRDefault="00955F85">
          <w:pPr>
            <w:pStyle w:val="11"/>
            <w:rPr>
              <w:rFonts w:asciiTheme="minorHAnsi" w:eastAsiaTheme="minorEastAsia" w:hAnsiTheme="minorHAnsi" w:cstheme="minorBidi"/>
              <w:sz w:val="22"/>
              <w:szCs w:val="22"/>
              <w:lang w:eastAsia="uk-UA"/>
            </w:rPr>
          </w:pPr>
          <w:hyperlink w:anchor="_Toc37008933" w:history="1">
            <w:r w:rsidRPr="00336B79">
              <w:rPr>
                <w:rStyle w:val="a8"/>
              </w:rPr>
              <w:t>Вплив антропогенних факторів на формування патологій щитовидної залози</w:t>
            </w:r>
            <w:r>
              <w:rPr>
                <w:webHidden/>
              </w:rPr>
              <w:tab/>
            </w:r>
            <w:r>
              <w:rPr>
                <w:webHidden/>
              </w:rPr>
              <w:fldChar w:fldCharType="begin"/>
            </w:r>
            <w:r>
              <w:rPr>
                <w:webHidden/>
              </w:rPr>
              <w:instrText xml:space="preserve"> PAGEREF _Toc37008933 \h </w:instrText>
            </w:r>
            <w:r>
              <w:rPr>
                <w:webHidden/>
              </w:rPr>
            </w:r>
            <w:r>
              <w:rPr>
                <w:webHidden/>
              </w:rPr>
              <w:fldChar w:fldCharType="separate"/>
            </w:r>
            <w:r>
              <w:rPr>
                <w:webHidden/>
              </w:rPr>
              <w:t>47</w:t>
            </w:r>
            <w:r>
              <w:rPr>
                <w:webHidden/>
              </w:rPr>
              <w:fldChar w:fldCharType="end"/>
            </w:r>
          </w:hyperlink>
        </w:p>
        <w:p w:rsidR="00955F85" w:rsidRDefault="00955F85">
          <w:pPr>
            <w:pStyle w:val="11"/>
            <w:rPr>
              <w:rFonts w:asciiTheme="minorHAnsi" w:eastAsiaTheme="minorEastAsia" w:hAnsiTheme="minorHAnsi" w:cstheme="minorBidi"/>
              <w:sz w:val="22"/>
              <w:szCs w:val="22"/>
              <w:lang w:eastAsia="uk-UA"/>
            </w:rPr>
          </w:pPr>
          <w:hyperlink w:anchor="_Toc37008934" w:history="1">
            <w:r w:rsidRPr="00336B79">
              <w:rPr>
                <w:rStyle w:val="a8"/>
              </w:rPr>
              <w:t>ВИСНОВОК</w:t>
            </w:r>
            <w:r>
              <w:rPr>
                <w:webHidden/>
              </w:rPr>
              <w:tab/>
            </w:r>
            <w:r>
              <w:rPr>
                <w:webHidden/>
              </w:rPr>
              <w:fldChar w:fldCharType="begin"/>
            </w:r>
            <w:r>
              <w:rPr>
                <w:webHidden/>
              </w:rPr>
              <w:instrText xml:space="preserve"> PAGEREF _Toc37008934 \h </w:instrText>
            </w:r>
            <w:r>
              <w:rPr>
                <w:webHidden/>
              </w:rPr>
            </w:r>
            <w:r>
              <w:rPr>
                <w:webHidden/>
              </w:rPr>
              <w:fldChar w:fldCharType="separate"/>
            </w:r>
            <w:r>
              <w:rPr>
                <w:webHidden/>
              </w:rPr>
              <w:t>53</w:t>
            </w:r>
            <w:r>
              <w:rPr>
                <w:webHidden/>
              </w:rPr>
              <w:fldChar w:fldCharType="end"/>
            </w:r>
          </w:hyperlink>
        </w:p>
        <w:p w:rsidR="00955F85" w:rsidRDefault="00955F85">
          <w:pPr>
            <w:pStyle w:val="11"/>
            <w:rPr>
              <w:rFonts w:asciiTheme="minorHAnsi" w:eastAsiaTheme="minorEastAsia" w:hAnsiTheme="minorHAnsi" w:cstheme="minorBidi"/>
              <w:sz w:val="22"/>
              <w:szCs w:val="22"/>
              <w:lang w:eastAsia="uk-UA"/>
            </w:rPr>
          </w:pPr>
          <w:hyperlink w:anchor="_Toc37008935" w:history="1">
            <w:r w:rsidRPr="00336B79">
              <w:rPr>
                <w:rStyle w:val="a8"/>
              </w:rPr>
              <w:t>СПИСОК ВИКОРИСТАНИХ ДЖЕРЕЛ</w:t>
            </w:r>
            <w:r>
              <w:rPr>
                <w:webHidden/>
              </w:rPr>
              <w:tab/>
            </w:r>
            <w:r>
              <w:rPr>
                <w:webHidden/>
              </w:rPr>
              <w:fldChar w:fldCharType="begin"/>
            </w:r>
            <w:r>
              <w:rPr>
                <w:webHidden/>
              </w:rPr>
              <w:instrText xml:space="preserve"> PAGEREF _Toc37008935 \h </w:instrText>
            </w:r>
            <w:r>
              <w:rPr>
                <w:webHidden/>
              </w:rPr>
            </w:r>
            <w:r>
              <w:rPr>
                <w:webHidden/>
              </w:rPr>
              <w:fldChar w:fldCharType="separate"/>
            </w:r>
            <w:r>
              <w:rPr>
                <w:webHidden/>
              </w:rPr>
              <w:t>54</w:t>
            </w:r>
            <w:r>
              <w:rPr>
                <w:webHidden/>
              </w:rPr>
              <w:fldChar w:fldCharType="end"/>
            </w:r>
          </w:hyperlink>
        </w:p>
        <w:p w:rsidR="005C6DDC" w:rsidRDefault="005C6DDC">
          <w:r>
            <w:rPr>
              <w:b/>
              <w:bCs/>
              <w:lang w:val="ru-RU"/>
            </w:rPr>
            <w:fldChar w:fldCharType="end"/>
          </w:r>
        </w:p>
      </w:sdtContent>
    </w:sdt>
    <w:p w:rsidR="00247CCB" w:rsidRDefault="00247CCB" w:rsidP="006D5CF2">
      <w:pPr>
        <w:pStyle w:val="1"/>
        <w:jc w:val="center"/>
        <w:rPr>
          <w:rStyle w:val="af1"/>
          <w:rFonts w:ascii="Times New Roman" w:hAnsi="Times New Roman" w:cs="Times New Roman"/>
          <w:b/>
          <w:bCs/>
          <w:color w:val="auto"/>
        </w:rPr>
      </w:pPr>
    </w:p>
    <w:p w:rsidR="00247CCB" w:rsidRDefault="00247CCB">
      <w:pPr>
        <w:rPr>
          <w:rStyle w:val="af1"/>
          <w:rFonts w:ascii="Times New Roman" w:eastAsiaTheme="majorEastAsia" w:hAnsi="Times New Roman" w:cs="Times New Roman"/>
          <w:sz w:val="28"/>
          <w:szCs w:val="28"/>
        </w:rPr>
      </w:pPr>
      <w:r>
        <w:rPr>
          <w:rStyle w:val="af1"/>
          <w:rFonts w:ascii="Times New Roman" w:hAnsi="Times New Roman" w:cs="Times New Roman"/>
          <w:b w:val="0"/>
          <w:bCs w:val="0"/>
        </w:rPr>
        <w:br w:type="page"/>
      </w:r>
    </w:p>
    <w:p w:rsidR="006D5CF2" w:rsidRPr="00027750" w:rsidRDefault="006D5CF2" w:rsidP="006D5CF2">
      <w:pPr>
        <w:pStyle w:val="1"/>
        <w:jc w:val="center"/>
        <w:rPr>
          <w:rFonts w:ascii="Times New Roman" w:hAnsi="Times New Roman" w:cs="Times New Roman"/>
          <w:color w:val="auto"/>
        </w:rPr>
      </w:pPr>
      <w:bookmarkStart w:id="5" w:name="_Toc37008909"/>
      <w:r w:rsidRPr="00027750">
        <w:rPr>
          <w:rStyle w:val="af1"/>
          <w:rFonts w:ascii="Times New Roman" w:hAnsi="Times New Roman" w:cs="Times New Roman"/>
          <w:b/>
          <w:bCs/>
          <w:color w:val="auto"/>
        </w:rPr>
        <w:lastRenderedPageBreak/>
        <w:t>ВСТУП</w:t>
      </w:r>
      <w:bookmarkEnd w:id="5"/>
    </w:p>
    <w:p w:rsidR="006D5CF2" w:rsidRDefault="006D5CF2" w:rsidP="00506FD6">
      <w:pPr>
        <w:spacing w:after="0" w:line="360" w:lineRule="auto"/>
        <w:ind w:firstLine="709"/>
        <w:jc w:val="both"/>
        <w:rPr>
          <w:rFonts w:ascii="Times New Roman" w:hAnsi="Times New Roman" w:cs="Times New Roman"/>
          <w:sz w:val="28"/>
          <w:szCs w:val="28"/>
        </w:rPr>
      </w:pPr>
    </w:p>
    <w:p w:rsidR="00DC4669" w:rsidRPr="0055472B" w:rsidRDefault="000228AF" w:rsidP="001A7BF1">
      <w:pPr>
        <w:spacing w:after="0" w:line="360" w:lineRule="auto"/>
        <w:ind w:firstLine="709"/>
        <w:jc w:val="both"/>
        <w:rPr>
          <w:rFonts w:ascii="Times New Roman" w:eastAsia="Times New Roman" w:hAnsi="Times New Roman" w:cs="Times New Roman"/>
          <w:sz w:val="28"/>
          <w:szCs w:val="28"/>
          <w:lang w:eastAsia="ru-RU"/>
        </w:rPr>
      </w:pPr>
      <w:r w:rsidRPr="000228AF">
        <w:rPr>
          <w:rFonts w:ascii="Times New Roman" w:hAnsi="Times New Roman" w:cs="Times New Roman"/>
          <w:sz w:val="28"/>
        </w:rPr>
        <w:t xml:space="preserve">Серед усього розмаїття завдань, що виникають перед практичними лікарями, гостро стоїть питання про якісну і своєчасну діагностику захворювань щитовидної залози, оскільки вони серед </w:t>
      </w:r>
      <w:proofErr w:type="spellStart"/>
      <w:r w:rsidRPr="000228AF">
        <w:rPr>
          <w:rFonts w:ascii="Times New Roman" w:hAnsi="Times New Roman" w:cs="Times New Roman"/>
          <w:sz w:val="28"/>
        </w:rPr>
        <w:t>хвороб</w:t>
      </w:r>
      <w:proofErr w:type="spellEnd"/>
      <w:r w:rsidRPr="000228AF">
        <w:rPr>
          <w:rFonts w:ascii="Times New Roman" w:hAnsi="Times New Roman" w:cs="Times New Roman"/>
          <w:sz w:val="28"/>
        </w:rPr>
        <w:t xml:space="preserve"> ендокринних органів за частотою поступаються тільки цукровому діабету. В даний час актуальність конституційно</w:t>
      </w:r>
      <w:r w:rsidR="007F42BB">
        <w:rPr>
          <w:rFonts w:ascii="Times New Roman" w:hAnsi="Times New Roman" w:cs="Times New Roman"/>
          <w:sz w:val="28"/>
          <w:lang w:val="ru-RU"/>
        </w:rPr>
        <w:t>-</w:t>
      </w:r>
      <w:r w:rsidRPr="000228AF">
        <w:rPr>
          <w:rFonts w:ascii="Times New Roman" w:hAnsi="Times New Roman" w:cs="Times New Roman"/>
          <w:sz w:val="28"/>
        </w:rPr>
        <w:t xml:space="preserve">типологічного підходу в дослідженнях людини вже не викликає сумнівів. Такий підхід дозволяє отримати цілісні показники, які б поєднували в собі вплив індивідуальних, генетичних факторів і факторів середовища, що визначають особливості реактивності організму, своєрідність його відносин з навколишнім середовищем. Таким чином, оцінка здоров'я людини, його збереження і розвиток відносяться до числа актуальних проблем, що стоять перед людством. Вивчення індивідуально-типологічної мінливості щитовидної залози дозволяє прогнозувати стан здоров'я майже всієї ендокринної. Щитовидна залоза – ендокринний орган, який впливає на всі органи і системи організму протягом усього життя людини. Патологія щитовидної залози зустрічається у 8-20 % дорослого населення земної кулі, в ендемічних осередках цей показник перевищує 50 %. У літературі широко обговорюється проблема індивідуального підходу до визначення нормативних показників ультразвукового дослідження щитовидної залози. Це актуально не тільки з точки зору фундаментальної науки, а й має важливе практичне значення, в зв'язку з поширеністю захворювань щитовидної залози, одним з основних проявів яких є абсолютна або відносна зміна розмірів всієї залози або її часткою. Обсяг щитовидної залози повинен відповідати конкретній нормі відповідно до маси тіла. У період вагітності і статевого дозрівання обсяг </w:t>
      </w:r>
      <w:proofErr w:type="spellStart"/>
      <w:r w:rsidRPr="000228AF">
        <w:rPr>
          <w:rFonts w:ascii="Times New Roman" w:hAnsi="Times New Roman" w:cs="Times New Roman"/>
          <w:sz w:val="28"/>
        </w:rPr>
        <w:t>щитовидки</w:t>
      </w:r>
      <w:proofErr w:type="spellEnd"/>
      <w:r w:rsidRPr="000228AF">
        <w:rPr>
          <w:rFonts w:ascii="Times New Roman" w:hAnsi="Times New Roman" w:cs="Times New Roman"/>
          <w:sz w:val="28"/>
        </w:rPr>
        <w:t xml:space="preserve"> значно збільшується. Після пологів обсяг знаходить нормальний розмір по закінченню шести - дванадцяти місяців. У літньому віці обсяг зменшу</w:t>
      </w:r>
      <w:r>
        <w:rPr>
          <w:rFonts w:ascii="Times New Roman" w:hAnsi="Times New Roman" w:cs="Times New Roman"/>
          <w:sz w:val="28"/>
        </w:rPr>
        <w:t>ється. На даний момент є проблема</w:t>
      </w:r>
      <w:r w:rsidR="00DC4669" w:rsidRPr="0055472B">
        <w:rPr>
          <w:rFonts w:ascii="Times New Roman" w:eastAsia="Times New Roman" w:hAnsi="Times New Roman" w:cs="Times New Roman"/>
          <w:sz w:val="28"/>
          <w:szCs w:val="28"/>
          <w:lang w:eastAsia="ru-RU"/>
        </w:rPr>
        <w:t xml:space="preserve"> захворювань пов’язаних з ендокринною системою, </w:t>
      </w:r>
      <w:r>
        <w:rPr>
          <w:rFonts w:ascii="Times New Roman" w:eastAsia="Times New Roman" w:hAnsi="Times New Roman" w:cs="Times New Roman"/>
          <w:sz w:val="28"/>
          <w:szCs w:val="28"/>
          <w:lang w:eastAsia="ru-RU"/>
        </w:rPr>
        <w:t>тому</w:t>
      </w:r>
      <w:r w:rsidR="00DC4669" w:rsidRPr="0055472B">
        <w:rPr>
          <w:rFonts w:ascii="Times New Roman" w:eastAsia="Times New Roman" w:hAnsi="Times New Roman" w:cs="Times New Roman"/>
          <w:sz w:val="28"/>
          <w:szCs w:val="28"/>
          <w:lang w:eastAsia="ru-RU"/>
        </w:rPr>
        <w:t xml:space="preserve"> постає актуальною тема детального вивчення та </w:t>
      </w:r>
      <w:proofErr w:type="spellStart"/>
      <w:r w:rsidR="00DC4669" w:rsidRPr="0055472B">
        <w:rPr>
          <w:rFonts w:ascii="Times New Roman" w:eastAsia="Times New Roman" w:hAnsi="Times New Roman" w:cs="Times New Roman"/>
          <w:sz w:val="28"/>
          <w:szCs w:val="28"/>
          <w:lang w:eastAsia="ru-RU"/>
        </w:rPr>
        <w:t>розбор</w:t>
      </w:r>
      <w:proofErr w:type="spellEnd"/>
      <w:r w:rsidR="00DC4669" w:rsidRPr="0055472B">
        <w:rPr>
          <w:rFonts w:ascii="Times New Roman" w:eastAsia="Times New Roman" w:hAnsi="Times New Roman" w:cs="Times New Roman"/>
          <w:sz w:val="28"/>
          <w:szCs w:val="28"/>
          <w:lang w:val="en-US" w:eastAsia="ru-RU"/>
        </w:rPr>
        <w:t>y</w:t>
      </w:r>
      <w:r w:rsidR="00DC4669" w:rsidRPr="0055472B">
        <w:rPr>
          <w:rFonts w:ascii="Times New Roman" w:eastAsia="Times New Roman" w:hAnsi="Times New Roman" w:cs="Times New Roman"/>
          <w:sz w:val="28"/>
          <w:szCs w:val="28"/>
          <w:lang w:eastAsia="ru-RU"/>
        </w:rPr>
        <w:t xml:space="preserve"> ендокринної системи, </w:t>
      </w:r>
      <w:r w:rsidR="00C84609">
        <w:rPr>
          <w:rFonts w:ascii="Times New Roman" w:eastAsia="Times New Roman" w:hAnsi="Times New Roman" w:cs="Times New Roman"/>
          <w:sz w:val="28"/>
          <w:szCs w:val="28"/>
          <w:lang w:eastAsia="ru-RU"/>
        </w:rPr>
        <w:t xml:space="preserve">а особливо щитовидної залози , яка регулює безліч процесів в організмі людини </w:t>
      </w:r>
      <w:r w:rsidR="00D77F34">
        <w:rPr>
          <w:rFonts w:ascii="Times New Roman" w:eastAsia="Times New Roman" w:hAnsi="Times New Roman" w:cs="Times New Roman"/>
          <w:sz w:val="28"/>
          <w:szCs w:val="28"/>
          <w:lang w:eastAsia="ru-RU"/>
        </w:rPr>
        <w:t>.</w:t>
      </w:r>
    </w:p>
    <w:p w:rsidR="00742960" w:rsidRDefault="0055472B" w:rsidP="001A7BF1">
      <w:pPr>
        <w:spacing w:after="0" w:line="360" w:lineRule="auto"/>
        <w:ind w:firstLine="709"/>
        <w:jc w:val="both"/>
        <w:rPr>
          <w:rFonts w:ascii="Times New Roman" w:hAnsi="Times New Roman" w:cs="Times New Roman"/>
          <w:sz w:val="28"/>
          <w:szCs w:val="28"/>
        </w:rPr>
      </w:pPr>
      <w:bookmarkStart w:id="6" w:name="_Toc517101939"/>
      <w:bookmarkStart w:id="7" w:name="_Toc511778490"/>
      <w:bookmarkStart w:id="8" w:name="_Toc511778816"/>
      <w:bookmarkStart w:id="9" w:name="_Toc517084037"/>
      <w:r w:rsidRPr="0055472B">
        <w:rPr>
          <w:rFonts w:ascii="Times New Roman" w:hAnsi="Times New Roman" w:cs="Times New Roman"/>
          <w:sz w:val="28"/>
          <w:szCs w:val="28"/>
        </w:rPr>
        <w:lastRenderedPageBreak/>
        <w:t>Ендокринна регуляція фізіологічних процесів в організмі людини відбувається за участю гуморальних чинників, які переносяться кров'ю, лімфою т</w:t>
      </w:r>
      <w:r w:rsidR="00FA5098">
        <w:rPr>
          <w:rFonts w:ascii="Times New Roman" w:hAnsi="Times New Roman" w:cs="Times New Roman"/>
          <w:sz w:val="28"/>
          <w:szCs w:val="28"/>
        </w:rPr>
        <w:t>а тканинною рідиною. Ендокринна регуляція</w:t>
      </w:r>
      <w:r w:rsidRPr="0055472B">
        <w:rPr>
          <w:rFonts w:ascii="Times New Roman" w:hAnsi="Times New Roman" w:cs="Times New Roman"/>
          <w:sz w:val="28"/>
          <w:szCs w:val="28"/>
        </w:rPr>
        <w:t xml:space="preserve"> забезпечу</w:t>
      </w:r>
      <w:r w:rsidR="00FA5098">
        <w:rPr>
          <w:rFonts w:ascii="Times New Roman" w:hAnsi="Times New Roman" w:cs="Times New Roman"/>
          <w:sz w:val="28"/>
          <w:szCs w:val="28"/>
        </w:rPr>
        <w:t>ються залозами внутрішньої секреції</w:t>
      </w:r>
      <w:r w:rsidRPr="0055472B">
        <w:rPr>
          <w:sz w:val="28"/>
          <w:szCs w:val="28"/>
        </w:rPr>
        <w:t xml:space="preserve">. </w:t>
      </w:r>
      <w:r w:rsidR="00FA5098">
        <w:rPr>
          <w:rFonts w:ascii="Times New Roman" w:hAnsi="Times New Roman" w:cs="Times New Roman"/>
          <w:sz w:val="28"/>
          <w:szCs w:val="28"/>
        </w:rPr>
        <w:t>Ендокринні залози або як їх ще називають внутрішніми</w:t>
      </w:r>
      <w:r w:rsidRPr="0055472B">
        <w:rPr>
          <w:rFonts w:ascii="Times New Roman" w:hAnsi="Times New Roman" w:cs="Times New Roman"/>
          <w:sz w:val="28"/>
          <w:szCs w:val="28"/>
        </w:rPr>
        <w:t xml:space="preserve"> </w:t>
      </w:r>
      <w:r w:rsidR="00FA5098">
        <w:rPr>
          <w:rFonts w:ascii="Times New Roman" w:hAnsi="Times New Roman" w:cs="Times New Roman"/>
          <w:sz w:val="28"/>
          <w:szCs w:val="28"/>
        </w:rPr>
        <w:t>це ті залози, що</w:t>
      </w:r>
      <w:r w:rsidRPr="0055472B">
        <w:rPr>
          <w:rFonts w:ascii="Times New Roman" w:hAnsi="Times New Roman" w:cs="Times New Roman"/>
          <w:sz w:val="28"/>
          <w:szCs w:val="28"/>
        </w:rPr>
        <w:t xml:space="preserve"> не мають вивідних </w:t>
      </w:r>
      <w:proofErr w:type="spellStart"/>
      <w:r w:rsidRPr="0055472B">
        <w:rPr>
          <w:rFonts w:ascii="Times New Roman" w:hAnsi="Times New Roman" w:cs="Times New Roman"/>
          <w:sz w:val="28"/>
          <w:szCs w:val="28"/>
        </w:rPr>
        <w:t>проток</w:t>
      </w:r>
      <w:proofErr w:type="spellEnd"/>
      <w:r w:rsidRPr="0055472B">
        <w:rPr>
          <w:rFonts w:ascii="Times New Roman" w:hAnsi="Times New Roman" w:cs="Times New Roman"/>
          <w:sz w:val="28"/>
          <w:szCs w:val="28"/>
        </w:rPr>
        <w:t xml:space="preserve">. </w:t>
      </w:r>
      <w:r w:rsidR="00FA5098">
        <w:rPr>
          <w:rFonts w:ascii="Times New Roman" w:hAnsi="Times New Roman" w:cs="Times New Roman"/>
          <w:sz w:val="28"/>
          <w:szCs w:val="28"/>
        </w:rPr>
        <w:t>Продуктами</w:t>
      </w:r>
      <w:r w:rsidRPr="0055472B">
        <w:rPr>
          <w:rFonts w:ascii="Times New Roman" w:hAnsi="Times New Roman" w:cs="Times New Roman"/>
          <w:sz w:val="28"/>
          <w:szCs w:val="28"/>
        </w:rPr>
        <w:t xml:space="preserve"> їхньої життєдіяльності </w:t>
      </w:r>
      <w:r w:rsidR="00FA5098">
        <w:rPr>
          <w:rFonts w:ascii="Times New Roman" w:hAnsi="Times New Roman" w:cs="Times New Roman"/>
          <w:sz w:val="28"/>
          <w:szCs w:val="28"/>
        </w:rPr>
        <w:t>являються гормони</w:t>
      </w:r>
      <w:r w:rsidR="00742960">
        <w:rPr>
          <w:rFonts w:ascii="Times New Roman" w:hAnsi="Times New Roman" w:cs="Times New Roman"/>
          <w:sz w:val="28"/>
          <w:szCs w:val="28"/>
        </w:rPr>
        <w:t>, які надходять в кров. </w:t>
      </w:r>
      <w:r w:rsidRPr="0055472B">
        <w:rPr>
          <w:rFonts w:ascii="Times New Roman" w:hAnsi="Times New Roman" w:cs="Times New Roman"/>
          <w:sz w:val="28"/>
          <w:szCs w:val="28"/>
        </w:rPr>
        <w:t xml:space="preserve">Майже всі залози внутрішньої секреції багаті на нервові </w:t>
      </w:r>
      <w:r w:rsidR="00FA5098">
        <w:rPr>
          <w:rFonts w:ascii="Times New Roman" w:hAnsi="Times New Roman" w:cs="Times New Roman"/>
          <w:sz w:val="28"/>
          <w:szCs w:val="28"/>
        </w:rPr>
        <w:t>закінчення</w:t>
      </w:r>
      <w:r w:rsidRPr="0055472B">
        <w:rPr>
          <w:rFonts w:ascii="Times New Roman" w:hAnsi="Times New Roman" w:cs="Times New Roman"/>
          <w:sz w:val="28"/>
          <w:szCs w:val="28"/>
        </w:rPr>
        <w:t xml:space="preserve">. Рівень </w:t>
      </w:r>
      <w:r w:rsidR="00FA5098">
        <w:rPr>
          <w:rFonts w:ascii="Times New Roman" w:hAnsi="Times New Roman" w:cs="Times New Roman"/>
          <w:sz w:val="28"/>
          <w:szCs w:val="28"/>
        </w:rPr>
        <w:t>роботи</w:t>
      </w:r>
      <w:r w:rsidRPr="0055472B">
        <w:rPr>
          <w:rFonts w:ascii="Times New Roman" w:hAnsi="Times New Roman" w:cs="Times New Roman"/>
          <w:sz w:val="28"/>
          <w:szCs w:val="28"/>
        </w:rPr>
        <w:t xml:space="preserve"> цих залоз у кожен момент визначається імпульсами, що надходять від </w:t>
      </w:r>
      <w:r w:rsidR="00FA5098">
        <w:rPr>
          <w:rFonts w:ascii="Times New Roman" w:hAnsi="Times New Roman" w:cs="Times New Roman"/>
          <w:sz w:val="28"/>
          <w:szCs w:val="28"/>
        </w:rPr>
        <w:t>ЦНС</w:t>
      </w:r>
      <w:r w:rsidRPr="0055472B">
        <w:rPr>
          <w:rFonts w:ascii="Times New Roman" w:hAnsi="Times New Roman" w:cs="Times New Roman"/>
          <w:sz w:val="28"/>
          <w:szCs w:val="28"/>
        </w:rPr>
        <w:t>.</w:t>
      </w:r>
      <w:r w:rsidR="00742960">
        <w:rPr>
          <w:rFonts w:ascii="Times New Roman" w:hAnsi="Times New Roman" w:cs="Times New Roman"/>
          <w:sz w:val="28"/>
          <w:szCs w:val="28"/>
        </w:rPr>
        <w:t xml:space="preserve"> </w:t>
      </w:r>
      <w:r w:rsidRPr="0055472B">
        <w:rPr>
          <w:rFonts w:ascii="Times New Roman" w:hAnsi="Times New Roman" w:cs="Times New Roman"/>
          <w:sz w:val="28"/>
          <w:szCs w:val="28"/>
        </w:rPr>
        <w:t xml:space="preserve">Порушення </w:t>
      </w:r>
      <w:r w:rsidR="00FA5098">
        <w:rPr>
          <w:rFonts w:ascii="Times New Roman" w:hAnsi="Times New Roman" w:cs="Times New Roman"/>
          <w:sz w:val="28"/>
          <w:szCs w:val="28"/>
        </w:rPr>
        <w:t>роботи</w:t>
      </w:r>
      <w:r w:rsidRPr="0055472B">
        <w:rPr>
          <w:rFonts w:ascii="Times New Roman" w:hAnsi="Times New Roman" w:cs="Times New Roman"/>
          <w:sz w:val="28"/>
          <w:szCs w:val="28"/>
        </w:rPr>
        <w:t xml:space="preserve"> залоз внутрішньої секреції спричиняють захворювання, які називають ендокринними. </w:t>
      </w:r>
      <w:r w:rsidR="00FA5098">
        <w:rPr>
          <w:rFonts w:ascii="Times New Roman" w:hAnsi="Times New Roman" w:cs="Times New Roman"/>
          <w:sz w:val="28"/>
          <w:szCs w:val="28"/>
        </w:rPr>
        <w:t>Підвищена робота</w:t>
      </w:r>
      <w:r w:rsidRPr="0055472B">
        <w:rPr>
          <w:rFonts w:ascii="Times New Roman" w:hAnsi="Times New Roman" w:cs="Times New Roman"/>
          <w:sz w:val="28"/>
          <w:szCs w:val="28"/>
        </w:rPr>
        <w:t xml:space="preserve"> залози (гіперфункція) спричинює утворення і виділення в </w:t>
      </w:r>
      <w:hyperlink r:id="rId8" w:tooltip="Кровь и остальные компоненты внутренней среды организма" w:history="1">
        <w:r w:rsidRPr="00742960">
          <w:rPr>
            <w:rStyle w:val="a8"/>
            <w:rFonts w:ascii="Times New Roman" w:hAnsi="Times New Roman" w:cs="Times New Roman"/>
            <w:bCs/>
            <w:color w:val="auto"/>
            <w:sz w:val="28"/>
            <w:szCs w:val="28"/>
            <w:u w:val="none"/>
          </w:rPr>
          <w:t>кров</w:t>
        </w:r>
      </w:hyperlink>
      <w:r w:rsidRPr="0055472B">
        <w:rPr>
          <w:rFonts w:ascii="Times New Roman" w:hAnsi="Times New Roman" w:cs="Times New Roman"/>
          <w:sz w:val="28"/>
          <w:szCs w:val="28"/>
        </w:rPr>
        <w:t xml:space="preserve"> надмірної кількості гормону. Послаблення діяльності залози (гіпофункція) </w:t>
      </w:r>
      <w:r w:rsidR="00FA5098">
        <w:rPr>
          <w:rFonts w:ascii="Times New Roman" w:hAnsi="Times New Roman" w:cs="Times New Roman"/>
          <w:sz w:val="28"/>
          <w:szCs w:val="28"/>
        </w:rPr>
        <w:t>проявляється</w:t>
      </w:r>
      <w:r w:rsidRPr="0055472B">
        <w:rPr>
          <w:rFonts w:ascii="Times New Roman" w:hAnsi="Times New Roman" w:cs="Times New Roman"/>
          <w:sz w:val="28"/>
          <w:szCs w:val="28"/>
        </w:rPr>
        <w:t xml:space="preserve"> </w:t>
      </w:r>
      <w:r w:rsidR="00FA5098">
        <w:rPr>
          <w:rFonts w:ascii="Times New Roman" w:hAnsi="Times New Roman" w:cs="Times New Roman"/>
          <w:sz w:val="28"/>
          <w:szCs w:val="28"/>
        </w:rPr>
        <w:t>меншим</w:t>
      </w:r>
      <w:r w:rsidRPr="0055472B">
        <w:rPr>
          <w:rFonts w:ascii="Times New Roman" w:hAnsi="Times New Roman" w:cs="Times New Roman"/>
          <w:sz w:val="28"/>
          <w:szCs w:val="28"/>
        </w:rPr>
        <w:t xml:space="preserve"> утворення</w:t>
      </w:r>
      <w:r w:rsidR="00FA5098">
        <w:rPr>
          <w:rFonts w:ascii="Times New Roman" w:hAnsi="Times New Roman" w:cs="Times New Roman"/>
          <w:sz w:val="28"/>
          <w:szCs w:val="28"/>
        </w:rPr>
        <w:t>м</w:t>
      </w:r>
      <w:r w:rsidRPr="0055472B">
        <w:rPr>
          <w:rFonts w:ascii="Times New Roman" w:hAnsi="Times New Roman" w:cs="Times New Roman"/>
          <w:sz w:val="28"/>
          <w:szCs w:val="28"/>
        </w:rPr>
        <w:t xml:space="preserve"> і виділення</w:t>
      </w:r>
      <w:r w:rsidR="00FA5098">
        <w:rPr>
          <w:rFonts w:ascii="Times New Roman" w:hAnsi="Times New Roman" w:cs="Times New Roman"/>
          <w:sz w:val="28"/>
          <w:szCs w:val="28"/>
        </w:rPr>
        <w:t>м</w:t>
      </w:r>
      <w:r w:rsidRPr="0055472B">
        <w:rPr>
          <w:rFonts w:ascii="Times New Roman" w:hAnsi="Times New Roman" w:cs="Times New Roman"/>
          <w:sz w:val="28"/>
          <w:szCs w:val="28"/>
        </w:rPr>
        <w:t xml:space="preserve"> у кров гормону. Обидва види порушення негативно впливають на функції організму людини.</w:t>
      </w:r>
    </w:p>
    <w:p w:rsidR="0055472B" w:rsidRPr="0055472B" w:rsidRDefault="0055472B" w:rsidP="00742960">
      <w:pPr>
        <w:spacing w:after="0" w:line="360" w:lineRule="auto"/>
        <w:ind w:firstLine="709"/>
        <w:jc w:val="both"/>
        <w:rPr>
          <w:rFonts w:ascii="Times New Roman" w:hAnsi="Times New Roman" w:cs="Times New Roman"/>
          <w:sz w:val="28"/>
          <w:szCs w:val="28"/>
        </w:rPr>
      </w:pPr>
      <w:r w:rsidRPr="0055472B">
        <w:rPr>
          <w:rFonts w:ascii="Times New Roman" w:hAnsi="Times New Roman" w:cs="Times New Roman"/>
          <w:sz w:val="28"/>
          <w:szCs w:val="28"/>
        </w:rPr>
        <w:t xml:space="preserve">Загальний принцип роботи ендокринної системи полягає в гуморальній регуляції фізіологічних процесів і забезпеченні сталості внутрішнього середовища організму. Основу ендокринної регуляції функцій організму забезпечують гормони, які виділяються залозами внутрішньої секреції. Гормони є </w:t>
      </w:r>
      <w:proofErr w:type="spellStart"/>
      <w:r w:rsidRPr="0055472B">
        <w:rPr>
          <w:rFonts w:ascii="Times New Roman" w:hAnsi="Times New Roman" w:cs="Times New Roman"/>
          <w:sz w:val="28"/>
          <w:szCs w:val="28"/>
        </w:rPr>
        <w:t>високоспецифічними</w:t>
      </w:r>
      <w:proofErr w:type="spellEnd"/>
      <w:r w:rsidRPr="0055472B">
        <w:rPr>
          <w:rFonts w:ascii="Times New Roman" w:hAnsi="Times New Roman" w:cs="Times New Roman"/>
          <w:sz w:val="28"/>
          <w:szCs w:val="28"/>
        </w:rPr>
        <w:t xml:space="preserve"> біологічно активними речовинами різної природи. Вони діють повільно, але їхня дія тривала.</w:t>
      </w:r>
    </w:p>
    <w:p w:rsidR="00027750" w:rsidRPr="0055472B" w:rsidRDefault="00027750" w:rsidP="00027750">
      <w:pPr>
        <w:spacing w:after="0" w:line="360" w:lineRule="auto"/>
        <w:ind w:firstLine="709"/>
        <w:jc w:val="both"/>
        <w:rPr>
          <w:rFonts w:ascii="Times New Roman" w:hAnsi="Times New Roman" w:cs="Times New Roman"/>
          <w:sz w:val="28"/>
          <w:szCs w:val="28"/>
        </w:rPr>
      </w:pPr>
    </w:p>
    <w:p w:rsidR="0055472B" w:rsidRDefault="0055472B" w:rsidP="00506FD6">
      <w:pPr>
        <w:pStyle w:val="1"/>
        <w:jc w:val="center"/>
        <w:rPr>
          <w:rFonts w:ascii="Times New Roman" w:hAnsi="Times New Roman" w:cs="Times New Roman"/>
          <w:color w:val="auto"/>
        </w:rPr>
      </w:pPr>
    </w:p>
    <w:p w:rsidR="0055472B" w:rsidRDefault="0055472B" w:rsidP="00506FD6">
      <w:pPr>
        <w:pStyle w:val="1"/>
        <w:jc w:val="center"/>
        <w:rPr>
          <w:rFonts w:ascii="Times New Roman" w:hAnsi="Times New Roman" w:cs="Times New Roman"/>
          <w:color w:val="auto"/>
        </w:rPr>
      </w:pPr>
    </w:p>
    <w:bookmarkEnd w:id="6"/>
    <w:bookmarkEnd w:id="7"/>
    <w:bookmarkEnd w:id="8"/>
    <w:bookmarkEnd w:id="9"/>
    <w:p w:rsidR="0055472B" w:rsidRDefault="0055472B" w:rsidP="00506FD6">
      <w:pPr>
        <w:pStyle w:val="a3"/>
        <w:spacing w:line="360" w:lineRule="auto"/>
        <w:ind w:left="0" w:firstLine="709"/>
        <w:jc w:val="both"/>
        <w:rPr>
          <w:rFonts w:ascii="Times New Roman" w:hAnsi="Times New Roman" w:cs="Times New Roman"/>
          <w:sz w:val="28"/>
          <w:szCs w:val="28"/>
        </w:rPr>
      </w:pPr>
    </w:p>
    <w:p w:rsidR="0055472B" w:rsidRDefault="0055472B" w:rsidP="00506FD6">
      <w:pPr>
        <w:pStyle w:val="a3"/>
        <w:spacing w:line="360" w:lineRule="auto"/>
        <w:ind w:left="0" w:firstLine="709"/>
        <w:jc w:val="both"/>
        <w:rPr>
          <w:rFonts w:ascii="Times New Roman" w:hAnsi="Times New Roman" w:cs="Times New Roman"/>
          <w:sz w:val="28"/>
          <w:szCs w:val="28"/>
        </w:rPr>
      </w:pPr>
    </w:p>
    <w:p w:rsidR="00742960" w:rsidRDefault="00742960" w:rsidP="0055472B">
      <w:pPr>
        <w:pStyle w:val="1"/>
        <w:jc w:val="center"/>
        <w:rPr>
          <w:rFonts w:ascii="Times New Roman" w:hAnsi="Times New Roman" w:cs="Times New Roman"/>
          <w:color w:val="auto"/>
        </w:rPr>
      </w:pPr>
    </w:p>
    <w:p w:rsidR="0055472B" w:rsidRDefault="0055472B" w:rsidP="0055472B"/>
    <w:p w:rsidR="002C704D" w:rsidRPr="007F42BB" w:rsidRDefault="002C704D" w:rsidP="007F42BB">
      <w:pPr>
        <w:spacing w:line="360" w:lineRule="auto"/>
        <w:jc w:val="both"/>
        <w:rPr>
          <w:rFonts w:ascii="Times New Roman" w:hAnsi="Times New Roman" w:cs="Times New Roman"/>
          <w:sz w:val="28"/>
          <w:szCs w:val="28"/>
          <w:lang w:val="ru-RU"/>
        </w:rPr>
      </w:pPr>
    </w:p>
    <w:p w:rsidR="00742960" w:rsidRDefault="00742960" w:rsidP="00742960">
      <w:pPr>
        <w:pStyle w:val="1"/>
        <w:jc w:val="center"/>
        <w:rPr>
          <w:rFonts w:ascii="Times New Roman" w:hAnsi="Times New Roman" w:cs="Times New Roman"/>
          <w:color w:val="auto"/>
        </w:rPr>
      </w:pPr>
      <w:bookmarkStart w:id="10" w:name="_Toc37008910"/>
      <w:r>
        <w:rPr>
          <w:rFonts w:ascii="Times New Roman" w:hAnsi="Times New Roman" w:cs="Times New Roman"/>
          <w:color w:val="auto"/>
        </w:rPr>
        <w:lastRenderedPageBreak/>
        <w:t xml:space="preserve">РОЗДІЛ </w:t>
      </w:r>
      <w:r w:rsidR="00C84609">
        <w:rPr>
          <w:rFonts w:ascii="Times New Roman" w:hAnsi="Times New Roman" w:cs="Times New Roman"/>
          <w:color w:val="auto"/>
        </w:rPr>
        <w:t>1</w:t>
      </w:r>
      <w:bookmarkEnd w:id="10"/>
    </w:p>
    <w:p w:rsidR="00742960" w:rsidRPr="008D14A1" w:rsidRDefault="00742960" w:rsidP="00742960">
      <w:pPr>
        <w:pStyle w:val="1"/>
        <w:jc w:val="center"/>
        <w:rPr>
          <w:rFonts w:ascii="Times New Roman" w:hAnsi="Times New Roman" w:cs="Times New Roman"/>
          <w:color w:val="auto"/>
        </w:rPr>
      </w:pPr>
      <w:bookmarkStart w:id="11" w:name="_Toc517101946"/>
      <w:bookmarkStart w:id="12" w:name="_Toc37008911"/>
      <w:r w:rsidRPr="008D14A1">
        <w:rPr>
          <w:rFonts w:ascii="Times New Roman" w:hAnsi="Times New Roman" w:cs="Times New Roman"/>
          <w:color w:val="auto"/>
        </w:rPr>
        <w:t xml:space="preserve">ЕНДОКРИННА СИСТЕМА , ЯК </w:t>
      </w:r>
      <w:r>
        <w:rPr>
          <w:rFonts w:ascii="Times New Roman" w:hAnsi="Times New Roman" w:cs="Times New Roman"/>
          <w:color w:val="auto"/>
        </w:rPr>
        <w:t xml:space="preserve">ОБЄКТ </w:t>
      </w:r>
      <w:r w:rsidRPr="008D14A1">
        <w:rPr>
          <w:rFonts w:ascii="Times New Roman" w:hAnsi="Times New Roman" w:cs="Times New Roman"/>
          <w:color w:val="auto"/>
        </w:rPr>
        <w:t xml:space="preserve"> ДОСЛІДЖЕННЯ</w:t>
      </w:r>
      <w:bookmarkEnd w:id="11"/>
      <w:bookmarkEnd w:id="12"/>
      <w:r w:rsidRPr="008D14A1">
        <w:rPr>
          <w:rFonts w:ascii="Times New Roman" w:hAnsi="Times New Roman" w:cs="Times New Roman"/>
          <w:color w:val="auto"/>
        </w:rPr>
        <w:t xml:space="preserve"> </w:t>
      </w:r>
    </w:p>
    <w:p w:rsidR="00742960" w:rsidRPr="008D14A1" w:rsidRDefault="00C84609" w:rsidP="00742960">
      <w:pPr>
        <w:pStyle w:val="2"/>
        <w:rPr>
          <w:rFonts w:ascii="Times New Roman" w:hAnsi="Times New Roman" w:cs="Times New Roman"/>
          <w:color w:val="auto"/>
          <w:sz w:val="28"/>
          <w:szCs w:val="28"/>
        </w:rPr>
      </w:pPr>
      <w:bookmarkStart w:id="13" w:name="_Toc511778821"/>
      <w:bookmarkStart w:id="14" w:name="_Toc517084042"/>
      <w:bookmarkStart w:id="15" w:name="_Toc517101947"/>
      <w:bookmarkStart w:id="16" w:name="_Toc37008912"/>
      <w:r>
        <w:rPr>
          <w:rFonts w:ascii="Times New Roman" w:hAnsi="Times New Roman" w:cs="Times New Roman"/>
          <w:color w:val="auto"/>
          <w:sz w:val="28"/>
          <w:szCs w:val="28"/>
        </w:rPr>
        <w:t>1</w:t>
      </w:r>
      <w:r w:rsidR="00742960" w:rsidRPr="008D14A1">
        <w:rPr>
          <w:rFonts w:ascii="Times New Roman" w:hAnsi="Times New Roman" w:cs="Times New Roman"/>
          <w:color w:val="auto"/>
          <w:sz w:val="28"/>
          <w:szCs w:val="28"/>
        </w:rPr>
        <w:t>.1. Ендокринна система</w:t>
      </w:r>
      <w:bookmarkEnd w:id="13"/>
      <w:bookmarkEnd w:id="14"/>
      <w:bookmarkEnd w:id="15"/>
      <w:bookmarkEnd w:id="16"/>
    </w:p>
    <w:p w:rsidR="00742960" w:rsidRDefault="00742960" w:rsidP="003B1F22">
      <w:pPr>
        <w:spacing w:after="0" w:line="360" w:lineRule="auto"/>
        <w:ind w:firstLine="709"/>
        <w:jc w:val="both"/>
        <w:rPr>
          <w:rFonts w:ascii="Times New Roman" w:eastAsia="Times New Roman" w:hAnsi="Times New Roman" w:cs="Times New Roman"/>
          <w:color w:val="000000"/>
          <w:sz w:val="28"/>
          <w:szCs w:val="28"/>
          <w:lang w:eastAsia="ru-RU"/>
        </w:rPr>
      </w:pPr>
    </w:p>
    <w:p w:rsidR="006747DE" w:rsidRPr="006833DB" w:rsidRDefault="001859D7" w:rsidP="003B1F22">
      <w:pPr>
        <w:spacing w:after="0" w:line="36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Порушення діяльності залоз ендокринної </w:t>
      </w:r>
      <w:r w:rsidR="006747DE" w:rsidRPr="006833DB">
        <w:rPr>
          <w:rFonts w:ascii="Times New Roman" w:eastAsia="Times New Roman" w:hAnsi="Times New Roman" w:cs="Times New Roman"/>
          <w:color w:val="000000"/>
          <w:sz w:val="28"/>
          <w:szCs w:val="28"/>
          <w:lang w:eastAsia="ru-RU"/>
        </w:rPr>
        <w:t xml:space="preserve"> секреції дитячого організму, що </w:t>
      </w:r>
      <w:r w:rsidR="00623F60">
        <w:rPr>
          <w:rFonts w:ascii="Times New Roman" w:eastAsia="Times New Roman" w:hAnsi="Times New Roman" w:cs="Times New Roman"/>
          <w:color w:val="000000"/>
          <w:sz w:val="28"/>
          <w:szCs w:val="28"/>
          <w:lang w:eastAsia="ru-RU"/>
        </w:rPr>
        <w:t>зростає</w:t>
      </w:r>
      <w:r w:rsidR="006747DE" w:rsidRPr="006833DB">
        <w:rPr>
          <w:rFonts w:ascii="Times New Roman" w:eastAsia="Times New Roman" w:hAnsi="Times New Roman" w:cs="Times New Roman"/>
          <w:color w:val="000000"/>
          <w:sz w:val="28"/>
          <w:szCs w:val="28"/>
          <w:lang w:eastAsia="ru-RU"/>
        </w:rPr>
        <w:t xml:space="preserve"> суттєво впливають на його розвиток. Чим менший вік дитини, тим </w:t>
      </w:r>
      <w:r w:rsidR="00623F60">
        <w:rPr>
          <w:rFonts w:ascii="Times New Roman" w:eastAsia="Times New Roman" w:hAnsi="Times New Roman" w:cs="Times New Roman"/>
          <w:color w:val="000000"/>
          <w:sz w:val="28"/>
          <w:szCs w:val="28"/>
          <w:lang w:eastAsia="ru-RU"/>
        </w:rPr>
        <w:t>суттєвішими</w:t>
      </w:r>
      <w:r w:rsidR="006747DE" w:rsidRPr="006833DB">
        <w:rPr>
          <w:rFonts w:ascii="Times New Roman" w:eastAsia="Times New Roman" w:hAnsi="Times New Roman" w:cs="Times New Roman"/>
          <w:color w:val="000000"/>
          <w:sz w:val="28"/>
          <w:szCs w:val="28"/>
          <w:lang w:eastAsia="ru-RU"/>
        </w:rPr>
        <w:t xml:space="preserve"> будуть наслідки </w:t>
      </w:r>
      <w:r w:rsidR="000938B9">
        <w:rPr>
          <w:rFonts w:ascii="Times New Roman" w:eastAsia="Times New Roman" w:hAnsi="Times New Roman" w:cs="Times New Roman"/>
          <w:color w:val="000000"/>
          <w:sz w:val="28"/>
          <w:szCs w:val="28"/>
          <w:lang w:eastAsia="ru-RU"/>
        </w:rPr>
        <w:t>дис</w:t>
      </w:r>
      <w:r w:rsidR="006747DE" w:rsidRPr="006833DB">
        <w:rPr>
          <w:rFonts w:ascii="Times New Roman" w:eastAsia="Times New Roman" w:hAnsi="Times New Roman" w:cs="Times New Roman"/>
          <w:color w:val="000000"/>
          <w:sz w:val="28"/>
          <w:szCs w:val="28"/>
          <w:lang w:eastAsia="ru-RU"/>
        </w:rPr>
        <w:t xml:space="preserve">функції залоз. Знання анатомічних та функціональних особливостей ендокринної системи є </w:t>
      </w:r>
      <w:r w:rsidR="00623F60">
        <w:rPr>
          <w:rFonts w:ascii="Times New Roman" w:eastAsia="Times New Roman" w:hAnsi="Times New Roman" w:cs="Times New Roman"/>
          <w:color w:val="000000"/>
          <w:sz w:val="28"/>
          <w:szCs w:val="28"/>
          <w:lang w:eastAsia="ru-RU"/>
        </w:rPr>
        <w:t>дуже важливими</w:t>
      </w:r>
      <w:r w:rsidR="006747DE" w:rsidRPr="006833DB">
        <w:rPr>
          <w:rFonts w:ascii="Times New Roman" w:eastAsia="Times New Roman" w:hAnsi="Times New Roman" w:cs="Times New Roman"/>
          <w:color w:val="000000"/>
          <w:sz w:val="28"/>
          <w:szCs w:val="28"/>
          <w:lang w:eastAsia="ru-RU"/>
        </w:rPr>
        <w:t xml:space="preserve"> для повноцінної діагностики дитячих захворювань.</w:t>
      </w:r>
    </w:p>
    <w:p w:rsidR="006747DE" w:rsidRPr="006833DB" w:rsidRDefault="006747DE" w:rsidP="006747DE">
      <w:pPr>
        <w:spacing w:after="0" w:line="360" w:lineRule="auto"/>
        <w:ind w:firstLine="709"/>
        <w:jc w:val="both"/>
        <w:rPr>
          <w:rFonts w:ascii="Times New Roman" w:eastAsia="Times New Roman" w:hAnsi="Times New Roman" w:cs="Times New Roman"/>
          <w:color w:val="000000"/>
          <w:sz w:val="27"/>
          <w:szCs w:val="27"/>
          <w:lang w:eastAsia="ru-RU"/>
        </w:rPr>
      </w:pPr>
      <w:r w:rsidRPr="00302AC9">
        <w:rPr>
          <w:rFonts w:ascii="Times New Roman" w:eastAsia="Times New Roman" w:hAnsi="Times New Roman" w:cs="Times New Roman"/>
          <w:color w:val="000000"/>
          <w:sz w:val="28"/>
          <w:szCs w:val="28"/>
          <w:lang w:eastAsia="ru-RU"/>
        </w:rPr>
        <w:t>Залози внутрішньої секреції (ендокринні)</w:t>
      </w:r>
      <w:r w:rsidRPr="006833DB">
        <w:rPr>
          <w:rFonts w:ascii="Times New Roman" w:eastAsia="Times New Roman" w:hAnsi="Times New Roman" w:cs="Times New Roman"/>
          <w:color w:val="000000"/>
          <w:sz w:val="28"/>
          <w:szCs w:val="28"/>
          <w:lang w:eastAsia="ru-RU"/>
        </w:rPr>
        <w:t> – це такі органи або групи клітин, головна функція яких полягає у виробленні специфічних біологічно активних речовин, що беруть участь в регуляції функції організму.</w:t>
      </w:r>
    </w:p>
    <w:p w:rsidR="006747DE" w:rsidRDefault="006747DE" w:rsidP="006747DE">
      <w:pPr>
        <w:tabs>
          <w:tab w:val="left" w:pos="3204"/>
        </w:tabs>
        <w:ind w:left="-567"/>
        <w:rPr>
          <w:rFonts w:ascii="Times New Roman" w:hAnsi="Times New Roman" w:cs="Times New Roman"/>
          <w:sz w:val="28"/>
          <w:szCs w:val="28"/>
          <w:lang w:val="en-US"/>
        </w:rPr>
      </w:pPr>
      <w:r>
        <w:rPr>
          <w:rFonts w:ascii="Times New Roman" w:hAnsi="Times New Roman" w:cs="Times New Roman"/>
          <w:sz w:val="28"/>
          <w:szCs w:val="28"/>
        </w:rPr>
        <w:tab/>
      </w:r>
      <w:r>
        <w:rPr>
          <w:rFonts w:ascii="Times New Roman" w:hAnsi="Times New Roman" w:cs="Times New Roman"/>
          <w:noProof/>
          <w:sz w:val="28"/>
          <w:szCs w:val="28"/>
          <w:lang w:eastAsia="uk-UA"/>
        </w:rPr>
        <w:drawing>
          <wp:inline distT="0" distB="0" distL="0" distR="0" wp14:anchorId="435B9B8B" wp14:editId="2C6AF505">
            <wp:extent cx="2276475" cy="32575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6475" cy="3257550"/>
                    </a:xfrm>
                    <a:prstGeom prst="rect">
                      <a:avLst/>
                    </a:prstGeom>
                  </pic:spPr>
                </pic:pic>
              </a:graphicData>
            </a:graphic>
          </wp:inline>
        </w:drawing>
      </w:r>
    </w:p>
    <w:p w:rsidR="006747DE" w:rsidRPr="002E2B0C" w:rsidRDefault="006747DE" w:rsidP="006747DE">
      <w:pPr>
        <w:tabs>
          <w:tab w:val="left" w:pos="3204"/>
        </w:tabs>
        <w:ind w:left="-567"/>
        <w:jc w:val="center"/>
        <w:rPr>
          <w:rFonts w:ascii="Times New Roman" w:hAnsi="Times New Roman" w:cs="Times New Roman"/>
          <w:sz w:val="28"/>
          <w:szCs w:val="28"/>
        </w:rPr>
      </w:pPr>
      <w:r>
        <w:rPr>
          <w:rFonts w:ascii="Times New Roman" w:hAnsi="Times New Roman" w:cs="Times New Roman"/>
          <w:sz w:val="28"/>
          <w:szCs w:val="28"/>
        </w:rPr>
        <w:t>Рис</w:t>
      </w:r>
      <w:r w:rsidRPr="009412A7">
        <w:rPr>
          <w:rFonts w:ascii="Times New Roman" w:hAnsi="Times New Roman" w:cs="Times New Roman"/>
          <w:sz w:val="28"/>
          <w:szCs w:val="28"/>
          <w:lang w:val="en-US"/>
        </w:rPr>
        <w:t>.1</w:t>
      </w:r>
      <w:r w:rsidR="00F774BE">
        <w:rPr>
          <w:rFonts w:ascii="Times New Roman" w:hAnsi="Times New Roman" w:cs="Times New Roman"/>
          <w:sz w:val="28"/>
          <w:szCs w:val="28"/>
        </w:rPr>
        <w:t>.1</w:t>
      </w:r>
      <w:r w:rsidRPr="009412A7">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Розташ</w:t>
      </w:r>
      <w:proofErr w:type="spellEnd"/>
      <w:r>
        <w:rPr>
          <w:rFonts w:ascii="Times New Roman" w:hAnsi="Times New Roman" w:cs="Times New Roman"/>
          <w:sz w:val="28"/>
          <w:szCs w:val="28"/>
          <w:lang w:val="en-US"/>
        </w:rPr>
        <w:t>y</w:t>
      </w:r>
      <w:proofErr w:type="spellStart"/>
      <w:r>
        <w:rPr>
          <w:rFonts w:ascii="Times New Roman" w:hAnsi="Times New Roman" w:cs="Times New Roman"/>
          <w:sz w:val="28"/>
          <w:szCs w:val="28"/>
        </w:rPr>
        <w:t>вання</w:t>
      </w:r>
      <w:proofErr w:type="spellEnd"/>
      <w:r>
        <w:rPr>
          <w:rFonts w:ascii="Times New Roman" w:hAnsi="Times New Roman" w:cs="Times New Roman"/>
          <w:sz w:val="28"/>
          <w:szCs w:val="28"/>
        </w:rPr>
        <w:t xml:space="preserve"> органів ендокринної системи</w:t>
      </w:r>
    </w:p>
    <w:p w:rsidR="006747DE" w:rsidRDefault="006747DE" w:rsidP="006747DE">
      <w:pPr>
        <w:spacing w:after="0" w:line="360" w:lineRule="auto"/>
        <w:ind w:firstLine="709"/>
        <w:jc w:val="both"/>
        <w:rPr>
          <w:rFonts w:ascii="Times New Roman" w:eastAsia="Times New Roman" w:hAnsi="Times New Roman" w:cs="Times New Roman"/>
          <w:bCs/>
          <w:color w:val="000000"/>
          <w:sz w:val="28"/>
          <w:szCs w:val="28"/>
          <w:lang w:eastAsia="ru-RU"/>
        </w:rPr>
      </w:pPr>
      <w:r w:rsidRPr="006833DB">
        <w:rPr>
          <w:rFonts w:ascii="Times New Roman" w:eastAsia="Times New Roman" w:hAnsi="Times New Roman" w:cs="Times New Roman"/>
          <w:color w:val="000000"/>
          <w:sz w:val="28"/>
          <w:szCs w:val="28"/>
          <w:lang w:eastAsia="ru-RU"/>
        </w:rPr>
        <w:t>Ендокринні залози: </w:t>
      </w:r>
      <w:r w:rsidRPr="006833DB">
        <w:rPr>
          <w:rFonts w:ascii="Times New Roman" w:eastAsia="Times New Roman" w:hAnsi="Times New Roman" w:cs="Times New Roman"/>
          <w:bCs/>
          <w:color w:val="000000"/>
          <w:sz w:val="28"/>
          <w:szCs w:val="28"/>
          <w:lang w:eastAsia="ru-RU"/>
        </w:rPr>
        <w:t xml:space="preserve">гіпофіз (1), епіфіз (2), щитоподібна залоза (3), </w:t>
      </w:r>
      <w:proofErr w:type="spellStart"/>
      <w:r w:rsidRPr="006833DB">
        <w:rPr>
          <w:rFonts w:ascii="Times New Roman" w:eastAsia="Times New Roman" w:hAnsi="Times New Roman" w:cs="Times New Roman"/>
          <w:bCs/>
          <w:color w:val="000000"/>
          <w:sz w:val="28"/>
          <w:szCs w:val="28"/>
          <w:lang w:eastAsia="ru-RU"/>
        </w:rPr>
        <w:t>паращитоподібна</w:t>
      </w:r>
      <w:proofErr w:type="spellEnd"/>
      <w:r w:rsidRPr="006833DB">
        <w:rPr>
          <w:rFonts w:ascii="Times New Roman" w:eastAsia="Times New Roman" w:hAnsi="Times New Roman" w:cs="Times New Roman"/>
          <w:bCs/>
          <w:color w:val="000000"/>
          <w:sz w:val="28"/>
          <w:szCs w:val="28"/>
          <w:lang w:eastAsia="ru-RU"/>
        </w:rPr>
        <w:t xml:space="preserve"> залоза, </w:t>
      </w:r>
      <w:proofErr w:type="spellStart"/>
      <w:r w:rsidRPr="006833DB">
        <w:rPr>
          <w:rFonts w:ascii="Times New Roman" w:eastAsia="Times New Roman" w:hAnsi="Times New Roman" w:cs="Times New Roman"/>
          <w:bCs/>
          <w:color w:val="000000"/>
          <w:sz w:val="28"/>
          <w:szCs w:val="28"/>
          <w:lang w:eastAsia="ru-RU"/>
        </w:rPr>
        <w:t>вилочкова</w:t>
      </w:r>
      <w:proofErr w:type="spellEnd"/>
      <w:r w:rsidRPr="006833DB">
        <w:rPr>
          <w:rFonts w:ascii="Times New Roman" w:eastAsia="Times New Roman" w:hAnsi="Times New Roman" w:cs="Times New Roman"/>
          <w:bCs/>
          <w:color w:val="000000"/>
          <w:sz w:val="28"/>
          <w:szCs w:val="28"/>
          <w:lang w:eastAsia="ru-RU"/>
        </w:rPr>
        <w:t xml:space="preserve"> залоза (</w:t>
      </w:r>
      <w:proofErr w:type="spellStart"/>
      <w:r w:rsidRPr="006833DB">
        <w:rPr>
          <w:rFonts w:ascii="Times New Roman" w:eastAsia="Times New Roman" w:hAnsi="Times New Roman" w:cs="Times New Roman"/>
          <w:bCs/>
          <w:color w:val="000000"/>
          <w:sz w:val="28"/>
          <w:szCs w:val="28"/>
          <w:lang w:eastAsia="ru-RU"/>
        </w:rPr>
        <w:t>тимус</w:t>
      </w:r>
      <w:proofErr w:type="spellEnd"/>
      <w:r w:rsidRPr="006833DB">
        <w:rPr>
          <w:rFonts w:ascii="Times New Roman" w:eastAsia="Times New Roman" w:hAnsi="Times New Roman" w:cs="Times New Roman"/>
          <w:bCs/>
          <w:color w:val="000000"/>
          <w:sz w:val="28"/>
          <w:szCs w:val="28"/>
          <w:lang w:eastAsia="ru-RU"/>
        </w:rPr>
        <w:t xml:space="preserve">) (4), </w:t>
      </w:r>
      <w:proofErr w:type="spellStart"/>
      <w:r w:rsidRPr="006833DB">
        <w:rPr>
          <w:rFonts w:ascii="Times New Roman" w:eastAsia="Times New Roman" w:hAnsi="Times New Roman" w:cs="Times New Roman"/>
          <w:bCs/>
          <w:color w:val="000000"/>
          <w:sz w:val="28"/>
          <w:szCs w:val="28"/>
          <w:lang w:eastAsia="ru-RU"/>
        </w:rPr>
        <w:t>наднирники</w:t>
      </w:r>
      <w:proofErr w:type="spellEnd"/>
      <w:r w:rsidRPr="006833DB">
        <w:rPr>
          <w:rFonts w:ascii="Times New Roman" w:eastAsia="Times New Roman" w:hAnsi="Times New Roman" w:cs="Times New Roman"/>
          <w:bCs/>
          <w:color w:val="000000"/>
          <w:sz w:val="28"/>
          <w:szCs w:val="28"/>
          <w:lang w:eastAsia="ru-RU"/>
        </w:rPr>
        <w:t xml:space="preserve"> (5), підшлункова залоза (6), статеві залози (7, 8).</w:t>
      </w:r>
    </w:p>
    <w:p w:rsidR="006747DE" w:rsidRPr="006833DB" w:rsidRDefault="006747DE" w:rsidP="006747DE">
      <w:pPr>
        <w:spacing w:after="0" w:line="360" w:lineRule="auto"/>
        <w:ind w:firstLine="709"/>
        <w:jc w:val="both"/>
        <w:rPr>
          <w:rFonts w:ascii="Times New Roman" w:eastAsia="Times New Roman" w:hAnsi="Times New Roman" w:cs="Times New Roman"/>
          <w:color w:val="000000"/>
          <w:sz w:val="27"/>
          <w:szCs w:val="27"/>
          <w:lang w:eastAsia="ru-RU"/>
        </w:rPr>
      </w:pPr>
      <w:r w:rsidRPr="006833DB">
        <w:rPr>
          <w:rFonts w:ascii="Times New Roman" w:eastAsia="Times New Roman" w:hAnsi="Times New Roman" w:cs="Times New Roman"/>
          <w:color w:val="000000"/>
          <w:sz w:val="28"/>
          <w:szCs w:val="28"/>
          <w:lang w:eastAsia="ru-RU"/>
        </w:rPr>
        <w:t xml:space="preserve">Ендокринні залози беруть участь в контролі і корекції всіх життєвих процесів в організмі дитини. Розвиток і удосконалення функції окремих залоз здійснюється характерним для кожної залози темпом. Кожна залоза має свій </w:t>
      </w:r>
      <w:r w:rsidRPr="006833DB">
        <w:rPr>
          <w:rFonts w:ascii="Times New Roman" w:eastAsia="Times New Roman" w:hAnsi="Times New Roman" w:cs="Times New Roman"/>
          <w:color w:val="000000"/>
          <w:sz w:val="28"/>
          <w:szCs w:val="28"/>
          <w:lang w:eastAsia="ru-RU"/>
        </w:rPr>
        <w:lastRenderedPageBreak/>
        <w:t xml:space="preserve">максимум розвитку, період сповільненого та прискореного росту або періоди інволюції. Всі залози внутрішньої секреції перебувають між собою в складному корелятивному зв’язку і в функціональній взаємодії з центральною нервовою системою, тому ізольоване порушення діяльності однієї з них спостерігається </w:t>
      </w:r>
      <w:proofErr w:type="spellStart"/>
      <w:r w:rsidRPr="006833DB">
        <w:rPr>
          <w:rFonts w:ascii="Times New Roman" w:eastAsia="Times New Roman" w:hAnsi="Times New Roman" w:cs="Times New Roman"/>
          <w:color w:val="000000"/>
          <w:sz w:val="28"/>
          <w:szCs w:val="28"/>
          <w:lang w:eastAsia="ru-RU"/>
        </w:rPr>
        <w:t>рідко</w:t>
      </w:r>
      <w:proofErr w:type="spellEnd"/>
      <w:r w:rsidRPr="006833DB">
        <w:rPr>
          <w:rFonts w:ascii="Times New Roman" w:eastAsia="Times New Roman" w:hAnsi="Times New Roman" w:cs="Times New Roman"/>
          <w:color w:val="000000"/>
          <w:sz w:val="28"/>
          <w:szCs w:val="28"/>
          <w:lang w:eastAsia="ru-RU"/>
        </w:rPr>
        <w:t>.</w:t>
      </w:r>
    </w:p>
    <w:p w:rsidR="006747DE" w:rsidRPr="002E2B0C" w:rsidRDefault="004B32BE" w:rsidP="006747DE">
      <w:pPr>
        <w:spacing w:after="0" w:line="36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Внутрішньоутробний</w:t>
      </w:r>
      <w:r w:rsidR="006747DE" w:rsidRPr="002E2B0C">
        <w:rPr>
          <w:rFonts w:ascii="Times New Roman" w:eastAsia="Times New Roman" w:hAnsi="Times New Roman" w:cs="Times New Roman"/>
          <w:color w:val="000000"/>
          <w:sz w:val="28"/>
          <w:szCs w:val="28"/>
          <w:lang w:eastAsia="ru-RU"/>
        </w:rPr>
        <w:t xml:space="preserve"> ріст плода регулюється ендокринною функцією плаценти. Лінійний ріст дитини після народження забезпечується впливом соматотропного гормону, що особливо проявляється після трьох років життя. Скелетне дозрівання забезпечують тиреоїдині гормони, які добре функціонують вже з народження.</w:t>
      </w:r>
    </w:p>
    <w:p w:rsidR="006747DE" w:rsidRPr="002E2B0C" w:rsidRDefault="006747DE" w:rsidP="006747DE">
      <w:pPr>
        <w:spacing w:after="0" w:line="360" w:lineRule="auto"/>
        <w:ind w:firstLine="709"/>
        <w:jc w:val="both"/>
        <w:rPr>
          <w:rFonts w:ascii="Times New Roman" w:eastAsia="Times New Roman" w:hAnsi="Times New Roman" w:cs="Times New Roman"/>
          <w:color w:val="000000"/>
          <w:sz w:val="27"/>
          <w:szCs w:val="27"/>
          <w:lang w:eastAsia="ru-RU"/>
        </w:rPr>
      </w:pPr>
      <w:r w:rsidRPr="002E2B0C">
        <w:rPr>
          <w:rFonts w:ascii="Times New Roman" w:eastAsia="Times New Roman" w:hAnsi="Times New Roman" w:cs="Times New Roman"/>
          <w:color w:val="000000"/>
          <w:sz w:val="28"/>
          <w:szCs w:val="28"/>
          <w:lang w:eastAsia="ru-RU"/>
        </w:rPr>
        <w:t>Порушення активності ендокринних залоз у дітей спостерігається частіше, ніж у дорослих, спричинені незавершеністю будови, лабільністю регуляторних механізмів.</w:t>
      </w:r>
    </w:p>
    <w:p w:rsidR="006747DE" w:rsidRPr="006747DE" w:rsidRDefault="006747DE" w:rsidP="006747DE">
      <w:pPr>
        <w:spacing w:after="0" w:line="360" w:lineRule="auto"/>
        <w:ind w:firstLine="709"/>
        <w:jc w:val="both"/>
        <w:rPr>
          <w:rFonts w:ascii="Times New Roman" w:eastAsia="Times New Roman" w:hAnsi="Times New Roman" w:cs="Times New Roman"/>
          <w:color w:val="000000"/>
          <w:sz w:val="27"/>
          <w:szCs w:val="27"/>
          <w:lang w:eastAsia="ru-RU"/>
        </w:rPr>
      </w:pPr>
      <w:r w:rsidRPr="002E2B0C">
        <w:rPr>
          <w:rFonts w:ascii="Times New Roman" w:eastAsia="Times New Roman" w:hAnsi="Times New Roman" w:cs="Times New Roman"/>
          <w:color w:val="000000"/>
          <w:sz w:val="28"/>
          <w:szCs w:val="28"/>
          <w:lang w:eastAsia="ru-RU"/>
        </w:rPr>
        <w:t xml:space="preserve">Для кожного періоду дитинства характерним є переважання функції певних залоз. В період внутрішньоутробного розвитку і </w:t>
      </w:r>
      <w:proofErr w:type="spellStart"/>
      <w:r w:rsidRPr="002E2B0C">
        <w:rPr>
          <w:rFonts w:ascii="Times New Roman" w:eastAsia="Times New Roman" w:hAnsi="Times New Roman" w:cs="Times New Roman"/>
          <w:color w:val="000000"/>
          <w:sz w:val="28"/>
          <w:szCs w:val="28"/>
          <w:lang w:eastAsia="ru-RU"/>
        </w:rPr>
        <w:t>новонародженості</w:t>
      </w:r>
      <w:proofErr w:type="spellEnd"/>
      <w:r w:rsidRPr="002E2B0C">
        <w:rPr>
          <w:rFonts w:ascii="Times New Roman" w:eastAsia="Times New Roman" w:hAnsi="Times New Roman" w:cs="Times New Roman"/>
          <w:color w:val="000000"/>
          <w:sz w:val="28"/>
          <w:szCs w:val="28"/>
          <w:lang w:eastAsia="ru-RU"/>
        </w:rPr>
        <w:t xml:space="preserve"> найбільш активно функціонує </w:t>
      </w:r>
      <w:proofErr w:type="spellStart"/>
      <w:r w:rsidRPr="002E2B0C">
        <w:rPr>
          <w:rFonts w:ascii="Times New Roman" w:eastAsia="Times New Roman" w:hAnsi="Times New Roman" w:cs="Times New Roman"/>
          <w:color w:val="000000"/>
          <w:sz w:val="28"/>
          <w:szCs w:val="28"/>
          <w:lang w:eastAsia="ru-RU"/>
        </w:rPr>
        <w:t>інтрареналова</w:t>
      </w:r>
      <w:proofErr w:type="spellEnd"/>
      <w:r w:rsidRPr="002E2B0C">
        <w:rPr>
          <w:rFonts w:ascii="Times New Roman" w:eastAsia="Times New Roman" w:hAnsi="Times New Roman" w:cs="Times New Roman"/>
          <w:color w:val="000000"/>
          <w:sz w:val="28"/>
          <w:szCs w:val="28"/>
          <w:lang w:eastAsia="ru-RU"/>
        </w:rPr>
        <w:t xml:space="preserve"> система. Грудний період характеризується підсиленим інкреторним впливом щитоподібної і </w:t>
      </w:r>
      <w:proofErr w:type="spellStart"/>
      <w:r w:rsidRPr="002E2B0C">
        <w:rPr>
          <w:rFonts w:ascii="Times New Roman" w:eastAsia="Times New Roman" w:hAnsi="Times New Roman" w:cs="Times New Roman"/>
          <w:color w:val="000000"/>
          <w:sz w:val="28"/>
          <w:szCs w:val="28"/>
          <w:lang w:eastAsia="ru-RU"/>
        </w:rPr>
        <w:t>вилочкової</w:t>
      </w:r>
      <w:proofErr w:type="spellEnd"/>
      <w:r w:rsidRPr="002E2B0C">
        <w:rPr>
          <w:rFonts w:ascii="Times New Roman" w:eastAsia="Times New Roman" w:hAnsi="Times New Roman" w:cs="Times New Roman"/>
          <w:color w:val="000000"/>
          <w:sz w:val="28"/>
          <w:szCs w:val="28"/>
          <w:lang w:eastAsia="ru-RU"/>
        </w:rPr>
        <w:t xml:space="preserve"> залоз. В період молочних зубів активізується гіпофіз, </w:t>
      </w:r>
      <w:proofErr w:type="spellStart"/>
      <w:r w:rsidRPr="002E2B0C">
        <w:rPr>
          <w:rFonts w:ascii="Times New Roman" w:eastAsia="Times New Roman" w:hAnsi="Times New Roman" w:cs="Times New Roman"/>
          <w:color w:val="000000"/>
          <w:sz w:val="28"/>
          <w:szCs w:val="28"/>
          <w:lang w:eastAsia="ru-RU"/>
        </w:rPr>
        <w:t>вилочкова</w:t>
      </w:r>
      <w:proofErr w:type="spellEnd"/>
      <w:r w:rsidRPr="002E2B0C">
        <w:rPr>
          <w:rFonts w:ascii="Times New Roman" w:eastAsia="Times New Roman" w:hAnsi="Times New Roman" w:cs="Times New Roman"/>
          <w:color w:val="000000"/>
          <w:sz w:val="28"/>
          <w:szCs w:val="28"/>
          <w:lang w:eastAsia="ru-RU"/>
        </w:rPr>
        <w:t xml:space="preserve"> залоза. Статеві залози, щитоподібна залоза, гіпофіз найбільш активні в пубертатний період, проте значно зменшується роль </w:t>
      </w:r>
      <w:proofErr w:type="spellStart"/>
      <w:r w:rsidRPr="002E2B0C">
        <w:rPr>
          <w:rFonts w:ascii="Times New Roman" w:eastAsia="Times New Roman" w:hAnsi="Times New Roman" w:cs="Times New Roman"/>
          <w:color w:val="000000"/>
          <w:sz w:val="28"/>
          <w:szCs w:val="28"/>
          <w:lang w:eastAsia="ru-RU"/>
        </w:rPr>
        <w:t>вилочкової</w:t>
      </w:r>
      <w:proofErr w:type="spellEnd"/>
      <w:r w:rsidRPr="002E2B0C">
        <w:rPr>
          <w:rFonts w:ascii="Times New Roman" w:eastAsia="Times New Roman" w:hAnsi="Times New Roman" w:cs="Times New Roman"/>
          <w:color w:val="000000"/>
          <w:sz w:val="28"/>
          <w:szCs w:val="28"/>
          <w:lang w:eastAsia="ru-RU"/>
        </w:rPr>
        <w:t xml:space="preserve"> залози (процес інволюції). Лише в 6-7 років виникає чітка синхронна взаємодія залоз.</w:t>
      </w:r>
    </w:p>
    <w:p w:rsidR="006747DE" w:rsidRPr="008D14A1" w:rsidRDefault="00C84609" w:rsidP="003F4184">
      <w:pPr>
        <w:pStyle w:val="2"/>
        <w:rPr>
          <w:rFonts w:ascii="Times New Roman" w:hAnsi="Times New Roman" w:cs="Times New Roman"/>
          <w:color w:val="auto"/>
          <w:sz w:val="28"/>
        </w:rPr>
      </w:pPr>
      <w:bookmarkStart w:id="17" w:name="_Toc511778822"/>
      <w:bookmarkStart w:id="18" w:name="_Toc517084043"/>
      <w:bookmarkStart w:id="19" w:name="_Toc517101948"/>
      <w:bookmarkStart w:id="20" w:name="_Toc37008913"/>
      <w:r>
        <w:rPr>
          <w:rFonts w:ascii="Times New Roman" w:hAnsi="Times New Roman" w:cs="Times New Roman"/>
          <w:color w:val="auto"/>
          <w:sz w:val="28"/>
        </w:rPr>
        <w:t>1</w:t>
      </w:r>
      <w:r w:rsidR="006747DE" w:rsidRPr="008D14A1">
        <w:rPr>
          <w:rFonts w:ascii="Times New Roman" w:hAnsi="Times New Roman" w:cs="Times New Roman"/>
          <w:color w:val="auto"/>
          <w:sz w:val="28"/>
        </w:rPr>
        <w:t>.2 Гіпофіз </w:t>
      </w:r>
      <w:r w:rsidR="00E87DE8" w:rsidRPr="008D14A1">
        <w:rPr>
          <w:rFonts w:ascii="Times New Roman" w:hAnsi="Times New Roman" w:cs="Times New Roman"/>
          <w:color w:val="auto"/>
          <w:sz w:val="28"/>
        </w:rPr>
        <w:t>, г</w:t>
      </w:r>
      <w:r w:rsidR="006747DE" w:rsidRPr="008D14A1">
        <w:rPr>
          <w:rFonts w:ascii="Times New Roman" w:hAnsi="Times New Roman" w:cs="Times New Roman"/>
          <w:color w:val="auto"/>
          <w:sz w:val="28"/>
        </w:rPr>
        <w:t>іпоталамус</w:t>
      </w:r>
      <w:bookmarkEnd w:id="17"/>
      <w:r w:rsidR="00E87DE8" w:rsidRPr="008D14A1">
        <w:rPr>
          <w:rFonts w:ascii="Times New Roman" w:hAnsi="Times New Roman" w:cs="Times New Roman"/>
          <w:color w:val="auto"/>
          <w:sz w:val="28"/>
        </w:rPr>
        <w:t xml:space="preserve"> та епіфіз</w:t>
      </w:r>
      <w:bookmarkEnd w:id="18"/>
      <w:bookmarkEnd w:id="19"/>
      <w:bookmarkEnd w:id="20"/>
    </w:p>
    <w:p w:rsidR="00E87DE8" w:rsidRPr="00E87DE8" w:rsidRDefault="00E87DE8" w:rsidP="00E87DE8"/>
    <w:p w:rsidR="006747DE" w:rsidRPr="002E2B0C" w:rsidRDefault="003B1F22" w:rsidP="006747DE">
      <w:pPr>
        <w:tabs>
          <w:tab w:val="left" w:pos="3468"/>
        </w:tabs>
        <w:spacing w:line="360" w:lineRule="auto"/>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w:t>
      </w:r>
      <w:r w:rsidR="006747DE">
        <w:rPr>
          <w:rFonts w:ascii="Times New Roman" w:hAnsi="Times New Roman" w:cs="Times New Roman"/>
          <w:bCs/>
          <w:color w:val="000000"/>
          <w:sz w:val="28"/>
          <w:szCs w:val="28"/>
        </w:rPr>
        <w:t xml:space="preserve">Гіпофіз </w:t>
      </w:r>
      <w:r w:rsidR="006747DE" w:rsidRPr="002E2B0C">
        <w:rPr>
          <w:rFonts w:ascii="Times New Roman" w:hAnsi="Times New Roman" w:cs="Times New Roman"/>
          <w:color w:val="000000"/>
          <w:sz w:val="28"/>
          <w:szCs w:val="28"/>
        </w:rPr>
        <w:t xml:space="preserve">закладається на 4-ому тижні внутрішньоутробного розвитку з 2 зачатків: з </w:t>
      </w:r>
      <w:proofErr w:type="spellStart"/>
      <w:r w:rsidR="006747DE" w:rsidRPr="002E2B0C">
        <w:rPr>
          <w:rFonts w:ascii="Times New Roman" w:hAnsi="Times New Roman" w:cs="Times New Roman"/>
          <w:color w:val="000000"/>
          <w:sz w:val="28"/>
          <w:szCs w:val="28"/>
        </w:rPr>
        <w:t>ектодермального</w:t>
      </w:r>
      <w:proofErr w:type="spellEnd"/>
      <w:r w:rsidR="006747DE" w:rsidRPr="002E2B0C">
        <w:rPr>
          <w:rFonts w:ascii="Times New Roman" w:hAnsi="Times New Roman" w:cs="Times New Roman"/>
          <w:color w:val="000000"/>
          <w:sz w:val="28"/>
          <w:szCs w:val="28"/>
        </w:rPr>
        <w:t xml:space="preserve"> епітелію – передня доля (</w:t>
      </w:r>
      <w:proofErr w:type="spellStart"/>
      <w:r w:rsidR="006747DE" w:rsidRPr="002E2B0C">
        <w:rPr>
          <w:rFonts w:ascii="Times New Roman" w:hAnsi="Times New Roman" w:cs="Times New Roman"/>
          <w:color w:val="000000"/>
          <w:sz w:val="28"/>
          <w:szCs w:val="28"/>
        </w:rPr>
        <w:t>аденогіпофіз</w:t>
      </w:r>
      <w:proofErr w:type="spellEnd"/>
      <w:r w:rsidR="006747DE" w:rsidRPr="002E2B0C">
        <w:rPr>
          <w:rFonts w:ascii="Times New Roman" w:hAnsi="Times New Roman" w:cs="Times New Roman"/>
          <w:color w:val="000000"/>
          <w:sz w:val="28"/>
          <w:szCs w:val="28"/>
        </w:rPr>
        <w:t>) і середня (проміжна) доля, а з паростка проміжного мо</w:t>
      </w:r>
      <w:r w:rsidR="004B32BE">
        <w:rPr>
          <w:rFonts w:ascii="Times New Roman" w:hAnsi="Times New Roman" w:cs="Times New Roman"/>
          <w:color w:val="000000"/>
          <w:sz w:val="28"/>
          <w:szCs w:val="28"/>
        </w:rPr>
        <w:t>зку формується задня доля (</w:t>
      </w:r>
      <w:r w:rsidR="006747DE" w:rsidRPr="002E2B0C">
        <w:rPr>
          <w:rFonts w:ascii="Times New Roman" w:hAnsi="Times New Roman" w:cs="Times New Roman"/>
          <w:color w:val="000000"/>
          <w:sz w:val="28"/>
          <w:szCs w:val="28"/>
        </w:rPr>
        <w:t xml:space="preserve">гіпофіз). Особливістю структури гіпофізу є відсутність базальних клітин, велика кількість еозинофільних та </w:t>
      </w:r>
      <w:proofErr w:type="spellStart"/>
      <w:r w:rsidR="006747DE" w:rsidRPr="002E2B0C">
        <w:rPr>
          <w:rFonts w:ascii="Times New Roman" w:hAnsi="Times New Roman" w:cs="Times New Roman"/>
          <w:color w:val="000000"/>
          <w:sz w:val="28"/>
          <w:szCs w:val="28"/>
        </w:rPr>
        <w:t>оксифільних</w:t>
      </w:r>
      <w:proofErr w:type="spellEnd"/>
      <w:r w:rsidR="006747DE" w:rsidRPr="002E2B0C">
        <w:rPr>
          <w:rFonts w:ascii="Times New Roman" w:hAnsi="Times New Roman" w:cs="Times New Roman"/>
          <w:color w:val="000000"/>
          <w:sz w:val="28"/>
          <w:szCs w:val="28"/>
        </w:rPr>
        <w:t xml:space="preserve"> клітин. Маса залози: у новонароджених – 10-15 мг, в 14 років – 20-35 мг, у дорослих– 50-65 мг. </w:t>
      </w:r>
      <w:r w:rsidR="006747DE" w:rsidRPr="002E2B0C">
        <w:rPr>
          <w:rFonts w:ascii="Times New Roman" w:hAnsi="Times New Roman" w:cs="Times New Roman"/>
          <w:color w:val="000000"/>
          <w:sz w:val="28"/>
          <w:szCs w:val="28"/>
        </w:rPr>
        <w:lastRenderedPageBreak/>
        <w:t>Початок виділення гормонів гіпофізу припадає на 9-10-й тижні внутрішньоутробного розвитку.</w:t>
      </w:r>
    </w:p>
    <w:p w:rsidR="006747DE" w:rsidRDefault="006747DE" w:rsidP="006747DE">
      <w:pPr>
        <w:tabs>
          <w:tab w:val="left" w:pos="3468"/>
        </w:tabs>
        <w:ind w:left="-567"/>
        <w:jc w:val="center"/>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1E468C46" wp14:editId="13800989">
            <wp:extent cx="1704975" cy="1973580"/>
            <wp:effectExtent l="0" t="0" r="952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4975" cy="1973580"/>
                    </a:xfrm>
                    <a:prstGeom prst="rect">
                      <a:avLst/>
                    </a:prstGeom>
                  </pic:spPr>
                </pic:pic>
              </a:graphicData>
            </a:graphic>
          </wp:inline>
        </w:drawing>
      </w:r>
    </w:p>
    <w:p w:rsidR="006747DE" w:rsidRPr="002E2B0C" w:rsidRDefault="006747DE" w:rsidP="006747DE">
      <w:pPr>
        <w:tabs>
          <w:tab w:val="left" w:pos="3468"/>
        </w:tabs>
        <w:jc w:val="center"/>
        <w:rPr>
          <w:rFonts w:ascii="Times New Roman" w:hAnsi="Times New Roman" w:cs="Times New Roman"/>
          <w:sz w:val="28"/>
          <w:szCs w:val="28"/>
        </w:rPr>
      </w:pPr>
      <w:r>
        <w:rPr>
          <w:rFonts w:ascii="Times New Roman" w:hAnsi="Times New Roman" w:cs="Times New Roman"/>
          <w:sz w:val="28"/>
          <w:szCs w:val="28"/>
        </w:rPr>
        <w:t>Рис.</w:t>
      </w:r>
      <w:r w:rsidR="00F774BE">
        <w:rPr>
          <w:rFonts w:ascii="Times New Roman" w:hAnsi="Times New Roman" w:cs="Times New Roman"/>
          <w:sz w:val="28"/>
          <w:szCs w:val="28"/>
        </w:rPr>
        <w:t>1.</w:t>
      </w:r>
      <w:r>
        <w:rPr>
          <w:rFonts w:ascii="Times New Roman" w:hAnsi="Times New Roman" w:cs="Times New Roman"/>
          <w:sz w:val="28"/>
          <w:szCs w:val="28"/>
        </w:rPr>
        <w:t>2 Г</w:t>
      </w:r>
      <w:proofErr w:type="spellStart"/>
      <w:r>
        <w:rPr>
          <w:rFonts w:ascii="Times New Roman" w:hAnsi="Times New Roman" w:cs="Times New Roman"/>
          <w:sz w:val="28"/>
          <w:szCs w:val="28"/>
          <w:lang w:val="en-US"/>
        </w:rPr>
        <w:t>i</w:t>
      </w:r>
      <w:r>
        <w:rPr>
          <w:rFonts w:ascii="Times New Roman" w:hAnsi="Times New Roman" w:cs="Times New Roman"/>
          <w:sz w:val="28"/>
          <w:szCs w:val="28"/>
        </w:rPr>
        <w:t>поталам</w:t>
      </w:r>
      <w:proofErr w:type="spellEnd"/>
      <w:r>
        <w:rPr>
          <w:rFonts w:ascii="Times New Roman" w:hAnsi="Times New Roman" w:cs="Times New Roman"/>
          <w:sz w:val="28"/>
          <w:szCs w:val="28"/>
          <w:lang w:val="en-US"/>
        </w:rPr>
        <w:t>y</w:t>
      </w:r>
      <w:r>
        <w:rPr>
          <w:rFonts w:ascii="Times New Roman" w:hAnsi="Times New Roman" w:cs="Times New Roman"/>
          <w:sz w:val="28"/>
          <w:szCs w:val="28"/>
        </w:rPr>
        <w:t>с та синтез його гормон</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в</w:t>
      </w:r>
    </w:p>
    <w:p w:rsidR="006747DE" w:rsidRPr="000E5C73" w:rsidRDefault="006747DE" w:rsidP="006747DE">
      <w:pPr>
        <w:spacing w:after="0" w:line="360" w:lineRule="auto"/>
        <w:ind w:firstLine="709"/>
        <w:rPr>
          <w:rFonts w:ascii="Times New Roman" w:eastAsia="Times New Roman" w:hAnsi="Times New Roman" w:cs="Times New Roman"/>
          <w:color w:val="000000"/>
          <w:sz w:val="27"/>
          <w:szCs w:val="27"/>
          <w:lang w:eastAsia="ru-RU"/>
        </w:rPr>
      </w:pPr>
      <w:r w:rsidRPr="000E5C73">
        <w:rPr>
          <w:rFonts w:ascii="Times New Roman" w:eastAsia="Times New Roman" w:hAnsi="Times New Roman" w:cs="Times New Roman"/>
          <w:bCs/>
          <w:color w:val="000000"/>
          <w:sz w:val="28"/>
          <w:szCs w:val="28"/>
          <w:lang w:eastAsia="ru-RU"/>
        </w:rPr>
        <w:t>Передня доля гіпофіза</w:t>
      </w:r>
      <w:r w:rsidRPr="000E5C73">
        <w:rPr>
          <w:rFonts w:ascii="Times New Roman" w:eastAsia="Times New Roman" w:hAnsi="Times New Roman" w:cs="Times New Roman"/>
          <w:color w:val="000000"/>
          <w:sz w:val="28"/>
          <w:szCs w:val="28"/>
          <w:lang w:eastAsia="ru-RU"/>
        </w:rPr>
        <w:t> виділяє:</w:t>
      </w:r>
    </w:p>
    <w:p w:rsidR="006747DE" w:rsidRPr="000E5C73" w:rsidRDefault="006747DE" w:rsidP="006747DE">
      <w:pPr>
        <w:spacing w:after="0" w:line="360" w:lineRule="auto"/>
        <w:ind w:firstLine="709"/>
        <w:rPr>
          <w:rFonts w:ascii="Times New Roman" w:eastAsia="Times New Roman" w:hAnsi="Times New Roman" w:cs="Times New Roman"/>
          <w:color w:val="000000"/>
          <w:sz w:val="27"/>
          <w:szCs w:val="27"/>
          <w:lang w:eastAsia="ru-RU"/>
        </w:rPr>
      </w:pPr>
      <w:r w:rsidRPr="000E5C73">
        <w:rPr>
          <w:rFonts w:ascii="Times New Roman" w:eastAsia="Times New Roman" w:hAnsi="Times New Roman" w:cs="Times New Roman"/>
          <w:color w:val="000000"/>
          <w:sz w:val="28"/>
          <w:szCs w:val="28"/>
          <w:lang w:eastAsia="ru-RU"/>
        </w:rPr>
        <w:t>1.</w:t>
      </w:r>
      <w:r w:rsidRPr="000E5C73">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С</w:t>
      </w:r>
      <w:r w:rsidRPr="000E5C73">
        <w:rPr>
          <w:rFonts w:ascii="Times New Roman" w:eastAsia="Times New Roman" w:hAnsi="Times New Roman" w:cs="Times New Roman"/>
          <w:color w:val="000000"/>
          <w:sz w:val="28"/>
          <w:szCs w:val="28"/>
          <w:lang w:eastAsia="ru-RU"/>
        </w:rPr>
        <w:t>оматотропний  (СТГ) або гормон росту</w:t>
      </w:r>
    </w:p>
    <w:p w:rsidR="006747DE" w:rsidRPr="000E5C73" w:rsidRDefault="006747DE" w:rsidP="006747DE">
      <w:pPr>
        <w:spacing w:after="0" w:line="360" w:lineRule="auto"/>
        <w:ind w:firstLine="709"/>
        <w:rPr>
          <w:rFonts w:ascii="Times New Roman" w:eastAsia="Times New Roman" w:hAnsi="Times New Roman" w:cs="Times New Roman"/>
          <w:color w:val="000000"/>
          <w:sz w:val="27"/>
          <w:szCs w:val="27"/>
          <w:lang w:eastAsia="ru-RU"/>
        </w:rPr>
      </w:pPr>
      <w:r w:rsidRPr="000E5C7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14"/>
          <w:lang w:eastAsia="ru-RU"/>
        </w:rPr>
        <w:t>А</w:t>
      </w:r>
      <w:r w:rsidRPr="000E5C73">
        <w:rPr>
          <w:rFonts w:ascii="Times New Roman" w:eastAsia="Times New Roman" w:hAnsi="Times New Roman" w:cs="Times New Roman"/>
          <w:color w:val="000000"/>
          <w:sz w:val="28"/>
          <w:szCs w:val="28"/>
          <w:lang w:eastAsia="ru-RU"/>
        </w:rPr>
        <w:t>дренокортикотропний (АКТГ)</w:t>
      </w:r>
    </w:p>
    <w:p w:rsidR="006747DE" w:rsidRPr="000E5C73" w:rsidRDefault="006747DE" w:rsidP="006747DE">
      <w:pPr>
        <w:spacing w:after="0" w:line="360" w:lineRule="auto"/>
        <w:ind w:firstLine="709"/>
        <w:rPr>
          <w:rFonts w:ascii="Times New Roman" w:eastAsia="Times New Roman" w:hAnsi="Times New Roman" w:cs="Times New Roman"/>
          <w:color w:val="000000"/>
          <w:sz w:val="27"/>
          <w:szCs w:val="27"/>
          <w:lang w:eastAsia="ru-RU"/>
        </w:rPr>
      </w:pPr>
      <w:r w:rsidRPr="000E5C73">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14"/>
          <w:szCs w:val="14"/>
          <w:lang w:eastAsia="ru-RU"/>
        </w:rPr>
        <w:t>   </w:t>
      </w:r>
      <w:proofErr w:type="spellStart"/>
      <w:r w:rsidRPr="000E5C73">
        <w:rPr>
          <w:rFonts w:ascii="Times New Roman" w:eastAsia="Times New Roman" w:hAnsi="Times New Roman" w:cs="Times New Roman"/>
          <w:color w:val="000000"/>
          <w:sz w:val="28"/>
          <w:szCs w:val="14"/>
          <w:lang w:eastAsia="ru-RU"/>
        </w:rPr>
        <w:t>Т</w:t>
      </w:r>
      <w:r w:rsidRPr="000E5C73">
        <w:rPr>
          <w:rFonts w:ascii="Times New Roman" w:eastAsia="Times New Roman" w:hAnsi="Times New Roman" w:cs="Times New Roman"/>
          <w:color w:val="000000"/>
          <w:sz w:val="28"/>
          <w:szCs w:val="28"/>
          <w:lang w:eastAsia="ru-RU"/>
        </w:rPr>
        <w:t>иреотропний</w:t>
      </w:r>
      <w:proofErr w:type="spellEnd"/>
      <w:r w:rsidRPr="000E5C73">
        <w:rPr>
          <w:rFonts w:ascii="Times New Roman" w:eastAsia="Times New Roman" w:hAnsi="Times New Roman" w:cs="Times New Roman"/>
          <w:color w:val="000000"/>
          <w:sz w:val="28"/>
          <w:szCs w:val="28"/>
          <w:lang w:eastAsia="ru-RU"/>
        </w:rPr>
        <w:t xml:space="preserve"> (ТТГ)</w:t>
      </w:r>
    </w:p>
    <w:p w:rsidR="006747DE" w:rsidRPr="000E5C73" w:rsidRDefault="006747DE" w:rsidP="006747DE">
      <w:pPr>
        <w:spacing w:after="0" w:line="360" w:lineRule="auto"/>
        <w:ind w:firstLine="709"/>
        <w:rPr>
          <w:rFonts w:ascii="Times New Roman" w:eastAsia="Times New Roman" w:hAnsi="Times New Roman" w:cs="Times New Roman"/>
          <w:color w:val="000000"/>
          <w:sz w:val="27"/>
          <w:szCs w:val="27"/>
          <w:lang w:eastAsia="ru-RU"/>
        </w:rPr>
      </w:pPr>
      <w:r w:rsidRPr="000E5C73">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14"/>
          <w:szCs w:val="14"/>
          <w:lang w:eastAsia="ru-RU"/>
        </w:rPr>
        <w:t>   </w:t>
      </w:r>
      <w:proofErr w:type="spellStart"/>
      <w:r w:rsidRPr="000E5C73">
        <w:rPr>
          <w:rFonts w:ascii="Times New Roman" w:eastAsia="Times New Roman" w:hAnsi="Times New Roman" w:cs="Times New Roman"/>
          <w:color w:val="000000"/>
          <w:sz w:val="28"/>
          <w:szCs w:val="14"/>
          <w:lang w:eastAsia="ru-RU"/>
        </w:rPr>
        <w:t>Ф</w:t>
      </w:r>
      <w:r w:rsidRPr="000E5C73">
        <w:rPr>
          <w:rFonts w:ascii="Times New Roman" w:eastAsia="Times New Roman" w:hAnsi="Times New Roman" w:cs="Times New Roman"/>
          <w:color w:val="000000"/>
          <w:sz w:val="28"/>
          <w:szCs w:val="28"/>
          <w:lang w:eastAsia="ru-RU"/>
        </w:rPr>
        <w:t>олікулостимулюючий</w:t>
      </w:r>
      <w:proofErr w:type="spellEnd"/>
      <w:r w:rsidRPr="000E5C73">
        <w:rPr>
          <w:rFonts w:ascii="Times New Roman" w:eastAsia="Times New Roman" w:hAnsi="Times New Roman" w:cs="Times New Roman"/>
          <w:color w:val="000000"/>
          <w:sz w:val="28"/>
          <w:szCs w:val="28"/>
          <w:lang w:eastAsia="ru-RU"/>
        </w:rPr>
        <w:t xml:space="preserve"> (ФСГ)</w:t>
      </w:r>
    </w:p>
    <w:p w:rsidR="006747DE" w:rsidRPr="000E5C73" w:rsidRDefault="006747DE" w:rsidP="006747DE">
      <w:pPr>
        <w:spacing w:after="0" w:line="360" w:lineRule="auto"/>
        <w:ind w:firstLine="709"/>
        <w:rPr>
          <w:rFonts w:ascii="Times New Roman" w:eastAsia="Times New Roman" w:hAnsi="Times New Roman" w:cs="Times New Roman"/>
          <w:color w:val="000000"/>
          <w:sz w:val="27"/>
          <w:szCs w:val="27"/>
          <w:lang w:eastAsia="ru-RU"/>
        </w:rPr>
      </w:pPr>
      <w:r w:rsidRPr="000E5C73">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14"/>
          <w:szCs w:val="14"/>
          <w:lang w:eastAsia="ru-RU"/>
        </w:rPr>
        <w:t>   </w:t>
      </w:r>
      <w:proofErr w:type="spellStart"/>
      <w:r w:rsidRPr="000E5C73">
        <w:rPr>
          <w:rFonts w:ascii="Times New Roman" w:eastAsia="Times New Roman" w:hAnsi="Times New Roman" w:cs="Times New Roman"/>
          <w:color w:val="000000"/>
          <w:sz w:val="28"/>
          <w:szCs w:val="14"/>
          <w:lang w:eastAsia="ru-RU"/>
        </w:rPr>
        <w:t>Л</w:t>
      </w:r>
      <w:r w:rsidRPr="000E5C73">
        <w:rPr>
          <w:rFonts w:ascii="Times New Roman" w:eastAsia="Times New Roman" w:hAnsi="Times New Roman" w:cs="Times New Roman"/>
          <w:color w:val="000000"/>
          <w:sz w:val="28"/>
          <w:szCs w:val="28"/>
          <w:lang w:eastAsia="ru-RU"/>
        </w:rPr>
        <w:t>ютеїнізуючий</w:t>
      </w:r>
      <w:proofErr w:type="spellEnd"/>
      <w:r w:rsidRPr="000E5C73">
        <w:rPr>
          <w:rFonts w:ascii="Times New Roman" w:eastAsia="Times New Roman" w:hAnsi="Times New Roman" w:cs="Times New Roman"/>
          <w:color w:val="000000"/>
          <w:sz w:val="28"/>
          <w:szCs w:val="28"/>
          <w:lang w:eastAsia="ru-RU"/>
        </w:rPr>
        <w:t xml:space="preserve"> (ЛГ)</w:t>
      </w:r>
    </w:p>
    <w:p w:rsidR="006747DE" w:rsidRPr="000E5C73" w:rsidRDefault="006747DE" w:rsidP="006747DE">
      <w:pPr>
        <w:spacing w:after="0" w:line="360" w:lineRule="auto"/>
        <w:ind w:firstLine="709"/>
        <w:rPr>
          <w:rFonts w:ascii="Times New Roman" w:eastAsia="Times New Roman" w:hAnsi="Times New Roman" w:cs="Times New Roman"/>
          <w:color w:val="000000"/>
          <w:sz w:val="27"/>
          <w:szCs w:val="27"/>
          <w:lang w:eastAsia="ru-RU"/>
        </w:rPr>
      </w:pPr>
      <w:r w:rsidRPr="000E5C73">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14"/>
          <w:szCs w:val="14"/>
          <w:lang w:eastAsia="ru-RU"/>
        </w:rPr>
        <w:t>   </w:t>
      </w:r>
      <w:proofErr w:type="spellStart"/>
      <w:r w:rsidRPr="000E5C73">
        <w:rPr>
          <w:rFonts w:ascii="Times New Roman" w:eastAsia="Times New Roman" w:hAnsi="Times New Roman" w:cs="Times New Roman"/>
          <w:color w:val="000000"/>
          <w:sz w:val="28"/>
          <w:szCs w:val="14"/>
          <w:lang w:eastAsia="ru-RU"/>
        </w:rPr>
        <w:t>Л</w:t>
      </w:r>
      <w:r w:rsidRPr="000E5C73">
        <w:rPr>
          <w:rFonts w:ascii="Times New Roman" w:eastAsia="Times New Roman" w:hAnsi="Times New Roman" w:cs="Times New Roman"/>
          <w:color w:val="000000"/>
          <w:sz w:val="28"/>
          <w:szCs w:val="28"/>
          <w:lang w:eastAsia="ru-RU"/>
        </w:rPr>
        <w:t>актогенний</w:t>
      </w:r>
      <w:proofErr w:type="spellEnd"/>
      <w:r w:rsidRPr="000E5C73">
        <w:rPr>
          <w:rFonts w:ascii="Times New Roman" w:eastAsia="Times New Roman" w:hAnsi="Times New Roman" w:cs="Times New Roman"/>
          <w:color w:val="000000"/>
          <w:sz w:val="28"/>
          <w:szCs w:val="28"/>
          <w:lang w:eastAsia="ru-RU"/>
        </w:rPr>
        <w:t xml:space="preserve"> гормон.</w:t>
      </w:r>
    </w:p>
    <w:p w:rsidR="006747DE" w:rsidRPr="000E5C73" w:rsidRDefault="006747DE" w:rsidP="006747DE">
      <w:pPr>
        <w:spacing w:after="0" w:line="360" w:lineRule="auto"/>
        <w:ind w:firstLine="709"/>
        <w:jc w:val="both"/>
        <w:rPr>
          <w:rFonts w:ascii="Times New Roman" w:eastAsia="Times New Roman" w:hAnsi="Times New Roman" w:cs="Times New Roman"/>
          <w:color w:val="000000"/>
          <w:sz w:val="27"/>
          <w:szCs w:val="27"/>
          <w:lang w:eastAsia="ru-RU"/>
        </w:rPr>
      </w:pPr>
      <w:r w:rsidRPr="006747DE">
        <w:rPr>
          <w:rFonts w:ascii="Times New Roman" w:eastAsia="Times New Roman" w:hAnsi="Times New Roman" w:cs="Times New Roman"/>
          <w:bCs/>
          <w:color w:val="000000"/>
          <w:sz w:val="28"/>
          <w:szCs w:val="28"/>
          <w:lang w:eastAsia="ru-RU"/>
        </w:rPr>
        <w:t>СТГ</w:t>
      </w:r>
      <w:r w:rsidRPr="000E5C73">
        <w:rPr>
          <w:rFonts w:ascii="Times New Roman" w:eastAsia="Times New Roman" w:hAnsi="Times New Roman" w:cs="Times New Roman"/>
          <w:color w:val="000000"/>
          <w:sz w:val="28"/>
          <w:szCs w:val="28"/>
          <w:lang w:eastAsia="ru-RU"/>
        </w:rPr>
        <w:t xml:space="preserve"> впливає на вуглеводневий обмін, знижуючи використання глюкози тканинами, впливає на жировий обмін, сприяючи швидкій мобілізації жиру з депо і підвищенню в крові кетонових тіл, чинить протизапальну дію, сприяє відновленню імунної компетенції і здатності відповідати на антиген, є одним із стимуляторів росту на рівні тканин, забезпечуючи проліферацію хрящових клітин, </w:t>
      </w:r>
      <w:proofErr w:type="spellStart"/>
      <w:r w:rsidRPr="000E5C73">
        <w:rPr>
          <w:rFonts w:ascii="Times New Roman" w:eastAsia="Times New Roman" w:hAnsi="Times New Roman" w:cs="Times New Roman"/>
          <w:color w:val="000000"/>
          <w:sz w:val="28"/>
          <w:szCs w:val="28"/>
          <w:lang w:eastAsia="ru-RU"/>
        </w:rPr>
        <w:t>остеогенез</w:t>
      </w:r>
      <w:proofErr w:type="spellEnd"/>
      <w:r w:rsidRPr="000E5C73">
        <w:rPr>
          <w:rFonts w:ascii="Times New Roman" w:eastAsia="Times New Roman" w:hAnsi="Times New Roman" w:cs="Times New Roman"/>
          <w:color w:val="000000"/>
          <w:sz w:val="28"/>
          <w:szCs w:val="28"/>
          <w:lang w:eastAsia="ru-RU"/>
        </w:rPr>
        <w:t>, синтез білка, утворення нових капілярів.</w:t>
      </w:r>
    </w:p>
    <w:p w:rsidR="006747DE" w:rsidRPr="000E5C73" w:rsidRDefault="006747DE" w:rsidP="006747DE">
      <w:pPr>
        <w:spacing w:after="0" w:line="360" w:lineRule="auto"/>
        <w:ind w:firstLine="709"/>
        <w:jc w:val="both"/>
        <w:rPr>
          <w:rFonts w:ascii="Times New Roman" w:eastAsia="Times New Roman" w:hAnsi="Times New Roman" w:cs="Times New Roman"/>
          <w:color w:val="000000"/>
          <w:sz w:val="27"/>
          <w:szCs w:val="27"/>
          <w:lang w:eastAsia="ru-RU"/>
        </w:rPr>
      </w:pPr>
      <w:r w:rsidRPr="006747DE">
        <w:rPr>
          <w:rFonts w:ascii="Times New Roman" w:eastAsia="Times New Roman" w:hAnsi="Times New Roman" w:cs="Times New Roman"/>
          <w:bCs/>
          <w:color w:val="000000"/>
          <w:sz w:val="28"/>
          <w:szCs w:val="28"/>
          <w:lang w:eastAsia="ru-RU"/>
        </w:rPr>
        <w:t>ТТГ</w:t>
      </w:r>
      <w:r w:rsidRPr="000E5C73">
        <w:rPr>
          <w:rFonts w:ascii="Times New Roman" w:eastAsia="Times New Roman" w:hAnsi="Times New Roman" w:cs="Times New Roman"/>
          <w:b/>
          <w:bCs/>
          <w:color w:val="000000"/>
          <w:sz w:val="28"/>
          <w:szCs w:val="28"/>
          <w:lang w:eastAsia="ru-RU"/>
        </w:rPr>
        <w:t> </w:t>
      </w:r>
      <w:r w:rsidRPr="000E5C73">
        <w:rPr>
          <w:rFonts w:ascii="Times New Roman" w:eastAsia="Times New Roman" w:hAnsi="Times New Roman" w:cs="Times New Roman"/>
          <w:color w:val="000000"/>
          <w:sz w:val="28"/>
          <w:szCs w:val="28"/>
          <w:lang w:eastAsia="ru-RU"/>
        </w:rPr>
        <w:t xml:space="preserve">збільшує масу щитовидної залози, підвищує секрецію </w:t>
      </w:r>
      <w:proofErr w:type="spellStart"/>
      <w:r w:rsidRPr="000E5C73">
        <w:rPr>
          <w:rFonts w:ascii="Times New Roman" w:eastAsia="Times New Roman" w:hAnsi="Times New Roman" w:cs="Times New Roman"/>
          <w:color w:val="000000"/>
          <w:sz w:val="28"/>
          <w:szCs w:val="28"/>
          <w:lang w:eastAsia="ru-RU"/>
        </w:rPr>
        <w:t>тиреоїдних</w:t>
      </w:r>
      <w:proofErr w:type="spellEnd"/>
      <w:r w:rsidRPr="000E5C73">
        <w:rPr>
          <w:rFonts w:ascii="Times New Roman" w:eastAsia="Times New Roman" w:hAnsi="Times New Roman" w:cs="Times New Roman"/>
          <w:color w:val="000000"/>
          <w:sz w:val="28"/>
          <w:szCs w:val="28"/>
          <w:lang w:eastAsia="ru-RU"/>
        </w:rPr>
        <w:t xml:space="preserve"> гормонів, впливає на білковий, жировий, вуглеводний, мінеральний та водний обміни.</w:t>
      </w:r>
    </w:p>
    <w:p w:rsidR="006747DE" w:rsidRPr="000E5C73" w:rsidRDefault="006747DE" w:rsidP="006747DE">
      <w:pPr>
        <w:spacing w:after="0" w:line="360" w:lineRule="auto"/>
        <w:ind w:firstLine="709"/>
        <w:jc w:val="both"/>
        <w:rPr>
          <w:rFonts w:ascii="Times New Roman" w:eastAsia="Times New Roman" w:hAnsi="Times New Roman" w:cs="Times New Roman"/>
          <w:color w:val="000000"/>
          <w:sz w:val="27"/>
          <w:szCs w:val="27"/>
          <w:lang w:eastAsia="ru-RU"/>
        </w:rPr>
      </w:pPr>
      <w:proofErr w:type="spellStart"/>
      <w:r w:rsidRPr="006747DE">
        <w:rPr>
          <w:rFonts w:ascii="Times New Roman" w:eastAsia="Times New Roman" w:hAnsi="Times New Roman" w:cs="Times New Roman"/>
          <w:bCs/>
          <w:color w:val="000000"/>
          <w:sz w:val="28"/>
          <w:szCs w:val="28"/>
          <w:lang w:eastAsia="ru-RU"/>
        </w:rPr>
        <w:t>АКТГ</w:t>
      </w:r>
      <w:r w:rsidRPr="000E5C73">
        <w:rPr>
          <w:rFonts w:ascii="Times New Roman" w:eastAsia="Times New Roman" w:hAnsi="Times New Roman" w:cs="Times New Roman"/>
          <w:color w:val="000000"/>
          <w:sz w:val="28"/>
          <w:szCs w:val="28"/>
          <w:lang w:eastAsia="ru-RU"/>
        </w:rPr>
        <w:t>стимулює</w:t>
      </w:r>
      <w:proofErr w:type="spellEnd"/>
      <w:r w:rsidRPr="000E5C73">
        <w:rPr>
          <w:rFonts w:ascii="Times New Roman" w:eastAsia="Times New Roman" w:hAnsi="Times New Roman" w:cs="Times New Roman"/>
          <w:color w:val="000000"/>
          <w:sz w:val="28"/>
          <w:szCs w:val="28"/>
          <w:lang w:eastAsia="ru-RU"/>
        </w:rPr>
        <w:t xml:space="preserve"> секрецію гормонів </w:t>
      </w:r>
      <w:proofErr w:type="spellStart"/>
      <w:r w:rsidRPr="000E5C73">
        <w:rPr>
          <w:rFonts w:ascii="Times New Roman" w:eastAsia="Times New Roman" w:hAnsi="Times New Roman" w:cs="Times New Roman"/>
          <w:color w:val="000000"/>
          <w:sz w:val="28"/>
          <w:szCs w:val="28"/>
          <w:lang w:eastAsia="ru-RU"/>
        </w:rPr>
        <w:t>наднирників</w:t>
      </w:r>
      <w:proofErr w:type="spellEnd"/>
      <w:r w:rsidRPr="000E5C73">
        <w:rPr>
          <w:rFonts w:ascii="Times New Roman" w:eastAsia="Times New Roman" w:hAnsi="Times New Roman" w:cs="Times New Roman"/>
          <w:color w:val="000000"/>
          <w:sz w:val="28"/>
          <w:szCs w:val="28"/>
          <w:lang w:eastAsia="ru-RU"/>
        </w:rPr>
        <w:t xml:space="preserve">, впливає на вуглеводний обмін шляхом посиленого </w:t>
      </w:r>
      <w:proofErr w:type="spellStart"/>
      <w:r w:rsidRPr="000E5C73">
        <w:rPr>
          <w:rFonts w:ascii="Times New Roman" w:eastAsia="Times New Roman" w:hAnsi="Times New Roman" w:cs="Times New Roman"/>
          <w:color w:val="000000"/>
          <w:sz w:val="28"/>
          <w:szCs w:val="28"/>
          <w:lang w:eastAsia="ru-RU"/>
        </w:rPr>
        <w:t>гліконеогенезу</w:t>
      </w:r>
      <w:proofErr w:type="spellEnd"/>
      <w:r w:rsidRPr="000E5C73">
        <w:rPr>
          <w:rFonts w:ascii="Times New Roman" w:eastAsia="Times New Roman" w:hAnsi="Times New Roman" w:cs="Times New Roman"/>
          <w:color w:val="000000"/>
          <w:sz w:val="28"/>
          <w:szCs w:val="28"/>
          <w:lang w:eastAsia="ru-RU"/>
        </w:rPr>
        <w:t>, впливає на мінеральний обмін через продукцію альдостерону.</w:t>
      </w:r>
    </w:p>
    <w:p w:rsidR="006747DE" w:rsidRPr="000E5C73" w:rsidRDefault="006747DE" w:rsidP="006747DE">
      <w:pPr>
        <w:spacing w:after="0" w:line="360" w:lineRule="auto"/>
        <w:ind w:firstLine="709"/>
        <w:jc w:val="both"/>
        <w:rPr>
          <w:rFonts w:ascii="Times New Roman" w:eastAsia="Times New Roman" w:hAnsi="Times New Roman" w:cs="Times New Roman"/>
          <w:color w:val="000000"/>
          <w:sz w:val="27"/>
          <w:szCs w:val="27"/>
          <w:lang w:eastAsia="ru-RU"/>
        </w:rPr>
      </w:pPr>
      <w:r w:rsidRPr="006747DE">
        <w:rPr>
          <w:rFonts w:ascii="Times New Roman" w:eastAsia="Times New Roman" w:hAnsi="Times New Roman" w:cs="Times New Roman"/>
          <w:bCs/>
          <w:color w:val="000000"/>
          <w:sz w:val="28"/>
          <w:szCs w:val="28"/>
          <w:lang w:eastAsia="ru-RU"/>
        </w:rPr>
        <w:lastRenderedPageBreak/>
        <w:t>ФСГ</w:t>
      </w:r>
      <w:r w:rsidRPr="000E5C73">
        <w:rPr>
          <w:rFonts w:ascii="Times New Roman" w:eastAsia="Times New Roman" w:hAnsi="Times New Roman" w:cs="Times New Roman"/>
          <w:b/>
          <w:bCs/>
          <w:color w:val="000000"/>
          <w:sz w:val="28"/>
          <w:szCs w:val="28"/>
          <w:lang w:eastAsia="ru-RU"/>
        </w:rPr>
        <w:t> </w:t>
      </w:r>
      <w:r w:rsidRPr="000E5C73">
        <w:rPr>
          <w:rFonts w:ascii="Times New Roman" w:eastAsia="Times New Roman" w:hAnsi="Times New Roman" w:cs="Times New Roman"/>
          <w:color w:val="000000"/>
          <w:sz w:val="28"/>
          <w:szCs w:val="28"/>
          <w:lang w:eastAsia="ru-RU"/>
        </w:rPr>
        <w:t xml:space="preserve">викликає ріст фолікулів яєчника, сприяє утворенню </w:t>
      </w:r>
      <w:proofErr w:type="spellStart"/>
      <w:r w:rsidRPr="000E5C73">
        <w:rPr>
          <w:rFonts w:ascii="Times New Roman" w:eastAsia="Times New Roman" w:hAnsi="Times New Roman" w:cs="Times New Roman"/>
          <w:color w:val="000000"/>
          <w:sz w:val="28"/>
          <w:szCs w:val="28"/>
          <w:lang w:eastAsia="ru-RU"/>
        </w:rPr>
        <w:t>естрогенів</w:t>
      </w:r>
      <w:proofErr w:type="spellEnd"/>
      <w:r w:rsidRPr="000E5C73">
        <w:rPr>
          <w:rFonts w:ascii="Times New Roman" w:eastAsia="Times New Roman" w:hAnsi="Times New Roman" w:cs="Times New Roman"/>
          <w:color w:val="000000"/>
          <w:sz w:val="28"/>
          <w:szCs w:val="28"/>
          <w:lang w:eastAsia="ru-RU"/>
        </w:rPr>
        <w:t xml:space="preserve"> в фолікулах, впливає на сперматогенез в сім’яниках.</w:t>
      </w:r>
    </w:p>
    <w:p w:rsidR="006747DE" w:rsidRPr="000E5C73" w:rsidRDefault="006747DE" w:rsidP="006747DE">
      <w:pPr>
        <w:spacing w:after="0" w:line="360" w:lineRule="auto"/>
        <w:ind w:firstLine="709"/>
        <w:jc w:val="both"/>
        <w:rPr>
          <w:rFonts w:ascii="Times New Roman" w:eastAsia="Times New Roman" w:hAnsi="Times New Roman" w:cs="Times New Roman"/>
          <w:color w:val="000000"/>
          <w:sz w:val="27"/>
          <w:szCs w:val="27"/>
          <w:lang w:eastAsia="ru-RU"/>
        </w:rPr>
      </w:pPr>
      <w:r w:rsidRPr="006747DE">
        <w:rPr>
          <w:rFonts w:ascii="Times New Roman" w:eastAsia="Times New Roman" w:hAnsi="Times New Roman" w:cs="Times New Roman"/>
          <w:bCs/>
          <w:color w:val="000000"/>
          <w:sz w:val="28"/>
          <w:szCs w:val="28"/>
          <w:lang w:eastAsia="ru-RU"/>
        </w:rPr>
        <w:t>ЛГ</w:t>
      </w:r>
      <w:r w:rsidRPr="000E5C73">
        <w:rPr>
          <w:rFonts w:ascii="Times New Roman" w:eastAsia="Times New Roman" w:hAnsi="Times New Roman" w:cs="Times New Roman"/>
          <w:color w:val="000000"/>
          <w:sz w:val="28"/>
          <w:szCs w:val="28"/>
          <w:lang w:eastAsia="ru-RU"/>
        </w:rPr>
        <w:t> викликає овуляцію сприяє утворенню жовтого тіла в яєчнику, стимулює вироблення андрогенів у сім'янику, ріст сім’яних пухирців і простати.</w:t>
      </w:r>
    </w:p>
    <w:p w:rsidR="006747DE" w:rsidRPr="000E5C73" w:rsidRDefault="006747DE" w:rsidP="006747DE">
      <w:pPr>
        <w:spacing w:after="0" w:line="360" w:lineRule="auto"/>
        <w:ind w:firstLine="709"/>
        <w:jc w:val="both"/>
        <w:rPr>
          <w:rFonts w:ascii="Times New Roman" w:eastAsia="Times New Roman" w:hAnsi="Times New Roman" w:cs="Times New Roman"/>
          <w:color w:val="000000"/>
          <w:sz w:val="27"/>
          <w:szCs w:val="27"/>
          <w:lang w:eastAsia="ru-RU"/>
        </w:rPr>
      </w:pPr>
      <w:r w:rsidRPr="006747DE">
        <w:rPr>
          <w:rFonts w:ascii="Times New Roman" w:eastAsia="Times New Roman" w:hAnsi="Times New Roman" w:cs="Times New Roman"/>
          <w:bCs/>
          <w:color w:val="000000"/>
          <w:sz w:val="28"/>
          <w:szCs w:val="28"/>
          <w:lang w:eastAsia="ru-RU"/>
        </w:rPr>
        <w:t xml:space="preserve">Пролактин або </w:t>
      </w:r>
      <w:proofErr w:type="spellStart"/>
      <w:r w:rsidRPr="006747DE">
        <w:rPr>
          <w:rFonts w:ascii="Times New Roman" w:eastAsia="Times New Roman" w:hAnsi="Times New Roman" w:cs="Times New Roman"/>
          <w:bCs/>
          <w:color w:val="000000"/>
          <w:sz w:val="28"/>
          <w:szCs w:val="28"/>
          <w:lang w:eastAsia="ru-RU"/>
        </w:rPr>
        <w:t>лютеотропний</w:t>
      </w:r>
      <w:proofErr w:type="spellEnd"/>
      <w:r w:rsidRPr="006747DE">
        <w:rPr>
          <w:rFonts w:ascii="Times New Roman" w:eastAsia="Times New Roman" w:hAnsi="Times New Roman" w:cs="Times New Roman"/>
          <w:bCs/>
          <w:color w:val="000000"/>
          <w:sz w:val="28"/>
          <w:szCs w:val="28"/>
          <w:lang w:eastAsia="ru-RU"/>
        </w:rPr>
        <w:t xml:space="preserve"> гормон (ЛГ)</w:t>
      </w:r>
      <w:r w:rsidRPr="000E5C73">
        <w:rPr>
          <w:rFonts w:ascii="Times New Roman" w:eastAsia="Times New Roman" w:hAnsi="Times New Roman" w:cs="Times New Roman"/>
          <w:b/>
          <w:bCs/>
          <w:color w:val="000000"/>
          <w:sz w:val="28"/>
          <w:szCs w:val="28"/>
          <w:lang w:eastAsia="ru-RU"/>
        </w:rPr>
        <w:t> </w:t>
      </w:r>
      <w:r w:rsidRPr="000E5C73">
        <w:rPr>
          <w:rFonts w:ascii="Times New Roman" w:eastAsia="Times New Roman" w:hAnsi="Times New Roman" w:cs="Times New Roman"/>
          <w:color w:val="000000"/>
          <w:sz w:val="28"/>
          <w:szCs w:val="28"/>
          <w:lang w:eastAsia="ru-RU"/>
        </w:rPr>
        <w:t xml:space="preserve">стимулює функцію жовтого тіла і сприяє лактації, стимулює </w:t>
      </w:r>
      <w:proofErr w:type="spellStart"/>
      <w:r w:rsidRPr="000E5C73">
        <w:rPr>
          <w:rFonts w:ascii="Times New Roman" w:eastAsia="Times New Roman" w:hAnsi="Times New Roman" w:cs="Times New Roman"/>
          <w:color w:val="000000"/>
          <w:sz w:val="28"/>
          <w:szCs w:val="28"/>
          <w:lang w:eastAsia="ru-RU"/>
        </w:rPr>
        <w:t>молокоутворення</w:t>
      </w:r>
      <w:proofErr w:type="spellEnd"/>
      <w:r w:rsidRPr="000E5C73">
        <w:rPr>
          <w:rFonts w:ascii="Times New Roman" w:eastAsia="Times New Roman" w:hAnsi="Times New Roman" w:cs="Times New Roman"/>
          <w:color w:val="000000"/>
          <w:sz w:val="28"/>
          <w:szCs w:val="28"/>
          <w:lang w:eastAsia="ru-RU"/>
        </w:rPr>
        <w:t>, впливає на молоковіддачу.</w:t>
      </w:r>
    </w:p>
    <w:p w:rsidR="006747DE" w:rsidRPr="000E5C73" w:rsidRDefault="006747DE" w:rsidP="006747DE">
      <w:pPr>
        <w:spacing w:after="0" w:line="360" w:lineRule="auto"/>
        <w:ind w:firstLine="709"/>
        <w:jc w:val="both"/>
        <w:rPr>
          <w:rFonts w:ascii="Times New Roman" w:eastAsia="Times New Roman" w:hAnsi="Times New Roman" w:cs="Times New Roman"/>
          <w:color w:val="000000"/>
          <w:sz w:val="27"/>
          <w:szCs w:val="27"/>
          <w:lang w:eastAsia="ru-RU"/>
        </w:rPr>
      </w:pPr>
      <w:r w:rsidRPr="006747DE">
        <w:rPr>
          <w:rFonts w:ascii="Times New Roman" w:eastAsia="Times New Roman" w:hAnsi="Times New Roman" w:cs="Times New Roman"/>
          <w:bCs/>
          <w:color w:val="000000"/>
          <w:sz w:val="28"/>
          <w:szCs w:val="28"/>
          <w:lang w:eastAsia="ru-RU"/>
        </w:rPr>
        <w:t>Середня доля гіпофізу</w:t>
      </w:r>
      <w:r w:rsidRPr="000E5C73">
        <w:rPr>
          <w:rFonts w:ascii="Times New Roman" w:eastAsia="Times New Roman" w:hAnsi="Times New Roman" w:cs="Times New Roman"/>
          <w:color w:val="000000"/>
          <w:sz w:val="28"/>
          <w:szCs w:val="28"/>
          <w:lang w:eastAsia="ru-RU"/>
        </w:rPr>
        <w:t> </w:t>
      </w:r>
      <w:proofErr w:type="spellStart"/>
      <w:r w:rsidRPr="000E5C73">
        <w:rPr>
          <w:rFonts w:ascii="Times New Roman" w:eastAsia="Times New Roman" w:hAnsi="Times New Roman" w:cs="Times New Roman"/>
          <w:color w:val="000000"/>
          <w:sz w:val="28"/>
          <w:szCs w:val="28"/>
          <w:lang w:eastAsia="ru-RU"/>
        </w:rPr>
        <w:t>секретує</w:t>
      </w:r>
      <w:proofErr w:type="spellEnd"/>
      <w:r w:rsidRPr="000E5C73">
        <w:rPr>
          <w:rFonts w:ascii="Times New Roman" w:eastAsia="Times New Roman" w:hAnsi="Times New Roman" w:cs="Times New Roman"/>
          <w:color w:val="000000"/>
          <w:sz w:val="28"/>
          <w:szCs w:val="28"/>
          <w:lang w:eastAsia="ru-RU"/>
        </w:rPr>
        <w:t xml:space="preserve"> </w:t>
      </w:r>
      <w:proofErr w:type="spellStart"/>
      <w:r w:rsidRPr="000E5C73">
        <w:rPr>
          <w:rFonts w:ascii="Times New Roman" w:eastAsia="Times New Roman" w:hAnsi="Times New Roman" w:cs="Times New Roman"/>
          <w:color w:val="000000"/>
          <w:sz w:val="28"/>
          <w:szCs w:val="28"/>
          <w:lang w:eastAsia="ru-RU"/>
        </w:rPr>
        <w:t>меланоцитстимулюючий</w:t>
      </w:r>
      <w:proofErr w:type="spellEnd"/>
      <w:r w:rsidRPr="000E5C73">
        <w:rPr>
          <w:rFonts w:ascii="Times New Roman" w:eastAsia="Times New Roman" w:hAnsi="Times New Roman" w:cs="Times New Roman"/>
          <w:color w:val="000000"/>
          <w:sz w:val="28"/>
          <w:szCs w:val="28"/>
          <w:lang w:eastAsia="ru-RU"/>
        </w:rPr>
        <w:t xml:space="preserve"> гормон, що регулює відкладання пігменту, бере участь в продукуванні АКТГ.</w:t>
      </w:r>
    </w:p>
    <w:p w:rsidR="006747DE" w:rsidRPr="000E5C73" w:rsidRDefault="006747DE" w:rsidP="006747DE">
      <w:pPr>
        <w:spacing w:after="0" w:line="360" w:lineRule="auto"/>
        <w:ind w:firstLine="709"/>
        <w:jc w:val="both"/>
        <w:rPr>
          <w:rFonts w:ascii="Times New Roman" w:eastAsia="Times New Roman" w:hAnsi="Times New Roman" w:cs="Times New Roman"/>
          <w:color w:val="000000"/>
          <w:sz w:val="27"/>
          <w:szCs w:val="27"/>
          <w:lang w:eastAsia="ru-RU"/>
        </w:rPr>
      </w:pPr>
      <w:r w:rsidRPr="006747DE">
        <w:rPr>
          <w:rFonts w:ascii="Times New Roman" w:eastAsia="Times New Roman" w:hAnsi="Times New Roman" w:cs="Times New Roman"/>
          <w:bCs/>
          <w:color w:val="000000"/>
          <w:sz w:val="28"/>
          <w:szCs w:val="28"/>
          <w:lang w:eastAsia="ru-RU"/>
        </w:rPr>
        <w:t>Гормони задньої долі гіпофізу</w:t>
      </w:r>
      <w:r w:rsidRPr="000E5C73">
        <w:rPr>
          <w:rFonts w:ascii="Times New Roman" w:eastAsia="Times New Roman" w:hAnsi="Times New Roman" w:cs="Times New Roman"/>
          <w:color w:val="000000"/>
          <w:sz w:val="28"/>
          <w:szCs w:val="28"/>
          <w:lang w:eastAsia="ru-RU"/>
        </w:rPr>
        <w:t xml:space="preserve">: вазопресин має виражену антидіуретичну дію (приймає участь у регуляції водного балансу), впливає на функцію ниркових канальців, стимулює гладку мускулатуру артерій і </w:t>
      </w:r>
      <w:proofErr w:type="spellStart"/>
      <w:r w:rsidRPr="000E5C73">
        <w:rPr>
          <w:rFonts w:ascii="Times New Roman" w:eastAsia="Times New Roman" w:hAnsi="Times New Roman" w:cs="Times New Roman"/>
          <w:color w:val="000000"/>
          <w:sz w:val="28"/>
          <w:szCs w:val="28"/>
          <w:lang w:eastAsia="ru-RU"/>
        </w:rPr>
        <w:t>кишківника</w:t>
      </w:r>
      <w:proofErr w:type="spellEnd"/>
      <w:r w:rsidRPr="000E5C73">
        <w:rPr>
          <w:rFonts w:ascii="Times New Roman" w:eastAsia="Times New Roman" w:hAnsi="Times New Roman" w:cs="Times New Roman"/>
          <w:color w:val="000000"/>
          <w:sz w:val="28"/>
          <w:szCs w:val="28"/>
          <w:lang w:eastAsia="ru-RU"/>
        </w:rPr>
        <w:t>.</w:t>
      </w:r>
    </w:p>
    <w:p w:rsidR="006747DE" w:rsidRPr="000E5C73" w:rsidRDefault="006747DE" w:rsidP="006747DE">
      <w:pPr>
        <w:spacing w:after="0" w:line="360" w:lineRule="auto"/>
        <w:ind w:firstLine="709"/>
        <w:jc w:val="both"/>
        <w:rPr>
          <w:rFonts w:ascii="Times New Roman" w:eastAsia="Times New Roman" w:hAnsi="Times New Roman" w:cs="Times New Roman"/>
          <w:color w:val="000000"/>
          <w:sz w:val="27"/>
          <w:szCs w:val="27"/>
          <w:lang w:eastAsia="ru-RU"/>
        </w:rPr>
      </w:pPr>
      <w:proofErr w:type="spellStart"/>
      <w:r w:rsidRPr="006747DE">
        <w:rPr>
          <w:rFonts w:ascii="Times New Roman" w:eastAsia="Times New Roman" w:hAnsi="Times New Roman" w:cs="Times New Roman"/>
          <w:color w:val="000000"/>
          <w:sz w:val="28"/>
          <w:szCs w:val="28"/>
          <w:lang w:eastAsia="ru-RU"/>
        </w:rPr>
        <w:t>Окситоцин</w:t>
      </w:r>
      <w:proofErr w:type="spellEnd"/>
      <w:r w:rsidRPr="000E5C73">
        <w:rPr>
          <w:rFonts w:ascii="Times New Roman" w:eastAsia="Times New Roman" w:hAnsi="Times New Roman" w:cs="Times New Roman"/>
          <w:b/>
          <w:color w:val="000000"/>
          <w:sz w:val="28"/>
          <w:szCs w:val="28"/>
          <w:lang w:eastAsia="ru-RU"/>
        </w:rPr>
        <w:t> </w:t>
      </w:r>
      <w:r w:rsidRPr="000E5C73">
        <w:rPr>
          <w:rFonts w:ascii="Times New Roman" w:eastAsia="Times New Roman" w:hAnsi="Times New Roman" w:cs="Times New Roman"/>
          <w:color w:val="000000"/>
          <w:sz w:val="28"/>
          <w:szCs w:val="28"/>
          <w:lang w:eastAsia="ru-RU"/>
        </w:rPr>
        <w:t>сприяє скороченню матки і молочних протоків, впливає на лактацію.</w:t>
      </w:r>
    </w:p>
    <w:p w:rsidR="006747DE" w:rsidRDefault="006747DE" w:rsidP="006747DE">
      <w:pPr>
        <w:tabs>
          <w:tab w:val="left" w:pos="3468"/>
        </w:tabs>
        <w:ind w:left="-567"/>
        <w:jc w:val="center"/>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31FA97C6" wp14:editId="759D59F3">
            <wp:extent cx="2857500" cy="26003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7500" cy="2600325"/>
                    </a:xfrm>
                    <a:prstGeom prst="rect">
                      <a:avLst/>
                    </a:prstGeom>
                  </pic:spPr>
                </pic:pic>
              </a:graphicData>
            </a:graphic>
          </wp:inline>
        </w:drawing>
      </w:r>
    </w:p>
    <w:p w:rsidR="006747DE" w:rsidRPr="002E2B0C" w:rsidRDefault="006747DE" w:rsidP="006747DE">
      <w:pPr>
        <w:tabs>
          <w:tab w:val="left" w:pos="3468"/>
        </w:tabs>
        <w:ind w:left="-567"/>
        <w:jc w:val="center"/>
        <w:rPr>
          <w:rFonts w:ascii="Times New Roman" w:hAnsi="Times New Roman" w:cs="Times New Roman"/>
          <w:sz w:val="28"/>
          <w:szCs w:val="28"/>
        </w:rPr>
      </w:pPr>
      <w:r>
        <w:rPr>
          <w:rFonts w:ascii="Times New Roman" w:hAnsi="Times New Roman" w:cs="Times New Roman"/>
          <w:sz w:val="28"/>
          <w:szCs w:val="28"/>
        </w:rPr>
        <w:t>Рис.</w:t>
      </w:r>
      <w:r w:rsidR="00F774BE">
        <w:rPr>
          <w:rFonts w:ascii="Times New Roman" w:hAnsi="Times New Roman" w:cs="Times New Roman"/>
          <w:sz w:val="28"/>
          <w:szCs w:val="28"/>
        </w:rPr>
        <w:t>1.</w:t>
      </w:r>
      <w:r>
        <w:rPr>
          <w:rFonts w:ascii="Times New Roman" w:hAnsi="Times New Roman" w:cs="Times New Roman"/>
          <w:sz w:val="28"/>
          <w:szCs w:val="28"/>
        </w:rPr>
        <w:t>3 Вид здорового г</w:t>
      </w:r>
      <w:proofErr w:type="spellStart"/>
      <w:r>
        <w:rPr>
          <w:rFonts w:ascii="Times New Roman" w:hAnsi="Times New Roman" w:cs="Times New Roman"/>
          <w:sz w:val="28"/>
          <w:szCs w:val="28"/>
          <w:lang w:val="en-US"/>
        </w:rPr>
        <w:t>i</w:t>
      </w:r>
      <w:r>
        <w:rPr>
          <w:rFonts w:ascii="Times New Roman" w:hAnsi="Times New Roman" w:cs="Times New Roman"/>
          <w:sz w:val="28"/>
          <w:szCs w:val="28"/>
        </w:rPr>
        <w:t>поф</w:t>
      </w:r>
      <w:r>
        <w:rPr>
          <w:rFonts w:ascii="Times New Roman" w:hAnsi="Times New Roman" w:cs="Times New Roman"/>
          <w:sz w:val="28"/>
          <w:szCs w:val="28"/>
          <w:lang w:val="en-US"/>
        </w:rPr>
        <w:t>i</w:t>
      </w:r>
      <w:proofErr w:type="spellEnd"/>
      <w:r>
        <w:rPr>
          <w:rFonts w:ascii="Times New Roman" w:hAnsi="Times New Roman" w:cs="Times New Roman"/>
          <w:sz w:val="28"/>
          <w:szCs w:val="28"/>
        </w:rPr>
        <w:t>за</w:t>
      </w:r>
    </w:p>
    <w:p w:rsidR="006747DE" w:rsidRPr="00694435" w:rsidRDefault="006747DE" w:rsidP="003B1F22">
      <w:pPr>
        <w:spacing w:after="0" w:line="360" w:lineRule="auto"/>
        <w:ind w:firstLine="709"/>
        <w:jc w:val="both"/>
        <w:rPr>
          <w:rFonts w:ascii="Times New Roman" w:eastAsia="Times New Roman" w:hAnsi="Times New Roman" w:cs="Times New Roman"/>
          <w:color w:val="000000"/>
          <w:sz w:val="27"/>
          <w:szCs w:val="27"/>
          <w:lang w:eastAsia="ru-RU"/>
        </w:rPr>
      </w:pPr>
      <w:r w:rsidRPr="00694435">
        <w:rPr>
          <w:rFonts w:ascii="Times New Roman" w:eastAsia="Times New Roman" w:hAnsi="Times New Roman" w:cs="Times New Roman"/>
          <w:color w:val="000000"/>
          <w:sz w:val="28"/>
          <w:szCs w:val="28"/>
          <w:lang w:eastAsia="ru-RU"/>
        </w:rPr>
        <w:t xml:space="preserve">Епіфіз - непарний орган. Маса його – 0,118 г. Відносна маса і розміри його у дітей відносно більші, ніж у дорослих, особливо у </w:t>
      </w:r>
      <w:proofErr w:type="spellStart"/>
      <w:r w:rsidRPr="00694435">
        <w:rPr>
          <w:rFonts w:ascii="Times New Roman" w:eastAsia="Times New Roman" w:hAnsi="Times New Roman" w:cs="Times New Roman"/>
          <w:color w:val="000000"/>
          <w:sz w:val="28"/>
          <w:szCs w:val="28"/>
          <w:lang w:eastAsia="ru-RU"/>
        </w:rPr>
        <w:t>дівчаток</w:t>
      </w:r>
      <w:proofErr w:type="spellEnd"/>
      <w:r w:rsidRPr="00694435">
        <w:rPr>
          <w:rFonts w:ascii="Times New Roman" w:eastAsia="Times New Roman" w:hAnsi="Times New Roman" w:cs="Times New Roman"/>
          <w:color w:val="000000"/>
          <w:sz w:val="28"/>
          <w:szCs w:val="28"/>
          <w:lang w:eastAsia="ru-RU"/>
        </w:rPr>
        <w:t xml:space="preserve">. Підвищений вплив його на організм дитини спостерігається у </w:t>
      </w:r>
      <w:proofErr w:type="spellStart"/>
      <w:r w:rsidRPr="00694435">
        <w:rPr>
          <w:rFonts w:ascii="Times New Roman" w:eastAsia="Times New Roman" w:hAnsi="Times New Roman" w:cs="Times New Roman"/>
          <w:color w:val="000000"/>
          <w:sz w:val="28"/>
          <w:szCs w:val="28"/>
          <w:lang w:eastAsia="ru-RU"/>
        </w:rPr>
        <w:t>переддошкільному</w:t>
      </w:r>
      <w:proofErr w:type="spellEnd"/>
      <w:r w:rsidRPr="00694435">
        <w:rPr>
          <w:rFonts w:ascii="Times New Roman" w:eastAsia="Times New Roman" w:hAnsi="Times New Roman" w:cs="Times New Roman"/>
          <w:color w:val="000000"/>
          <w:sz w:val="28"/>
          <w:szCs w:val="28"/>
          <w:lang w:eastAsia="ru-RU"/>
        </w:rPr>
        <w:t xml:space="preserve"> періоді.</w:t>
      </w:r>
    </w:p>
    <w:p w:rsidR="006747DE" w:rsidRPr="004E4E86" w:rsidRDefault="006747DE" w:rsidP="004E4E86">
      <w:pPr>
        <w:spacing w:after="0" w:line="360" w:lineRule="auto"/>
        <w:ind w:firstLine="709"/>
        <w:jc w:val="both"/>
        <w:rPr>
          <w:rFonts w:ascii="Times New Roman" w:eastAsia="Times New Roman" w:hAnsi="Times New Roman" w:cs="Times New Roman"/>
          <w:color w:val="000000"/>
          <w:sz w:val="28"/>
          <w:szCs w:val="28"/>
          <w:lang w:eastAsia="ru-RU"/>
        </w:rPr>
      </w:pPr>
      <w:r w:rsidRPr="00694435">
        <w:rPr>
          <w:rFonts w:ascii="Times New Roman" w:eastAsia="Times New Roman" w:hAnsi="Times New Roman" w:cs="Times New Roman"/>
          <w:color w:val="000000"/>
          <w:sz w:val="28"/>
          <w:szCs w:val="28"/>
          <w:lang w:eastAsia="ru-RU"/>
        </w:rPr>
        <w:t xml:space="preserve">Епіфіз - </w:t>
      </w:r>
      <w:proofErr w:type="spellStart"/>
      <w:r w:rsidRPr="00694435">
        <w:rPr>
          <w:rFonts w:ascii="Times New Roman" w:eastAsia="Times New Roman" w:hAnsi="Times New Roman" w:cs="Times New Roman"/>
          <w:color w:val="000000"/>
          <w:sz w:val="28"/>
          <w:szCs w:val="28"/>
          <w:lang w:eastAsia="ru-RU"/>
        </w:rPr>
        <w:t>метаболічно</w:t>
      </w:r>
      <w:proofErr w:type="spellEnd"/>
      <w:r w:rsidRPr="00694435">
        <w:rPr>
          <w:rFonts w:ascii="Times New Roman" w:eastAsia="Times New Roman" w:hAnsi="Times New Roman" w:cs="Times New Roman"/>
          <w:color w:val="000000"/>
          <w:sz w:val="28"/>
          <w:szCs w:val="28"/>
          <w:lang w:eastAsia="ru-RU"/>
        </w:rPr>
        <w:t xml:space="preserve"> активний орган, в якому проходить інтенсивний обмін ліпідів, білків, фосфору, нуклеїнових кислот. В тканині гіпофіза </w:t>
      </w:r>
      <w:r w:rsidRPr="00694435">
        <w:rPr>
          <w:rFonts w:ascii="Times New Roman" w:eastAsia="Times New Roman" w:hAnsi="Times New Roman" w:cs="Times New Roman"/>
          <w:color w:val="000000"/>
          <w:sz w:val="28"/>
          <w:szCs w:val="28"/>
          <w:lang w:eastAsia="ru-RU"/>
        </w:rPr>
        <w:lastRenderedPageBreak/>
        <w:t xml:space="preserve">виявляють біологічно активні аміни: </w:t>
      </w:r>
      <w:proofErr w:type="spellStart"/>
      <w:r w:rsidRPr="00694435">
        <w:rPr>
          <w:rFonts w:ascii="Times New Roman" w:eastAsia="Times New Roman" w:hAnsi="Times New Roman" w:cs="Times New Roman"/>
          <w:color w:val="000000"/>
          <w:sz w:val="28"/>
          <w:szCs w:val="28"/>
          <w:lang w:eastAsia="ru-RU"/>
        </w:rPr>
        <w:t>мелатонін</w:t>
      </w:r>
      <w:proofErr w:type="spellEnd"/>
      <w:r w:rsidRPr="00694435">
        <w:rPr>
          <w:rFonts w:ascii="Times New Roman" w:eastAsia="Times New Roman" w:hAnsi="Times New Roman" w:cs="Times New Roman"/>
          <w:color w:val="000000"/>
          <w:sz w:val="28"/>
          <w:szCs w:val="28"/>
          <w:lang w:eastAsia="ru-RU"/>
        </w:rPr>
        <w:t xml:space="preserve">, серотонін, </w:t>
      </w:r>
      <w:proofErr w:type="spellStart"/>
      <w:r w:rsidRPr="00694435">
        <w:rPr>
          <w:rFonts w:ascii="Times New Roman" w:eastAsia="Times New Roman" w:hAnsi="Times New Roman" w:cs="Times New Roman"/>
          <w:color w:val="000000"/>
          <w:sz w:val="28"/>
          <w:szCs w:val="28"/>
          <w:lang w:eastAsia="ru-RU"/>
        </w:rPr>
        <w:t>норадреналін</w:t>
      </w:r>
      <w:proofErr w:type="spellEnd"/>
      <w:r w:rsidRPr="00694435">
        <w:rPr>
          <w:rFonts w:ascii="Times New Roman" w:eastAsia="Times New Roman" w:hAnsi="Times New Roman" w:cs="Times New Roman"/>
          <w:color w:val="000000"/>
          <w:sz w:val="28"/>
          <w:szCs w:val="28"/>
          <w:lang w:eastAsia="ru-RU"/>
        </w:rPr>
        <w:t xml:space="preserve">, </w:t>
      </w:r>
      <w:proofErr w:type="spellStart"/>
      <w:r w:rsidRPr="00694435">
        <w:rPr>
          <w:rFonts w:ascii="Times New Roman" w:eastAsia="Times New Roman" w:hAnsi="Times New Roman" w:cs="Times New Roman"/>
          <w:color w:val="000000"/>
          <w:sz w:val="28"/>
          <w:szCs w:val="28"/>
          <w:lang w:eastAsia="ru-RU"/>
        </w:rPr>
        <w:t>гістамін</w:t>
      </w:r>
      <w:proofErr w:type="spellEnd"/>
      <w:r w:rsidRPr="00694435">
        <w:rPr>
          <w:rFonts w:ascii="Times New Roman" w:eastAsia="Times New Roman" w:hAnsi="Times New Roman" w:cs="Times New Roman"/>
          <w:color w:val="000000"/>
          <w:sz w:val="28"/>
          <w:szCs w:val="28"/>
          <w:lang w:eastAsia="ru-RU"/>
        </w:rPr>
        <w:t>.</w:t>
      </w:r>
    </w:p>
    <w:p w:rsidR="006747DE" w:rsidRPr="00694435" w:rsidRDefault="006747DE" w:rsidP="006747DE">
      <w:pPr>
        <w:spacing w:after="0" w:line="360" w:lineRule="auto"/>
        <w:ind w:firstLine="709"/>
        <w:jc w:val="both"/>
        <w:rPr>
          <w:rFonts w:ascii="Times New Roman" w:eastAsia="Times New Roman" w:hAnsi="Times New Roman" w:cs="Times New Roman"/>
          <w:color w:val="000000"/>
          <w:sz w:val="27"/>
          <w:szCs w:val="27"/>
          <w:lang w:eastAsia="ru-RU"/>
        </w:rPr>
      </w:pPr>
      <w:proofErr w:type="spellStart"/>
      <w:r w:rsidRPr="006747DE">
        <w:rPr>
          <w:rFonts w:ascii="Times New Roman" w:eastAsia="Times New Roman" w:hAnsi="Times New Roman" w:cs="Times New Roman"/>
          <w:bCs/>
          <w:color w:val="000000"/>
          <w:sz w:val="28"/>
          <w:szCs w:val="28"/>
          <w:lang w:eastAsia="ru-RU"/>
        </w:rPr>
        <w:t>Мелатонін</w:t>
      </w:r>
      <w:proofErr w:type="spellEnd"/>
      <w:r w:rsidRPr="00694435">
        <w:rPr>
          <w:rFonts w:ascii="Times New Roman" w:eastAsia="Times New Roman" w:hAnsi="Times New Roman" w:cs="Times New Roman"/>
          <w:b/>
          <w:bCs/>
          <w:color w:val="000000"/>
          <w:sz w:val="28"/>
          <w:szCs w:val="28"/>
          <w:lang w:eastAsia="ru-RU"/>
        </w:rPr>
        <w:t>:</w:t>
      </w:r>
    </w:p>
    <w:p w:rsidR="006747DE" w:rsidRPr="00694435" w:rsidRDefault="006747DE" w:rsidP="006747DE">
      <w:pPr>
        <w:spacing w:after="0" w:line="360" w:lineRule="auto"/>
        <w:ind w:firstLine="709"/>
        <w:jc w:val="both"/>
        <w:rPr>
          <w:rFonts w:ascii="Times New Roman" w:eastAsia="Times New Roman" w:hAnsi="Times New Roman" w:cs="Times New Roman"/>
          <w:color w:val="000000"/>
          <w:sz w:val="27"/>
          <w:szCs w:val="27"/>
          <w:lang w:eastAsia="ru-RU"/>
        </w:rPr>
      </w:pPr>
      <w:r w:rsidRPr="00694435">
        <w:rPr>
          <w:rFonts w:ascii="Times New Roman" w:eastAsia="Times New Roman" w:hAnsi="Times New Roman" w:cs="Times New Roman"/>
          <w:color w:val="000000"/>
          <w:sz w:val="28"/>
          <w:szCs w:val="28"/>
          <w:lang w:eastAsia="ru-RU"/>
        </w:rPr>
        <w:t>  </w:t>
      </w:r>
      <w:r w:rsidRPr="00694435">
        <w:rPr>
          <w:rFonts w:ascii="Times New Roman" w:eastAsia="Times New Roman" w:hAnsi="Times New Roman" w:cs="Times New Roman"/>
          <w:b/>
          <w:bCs/>
          <w:color w:val="000000"/>
          <w:sz w:val="28"/>
          <w:szCs w:val="28"/>
          <w:lang w:eastAsia="ru-RU"/>
        </w:rPr>
        <w:t>- </w:t>
      </w:r>
      <w:r w:rsidRPr="00694435">
        <w:rPr>
          <w:rFonts w:ascii="Times New Roman" w:eastAsia="Times New Roman" w:hAnsi="Times New Roman" w:cs="Times New Roman"/>
          <w:color w:val="000000"/>
          <w:sz w:val="28"/>
          <w:szCs w:val="28"/>
          <w:lang w:eastAsia="ru-RU"/>
        </w:rPr>
        <w:t xml:space="preserve">пригнічує секрецію </w:t>
      </w:r>
      <w:proofErr w:type="spellStart"/>
      <w:r w:rsidRPr="00694435">
        <w:rPr>
          <w:rFonts w:ascii="Times New Roman" w:eastAsia="Times New Roman" w:hAnsi="Times New Roman" w:cs="Times New Roman"/>
          <w:color w:val="000000"/>
          <w:sz w:val="28"/>
          <w:szCs w:val="28"/>
          <w:lang w:eastAsia="ru-RU"/>
        </w:rPr>
        <w:t>гонадотропінів</w:t>
      </w:r>
      <w:proofErr w:type="spellEnd"/>
      <w:r w:rsidRPr="00694435">
        <w:rPr>
          <w:rFonts w:ascii="Times New Roman" w:eastAsia="Times New Roman" w:hAnsi="Times New Roman" w:cs="Times New Roman"/>
          <w:color w:val="000000"/>
          <w:sz w:val="28"/>
          <w:szCs w:val="28"/>
          <w:lang w:eastAsia="ru-RU"/>
        </w:rPr>
        <w:t>;</w:t>
      </w:r>
    </w:p>
    <w:p w:rsidR="006747DE" w:rsidRPr="00694435" w:rsidRDefault="006747DE" w:rsidP="006747DE">
      <w:pPr>
        <w:spacing w:after="0" w:line="360" w:lineRule="auto"/>
        <w:ind w:firstLine="709"/>
        <w:jc w:val="both"/>
        <w:rPr>
          <w:rFonts w:ascii="Times New Roman" w:eastAsia="Times New Roman" w:hAnsi="Times New Roman" w:cs="Times New Roman"/>
          <w:color w:val="000000"/>
          <w:sz w:val="27"/>
          <w:szCs w:val="27"/>
          <w:lang w:eastAsia="ru-RU"/>
        </w:rPr>
      </w:pPr>
      <w:r w:rsidRPr="00694435">
        <w:rPr>
          <w:rFonts w:ascii="Times New Roman" w:eastAsia="Times New Roman" w:hAnsi="Times New Roman" w:cs="Times New Roman"/>
          <w:color w:val="000000"/>
          <w:sz w:val="28"/>
          <w:szCs w:val="28"/>
          <w:lang w:eastAsia="ru-RU"/>
        </w:rPr>
        <w:t>  - викликає затримку статевого розвитку;</w:t>
      </w:r>
    </w:p>
    <w:p w:rsidR="006747DE" w:rsidRPr="00694435" w:rsidRDefault="006747DE" w:rsidP="006747DE">
      <w:pPr>
        <w:spacing w:after="0" w:line="360" w:lineRule="auto"/>
        <w:ind w:firstLine="709"/>
        <w:jc w:val="both"/>
        <w:rPr>
          <w:rFonts w:ascii="Times New Roman" w:eastAsia="Times New Roman" w:hAnsi="Times New Roman" w:cs="Times New Roman"/>
          <w:color w:val="000000"/>
          <w:sz w:val="27"/>
          <w:szCs w:val="27"/>
          <w:lang w:eastAsia="ru-RU"/>
        </w:rPr>
      </w:pPr>
      <w:r w:rsidRPr="00694435">
        <w:rPr>
          <w:rFonts w:ascii="Times New Roman" w:eastAsia="Times New Roman" w:hAnsi="Times New Roman" w:cs="Times New Roman"/>
          <w:color w:val="000000"/>
          <w:sz w:val="28"/>
          <w:szCs w:val="28"/>
          <w:lang w:eastAsia="ru-RU"/>
        </w:rPr>
        <w:t xml:space="preserve">Секреція </w:t>
      </w:r>
      <w:proofErr w:type="spellStart"/>
      <w:r w:rsidRPr="00694435">
        <w:rPr>
          <w:rFonts w:ascii="Times New Roman" w:eastAsia="Times New Roman" w:hAnsi="Times New Roman" w:cs="Times New Roman"/>
          <w:color w:val="000000"/>
          <w:sz w:val="28"/>
          <w:szCs w:val="28"/>
          <w:lang w:eastAsia="ru-RU"/>
        </w:rPr>
        <w:t>мелатоніна</w:t>
      </w:r>
      <w:proofErr w:type="spellEnd"/>
      <w:r w:rsidRPr="00694435">
        <w:rPr>
          <w:rFonts w:ascii="Times New Roman" w:eastAsia="Times New Roman" w:hAnsi="Times New Roman" w:cs="Times New Roman"/>
          <w:color w:val="000000"/>
          <w:sz w:val="28"/>
          <w:szCs w:val="28"/>
          <w:lang w:eastAsia="ru-RU"/>
        </w:rPr>
        <w:t xml:space="preserve"> максимальна до 5-7 річного віку, тому до цього віку вторинні статеві ознаки від</w:t>
      </w:r>
      <w:r w:rsidR="004B32BE">
        <w:rPr>
          <w:rFonts w:ascii="Times New Roman" w:eastAsia="Times New Roman" w:hAnsi="Times New Roman" w:cs="Times New Roman"/>
          <w:color w:val="000000"/>
          <w:sz w:val="28"/>
          <w:szCs w:val="28"/>
          <w:lang w:eastAsia="ru-RU"/>
        </w:rPr>
        <w:t>сутні, повільно формуються стат</w:t>
      </w:r>
      <w:r w:rsidRPr="00694435">
        <w:rPr>
          <w:rFonts w:ascii="Times New Roman" w:eastAsia="Times New Roman" w:hAnsi="Times New Roman" w:cs="Times New Roman"/>
          <w:color w:val="000000"/>
          <w:sz w:val="28"/>
          <w:szCs w:val="28"/>
          <w:lang w:eastAsia="ru-RU"/>
        </w:rPr>
        <w:t xml:space="preserve">еві відмінності. Зворотній розвиток відбувається після 10 річного віку. Різке зниження </w:t>
      </w:r>
      <w:proofErr w:type="spellStart"/>
      <w:r w:rsidRPr="00694435">
        <w:rPr>
          <w:rFonts w:ascii="Times New Roman" w:eastAsia="Times New Roman" w:hAnsi="Times New Roman" w:cs="Times New Roman"/>
          <w:color w:val="000000"/>
          <w:sz w:val="28"/>
          <w:szCs w:val="28"/>
          <w:lang w:eastAsia="ru-RU"/>
        </w:rPr>
        <w:t>мелатоніну</w:t>
      </w:r>
      <w:proofErr w:type="spellEnd"/>
      <w:r w:rsidRPr="00694435">
        <w:rPr>
          <w:rFonts w:ascii="Times New Roman" w:eastAsia="Times New Roman" w:hAnsi="Times New Roman" w:cs="Times New Roman"/>
          <w:color w:val="000000"/>
          <w:sz w:val="28"/>
          <w:szCs w:val="28"/>
          <w:lang w:eastAsia="ru-RU"/>
        </w:rPr>
        <w:t xml:space="preserve"> призводить до раннього статевого розвитку.</w:t>
      </w:r>
    </w:p>
    <w:p w:rsidR="006747DE" w:rsidRPr="00694435" w:rsidRDefault="006747DE" w:rsidP="006747DE">
      <w:pPr>
        <w:spacing w:after="0" w:line="360" w:lineRule="auto"/>
        <w:ind w:firstLine="709"/>
        <w:jc w:val="both"/>
        <w:rPr>
          <w:rFonts w:ascii="Times New Roman" w:eastAsia="Times New Roman" w:hAnsi="Times New Roman" w:cs="Times New Roman"/>
          <w:color w:val="000000"/>
          <w:sz w:val="27"/>
          <w:szCs w:val="27"/>
          <w:lang w:eastAsia="ru-RU"/>
        </w:rPr>
      </w:pPr>
      <w:r w:rsidRPr="006747DE">
        <w:rPr>
          <w:rFonts w:ascii="Times New Roman" w:eastAsia="Times New Roman" w:hAnsi="Times New Roman" w:cs="Times New Roman"/>
          <w:bCs/>
          <w:color w:val="000000"/>
          <w:sz w:val="28"/>
          <w:szCs w:val="28"/>
          <w:lang w:eastAsia="ru-RU"/>
        </w:rPr>
        <w:t>Серотонін</w:t>
      </w:r>
      <w:r w:rsidRPr="00694435">
        <w:rPr>
          <w:rFonts w:ascii="Times New Roman" w:eastAsia="Times New Roman" w:hAnsi="Times New Roman" w:cs="Times New Roman"/>
          <w:b/>
          <w:bCs/>
          <w:color w:val="000000"/>
          <w:sz w:val="28"/>
          <w:szCs w:val="28"/>
          <w:lang w:eastAsia="ru-RU"/>
        </w:rPr>
        <w:t>:</w:t>
      </w:r>
    </w:p>
    <w:p w:rsidR="006747DE" w:rsidRPr="00694435" w:rsidRDefault="006747DE" w:rsidP="006747DE">
      <w:pPr>
        <w:spacing w:after="0" w:line="360" w:lineRule="auto"/>
        <w:ind w:firstLine="709"/>
        <w:jc w:val="both"/>
        <w:rPr>
          <w:rFonts w:ascii="Times New Roman" w:eastAsia="Times New Roman" w:hAnsi="Times New Roman" w:cs="Times New Roman"/>
          <w:color w:val="000000"/>
          <w:sz w:val="27"/>
          <w:szCs w:val="27"/>
          <w:lang w:eastAsia="ru-RU"/>
        </w:rPr>
      </w:pPr>
      <w:r w:rsidRPr="00694435">
        <w:rPr>
          <w:rFonts w:ascii="Times New Roman" w:eastAsia="Times New Roman" w:hAnsi="Times New Roman" w:cs="Times New Roman"/>
          <w:color w:val="000000"/>
          <w:sz w:val="28"/>
          <w:szCs w:val="28"/>
          <w:lang w:eastAsia="ru-RU"/>
        </w:rPr>
        <w:t>   </w:t>
      </w:r>
      <w:r w:rsidRPr="00694435">
        <w:rPr>
          <w:rFonts w:ascii="Times New Roman" w:eastAsia="Times New Roman" w:hAnsi="Times New Roman" w:cs="Times New Roman"/>
          <w:b/>
          <w:bCs/>
          <w:color w:val="000000"/>
          <w:sz w:val="28"/>
          <w:szCs w:val="28"/>
          <w:lang w:eastAsia="ru-RU"/>
        </w:rPr>
        <w:t>- </w:t>
      </w:r>
      <w:r w:rsidRPr="00694435">
        <w:rPr>
          <w:rFonts w:ascii="Times New Roman" w:eastAsia="Times New Roman" w:hAnsi="Times New Roman" w:cs="Times New Roman"/>
          <w:color w:val="000000"/>
          <w:sz w:val="28"/>
          <w:szCs w:val="28"/>
          <w:lang w:eastAsia="ru-RU"/>
        </w:rPr>
        <w:t xml:space="preserve">пригнічує виділення </w:t>
      </w:r>
      <w:proofErr w:type="spellStart"/>
      <w:r w:rsidRPr="00694435">
        <w:rPr>
          <w:rFonts w:ascii="Times New Roman" w:eastAsia="Times New Roman" w:hAnsi="Times New Roman" w:cs="Times New Roman"/>
          <w:color w:val="000000"/>
          <w:sz w:val="28"/>
          <w:szCs w:val="28"/>
          <w:lang w:eastAsia="ru-RU"/>
        </w:rPr>
        <w:t>окситоцину</w:t>
      </w:r>
      <w:proofErr w:type="spellEnd"/>
    </w:p>
    <w:p w:rsidR="006747DE" w:rsidRPr="00694435" w:rsidRDefault="006747DE" w:rsidP="006747DE">
      <w:pPr>
        <w:spacing w:after="0" w:line="360" w:lineRule="auto"/>
        <w:ind w:firstLine="709"/>
        <w:jc w:val="both"/>
        <w:rPr>
          <w:rFonts w:ascii="Times New Roman" w:eastAsia="Times New Roman" w:hAnsi="Times New Roman" w:cs="Times New Roman"/>
          <w:color w:val="000000"/>
          <w:sz w:val="27"/>
          <w:szCs w:val="27"/>
          <w:lang w:eastAsia="ru-RU"/>
        </w:rPr>
      </w:pPr>
      <w:r w:rsidRPr="00694435">
        <w:rPr>
          <w:rFonts w:ascii="Times New Roman" w:eastAsia="Times New Roman" w:hAnsi="Times New Roman" w:cs="Times New Roman"/>
          <w:color w:val="000000"/>
          <w:sz w:val="28"/>
          <w:szCs w:val="28"/>
          <w:lang w:eastAsia="ru-RU"/>
        </w:rPr>
        <w:t xml:space="preserve">   - пригнічує </w:t>
      </w:r>
      <w:proofErr w:type="spellStart"/>
      <w:r w:rsidRPr="00694435">
        <w:rPr>
          <w:rFonts w:ascii="Times New Roman" w:eastAsia="Times New Roman" w:hAnsi="Times New Roman" w:cs="Times New Roman"/>
          <w:color w:val="000000"/>
          <w:sz w:val="28"/>
          <w:szCs w:val="28"/>
          <w:lang w:eastAsia="ru-RU"/>
        </w:rPr>
        <w:t>кортикотропну</w:t>
      </w:r>
      <w:proofErr w:type="spellEnd"/>
      <w:r w:rsidRPr="00694435">
        <w:rPr>
          <w:rFonts w:ascii="Times New Roman" w:eastAsia="Times New Roman" w:hAnsi="Times New Roman" w:cs="Times New Roman"/>
          <w:color w:val="000000"/>
          <w:sz w:val="28"/>
          <w:szCs w:val="28"/>
          <w:lang w:eastAsia="ru-RU"/>
        </w:rPr>
        <w:t xml:space="preserve"> і </w:t>
      </w:r>
      <w:proofErr w:type="spellStart"/>
      <w:r w:rsidRPr="00694435">
        <w:rPr>
          <w:rFonts w:ascii="Times New Roman" w:eastAsia="Times New Roman" w:hAnsi="Times New Roman" w:cs="Times New Roman"/>
          <w:color w:val="000000"/>
          <w:sz w:val="28"/>
          <w:szCs w:val="28"/>
          <w:lang w:eastAsia="ru-RU"/>
        </w:rPr>
        <w:t>гонадотропну</w:t>
      </w:r>
      <w:proofErr w:type="spellEnd"/>
      <w:r w:rsidRPr="00694435">
        <w:rPr>
          <w:rFonts w:ascii="Times New Roman" w:eastAsia="Times New Roman" w:hAnsi="Times New Roman" w:cs="Times New Roman"/>
          <w:color w:val="000000"/>
          <w:sz w:val="28"/>
          <w:szCs w:val="28"/>
          <w:lang w:eastAsia="ru-RU"/>
        </w:rPr>
        <w:t xml:space="preserve"> функції гіпофіза</w:t>
      </w:r>
    </w:p>
    <w:p w:rsidR="006747DE" w:rsidRPr="00694435" w:rsidRDefault="006747DE" w:rsidP="006747DE">
      <w:pPr>
        <w:spacing w:after="0" w:line="360" w:lineRule="auto"/>
        <w:ind w:firstLine="709"/>
        <w:jc w:val="both"/>
        <w:rPr>
          <w:rFonts w:ascii="Times New Roman" w:eastAsia="Times New Roman" w:hAnsi="Times New Roman" w:cs="Times New Roman"/>
          <w:color w:val="000000"/>
          <w:sz w:val="27"/>
          <w:szCs w:val="27"/>
          <w:lang w:eastAsia="ru-RU"/>
        </w:rPr>
      </w:pPr>
      <w:r w:rsidRPr="00694435">
        <w:rPr>
          <w:rFonts w:ascii="Times New Roman" w:eastAsia="Times New Roman" w:hAnsi="Times New Roman" w:cs="Times New Roman"/>
          <w:color w:val="000000"/>
          <w:sz w:val="28"/>
          <w:szCs w:val="28"/>
          <w:lang w:eastAsia="ru-RU"/>
        </w:rPr>
        <w:t xml:space="preserve">   - пригнічує функції кори </w:t>
      </w:r>
      <w:proofErr w:type="spellStart"/>
      <w:r w:rsidRPr="00694435">
        <w:rPr>
          <w:rFonts w:ascii="Times New Roman" w:eastAsia="Times New Roman" w:hAnsi="Times New Roman" w:cs="Times New Roman"/>
          <w:color w:val="000000"/>
          <w:sz w:val="28"/>
          <w:szCs w:val="28"/>
          <w:lang w:eastAsia="ru-RU"/>
        </w:rPr>
        <w:t>наднирників</w:t>
      </w:r>
      <w:proofErr w:type="spellEnd"/>
    </w:p>
    <w:p w:rsidR="004B32BE" w:rsidRDefault="006747DE" w:rsidP="00F5295A">
      <w:pPr>
        <w:spacing w:after="0" w:line="360" w:lineRule="auto"/>
        <w:ind w:firstLine="709"/>
        <w:jc w:val="both"/>
        <w:rPr>
          <w:rFonts w:ascii="Times New Roman" w:eastAsia="Times New Roman" w:hAnsi="Times New Roman" w:cs="Times New Roman"/>
          <w:color w:val="000000"/>
          <w:sz w:val="28"/>
          <w:szCs w:val="28"/>
          <w:lang w:eastAsia="ru-RU"/>
        </w:rPr>
      </w:pPr>
      <w:r w:rsidRPr="00694435">
        <w:rPr>
          <w:rFonts w:ascii="Times New Roman" w:eastAsia="Times New Roman" w:hAnsi="Times New Roman" w:cs="Times New Roman"/>
          <w:color w:val="000000"/>
          <w:sz w:val="28"/>
          <w:szCs w:val="28"/>
          <w:lang w:eastAsia="ru-RU"/>
        </w:rPr>
        <w:t xml:space="preserve">Епіфіз регулює процеси росту і статевого розвитку, гальмує </w:t>
      </w:r>
      <w:proofErr w:type="spellStart"/>
      <w:r w:rsidRPr="00694435">
        <w:rPr>
          <w:rFonts w:ascii="Times New Roman" w:eastAsia="Times New Roman" w:hAnsi="Times New Roman" w:cs="Times New Roman"/>
          <w:color w:val="000000"/>
          <w:sz w:val="28"/>
          <w:szCs w:val="28"/>
          <w:lang w:eastAsia="ru-RU"/>
        </w:rPr>
        <w:t>тропні</w:t>
      </w:r>
      <w:proofErr w:type="spellEnd"/>
      <w:r w:rsidRPr="00694435">
        <w:rPr>
          <w:rFonts w:ascii="Times New Roman" w:eastAsia="Times New Roman" w:hAnsi="Times New Roman" w:cs="Times New Roman"/>
          <w:color w:val="000000"/>
          <w:sz w:val="28"/>
          <w:szCs w:val="28"/>
          <w:lang w:eastAsia="ru-RU"/>
        </w:rPr>
        <w:t xml:space="preserve"> гормони гіпофізу, має </w:t>
      </w:r>
      <w:proofErr w:type="spellStart"/>
      <w:r w:rsidRPr="00694435">
        <w:rPr>
          <w:rFonts w:ascii="Times New Roman" w:eastAsia="Times New Roman" w:hAnsi="Times New Roman" w:cs="Times New Roman"/>
          <w:color w:val="000000"/>
          <w:sz w:val="28"/>
          <w:szCs w:val="28"/>
          <w:lang w:eastAsia="ru-RU"/>
        </w:rPr>
        <w:t>гіпоглікемічну</w:t>
      </w:r>
      <w:proofErr w:type="spellEnd"/>
      <w:r w:rsidRPr="00694435">
        <w:rPr>
          <w:rFonts w:ascii="Times New Roman" w:eastAsia="Times New Roman" w:hAnsi="Times New Roman" w:cs="Times New Roman"/>
          <w:color w:val="000000"/>
          <w:sz w:val="28"/>
          <w:szCs w:val="28"/>
          <w:lang w:eastAsia="ru-RU"/>
        </w:rPr>
        <w:t xml:space="preserve"> дію, бере участь в регуляції показників гомеостазу, сольового обміну (Р, К, </w:t>
      </w:r>
      <w:proofErr w:type="spellStart"/>
      <w:r w:rsidRPr="00694435">
        <w:rPr>
          <w:rFonts w:ascii="Times New Roman" w:eastAsia="Times New Roman" w:hAnsi="Times New Roman" w:cs="Times New Roman"/>
          <w:color w:val="000000"/>
          <w:sz w:val="28"/>
          <w:szCs w:val="28"/>
          <w:lang w:eastAsia="ru-RU"/>
        </w:rPr>
        <w:t>Са</w:t>
      </w:r>
      <w:proofErr w:type="spellEnd"/>
      <w:r w:rsidRPr="00694435">
        <w:rPr>
          <w:rFonts w:ascii="Times New Roman" w:eastAsia="Times New Roman" w:hAnsi="Times New Roman" w:cs="Times New Roman"/>
          <w:color w:val="000000"/>
          <w:sz w:val="28"/>
          <w:szCs w:val="28"/>
          <w:lang w:eastAsia="ru-RU"/>
        </w:rPr>
        <w:t>, М</w:t>
      </w:r>
      <w:r w:rsidRPr="00694435">
        <w:rPr>
          <w:rFonts w:ascii="Times New Roman" w:eastAsia="Times New Roman" w:hAnsi="Times New Roman" w:cs="Times New Roman"/>
          <w:color w:val="000000"/>
          <w:sz w:val="28"/>
          <w:szCs w:val="28"/>
          <w:lang w:val="en-US" w:eastAsia="ru-RU"/>
        </w:rPr>
        <w:t>g</w:t>
      </w:r>
      <w:r w:rsidRPr="00694435">
        <w:rPr>
          <w:rFonts w:ascii="Times New Roman" w:eastAsia="Times New Roman" w:hAnsi="Times New Roman" w:cs="Times New Roman"/>
          <w:color w:val="000000"/>
          <w:sz w:val="28"/>
          <w:szCs w:val="28"/>
          <w:lang w:eastAsia="ru-RU"/>
        </w:rPr>
        <w:t xml:space="preserve">), має зв‘язок з </w:t>
      </w:r>
      <w:proofErr w:type="spellStart"/>
      <w:r w:rsidRPr="00694435">
        <w:rPr>
          <w:rFonts w:ascii="Times New Roman" w:eastAsia="Times New Roman" w:hAnsi="Times New Roman" w:cs="Times New Roman"/>
          <w:color w:val="000000"/>
          <w:sz w:val="28"/>
          <w:szCs w:val="28"/>
          <w:lang w:eastAsia="ru-RU"/>
        </w:rPr>
        <w:t>вилочковою</w:t>
      </w:r>
      <w:proofErr w:type="spellEnd"/>
      <w:r w:rsidRPr="00694435">
        <w:rPr>
          <w:rFonts w:ascii="Times New Roman" w:eastAsia="Times New Roman" w:hAnsi="Times New Roman" w:cs="Times New Roman"/>
          <w:color w:val="000000"/>
          <w:sz w:val="28"/>
          <w:szCs w:val="28"/>
          <w:lang w:eastAsia="ru-RU"/>
        </w:rPr>
        <w:t xml:space="preserve"> залозою і </w:t>
      </w:r>
      <w:proofErr w:type="spellStart"/>
      <w:r w:rsidRPr="00694435">
        <w:rPr>
          <w:rFonts w:ascii="Times New Roman" w:eastAsia="Times New Roman" w:hAnsi="Times New Roman" w:cs="Times New Roman"/>
          <w:color w:val="000000"/>
          <w:sz w:val="28"/>
          <w:szCs w:val="28"/>
          <w:lang w:eastAsia="ru-RU"/>
        </w:rPr>
        <w:t>наднирниками</w:t>
      </w:r>
      <w:proofErr w:type="spellEnd"/>
      <w:r w:rsidRPr="00694435">
        <w:rPr>
          <w:rFonts w:ascii="Times New Roman" w:eastAsia="Times New Roman" w:hAnsi="Times New Roman" w:cs="Times New Roman"/>
          <w:color w:val="000000"/>
          <w:sz w:val="28"/>
          <w:szCs w:val="28"/>
          <w:lang w:eastAsia="ru-RU"/>
        </w:rPr>
        <w:t>.</w:t>
      </w:r>
    </w:p>
    <w:p w:rsidR="006747DE" w:rsidRPr="008D14A1" w:rsidRDefault="00B2081C" w:rsidP="003F4184">
      <w:pPr>
        <w:pStyle w:val="2"/>
        <w:rPr>
          <w:rFonts w:ascii="Times New Roman" w:hAnsi="Times New Roman" w:cs="Times New Roman"/>
        </w:rPr>
      </w:pPr>
      <w:r>
        <w:t xml:space="preserve">   </w:t>
      </w:r>
      <w:bookmarkStart w:id="21" w:name="_Toc511778823"/>
      <w:bookmarkStart w:id="22" w:name="_Toc517084044"/>
      <w:bookmarkStart w:id="23" w:name="_Toc517101949"/>
      <w:bookmarkStart w:id="24" w:name="_Toc37008914"/>
      <w:r w:rsidR="00C84609">
        <w:rPr>
          <w:rFonts w:ascii="Times New Roman" w:hAnsi="Times New Roman" w:cs="Times New Roman"/>
          <w:color w:val="auto"/>
          <w:sz w:val="28"/>
        </w:rPr>
        <w:t>1</w:t>
      </w:r>
      <w:r w:rsidRPr="008D14A1">
        <w:rPr>
          <w:rFonts w:ascii="Times New Roman" w:hAnsi="Times New Roman" w:cs="Times New Roman"/>
          <w:color w:val="auto"/>
          <w:sz w:val="28"/>
        </w:rPr>
        <w:t>.3</w:t>
      </w:r>
      <w:r w:rsidR="00E87DE8" w:rsidRPr="008D14A1">
        <w:rPr>
          <w:rFonts w:ascii="Times New Roman" w:hAnsi="Times New Roman" w:cs="Times New Roman"/>
          <w:color w:val="auto"/>
          <w:sz w:val="28"/>
        </w:rPr>
        <w:t xml:space="preserve">  </w:t>
      </w:r>
      <w:r w:rsidR="006747DE" w:rsidRPr="008D14A1">
        <w:rPr>
          <w:rFonts w:ascii="Times New Roman" w:hAnsi="Times New Roman" w:cs="Times New Roman"/>
          <w:color w:val="auto"/>
          <w:sz w:val="28"/>
        </w:rPr>
        <w:t>Щитоподібна залоза</w:t>
      </w:r>
      <w:bookmarkEnd w:id="21"/>
      <w:bookmarkEnd w:id="22"/>
      <w:bookmarkEnd w:id="23"/>
      <w:bookmarkEnd w:id="24"/>
    </w:p>
    <w:p w:rsidR="00E87DE8" w:rsidRPr="00E87DE8" w:rsidRDefault="00E87DE8" w:rsidP="00E87DE8"/>
    <w:p w:rsidR="00B2081C" w:rsidRDefault="006747DE" w:rsidP="00B2081C">
      <w:pPr>
        <w:tabs>
          <w:tab w:val="left" w:pos="3468"/>
        </w:tabs>
        <w:ind w:left="-567"/>
        <w:jc w:val="center"/>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3090A302" wp14:editId="37CA5493">
            <wp:extent cx="1309883" cy="1393372"/>
            <wp:effectExtent l="0" t="0" r="508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7838" cy="1401834"/>
                    </a:xfrm>
                    <a:prstGeom prst="rect">
                      <a:avLst/>
                    </a:prstGeom>
                  </pic:spPr>
                </pic:pic>
              </a:graphicData>
            </a:graphic>
          </wp:inline>
        </w:drawing>
      </w:r>
    </w:p>
    <w:p w:rsidR="00B2081C" w:rsidRPr="004B32BE" w:rsidRDefault="006747DE" w:rsidP="004B32BE">
      <w:pPr>
        <w:tabs>
          <w:tab w:val="left" w:pos="3468"/>
        </w:tabs>
        <w:ind w:left="-567"/>
        <w:jc w:val="center"/>
        <w:rPr>
          <w:rFonts w:ascii="Times New Roman" w:hAnsi="Times New Roman" w:cs="Times New Roman"/>
          <w:sz w:val="28"/>
          <w:szCs w:val="28"/>
        </w:rPr>
      </w:pPr>
      <w:r>
        <w:rPr>
          <w:rFonts w:ascii="Times New Roman" w:hAnsi="Times New Roman" w:cs="Times New Roman"/>
          <w:sz w:val="28"/>
          <w:szCs w:val="28"/>
        </w:rPr>
        <w:t xml:space="preserve">Рис. </w:t>
      </w:r>
      <w:r w:rsidR="00F774BE">
        <w:rPr>
          <w:rFonts w:ascii="Times New Roman" w:hAnsi="Times New Roman" w:cs="Times New Roman"/>
          <w:sz w:val="28"/>
          <w:szCs w:val="28"/>
        </w:rPr>
        <w:t>1.</w:t>
      </w:r>
      <w:r>
        <w:rPr>
          <w:rFonts w:ascii="Times New Roman" w:hAnsi="Times New Roman" w:cs="Times New Roman"/>
          <w:sz w:val="28"/>
          <w:szCs w:val="28"/>
        </w:rPr>
        <w:t>4 Вид здорової щитоподібної та пара щитоподібних залоз</w:t>
      </w:r>
    </w:p>
    <w:p w:rsidR="006747DE" w:rsidRPr="004B32BE" w:rsidRDefault="004B32BE" w:rsidP="00B2081C">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747DE">
        <w:rPr>
          <w:rFonts w:ascii="Times New Roman" w:eastAsia="Times New Roman" w:hAnsi="Times New Roman" w:cs="Times New Roman"/>
          <w:color w:val="000000"/>
          <w:sz w:val="28"/>
          <w:szCs w:val="28"/>
          <w:lang w:eastAsia="ru-RU"/>
        </w:rPr>
        <w:t>Р</w:t>
      </w:r>
      <w:r w:rsidR="006747DE" w:rsidRPr="00694435">
        <w:rPr>
          <w:rFonts w:ascii="Times New Roman" w:eastAsia="Times New Roman" w:hAnsi="Times New Roman" w:cs="Times New Roman"/>
          <w:color w:val="000000"/>
          <w:sz w:val="28"/>
          <w:szCs w:val="28"/>
          <w:lang w:eastAsia="ru-RU"/>
        </w:rPr>
        <w:t xml:space="preserve">озташована на передній поверхні шиї, складається із двох </w:t>
      </w:r>
      <w:proofErr w:type="spellStart"/>
      <w:r w:rsidR="006747DE" w:rsidRPr="00694435">
        <w:rPr>
          <w:rFonts w:ascii="Times New Roman" w:eastAsia="Times New Roman" w:hAnsi="Times New Roman" w:cs="Times New Roman"/>
          <w:color w:val="000000"/>
          <w:sz w:val="28"/>
          <w:szCs w:val="28"/>
          <w:lang w:eastAsia="ru-RU"/>
        </w:rPr>
        <w:t>долей</w:t>
      </w:r>
      <w:proofErr w:type="spellEnd"/>
      <w:r w:rsidR="006747DE" w:rsidRPr="00694435">
        <w:rPr>
          <w:rFonts w:ascii="Times New Roman" w:eastAsia="Times New Roman" w:hAnsi="Times New Roman" w:cs="Times New Roman"/>
          <w:color w:val="000000"/>
          <w:sz w:val="28"/>
          <w:szCs w:val="28"/>
          <w:lang w:eastAsia="ru-RU"/>
        </w:rPr>
        <w:t xml:space="preserve"> і перешийка.</w:t>
      </w:r>
      <w:r>
        <w:rPr>
          <w:rFonts w:ascii="Times New Roman" w:eastAsia="Times New Roman" w:hAnsi="Times New Roman" w:cs="Times New Roman"/>
          <w:color w:val="000000"/>
          <w:sz w:val="28"/>
          <w:szCs w:val="28"/>
          <w:lang w:eastAsia="ru-RU"/>
        </w:rPr>
        <w:t xml:space="preserve"> </w:t>
      </w:r>
      <w:r w:rsidR="006747DE" w:rsidRPr="00694435">
        <w:rPr>
          <w:rFonts w:ascii="Times New Roman" w:eastAsia="Times New Roman" w:hAnsi="Times New Roman" w:cs="Times New Roman"/>
          <w:color w:val="000000"/>
          <w:sz w:val="28"/>
          <w:szCs w:val="28"/>
          <w:lang w:eastAsia="ru-RU"/>
        </w:rPr>
        <w:t>Закладка щитоподібної залози</w:t>
      </w:r>
      <w:r w:rsidR="006747DE" w:rsidRPr="00694435">
        <w:rPr>
          <w:rFonts w:ascii="Times New Roman" w:eastAsia="Times New Roman" w:hAnsi="Times New Roman" w:cs="Times New Roman"/>
          <w:b/>
          <w:bCs/>
          <w:color w:val="000000"/>
          <w:sz w:val="28"/>
          <w:szCs w:val="28"/>
          <w:lang w:eastAsia="ru-RU"/>
        </w:rPr>
        <w:t> </w:t>
      </w:r>
      <w:r w:rsidR="006747DE" w:rsidRPr="00B2081C">
        <w:rPr>
          <w:rFonts w:ascii="Times New Roman" w:eastAsia="Times New Roman" w:hAnsi="Times New Roman" w:cs="Times New Roman"/>
          <w:bCs/>
          <w:color w:val="000000"/>
          <w:sz w:val="28"/>
          <w:szCs w:val="28"/>
          <w:lang w:eastAsia="ru-RU"/>
        </w:rPr>
        <w:t>відбувається на</w:t>
      </w:r>
      <w:r w:rsidR="006747DE" w:rsidRPr="00694435">
        <w:rPr>
          <w:rFonts w:ascii="Times New Roman" w:eastAsia="Times New Roman" w:hAnsi="Times New Roman" w:cs="Times New Roman"/>
          <w:b/>
          <w:bCs/>
          <w:color w:val="000000"/>
          <w:sz w:val="28"/>
          <w:szCs w:val="28"/>
          <w:lang w:eastAsia="ru-RU"/>
        </w:rPr>
        <w:t> </w:t>
      </w:r>
      <w:r w:rsidR="004E4E86">
        <w:rPr>
          <w:rFonts w:ascii="Times New Roman" w:eastAsia="Times New Roman" w:hAnsi="Times New Roman" w:cs="Times New Roman"/>
          <w:color w:val="000000"/>
          <w:sz w:val="28"/>
          <w:szCs w:val="28"/>
          <w:lang w:eastAsia="ru-RU"/>
        </w:rPr>
        <w:t>  4-му тижні</w:t>
      </w:r>
      <w:r w:rsidR="006747DE" w:rsidRPr="00694435">
        <w:rPr>
          <w:rFonts w:ascii="Times New Roman" w:eastAsia="Times New Roman" w:hAnsi="Times New Roman" w:cs="Times New Roman"/>
          <w:color w:val="000000"/>
          <w:sz w:val="28"/>
          <w:szCs w:val="28"/>
          <w:lang w:eastAsia="ru-RU"/>
        </w:rPr>
        <w:t xml:space="preserve"> </w:t>
      </w:r>
      <w:proofErr w:type="spellStart"/>
      <w:r w:rsidR="006747DE" w:rsidRPr="00694435">
        <w:rPr>
          <w:rFonts w:ascii="Times New Roman" w:eastAsia="Times New Roman" w:hAnsi="Times New Roman" w:cs="Times New Roman"/>
          <w:color w:val="000000"/>
          <w:sz w:val="28"/>
          <w:szCs w:val="28"/>
          <w:lang w:eastAsia="ru-RU"/>
        </w:rPr>
        <w:t>гестації</w:t>
      </w:r>
      <w:proofErr w:type="spellEnd"/>
      <w:r w:rsidR="006747DE" w:rsidRPr="00694435">
        <w:rPr>
          <w:rFonts w:ascii="Times New Roman" w:eastAsia="Times New Roman" w:hAnsi="Times New Roman" w:cs="Times New Roman"/>
          <w:color w:val="000000"/>
          <w:sz w:val="28"/>
          <w:szCs w:val="28"/>
          <w:lang w:eastAsia="ru-RU"/>
        </w:rPr>
        <w:t xml:space="preserve">. </w:t>
      </w:r>
      <w:r w:rsidR="004E4E86">
        <w:rPr>
          <w:rFonts w:ascii="Times New Roman" w:eastAsia="Times New Roman" w:hAnsi="Times New Roman" w:cs="Times New Roman"/>
          <w:color w:val="000000"/>
          <w:sz w:val="28"/>
          <w:szCs w:val="28"/>
          <w:lang w:eastAsia="ru-RU"/>
        </w:rPr>
        <w:tab/>
        <w:t>На 2 місяці</w:t>
      </w:r>
      <w:r w:rsidR="006747DE" w:rsidRPr="00694435">
        <w:rPr>
          <w:rFonts w:ascii="Times New Roman" w:eastAsia="Times New Roman" w:hAnsi="Times New Roman" w:cs="Times New Roman"/>
          <w:color w:val="000000"/>
          <w:sz w:val="28"/>
          <w:szCs w:val="28"/>
          <w:lang w:eastAsia="ru-RU"/>
        </w:rPr>
        <w:t xml:space="preserve"> внутрішньоутробного розвитку залоза вже сформована, але  ще неактивна. З 3-го місяця розвитку плода починається активне функціонування залози - синтез тироксину і </w:t>
      </w:r>
      <w:proofErr w:type="spellStart"/>
      <w:r w:rsidR="006747DE" w:rsidRPr="00694435">
        <w:rPr>
          <w:rFonts w:ascii="Times New Roman" w:eastAsia="Times New Roman" w:hAnsi="Times New Roman" w:cs="Times New Roman"/>
          <w:color w:val="000000"/>
          <w:sz w:val="28"/>
          <w:szCs w:val="28"/>
          <w:lang w:eastAsia="ru-RU"/>
        </w:rPr>
        <w:t>трийодтироніну</w:t>
      </w:r>
      <w:proofErr w:type="spellEnd"/>
      <w:r w:rsidR="006747DE" w:rsidRPr="00694435">
        <w:rPr>
          <w:rFonts w:ascii="Times New Roman" w:eastAsia="Times New Roman" w:hAnsi="Times New Roman" w:cs="Times New Roman"/>
          <w:color w:val="000000"/>
          <w:sz w:val="28"/>
          <w:szCs w:val="28"/>
          <w:lang w:eastAsia="ru-RU"/>
        </w:rPr>
        <w:t>.</w:t>
      </w:r>
    </w:p>
    <w:p w:rsidR="006747DE" w:rsidRPr="00694435" w:rsidRDefault="006747DE" w:rsidP="00B2081C">
      <w:pPr>
        <w:spacing w:after="0" w:line="360" w:lineRule="auto"/>
        <w:ind w:firstLine="709"/>
        <w:jc w:val="both"/>
        <w:rPr>
          <w:rFonts w:ascii="Times New Roman" w:eastAsia="Times New Roman" w:hAnsi="Times New Roman" w:cs="Times New Roman"/>
          <w:color w:val="000000"/>
          <w:sz w:val="27"/>
          <w:szCs w:val="27"/>
          <w:lang w:eastAsia="ru-RU"/>
        </w:rPr>
      </w:pPr>
      <w:r w:rsidRPr="00694435">
        <w:rPr>
          <w:rFonts w:ascii="Times New Roman" w:eastAsia="Times New Roman" w:hAnsi="Times New Roman" w:cs="Times New Roman"/>
          <w:color w:val="000000"/>
          <w:sz w:val="28"/>
          <w:szCs w:val="28"/>
          <w:lang w:eastAsia="ru-RU"/>
        </w:rPr>
        <w:lastRenderedPageBreak/>
        <w:t xml:space="preserve">У новонароджених фолікули щитоподібної залози погано виражені, в просвіті немає або майже немає колоїду, який продукується А-клітинами. Епітелій фолікулів циліндричний, виявляються масивні скупчення епітеліальних клітин. Щитоподібна залоза багато </w:t>
      </w:r>
      <w:proofErr w:type="spellStart"/>
      <w:r w:rsidRPr="00694435">
        <w:rPr>
          <w:rFonts w:ascii="Times New Roman" w:eastAsia="Times New Roman" w:hAnsi="Times New Roman" w:cs="Times New Roman"/>
          <w:color w:val="000000"/>
          <w:sz w:val="28"/>
          <w:szCs w:val="28"/>
          <w:lang w:eastAsia="ru-RU"/>
        </w:rPr>
        <w:t>васкуляризована</w:t>
      </w:r>
      <w:proofErr w:type="spellEnd"/>
      <w:r w:rsidRPr="00694435">
        <w:rPr>
          <w:rFonts w:ascii="Times New Roman" w:eastAsia="Times New Roman" w:hAnsi="Times New Roman" w:cs="Times New Roman"/>
          <w:color w:val="000000"/>
          <w:sz w:val="28"/>
          <w:szCs w:val="28"/>
          <w:lang w:eastAsia="ru-RU"/>
        </w:rPr>
        <w:t xml:space="preserve">, темп </w:t>
      </w:r>
      <w:r w:rsidR="004B32BE">
        <w:rPr>
          <w:rFonts w:ascii="Times New Roman" w:eastAsia="Times New Roman" w:hAnsi="Times New Roman" w:cs="Times New Roman"/>
          <w:color w:val="000000"/>
          <w:sz w:val="28"/>
          <w:szCs w:val="28"/>
          <w:lang w:eastAsia="ru-RU"/>
        </w:rPr>
        <w:t>кровопостачання становить 5 мг</w:t>
      </w:r>
      <w:r w:rsidRPr="00694435">
        <w:rPr>
          <w:rFonts w:ascii="Times New Roman" w:eastAsia="Times New Roman" w:hAnsi="Times New Roman" w:cs="Times New Roman"/>
          <w:color w:val="000000"/>
          <w:sz w:val="28"/>
          <w:szCs w:val="28"/>
          <w:lang w:eastAsia="ru-RU"/>
        </w:rPr>
        <w:t>/хв. На 1-му році життя росту тканини залози немає, в 2-6 років спостерігається бурхливий її ріст, а з 7-11 років ріст сповільнюється. У віці 12-15 років тканина залози посилено росте і відбувається її гіперплазія. Гістологічна будова залози завершується в 15 років.</w:t>
      </w:r>
    </w:p>
    <w:p w:rsidR="006747DE" w:rsidRPr="00694435" w:rsidRDefault="006747DE" w:rsidP="00B2081C">
      <w:pPr>
        <w:spacing w:after="0" w:line="360" w:lineRule="auto"/>
        <w:ind w:firstLine="709"/>
        <w:jc w:val="both"/>
        <w:rPr>
          <w:rFonts w:ascii="Times New Roman" w:eastAsia="Times New Roman" w:hAnsi="Times New Roman" w:cs="Times New Roman"/>
          <w:color w:val="000000"/>
          <w:sz w:val="27"/>
          <w:szCs w:val="27"/>
          <w:lang w:eastAsia="ru-RU"/>
        </w:rPr>
      </w:pPr>
      <w:r w:rsidRPr="00694435">
        <w:rPr>
          <w:rFonts w:ascii="Times New Roman" w:eastAsia="Times New Roman" w:hAnsi="Times New Roman" w:cs="Times New Roman"/>
          <w:color w:val="000000"/>
          <w:sz w:val="28"/>
          <w:szCs w:val="28"/>
          <w:lang w:eastAsia="ru-RU"/>
        </w:rPr>
        <w:t>Фізичний розвиток дитини корелює з активністю залози.</w:t>
      </w:r>
    </w:p>
    <w:p w:rsidR="006747DE" w:rsidRDefault="006747DE" w:rsidP="003B1F22">
      <w:pPr>
        <w:spacing w:after="0" w:line="360" w:lineRule="auto"/>
        <w:ind w:firstLine="709"/>
        <w:jc w:val="both"/>
        <w:rPr>
          <w:color w:val="000000"/>
          <w:sz w:val="28"/>
          <w:szCs w:val="28"/>
        </w:rPr>
      </w:pPr>
      <w:r w:rsidRPr="00694435">
        <w:rPr>
          <w:rFonts w:ascii="Times New Roman" w:eastAsia="Times New Roman" w:hAnsi="Times New Roman" w:cs="Times New Roman"/>
          <w:color w:val="000000"/>
          <w:sz w:val="28"/>
          <w:szCs w:val="28"/>
          <w:lang w:eastAsia="ru-RU"/>
        </w:rPr>
        <w:t xml:space="preserve">Головним фактором регуляції функції щитоподібної залози є </w:t>
      </w:r>
      <w:proofErr w:type="spellStart"/>
      <w:r w:rsidRPr="00694435">
        <w:rPr>
          <w:rFonts w:ascii="Times New Roman" w:eastAsia="Times New Roman" w:hAnsi="Times New Roman" w:cs="Times New Roman"/>
          <w:color w:val="000000"/>
          <w:sz w:val="28"/>
          <w:szCs w:val="28"/>
          <w:lang w:eastAsia="ru-RU"/>
        </w:rPr>
        <w:t>тиреотропний</w:t>
      </w:r>
      <w:proofErr w:type="spellEnd"/>
      <w:r w:rsidRPr="00694435">
        <w:rPr>
          <w:rFonts w:ascii="Times New Roman" w:eastAsia="Times New Roman" w:hAnsi="Times New Roman" w:cs="Times New Roman"/>
          <w:color w:val="000000"/>
          <w:sz w:val="28"/>
          <w:szCs w:val="28"/>
          <w:lang w:eastAsia="ru-RU"/>
        </w:rPr>
        <w:t xml:space="preserve"> гормон, що виробляється передньою долею гіпофізу і </w:t>
      </w:r>
      <w:proofErr w:type="spellStart"/>
      <w:r w:rsidRPr="00694435">
        <w:rPr>
          <w:rFonts w:ascii="Times New Roman" w:eastAsia="Times New Roman" w:hAnsi="Times New Roman" w:cs="Times New Roman"/>
          <w:color w:val="000000"/>
          <w:sz w:val="28"/>
          <w:szCs w:val="28"/>
          <w:lang w:eastAsia="ru-RU"/>
        </w:rPr>
        <w:t>регулюєтся</w:t>
      </w:r>
      <w:proofErr w:type="spellEnd"/>
      <w:r w:rsidRPr="00694435">
        <w:rPr>
          <w:rFonts w:ascii="Times New Roman" w:eastAsia="Times New Roman" w:hAnsi="Times New Roman" w:cs="Times New Roman"/>
          <w:color w:val="000000"/>
          <w:sz w:val="28"/>
          <w:szCs w:val="28"/>
          <w:lang w:eastAsia="ru-RU"/>
        </w:rPr>
        <w:t xml:space="preserve"> гіпоталамусом за принципом </w:t>
      </w:r>
      <w:proofErr w:type="spellStart"/>
      <w:r w:rsidRPr="00694435">
        <w:rPr>
          <w:rFonts w:ascii="Times New Roman" w:eastAsia="Times New Roman" w:hAnsi="Times New Roman" w:cs="Times New Roman"/>
          <w:color w:val="000000"/>
          <w:sz w:val="28"/>
          <w:szCs w:val="28"/>
          <w:lang w:eastAsia="ru-RU"/>
        </w:rPr>
        <w:t>зворотніх</w:t>
      </w:r>
      <w:proofErr w:type="spellEnd"/>
      <w:r w:rsidRPr="00694435">
        <w:rPr>
          <w:rFonts w:ascii="Times New Roman" w:eastAsia="Times New Roman" w:hAnsi="Times New Roman" w:cs="Times New Roman"/>
          <w:color w:val="000000"/>
          <w:sz w:val="28"/>
          <w:szCs w:val="28"/>
          <w:lang w:eastAsia="ru-RU"/>
        </w:rPr>
        <w:t xml:space="preserve"> </w:t>
      </w:r>
      <w:proofErr w:type="spellStart"/>
      <w:r w:rsidRPr="00694435">
        <w:rPr>
          <w:rFonts w:ascii="Times New Roman" w:eastAsia="Times New Roman" w:hAnsi="Times New Roman" w:cs="Times New Roman"/>
          <w:color w:val="000000"/>
          <w:sz w:val="28"/>
          <w:szCs w:val="28"/>
          <w:lang w:eastAsia="ru-RU"/>
        </w:rPr>
        <w:t>зв’язків</w:t>
      </w:r>
      <w:proofErr w:type="spellEnd"/>
      <w:r w:rsidRPr="00694435">
        <w:rPr>
          <w:rFonts w:ascii="Times New Roman" w:eastAsia="Times New Roman" w:hAnsi="Times New Roman" w:cs="Times New Roman"/>
          <w:color w:val="000000"/>
          <w:sz w:val="28"/>
          <w:szCs w:val="28"/>
          <w:lang w:eastAsia="ru-RU"/>
        </w:rPr>
        <w:t>.</w:t>
      </w:r>
      <w:r w:rsidR="003B1F22">
        <w:rPr>
          <w:rFonts w:ascii="Times New Roman" w:eastAsia="Times New Roman" w:hAnsi="Times New Roman" w:cs="Times New Roman"/>
          <w:color w:val="000000"/>
          <w:sz w:val="28"/>
          <w:szCs w:val="28"/>
          <w:lang w:eastAsia="ru-RU"/>
        </w:rPr>
        <w:t xml:space="preserve"> </w:t>
      </w:r>
      <w:r w:rsidRPr="00B2081C">
        <w:rPr>
          <w:rFonts w:ascii="Times New Roman" w:eastAsia="Times New Roman" w:hAnsi="Times New Roman" w:cs="Times New Roman"/>
          <w:bCs/>
          <w:color w:val="000000"/>
          <w:sz w:val="28"/>
          <w:szCs w:val="28"/>
          <w:lang w:eastAsia="ru-RU"/>
        </w:rPr>
        <w:t>Гормони щитоподібної залози</w:t>
      </w:r>
      <w:r w:rsidRPr="00694435">
        <w:rPr>
          <w:rFonts w:ascii="Times New Roman" w:eastAsia="Times New Roman" w:hAnsi="Times New Roman" w:cs="Times New Roman"/>
          <w:b/>
          <w:bCs/>
          <w:color w:val="000000"/>
          <w:sz w:val="28"/>
          <w:szCs w:val="28"/>
          <w:lang w:eastAsia="ru-RU"/>
        </w:rPr>
        <w:t xml:space="preserve"> :</w:t>
      </w:r>
      <w:r w:rsidRPr="00694435">
        <w:rPr>
          <w:rFonts w:ascii="Times New Roman" w:eastAsia="Times New Roman" w:hAnsi="Times New Roman" w:cs="Times New Roman"/>
          <w:color w:val="000000"/>
          <w:sz w:val="28"/>
          <w:szCs w:val="28"/>
          <w:lang w:eastAsia="ru-RU"/>
        </w:rPr>
        <w:t xml:space="preserve"> тироксин, </w:t>
      </w:r>
      <w:proofErr w:type="spellStart"/>
      <w:r w:rsidRPr="00694435">
        <w:rPr>
          <w:rFonts w:ascii="Times New Roman" w:eastAsia="Times New Roman" w:hAnsi="Times New Roman" w:cs="Times New Roman"/>
          <w:color w:val="000000"/>
          <w:sz w:val="28"/>
          <w:szCs w:val="28"/>
          <w:lang w:eastAsia="ru-RU"/>
        </w:rPr>
        <w:t>трийодтиронін</w:t>
      </w:r>
      <w:proofErr w:type="spellEnd"/>
      <w:r w:rsidRPr="00694435">
        <w:rPr>
          <w:rFonts w:ascii="Times New Roman" w:eastAsia="Times New Roman" w:hAnsi="Times New Roman" w:cs="Times New Roman"/>
          <w:color w:val="000000"/>
          <w:sz w:val="28"/>
          <w:szCs w:val="28"/>
          <w:lang w:eastAsia="ru-RU"/>
        </w:rPr>
        <w:t xml:space="preserve">, </w:t>
      </w:r>
      <w:proofErr w:type="spellStart"/>
      <w:r w:rsidRPr="00694435">
        <w:rPr>
          <w:rFonts w:ascii="Times New Roman" w:eastAsia="Times New Roman" w:hAnsi="Times New Roman" w:cs="Times New Roman"/>
          <w:color w:val="000000"/>
          <w:sz w:val="28"/>
          <w:szCs w:val="28"/>
          <w:lang w:eastAsia="ru-RU"/>
        </w:rPr>
        <w:t>кальцитонін</w:t>
      </w:r>
      <w:proofErr w:type="spellEnd"/>
      <w:r w:rsidRPr="00694435">
        <w:rPr>
          <w:rFonts w:ascii="Times New Roman" w:eastAsia="Times New Roman" w:hAnsi="Times New Roman" w:cs="Times New Roman"/>
          <w:color w:val="000000"/>
          <w:sz w:val="28"/>
          <w:szCs w:val="28"/>
          <w:lang w:eastAsia="ru-RU"/>
        </w:rPr>
        <w:t>.</w:t>
      </w:r>
      <w:r w:rsidR="003B1F22">
        <w:rPr>
          <w:rFonts w:ascii="Times New Roman" w:eastAsia="Times New Roman" w:hAnsi="Times New Roman" w:cs="Times New Roman"/>
          <w:color w:val="000000"/>
          <w:sz w:val="28"/>
          <w:szCs w:val="28"/>
          <w:lang w:eastAsia="ru-RU"/>
        </w:rPr>
        <w:t xml:space="preserve"> </w:t>
      </w:r>
      <w:r w:rsidRPr="00694435">
        <w:rPr>
          <w:rFonts w:ascii="Times New Roman" w:eastAsia="Times New Roman" w:hAnsi="Times New Roman" w:cs="Times New Roman"/>
          <w:color w:val="000000"/>
          <w:sz w:val="28"/>
          <w:szCs w:val="28"/>
          <w:lang w:eastAsia="ru-RU"/>
        </w:rPr>
        <w:t xml:space="preserve">Фізіологічна дія </w:t>
      </w:r>
      <w:proofErr w:type="spellStart"/>
      <w:r w:rsidRPr="00694435">
        <w:rPr>
          <w:rFonts w:ascii="Times New Roman" w:eastAsia="Times New Roman" w:hAnsi="Times New Roman" w:cs="Times New Roman"/>
          <w:color w:val="000000"/>
          <w:sz w:val="28"/>
          <w:szCs w:val="28"/>
          <w:lang w:eastAsia="ru-RU"/>
        </w:rPr>
        <w:t>тиреоїдних</w:t>
      </w:r>
      <w:proofErr w:type="spellEnd"/>
      <w:r w:rsidRPr="00694435">
        <w:rPr>
          <w:rFonts w:ascii="Times New Roman" w:eastAsia="Times New Roman" w:hAnsi="Times New Roman" w:cs="Times New Roman"/>
          <w:color w:val="000000"/>
          <w:sz w:val="28"/>
          <w:szCs w:val="28"/>
          <w:lang w:eastAsia="ru-RU"/>
        </w:rPr>
        <w:t xml:space="preserve"> гормонів полягає у регуляції </w:t>
      </w:r>
      <w:proofErr w:type="spellStart"/>
      <w:r w:rsidRPr="00694435">
        <w:rPr>
          <w:rFonts w:ascii="Times New Roman" w:eastAsia="Times New Roman" w:hAnsi="Times New Roman" w:cs="Times New Roman"/>
          <w:color w:val="000000"/>
          <w:sz w:val="28"/>
          <w:szCs w:val="28"/>
          <w:lang w:eastAsia="ru-RU"/>
        </w:rPr>
        <w:t>експресіі</w:t>
      </w:r>
      <w:proofErr w:type="spellEnd"/>
      <w:r w:rsidRPr="00694435">
        <w:rPr>
          <w:rFonts w:ascii="Times New Roman" w:eastAsia="Times New Roman" w:hAnsi="Times New Roman" w:cs="Times New Roman"/>
          <w:color w:val="000000"/>
          <w:sz w:val="28"/>
          <w:szCs w:val="28"/>
          <w:lang w:eastAsia="ru-RU"/>
        </w:rPr>
        <w:t xml:space="preserve"> генів,</w:t>
      </w:r>
      <w:r w:rsidRPr="00694435">
        <w:rPr>
          <w:rFonts w:ascii="Times New Roman" w:eastAsia="Times New Roman" w:hAnsi="Times New Roman" w:cs="Times New Roman"/>
          <w:b/>
          <w:bCs/>
          <w:color w:val="000000"/>
          <w:sz w:val="28"/>
          <w:szCs w:val="28"/>
          <w:lang w:eastAsia="ru-RU"/>
        </w:rPr>
        <w:t> </w:t>
      </w:r>
      <w:r w:rsidRPr="00694435">
        <w:rPr>
          <w:rFonts w:ascii="Times New Roman" w:eastAsia="Times New Roman" w:hAnsi="Times New Roman" w:cs="Times New Roman"/>
          <w:color w:val="000000"/>
          <w:sz w:val="28"/>
          <w:szCs w:val="28"/>
          <w:lang w:eastAsia="ru-RU"/>
        </w:rPr>
        <w:t xml:space="preserve">забезпеченні реалізації генотипу у фенотип. На внутрішньоутробному етапі головне значення полягає у диференціюванні тканин: серцево-судинної, кісткової, сполучної. Гомони щитоподібної залози регулюють білковий обмін (катаболізм та анаболізм), підвищують метаболізм вуглеводів, викликають посилення лі </w:t>
      </w:r>
      <w:proofErr w:type="spellStart"/>
      <w:r w:rsidRPr="00694435">
        <w:rPr>
          <w:rFonts w:ascii="Times New Roman" w:eastAsia="Times New Roman" w:hAnsi="Times New Roman" w:cs="Times New Roman"/>
          <w:color w:val="000000"/>
          <w:sz w:val="28"/>
          <w:szCs w:val="28"/>
          <w:lang w:eastAsia="ru-RU"/>
        </w:rPr>
        <w:t>полізу</w:t>
      </w:r>
      <w:proofErr w:type="spellEnd"/>
      <w:r w:rsidRPr="00694435">
        <w:rPr>
          <w:rFonts w:ascii="Times New Roman" w:eastAsia="Times New Roman" w:hAnsi="Times New Roman" w:cs="Times New Roman"/>
          <w:color w:val="000000"/>
          <w:sz w:val="28"/>
          <w:szCs w:val="28"/>
          <w:lang w:eastAsia="ru-RU"/>
        </w:rPr>
        <w:t>, приймають участь в мінеральному обміні. Вони мають виражений вплив на обмінні процеси і сприяють процесам росту, впливають на психічний стан людини, підтримують інтелект. Крім того, гомони щитоподібної залози посилюють газообмін.</w:t>
      </w:r>
      <w:r w:rsidRPr="006936F9">
        <w:rPr>
          <w:color w:val="000000"/>
          <w:sz w:val="28"/>
          <w:szCs w:val="28"/>
        </w:rPr>
        <w:t xml:space="preserve"> </w:t>
      </w:r>
    </w:p>
    <w:p w:rsidR="00B2081C" w:rsidRDefault="006747DE" w:rsidP="00742960">
      <w:pPr>
        <w:spacing w:after="0" w:line="360" w:lineRule="auto"/>
        <w:jc w:val="both"/>
        <w:rPr>
          <w:rFonts w:ascii="Times New Roman" w:eastAsia="Times New Roman" w:hAnsi="Times New Roman" w:cs="Times New Roman"/>
          <w:color w:val="000000"/>
          <w:sz w:val="27"/>
          <w:szCs w:val="27"/>
          <w:lang w:eastAsia="ru-RU"/>
        </w:rPr>
      </w:pPr>
      <w:r w:rsidRPr="006936F9">
        <w:rPr>
          <w:rFonts w:ascii="Times New Roman" w:eastAsia="Times New Roman" w:hAnsi="Times New Roman" w:cs="Times New Roman"/>
          <w:color w:val="000000"/>
          <w:sz w:val="28"/>
          <w:szCs w:val="28"/>
          <w:lang w:eastAsia="ru-RU"/>
        </w:rPr>
        <w:t>Гіпертиреоз – клінічний синдром, який розвивається внаслідок надмірної продукції гормонів щитоподібної залози і характеризується переважним ураженням симпатичної нервової системи. Клінічно проявляється підвищеною дратівливістю дитини, тремтінням верхніх кінцівок або всього тіла, появою очних симптомів ( витрішкуватість, симптоми Кохера,).</w:t>
      </w:r>
      <w:r w:rsidR="00742960">
        <w:rPr>
          <w:rFonts w:ascii="Times New Roman" w:eastAsia="Times New Roman" w:hAnsi="Times New Roman" w:cs="Times New Roman"/>
          <w:color w:val="000000"/>
          <w:sz w:val="28"/>
          <w:szCs w:val="28"/>
          <w:lang w:eastAsia="ru-RU"/>
        </w:rPr>
        <w:t>  </w:t>
      </w:r>
      <w:r w:rsidRPr="006936F9">
        <w:rPr>
          <w:rFonts w:ascii="Times New Roman" w:eastAsia="Times New Roman" w:hAnsi="Times New Roman" w:cs="Times New Roman"/>
          <w:color w:val="000000"/>
          <w:sz w:val="28"/>
          <w:szCs w:val="28"/>
          <w:lang w:eastAsia="ru-RU"/>
        </w:rPr>
        <w:t xml:space="preserve">Підвищуються сухожильні рефлекси, порушується функція </w:t>
      </w:r>
      <w:proofErr w:type="spellStart"/>
      <w:r w:rsidRPr="006936F9">
        <w:rPr>
          <w:rFonts w:ascii="Times New Roman" w:eastAsia="Times New Roman" w:hAnsi="Times New Roman" w:cs="Times New Roman"/>
          <w:color w:val="000000"/>
          <w:sz w:val="28"/>
          <w:szCs w:val="28"/>
          <w:lang w:eastAsia="ru-RU"/>
        </w:rPr>
        <w:t>гонад</w:t>
      </w:r>
      <w:proofErr w:type="spellEnd"/>
      <w:r w:rsidRPr="006936F9">
        <w:rPr>
          <w:rFonts w:ascii="Times New Roman" w:eastAsia="Times New Roman" w:hAnsi="Times New Roman" w:cs="Times New Roman"/>
          <w:color w:val="000000"/>
          <w:sz w:val="28"/>
          <w:szCs w:val="28"/>
          <w:lang w:eastAsia="ru-RU"/>
        </w:rPr>
        <w:t>. При цьому сама щитоподібна залоза може бути збільшена (дифузний або вузловий  зоб).</w:t>
      </w:r>
    </w:p>
    <w:p w:rsidR="006747DE" w:rsidRDefault="006747DE" w:rsidP="00742960">
      <w:pPr>
        <w:spacing w:after="0" w:line="360" w:lineRule="auto"/>
        <w:ind w:firstLine="709"/>
        <w:jc w:val="both"/>
        <w:rPr>
          <w:rFonts w:ascii="Times New Roman" w:eastAsia="Times New Roman" w:hAnsi="Times New Roman" w:cs="Times New Roman"/>
          <w:color w:val="000000"/>
          <w:sz w:val="28"/>
          <w:szCs w:val="28"/>
          <w:lang w:eastAsia="ru-RU"/>
        </w:rPr>
      </w:pPr>
      <w:r w:rsidRPr="006936F9">
        <w:rPr>
          <w:rFonts w:ascii="Times New Roman" w:eastAsia="Times New Roman" w:hAnsi="Times New Roman" w:cs="Times New Roman"/>
          <w:color w:val="000000"/>
          <w:sz w:val="28"/>
          <w:szCs w:val="28"/>
          <w:lang w:eastAsia="ru-RU"/>
        </w:rPr>
        <w:lastRenderedPageBreak/>
        <w:t xml:space="preserve">Гіпотиреоз – дефіцит гормонів щитоподібної залози в організмі внаслідок первинного ураження цієї залози (первинний) або </w:t>
      </w:r>
      <w:proofErr w:type="spellStart"/>
      <w:r w:rsidRPr="006936F9">
        <w:rPr>
          <w:rFonts w:ascii="Times New Roman" w:eastAsia="Times New Roman" w:hAnsi="Times New Roman" w:cs="Times New Roman"/>
          <w:color w:val="000000"/>
          <w:sz w:val="28"/>
          <w:szCs w:val="28"/>
          <w:lang w:eastAsia="ru-RU"/>
        </w:rPr>
        <w:t>гіпоталамо-гіпофізарних</w:t>
      </w:r>
      <w:proofErr w:type="spellEnd"/>
      <w:r w:rsidRPr="006936F9">
        <w:rPr>
          <w:rFonts w:ascii="Times New Roman" w:eastAsia="Times New Roman" w:hAnsi="Times New Roman" w:cs="Times New Roman"/>
          <w:color w:val="000000"/>
          <w:sz w:val="28"/>
          <w:szCs w:val="28"/>
          <w:lang w:eastAsia="ru-RU"/>
        </w:rPr>
        <w:t xml:space="preserve"> порушень. Гіпотиреоз може бути вроджений і набутий.</w:t>
      </w:r>
    </w:p>
    <w:p w:rsidR="003B1F22" w:rsidRDefault="0016078E" w:rsidP="003B1F22">
      <w:pPr>
        <w:tabs>
          <w:tab w:val="left" w:pos="3468"/>
        </w:tabs>
        <w:jc w:val="right"/>
        <w:rPr>
          <w:rFonts w:ascii="Times New Roman" w:hAnsi="Times New Roman" w:cs="Times New Roman"/>
          <w:sz w:val="28"/>
          <w:shd w:val="clear" w:color="auto" w:fill="FFFFFF"/>
        </w:rPr>
      </w:pPr>
      <w:r>
        <w:rPr>
          <w:rFonts w:ascii="Times New Roman" w:hAnsi="Times New Roman" w:cs="Times New Roman"/>
          <w:sz w:val="28"/>
          <w:shd w:val="clear" w:color="auto" w:fill="FFFFFF"/>
          <w:lang w:val="ru-RU"/>
        </w:rPr>
        <w:t xml:space="preserve">                                                </w:t>
      </w:r>
      <w:r w:rsidR="00B2081C" w:rsidRPr="00B2081C">
        <w:rPr>
          <w:rFonts w:ascii="Times New Roman" w:hAnsi="Times New Roman" w:cs="Times New Roman"/>
          <w:sz w:val="28"/>
          <w:shd w:val="clear" w:color="auto" w:fill="FFFFFF"/>
        </w:rPr>
        <w:t>Таблиця</w:t>
      </w:r>
      <w:r w:rsidR="003B1F22">
        <w:rPr>
          <w:rFonts w:ascii="Times New Roman" w:hAnsi="Times New Roman" w:cs="Times New Roman"/>
          <w:sz w:val="28"/>
          <w:shd w:val="clear" w:color="auto" w:fill="FFFFFF"/>
        </w:rPr>
        <w:t xml:space="preserve"> 2.1.</w:t>
      </w:r>
    </w:p>
    <w:p w:rsidR="00B2081C" w:rsidRPr="00B2081C" w:rsidRDefault="00B2081C" w:rsidP="003B1F22">
      <w:pPr>
        <w:tabs>
          <w:tab w:val="left" w:pos="3468"/>
        </w:tabs>
        <w:jc w:val="center"/>
        <w:rPr>
          <w:rFonts w:ascii="Times New Roman" w:hAnsi="Times New Roman" w:cs="Times New Roman"/>
          <w:sz w:val="28"/>
          <w:shd w:val="clear" w:color="auto" w:fill="FFFFFF"/>
        </w:rPr>
      </w:pPr>
      <w:r w:rsidRPr="00B2081C">
        <w:rPr>
          <w:rFonts w:ascii="Times New Roman" w:hAnsi="Times New Roman" w:cs="Times New Roman"/>
          <w:sz w:val="28"/>
          <w:shd w:val="clear" w:color="auto" w:fill="FFFFFF"/>
        </w:rPr>
        <w:t>Вікові но</w:t>
      </w:r>
      <w:r w:rsidR="003B1F22">
        <w:rPr>
          <w:rFonts w:ascii="Times New Roman" w:hAnsi="Times New Roman" w:cs="Times New Roman"/>
          <w:sz w:val="28"/>
          <w:shd w:val="clear" w:color="auto" w:fill="FFFFFF"/>
        </w:rPr>
        <w:t xml:space="preserve">рми </w:t>
      </w:r>
      <w:proofErr w:type="spellStart"/>
      <w:r w:rsidR="003B1F22">
        <w:rPr>
          <w:rFonts w:ascii="Times New Roman" w:hAnsi="Times New Roman" w:cs="Times New Roman"/>
          <w:sz w:val="28"/>
          <w:shd w:val="clear" w:color="auto" w:fill="FFFFFF"/>
        </w:rPr>
        <w:t>тиреоїдних</w:t>
      </w:r>
      <w:proofErr w:type="spellEnd"/>
      <w:r w:rsidR="003B1F22">
        <w:rPr>
          <w:rFonts w:ascii="Times New Roman" w:hAnsi="Times New Roman" w:cs="Times New Roman"/>
          <w:sz w:val="28"/>
          <w:shd w:val="clear" w:color="auto" w:fill="FFFFFF"/>
        </w:rPr>
        <w:t xml:space="preserve"> гормонів у дітей</w:t>
      </w:r>
    </w:p>
    <w:tbl>
      <w:tblPr>
        <w:tblStyle w:val="af"/>
        <w:tblW w:w="0" w:type="auto"/>
        <w:tblLook w:val="04A0" w:firstRow="1" w:lastRow="0" w:firstColumn="1" w:lastColumn="0" w:noHBand="0" w:noVBand="1"/>
      </w:tblPr>
      <w:tblGrid>
        <w:gridCol w:w="2073"/>
        <w:gridCol w:w="1512"/>
        <w:gridCol w:w="1541"/>
        <w:gridCol w:w="1514"/>
        <w:gridCol w:w="1481"/>
        <w:gridCol w:w="1734"/>
      </w:tblGrid>
      <w:tr w:rsidR="00B2081C" w:rsidTr="004F148B">
        <w:tc>
          <w:tcPr>
            <w:tcW w:w="1491" w:type="dxa"/>
            <w:tcBorders>
              <w:tl2br w:val="single" w:sz="4" w:space="0" w:color="auto"/>
            </w:tcBorders>
          </w:tcPr>
          <w:p w:rsidR="00B2081C" w:rsidRDefault="00B2081C" w:rsidP="004F148B">
            <w:pPr>
              <w:tabs>
                <w:tab w:val="left" w:pos="3468"/>
              </w:tabs>
              <w:rPr>
                <w:rFonts w:ascii="Times New Roman" w:hAnsi="Times New Roman" w:cs="Times New Roman"/>
                <w:sz w:val="28"/>
                <w:szCs w:val="28"/>
                <w:lang w:val="uk-UA"/>
              </w:rPr>
            </w:pPr>
            <w:r>
              <w:rPr>
                <w:rFonts w:ascii="Times New Roman" w:hAnsi="Times New Roman" w:cs="Times New Roman"/>
                <w:sz w:val="28"/>
                <w:szCs w:val="28"/>
                <w:lang w:val="uk-UA"/>
              </w:rPr>
              <w:t xml:space="preserve">          Гормон</w:t>
            </w:r>
          </w:p>
          <w:p w:rsidR="00B2081C" w:rsidRDefault="00B2081C" w:rsidP="004F148B">
            <w:pPr>
              <w:tabs>
                <w:tab w:val="left" w:pos="3468"/>
              </w:tabs>
              <w:rPr>
                <w:rFonts w:ascii="Times New Roman" w:hAnsi="Times New Roman" w:cs="Times New Roman"/>
                <w:sz w:val="28"/>
                <w:szCs w:val="28"/>
                <w:lang w:val="uk-UA"/>
              </w:rPr>
            </w:pPr>
          </w:p>
          <w:p w:rsidR="00B2081C" w:rsidRDefault="00B2081C" w:rsidP="004F148B">
            <w:pPr>
              <w:tabs>
                <w:tab w:val="left" w:pos="3468"/>
              </w:tabs>
              <w:rPr>
                <w:rFonts w:ascii="Times New Roman" w:hAnsi="Times New Roman" w:cs="Times New Roman"/>
                <w:sz w:val="28"/>
                <w:szCs w:val="28"/>
                <w:lang w:val="uk-UA"/>
              </w:rPr>
            </w:pPr>
          </w:p>
          <w:p w:rsidR="00B2081C" w:rsidRPr="0024122C" w:rsidRDefault="00B2081C" w:rsidP="004F148B">
            <w:pPr>
              <w:tabs>
                <w:tab w:val="left" w:pos="3468"/>
              </w:tabs>
              <w:rPr>
                <w:rFonts w:ascii="Times New Roman" w:hAnsi="Times New Roman" w:cs="Times New Roman"/>
                <w:sz w:val="28"/>
                <w:szCs w:val="28"/>
                <w:lang w:val="uk-UA"/>
              </w:rPr>
            </w:pPr>
            <w:r>
              <w:rPr>
                <w:rFonts w:ascii="Times New Roman" w:hAnsi="Times New Roman" w:cs="Times New Roman"/>
                <w:sz w:val="28"/>
                <w:szCs w:val="28"/>
                <w:lang w:val="uk-UA"/>
              </w:rPr>
              <w:t xml:space="preserve"> Вік</w:t>
            </w:r>
          </w:p>
        </w:tc>
        <w:tc>
          <w:tcPr>
            <w:tcW w:w="1535" w:type="dxa"/>
          </w:tcPr>
          <w:p w:rsidR="00B2081C" w:rsidRDefault="00B2081C" w:rsidP="004F148B">
            <w:pPr>
              <w:tabs>
                <w:tab w:val="left" w:pos="3468"/>
              </w:tabs>
              <w:rPr>
                <w:rFonts w:ascii="Times New Roman" w:hAnsi="Times New Roman" w:cs="Times New Roman"/>
                <w:sz w:val="28"/>
                <w:szCs w:val="28"/>
                <w:lang w:val="uk-UA"/>
              </w:rPr>
            </w:pPr>
            <w:r>
              <w:rPr>
                <w:rFonts w:ascii="Times New Roman" w:hAnsi="Times New Roman" w:cs="Times New Roman"/>
                <w:sz w:val="28"/>
                <w:szCs w:val="28"/>
                <w:lang w:val="uk-UA"/>
              </w:rPr>
              <w:t xml:space="preserve">       Т4 </w:t>
            </w:r>
          </w:p>
          <w:p w:rsidR="00B2081C" w:rsidRDefault="00B2081C" w:rsidP="004F148B">
            <w:pPr>
              <w:tabs>
                <w:tab w:val="left" w:pos="3468"/>
              </w:tabs>
              <w:rPr>
                <w:rFonts w:ascii="Times New Roman" w:hAnsi="Times New Roman" w:cs="Times New Roman"/>
                <w:sz w:val="28"/>
                <w:szCs w:val="28"/>
                <w:lang w:val="uk-UA"/>
              </w:rPr>
            </w:pPr>
            <w:r>
              <w:rPr>
                <w:rFonts w:ascii="Times New Roman" w:hAnsi="Times New Roman" w:cs="Times New Roman"/>
                <w:sz w:val="28"/>
                <w:szCs w:val="28"/>
                <w:lang w:val="uk-UA"/>
              </w:rPr>
              <w:t xml:space="preserve">  Вільний</w:t>
            </w:r>
          </w:p>
          <w:p w:rsidR="00B2081C" w:rsidRPr="0024122C" w:rsidRDefault="00B2081C" w:rsidP="004F148B">
            <w:pPr>
              <w:tabs>
                <w:tab w:val="left" w:pos="3468"/>
              </w:tabs>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пмоль</w:t>
            </w:r>
            <w:proofErr w:type="spellEnd"/>
            <w:r>
              <w:rPr>
                <w:rFonts w:ascii="Times New Roman" w:hAnsi="Times New Roman" w:cs="Times New Roman"/>
                <w:sz w:val="28"/>
                <w:szCs w:val="28"/>
              </w:rPr>
              <w:t>.</w:t>
            </w:r>
            <w:r>
              <w:rPr>
                <w:rFonts w:ascii="Times New Roman" w:hAnsi="Times New Roman" w:cs="Times New Roman"/>
                <w:sz w:val="28"/>
                <w:szCs w:val="28"/>
                <w:lang w:val="en-US"/>
              </w:rPr>
              <w:t>/</w:t>
            </w:r>
            <w:r>
              <w:rPr>
                <w:rFonts w:ascii="Times New Roman" w:hAnsi="Times New Roman" w:cs="Times New Roman"/>
                <w:sz w:val="28"/>
                <w:szCs w:val="28"/>
                <w:lang w:val="uk-UA"/>
              </w:rPr>
              <w:t>л</w:t>
            </w:r>
          </w:p>
        </w:tc>
        <w:tc>
          <w:tcPr>
            <w:tcW w:w="1549" w:type="dxa"/>
          </w:tcPr>
          <w:p w:rsidR="00B2081C" w:rsidRDefault="00B2081C" w:rsidP="004F148B">
            <w:pPr>
              <w:tabs>
                <w:tab w:val="left" w:pos="3468"/>
              </w:tabs>
              <w:rPr>
                <w:rFonts w:ascii="Times New Roman" w:hAnsi="Times New Roman" w:cs="Times New Roman"/>
                <w:sz w:val="28"/>
                <w:szCs w:val="28"/>
                <w:lang w:val="uk-UA"/>
              </w:rPr>
            </w:pPr>
            <w:r>
              <w:rPr>
                <w:rFonts w:ascii="Times New Roman" w:hAnsi="Times New Roman" w:cs="Times New Roman"/>
                <w:sz w:val="28"/>
                <w:szCs w:val="28"/>
                <w:lang w:val="uk-UA"/>
              </w:rPr>
              <w:t xml:space="preserve">      Т4 Загальний</w:t>
            </w:r>
          </w:p>
          <w:p w:rsidR="00B2081C" w:rsidRPr="0024122C" w:rsidRDefault="00B2081C" w:rsidP="004F148B">
            <w:pPr>
              <w:tabs>
                <w:tab w:val="left" w:pos="3468"/>
              </w:tabs>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пмоль</w:t>
            </w:r>
            <w:proofErr w:type="spellEnd"/>
            <w:r>
              <w:rPr>
                <w:rFonts w:ascii="Times New Roman" w:hAnsi="Times New Roman" w:cs="Times New Roman"/>
                <w:sz w:val="28"/>
                <w:szCs w:val="28"/>
              </w:rPr>
              <w:t>.</w:t>
            </w:r>
            <w:r>
              <w:rPr>
                <w:rFonts w:ascii="Times New Roman" w:hAnsi="Times New Roman" w:cs="Times New Roman"/>
                <w:sz w:val="28"/>
                <w:szCs w:val="28"/>
                <w:lang w:val="en-US"/>
              </w:rPr>
              <w:t>/</w:t>
            </w:r>
            <w:r>
              <w:rPr>
                <w:rFonts w:ascii="Times New Roman" w:hAnsi="Times New Roman" w:cs="Times New Roman"/>
                <w:sz w:val="28"/>
                <w:szCs w:val="28"/>
                <w:lang w:val="uk-UA"/>
              </w:rPr>
              <w:t>л</w:t>
            </w:r>
          </w:p>
        </w:tc>
        <w:tc>
          <w:tcPr>
            <w:tcW w:w="1536" w:type="dxa"/>
          </w:tcPr>
          <w:p w:rsidR="00B2081C" w:rsidRDefault="00B2081C" w:rsidP="004F148B">
            <w:pPr>
              <w:tabs>
                <w:tab w:val="left" w:pos="3468"/>
              </w:tabs>
              <w:rPr>
                <w:rFonts w:ascii="Times New Roman" w:hAnsi="Times New Roman" w:cs="Times New Roman"/>
                <w:sz w:val="28"/>
                <w:szCs w:val="28"/>
                <w:lang w:val="uk-UA"/>
              </w:rPr>
            </w:pPr>
            <w:r>
              <w:rPr>
                <w:rFonts w:ascii="Times New Roman" w:hAnsi="Times New Roman" w:cs="Times New Roman"/>
                <w:sz w:val="28"/>
                <w:szCs w:val="28"/>
                <w:lang w:val="uk-UA"/>
              </w:rPr>
              <w:t xml:space="preserve">       Т3</w:t>
            </w:r>
          </w:p>
          <w:p w:rsidR="00B2081C" w:rsidRDefault="00B2081C" w:rsidP="004F148B">
            <w:pPr>
              <w:tabs>
                <w:tab w:val="left" w:pos="3468"/>
              </w:tabs>
              <w:rPr>
                <w:rFonts w:ascii="Times New Roman" w:hAnsi="Times New Roman" w:cs="Times New Roman"/>
                <w:sz w:val="28"/>
                <w:szCs w:val="28"/>
                <w:lang w:val="uk-UA"/>
              </w:rPr>
            </w:pPr>
            <w:r>
              <w:rPr>
                <w:rFonts w:ascii="Times New Roman" w:hAnsi="Times New Roman" w:cs="Times New Roman"/>
                <w:sz w:val="28"/>
                <w:szCs w:val="28"/>
                <w:lang w:val="uk-UA"/>
              </w:rPr>
              <w:t xml:space="preserve">   Вільний</w:t>
            </w:r>
          </w:p>
          <w:p w:rsidR="00B2081C" w:rsidRPr="0024122C" w:rsidRDefault="00B2081C" w:rsidP="004F148B">
            <w:pPr>
              <w:tabs>
                <w:tab w:val="left" w:pos="3468"/>
              </w:tabs>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пмоль</w:t>
            </w:r>
            <w:proofErr w:type="spellEnd"/>
            <w:r>
              <w:rPr>
                <w:rFonts w:ascii="Times New Roman" w:hAnsi="Times New Roman" w:cs="Times New Roman"/>
                <w:sz w:val="28"/>
                <w:szCs w:val="28"/>
              </w:rPr>
              <w:t>.</w:t>
            </w:r>
            <w:r>
              <w:rPr>
                <w:rFonts w:ascii="Times New Roman" w:hAnsi="Times New Roman" w:cs="Times New Roman"/>
                <w:sz w:val="28"/>
                <w:szCs w:val="28"/>
                <w:lang w:val="en-US"/>
              </w:rPr>
              <w:t>/</w:t>
            </w:r>
            <w:r>
              <w:rPr>
                <w:rFonts w:ascii="Times New Roman" w:hAnsi="Times New Roman" w:cs="Times New Roman"/>
                <w:sz w:val="28"/>
                <w:szCs w:val="28"/>
                <w:lang w:val="uk-UA"/>
              </w:rPr>
              <w:t>л</w:t>
            </w:r>
          </w:p>
        </w:tc>
        <w:tc>
          <w:tcPr>
            <w:tcW w:w="1500" w:type="dxa"/>
          </w:tcPr>
          <w:p w:rsidR="00B2081C" w:rsidRDefault="00B2081C" w:rsidP="004F148B">
            <w:pPr>
              <w:tabs>
                <w:tab w:val="left" w:pos="3468"/>
              </w:tabs>
              <w:rPr>
                <w:rFonts w:ascii="Times New Roman" w:hAnsi="Times New Roman" w:cs="Times New Roman"/>
                <w:sz w:val="28"/>
                <w:szCs w:val="28"/>
                <w:lang w:val="uk-UA"/>
              </w:rPr>
            </w:pPr>
            <w:r>
              <w:rPr>
                <w:rFonts w:ascii="Times New Roman" w:hAnsi="Times New Roman" w:cs="Times New Roman"/>
                <w:sz w:val="28"/>
                <w:szCs w:val="28"/>
                <w:lang w:val="uk-UA"/>
              </w:rPr>
              <w:t xml:space="preserve">      ТТГ</w:t>
            </w:r>
          </w:p>
          <w:p w:rsidR="00B2081C" w:rsidRPr="00B45068" w:rsidRDefault="004B32BE" w:rsidP="004F148B">
            <w:pPr>
              <w:tabs>
                <w:tab w:val="left" w:pos="3468"/>
              </w:tabs>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пмоль</w:t>
            </w:r>
            <w:proofErr w:type="spellEnd"/>
            <w:r>
              <w:rPr>
                <w:rFonts w:ascii="Times New Roman" w:hAnsi="Times New Roman" w:cs="Times New Roman"/>
                <w:sz w:val="28"/>
                <w:szCs w:val="28"/>
              </w:rPr>
              <w:t>.</w:t>
            </w:r>
            <w:r>
              <w:rPr>
                <w:rFonts w:ascii="Times New Roman" w:hAnsi="Times New Roman" w:cs="Times New Roman"/>
                <w:sz w:val="28"/>
                <w:szCs w:val="28"/>
                <w:lang w:val="en-US"/>
              </w:rPr>
              <w:t>/</w:t>
            </w:r>
            <w:r>
              <w:rPr>
                <w:rFonts w:ascii="Times New Roman" w:hAnsi="Times New Roman" w:cs="Times New Roman"/>
                <w:sz w:val="28"/>
                <w:szCs w:val="28"/>
                <w:lang w:val="uk-UA"/>
              </w:rPr>
              <w:t>л</w:t>
            </w:r>
          </w:p>
        </w:tc>
        <w:tc>
          <w:tcPr>
            <w:tcW w:w="1734" w:type="dxa"/>
          </w:tcPr>
          <w:p w:rsidR="00B2081C" w:rsidRDefault="00B2081C" w:rsidP="004F148B">
            <w:pPr>
              <w:tabs>
                <w:tab w:val="left" w:pos="3468"/>
              </w:tabs>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Кальцитонін</w:t>
            </w:r>
            <w:proofErr w:type="spellEnd"/>
          </w:p>
          <w:p w:rsidR="00B2081C" w:rsidRPr="00B45068" w:rsidRDefault="00B2081C" w:rsidP="004F148B">
            <w:pPr>
              <w:tabs>
                <w:tab w:val="left" w:pos="3468"/>
              </w:tabs>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пг</w:t>
            </w:r>
            <w:proofErr w:type="spellEnd"/>
            <w:r>
              <w:rPr>
                <w:rFonts w:ascii="Times New Roman" w:hAnsi="Times New Roman" w:cs="Times New Roman"/>
                <w:sz w:val="28"/>
                <w:szCs w:val="28"/>
                <w:lang w:val="en-US"/>
              </w:rPr>
              <w:t>/</w:t>
            </w:r>
            <w:r>
              <w:rPr>
                <w:rFonts w:ascii="Times New Roman" w:hAnsi="Times New Roman" w:cs="Times New Roman"/>
                <w:sz w:val="28"/>
                <w:szCs w:val="28"/>
                <w:lang w:val="uk-UA"/>
              </w:rPr>
              <w:t>мл</w:t>
            </w:r>
          </w:p>
        </w:tc>
      </w:tr>
      <w:tr w:rsidR="00B2081C" w:rsidTr="004F148B">
        <w:tc>
          <w:tcPr>
            <w:tcW w:w="1491" w:type="dxa"/>
          </w:tcPr>
          <w:p w:rsidR="00B2081C" w:rsidRDefault="00B2081C" w:rsidP="004F148B">
            <w:pPr>
              <w:tabs>
                <w:tab w:val="left" w:pos="3468"/>
              </w:tabs>
              <w:rPr>
                <w:rFonts w:ascii="Times New Roman" w:hAnsi="Times New Roman" w:cs="Times New Roman"/>
                <w:sz w:val="28"/>
                <w:szCs w:val="28"/>
                <w:lang w:val="uk-UA"/>
              </w:rPr>
            </w:pPr>
            <w:r>
              <w:rPr>
                <w:rFonts w:ascii="Times New Roman" w:hAnsi="Times New Roman" w:cs="Times New Roman"/>
                <w:sz w:val="28"/>
                <w:szCs w:val="28"/>
                <w:lang w:val="uk-UA"/>
              </w:rPr>
              <w:t>Новонароджені</w:t>
            </w:r>
          </w:p>
          <w:p w:rsidR="00B2081C" w:rsidRPr="00B45068" w:rsidRDefault="00B2081C" w:rsidP="004F148B">
            <w:pPr>
              <w:tabs>
                <w:tab w:val="left" w:pos="3468"/>
              </w:tabs>
              <w:rPr>
                <w:rFonts w:ascii="Times New Roman" w:hAnsi="Times New Roman" w:cs="Times New Roman"/>
                <w:sz w:val="28"/>
                <w:szCs w:val="28"/>
                <w:lang w:val="uk-UA"/>
              </w:rPr>
            </w:pPr>
            <w:r>
              <w:rPr>
                <w:rFonts w:ascii="Times New Roman" w:hAnsi="Times New Roman" w:cs="Times New Roman"/>
                <w:sz w:val="28"/>
                <w:szCs w:val="28"/>
                <w:lang w:val="uk-UA"/>
              </w:rPr>
              <w:t>перший місяць</w:t>
            </w:r>
          </w:p>
        </w:tc>
        <w:tc>
          <w:tcPr>
            <w:tcW w:w="1535" w:type="dxa"/>
          </w:tcPr>
          <w:p w:rsidR="00B2081C" w:rsidRPr="002B30A8" w:rsidRDefault="00B2081C" w:rsidP="004F148B">
            <w:pPr>
              <w:tabs>
                <w:tab w:val="left" w:pos="3468"/>
              </w:tabs>
              <w:rPr>
                <w:rFonts w:ascii="Times New Roman" w:hAnsi="Times New Roman" w:cs="Times New Roman"/>
                <w:sz w:val="28"/>
                <w:szCs w:val="28"/>
              </w:rPr>
            </w:pPr>
            <w:r w:rsidRPr="002B30A8">
              <w:rPr>
                <w:rFonts w:ascii="Times New Roman" w:hAnsi="Times New Roman" w:cs="Times New Roman"/>
                <w:sz w:val="28"/>
                <w:shd w:val="clear" w:color="auto" w:fill="FFFFFF"/>
              </w:rPr>
              <w:t>9,80-23,20</w:t>
            </w:r>
          </w:p>
        </w:tc>
        <w:tc>
          <w:tcPr>
            <w:tcW w:w="1549" w:type="dxa"/>
          </w:tcPr>
          <w:p w:rsidR="00B2081C" w:rsidRPr="002B30A8" w:rsidRDefault="00B2081C" w:rsidP="004F148B">
            <w:pPr>
              <w:rPr>
                <w:rFonts w:ascii="Times New Roman" w:hAnsi="Times New Roman" w:cs="Times New Roman"/>
                <w:sz w:val="28"/>
              </w:rPr>
            </w:pPr>
            <w:r w:rsidRPr="002B30A8">
              <w:rPr>
                <w:rFonts w:ascii="Times New Roman" w:hAnsi="Times New Roman" w:cs="Times New Roman"/>
                <w:sz w:val="28"/>
              </w:rPr>
              <w:t>22-49</w:t>
            </w:r>
          </w:p>
          <w:p w:rsidR="00B2081C" w:rsidRPr="002B30A8" w:rsidRDefault="00B2081C" w:rsidP="004F148B">
            <w:pPr>
              <w:tabs>
                <w:tab w:val="left" w:pos="3468"/>
              </w:tabs>
              <w:rPr>
                <w:rFonts w:ascii="Times New Roman" w:hAnsi="Times New Roman" w:cs="Times New Roman"/>
                <w:sz w:val="28"/>
                <w:szCs w:val="28"/>
              </w:rPr>
            </w:pPr>
          </w:p>
        </w:tc>
        <w:tc>
          <w:tcPr>
            <w:tcW w:w="1536" w:type="dxa"/>
          </w:tcPr>
          <w:p w:rsidR="00B2081C" w:rsidRPr="002B30A8" w:rsidRDefault="00B2081C" w:rsidP="004F148B">
            <w:pPr>
              <w:rPr>
                <w:rFonts w:ascii="Times New Roman" w:hAnsi="Times New Roman" w:cs="Times New Roman"/>
                <w:sz w:val="28"/>
              </w:rPr>
            </w:pPr>
            <w:r w:rsidRPr="002B30A8">
              <w:rPr>
                <w:rFonts w:ascii="Times New Roman" w:hAnsi="Times New Roman" w:cs="Times New Roman"/>
                <w:sz w:val="28"/>
              </w:rPr>
              <w:t>3-12,1</w:t>
            </w:r>
          </w:p>
          <w:p w:rsidR="00B2081C" w:rsidRPr="002B30A8" w:rsidRDefault="00B2081C" w:rsidP="004F148B">
            <w:pPr>
              <w:tabs>
                <w:tab w:val="left" w:pos="3468"/>
              </w:tabs>
              <w:rPr>
                <w:rFonts w:ascii="Times New Roman" w:hAnsi="Times New Roman" w:cs="Times New Roman"/>
                <w:sz w:val="28"/>
                <w:szCs w:val="28"/>
              </w:rPr>
            </w:pPr>
          </w:p>
        </w:tc>
        <w:tc>
          <w:tcPr>
            <w:tcW w:w="1500" w:type="dxa"/>
          </w:tcPr>
          <w:p w:rsidR="00B2081C" w:rsidRPr="002B30A8" w:rsidRDefault="00B2081C" w:rsidP="004F148B">
            <w:pPr>
              <w:tabs>
                <w:tab w:val="left" w:pos="3468"/>
              </w:tabs>
              <w:rPr>
                <w:rFonts w:ascii="Times New Roman" w:hAnsi="Times New Roman" w:cs="Times New Roman"/>
                <w:sz w:val="28"/>
                <w:szCs w:val="28"/>
              </w:rPr>
            </w:pPr>
            <w:r w:rsidRPr="002B30A8">
              <w:rPr>
                <w:rFonts w:ascii="Times New Roman" w:hAnsi="Times New Roman" w:cs="Times New Roman"/>
                <w:sz w:val="28"/>
                <w:shd w:val="clear" w:color="auto" w:fill="FFFFFF"/>
              </w:rPr>
              <w:t>1,1-17</w:t>
            </w:r>
          </w:p>
        </w:tc>
        <w:tc>
          <w:tcPr>
            <w:tcW w:w="1734" w:type="dxa"/>
          </w:tcPr>
          <w:p w:rsidR="00B2081C" w:rsidRPr="002B30A8" w:rsidRDefault="00B2081C" w:rsidP="004F148B">
            <w:pPr>
              <w:tabs>
                <w:tab w:val="left" w:pos="3468"/>
              </w:tabs>
              <w:rPr>
                <w:rFonts w:ascii="Times New Roman" w:hAnsi="Times New Roman" w:cs="Times New Roman"/>
                <w:sz w:val="28"/>
                <w:szCs w:val="28"/>
              </w:rPr>
            </w:pPr>
            <w:r w:rsidRPr="002B30A8">
              <w:rPr>
                <w:rFonts w:ascii="Times New Roman" w:hAnsi="Times New Roman" w:cs="Times New Roman"/>
                <w:sz w:val="28"/>
                <w:shd w:val="clear" w:color="auto" w:fill="FFFFFF"/>
              </w:rPr>
              <w:t>70-348</w:t>
            </w:r>
          </w:p>
        </w:tc>
      </w:tr>
      <w:tr w:rsidR="00B2081C" w:rsidTr="004F148B">
        <w:tc>
          <w:tcPr>
            <w:tcW w:w="1491" w:type="dxa"/>
          </w:tcPr>
          <w:p w:rsidR="00B2081C" w:rsidRPr="00B45068" w:rsidRDefault="00B2081C" w:rsidP="004F148B">
            <w:pPr>
              <w:tabs>
                <w:tab w:val="left" w:pos="3468"/>
              </w:tabs>
              <w:rPr>
                <w:rFonts w:ascii="Times New Roman" w:hAnsi="Times New Roman" w:cs="Times New Roman"/>
                <w:sz w:val="28"/>
                <w:szCs w:val="28"/>
                <w:lang w:val="uk-UA"/>
              </w:rPr>
            </w:pPr>
            <w:r>
              <w:rPr>
                <w:rFonts w:ascii="Times New Roman" w:hAnsi="Times New Roman" w:cs="Times New Roman"/>
                <w:sz w:val="28"/>
                <w:szCs w:val="28"/>
                <w:lang w:val="uk-UA"/>
              </w:rPr>
              <w:t>1-3 місяців</w:t>
            </w:r>
          </w:p>
        </w:tc>
        <w:tc>
          <w:tcPr>
            <w:tcW w:w="1535" w:type="dxa"/>
          </w:tcPr>
          <w:p w:rsidR="00B2081C" w:rsidRPr="002B30A8" w:rsidRDefault="00B2081C" w:rsidP="004F148B">
            <w:pPr>
              <w:tabs>
                <w:tab w:val="left" w:pos="3468"/>
              </w:tabs>
              <w:rPr>
                <w:rFonts w:ascii="Times New Roman" w:hAnsi="Times New Roman" w:cs="Times New Roman"/>
                <w:sz w:val="28"/>
                <w:szCs w:val="28"/>
              </w:rPr>
            </w:pPr>
            <w:r w:rsidRPr="002B30A8">
              <w:rPr>
                <w:rFonts w:ascii="Times New Roman" w:hAnsi="Times New Roman" w:cs="Times New Roman"/>
                <w:sz w:val="28"/>
                <w:shd w:val="clear" w:color="auto" w:fill="FFFFFF"/>
              </w:rPr>
              <w:t>8,70-16,20</w:t>
            </w:r>
          </w:p>
        </w:tc>
        <w:tc>
          <w:tcPr>
            <w:tcW w:w="1549" w:type="dxa"/>
          </w:tcPr>
          <w:p w:rsidR="00B2081C" w:rsidRPr="002B30A8" w:rsidRDefault="00B2081C" w:rsidP="004F148B">
            <w:pPr>
              <w:rPr>
                <w:rFonts w:ascii="Times New Roman" w:hAnsi="Times New Roman" w:cs="Times New Roman"/>
                <w:sz w:val="28"/>
              </w:rPr>
            </w:pPr>
            <w:r w:rsidRPr="002B30A8">
              <w:rPr>
                <w:rFonts w:ascii="Times New Roman" w:hAnsi="Times New Roman" w:cs="Times New Roman"/>
                <w:sz w:val="28"/>
              </w:rPr>
              <w:t>9-21</w:t>
            </w:r>
          </w:p>
          <w:p w:rsidR="00B2081C" w:rsidRPr="002B30A8" w:rsidRDefault="00B2081C" w:rsidP="004F148B">
            <w:pPr>
              <w:tabs>
                <w:tab w:val="left" w:pos="3468"/>
              </w:tabs>
              <w:rPr>
                <w:rFonts w:ascii="Times New Roman" w:hAnsi="Times New Roman" w:cs="Times New Roman"/>
                <w:sz w:val="28"/>
                <w:szCs w:val="28"/>
              </w:rPr>
            </w:pPr>
          </w:p>
        </w:tc>
        <w:tc>
          <w:tcPr>
            <w:tcW w:w="1536" w:type="dxa"/>
          </w:tcPr>
          <w:p w:rsidR="00B2081C" w:rsidRPr="002B30A8" w:rsidRDefault="00B2081C" w:rsidP="004F148B">
            <w:pPr>
              <w:tabs>
                <w:tab w:val="left" w:pos="3468"/>
              </w:tabs>
              <w:rPr>
                <w:rFonts w:ascii="Times New Roman" w:hAnsi="Times New Roman" w:cs="Times New Roman"/>
                <w:sz w:val="28"/>
                <w:szCs w:val="28"/>
              </w:rPr>
            </w:pPr>
            <w:r w:rsidRPr="002B30A8">
              <w:rPr>
                <w:rFonts w:ascii="Times New Roman" w:hAnsi="Times New Roman" w:cs="Times New Roman"/>
                <w:sz w:val="28"/>
                <w:shd w:val="clear" w:color="auto" w:fill="FFFFFF"/>
              </w:rPr>
              <w:t>2,3-9,8</w:t>
            </w:r>
          </w:p>
        </w:tc>
        <w:tc>
          <w:tcPr>
            <w:tcW w:w="1500" w:type="dxa"/>
          </w:tcPr>
          <w:p w:rsidR="00B2081C" w:rsidRPr="002B30A8" w:rsidRDefault="00B2081C" w:rsidP="004F148B">
            <w:pPr>
              <w:tabs>
                <w:tab w:val="left" w:pos="3468"/>
              </w:tabs>
              <w:rPr>
                <w:rFonts w:ascii="Times New Roman" w:hAnsi="Times New Roman" w:cs="Times New Roman"/>
                <w:sz w:val="28"/>
                <w:szCs w:val="28"/>
              </w:rPr>
            </w:pPr>
            <w:r w:rsidRPr="002B30A8">
              <w:rPr>
                <w:rFonts w:ascii="Times New Roman" w:hAnsi="Times New Roman" w:cs="Times New Roman"/>
                <w:sz w:val="28"/>
                <w:shd w:val="clear" w:color="auto" w:fill="FFFFFF"/>
              </w:rPr>
              <w:t>0,60-10</w:t>
            </w:r>
          </w:p>
        </w:tc>
        <w:tc>
          <w:tcPr>
            <w:tcW w:w="1734" w:type="dxa"/>
          </w:tcPr>
          <w:p w:rsidR="00B2081C" w:rsidRPr="002B30A8" w:rsidRDefault="00B2081C" w:rsidP="004F148B">
            <w:pPr>
              <w:rPr>
                <w:rFonts w:ascii="Times New Roman" w:hAnsi="Times New Roman" w:cs="Times New Roman"/>
                <w:sz w:val="28"/>
              </w:rPr>
            </w:pPr>
            <w:r w:rsidRPr="002B30A8">
              <w:rPr>
                <w:rFonts w:ascii="Times New Roman" w:hAnsi="Times New Roman" w:cs="Times New Roman"/>
                <w:sz w:val="28"/>
              </w:rPr>
              <w:t>0-70</w:t>
            </w:r>
          </w:p>
          <w:p w:rsidR="00B2081C" w:rsidRPr="002B30A8" w:rsidRDefault="00B2081C" w:rsidP="004F148B">
            <w:pPr>
              <w:tabs>
                <w:tab w:val="left" w:pos="3468"/>
              </w:tabs>
              <w:rPr>
                <w:rFonts w:ascii="Times New Roman" w:hAnsi="Times New Roman" w:cs="Times New Roman"/>
                <w:sz w:val="28"/>
                <w:szCs w:val="28"/>
              </w:rPr>
            </w:pPr>
          </w:p>
        </w:tc>
      </w:tr>
      <w:tr w:rsidR="00B2081C" w:rsidTr="004F148B">
        <w:tc>
          <w:tcPr>
            <w:tcW w:w="1491" w:type="dxa"/>
          </w:tcPr>
          <w:p w:rsidR="00B2081C" w:rsidRPr="00B45068" w:rsidRDefault="00B2081C" w:rsidP="004F148B">
            <w:pPr>
              <w:tabs>
                <w:tab w:val="left" w:pos="3468"/>
              </w:tabs>
              <w:rPr>
                <w:rFonts w:ascii="Times New Roman" w:hAnsi="Times New Roman" w:cs="Times New Roman"/>
                <w:sz w:val="28"/>
                <w:szCs w:val="28"/>
                <w:lang w:val="uk-UA"/>
              </w:rPr>
            </w:pPr>
            <w:r>
              <w:rPr>
                <w:rFonts w:ascii="Times New Roman" w:hAnsi="Times New Roman" w:cs="Times New Roman"/>
                <w:sz w:val="28"/>
                <w:szCs w:val="28"/>
                <w:lang w:val="uk-UA"/>
              </w:rPr>
              <w:t>3-12 місяців</w:t>
            </w:r>
          </w:p>
        </w:tc>
        <w:tc>
          <w:tcPr>
            <w:tcW w:w="1535" w:type="dxa"/>
          </w:tcPr>
          <w:p w:rsidR="00B2081C" w:rsidRPr="002B30A8" w:rsidRDefault="00B2081C" w:rsidP="004F148B">
            <w:pPr>
              <w:tabs>
                <w:tab w:val="left" w:pos="3468"/>
              </w:tabs>
              <w:rPr>
                <w:rFonts w:ascii="Times New Roman" w:hAnsi="Times New Roman" w:cs="Times New Roman"/>
                <w:sz w:val="28"/>
                <w:szCs w:val="28"/>
              </w:rPr>
            </w:pPr>
            <w:r w:rsidRPr="002B30A8">
              <w:rPr>
                <w:rFonts w:ascii="Times New Roman" w:hAnsi="Times New Roman" w:cs="Times New Roman"/>
                <w:sz w:val="28"/>
                <w:shd w:val="clear" w:color="auto" w:fill="FFFFFF"/>
              </w:rPr>
              <w:t>8,70-16,20</w:t>
            </w:r>
          </w:p>
        </w:tc>
        <w:tc>
          <w:tcPr>
            <w:tcW w:w="1549" w:type="dxa"/>
          </w:tcPr>
          <w:p w:rsidR="00B2081C" w:rsidRPr="002B30A8" w:rsidRDefault="00B2081C" w:rsidP="004F148B">
            <w:pPr>
              <w:rPr>
                <w:rFonts w:ascii="Times New Roman" w:hAnsi="Times New Roman" w:cs="Times New Roman"/>
                <w:sz w:val="28"/>
              </w:rPr>
            </w:pPr>
            <w:r w:rsidRPr="002B30A8">
              <w:rPr>
                <w:rFonts w:ascii="Times New Roman" w:hAnsi="Times New Roman" w:cs="Times New Roman"/>
                <w:sz w:val="28"/>
              </w:rPr>
              <w:t>9-21</w:t>
            </w:r>
          </w:p>
          <w:p w:rsidR="00B2081C" w:rsidRPr="002B30A8" w:rsidRDefault="00B2081C" w:rsidP="004F148B">
            <w:pPr>
              <w:tabs>
                <w:tab w:val="left" w:pos="3468"/>
              </w:tabs>
              <w:rPr>
                <w:rFonts w:ascii="Times New Roman" w:hAnsi="Times New Roman" w:cs="Times New Roman"/>
                <w:sz w:val="28"/>
                <w:szCs w:val="28"/>
              </w:rPr>
            </w:pPr>
          </w:p>
        </w:tc>
        <w:tc>
          <w:tcPr>
            <w:tcW w:w="1536" w:type="dxa"/>
          </w:tcPr>
          <w:p w:rsidR="00B2081C" w:rsidRPr="002B30A8" w:rsidRDefault="00B2081C" w:rsidP="004F148B">
            <w:pPr>
              <w:tabs>
                <w:tab w:val="left" w:pos="3468"/>
              </w:tabs>
              <w:rPr>
                <w:rFonts w:ascii="Times New Roman" w:hAnsi="Times New Roman" w:cs="Times New Roman"/>
                <w:sz w:val="28"/>
                <w:szCs w:val="28"/>
              </w:rPr>
            </w:pPr>
            <w:r w:rsidRPr="002B30A8">
              <w:rPr>
                <w:rFonts w:ascii="Times New Roman" w:hAnsi="Times New Roman" w:cs="Times New Roman"/>
                <w:sz w:val="28"/>
                <w:shd w:val="clear" w:color="auto" w:fill="FFFFFF"/>
              </w:rPr>
              <w:t>2,3-9,8</w:t>
            </w:r>
          </w:p>
        </w:tc>
        <w:tc>
          <w:tcPr>
            <w:tcW w:w="1500" w:type="dxa"/>
          </w:tcPr>
          <w:p w:rsidR="00B2081C" w:rsidRPr="002B30A8" w:rsidRDefault="00B2081C" w:rsidP="004F148B">
            <w:pPr>
              <w:tabs>
                <w:tab w:val="left" w:pos="3468"/>
              </w:tabs>
              <w:rPr>
                <w:rFonts w:ascii="Times New Roman" w:hAnsi="Times New Roman" w:cs="Times New Roman"/>
                <w:sz w:val="28"/>
                <w:szCs w:val="28"/>
              </w:rPr>
            </w:pPr>
            <w:r w:rsidRPr="002B30A8">
              <w:rPr>
                <w:rFonts w:ascii="Times New Roman" w:hAnsi="Times New Roman" w:cs="Times New Roman"/>
                <w:sz w:val="28"/>
                <w:shd w:val="clear" w:color="auto" w:fill="FFFFFF"/>
              </w:rPr>
              <w:t>0,40-7</w:t>
            </w:r>
          </w:p>
        </w:tc>
        <w:tc>
          <w:tcPr>
            <w:tcW w:w="1734" w:type="dxa"/>
          </w:tcPr>
          <w:p w:rsidR="00B2081C" w:rsidRPr="002B30A8" w:rsidRDefault="00B2081C" w:rsidP="004F148B">
            <w:pPr>
              <w:rPr>
                <w:rFonts w:ascii="Times New Roman" w:hAnsi="Times New Roman" w:cs="Times New Roman"/>
                <w:sz w:val="28"/>
              </w:rPr>
            </w:pPr>
            <w:r w:rsidRPr="002B30A8">
              <w:rPr>
                <w:rFonts w:ascii="Times New Roman" w:hAnsi="Times New Roman" w:cs="Times New Roman"/>
                <w:sz w:val="28"/>
              </w:rPr>
              <w:t>0-70</w:t>
            </w:r>
          </w:p>
          <w:p w:rsidR="00B2081C" w:rsidRPr="002B30A8" w:rsidRDefault="00B2081C" w:rsidP="004F148B">
            <w:pPr>
              <w:tabs>
                <w:tab w:val="left" w:pos="3468"/>
              </w:tabs>
              <w:rPr>
                <w:rFonts w:ascii="Times New Roman" w:hAnsi="Times New Roman" w:cs="Times New Roman"/>
                <w:sz w:val="28"/>
                <w:szCs w:val="28"/>
              </w:rPr>
            </w:pPr>
          </w:p>
        </w:tc>
      </w:tr>
      <w:tr w:rsidR="00B2081C" w:rsidTr="004F148B">
        <w:tc>
          <w:tcPr>
            <w:tcW w:w="1491" w:type="dxa"/>
          </w:tcPr>
          <w:p w:rsidR="00B2081C" w:rsidRPr="00B45068" w:rsidRDefault="00B2081C" w:rsidP="004F148B">
            <w:pPr>
              <w:tabs>
                <w:tab w:val="left" w:pos="3468"/>
              </w:tabs>
              <w:rPr>
                <w:rFonts w:ascii="Times New Roman" w:hAnsi="Times New Roman" w:cs="Times New Roman"/>
                <w:sz w:val="28"/>
                <w:szCs w:val="28"/>
                <w:lang w:val="uk-UA"/>
              </w:rPr>
            </w:pPr>
            <w:r>
              <w:rPr>
                <w:rFonts w:ascii="Times New Roman" w:hAnsi="Times New Roman" w:cs="Times New Roman"/>
                <w:sz w:val="28"/>
                <w:szCs w:val="28"/>
                <w:lang w:val="uk-UA"/>
              </w:rPr>
              <w:t>1-5 років</w:t>
            </w:r>
          </w:p>
        </w:tc>
        <w:tc>
          <w:tcPr>
            <w:tcW w:w="1535" w:type="dxa"/>
          </w:tcPr>
          <w:p w:rsidR="00B2081C" w:rsidRPr="002B30A8" w:rsidRDefault="00B2081C" w:rsidP="004F148B">
            <w:pPr>
              <w:tabs>
                <w:tab w:val="left" w:pos="3468"/>
              </w:tabs>
              <w:rPr>
                <w:rFonts w:ascii="Times New Roman" w:hAnsi="Times New Roman" w:cs="Times New Roman"/>
                <w:sz w:val="28"/>
                <w:szCs w:val="28"/>
              </w:rPr>
            </w:pPr>
            <w:r w:rsidRPr="002B30A8">
              <w:rPr>
                <w:rFonts w:ascii="Times New Roman" w:hAnsi="Times New Roman" w:cs="Times New Roman"/>
                <w:sz w:val="28"/>
                <w:shd w:val="clear" w:color="auto" w:fill="FFFFFF"/>
              </w:rPr>
              <w:t>6,70-16,50</w:t>
            </w:r>
          </w:p>
        </w:tc>
        <w:tc>
          <w:tcPr>
            <w:tcW w:w="1549" w:type="dxa"/>
          </w:tcPr>
          <w:p w:rsidR="00B2081C" w:rsidRPr="002B30A8" w:rsidRDefault="00B2081C" w:rsidP="004F148B">
            <w:pPr>
              <w:rPr>
                <w:rFonts w:ascii="Times New Roman" w:hAnsi="Times New Roman" w:cs="Times New Roman"/>
                <w:sz w:val="28"/>
              </w:rPr>
            </w:pPr>
            <w:r w:rsidRPr="002B30A8">
              <w:rPr>
                <w:rFonts w:ascii="Times New Roman" w:hAnsi="Times New Roman" w:cs="Times New Roman"/>
                <w:sz w:val="28"/>
              </w:rPr>
              <w:t>8-21</w:t>
            </w:r>
          </w:p>
          <w:p w:rsidR="00B2081C" w:rsidRPr="002B30A8" w:rsidRDefault="00B2081C" w:rsidP="004F148B">
            <w:pPr>
              <w:tabs>
                <w:tab w:val="left" w:pos="3468"/>
              </w:tabs>
              <w:rPr>
                <w:rFonts w:ascii="Times New Roman" w:hAnsi="Times New Roman" w:cs="Times New Roman"/>
                <w:sz w:val="28"/>
                <w:szCs w:val="28"/>
              </w:rPr>
            </w:pPr>
          </w:p>
        </w:tc>
        <w:tc>
          <w:tcPr>
            <w:tcW w:w="1536" w:type="dxa"/>
          </w:tcPr>
          <w:p w:rsidR="00B2081C" w:rsidRPr="002B30A8" w:rsidRDefault="00B2081C" w:rsidP="004F148B">
            <w:pPr>
              <w:tabs>
                <w:tab w:val="left" w:pos="3468"/>
              </w:tabs>
              <w:rPr>
                <w:rFonts w:ascii="Times New Roman" w:hAnsi="Times New Roman" w:cs="Times New Roman"/>
                <w:sz w:val="28"/>
                <w:szCs w:val="28"/>
              </w:rPr>
            </w:pPr>
            <w:r w:rsidRPr="002B30A8">
              <w:rPr>
                <w:rFonts w:ascii="Times New Roman" w:hAnsi="Times New Roman" w:cs="Times New Roman"/>
                <w:sz w:val="28"/>
                <w:shd w:val="clear" w:color="auto" w:fill="FFFFFF"/>
              </w:rPr>
              <w:t>3-6</w:t>
            </w:r>
          </w:p>
        </w:tc>
        <w:tc>
          <w:tcPr>
            <w:tcW w:w="1500" w:type="dxa"/>
          </w:tcPr>
          <w:p w:rsidR="00B2081C" w:rsidRPr="002B30A8" w:rsidRDefault="00B2081C" w:rsidP="004F148B">
            <w:pPr>
              <w:tabs>
                <w:tab w:val="left" w:pos="3468"/>
              </w:tabs>
              <w:rPr>
                <w:rFonts w:ascii="Times New Roman" w:hAnsi="Times New Roman" w:cs="Times New Roman"/>
                <w:sz w:val="28"/>
                <w:szCs w:val="28"/>
              </w:rPr>
            </w:pPr>
            <w:r w:rsidRPr="002B30A8">
              <w:rPr>
                <w:rFonts w:ascii="Times New Roman" w:hAnsi="Times New Roman" w:cs="Times New Roman"/>
                <w:sz w:val="28"/>
                <w:shd w:val="clear" w:color="auto" w:fill="FFFFFF"/>
              </w:rPr>
              <w:t>0,40-6</w:t>
            </w:r>
          </w:p>
        </w:tc>
        <w:tc>
          <w:tcPr>
            <w:tcW w:w="1734" w:type="dxa"/>
          </w:tcPr>
          <w:p w:rsidR="00B2081C" w:rsidRPr="002B30A8" w:rsidRDefault="00B2081C" w:rsidP="004F148B">
            <w:pPr>
              <w:rPr>
                <w:rFonts w:ascii="Times New Roman" w:hAnsi="Times New Roman" w:cs="Times New Roman"/>
                <w:sz w:val="28"/>
              </w:rPr>
            </w:pPr>
            <w:r w:rsidRPr="002B30A8">
              <w:rPr>
                <w:rFonts w:ascii="Times New Roman" w:hAnsi="Times New Roman" w:cs="Times New Roman"/>
                <w:sz w:val="28"/>
              </w:rPr>
              <w:t>0-70</w:t>
            </w:r>
          </w:p>
          <w:p w:rsidR="00B2081C" w:rsidRPr="002B30A8" w:rsidRDefault="00B2081C" w:rsidP="004F148B">
            <w:pPr>
              <w:tabs>
                <w:tab w:val="left" w:pos="3468"/>
              </w:tabs>
              <w:rPr>
                <w:rFonts w:ascii="Times New Roman" w:hAnsi="Times New Roman" w:cs="Times New Roman"/>
                <w:sz w:val="28"/>
                <w:szCs w:val="28"/>
              </w:rPr>
            </w:pPr>
          </w:p>
        </w:tc>
      </w:tr>
      <w:tr w:rsidR="00B2081C" w:rsidTr="004F148B">
        <w:tc>
          <w:tcPr>
            <w:tcW w:w="1491" w:type="dxa"/>
          </w:tcPr>
          <w:p w:rsidR="00B2081C" w:rsidRPr="00B45068" w:rsidRDefault="00B2081C" w:rsidP="004F148B">
            <w:pPr>
              <w:tabs>
                <w:tab w:val="left" w:pos="3468"/>
              </w:tabs>
              <w:rPr>
                <w:rFonts w:ascii="Times New Roman" w:hAnsi="Times New Roman" w:cs="Times New Roman"/>
                <w:sz w:val="28"/>
                <w:szCs w:val="28"/>
                <w:lang w:val="uk-UA"/>
              </w:rPr>
            </w:pPr>
            <w:r>
              <w:rPr>
                <w:rFonts w:ascii="Times New Roman" w:hAnsi="Times New Roman" w:cs="Times New Roman"/>
                <w:sz w:val="28"/>
                <w:szCs w:val="28"/>
                <w:lang w:val="uk-UA"/>
              </w:rPr>
              <w:t>5-14 років</w:t>
            </w:r>
          </w:p>
        </w:tc>
        <w:tc>
          <w:tcPr>
            <w:tcW w:w="1535" w:type="dxa"/>
          </w:tcPr>
          <w:p w:rsidR="00B2081C" w:rsidRPr="002B30A8" w:rsidRDefault="00B2081C" w:rsidP="004F148B">
            <w:pPr>
              <w:tabs>
                <w:tab w:val="left" w:pos="3468"/>
              </w:tabs>
              <w:rPr>
                <w:rFonts w:ascii="Times New Roman" w:hAnsi="Times New Roman" w:cs="Times New Roman"/>
                <w:sz w:val="28"/>
                <w:szCs w:val="28"/>
              </w:rPr>
            </w:pPr>
            <w:r w:rsidRPr="002B30A8">
              <w:rPr>
                <w:rFonts w:ascii="Times New Roman" w:hAnsi="Times New Roman" w:cs="Times New Roman"/>
                <w:sz w:val="28"/>
                <w:shd w:val="clear" w:color="auto" w:fill="FFFFFF"/>
              </w:rPr>
              <w:t>6,70-13,50</w:t>
            </w:r>
          </w:p>
        </w:tc>
        <w:tc>
          <w:tcPr>
            <w:tcW w:w="1549" w:type="dxa"/>
          </w:tcPr>
          <w:p w:rsidR="00B2081C" w:rsidRPr="002B30A8" w:rsidRDefault="00B2081C" w:rsidP="004F148B">
            <w:pPr>
              <w:rPr>
                <w:rFonts w:ascii="Times New Roman" w:hAnsi="Times New Roman" w:cs="Times New Roman"/>
                <w:sz w:val="28"/>
              </w:rPr>
            </w:pPr>
            <w:r w:rsidRPr="002B30A8">
              <w:rPr>
                <w:rFonts w:ascii="Times New Roman" w:hAnsi="Times New Roman" w:cs="Times New Roman"/>
                <w:sz w:val="28"/>
              </w:rPr>
              <w:t>8-21</w:t>
            </w:r>
          </w:p>
          <w:p w:rsidR="00B2081C" w:rsidRPr="002B30A8" w:rsidRDefault="00B2081C" w:rsidP="004F148B">
            <w:pPr>
              <w:tabs>
                <w:tab w:val="left" w:pos="3468"/>
              </w:tabs>
              <w:rPr>
                <w:rFonts w:ascii="Times New Roman" w:hAnsi="Times New Roman" w:cs="Times New Roman"/>
                <w:sz w:val="28"/>
                <w:szCs w:val="28"/>
              </w:rPr>
            </w:pPr>
          </w:p>
        </w:tc>
        <w:tc>
          <w:tcPr>
            <w:tcW w:w="1536" w:type="dxa"/>
          </w:tcPr>
          <w:p w:rsidR="00B2081C" w:rsidRPr="002B30A8" w:rsidRDefault="00B2081C" w:rsidP="004F148B">
            <w:pPr>
              <w:tabs>
                <w:tab w:val="left" w:pos="3468"/>
              </w:tabs>
              <w:rPr>
                <w:rFonts w:ascii="Times New Roman" w:hAnsi="Times New Roman" w:cs="Times New Roman"/>
                <w:sz w:val="28"/>
                <w:szCs w:val="28"/>
              </w:rPr>
            </w:pPr>
            <w:r w:rsidRPr="002B30A8">
              <w:rPr>
                <w:rFonts w:ascii="Times New Roman" w:hAnsi="Times New Roman" w:cs="Times New Roman"/>
                <w:sz w:val="28"/>
                <w:shd w:val="clear" w:color="auto" w:fill="FFFFFF"/>
              </w:rPr>
              <w:t>3-6</w:t>
            </w:r>
          </w:p>
        </w:tc>
        <w:tc>
          <w:tcPr>
            <w:tcW w:w="1500" w:type="dxa"/>
          </w:tcPr>
          <w:p w:rsidR="00B2081C" w:rsidRPr="002B30A8" w:rsidRDefault="00B2081C" w:rsidP="004F148B">
            <w:pPr>
              <w:tabs>
                <w:tab w:val="left" w:pos="3468"/>
              </w:tabs>
              <w:rPr>
                <w:rFonts w:ascii="Times New Roman" w:hAnsi="Times New Roman" w:cs="Times New Roman"/>
                <w:sz w:val="28"/>
                <w:szCs w:val="28"/>
              </w:rPr>
            </w:pPr>
            <w:r w:rsidRPr="002B30A8">
              <w:rPr>
                <w:rFonts w:ascii="Times New Roman" w:hAnsi="Times New Roman" w:cs="Times New Roman"/>
                <w:sz w:val="28"/>
                <w:shd w:val="clear" w:color="auto" w:fill="FFFFFF"/>
              </w:rPr>
              <w:t>0,40-5</w:t>
            </w:r>
          </w:p>
        </w:tc>
        <w:tc>
          <w:tcPr>
            <w:tcW w:w="1734" w:type="dxa"/>
          </w:tcPr>
          <w:p w:rsidR="00B2081C" w:rsidRPr="002B30A8" w:rsidRDefault="00B2081C" w:rsidP="004F148B">
            <w:pPr>
              <w:rPr>
                <w:rFonts w:ascii="Times New Roman" w:hAnsi="Times New Roman" w:cs="Times New Roman"/>
                <w:sz w:val="28"/>
              </w:rPr>
            </w:pPr>
            <w:r w:rsidRPr="002B30A8">
              <w:rPr>
                <w:rFonts w:ascii="Times New Roman" w:hAnsi="Times New Roman" w:cs="Times New Roman"/>
                <w:sz w:val="28"/>
              </w:rPr>
              <w:t>0-70</w:t>
            </w:r>
          </w:p>
          <w:p w:rsidR="00B2081C" w:rsidRPr="002B30A8" w:rsidRDefault="00B2081C" w:rsidP="004F148B">
            <w:pPr>
              <w:tabs>
                <w:tab w:val="left" w:pos="3468"/>
              </w:tabs>
              <w:rPr>
                <w:rFonts w:ascii="Times New Roman" w:hAnsi="Times New Roman" w:cs="Times New Roman"/>
                <w:sz w:val="28"/>
                <w:szCs w:val="28"/>
              </w:rPr>
            </w:pPr>
          </w:p>
        </w:tc>
      </w:tr>
      <w:tr w:rsidR="00B2081C" w:rsidTr="004F148B">
        <w:tc>
          <w:tcPr>
            <w:tcW w:w="1491" w:type="dxa"/>
          </w:tcPr>
          <w:p w:rsidR="00B2081C" w:rsidRPr="00B45068" w:rsidRDefault="00B2081C" w:rsidP="004F148B">
            <w:pPr>
              <w:tabs>
                <w:tab w:val="left" w:pos="3468"/>
              </w:tabs>
              <w:rPr>
                <w:rFonts w:ascii="Times New Roman" w:hAnsi="Times New Roman" w:cs="Times New Roman"/>
                <w:sz w:val="28"/>
                <w:szCs w:val="28"/>
                <w:lang w:val="uk-UA"/>
              </w:rPr>
            </w:pPr>
            <w:r>
              <w:rPr>
                <w:rFonts w:ascii="Times New Roman" w:hAnsi="Times New Roman" w:cs="Times New Roman"/>
                <w:sz w:val="28"/>
                <w:szCs w:val="28"/>
                <w:lang w:val="uk-UA"/>
              </w:rPr>
              <w:t>Старше 14 років</w:t>
            </w:r>
          </w:p>
        </w:tc>
        <w:tc>
          <w:tcPr>
            <w:tcW w:w="1535" w:type="dxa"/>
          </w:tcPr>
          <w:p w:rsidR="00B2081C" w:rsidRPr="002B30A8" w:rsidRDefault="00B2081C" w:rsidP="004F148B">
            <w:pPr>
              <w:tabs>
                <w:tab w:val="left" w:pos="3468"/>
              </w:tabs>
              <w:rPr>
                <w:rFonts w:ascii="Times New Roman" w:hAnsi="Times New Roman" w:cs="Times New Roman"/>
                <w:sz w:val="28"/>
                <w:szCs w:val="28"/>
              </w:rPr>
            </w:pPr>
            <w:r w:rsidRPr="002B30A8">
              <w:rPr>
                <w:rFonts w:ascii="Times New Roman" w:hAnsi="Times New Roman" w:cs="Times New Roman"/>
                <w:sz w:val="28"/>
                <w:shd w:val="clear" w:color="auto" w:fill="FFFFFF"/>
              </w:rPr>
              <w:t>7,70-14,20</w:t>
            </w:r>
          </w:p>
        </w:tc>
        <w:tc>
          <w:tcPr>
            <w:tcW w:w="1549" w:type="dxa"/>
          </w:tcPr>
          <w:p w:rsidR="00B2081C" w:rsidRPr="002B30A8" w:rsidRDefault="00B2081C" w:rsidP="004F148B">
            <w:pPr>
              <w:tabs>
                <w:tab w:val="left" w:pos="3468"/>
              </w:tabs>
              <w:rPr>
                <w:rFonts w:ascii="Times New Roman" w:hAnsi="Times New Roman" w:cs="Times New Roman"/>
                <w:sz w:val="28"/>
                <w:szCs w:val="28"/>
              </w:rPr>
            </w:pPr>
            <w:r w:rsidRPr="002B30A8">
              <w:rPr>
                <w:rFonts w:ascii="Times New Roman" w:hAnsi="Times New Roman" w:cs="Times New Roman"/>
                <w:sz w:val="28"/>
                <w:shd w:val="clear" w:color="auto" w:fill="FFFFFF"/>
              </w:rPr>
              <w:t>9-22</w:t>
            </w:r>
          </w:p>
        </w:tc>
        <w:tc>
          <w:tcPr>
            <w:tcW w:w="1536" w:type="dxa"/>
          </w:tcPr>
          <w:p w:rsidR="00B2081C" w:rsidRPr="002B30A8" w:rsidRDefault="00B2081C" w:rsidP="004F148B">
            <w:pPr>
              <w:tabs>
                <w:tab w:val="left" w:pos="3468"/>
              </w:tabs>
              <w:rPr>
                <w:rFonts w:ascii="Times New Roman" w:hAnsi="Times New Roman" w:cs="Times New Roman"/>
                <w:sz w:val="28"/>
                <w:szCs w:val="28"/>
              </w:rPr>
            </w:pPr>
            <w:r w:rsidRPr="002B30A8">
              <w:rPr>
                <w:rFonts w:ascii="Times New Roman" w:hAnsi="Times New Roman" w:cs="Times New Roman"/>
                <w:sz w:val="28"/>
                <w:shd w:val="clear" w:color="auto" w:fill="FFFFFF"/>
              </w:rPr>
              <w:t>3-6</w:t>
            </w:r>
          </w:p>
        </w:tc>
        <w:tc>
          <w:tcPr>
            <w:tcW w:w="1500" w:type="dxa"/>
          </w:tcPr>
          <w:p w:rsidR="00B2081C" w:rsidRPr="002B30A8" w:rsidRDefault="00B2081C" w:rsidP="004F148B">
            <w:pPr>
              <w:tabs>
                <w:tab w:val="left" w:pos="3468"/>
              </w:tabs>
              <w:rPr>
                <w:rFonts w:ascii="Times New Roman" w:hAnsi="Times New Roman" w:cs="Times New Roman"/>
                <w:sz w:val="28"/>
                <w:szCs w:val="28"/>
              </w:rPr>
            </w:pPr>
            <w:r w:rsidRPr="002B30A8">
              <w:rPr>
                <w:rFonts w:ascii="Times New Roman" w:hAnsi="Times New Roman" w:cs="Times New Roman"/>
                <w:sz w:val="28"/>
                <w:shd w:val="clear" w:color="auto" w:fill="FFFFFF"/>
              </w:rPr>
              <w:t>0,40-4</w:t>
            </w:r>
          </w:p>
        </w:tc>
        <w:tc>
          <w:tcPr>
            <w:tcW w:w="1734" w:type="dxa"/>
          </w:tcPr>
          <w:p w:rsidR="00B2081C" w:rsidRPr="002B30A8" w:rsidRDefault="00B2081C" w:rsidP="004F148B">
            <w:pPr>
              <w:rPr>
                <w:rFonts w:ascii="Times New Roman" w:hAnsi="Times New Roman" w:cs="Times New Roman"/>
                <w:sz w:val="28"/>
              </w:rPr>
            </w:pPr>
            <w:r w:rsidRPr="002B30A8">
              <w:rPr>
                <w:rFonts w:ascii="Times New Roman" w:hAnsi="Times New Roman" w:cs="Times New Roman"/>
                <w:sz w:val="28"/>
              </w:rPr>
              <w:t>0-70</w:t>
            </w:r>
          </w:p>
          <w:p w:rsidR="00B2081C" w:rsidRPr="002B30A8" w:rsidRDefault="00B2081C" w:rsidP="004F148B">
            <w:pPr>
              <w:tabs>
                <w:tab w:val="left" w:pos="3468"/>
              </w:tabs>
              <w:rPr>
                <w:rFonts w:ascii="Times New Roman" w:hAnsi="Times New Roman" w:cs="Times New Roman"/>
                <w:sz w:val="28"/>
                <w:szCs w:val="28"/>
              </w:rPr>
            </w:pPr>
          </w:p>
        </w:tc>
      </w:tr>
    </w:tbl>
    <w:p w:rsidR="00B2081C" w:rsidRDefault="00B2081C" w:rsidP="00B2081C">
      <w:pPr>
        <w:tabs>
          <w:tab w:val="left" w:pos="3468"/>
        </w:tabs>
        <w:rPr>
          <w:rFonts w:ascii="Times New Roman" w:hAnsi="Times New Roman" w:cs="Times New Roman"/>
          <w:sz w:val="28"/>
          <w:szCs w:val="28"/>
        </w:rPr>
      </w:pPr>
    </w:p>
    <w:p w:rsidR="00E87DE8" w:rsidRDefault="003B1F22" w:rsidP="003B1F22">
      <w:pPr>
        <w:tabs>
          <w:tab w:val="left" w:pos="3468"/>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081C">
        <w:rPr>
          <w:rFonts w:ascii="Times New Roman" w:hAnsi="Times New Roman" w:cs="Times New Roman"/>
          <w:sz w:val="28"/>
          <w:szCs w:val="28"/>
        </w:rPr>
        <w:t xml:space="preserve">Як бачимо з даної </w:t>
      </w:r>
      <w:proofErr w:type="spellStart"/>
      <w:r w:rsidR="00B2081C">
        <w:rPr>
          <w:rFonts w:ascii="Times New Roman" w:hAnsi="Times New Roman" w:cs="Times New Roman"/>
          <w:sz w:val="28"/>
          <w:szCs w:val="28"/>
        </w:rPr>
        <w:t>таблиц</w:t>
      </w:r>
      <w:r w:rsidR="00B2081C">
        <w:rPr>
          <w:rFonts w:ascii="Times New Roman" w:hAnsi="Times New Roman" w:cs="Times New Roman"/>
          <w:sz w:val="28"/>
          <w:szCs w:val="28"/>
          <w:lang w:val="en-US"/>
        </w:rPr>
        <w:t>i</w:t>
      </w:r>
      <w:proofErr w:type="spellEnd"/>
      <w:r w:rsidR="00B2081C">
        <w:rPr>
          <w:rFonts w:ascii="Times New Roman" w:hAnsi="Times New Roman" w:cs="Times New Roman"/>
          <w:sz w:val="28"/>
          <w:szCs w:val="28"/>
        </w:rPr>
        <w:t xml:space="preserve"> норми </w:t>
      </w:r>
      <w:proofErr w:type="spellStart"/>
      <w:r w:rsidR="00B2081C">
        <w:rPr>
          <w:rFonts w:ascii="Times New Roman" w:hAnsi="Times New Roman" w:cs="Times New Roman"/>
          <w:sz w:val="28"/>
          <w:szCs w:val="28"/>
        </w:rPr>
        <w:t>тиреоїдних</w:t>
      </w:r>
      <w:proofErr w:type="spellEnd"/>
      <w:r w:rsidR="00B2081C">
        <w:rPr>
          <w:rFonts w:ascii="Times New Roman" w:hAnsi="Times New Roman" w:cs="Times New Roman"/>
          <w:sz w:val="28"/>
          <w:szCs w:val="28"/>
        </w:rPr>
        <w:t xml:space="preserve"> гормонів </w:t>
      </w:r>
      <w:r w:rsidR="00B2081C">
        <w:rPr>
          <w:rFonts w:ascii="Times New Roman" w:hAnsi="Times New Roman" w:cs="Times New Roman"/>
          <w:sz w:val="28"/>
          <w:szCs w:val="28"/>
          <w:lang w:val="en-US"/>
        </w:rPr>
        <w:t>y</w:t>
      </w:r>
      <w:r w:rsidR="00B2081C" w:rsidRPr="004E652B">
        <w:rPr>
          <w:rFonts w:ascii="Times New Roman" w:hAnsi="Times New Roman" w:cs="Times New Roman"/>
          <w:sz w:val="28"/>
          <w:szCs w:val="28"/>
        </w:rPr>
        <w:t xml:space="preserve"> </w:t>
      </w:r>
      <w:r w:rsidR="00B2081C">
        <w:rPr>
          <w:rFonts w:ascii="Times New Roman" w:hAnsi="Times New Roman" w:cs="Times New Roman"/>
          <w:sz w:val="28"/>
          <w:szCs w:val="28"/>
        </w:rPr>
        <w:t xml:space="preserve">дітей </w:t>
      </w:r>
      <w:proofErr w:type="spellStart"/>
      <w:r w:rsidR="00B2081C">
        <w:rPr>
          <w:rFonts w:ascii="Times New Roman" w:hAnsi="Times New Roman" w:cs="Times New Roman"/>
          <w:sz w:val="28"/>
          <w:szCs w:val="28"/>
        </w:rPr>
        <w:t>зм</w:t>
      </w:r>
      <w:r w:rsidR="00B2081C">
        <w:rPr>
          <w:rFonts w:ascii="Times New Roman" w:hAnsi="Times New Roman" w:cs="Times New Roman"/>
          <w:sz w:val="28"/>
          <w:szCs w:val="28"/>
          <w:lang w:val="en-US"/>
        </w:rPr>
        <w:t>i</w:t>
      </w:r>
      <w:r w:rsidR="000A20B5">
        <w:rPr>
          <w:rFonts w:ascii="Times New Roman" w:hAnsi="Times New Roman" w:cs="Times New Roman"/>
          <w:sz w:val="28"/>
          <w:szCs w:val="28"/>
        </w:rPr>
        <w:t>нюються</w:t>
      </w:r>
      <w:proofErr w:type="spellEnd"/>
      <w:r w:rsidR="000A20B5">
        <w:rPr>
          <w:rFonts w:ascii="Times New Roman" w:hAnsi="Times New Roman" w:cs="Times New Roman"/>
          <w:sz w:val="28"/>
          <w:szCs w:val="28"/>
        </w:rPr>
        <w:t xml:space="preserve"> часто </w:t>
      </w:r>
      <w:r w:rsidR="00B2081C">
        <w:rPr>
          <w:rFonts w:ascii="Times New Roman" w:hAnsi="Times New Roman" w:cs="Times New Roman"/>
          <w:sz w:val="28"/>
          <w:szCs w:val="28"/>
        </w:rPr>
        <w:t xml:space="preserve"> натомість </w:t>
      </w:r>
      <w:r w:rsidR="00B2081C">
        <w:rPr>
          <w:rFonts w:ascii="Times New Roman" w:hAnsi="Times New Roman" w:cs="Times New Roman"/>
          <w:sz w:val="28"/>
          <w:szCs w:val="28"/>
          <w:lang w:val="en-US"/>
        </w:rPr>
        <w:t>y</w:t>
      </w:r>
      <w:r w:rsidR="00B2081C" w:rsidRPr="004E652B">
        <w:rPr>
          <w:rFonts w:ascii="Times New Roman" w:hAnsi="Times New Roman" w:cs="Times New Roman"/>
          <w:sz w:val="28"/>
          <w:szCs w:val="28"/>
        </w:rPr>
        <w:t xml:space="preserve"> </w:t>
      </w:r>
      <w:r w:rsidR="00B2081C">
        <w:rPr>
          <w:rFonts w:ascii="Times New Roman" w:hAnsi="Times New Roman" w:cs="Times New Roman"/>
          <w:sz w:val="28"/>
          <w:szCs w:val="28"/>
        </w:rPr>
        <w:t xml:space="preserve">дорослих вони стають сталими. </w:t>
      </w:r>
      <w:bookmarkStart w:id="25" w:name="_Toc511778824"/>
    </w:p>
    <w:p w:rsidR="006747DE" w:rsidRPr="008D14A1" w:rsidRDefault="00C84609" w:rsidP="003F4184">
      <w:pPr>
        <w:pStyle w:val="2"/>
        <w:rPr>
          <w:rFonts w:ascii="Times New Roman" w:hAnsi="Times New Roman" w:cs="Times New Roman"/>
          <w:color w:val="auto"/>
          <w:sz w:val="28"/>
        </w:rPr>
      </w:pPr>
      <w:bookmarkStart w:id="26" w:name="_Toc517084045"/>
      <w:bookmarkStart w:id="27" w:name="_Toc517101950"/>
      <w:bookmarkStart w:id="28" w:name="_Toc37008915"/>
      <w:r>
        <w:rPr>
          <w:rFonts w:ascii="Times New Roman" w:hAnsi="Times New Roman" w:cs="Times New Roman"/>
          <w:color w:val="auto"/>
          <w:sz w:val="28"/>
        </w:rPr>
        <w:t>1</w:t>
      </w:r>
      <w:r w:rsidR="00B2081C" w:rsidRPr="008D14A1">
        <w:rPr>
          <w:rFonts w:ascii="Times New Roman" w:hAnsi="Times New Roman" w:cs="Times New Roman"/>
          <w:color w:val="auto"/>
          <w:sz w:val="28"/>
        </w:rPr>
        <w:t xml:space="preserve">.4 </w:t>
      </w:r>
      <w:proofErr w:type="spellStart"/>
      <w:r w:rsidR="006747DE" w:rsidRPr="008D14A1">
        <w:rPr>
          <w:rFonts w:ascii="Times New Roman" w:hAnsi="Times New Roman" w:cs="Times New Roman"/>
          <w:color w:val="auto"/>
          <w:sz w:val="28"/>
        </w:rPr>
        <w:t>Паращитовидні</w:t>
      </w:r>
      <w:proofErr w:type="spellEnd"/>
      <w:r w:rsidR="006747DE" w:rsidRPr="008D14A1">
        <w:rPr>
          <w:rFonts w:ascii="Times New Roman" w:hAnsi="Times New Roman" w:cs="Times New Roman"/>
          <w:color w:val="auto"/>
          <w:sz w:val="28"/>
        </w:rPr>
        <w:t xml:space="preserve"> залози</w:t>
      </w:r>
      <w:bookmarkEnd w:id="25"/>
      <w:bookmarkEnd w:id="26"/>
      <w:bookmarkEnd w:id="27"/>
      <w:bookmarkEnd w:id="28"/>
    </w:p>
    <w:p w:rsidR="00E87DE8" w:rsidRDefault="00E87DE8" w:rsidP="00E87DE8">
      <w:pPr>
        <w:spacing w:after="0" w:line="360" w:lineRule="auto"/>
        <w:jc w:val="both"/>
        <w:rPr>
          <w:rFonts w:ascii="Times New Roman" w:eastAsia="Times New Roman" w:hAnsi="Times New Roman" w:cs="Times New Roman"/>
          <w:color w:val="000000"/>
          <w:sz w:val="28"/>
          <w:szCs w:val="28"/>
          <w:lang w:eastAsia="ru-RU"/>
        </w:rPr>
      </w:pPr>
    </w:p>
    <w:p w:rsidR="006747DE" w:rsidRPr="00694435" w:rsidRDefault="006747DE" w:rsidP="003B1F22">
      <w:pPr>
        <w:spacing w:after="0" w:line="360" w:lineRule="auto"/>
        <w:ind w:firstLine="709"/>
        <w:jc w:val="both"/>
        <w:rPr>
          <w:rFonts w:ascii="Times New Roman" w:eastAsia="Times New Roman" w:hAnsi="Times New Roman" w:cs="Times New Roman"/>
          <w:color w:val="000000"/>
          <w:sz w:val="27"/>
          <w:szCs w:val="27"/>
          <w:lang w:eastAsia="ru-RU"/>
        </w:rPr>
      </w:pPr>
      <w:proofErr w:type="spellStart"/>
      <w:r w:rsidRPr="00694435">
        <w:rPr>
          <w:rFonts w:ascii="Times New Roman" w:eastAsia="Times New Roman" w:hAnsi="Times New Roman" w:cs="Times New Roman"/>
          <w:color w:val="000000"/>
          <w:sz w:val="28"/>
          <w:szCs w:val="28"/>
          <w:lang w:eastAsia="ru-RU"/>
        </w:rPr>
        <w:t>Паращитоподібні</w:t>
      </w:r>
      <w:proofErr w:type="spellEnd"/>
      <w:r w:rsidRPr="00694435">
        <w:rPr>
          <w:rFonts w:ascii="Times New Roman" w:eastAsia="Times New Roman" w:hAnsi="Times New Roman" w:cs="Times New Roman"/>
          <w:color w:val="000000"/>
          <w:sz w:val="28"/>
          <w:szCs w:val="28"/>
          <w:lang w:eastAsia="ru-RU"/>
        </w:rPr>
        <w:t xml:space="preserve"> залози містяться на задній поверхні бічних часток щитоподібної залози. У дітей вони малих розмірів, із слабо розвинутою сполучнотканинною стромою і великою кількістю паренхіми, яка ще не поділена на часточки.</w:t>
      </w:r>
    </w:p>
    <w:p w:rsidR="006747DE" w:rsidRPr="00694435" w:rsidRDefault="006747DE" w:rsidP="00B2081C">
      <w:pPr>
        <w:spacing w:after="0" w:line="360" w:lineRule="auto"/>
        <w:ind w:firstLine="709"/>
        <w:jc w:val="both"/>
        <w:rPr>
          <w:rFonts w:ascii="Times New Roman" w:eastAsia="Times New Roman" w:hAnsi="Times New Roman" w:cs="Times New Roman"/>
          <w:color w:val="000000"/>
          <w:sz w:val="27"/>
          <w:szCs w:val="27"/>
          <w:lang w:eastAsia="ru-RU"/>
        </w:rPr>
      </w:pPr>
      <w:proofErr w:type="spellStart"/>
      <w:r w:rsidRPr="00694435">
        <w:rPr>
          <w:rFonts w:ascii="Times New Roman" w:eastAsia="Times New Roman" w:hAnsi="Times New Roman" w:cs="Times New Roman"/>
          <w:color w:val="000000"/>
          <w:sz w:val="28"/>
          <w:szCs w:val="28"/>
          <w:lang w:eastAsia="ru-RU"/>
        </w:rPr>
        <w:t>Паращитоподібні</w:t>
      </w:r>
      <w:proofErr w:type="spellEnd"/>
      <w:r w:rsidRPr="00694435">
        <w:rPr>
          <w:rFonts w:ascii="Times New Roman" w:eastAsia="Times New Roman" w:hAnsi="Times New Roman" w:cs="Times New Roman"/>
          <w:color w:val="000000"/>
          <w:sz w:val="28"/>
          <w:szCs w:val="28"/>
          <w:lang w:eastAsia="ru-RU"/>
        </w:rPr>
        <w:t xml:space="preserve"> залози виділяють </w:t>
      </w:r>
      <w:proofErr w:type="spellStart"/>
      <w:r w:rsidRPr="00694435">
        <w:rPr>
          <w:rFonts w:ascii="Times New Roman" w:eastAsia="Times New Roman" w:hAnsi="Times New Roman" w:cs="Times New Roman"/>
          <w:color w:val="000000"/>
          <w:sz w:val="28"/>
          <w:szCs w:val="28"/>
          <w:lang w:eastAsia="ru-RU"/>
        </w:rPr>
        <w:t>паратгормон</w:t>
      </w:r>
      <w:proofErr w:type="spellEnd"/>
      <w:r w:rsidRPr="00694435">
        <w:rPr>
          <w:rFonts w:ascii="Times New Roman" w:eastAsia="Times New Roman" w:hAnsi="Times New Roman" w:cs="Times New Roman"/>
          <w:color w:val="000000"/>
          <w:sz w:val="28"/>
          <w:szCs w:val="28"/>
          <w:lang w:eastAsia="ru-RU"/>
        </w:rPr>
        <w:t xml:space="preserve">, який відіграє важливу роль в обміні кальцію, в регуляції процесу </w:t>
      </w:r>
      <w:proofErr w:type="spellStart"/>
      <w:r w:rsidRPr="00694435">
        <w:rPr>
          <w:rFonts w:ascii="Times New Roman" w:eastAsia="Times New Roman" w:hAnsi="Times New Roman" w:cs="Times New Roman"/>
          <w:color w:val="000000"/>
          <w:sz w:val="28"/>
          <w:szCs w:val="28"/>
          <w:lang w:eastAsia="ru-RU"/>
        </w:rPr>
        <w:t>кальцинозу</w:t>
      </w:r>
      <w:proofErr w:type="spellEnd"/>
      <w:r w:rsidRPr="00694435">
        <w:rPr>
          <w:rFonts w:ascii="Times New Roman" w:eastAsia="Times New Roman" w:hAnsi="Times New Roman" w:cs="Times New Roman"/>
          <w:color w:val="000000"/>
          <w:sz w:val="28"/>
          <w:szCs w:val="28"/>
          <w:lang w:eastAsia="ru-RU"/>
        </w:rPr>
        <w:t xml:space="preserve"> і </w:t>
      </w:r>
      <w:proofErr w:type="spellStart"/>
      <w:r w:rsidRPr="00694435">
        <w:rPr>
          <w:rFonts w:ascii="Times New Roman" w:eastAsia="Times New Roman" w:hAnsi="Times New Roman" w:cs="Times New Roman"/>
          <w:color w:val="000000"/>
          <w:sz w:val="28"/>
          <w:szCs w:val="28"/>
          <w:lang w:eastAsia="ru-RU"/>
        </w:rPr>
        <w:t>декальцифікації</w:t>
      </w:r>
      <w:proofErr w:type="spellEnd"/>
      <w:r w:rsidRPr="00694435">
        <w:rPr>
          <w:rFonts w:ascii="Times New Roman" w:eastAsia="Times New Roman" w:hAnsi="Times New Roman" w:cs="Times New Roman"/>
          <w:color w:val="000000"/>
          <w:sz w:val="28"/>
          <w:szCs w:val="28"/>
          <w:lang w:eastAsia="ru-RU"/>
        </w:rPr>
        <w:t xml:space="preserve"> в кістках.</w:t>
      </w:r>
    </w:p>
    <w:p w:rsidR="006747DE" w:rsidRPr="00694435" w:rsidRDefault="006747DE" w:rsidP="00B2081C">
      <w:pPr>
        <w:spacing w:after="0" w:line="360" w:lineRule="auto"/>
        <w:ind w:firstLine="709"/>
        <w:jc w:val="both"/>
        <w:rPr>
          <w:rFonts w:ascii="Times New Roman" w:eastAsia="Times New Roman" w:hAnsi="Times New Roman" w:cs="Times New Roman"/>
          <w:color w:val="000000"/>
          <w:sz w:val="27"/>
          <w:szCs w:val="27"/>
          <w:lang w:eastAsia="ru-RU"/>
        </w:rPr>
      </w:pPr>
      <w:r w:rsidRPr="00694435">
        <w:rPr>
          <w:rFonts w:ascii="Times New Roman" w:eastAsia="Times New Roman" w:hAnsi="Times New Roman" w:cs="Times New Roman"/>
          <w:color w:val="000000"/>
          <w:sz w:val="28"/>
          <w:szCs w:val="28"/>
          <w:lang w:eastAsia="ru-RU"/>
        </w:rPr>
        <w:t xml:space="preserve">При підвищеному продукуванні </w:t>
      </w:r>
      <w:proofErr w:type="spellStart"/>
      <w:r w:rsidRPr="00694435">
        <w:rPr>
          <w:rFonts w:ascii="Times New Roman" w:eastAsia="Times New Roman" w:hAnsi="Times New Roman" w:cs="Times New Roman"/>
          <w:color w:val="000000"/>
          <w:sz w:val="28"/>
          <w:szCs w:val="28"/>
          <w:lang w:eastAsia="ru-RU"/>
        </w:rPr>
        <w:t>паратгормону</w:t>
      </w:r>
      <w:proofErr w:type="spellEnd"/>
      <w:r w:rsidRPr="00694435">
        <w:rPr>
          <w:rFonts w:ascii="Times New Roman" w:eastAsia="Times New Roman" w:hAnsi="Times New Roman" w:cs="Times New Roman"/>
          <w:color w:val="000000"/>
          <w:sz w:val="28"/>
          <w:szCs w:val="28"/>
          <w:lang w:eastAsia="ru-RU"/>
        </w:rPr>
        <w:t xml:space="preserve"> (</w:t>
      </w:r>
      <w:proofErr w:type="spellStart"/>
      <w:r w:rsidRPr="00694435">
        <w:rPr>
          <w:rFonts w:ascii="Times New Roman" w:eastAsia="Times New Roman" w:hAnsi="Times New Roman" w:cs="Times New Roman"/>
          <w:color w:val="000000"/>
          <w:sz w:val="28"/>
          <w:szCs w:val="28"/>
          <w:lang w:eastAsia="ru-RU"/>
        </w:rPr>
        <w:t>гіперпаратиреозі</w:t>
      </w:r>
      <w:proofErr w:type="spellEnd"/>
      <w:r w:rsidRPr="00694435">
        <w:rPr>
          <w:rFonts w:ascii="Times New Roman" w:eastAsia="Times New Roman" w:hAnsi="Times New Roman" w:cs="Times New Roman"/>
          <w:color w:val="000000"/>
          <w:sz w:val="28"/>
          <w:szCs w:val="28"/>
          <w:lang w:eastAsia="ru-RU"/>
        </w:rPr>
        <w:t xml:space="preserve">) спостерігається втрата фосфатів внаслідок мобілізації їх з кісткової тканини, </w:t>
      </w:r>
      <w:r w:rsidRPr="00694435">
        <w:rPr>
          <w:rFonts w:ascii="Times New Roman" w:eastAsia="Times New Roman" w:hAnsi="Times New Roman" w:cs="Times New Roman"/>
          <w:color w:val="000000"/>
          <w:sz w:val="28"/>
          <w:szCs w:val="28"/>
          <w:lang w:eastAsia="ru-RU"/>
        </w:rPr>
        <w:lastRenderedPageBreak/>
        <w:t xml:space="preserve">м’язова слабість, болі в кістках, нерідко - переломи кісток, в м'яких тканинах – </w:t>
      </w:r>
      <w:proofErr w:type="spellStart"/>
      <w:r w:rsidRPr="00694435">
        <w:rPr>
          <w:rFonts w:ascii="Times New Roman" w:eastAsia="Times New Roman" w:hAnsi="Times New Roman" w:cs="Times New Roman"/>
          <w:color w:val="000000"/>
          <w:sz w:val="28"/>
          <w:szCs w:val="28"/>
          <w:lang w:eastAsia="ru-RU"/>
        </w:rPr>
        <w:t>кальцифікати</w:t>
      </w:r>
      <w:proofErr w:type="spellEnd"/>
      <w:r w:rsidRPr="00694435">
        <w:rPr>
          <w:rFonts w:ascii="Times New Roman" w:eastAsia="Times New Roman" w:hAnsi="Times New Roman" w:cs="Times New Roman"/>
          <w:color w:val="000000"/>
          <w:sz w:val="28"/>
          <w:szCs w:val="28"/>
          <w:lang w:eastAsia="ru-RU"/>
        </w:rPr>
        <w:t>.</w:t>
      </w:r>
    </w:p>
    <w:p w:rsidR="006747DE" w:rsidRPr="00302AC9" w:rsidRDefault="006747DE" w:rsidP="00B2081C">
      <w:pPr>
        <w:spacing w:after="0" w:line="360" w:lineRule="auto"/>
        <w:ind w:firstLine="709"/>
        <w:jc w:val="both"/>
        <w:rPr>
          <w:rFonts w:ascii="Times New Roman" w:eastAsia="Times New Roman" w:hAnsi="Times New Roman" w:cs="Times New Roman"/>
          <w:color w:val="000000"/>
          <w:sz w:val="27"/>
          <w:szCs w:val="27"/>
          <w:lang w:eastAsia="ru-RU"/>
        </w:rPr>
      </w:pPr>
      <w:proofErr w:type="spellStart"/>
      <w:r w:rsidRPr="00694435">
        <w:rPr>
          <w:rFonts w:ascii="Times New Roman" w:eastAsia="Times New Roman" w:hAnsi="Times New Roman" w:cs="Times New Roman"/>
          <w:color w:val="000000"/>
          <w:sz w:val="28"/>
          <w:szCs w:val="28"/>
          <w:lang w:eastAsia="ru-RU"/>
        </w:rPr>
        <w:t>Гіпопаратиреоз</w:t>
      </w:r>
      <w:proofErr w:type="spellEnd"/>
      <w:r w:rsidRPr="00694435">
        <w:rPr>
          <w:rFonts w:ascii="Times New Roman" w:eastAsia="Times New Roman" w:hAnsi="Times New Roman" w:cs="Times New Roman"/>
          <w:color w:val="000000"/>
          <w:sz w:val="28"/>
          <w:szCs w:val="28"/>
          <w:lang w:eastAsia="ru-RU"/>
        </w:rPr>
        <w:t xml:space="preserve"> (спазмофілія) проявляється трофічними порушеннями з боку кісток, зубів, шкіри та її придатків. Характерна збудливість нервово - м’язової системи (судоми, </w:t>
      </w:r>
      <w:proofErr w:type="spellStart"/>
      <w:r w:rsidRPr="00694435">
        <w:rPr>
          <w:rFonts w:ascii="Times New Roman" w:eastAsia="Times New Roman" w:hAnsi="Times New Roman" w:cs="Times New Roman"/>
          <w:color w:val="000000"/>
          <w:sz w:val="28"/>
          <w:szCs w:val="28"/>
          <w:lang w:eastAsia="ru-RU"/>
        </w:rPr>
        <w:t>ларингоспазм</w:t>
      </w:r>
      <w:proofErr w:type="spellEnd"/>
      <w:r w:rsidRPr="00694435">
        <w:rPr>
          <w:rFonts w:ascii="Times New Roman" w:eastAsia="Times New Roman" w:hAnsi="Times New Roman" w:cs="Times New Roman"/>
          <w:color w:val="000000"/>
          <w:sz w:val="28"/>
          <w:szCs w:val="28"/>
          <w:lang w:eastAsia="ru-RU"/>
        </w:rPr>
        <w:t>).</w:t>
      </w:r>
    </w:p>
    <w:p w:rsidR="006747DE" w:rsidRPr="00302AC9" w:rsidRDefault="006747DE" w:rsidP="00D8222F">
      <w:pPr>
        <w:rPr>
          <w:sz w:val="27"/>
          <w:szCs w:val="27"/>
          <w:lang w:eastAsia="ru-RU"/>
        </w:rPr>
      </w:pPr>
      <w:r w:rsidRPr="00694435">
        <w:rPr>
          <w:lang w:eastAsia="ru-RU"/>
        </w:rPr>
        <w:t> </w:t>
      </w:r>
    </w:p>
    <w:p w:rsidR="006747DE" w:rsidRPr="008D14A1" w:rsidRDefault="00C84609" w:rsidP="003F4184">
      <w:pPr>
        <w:pStyle w:val="2"/>
        <w:rPr>
          <w:rFonts w:ascii="Times New Roman" w:hAnsi="Times New Roman" w:cs="Times New Roman"/>
          <w:color w:val="auto"/>
          <w:sz w:val="28"/>
        </w:rPr>
      </w:pPr>
      <w:bookmarkStart w:id="29" w:name="_Toc511778825"/>
      <w:bookmarkStart w:id="30" w:name="_Toc517084046"/>
      <w:bookmarkStart w:id="31" w:name="_Toc517101951"/>
      <w:bookmarkStart w:id="32" w:name="_Toc37008916"/>
      <w:r>
        <w:rPr>
          <w:rFonts w:ascii="Times New Roman" w:hAnsi="Times New Roman" w:cs="Times New Roman"/>
          <w:color w:val="auto"/>
          <w:sz w:val="28"/>
        </w:rPr>
        <w:t>1</w:t>
      </w:r>
      <w:r w:rsidR="00B2081C" w:rsidRPr="008D14A1">
        <w:rPr>
          <w:rFonts w:ascii="Times New Roman" w:hAnsi="Times New Roman" w:cs="Times New Roman"/>
          <w:color w:val="auto"/>
          <w:sz w:val="28"/>
        </w:rPr>
        <w:t xml:space="preserve">.5 </w:t>
      </w:r>
      <w:proofErr w:type="spellStart"/>
      <w:r w:rsidR="006747DE" w:rsidRPr="008D14A1">
        <w:rPr>
          <w:rFonts w:ascii="Times New Roman" w:hAnsi="Times New Roman" w:cs="Times New Roman"/>
          <w:color w:val="auto"/>
          <w:sz w:val="28"/>
        </w:rPr>
        <w:t>Тимус</w:t>
      </w:r>
      <w:bookmarkEnd w:id="29"/>
      <w:bookmarkEnd w:id="30"/>
      <w:bookmarkEnd w:id="31"/>
      <w:bookmarkEnd w:id="32"/>
      <w:proofErr w:type="spellEnd"/>
      <w:r w:rsidR="006747DE" w:rsidRPr="008D14A1">
        <w:rPr>
          <w:rFonts w:ascii="Times New Roman" w:hAnsi="Times New Roman" w:cs="Times New Roman"/>
          <w:color w:val="auto"/>
          <w:sz w:val="28"/>
        </w:rPr>
        <w:t xml:space="preserve"> </w:t>
      </w:r>
    </w:p>
    <w:p w:rsidR="00E87DE8" w:rsidRDefault="00E87DE8" w:rsidP="00E87DE8">
      <w:pPr>
        <w:spacing w:after="0" w:line="360" w:lineRule="auto"/>
        <w:jc w:val="both"/>
        <w:rPr>
          <w:rFonts w:ascii="Times New Roman" w:eastAsia="Times New Roman" w:hAnsi="Times New Roman" w:cs="Times New Roman"/>
          <w:color w:val="000000"/>
          <w:sz w:val="28"/>
          <w:szCs w:val="28"/>
          <w:lang w:eastAsia="ru-RU"/>
        </w:rPr>
      </w:pPr>
    </w:p>
    <w:p w:rsidR="006747DE" w:rsidRPr="006936F9" w:rsidRDefault="006747DE" w:rsidP="003B1F22">
      <w:pPr>
        <w:spacing w:after="0" w:line="360" w:lineRule="auto"/>
        <w:ind w:firstLine="709"/>
        <w:jc w:val="both"/>
        <w:rPr>
          <w:rFonts w:ascii="Times New Roman" w:eastAsia="Times New Roman" w:hAnsi="Times New Roman" w:cs="Times New Roman"/>
          <w:color w:val="000000"/>
          <w:sz w:val="27"/>
          <w:szCs w:val="27"/>
          <w:lang w:eastAsia="ru-RU"/>
        </w:rPr>
      </w:pPr>
      <w:proofErr w:type="spellStart"/>
      <w:r w:rsidRPr="006936F9">
        <w:rPr>
          <w:rFonts w:ascii="Times New Roman" w:eastAsia="Times New Roman" w:hAnsi="Times New Roman" w:cs="Times New Roman"/>
          <w:color w:val="000000"/>
          <w:sz w:val="28"/>
          <w:szCs w:val="28"/>
          <w:lang w:eastAsia="ru-RU"/>
        </w:rPr>
        <w:t>Тимус</w:t>
      </w:r>
      <w:proofErr w:type="spellEnd"/>
      <w:r w:rsidRPr="006936F9">
        <w:rPr>
          <w:rFonts w:ascii="Times New Roman" w:eastAsia="Times New Roman" w:hAnsi="Times New Roman" w:cs="Times New Roman"/>
          <w:color w:val="000000"/>
          <w:sz w:val="28"/>
          <w:szCs w:val="28"/>
          <w:lang w:eastAsia="ru-RU"/>
        </w:rPr>
        <w:t xml:space="preserve"> складається з двох часток, міститься у верхній передній частині грудної порожнини над ручкою грудини і продовжується до ІІІ – І</w:t>
      </w:r>
      <w:r w:rsidRPr="006936F9">
        <w:rPr>
          <w:rFonts w:ascii="Times New Roman" w:eastAsia="Times New Roman" w:hAnsi="Times New Roman" w:cs="Times New Roman"/>
          <w:color w:val="000000"/>
          <w:sz w:val="28"/>
          <w:szCs w:val="28"/>
          <w:lang w:val="en-US" w:eastAsia="ru-RU"/>
        </w:rPr>
        <w:t>V</w:t>
      </w:r>
      <w:r w:rsidRPr="006936F9">
        <w:rPr>
          <w:rFonts w:ascii="Times New Roman" w:eastAsia="Times New Roman" w:hAnsi="Times New Roman" w:cs="Times New Roman"/>
          <w:color w:val="000000"/>
          <w:sz w:val="28"/>
          <w:szCs w:val="28"/>
          <w:lang w:eastAsia="ru-RU"/>
        </w:rPr>
        <w:t xml:space="preserve"> ребра. Активно функціонує </w:t>
      </w:r>
      <w:proofErr w:type="spellStart"/>
      <w:r w:rsidRPr="006936F9">
        <w:rPr>
          <w:rFonts w:ascii="Times New Roman" w:eastAsia="Times New Roman" w:hAnsi="Times New Roman" w:cs="Times New Roman"/>
          <w:color w:val="000000"/>
          <w:sz w:val="28"/>
          <w:szCs w:val="28"/>
          <w:lang w:eastAsia="ru-RU"/>
        </w:rPr>
        <w:t>внутрішньоутробно</w:t>
      </w:r>
      <w:proofErr w:type="spellEnd"/>
      <w:r w:rsidRPr="006936F9">
        <w:rPr>
          <w:rFonts w:ascii="Times New Roman" w:eastAsia="Times New Roman" w:hAnsi="Times New Roman" w:cs="Times New Roman"/>
          <w:color w:val="000000"/>
          <w:sz w:val="28"/>
          <w:szCs w:val="28"/>
          <w:lang w:eastAsia="ru-RU"/>
        </w:rPr>
        <w:t xml:space="preserve">  і до 2-х років. У новонародженого маса його становить в середньому 12 г, досягаючи в 11-15 років 35-40 г. Потім маса </w:t>
      </w:r>
      <w:proofErr w:type="spellStart"/>
      <w:r w:rsidRPr="006936F9">
        <w:rPr>
          <w:rFonts w:ascii="Times New Roman" w:eastAsia="Times New Roman" w:hAnsi="Times New Roman" w:cs="Times New Roman"/>
          <w:color w:val="000000"/>
          <w:sz w:val="28"/>
          <w:szCs w:val="28"/>
          <w:lang w:eastAsia="ru-RU"/>
        </w:rPr>
        <w:t>тимуса</w:t>
      </w:r>
      <w:proofErr w:type="spellEnd"/>
      <w:r w:rsidRPr="006936F9">
        <w:rPr>
          <w:rFonts w:ascii="Times New Roman" w:eastAsia="Times New Roman" w:hAnsi="Times New Roman" w:cs="Times New Roman"/>
          <w:color w:val="000000"/>
          <w:sz w:val="28"/>
          <w:szCs w:val="28"/>
          <w:lang w:eastAsia="ru-RU"/>
        </w:rPr>
        <w:t xml:space="preserve"> починає поступово зменшуватися і у 25 – річних людей вона зменшується до 25 г, в 75 років складає  6 г.</w:t>
      </w:r>
    </w:p>
    <w:p w:rsidR="006747DE" w:rsidRPr="006936F9" w:rsidRDefault="006747DE" w:rsidP="00B2081C">
      <w:pPr>
        <w:spacing w:after="0" w:line="360" w:lineRule="auto"/>
        <w:ind w:firstLine="709"/>
        <w:jc w:val="both"/>
        <w:rPr>
          <w:rFonts w:ascii="Times New Roman" w:eastAsia="Times New Roman" w:hAnsi="Times New Roman" w:cs="Times New Roman"/>
          <w:color w:val="000000"/>
          <w:sz w:val="27"/>
          <w:szCs w:val="27"/>
          <w:lang w:eastAsia="ru-RU"/>
        </w:rPr>
      </w:pPr>
      <w:proofErr w:type="spellStart"/>
      <w:r w:rsidRPr="006936F9">
        <w:rPr>
          <w:rFonts w:ascii="Times New Roman" w:eastAsia="Times New Roman" w:hAnsi="Times New Roman" w:cs="Times New Roman"/>
          <w:color w:val="000000"/>
          <w:sz w:val="28"/>
          <w:szCs w:val="28"/>
          <w:lang w:eastAsia="ru-RU"/>
        </w:rPr>
        <w:t>Загрудинна</w:t>
      </w:r>
      <w:proofErr w:type="spellEnd"/>
      <w:r w:rsidRPr="006936F9">
        <w:rPr>
          <w:rFonts w:ascii="Times New Roman" w:eastAsia="Times New Roman" w:hAnsi="Times New Roman" w:cs="Times New Roman"/>
          <w:color w:val="000000"/>
          <w:sz w:val="28"/>
          <w:szCs w:val="28"/>
          <w:lang w:eastAsia="ru-RU"/>
        </w:rPr>
        <w:t xml:space="preserve"> залоза є центральним органом клітинного і</w:t>
      </w:r>
      <w:r>
        <w:rPr>
          <w:rFonts w:ascii="Times New Roman" w:eastAsia="Times New Roman" w:hAnsi="Times New Roman" w:cs="Times New Roman"/>
          <w:color w:val="000000"/>
          <w:sz w:val="28"/>
          <w:szCs w:val="28"/>
          <w:lang w:eastAsia="ru-RU"/>
        </w:rPr>
        <w:t>муні</w:t>
      </w:r>
      <w:r w:rsidRPr="006936F9">
        <w:rPr>
          <w:rFonts w:ascii="Times New Roman" w:eastAsia="Times New Roman" w:hAnsi="Times New Roman" w:cs="Times New Roman"/>
          <w:color w:val="000000"/>
          <w:sz w:val="28"/>
          <w:szCs w:val="28"/>
          <w:lang w:eastAsia="ru-RU"/>
        </w:rPr>
        <w:t>тету. В ній утворюється склад</w:t>
      </w:r>
      <w:r w:rsidR="00D348A4">
        <w:rPr>
          <w:rFonts w:ascii="Times New Roman" w:eastAsia="Times New Roman" w:hAnsi="Times New Roman" w:cs="Times New Roman"/>
          <w:color w:val="000000"/>
          <w:sz w:val="28"/>
          <w:szCs w:val="28"/>
          <w:lang w:eastAsia="ru-RU"/>
        </w:rPr>
        <w:t>ний комплекс гормонів – тирозин</w:t>
      </w:r>
      <w:r w:rsidRPr="006936F9">
        <w:rPr>
          <w:rFonts w:ascii="Times New Roman" w:eastAsia="Times New Roman" w:hAnsi="Times New Roman" w:cs="Times New Roman"/>
          <w:color w:val="000000"/>
          <w:sz w:val="28"/>
          <w:szCs w:val="28"/>
          <w:lang w:eastAsia="ru-RU"/>
        </w:rPr>
        <w:t xml:space="preserve"> і ряд інших факторів, що активно впливають на реакції клітинного імунітету. </w:t>
      </w:r>
      <w:proofErr w:type="spellStart"/>
      <w:r w:rsidRPr="006936F9">
        <w:rPr>
          <w:rFonts w:ascii="Times New Roman" w:eastAsia="Times New Roman" w:hAnsi="Times New Roman" w:cs="Times New Roman"/>
          <w:color w:val="000000"/>
          <w:sz w:val="28"/>
          <w:szCs w:val="28"/>
          <w:lang w:eastAsia="ru-RU"/>
        </w:rPr>
        <w:t>Тимус</w:t>
      </w:r>
      <w:proofErr w:type="spellEnd"/>
      <w:r w:rsidRPr="006936F9">
        <w:rPr>
          <w:rFonts w:ascii="Times New Roman" w:eastAsia="Times New Roman" w:hAnsi="Times New Roman" w:cs="Times New Roman"/>
          <w:color w:val="000000"/>
          <w:sz w:val="28"/>
          <w:szCs w:val="28"/>
          <w:lang w:eastAsia="ru-RU"/>
        </w:rPr>
        <w:t xml:space="preserve"> стимулює ріст і розвиток людини, чинить гальмівний вплив на розвиток статевих залоз. Встановлено тісні функціональні зв’язки </w:t>
      </w:r>
      <w:proofErr w:type="spellStart"/>
      <w:r w:rsidRPr="006936F9">
        <w:rPr>
          <w:rFonts w:ascii="Times New Roman" w:eastAsia="Times New Roman" w:hAnsi="Times New Roman" w:cs="Times New Roman"/>
          <w:color w:val="000000"/>
          <w:sz w:val="28"/>
          <w:szCs w:val="28"/>
          <w:lang w:eastAsia="ru-RU"/>
        </w:rPr>
        <w:t>загрудинної</w:t>
      </w:r>
      <w:proofErr w:type="spellEnd"/>
      <w:r w:rsidRPr="006936F9">
        <w:rPr>
          <w:rFonts w:ascii="Times New Roman" w:eastAsia="Times New Roman" w:hAnsi="Times New Roman" w:cs="Times New Roman"/>
          <w:color w:val="000000"/>
          <w:sz w:val="28"/>
          <w:szCs w:val="28"/>
          <w:lang w:eastAsia="ru-RU"/>
        </w:rPr>
        <w:t xml:space="preserve"> залози з усіма ендокринними залозами: вона стимулює структурне і функціональне вдосконалення інших залоз.</w:t>
      </w:r>
    </w:p>
    <w:p w:rsidR="006747DE" w:rsidRPr="006936F9" w:rsidRDefault="006747DE" w:rsidP="00B2081C">
      <w:pPr>
        <w:spacing w:after="0" w:line="360" w:lineRule="auto"/>
        <w:ind w:firstLine="709"/>
        <w:jc w:val="both"/>
        <w:rPr>
          <w:rFonts w:ascii="Times New Roman" w:eastAsia="Times New Roman" w:hAnsi="Times New Roman" w:cs="Times New Roman"/>
          <w:color w:val="000000"/>
          <w:sz w:val="27"/>
          <w:szCs w:val="27"/>
          <w:lang w:eastAsia="ru-RU"/>
        </w:rPr>
      </w:pPr>
      <w:proofErr w:type="spellStart"/>
      <w:r w:rsidRPr="006936F9">
        <w:rPr>
          <w:rFonts w:ascii="Times New Roman" w:eastAsia="Times New Roman" w:hAnsi="Times New Roman" w:cs="Times New Roman"/>
          <w:color w:val="000000"/>
          <w:sz w:val="28"/>
          <w:szCs w:val="28"/>
          <w:lang w:eastAsia="ru-RU"/>
        </w:rPr>
        <w:t>Тимомегалія</w:t>
      </w:r>
      <w:proofErr w:type="spellEnd"/>
      <w:r w:rsidRPr="006936F9">
        <w:rPr>
          <w:rFonts w:ascii="Times New Roman" w:eastAsia="Times New Roman" w:hAnsi="Times New Roman" w:cs="Times New Roman"/>
          <w:color w:val="000000"/>
          <w:sz w:val="28"/>
          <w:szCs w:val="28"/>
          <w:lang w:eastAsia="ru-RU"/>
        </w:rPr>
        <w:t xml:space="preserve"> спричинює розвиток </w:t>
      </w:r>
      <w:proofErr w:type="spellStart"/>
      <w:r w:rsidRPr="000A20B5">
        <w:rPr>
          <w:rFonts w:ascii="Times New Roman" w:eastAsia="Times New Roman" w:hAnsi="Times New Roman" w:cs="Times New Roman"/>
          <w:bCs/>
          <w:color w:val="000000"/>
          <w:sz w:val="28"/>
          <w:szCs w:val="28"/>
          <w:lang w:eastAsia="ru-RU"/>
        </w:rPr>
        <w:t>тиміко</w:t>
      </w:r>
      <w:proofErr w:type="spellEnd"/>
      <w:r w:rsidRPr="000A20B5">
        <w:rPr>
          <w:rFonts w:ascii="Times New Roman" w:eastAsia="Times New Roman" w:hAnsi="Times New Roman" w:cs="Times New Roman"/>
          <w:bCs/>
          <w:color w:val="000000"/>
          <w:sz w:val="28"/>
          <w:szCs w:val="28"/>
          <w:lang w:eastAsia="ru-RU"/>
        </w:rPr>
        <w:t xml:space="preserve">-лімфатичного </w:t>
      </w:r>
      <w:proofErr w:type="spellStart"/>
      <w:r w:rsidRPr="000A20B5">
        <w:rPr>
          <w:rFonts w:ascii="Times New Roman" w:eastAsia="Times New Roman" w:hAnsi="Times New Roman" w:cs="Times New Roman"/>
          <w:bCs/>
          <w:color w:val="000000"/>
          <w:sz w:val="28"/>
          <w:szCs w:val="28"/>
          <w:lang w:eastAsia="ru-RU"/>
        </w:rPr>
        <w:t>статуса</w:t>
      </w:r>
      <w:proofErr w:type="spellEnd"/>
      <w:r w:rsidRPr="006936F9">
        <w:rPr>
          <w:rFonts w:ascii="Times New Roman" w:eastAsia="Times New Roman" w:hAnsi="Times New Roman" w:cs="Times New Roman"/>
          <w:color w:val="000000"/>
          <w:sz w:val="28"/>
          <w:szCs w:val="28"/>
          <w:lang w:eastAsia="ru-RU"/>
        </w:rPr>
        <w:t xml:space="preserve">, для якого характерні серцево-судинний колапс, утруднене </w:t>
      </w:r>
      <w:proofErr w:type="spellStart"/>
      <w:r w:rsidRPr="006936F9">
        <w:rPr>
          <w:rFonts w:ascii="Times New Roman" w:eastAsia="Times New Roman" w:hAnsi="Times New Roman" w:cs="Times New Roman"/>
          <w:color w:val="000000"/>
          <w:sz w:val="28"/>
          <w:szCs w:val="28"/>
          <w:lang w:eastAsia="ru-RU"/>
        </w:rPr>
        <w:t>стридорозне</w:t>
      </w:r>
      <w:proofErr w:type="spellEnd"/>
      <w:r w:rsidRPr="006936F9">
        <w:rPr>
          <w:rFonts w:ascii="Times New Roman" w:eastAsia="Times New Roman" w:hAnsi="Times New Roman" w:cs="Times New Roman"/>
          <w:color w:val="000000"/>
          <w:sz w:val="28"/>
          <w:szCs w:val="28"/>
          <w:lang w:eastAsia="ru-RU"/>
        </w:rPr>
        <w:t xml:space="preserve"> дихання, повторне безпричинне блювання, приступи апное і ціанозу. Даний стан потребує </w:t>
      </w:r>
      <w:r w:rsidRPr="006936F9">
        <w:rPr>
          <w:rFonts w:ascii="Times New Roman" w:eastAsia="Times New Roman" w:hAnsi="Times New Roman" w:cs="Times New Roman"/>
          <w:color w:val="000000"/>
          <w:sz w:val="28"/>
          <w:szCs w:val="28"/>
          <w:u w:val="single"/>
          <w:lang w:eastAsia="ru-RU"/>
        </w:rPr>
        <w:t>невідкладної допомоги</w:t>
      </w:r>
      <w:r w:rsidRPr="006936F9">
        <w:rPr>
          <w:rFonts w:ascii="Times New Roman" w:eastAsia="Times New Roman" w:hAnsi="Times New Roman" w:cs="Times New Roman"/>
          <w:color w:val="000000"/>
          <w:sz w:val="28"/>
          <w:szCs w:val="28"/>
          <w:lang w:eastAsia="ru-RU"/>
        </w:rPr>
        <w:t>, яка полягає в:</w:t>
      </w:r>
    </w:p>
    <w:p w:rsidR="006747DE" w:rsidRPr="006936F9" w:rsidRDefault="006747DE" w:rsidP="003B1F22">
      <w:pPr>
        <w:spacing w:after="0" w:line="360" w:lineRule="auto"/>
        <w:ind w:firstLine="709"/>
        <w:jc w:val="both"/>
        <w:rPr>
          <w:rFonts w:ascii="Times New Roman" w:eastAsia="Times New Roman" w:hAnsi="Times New Roman" w:cs="Times New Roman"/>
          <w:color w:val="000000"/>
          <w:sz w:val="27"/>
          <w:szCs w:val="27"/>
          <w:lang w:eastAsia="ru-RU"/>
        </w:rPr>
      </w:pPr>
      <w:r w:rsidRPr="006936F9">
        <w:rPr>
          <w:rFonts w:ascii="Times New Roman" w:eastAsia="Times New Roman" w:hAnsi="Times New Roman" w:cs="Times New Roman"/>
          <w:color w:val="000000"/>
          <w:sz w:val="28"/>
          <w:szCs w:val="28"/>
          <w:lang w:eastAsia="ru-RU"/>
        </w:rPr>
        <w:t>1.</w:t>
      </w:r>
      <w:r w:rsidRPr="006936F9">
        <w:rPr>
          <w:rFonts w:ascii="Times New Roman" w:eastAsia="Times New Roman" w:hAnsi="Times New Roman" w:cs="Times New Roman"/>
          <w:color w:val="000000"/>
          <w:sz w:val="14"/>
          <w:szCs w:val="14"/>
          <w:lang w:eastAsia="ru-RU"/>
        </w:rPr>
        <w:t>     </w:t>
      </w:r>
      <w:r w:rsidRPr="006936F9">
        <w:rPr>
          <w:rFonts w:ascii="Times New Roman" w:eastAsia="Times New Roman" w:hAnsi="Times New Roman" w:cs="Times New Roman"/>
          <w:color w:val="000000"/>
          <w:sz w:val="28"/>
          <w:szCs w:val="28"/>
          <w:lang w:eastAsia="ru-RU"/>
        </w:rPr>
        <w:t>Оксигенотерапії;</w:t>
      </w:r>
    </w:p>
    <w:p w:rsidR="006747DE" w:rsidRPr="006936F9" w:rsidRDefault="006747DE" w:rsidP="003B1F22">
      <w:pPr>
        <w:spacing w:after="0" w:line="360" w:lineRule="auto"/>
        <w:ind w:firstLine="709"/>
        <w:jc w:val="both"/>
        <w:rPr>
          <w:rFonts w:ascii="Times New Roman" w:eastAsia="Times New Roman" w:hAnsi="Times New Roman" w:cs="Times New Roman"/>
          <w:color w:val="000000"/>
          <w:sz w:val="27"/>
          <w:szCs w:val="27"/>
          <w:lang w:eastAsia="ru-RU"/>
        </w:rPr>
      </w:pPr>
      <w:r w:rsidRPr="006936F9">
        <w:rPr>
          <w:rFonts w:ascii="Times New Roman" w:eastAsia="Times New Roman" w:hAnsi="Times New Roman" w:cs="Times New Roman"/>
          <w:color w:val="000000"/>
          <w:sz w:val="28"/>
          <w:szCs w:val="28"/>
          <w:lang w:eastAsia="ru-RU"/>
        </w:rPr>
        <w:t>2.</w:t>
      </w:r>
      <w:r w:rsidRPr="006936F9">
        <w:rPr>
          <w:rFonts w:ascii="Times New Roman" w:eastAsia="Times New Roman" w:hAnsi="Times New Roman" w:cs="Times New Roman"/>
          <w:color w:val="000000"/>
          <w:sz w:val="14"/>
          <w:szCs w:val="14"/>
          <w:lang w:eastAsia="ru-RU"/>
        </w:rPr>
        <w:t>     </w:t>
      </w:r>
      <w:proofErr w:type="spellStart"/>
      <w:r w:rsidRPr="006936F9">
        <w:rPr>
          <w:rFonts w:ascii="Times New Roman" w:eastAsia="Times New Roman" w:hAnsi="Times New Roman" w:cs="Times New Roman"/>
          <w:color w:val="000000"/>
          <w:sz w:val="28"/>
          <w:szCs w:val="28"/>
          <w:lang w:eastAsia="ru-RU"/>
        </w:rPr>
        <w:t>Внутрішньом’язовому</w:t>
      </w:r>
      <w:proofErr w:type="spellEnd"/>
      <w:r w:rsidRPr="006936F9">
        <w:rPr>
          <w:rFonts w:ascii="Times New Roman" w:eastAsia="Times New Roman" w:hAnsi="Times New Roman" w:cs="Times New Roman"/>
          <w:color w:val="000000"/>
          <w:sz w:val="28"/>
          <w:szCs w:val="28"/>
          <w:lang w:eastAsia="ru-RU"/>
        </w:rPr>
        <w:t xml:space="preserve"> введенні кортикостероїдів за призначенням лікаря.</w:t>
      </w:r>
    </w:p>
    <w:p w:rsidR="00B2081C" w:rsidRPr="0016078E" w:rsidRDefault="006747DE" w:rsidP="003B1F22">
      <w:pPr>
        <w:spacing w:after="0" w:line="360" w:lineRule="auto"/>
        <w:ind w:firstLine="709"/>
        <w:jc w:val="both"/>
        <w:rPr>
          <w:rFonts w:ascii="Times New Roman" w:eastAsia="Times New Roman" w:hAnsi="Times New Roman" w:cs="Times New Roman"/>
          <w:color w:val="000000"/>
          <w:sz w:val="27"/>
          <w:szCs w:val="27"/>
          <w:lang w:eastAsia="ru-RU"/>
        </w:rPr>
      </w:pPr>
      <w:r w:rsidRPr="006936F9">
        <w:rPr>
          <w:rFonts w:ascii="Times New Roman" w:eastAsia="Times New Roman" w:hAnsi="Times New Roman" w:cs="Times New Roman"/>
          <w:color w:val="000000"/>
          <w:sz w:val="28"/>
          <w:szCs w:val="28"/>
          <w:lang w:eastAsia="ru-RU"/>
        </w:rPr>
        <w:t xml:space="preserve">Передчасна інволюція </w:t>
      </w:r>
      <w:proofErr w:type="spellStart"/>
      <w:r w:rsidRPr="006936F9">
        <w:rPr>
          <w:rFonts w:ascii="Times New Roman" w:eastAsia="Times New Roman" w:hAnsi="Times New Roman" w:cs="Times New Roman"/>
          <w:color w:val="000000"/>
          <w:sz w:val="28"/>
          <w:szCs w:val="28"/>
          <w:lang w:eastAsia="ru-RU"/>
        </w:rPr>
        <w:t>тимуса</w:t>
      </w:r>
      <w:proofErr w:type="spellEnd"/>
      <w:r w:rsidRPr="006936F9">
        <w:rPr>
          <w:rFonts w:ascii="Times New Roman" w:eastAsia="Times New Roman" w:hAnsi="Times New Roman" w:cs="Times New Roman"/>
          <w:color w:val="000000"/>
          <w:sz w:val="28"/>
          <w:szCs w:val="28"/>
          <w:lang w:eastAsia="ru-RU"/>
        </w:rPr>
        <w:t xml:space="preserve"> супроводжується схильністю до інфекційних захворювань, відставанням у психофізичному розвитку, появою міастенії, атаксії.</w:t>
      </w:r>
    </w:p>
    <w:p w:rsidR="006747DE" w:rsidRPr="008D14A1" w:rsidRDefault="00C84609" w:rsidP="003F4184">
      <w:pPr>
        <w:pStyle w:val="2"/>
        <w:rPr>
          <w:rFonts w:ascii="Times New Roman" w:hAnsi="Times New Roman" w:cs="Times New Roman"/>
          <w:color w:val="auto"/>
          <w:sz w:val="28"/>
        </w:rPr>
      </w:pPr>
      <w:bookmarkStart w:id="33" w:name="_Toc511778826"/>
      <w:bookmarkStart w:id="34" w:name="_Toc517084047"/>
      <w:bookmarkStart w:id="35" w:name="_Toc517101952"/>
      <w:bookmarkStart w:id="36" w:name="_Toc37008917"/>
      <w:r>
        <w:rPr>
          <w:rFonts w:ascii="Times New Roman" w:hAnsi="Times New Roman" w:cs="Times New Roman"/>
          <w:color w:val="auto"/>
          <w:sz w:val="28"/>
        </w:rPr>
        <w:lastRenderedPageBreak/>
        <w:t>1</w:t>
      </w:r>
      <w:r w:rsidR="00B2081C" w:rsidRPr="008D14A1">
        <w:rPr>
          <w:rFonts w:ascii="Times New Roman" w:hAnsi="Times New Roman" w:cs="Times New Roman"/>
          <w:color w:val="auto"/>
          <w:sz w:val="28"/>
        </w:rPr>
        <w:t>.</w:t>
      </w:r>
      <w:r w:rsidR="000A20B5" w:rsidRPr="008D14A1">
        <w:rPr>
          <w:rFonts w:ascii="Times New Roman" w:hAnsi="Times New Roman" w:cs="Times New Roman"/>
          <w:color w:val="auto"/>
          <w:sz w:val="28"/>
        </w:rPr>
        <w:t>6</w:t>
      </w:r>
      <w:r w:rsidR="006747DE" w:rsidRPr="008D14A1">
        <w:rPr>
          <w:rFonts w:ascii="Times New Roman" w:hAnsi="Times New Roman" w:cs="Times New Roman"/>
          <w:color w:val="auto"/>
          <w:sz w:val="28"/>
        </w:rPr>
        <w:t xml:space="preserve"> Підшлункова залоза</w:t>
      </w:r>
      <w:bookmarkEnd w:id="33"/>
      <w:bookmarkEnd w:id="34"/>
      <w:bookmarkEnd w:id="35"/>
      <w:bookmarkEnd w:id="36"/>
    </w:p>
    <w:p w:rsidR="00E87DE8" w:rsidRDefault="00E87DE8" w:rsidP="00E87DE8">
      <w:pPr>
        <w:spacing w:after="0" w:line="360" w:lineRule="auto"/>
        <w:jc w:val="both"/>
        <w:rPr>
          <w:rFonts w:ascii="Times New Roman" w:eastAsia="Times New Roman" w:hAnsi="Times New Roman" w:cs="Times New Roman"/>
          <w:color w:val="000000"/>
          <w:sz w:val="28"/>
          <w:szCs w:val="28"/>
          <w:lang w:eastAsia="ru-RU"/>
        </w:rPr>
      </w:pPr>
    </w:p>
    <w:p w:rsidR="006747DE" w:rsidRPr="006936F9" w:rsidRDefault="006747DE" w:rsidP="003B1F22">
      <w:pPr>
        <w:spacing w:after="0" w:line="360" w:lineRule="auto"/>
        <w:ind w:firstLine="709"/>
        <w:jc w:val="both"/>
        <w:rPr>
          <w:rFonts w:ascii="Times New Roman" w:eastAsia="Times New Roman" w:hAnsi="Times New Roman" w:cs="Times New Roman"/>
          <w:color w:val="000000"/>
          <w:sz w:val="27"/>
          <w:szCs w:val="27"/>
          <w:lang w:eastAsia="ru-RU"/>
        </w:rPr>
      </w:pPr>
      <w:r w:rsidRPr="006936F9">
        <w:rPr>
          <w:rFonts w:ascii="Times New Roman" w:eastAsia="Times New Roman" w:hAnsi="Times New Roman" w:cs="Times New Roman"/>
          <w:color w:val="000000"/>
          <w:sz w:val="28"/>
          <w:szCs w:val="28"/>
          <w:lang w:eastAsia="ru-RU"/>
        </w:rPr>
        <w:t xml:space="preserve">Розташована позаду </w:t>
      </w:r>
      <w:proofErr w:type="spellStart"/>
      <w:r w:rsidRPr="006936F9">
        <w:rPr>
          <w:rFonts w:ascii="Times New Roman" w:eastAsia="Times New Roman" w:hAnsi="Times New Roman" w:cs="Times New Roman"/>
          <w:color w:val="000000"/>
          <w:sz w:val="28"/>
          <w:szCs w:val="28"/>
          <w:lang w:eastAsia="ru-RU"/>
        </w:rPr>
        <w:t>шлунка</w:t>
      </w:r>
      <w:proofErr w:type="spellEnd"/>
      <w:r w:rsidRPr="006936F9">
        <w:rPr>
          <w:rFonts w:ascii="Times New Roman" w:eastAsia="Times New Roman" w:hAnsi="Times New Roman" w:cs="Times New Roman"/>
          <w:color w:val="000000"/>
          <w:sz w:val="28"/>
          <w:szCs w:val="28"/>
          <w:lang w:eastAsia="ru-RU"/>
        </w:rPr>
        <w:t xml:space="preserve">, звичайно на рівні І </w:t>
      </w:r>
      <w:proofErr w:type="spellStart"/>
      <w:r w:rsidRPr="006936F9">
        <w:rPr>
          <w:rFonts w:ascii="Times New Roman" w:eastAsia="Times New Roman" w:hAnsi="Times New Roman" w:cs="Times New Roman"/>
          <w:color w:val="000000"/>
          <w:sz w:val="28"/>
          <w:szCs w:val="28"/>
          <w:lang w:eastAsia="ru-RU"/>
        </w:rPr>
        <w:t>і</w:t>
      </w:r>
      <w:proofErr w:type="spellEnd"/>
      <w:r w:rsidRPr="006936F9">
        <w:rPr>
          <w:rFonts w:ascii="Times New Roman" w:eastAsia="Times New Roman" w:hAnsi="Times New Roman" w:cs="Times New Roman"/>
          <w:color w:val="000000"/>
          <w:sz w:val="28"/>
          <w:szCs w:val="28"/>
          <w:lang w:eastAsia="ru-RU"/>
        </w:rPr>
        <w:t xml:space="preserve"> ІІ поперекових хребців. В ній розрізняють головку, тіло і хвіст. Підшлункова залоза має зовнішньо секреторну ( виділяє ферменти трипсин, ліпазу, амілазу) і внутрішньо секреторну функції (виділяє гормони інсулін, </w:t>
      </w:r>
      <w:proofErr w:type="spellStart"/>
      <w:r w:rsidRPr="006936F9">
        <w:rPr>
          <w:rFonts w:ascii="Times New Roman" w:eastAsia="Times New Roman" w:hAnsi="Times New Roman" w:cs="Times New Roman"/>
          <w:color w:val="000000"/>
          <w:sz w:val="28"/>
          <w:szCs w:val="28"/>
          <w:lang w:eastAsia="ru-RU"/>
        </w:rPr>
        <w:t>глюкагон</w:t>
      </w:r>
      <w:proofErr w:type="spellEnd"/>
      <w:r w:rsidRPr="006936F9">
        <w:rPr>
          <w:rFonts w:ascii="Times New Roman" w:eastAsia="Times New Roman" w:hAnsi="Times New Roman" w:cs="Times New Roman"/>
          <w:color w:val="000000"/>
          <w:sz w:val="28"/>
          <w:szCs w:val="28"/>
          <w:lang w:eastAsia="ru-RU"/>
        </w:rPr>
        <w:t xml:space="preserve">, </w:t>
      </w:r>
      <w:proofErr w:type="spellStart"/>
      <w:r w:rsidRPr="006936F9">
        <w:rPr>
          <w:rFonts w:ascii="Times New Roman" w:eastAsia="Times New Roman" w:hAnsi="Times New Roman" w:cs="Times New Roman"/>
          <w:color w:val="000000"/>
          <w:sz w:val="28"/>
          <w:szCs w:val="28"/>
          <w:lang w:eastAsia="ru-RU"/>
        </w:rPr>
        <w:t>соматостат</w:t>
      </w:r>
      <w:r>
        <w:rPr>
          <w:rFonts w:ascii="Times New Roman" w:eastAsia="Times New Roman" w:hAnsi="Times New Roman" w:cs="Times New Roman"/>
          <w:color w:val="000000"/>
          <w:sz w:val="28"/>
          <w:szCs w:val="28"/>
          <w:lang w:eastAsia="ru-RU"/>
        </w:rPr>
        <w:t>ин</w:t>
      </w:r>
      <w:proofErr w:type="spellEnd"/>
      <w:r>
        <w:rPr>
          <w:rFonts w:ascii="Times New Roman" w:eastAsia="Times New Roman" w:hAnsi="Times New Roman" w:cs="Times New Roman"/>
          <w:color w:val="000000"/>
          <w:sz w:val="28"/>
          <w:szCs w:val="28"/>
          <w:lang w:eastAsia="ru-RU"/>
        </w:rPr>
        <w:t>).</w:t>
      </w:r>
      <w:r w:rsidRPr="000A14BD">
        <w:rPr>
          <w:rFonts w:ascii="Times New Roman" w:eastAsia="Times New Roman" w:hAnsi="Times New Roman" w:cs="Times New Roman"/>
          <w:color w:val="000000"/>
          <w:sz w:val="28"/>
          <w:szCs w:val="28"/>
          <w:lang w:eastAsia="ru-RU"/>
        </w:rPr>
        <w:t xml:space="preserve">У панкреатичних острівцях підшлункової залози утворюються три основних гормони: інсулін, </w:t>
      </w:r>
      <w:proofErr w:type="spellStart"/>
      <w:r w:rsidRPr="000A14BD">
        <w:rPr>
          <w:rFonts w:ascii="Times New Roman" w:eastAsia="Times New Roman" w:hAnsi="Times New Roman" w:cs="Times New Roman"/>
          <w:color w:val="000000"/>
          <w:sz w:val="28"/>
          <w:szCs w:val="28"/>
          <w:lang w:eastAsia="ru-RU"/>
        </w:rPr>
        <w:t>глюкагон</w:t>
      </w:r>
      <w:proofErr w:type="spellEnd"/>
      <w:r w:rsidRPr="000A14BD">
        <w:rPr>
          <w:rFonts w:ascii="Times New Roman" w:eastAsia="Times New Roman" w:hAnsi="Times New Roman" w:cs="Times New Roman"/>
          <w:color w:val="000000"/>
          <w:sz w:val="28"/>
          <w:szCs w:val="28"/>
          <w:lang w:eastAsia="ru-RU"/>
        </w:rPr>
        <w:t xml:space="preserve"> і </w:t>
      </w:r>
      <w:proofErr w:type="spellStart"/>
      <w:r w:rsidRPr="000A14BD">
        <w:rPr>
          <w:rFonts w:ascii="Times New Roman" w:eastAsia="Times New Roman" w:hAnsi="Times New Roman" w:cs="Times New Roman"/>
          <w:color w:val="000000"/>
          <w:sz w:val="28"/>
          <w:szCs w:val="28"/>
          <w:lang w:eastAsia="ru-RU"/>
        </w:rPr>
        <w:t>соматостатин</w:t>
      </w:r>
      <w:proofErr w:type="spellEnd"/>
      <w:r w:rsidRPr="000A14BD">
        <w:rPr>
          <w:rFonts w:ascii="Times New Roman" w:eastAsia="Times New Roman" w:hAnsi="Times New Roman" w:cs="Times New Roman"/>
          <w:color w:val="000000"/>
          <w:sz w:val="28"/>
          <w:szCs w:val="28"/>
          <w:lang w:eastAsia="ru-RU"/>
        </w:rPr>
        <w:t>.</w:t>
      </w:r>
    </w:p>
    <w:p w:rsidR="006747DE" w:rsidRPr="006936F9" w:rsidRDefault="006747DE" w:rsidP="00B2081C">
      <w:pPr>
        <w:spacing w:after="0" w:line="360" w:lineRule="auto"/>
        <w:ind w:firstLine="709"/>
        <w:jc w:val="both"/>
        <w:rPr>
          <w:rFonts w:ascii="Times New Roman" w:eastAsia="Times New Roman" w:hAnsi="Times New Roman" w:cs="Times New Roman"/>
          <w:color w:val="000000"/>
          <w:sz w:val="27"/>
          <w:szCs w:val="27"/>
          <w:lang w:eastAsia="ru-RU"/>
        </w:rPr>
      </w:pPr>
      <w:r w:rsidRPr="006936F9">
        <w:rPr>
          <w:rFonts w:ascii="Times New Roman" w:eastAsia="Times New Roman" w:hAnsi="Times New Roman" w:cs="Times New Roman"/>
          <w:color w:val="000000"/>
          <w:sz w:val="28"/>
          <w:szCs w:val="28"/>
          <w:lang w:eastAsia="ru-RU"/>
        </w:rPr>
        <w:t xml:space="preserve">Інсулін, який </w:t>
      </w:r>
      <w:proofErr w:type="spellStart"/>
      <w:r w:rsidRPr="006936F9">
        <w:rPr>
          <w:rFonts w:ascii="Times New Roman" w:eastAsia="Times New Roman" w:hAnsi="Times New Roman" w:cs="Times New Roman"/>
          <w:color w:val="000000"/>
          <w:sz w:val="28"/>
          <w:szCs w:val="28"/>
          <w:lang w:eastAsia="ru-RU"/>
        </w:rPr>
        <w:t>секретується</w:t>
      </w:r>
      <w:proofErr w:type="spellEnd"/>
      <w:r w:rsidRPr="006936F9">
        <w:rPr>
          <w:rFonts w:ascii="Times New Roman" w:eastAsia="Times New Roman" w:hAnsi="Times New Roman" w:cs="Times New Roman"/>
          <w:color w:val="000000"/>
          <w:sz w:val="28"/>
          <w:szCs w:val="28"/>
          <w:lang w:eastAsia="ru-RU"/>
        </w:rPr>
        <w:t xml:space="preserve">  β-клітинами, є найважливішим </w:t>
      </w:r>
      <w:proofErr w:type="spellStart"/>
      <w:r w:rsidRPr="006936F9">
        <w:rPr>
          <w:rFonts w:ascii="Times New Roman" w:eastAsia="Times New Roman" w:hAnsi="Times New Roman" w:cs="Times New Roman"/>
          <w:color w:val="000000"/>
          <w:sz w:val="28"/>
          <w:szCs w:val="28"/>
          <w:lang w:eastAsia="ru-RU"/>
        </w:rPr>
        <w:t>анаболічним</w:t>
      </w:r>
      <w:proofErr w:type="spellEnd"/>
      <w:r w:rsidRPr="006936F9">
        <w:rPr>
          <w:rFonts w:ascii="Times New Roman" w:eastAsia="Times New Roman" w:hAnsi="Times New Roman" w:cs="Times New Roman"/>
          <w:color w:val="000000"/>
          <w:sz w:val="28"/>
          <w:szCs w:val="28"/>
          <w:lang w:eastAsia="ru-RU"/>
        </w:rPr>
        <w:t xml:space="preserve"> гормоном організму: він стимулює синтез глікогену, білків, жирних кислот з амінокислот, посилює фосфорний обмін, підвищує внутрішньоклітинний транспорт калію, затримує воду в організмі.</w:t>
      </w:r>
    </w:p>
    <w:p w:rsidR="006747DE" w:rsidRPr="006936F9" w:rsidRDefault="006747DE" w:rsidP="00B2081C">
      <w:pPr>
        <w:spacing w:after="0" w:line="360" w:lineRule="auto"/>
        <w:ind w:firstLine="709"/>
        <w:jc w:val="both"/>
        <w:rPr>
          <w:rFonts w:ascii="Times New Roman" w:eastAsia="Times New Roman" w:hAnsi="Times New Roman" w:cs="Times New Roman"/>
          <w:color w:val="000000"/>
          <w:sz w:val="27"/>
          <w:szCs w:val="27"/>
          <w:lang w:eastAsia="ru-RU"/>
        </w:rPr>
      </w:pPr>
      <w:proofErr w:type="spellStart"/>
      <w:r w:rsidRPr="006936F9">
        <w:rPr>
          <w:rFonts w:ascii="Times New Roman" w:eastAsia="Times New Roman" w:hAnsi="Times New Roman" w:cs="Times New Roman"/>
          <w:color w:val="000000"/>
          <w:sz w:val="28"/>
          <w:szCs w:val="28"/>
          <w:lang w:eastAsia="ru-RU"/>
        </w:rPr>
        <w:t>Глюкагон</w:t>
      </w:r>
      <w:proofErr w:type="spellEnd"/>
      <w:r w:rsidRPr="006936F9">
        <w:rPr>
          <w:rFonts w:ascii="Times New Roman" w:eastAsia="Times New Roman" w:hAnsi="Times New Roman" w:cs="Times New Roman"/>
          <w:color w:val="000000"/>
          <w:sz w:val="28"/>
          <w:szCs w:val="28"/>
          <w:lang w:eastAsia="ru-RU"/>
        </w:rPr>
        <w:t xml:space="preserve">, що виробляється α-клітинами підшлункової залози, антагоніст інсуліну. Він посилює розпад глікогену в печінці, посилює </w:t>
      </w:r>
      <w:proofErr w:type="spellStart"/>
      <w:r w:rsidRPr="006936F9">
        <w:rPr>
          <w:rFonts w:ascii="Times New Roman" w:eastAsia="Times New Roman" w:hAnsi="Times New Roman" w:cs="Times New Roman"/>
          <w:color w:val="000000"/>
          <w:sz w:val="28"/>
          <w:szCs w:val="28"/>
          <w:lang w:eastAsia="ru-RU"/>
        </w:rPr>
        <w:t>ліполіз</w:t>
      </w:r>
      <w:proofErr w:type="spellEnd"/>
      <w:r w:rsidRPr="006936F9">
        <w:rPr>
          <w:rFonts w:ascii="Times New Roman" w:eastAsia="Times New Roman" w:hAnsi="Times New Roman" w:cs="Times New Roman"/>
          <w:color w:val="000000"/>
          <w:sz w:val="28"/>
          <w:szCs w:val="28"/>
          <w:lang w:eastAsia="ru-RU"/>
        </w:rPr>
        <w:t xml:space="preserve">, стимулює </w:t>
      </w:r>
      <w:proofErr w:type="spellStart"/>
      <w:r w:rsidRPr="006936F9">
        <w:rPr>
          <w:rFonts w:ascii="Times New Roman" w:eastAsia="Times New Roman" w:hAnsi="Times New Roman" w:cs="Times New Roman"/>
          <w:color w:val="000000"/>
          <w:sz w:val="28"/>
          <w:szCs w:val="28"/>
          <w:lang w:eastAsia="ru-RU"/>
        </w:rPr>
        <w:t>гліконеогенез</w:t>
      </w:r>
      <w:proofErr w:type="spellEnd"/>
      <w:r w:rsidRPr="006936F9">
        <w:rPr>
          <w:rFonts w:ascii="Times New Roman" w:eastAsia="Times New Roman" w:hAnsi="Times New Roman" w:cs="Times New Roman"/>
          <w:color w:val="000000"/>
          <w:sz w:val="28"/>
          <w:szCs w:val="28"/>
          <w:lang w:eastAsia="ru-RU"/>
        </w:rPr>
        <w:t xml:space="preserve"> і біосинтез глюкози з амінокислот.</w:t>
      </w:r>
    </w:p>
    <w:p w:rsidR="006747DE" w:rsidRDefault="006747DE" w:rsidP="00B2081C">
      <w:pPr>
        <w:spacing w:after="0" w:line="360" w:lineRule="auto"/>
        <w:jc w:val="both"/>
        <w:rPr>
          <w:rFonts w:ascii="Times New Roman" w:eastAsia="Times New Roman" w:hAnsi="Times New Roman" w:cs="Times New Roman"/>
          <w:color w:val="000000"/>
          <w:sz w:val="28"/>
          <w:szCs w:val="28"/>
          <w:lang w:eastAsia="ru-RU"/>
        </w:rPr>
      </w:pPr>
      <w:r w:rsidRPr="009412A7">
        <w:rPr>
          <w:rFonts w:ascii="Times New Roman" w:eastAsia="Times New Roman" w:hAnsi="Times New Roman" w:cs="Times New Roman"/>
          <w:color w:val="000000"/>
          <w:sz w:val="28"/>
          <w:szCs w:val="28"/>
          <w:lang w:eastAsia="ru-RU"/>
        </w:rPr>
        <w:t xml:space="preserve">         </w:t>
      </w:r>
      <w:r w:rsidRPr="000A14BD">
        <w:rPr>
          <w:rFonts w:ascii="Times New Roman" w:eastAsia="Times New Roman" w:hAnsi="Times New Roman" w:cs="Times New Roman"/>
          <w:color w:val="000000"/>
          <w:sz w:val="28"/>
          <w:szCs w:val="28"/>
          <w:lang w:eastAsia="ru-RU"/>
        </w:rPr>
        <w:t xml:space="preserve">Інсулін синтезується р-клітинами (близько 60% всіх клітин), </w:t>
      </w:r>
      <w:proofErr w:type="spellStart"/>
      <w:r w:rsidRPr="000A14BD">
        <w:rPr>
          <w:rFonts w:ascii="Times New Roman" w:eastAsia="Times New Roman" w:hAnsi="Times New Roman" w:cs="Times New Roman"/>
          <w:color w:val="000000"/>
          <w:sz w:val="28"/>
          <w:szCs w:val="28"/>
          <w:lang w:eastAsia="ru-RU"/>
        </w:rPr>
        <w:t>глюкагон</w:t>
      </w:r>
      <w:proofErr w:type="spellEnd"/>
      <w:r w:rsidRPr="000A14BD">
        <w:rPr>
          <w:rFonts w:ascii="Times New Roman" w:eastAsia="Times New Roman" w:hAnsi="Times New Roman" w:cs="Times New Roman"/>
          <w:color w:val="000000"/>
          <w:sz w:val="28"/>
          <w:szCs w:val="28"/>
          <w:lang w:eastAsia="ru-RU"/>
        </w:rPr>
        <w:t xml:space="preserve"> - а-клітин</w:t>
      </w:r>
      <w:r>
        <w:rPr>
          <w:rFonts w:ascii="Times New Roman" w:eastAsia="Times New Roman" w:hAnsi="Times New Roman" w:cs="Times New Roman"/>
          <w:color w:val="000000"/>
          <w:sz w:val="28"/>
          <w:szCs w:val="28"/>
          <w:lang w:eastAsia="ru-RU"/>
        </w:rPr>
        <w:t xml:space="preserve">ами (близько 25%), </w:t>
      </w:r>
      <w:proofErr w:type="spellStart"/>
      <w:r>
        <w:rPr>
          <w:rFonts w:ascii="Times New Roman" w:eastAsia="Times New Roman" w:hAnsi="Times New Roman" w:cs="Times New Roman"/>
          <w:color w:val="000000"/>
          <w:sz w:val="28"/>
          <w:szCs w:val="28"/>
          <w:lang w:eastAsia="ru-RU"/>
        </w:rPr>
        <w:t>соматостатин</w:t>
      </w:r>
      <w:proofErr w:type="spellEnd"/>
      <w:r w:rsidRPr="005E7D4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w:t>
      </w:r>
      <w:r w:rsidRPr="000A14BD">
        <w:rPr>
          <w:rFonts w:ascii="Times New Roman" w:eastAsia="Times New Roman" w:hAnsi="Times New Roman" w:cs="Times New Roman"/>
          <w:color w:val="000000"/>
          <w:sz w:val="28"/>
          <w:szCs w:val="28"/>
          <w:lang w:eastAsia="ru-RU"/>
        </w:rPr>
        <w:t>-клітинами (10% клітин).</w:t>
      </w:r>
      <w:r w:rsidR="003B1F22">
        <w:rPr>
          <w:rFonts w:ascii="Times New Roman" w:eastAsia="Times New Roman" w:hAnsi="Times New Roman" w:cs="Times New Roman"/>
          <w:color w:val="000000"/>
          <w:sz w:val="28"/>
          <w:szCs w:val="28"/>
          <w:lang w:eastAsia="ru-RU"/>
        </w:rPr>
        <w:t xml:space="preserve"> </w:t>
      </w:r>
      <w:r w:rsidRPr="005E7D4D">
        <w:rPr>
          <w:rFonts w:ascii="Times New Roman" w:eastAsia="Times New Roman" w:hAnsi="Times New Roman" w:cs="Times New Roman"/>
          <w:color w:val="000000"/>
          <w:sz w:val="28"/>
          <w:szCs w:val="28"/>
          <w:lang w:eastAsia="ru-RU"/>
        </w:rPr>
        <w:t>Взаємодія між гормонами підшлункової залози. Між окремими клітинами панкреатичних острівців існує тісний взаємозв'язок, о</w:t>
      </w:r>
      <w:r w:rsidR="00D348A4">
        <w:rPr>
          <w:rFonts w:ascii="Times New Roman" w:eastAsia="Times New Roman" w:hAnsi="Times New Roman" w:cs="Times New Roman"/>
          <w:color w:val="000000"/>
          <w:sz w:val="28"/>
          <w:szCs w:val="28"/>
          <w:lang w:eastAsia="ru-RU"/>
        </w:rPr>
        <w:t>бумовлений як тісним міжклітинни</w:t>
      </w:r>
      <w:r w:rsidRPr="005E7D4D">
        <w:rPr>
          <w:rFonts w:ascii="Times New Roman" w:eastAsia="Times New Roman" w:hAnsi="Times New Roman" w:cs="Times New Roman"/>
          <w:color w:val="000000"/>
          <w:sz w:val="28"/>
          <w:szCs w:val="28"/>
          <w:lang w:eastAsia="ru-RU"/>
        </w:rPr>
        <w:t>м контактом, так і виход</w:t>
      </w:r>
      <w:r w:rsidR="00D348A4">
        <w:rPr>
          <w:rFonts w:ascii="Times New Roman" w:eastAsia="Times New Roman" w:hAnsi="Times New Roman" w:cs="Times New Roman"/>
          <w:color w:val="000000"/>
          <w:sz w:val="28"/>
          <w:szCs w:val="28"/>
          <w:lang w:eastAsia="ru-RU"/>
        </w:rPr>
        <w:t>ом гормонів в паренхіму (</w:t>
      </w:r>
      <w:proofErr w:type="spellStart"/>
      <w:r w:rsidR="00D348A4">
        <w:rPr>
          <w:rFonts w:ascii="Times New Roman" w:eastAsia="Times New Roman" w:hAnsi="Times New Roman" w:cs="Times New Roman"/>
          <w:color w:val="000000"/>
          <w:sz w:val="28"/>
          <w:szCs w:val="28"/>
          <w:lang w:eastAsia="ru-RU"/>
        </w:rPr>
        <w:t>паракринний</w:t>
      </w:r>
      <w:proofErr w:type="spellEnd"/>
      <w:r w:rsidRPr="005E7D4D">
        <w:rPr>
          <w:rFonts w:ascii="Times New Roman" w:eastAsia="Times New Roman" w:hAnsi="Times New Roman" w:cs="Times New Roman"/>
          <w:color w:val="000000"/>
          <w:sz w:val="28"/>
          <w:szCs w:val="28"/>
          <w:lang w:eastAsia="ru-RU"/>
        </w:rPr>
        <w:t xml:space="preserve"> ефект), і їх вільним переміщенням.</w:t>
      </w:r>
      <w:r w:rsidR="003B1F2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Завдяки </w:t>
      </w:r>
      <w:proofErr w:type="spellStart"/>
      <w:r>
        <w:rPr>
          <w:rFonts w:ascii="Times New Roman" w:eastAsia="Times New Roman" w:hAnsi="Times New Roman" w:cs="Times New Roman"/>
          <w:color w:val="000000"/>
          <w:sz w:val="28"/>
          <w:szCs w:val="28"/>
          <w:lang w:eastAsia="ru-RU"/>
        </w:rPr>
        <w:t>тісном</w:t>
      </w:r>
      <w:proofErr w:type="spellEnd"/>
      <w:r>
        <w:rPr>
          <w:rFonts w:ascii="Times New Roman" w:eastAsia="Times New Roman" w:hAnsi="Times New Roman" w:cs="Times New Roman"/>
          <w:color w:val="000000"/>
          <w:sz w:val="28"/>
          <w:szCs w:val="28"/>
          <w:lang w:val="en-US" w:eastAsia="ru-RU"/>
        </w:rPr>
        <w:t>y</w:t>
      </w:r>
      <w:r w:rsidRPr="005E7D4D">
        <w:rPr>
          <w:rFonts w:ascii="Times New Roman" w:eastAsia="Times New Roman" w:hAnsi="Times New Roman" w:cs="Times New Roman"/>
          <w:color w:val="000000"/>
          <w:sz w:val="28"/>
          <w:szCs w:val="28"/>
          <w:lang w:eastAsia="ru-RU"/>
        </w:rPr>
        <w:t xml:space="preserve"> сусідству чимало клітин можуть отримувати загал</w:t>
      </w:r>
      <w:r>
        <w:rPr>
          <w:rFonts w:ascii="Times New Roman" w:eastAsia="Times New Roman" w:hAnsi="Times New Roman" w:cs="Times New Roman"/>
          <w:color w:val="000000"/>
          <w:sz w:val="28"/>
          <w:szCs w:val="28"/>
          <w:lang w:eastAsia="ru-RU"/>
        </w:rPr>
        <w:t>ьну інформацію і реагувати як с</w:t>
      </w:r>
      <w:r w:rsidRPr="009412A7">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нци</w:t>
      </w:r>
      <w:r w:rsidRPr="005E7D4D">
        <w:rPr>
          <w:rFonts w:ascii="Times New Roman" w:eastAsia="Times New Roman" w:hAnsi="Times New Roman" w:cs="Times New Roman"/>
          <w:color w:val="000000"/>
          <w:sz w:val="28"/>
          <w:szCs w:val="28"/>
          <w:lang w:eastAsia="ru-RU"/>
        </w:rPr>
        <w:t xml:space="preserve">тій (хвиля деполяризації може поширюватися від однієї клітини до іншої). </w:t>
      </w:r>
    </w:p>
    <w:p w:rsidR="006747DE" w:rsidRPr="000A14BD" w:rsidRDefault="00DD47DE" w:rsidP="00B2081C">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747DE" w:rsidRPr="000A14BD">
        <w:rPr>
          <w:rFonts w:ascii="Times New Roman" w:eastAsia="Times New Roman" w:hAnsi="Times New Roman" w:cs="Times New Roman"/>
          <w:color w:val="000000"/>
          <w:sz w:val="28"/>
          <w:szCs w:val="28"/>
          <w:lang w:eastAsia="ru-RU"/>
        </w:rPr>
        <w:t xml:space="preserve">Інсулін. Синтезований спочатку у вигляді </w:t>
      </w:r>
      <w:proofErr w:type="spellStart"/>
      <w:r w:rsidR="006747DE" w:rsidRPr="000A14BD">
        <w:rPr>
          <w:rFonts w:ascii="Times New Roman" w:eastAsia="Times New Roman" w:hAnsi="Times New Roman" w:cs="Times New Roman"/>
          <w:color w:val="000000"/>
          <w:sz w:val="28"/>
          <w:szCs w:val="28"/>
          <w:lang w:eastAsia="ru-RU"/>
        </w:rPr>
        <w:t>проінсуліну</w:t>
      </w:r>
      <w:proofErr w:type="spellEnd"/>
      <w:r w:rsidR="006747DE" w:rsidRPr="000A14BD">
        <w:rPr>
          <w:rFonts w:ascii="Times New Roman" w:eastAsia="Times New Roman" w:hAnsi="Times New Roman" w:cs="Times New Roman"/>
          <w:color w:val="000000"/>
          <w:sz w:val="28"/>
          <w:szCs w:val="28"/>
          <w:lang w:eastAsia="ru-RU"/>
        </w:rPr>
        <w:t xml:space="preserve"> гормон, проходячи через пластинчастий комплекс, накопичується в гранулах у вигляді активного інсуліну. Ці процеси протікають за участю </w:t>
      </w:r>
      <w:proofErr w:type="spellStart"/>
      <w:r w:rsidR="006747DE" w:rsidRPr="000A14BD">
        <w:rPr>
          <w:rFonts w:ascii="Times New Roman" w:eastAsia="Times New Roman" w:hAnsi="Times New Roman" w:cs="Times New Roman"/>
          <w:color w:val="000000"/>
          <w:sz w:val="28"/>
          <w:szCs w:val="28"/>
          <w:lang w:eastAsia="ru-RU"/>
        </w:rPr>
        <w:t>цАМФ</w:t>
      </w:r>
      <w:proofErr w:type="spellEnd"/>
      <w:r w:rsidR="006747DE" w:rsidRPr="000A14BD">
        <w:rPr>
          <w:rFonts w:ascii="Times New Roman" w:eastAsia="Times New Roman" w:hAnsi="Times New Roman" w:cs="Times New Roman"/>
          <w:color w:val="000000"/>
          <w:sz w:val="28"/>
          <w:szCs w:val="28"/>
          <w:lang w:eastAsia="ru-RU"/>
        </w:rPr>
        <w:t xml:space="preserve">. Основний стимулятор синтезу </w:t>
      </w:r>
      <w:proofErr w:type="spellStart"/>
      <w:r w:rsidR="006747DE" w:rsidRPr="000A14BD">
        <w:rPr>
          <w:rFonts w:ascii="Times New Roman" w:eastAsia="Times New Roman" w:hAnsi="Times New Roman" w:cs="Times New Roman"/>
          <w:color w:val="000000"/>
          <w:sz w:val="28"/>
          <w:szCs w:val="28"/>
          <w:lang w:eastAsia="ru-RU"/>
        </w:rPr>
        <w:t>проінсуліну</w:t>
      </w:r>
      <w:proofErr w:type="spellEnd"/>
      <w:r w:rsidR="006747DE" w:rsidRPr="000A14BD">
        <w:rPr>
          <w:rFonts w:ascii="Times New Roman" w:eastAsia="Times New Roman" w:hAnsi="Times New Roman" w:cs="Times New Roman"/>
          <w:color w:val="000000"/>
          <w:sz w:val="28"/>
          <w:szCs w:val="28"/>
          <w:lang w:eastAsia="ru-RU"/>
        </w:rPr>
        <w:t xml:space="preserve"> - це глюкоза, крім того - </w:t>
      </w:r>
      <w:proofErr w:type="spellStart"/>
      <w:r w:rsidR="006747DE" w:rsidRPr="000A14BD">
        <w:rPr>
          <w:rFonts w:ascii="Times New Roman" w:eastAsia="Times New Roman" w:hAnsi="Times New Roman" w:cs="Times New Roman"/>
          <w:color w:val="000000"/>
          <w:sz w:val="28"/>
          <w:szCs w:val="28"/>
          <w:lang w:eastAsia="ru-RU"/>
        </w:rPr>
        <w:t>манноза</w:t>
      </w:r>
      <w:proofErr w:type="spellEnd"/>
      <w:r w:rsidR="006747DE" w:rsidRPr="000A14BD">
        <w:rPr>
          <w:rFonts w:ascii="Times New Roman" w:eastAsia="Times New Roman" w:hAnsi="Times New Roman" w:cs="Times New Roman"/>
          <w:color w:val="000000"/>
          <w:sz w:val="28"/>
          <w:szCs w:val="28"/>
          <w:lang w:eastAsia="ru-RU"/>
        </w:rPr>
        <w:t xml:space="preserve"> і лейцин. На </w:t>
      </w:r>
      <w:r w:rsidR="006747DE">
        <w:rPr>
          <w:rFonts w:ascii="Times New Roman" w:eastAsia="Times New Roman" w:hAnsi="Times New Roman" w:cs="Times New Roman"/>
          <w:color w:val="000000"/>
          <w:sz w:val="28"/>
          <w:szCs w:val="28"/>
          <w:lang w:val="en-US" w:eastAsia="ru-RU"/>
        </w:rPr>
        <w:t>y</w:t>
      </w:r>
      <w:r w:rsidR="006747DE">
        <w:rPr>
          <w:rFonts w:ascii="Times New Roman" w:eastAsia="Times New Roman" w:hAnsi="Times New Roman" w:cs="Times New Roman"/>
          <w:color w:val="000000"/>
          <w:sz w:val="28"/>
          <w:szCs w:val="28"/>
          <w:lang w:eastAsia="ru-RU"/>
        </w:rPr>
        <w:t>творення інсуліну впливають гормони С</w:t>
      </w:r>
      <w:r w:rsidR="006747DE" w:rsidRPr="000A14BD">
        <w:rPr>
          <w:rFonts w:ascii="Times New Roman" w:eastAsia="Times New Roman" w:hAnsi="Times New Roman" w:cs="Times New Roman"/>
          <w:color w:val="000000"/>
          <w:sz w:val="28"/>
          <w:szCs w:val="28"/>
          <w:lang w:eastAsia="ru-RU"/>
        </w:rPr>
        <w:t>ТГ</w:t>
      </w:r>
      <w:r w:rsidR="006747DE" w:rsidRPr="005E7D4D">
        <w:rPr>
          <w:rFonts w:ascii="Times New Roman" w:eastAsia="Times New Roman" w:hAnsi="Times New Roman" w:cs="Times New Roman"/>
          <w:color w:val="000000"/>
          <w:sz w:val="28"/>
          <w:szCs w:val="28"/>
          <w:lang w:eastAsia="ru-RU"/>
        </w:rPr>
        <w:t>(со</w:t>
      </w:r>
      <w:r w:rsidR="006747DE">
        <w:rPr>
          <w:rFonts w:ascii="Times New Roman" w:eastAsia="Times New Roman" w:hAnsi="Times New Roman" w:cs="Times New Roman"/>
          <w:color w:val="000000"/>
          <w:sz w:val="28"/>
          <w:szCs w:val="28"/>
          <w:lang w:eastAsia="ru-RU"/>
        </w:rPr>
        <w:t xml:space="preserve">матотропний), </w:t>
      </w:r>
      <w:proofErr w:type="spellStart"/>
      <w:r w:rsidR="006747DE">
        <w:rPr>
          <w:rFonts w:ascii="Times New Roman" w:eastAsia="Times New Roman" w:hAnsi="Times New Roman" w:cs="Times New Roman"/>
          <w:color w:val="000000"/>
          <w:sz w:val="28"/>
          <w:szCs w:val="28"/>
          <w:lang w:eastAsia="ru-RU"/>
        </w:rPr>
        <w:t>глюкагон</w:t>
      </w:r>
      <w:proofErr w:type="spellEnd"/>
      <w:r w:rsidR="006747DE" w:rsidRPr="000A14BD">
        <w:rPr>
          <w:rFonts w:ascii="Times New Roman" w:eastAsia="Times New Roman" w:hAnsi="Times New Roman" w:cs="Times New Roman"/>
          <w:color w:val="000000"/>
          <w:sz w:val="28"/>
          <w:szCs w:val="28"/>
          <w:lang w:eastAsia="ru-RU"/>
        </w:rPr>
        <w:t xml:space="preserve">. Але, наприклад, </w:t>
      </w:r>
      <w:proofErr w:type="spellStart"/>
      <w:r w:rsidR="006747DE" w:rsidRPr="000A14BD">
        <w:rPr>
          <w:rFonts w:ascii="Times New Roman" w:eastAsia="Times New Roman" w:hAnsi="Times New Roman" w:cs="Times New Roman"/>
          <w:color w:val="000000"/>
          <w:sz w:val="28"/>
          <w:szCs w:val="28"/>
          <w:lang w:eastAsia="ru-RU"/>
        </w:rPr>
        <w:t>глюкагон</w:t>
      </w:r>
      <w:proofErr w:type="spellEnd"/>
      <w:r w:rsidR="006747DE" w:rsidRPr="000A14BD">
        <w:rPr>
          <w:rFonts w:ascii="Times New Roman" w:eastAsia="Times New Roman" w:hAnsi="Times New Roman" w:cs="Times New Roman"/>
          <w:color w:val="000000"/>
          <w:sz w:val="28"/>
          <w:szCs w:val="28"/>
          <w:lang w:eastAsia="ru-RU"/>
        </w:rPr>
        <w:t xml:space="preserve"> стимулює синтез інсуліну тільки при наявності глюкози, тобто в цьому випадку він є </w:t>
      </w:r>
      <w:proofErr w:type="spellStart"/>
      <w:r w:rsidR="006747DE" w:rsidRPr="000A14BD">
        <w:rPr>
          <w:rFonts w:ascii="Times New Roman" w:eastAsia="Times New Roman" w:hAnsi="Times New Roman" w:cs="Times New Roman"/>
          <w:color w:val="000000"/>
          <w:sz w:val="28"/>
          <w:szCs w:val="28"/>
          <w:lang w:eastAsia="ru-RU"/>
        </w:rPr>
        <w:t>агоністом</w:t>
      </w:r>
      <w:proofErr w:type="spellEnd"/>
      <w:r w:rsidR="006747DE" w:rsidRPr="000A14BD">
        <w:rPr>
          <w:rFonts w:ascii="Times New Roman" w:eastAsia="Times New Roman" w:hAnsi="Times New Roman" w:cs="Times New Roman"/>
          <w:color w:val="000000"/>
          <w:sz w:val="28"/>
          <w:szCs w:val="28"/>
          <w:lang w:eastAsia="ru-RU"/>
        </w:rPr>
        <w:t xml:space="preserve"> глюкози. </w:t>
      </w:r>
      <w:r w:rsidR="006747DE" w:rsidRPr="004E652B">
        <w:rPr>
          <w:rFonts w:ascii="Times New Roman" w:hAnsi="Times New Roman" w:cs="Times New Roman"/>
          <w:bCs/>
          <w:sz w:val="28"/>
          <w:szCs w:val="28"/>
          <w:shd w:val="clear" w:color="auto" w:fill="FFFFFF"/>
        </w:rPr>
        <w:t>У</w:t>
      </w:r>
      <w:r w:rsidR="006747DE">
        <w:rPr>
          <w:rFonts w:ascii="Times New Roman" w:hAnsi="Times New Roman" w:cs="Times New Roman"/>
          <w:bCs/>
          <w:sz w:val="28"/>
          <w:szCs w:val="28"/>
          <w:shd w:val="clear" w:color="auto" w:fill="FFFFFF"/>
        </w:rPr>
        <w:t xml:space="preserve">творення </w:t>
      </w:r>
      <w:r w:rsidR="006747DE" w:rsidRPr="000A14BD">
        <w:rPr>
          <w:rFonts w:ascii="Times New Roman" w:eastAsia="Times New Roman" w:hAnsi="Times New Roman" w:cs="Times New Roman"/>
          <w:color w:val="000000"/>
          <w:sz w:val="28"/>
          <w:szCs w:val="28"/>
          <w:lang w:eastAsia="ru-RU"/>
        </w:rPr>
        <w:t xml:space="preserve">гормону зростає при споживанні їжі з високим вмістом вуглеводів, при ожирінні, під час вагітності, </w:t>
      </w:r>
      <w:r w:rsidR="006747DE" w:rsidRPr="000A14BD">
        <w:rPr>
          <w:rFonts w:ascii="Times New Roman" w:eastAsia="Times New Roman" w:hAnsi="Times New Roman" w:cs="Times New Roman"/>
          <w:color w:val="000000"/>
          <w:sz w:val="28"/>
          <w:szCs w:val="28"/>
          <w:lang w:eastAsia="ru-RU"/>
        </w:rPr>
        <w:lastRenderedPageBreak/>
        <w:t>а також в умовах хрон</w:t>
      </w:r>
      <w:r w:rsidR="006747DE">
        <w:rPr>
          <w:rFonts w:ascii="Times New Roman" w:eastAsia="Times New Roman" w:hAnsi="Times New Roman" w:cs="Times New Roman"/>
          <w:color w:val="000000"/>
          <w:sz w:val="28"/>
          <w:szCs w:val="28"/>
          <w:lang w:eastAsia="ru-RU"/>
        </w:rPr>
        <w:t xml:space="preserve">ічного надлишку СТГ гальмується </w:t>
      </w:r>
      <w:r w:rsidR="006747DE" w:rsidRPr="000A14BD">
        <w:rPr>
          <w:rFonts w:ascii="Times New Roman" w:eastAsia="Times New Roman" w:hAnsi="Times New Roman" w:cs="Times New Roman"/>
          <w:color w:val="000000"/>
          <w:sz w:val="28"/>
          <w:szCs w:val="28"/>
          <w:lang w:eastAsia="ru-RU"/>
        </w:rPr>
        <w:t>при</w:t>
      </w:r>
      <w:r w:rsidR="006747DE">
        <w:rPr>
          <w:rFonts w:ascii="Times New Roman" w:eastAsia="Times New Roman" w:hAnsi="Times New Roman" w:cs="Times New Roman"/>
          <w:color w:val="000000"/>
          <w:sz w:val="28"/>
          <w:szCs w:val="28"/>
          <w:lang w:eastAsia="ru-RU"/>
        </w:rPr>
        <w:t xml:space="preserve"> </w:t>
      </w:r>
      <w:r w:rsidR="006747DE" w:rsidRPr="000A14BD">
        <w:rPr>
          <w:rFonts w:ascii="Times New Roman" w:eastAsia="Times New Roman" w:hAnsi="Times New Roman" w:cs="Times New Roman"/>
          <w:color w:val="000000"/>
          <w:sz w:val="28"/>
          <w:szCs w:val="28"/>
          <w:lang w:eastAsia="ru-RU"/>
        </w:rPr>
        <w:t>низькому вмісті в їжі вуглеводів і високим</w:t>
      </w:r>
      <w:r w:rsidR="006747DE">
        <w:rPr>
          <w:rFonts w:ascii="Times New Roman" w:eastAsia="Times New Roman" w:hAnsi="Times New Roman" w:cs="Times New Roman"/>
          <w:color w:val="000000"/>
          <w:sz w:val="28"/>
          <w:szCs w:val="28"/>
          <w:lang w:eastAsia="ru-RU"/>
        </w:rPr>
        <w:t xml:space="preserve"> </w:t>
      </w:r>
      <w:proofErr w:type="spellStart"/>
      <w:r w:rsidR="006747DE">
        <w:rPr>
          <w:rFonts w:ascii="Times New Roman" w:eastAsia="Times New Roman" w:hAnsi="Times New Roman" w:cs="Times New Roman"/>
          <w:color w:val="000000"/>
          <w:sz w:val="28"/>
          <w:szCs w:val="28"/>
          <w:lang w:eastAsia="ru-RU"/>
        </w:rPr>
        <w:t>вм</w:t>
      </w:r>
      <w:r w:rsidR="006747DE">
        <w:rPr>
          <w:rFonts w:ascii="Times New Roman" w:eastAsia="Times New Roman" w:hAnsi="Times New Roman" w:cs="Times New Roman"/>
          <w:color w:val="000000"/>
          <w:sz w:val="28"/>
          <w:szCs w:val="28"/>
          <w:lang w:val="en-US" w:eastAsia="ru-RU"/>
        </w:rPr>
        <w:t>i</w:t>
      </w:r>
      <w:proofErr w:type="spellEnd"/>
      <w:r w:rsidR="006747DE">
        <w:rPr>
          <w:rFonts w:ascii="Times New Roman" w:eastAsia="Times New Roman" w:hAnsi="Times New Roman" w:cs="Times New Roman"/>
          <w:color w:val="000000"/>
          <w:sz w:val="28"/>
          <w:szCs w:val="28"/>
          <w:lang w:eastAsia="ru-RU"/>
        </w:rPr>
        <w:t>стом</w:t>
      </w:r>
      <w:r w:rsidR="006747DE" w:rsidRPr="000A14BD">
        <w:rPr>
          <w:rFonts w:ascii="Times New Roman" w:eastAsia="Times New Roman" w:hAnsi="Times New Roman" w:cs="Times New Roman"/>
          <w:color w:val="000000"/>
          <w:sz w:val="28"/>
          <w:szCs w:val="28"/>
          <w:lang w:eastAsia="ru-RU"/>
        </w:rPr>
        <w:t xml:space="preserve"> - жирів, голодуванні.</w:t>
      </w:r>
    </w:p>
    <w:p w:rsidR="006747DE" w:rsidRPr="000A14BD" w:rsidRDefault="006747DE" w:rsidP="003B1F22">
      <w:pPr>
        <w:spacing w:after="0" w:line="360" w:lineRule="auto"/>
        <w:ind w:firstLine="709"/>
        <w:jc w:val="both"/>
        <w:rPr>
          <w:rFonts w:ascii="Times New Roman" w:eastAsia="Times New Roman" w:hAnsi="Times New Roman" w:cs="Times New Roman"/>
          <w:color w:val="000000"/>
          <w:sz w:val="28"/>
          <w:szCs w:val="28"/>
          <w:lang w:eastAsia="ru-RU"/>
        </w:rPr>
      </w:pPr>
      <w:r w:rsidRPr="000A14BD">
        <w:rPr>
          <w:rFonts w:ascii="Times New Roman" w:eastAsia="Times New Roman" w:hAnsi="Times New Roman" w:cs="Times New Roman"/>
          <w:color w:val="000000"/>
          <w:sz w:val="28"/>
          <w:szCs w:val="28"/>
          <w:lang w:eastAsia="ru-RU"/>
        </w:rPr>
        <w:t>Безпосереднім стимулятором секреції готового гормону вважають іони кальцію. Тому процеси, що зумовлюють збільшення всередині (3-клітин цього іона, забезпечують зростання концентрації інсуліну в крові. Найпотужніший стимулятор синтезу-власне глюкоза або її метаболіти. Глюкоза крові стимулює утворення інсуліну в (3-клітинах підшлункової залози шляхом стабілізації і РНК</w:t>
      </w:r>
      <w:r w:rsidR="00B2081C">
        <w:rPr>
          <w:rFonts w:ascii="Times New Roman" w:eastAsia="Times New Roman" w:hAnsi="Times New Roman" w:cs="Times New Roman"/>
          <w:color w:val="000000"/>
          <w:sz w:val="28"/>
          <w:szCs w:val="28"/>
          <w:lang w:eastAsia="ru-RU"/>
        </w:rPr>
        <w:t>, що подовжує час його синтезу.</w:t>
      </w:r>
    </w:p>
    <w:p w:rsidR="006747DE" w:rsidRPr="000A14BD" w:rsidRDefault="006747DE" w:rsidP="00C203D1">
      <w:pPr>
        <w:spacing w:after="0" w:line="360" w:lineRule="auto"/>
        <w:ind w:firstLine="709"/>
        <w:jc w:val="both"/>
        <w:rPr>
          <w:rFonts w:ascii="Times New Roman" w:eastAsia="Times New Roman" w:hAnsi="Times New Roman" w:cs="Times New Roman"/>
          <w:color w:val="000000"/>
          <w:sz w:val="28"/>
          <w:szCs w:val="28"/>
          <w:lang w:eastAsia="ru-RU"/>
        </w:rPr>
      </w:pPr>
      <w:r w:rsidRPr="000A14BD">
        <w:rPr>
          <w:rFonts w:ascii="Times New Roman" w:eastAsia="Times New Roman" w:hAnsi="Times New Roman" w:cs="Times New Roman"/>
          <w:color w:val="000000"/>
          <w:sz w:val="28"/>
          <w:szCs w:val="28"/>
          <w:lang w:eastAsia="ru-RU"/>
        </w:rPr>
        <w:t xml:space="preserve">Механізм дії інсуліну визначається його взаємодією з рецептором. Щільність </w:t>
      </w:r>
      <w:r w:rsidR="00C203D1">
        <w:rPr>
          <w:rFonts w:ascii="Times New Roman" w:eastAsia="Times New Roman" w:hAnsi="Times New Roman" w:cs="Times New Roman"/>
          <w:color w:val="000000"/>
          <w:sz w:val="28"/>
          <w:szCs w:val="28"/>
          <w:lang w:eastAsia="ru-RU"/>
        </w:rPr>
        <w:t xml:space="preserve">  </w:t>
      </w:r>
      <w:r w:rsidRPr="000A14BD">
        <w:rPr>
          <w:rFonts w:ascii="Times New Roman" w:eastAsia="Times New Roman" w:hAnsi="Times New Roman" w:cs="Times New Roman"/>
          <w:color w:val="000000"/>
          <w:sz w:val="28"/>
          <w:szCs w:val="28"/>
          <w:lang w:eastAsia="ru-RU"/>
        </w:rPr>
        <w:t xml:space="preserve">рецепторів, так само як і їхні родинні зв'язки з гормоном, непостійна. Так, чутливість до інсуліну підвищується при голодуванні, а при збільшенні концентрації гормону в крові, навпаки, прогресивно знижується. Головний ефект інсуліну - збільшення трансмембранного транспортування глюкози, що забезпечує засвоєння її клітинами. Особливо це проявляється в клітинах печінки і скелетних м'язів. У печінці інсулін забезпечує посилення синтезу глікогену з глюкози, а у високій концентрації може навіть пригнічувати ферменти, що розщеплюють глікоген, і тим самим блокувати його застосування. Вплив на печінку наочно проявляється після споживання їжі: завдяки дії інсуліну глюкоза з крові швидко надходить в депо. При надлишку глікогену в клітинах печінки під впливом інсуліну з глюкози синтезується жир. </w:t>
      </w:r>
      <w:r w:rsidR="00C203D1">
        <w:rPr>
          <w:rFonts w:ascii="Times New Roman" w:eastAsia="Times New Roman" w:hAnsi="Times New Roman" w:cs="Times New Roman"/>
          <w:color w:val="000000"/>
          <w:sz w:val="28"/>
          <w:szCs w:val="28"/>
          <w:lang w:eastAsia="ru-RU"/>
        </w:rPr>
        <w:t xml:space="preserve">      </w:t>
      </w:r>
    </w:p>
    <w:p w:rsidR="006747DE" w:rsidRPr="000A14BD" w:rsidRDefault="006747DE" w:rsidP="003B1F22">
      <w:pPr>
        <w:spacing w:after="0" w:line="360" w:lineRule="auto"/>
        <w:ind w:firstLine="709"/>
        <w:jc w:val="both"/>
        <w:rPr>
          <w:rFonts w:ascii="Times New Roman" w:eastAsia="Times New Roman" w:hAnsi="Times New Roman" w:cs="Times New Roman"/>
          <w:color w:val="000000"/>
          <w:sz w:val="28"/>
          <w:szCs w:val="28"/>
          <w:lang w:eastAsia="ru-RU"/>
        </w:rPr>
      </w:pPr>
      <w:r w:rsidRPr="000A14BD">
        <w:rPr>
          <w:rFonts w:ascii="Times New Roman" w:eastAsia="Times New Roman" w:hAnsi="Times New Roman" w:cs="Times New Roman"/>
          <w:color w:val="000000"/>
          <w:sz w:val="28"/>
          <w:szCs w:val="28"/>
          <w:lang w:eastAsia="ru-RU"/>
        </w:rPr>
        <w:t xml:space="preserve">Крім </w:t>
      </w:r>
      <w:r w:rsidR="004E4E86">
        <w:rPr>
          <w:rFonts w:ascii="Times New Roman" w:eastAsia="Times New Roman" w:hAnsi="Times New Roman" w:cs="Times New Roman"/>
          <w:color w:val="000000"/>
          <w:sz w:val="28"/>
          <w:szCs w:val="28"/>
          <w:lang w:eastAsia="ru-RU"/>
        </w:rPr>
        <w:t xml:space="preserve">того, інсулін надає ще й </w:t>
      </w:r>
      <w:proofErr w:type="spellStart"/>
      <w:r w:rsidR="004E4E86">
        <w:rPr>
          <w:rFonts w:ascii="Times New Roman" w:eastAsia="Times New Roman" w:hAnsi="Times New Roman" w:cs="Times New Roman"/>
          <w:color w:val="000000"/>
          <w:sz w:val="28"/>
          <w:szCs w:val="28"/>
          <w:lang w:eastAsia="ru-RU"/>
        </w:rPr>
        <w:t>рістстимулювальний</w:t>
      </w:r>
      <w:proofErr w:type="spellEnd"/>
      <w:r w:rsidR="004E4E86">
        <w:rPr>
          <w:rFonts w:ascii="Times New Roman" w:eastAsia="Times New Roman" w:hAnsi="Times New Roman" w:cs="Times New Roman"/>
          <w:color w:val="000000"/>
          <w:sz w:val="28"/>
          <w:szCs w:val="28"/>
          <w:lang w:eastAsia="ru-RU"/>
        </w:rPr>
        <w:t xml:space="preserve"> вплив. Цей </w:t>
      </w:r>
      <w:proofErr w:type="spellStart"/>
      <w:r w:rsidR="004E4E86">
        <w:rPr>
          <w:rFonts w:ascii="Times New Roman" w:eastAsia="Times New Roman" w:hAnsi="Times New Roman" w:cs="Times New Roman"/>
          <w:color w:val="000000"/>
          <w:sz w:val="28"/>
          <w:szCs w:val="28"/>
          <w:lang w:eastAsia="ru-RU"/>
        </w:rPr>
        <w:t>мітогенни</w:t>
      </w:r>
      <w:r w:rsidRPr="000A14BD">
        <w:rPr>
          <w:rFonts w:ascii="Times New Roman" w:eastAsia="Times New Roman" w:hAnsi="Times New Roman" w:cs="Times New Roman"/>
          <w:color w:val="000000"/>
          <w:sz w:val="28"/>
          <w:szCs w:val="28"/>
          <w:lang w:eastAsia="ru-RU"/>
        </w:rPr>
        <w:t>й</w:t>
      </w:r>
      <w:proofErr w:type="spellEnd"/>
      <w:r w:rsidRPr="000A14BD">
        <w:rPr>
          <w:rFonts w:ascii="Times New Roman" w:eastAsia="Times New Roman" w:hAnsi="Times New Roman" w:cs="Times New Roman"/>
          <w:color w:val="000000"/>
          <w:sz w:val="28"/>
          <w:szCs w:val="28"/>
          <w:lang w:eastAsia="ru-RU"/>
        </w:rPr>
        <w:t xml:space="preserve"> вплив гормону, ймовірно, обумовлений його участю в синтезі печінкового </w:t>
      </w:r>
      <w:proofErr w:type="spellStart"/>
      <w:r w:rsidRPr="000A14BD">
        <w:rPr>
          <w:rFonts w:ascii="Times New Roman" w:eastAsia="Times New Roman" w:hAnsi="Times New Roman" w:cs="Times New Roman"/>
          <w:color w:val="000000"/>
          <w:sz w:val="28"/>
          <w:szCs w:val="28"/>
          <w:lang w:eastAsia="ru-RU"/>
        </w:rPr>
        <w:t>соматомедину</w:t>
      </w:r>
      <w:proofErr w:type="spellEnd"/>
      <w:r w:rsidRPr="000A14BD">
        <w:rPr>
          <w:rFonts w:ascii="Times New Roman" w:eastAsia="Times New Roman" w:hAnsi="Times New Roman" w:cs="Times New Roman"/>
          <w:color w:val="000000"/>
          <w:sz w:val="28"/>
          <w:szCs w:val="28"/>
          <w:lang w:eastAsia="ru-RU"/>
        </w:rPr>
        <w:t xml:space="preserve">. Можливо, тут позначається роль інсуліну в білковому обміні. Під впливом гормону активується трансмембранне транспортування багатьох, хоча і не всіх, амінокислот. Крім того, інсулін підвищує швидкість </w:t>
      </w:r>
      <w:r w:rsidR="00B2081C">
        <w:rPr>
          <w:rFonts w:ascii="Times New Roman" w:eastAsia="Times New Roman" w:hAnsi="Times New Roman" w:cs="Times New Roman"/>
          <w:color w:val="000000"/>
          <w:sz w:val="28"/>
          <w:szCs w:val="28"/>
          <w:lang w:eastAsia="ru-RU"/>
        </w:rPr>
        <w:t>транскрипції ДНК в ядрі клітин.</w:t>
      </w:r>
    </w:p>
    <w:p w:rsidR="006747DE" w:rsidRPr="00B2081C" w:rsidRDefault="006747DE" w:rsidP="003B1F22">
      <w:pPr>
        <w:spacing w:after="0" w:line="360" w:lineRule="auto"/>
        <w:ind w:firstLine="709"/>
        <w:jc w:val="both"/>
        <w:rPr>
          <w:rFonts w:ascii="Times New Roman" w:eastAsia="Times New Roman" w:hAnsi="Times New Roman" w:cs="Times New Roman"/>
          <w:color w:val="000000"/>
          <w:sz w:val="27"/>
          <w:szCs w:val="27"/>
          <w:lang w:eastAsia="ru-RU"/>
        </w:rPr>
      </w:pPr>
      <w:r w:rsidRPr="000A14BD">
        <w:rPr>
          <w:rFonts w:ascii="Times New Roman" w:eastAsia="Times New Roman" w:hAnsi="Times New Roman" w:cs="Times New Roman"/>
          <w:color w:val="000000"/>
          <w:sz w:val="28"/>
          <w:szCs w:val="28"/>
          <w:lang w:eastAsia="ru-RU"/>
        </w:rPr>
        <w:t xml:space="preserve">Таким чином, хоча інсулін і є одним з основних регуляторів вуглеводного обміну, він бере участь в регуляції обміну та інших органічних </w:t>
      </w:r>
      <w:proofErr w:type="spellStart"/>
      <w:r w:rsidRPr="000A14BD">
        <w:rPr>
          <w:rFonts w:ascii="Times New Roman" w:eastAsia="Times New Roman" w:hAnsi="Times New Roman" w:cs="Times New Roman"/>
          <w:color w:val="000000"/>
          <w:sz w:val="28"/>
          <w:szCs w:val="28"/>
          <w:lang w:eastAsia="ru-RU"/>
        </w:rPr>
        <w:t>сполук</w:t>
      </w:r>
      <w:proofErr w:type="spellEnd"/>
      <w:r w:rsidRPr="000A14BD">
        <w:rPr>
          <w:rFonts w:ascii="Times New Roman" w:eastAsia="Times New Roman" w:hAnsi="Times New Roman" w:cs="Times New Roman"/>
          <w:color w:val="000000"/>
          <w:sz w:val="28"/>
          <w:szCs w:val="28"/>
          <w:lang w:eastAsia="ru-RU"/>
        </w:rPr>
        <w:t>. Тому при його дефіциті - цукровому діабеті - розвиваються зміни багатьох видів обміну.</w:t>
      </w:r>
    </w:p>
    <w:p w:rsidR="00C203D1" w:rsidRDefault="006747DE" w:rsidP="00B2081C">
      <w:pPr>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6936F9">
        <w:rPr>
          <w:rFonts w:ascii="Times New Roman" w:eastAsia="Times New Roman" w:hAnsi="Times New Roman" w:cs="Times New Roman"/>
          <w:color w:val="000000"/>
          <w:sz w:val="28"/>
          <w:szCs w:val="28"/>
          <w:lang w:eastAsia="ru-RU"/>
        </w:rPr>
        <w:lastRenderedPageBreak/>
        <w:t>Гіперінсулінізм</w:t>
      </w:r>
      <w:proofErr w:type="spellEnd"/>
      <w:r w:rsidRPr="006936F9">
        <w:rPr>
          <w:rFonts w:ascii="Times New Roman" w:eastAsia="Times New Roman" w:hAnsi="Times New Roman" w:cs="Times New Roman"/>
          <w:color w:val="000000"/>
          <w:sz w:val="28"/>
          <w:szCs w:val="28"/>
          <w:lang w:eastAsia="ru-RU"/>
        </w:rPr>
        <w:t xml:space="preserve"> проявляється відчуттям голоду, загальною </w:t>
      </w:r>
      <w:proofErr w:type="spellStart"/>
      <w:r w:rsidR="004E4E86">
        <w:rPr>
          <w:rFonts w:ascii="Times New Roman" w:eastAsia="Times New Roman" w:hAnsi="Times New Roman" w:cs="Times New Roman"/>
          <w:color w:val="000000"/>
          <w:sz w:val="28"/>
          <w:szCs w:val="28"/>
          <w:lang w:eastAsia="ru-RU"/>
        </w:rPr>
        <w:t>слаб</w:t>
      </w:r>
      <w:proofErr w:type="spellEnd"/>
      <w:r w:rsidR="004E4E86">
        <w:rPr>
          <w:rFonts w:ascii="Times New Roman" w:eastAsia="Times New Roman" w:hAnsi="Times New Roman" w:cs="Times New Roman"/>
          <w:color w:val="000000"/>
          <w:sz w:val="28"/>
          <w:szCs w:val="28"/>
          <w:lang w:eastAsia="ru-RU"/>
        </w:rPr>
        <w:t>-</w:t>
      </w:r>
      <w:r w:rsidRPr="006936F9">
        <w:rPr>
          <w:rFonts w:ascii="Times New Roman" w:eastAsia="Times New Roman" w:hAnsi="Times New Roman" w:cs="Times New Roman"/>
          <w:color w:val="000000"/>
          <w:sz w:val="28"/>
          <w:szCs w:val="28"/>
          <w:lang w:eastAsia="ru-RU"/>
        </w:rPr>
        <w:t xml:space="preserve">кістю, холодним потом на шкірі, сонливістю, тремором рук. Крайнім проявом </w:t>
      </w:r>
      <w:proofErr w:type="spellStart"/>
      <w:r w:rsidRPr="006936F9">
        <w:rPr>
          <w:rFonts w:ascii="Times New Roman" w:eastAsia="Times New Roman" w:hAnsi="Times New Roman" w:cs="Times New Roman"/>
          <w:color w:val="000000"/>
          <w:sz w:val="28"/>
          <w:szCs w:val="28"/>
          <w:lang w:eastAsia="ru-RU"/>
        </w:rPr>
        <w:t>гіперінсулінізму</w:t>
      </w:r>
      <w:proofErr w:type="spellEnd"/>
      <w:r w:rsidRPr="006936F9">
        <w:rPr>
          <w:rFonts w:ascii="Times New Roman" w:eastAsia="Times New Roman" w:hAnsi="Times New Roman" w:cs="Times New Roman"/>
          <w:color w:val="000000"/>
          <w:sz w:val="28"/>
          <w:szCs w:val="28"/>
          <w:lang w:eastAsia="ru-RU"/>
        </w:rPr>
        <w:t xml:space="preserve"> є </w:t>
      </w:r>
      <w:r w:rsidRPr="009412A7">
        <w:rPr>
          <w:rFonts w:ascii="Times New Roman" w:eastAsia="Times New Roman" w:hAnsi="Times New Roman" w:cs="Times New Roman"/>
          <w:color w:val="000000"/>
          <w:sz w:val="28"/>
          <w:szCs w:val="28"/>
          <w:lang w:eastAsia="ru-RU"/>
        </w:rPr>
        <w:t xml:space="preserve"> </w:t>
      </w:r>
      <w:proofErr w:type="spellStart"/>
      <w:r w:rsidRPr="00B2081C">
        <w:rPr>
          <w:rFonts w:ascii="Times New Roman" w:eastAsia="Times New Roman" w:hAnsi="Times New Roman" w:cs="Times New Roman"/>
          <w:bCs/>
          <w:color w:val="000000"/>
          <w:sz w:val="28"/>
          <w:szCs w:val="28"/>
          <w:lang w:eastAsia="ru-RU"/>
        </w:rPr>
        <w:t>гіпоглікемічна</w:t>
      </w:r>
      <w:proofErr w:type="spellEnd"/>
      <w:r w:rsidRPr="00B2081C">
        <w:rPr>
          <w:rFonts w:ascii="Times New Roman" w:eastAsia="Times New Roman" w:hAnsi="Times New Roman" w:cs="Times New Roman"/>
          <w:bCs/>
          <w:color w:val="000000"/>
          <w:sz w:val="28"/>
          <w:szCs w:val="28"/>
          <w:lang w:eastAsia="ru-RU"/>
        </w:rPr>
        <w:t xml:space="preserve"> кома</w:t>
      </w:r>
      <w:r>
        <w:rPr>
          <w:rFonts w:ascii="Times New Roman" w:eastAsia="Times New Roman" w:hAnsi="Times New Roman" w:cs="Times New Roman"/>
          <w:color w:val="000000"/>
          <w:sz w:val="28"/>
          <w:szCs w:val="28"/>
          <w:lang w:eastAsia="ru-RU"/>
        </w:rPr>
        <w:t xml:space="preserve">, яка характеризується </w:t>
      </w:r>
      <w:r w:rsidR="004E4E86">
        <w:rPr>
          <w:rFonts w:ascii="Times New Roman" w:eastAsia="Times New Roman" w:hAnsi="Times New Roman" w:cs="Times New Roman"/>
          <w:color w:val="000000"/>
          <w:sz w:val="28"/>
          <w:szCs w:val="28"/>
          <w:lang w:eastAsia="ru-RU"/>
        </w:rPr>
        <w:t>судома-</w:t>
      </w:r>
      <w:r w:rsidRPr="006936F9">
        <w:rPr>
          <w:rFonts w:ascii="Times New Roman" w:eastAsia="Times New Roman" w:hAnsi="Times New Roman" w:cs="Times New Roman"/>
          <w:color w:val="000000"/>
          <w:sz w:val="28"/>
          <w:szCs w:val="28"/>
          <w:lang w:eastAsia="ru-RU"/>
        </w:rPr>
        <w:t>ми, розширенням</w:t>
      </w:r>
      <w:r w:rsidR="00C203D1">
        <w:rPr>
          <w:rFonts w:ascii="Times New Roman" w:eastAsia="Times New Roman" w:hAnsi="Times New Roman" w:cs="Times New Roman"/>
          <w:color w:val="000000"/>
          <w:sz w:val="28"/>
          <w:szCs w:val="28"/>
          <w:lang w:eastAsia="ru-RU"/>
        </w:rPr>
        <w:t> </w:t>
      </w:r>
      <w:r w:rsidRPr="006936F9">
        <w:rPr>
          <w:rFonts w:ascii="Times New Roman" w:eastAsia="Times New Roman" w:hAnsi="Times New Roman" w:cs="Times New Roman"/>
          <w:color w:val="000000"/>
          <w:sz w:val="28"/>
          <w:szCs w:val="28"/>
          <w:lang w:eastAsia="ru-RU"/>
        </w:rPr>
        <w:t>зіниць, втратою</w:t>
      </w:r>
      <w:r w:rsidR="00C203D1">
        <w:rPr>
          <w:rFonts w:ascii="Times New Roman" w:eastAsia="Times New Roman" w:hAnsi="Times New Roman" w:cs="Times New Roman"/>
          <w:color w:val="000000"/>
          <w:sz w:val="28"/>
          <w:szCs w:val="28"/>
          <w:lang w:eastAsia="ru-RU"/>
        </w:rPr>
        <w:t> </w:t>
      </w:r>
      <w:r w:rsidRPr="006936F9">
        <w:rPr>
          <w:rFonts w:ascii="Times New Roman" w:eastAsia="Times New Roman" w:hAnsi="Times New Roman" w:cs="Times New Roman"/>
          <w:color w:val="000000"/>
          <w:sz w:val="28"/>
          <w:szCs w:val="28"/>
          <w:lang w:eastAsia="ru-RU"/>
        </w:rPr>
        <w:t>свідомості.</w:t>
      </w:r>
      <w:r w:rsidR="00C203D1">
        <w:rPr>
          <w:rFonts w:ascii="Times New Roman" w:eastAsia="Times New Roman" w:hAnsi="Times New Roman" w:cs="Times New Roman"/>
          <w:color w:val="000000"/>
          <w:sz w:val="28"/>
          <w:szCs w:val="28"/>
          <w:lang w:eastAsia="ru-RU"/>
        </w:rPr>
        <w:t> </w:t>
      </w:r>
    </w:p>
    <w:p w:rsidR="006747DE" w:rsidRPr="000A14BD" w:rsidRDefault="00C203D1" w:rsidP="00B2081C">
      <w:pPr>
        <w:spacing w:after="0" w:line="36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Об’єм невідкладної </w:t>
      </w:r>
      <w:r w:rsidR="006747DE" w:rsidRPr="000A14BD">
        <w:rPr>
          <w:rFonts w:ascii="Times New Roman" w:eastAsia="Times New Roman" w:hAnsi="Times New Roman" w:cs="Times New Roman"/>
          <w:color w:val="000000"/>
          <w:sz w:val="28"/>
          <w:szCs w:val="28"/>
          <w:lang w:eastAsia="ru-RU"/>
        </w:rPr>
        <w:t>лікарської допомоги:</w:t>
      </w:r>
    </w:p>
    <w:p w:rsidR="006747DE" w:rsidRPr="006936F9" w:rsidRDefault="006747DE" w:rsidP="003B1F22">
      <w:pPr>
        <w:spacing w:after="0" w:line="360" w:lineRule="auto"/>
        <w:ind w:firstLine="709"/>
        <w:jc w:val="both"/>
        <w:rPr>
          <w:rFonts w:ascii="Times New Roman" w:eastAsia="Times New Roman" w:hAnsi="Times New Roman" w:cs="Times New Roman"/>
          <w:color w:val="000000"/>
          <w:sz w:val="27"/>
          <w:szCs w:val="27"/>
          <w:lang w:eastAsia="ru-RU"/>
        </w:rPr>
      </w:pPr>
      <w:r w:rsidRPr="006936F9">
        <w:rPr>
          <w:rFonts w:ascii="Times New Roman" w:eastAsia="Times New Roman" w:hAnsi="Times New Roman" w:cs="Times New Roman"/>
          <w:color w:val="000000"/>
          <w:sz w:val="28"/>
          <w:szCs w:val="28"/>
          <w:lang w:eastAsia="ru-RU"/>
        </w:rPr>
        <w:t>1.</w:t>
      </w:r>
      <w:r w:rsidRPr="006936F9">
        <w:rPr>
          <w:rFonts w:ascii="Times New Roman" w:eastAsia="Times New Roman" w:hAnsi="Times New Roman" w:cs="Times New Roman"/>
          <w:color w:val="000000"/>
          <w:sz w:val="14"/>
          <w:szCs w:val="14"/>
          <w:lang w:eastAsia="ru-RU"/>
        </w:rPr>
        <w:t>     </w:t>
      </w:r>
      <w:r w:rsidRPr="006936F9">
        <w:rPr>
          <w:rFonts w:ascii="Times New Roman" w:eastAsia="Times New Roman" w:hAnsi="Times New Roman" w:cs="Times New Roman"/>
          <w:color w:val="000000"/>
          <w:sz w:val="28"/>
          <w:szCs w:val="28"/>
          <w:lang w:eastAsia="ru-RU"/>
        </w:rPr>
        <w:t>Дати дитині з'їсти грудочку цукру або випити солодкого чаю.</w:t>
      </w:r>
    </w:p>
    <w:p w:rsidR="006747DE" w:rsidRPr="006936F9" w:rsidRDefault="006747DE" w:rsidP="003B1F22">
      <w:pPr>
        <w:spacing w:after="0" w:line="360" w:lineRule="auto"/>
        <w:ind w:firstLine="709"/>
        <w:jc w:val="both"/>
        <w:rPr>
          <w:rFonts w:ascii="Times New Roman" w:eastAsia="Times New Roman" w:hAnsi="Times New Roman" w:cs="Times New Roman"/>
          <w:color w:val="000000"/>
          <w:sz w:val="27"/>
          <w:szCs w:val="27"/>
          <w:lang w:eastAsia="ru-RU"/>
        </w:rPr>
      </w:pPr>
      <w:r w:rsidRPr="006936F9">
        <w:rPr>
          <w:rFonts w:ascii="Times New Roman" w:eastAsia="Times New Roman" w:hAnsi="Times New Roman" w:cs="Times New Roman"/>
          <w:color w:val="000000"/>
          <w:sz w:val="28"/>
          <w:szCs w:val="28"/>
          <w:lang w:eastAsia="ru-RU"/>
        </w:rPr>
        <w:t>2.</w:t>
      </w:r>
      <w:r w:rsidRPr="006936F9">
        <w:rPr>
          <w:rFonts w:ascii="Times New Roman" w:eastAsia="Times New Roman" w:hAnsi="Times New Roman" w:cs="Times New Roman"/>
          <w:color w:val="000000"/>
          <w:sz w:val="14"/>
          <w:szCs w:val="14"/>
          <w:lang w:eastAsia="ru-RU"/>
        </w:rPr>
        <w:t>     </w:t>
      </w:r>
      <w:proofErr w:type="spellStart"/>
      <w:r w:rsidR="00D348A4">
        <w:rPr>
          <w:rFonts w:ascii="Times New Roman" w:eastAsia="Times New Roman" w:hAnsi="Times New Roman" w:cs="Times New Roman"/>
          <w:color w:val="000000"/>
          <w:sz w:val="28"/>
          <w:szCs w:val="28"/>
          <w:lang w:eastAsia="ru-RU"/>
        </w:rPr>
        <w:t>Внутрі</w:t>
      </w:r>
      <w:r w:rsidRPr="006936F9">
        <w:rPr>
          <w:rFonts w:ascii="Times New Roman" w:eastAsia="Times New Roman" w:hAnsi="Times New Roman" w:cs="Times New Roman"/>
          <w:color w:val="000000"/>
          <w:sz w:val="28"/>
          <w:szCs w:val="28"/>
          <w:lang w:eastAsia="ru-RU"/>
        </w:rPr>
        <w:t>венно</w:t>
      </w:r>
      <w:proofErr w:type="spellEnd"/>
      <w:r w:rsidRPr="006936F9">
        <w:rPr>
          <w:rFonts w:ascii="Times New Roman" w:eastAsia="Times New Roman" w:hAnsi="Times New Roman" w:cs="Times New Roman"/>
          <w:color w:val="000000"/>
          <w:sz w:val="28"/>
          <w:szCs w:val="28"/>
          <w:lang w:eastAsia="ru-RU"/>
        </w:rPr>
        <w:t> ввести 20-40 мл 40 % р-ну глюкози.</w:t>
      </w:r>
    </w:p>
    <w:p w:rsidR="006747DE" w:rsidRPr="006936F9" w:rsidRDefault="006747DE" w:rsidP="003B1F22">
      <w:pPr>
        <w:spacing w:after="0" w:line="360" w:lineRule="auto"/>
        <w:ind w:firstLine="709"/>
        <w:jc w:val="both"/>
        <w:rPr>
          <w:rFonts w:ascii="Times New Roman" w:eastAsia="Times New Roman" w:hAnsi="Times New Roman" w:cs="Times New Roman"/>
          <w:color w:val="000000"/>
          <w:sz w:val="27"/>
          <w:szCs w:val="27"/>
          <w:lang w:eastAsia="ru-RU"/>
        </w:rPr>
      </w:pPr>
      <w:r w:rsidRPr="006936F9">
        <w:rPr>
          <w:rFonts w:ascii="Times New Roman" w:eastAsia="Times New Roman" w:hAnsi="Times New Roman" w:cs="Times New Roman"/>
          <w:color w:val="000000"/>
          <w:sz w:val="28"/>
          <w:szCs w:val="28"/>
          <w:lang w:eastAsia="ru-RU"/>
        </w:rPr>
        <w:t>3.</w:t>
      </w:r>
      <w:r w:rsidRPr="006936F9">
        <w:rPr>
          <w:rFonts w:ascii="Times New Roman" w:eastAsia="Times New Roman" w:hAnsi="Times New Roman" w:cs="Times New Roman"/>
          <w:color w:val="000000"/>
          <w:sz w:val="14"/>
          <w:szCs w:val="14"/>
          <w:lang w:eastAsia="ru-RU"/>
        </w:rPr>
        <w:t>     </w:t>
      </w:r>
      <w:r w:rsidRPr="006936F9">
        <w:rPr>
          <w:rFonts w:ascii="Times New Roman" w:eastAsia="Times New Roman" w:hAnsi="Times New Roman" w:cs="Times New Roman"/>
          <w:color w:val="000000"/>
          <w:sz w:val="28"/>
          <w:szCs w:val="28"/>
          <w:lang w:eastAsia="ru-RU"/>
        </w:rPr>
        <w:t>В по</w:t>
      </w:r>
      <w:r w:rsidR="004960DA">
        <w:rPr>
          <w:rFonts w:ascii="Times New Roman" w:eastAsia="Times New Roman" w:hAnsi="Times New Roman" w:cs="Times New Roman"/>
          <w:color w:val="000000"/>
          <w:sz w:val="28"/>
          <w:szCs w:val="28"/>
          <w:lang w:eastAsia="ru-RU"/>
        </w:rPr>
        <w:t>дальшому продовжувати інфузію 5</w:t>
      </w:r>
      <w:r w:rsidRPr="006936F9">
        <w:rPr>
          <w:rFonts w:ascii="Times New Roman" w:eastAsia="Times New Roman" w:hAnsi="Times New Roman" w:cs="Times New Roman"/>
          <w:color w:val="000000"/>
          <w:sz w:val="28"/>
          <w:szCs w:val="28"/>
          <w:lang w:eastAsia="ru-RU"/>
        </w:rPr>
        <w:t>%</w:t>
      </w:r>
      <w:r w:rsidR="004960DA">
        <w:rPr>
          <w:rFonts w:ascii="Times New Roman" w:eastAsia="Times New Roman" w:hAnsi="Times New Roman" w:cs="Times New Roman"/>
          <w:color w:val="000000"/>
          <w:sz w:val="28"/>
          <w:szCs w:val="28"/>
          <w:lang w:eastAsia="ru-RU"/>
        </w:rPr>
        <w:t> </w:t>
      </w:r>
      <w:r w:rsidRPr="006936F9">
        <w:rPr>
          <w:rFonts w:ascii="Times New Roman" w:eastAsia="Times New Roman" w:hAnsi="Times New Roman" w:cs="Times New Roman"/>
          <w:color w:val="000000"/>
          <w:sz w:val="28"/>
          <w:szCs w:val="28"/>
          <w:lang w:eastAsia="ru-RU"/>
        </w:rPr>
        <w:t>р-ну</w:t>
      </w:r>
      <w:r w:rsidR="004960DA">
        <w:rPr>
          <w:rFonts w:ascii="Times New Roman" w:eastAsia="Times New Roman" w:hAnsi="Times New Roman" w:cs="Times New Roman"/>
          <w:color w:val="000000"/>
          <w:sz w:val="28"/>
          <w:szCs w:val="28"/>
          <w:lang w:eastAsia="ru-RU"/>
        </w:rPr>
        <w:t> </w:t>
      </w:r>
      <w:r w:rsidRPr="006936F9">
        <w:rPr>
          <w:rFonts w:ascii="Times New Roman" w:eastAsia="Times New Roman" w:hAnsi="Times New Roman" w:cs="Times New Roman"/>
          <w:color w:val="000000"/>
          <w:sz w:val="28"/>
          <w:szCs w:val="28"/>
          <w:lang w:eastAsia="ru-RU"/>
        </w:rPr>
        <w:t>глюкози</w:t>
      </w:r>
      <w:r w:rsidR="004960DA">
        <w:rPr>
          <w:rFonts w:ascii="Times New Roman" w:eastAsia="Times New Roman" w:hAnsi="Times New Roman" w:cs="Times New Roman"/>
          <w:color w:val="000000"/>
          <w:sz w:val="28"/>
          <w:szCs w:val="28"/>
          <w:lang w:eastAsia="ru-RU"/>
        </w:rPr>
        <w:t> </w:t>
      </w:r>
      <w:r w:rsidRPr="006936F9">
        <w:rPr>
          <w:rFonts w:ascii="Times New Roman" w:eastAsia="Times New Roman" w:hAnsi="Times New Roman" w:cs="Times New Roman"/>
          <w:color w:val="000000"/>
          <w:sz w:val="28"/>
          <w:szCs w:val="28"/>
          <w:lang w:eastAsia="ru-RU"/>
        </w:rPr>
        <w:t>до</w:t>
      </w:r>
      <w:r w:rsidR="004960DA">
        <w:rPr>
          <w:rFonts w:ascii="Times New Roman" w:eastAsia="Times New Roman" w:hAnsi="Times New Roman" w:cs="Times New Roman"/>
          <w:color w:val="000000"/>
          <w:sz w:val="28"/>
          <w:szCs w:val="28"/>
          <w:lang w:eastAsia="ru-RU"/>
        </w:rPr>
        <w:t> нормаліза-</w:t>
      </w:r>
      <w:r w:rsidRPr="006936F9">
        <w:rPr>
          <w:rFonts w:ascii="Times New Roman" w:eastAsia="Times New Roman" w:hAnsi="Times New Roman" w:cs="Times New Roman"/>
          <w:color w:val="000000"/>
          <w:sz w:val="28"/>
          <w:szCs w:val="28"/>
          <w:lang w:eastAsia="ru-RU"/>
        </w:rPr>
        <w:t>ції рівня глюкози.</w:t>
      </w:r>
    </w:p>
    <w:p w:rsidR="00B2081C" w:rsidRPr="000A20B5" w:rsidRDefault="006747DE" w:rsidP="000A20B5">
      <w:pPr>
        <w:spacing w:after="0" w:line="360" w:lineRule="auto"/>
        <w:ind w:firstLine="709"/>
        <w:jc w:val="both"/>
        <w:rPr>
          <w:rFonts w:ascii="Times New Roman" w:eastAsia="Times New Roman" w:hAnsi="Times New Roman" w:cs="Times New Roman"/>
          <w:color w:val="000000"/>
          <w:sz w:val="27"/>
          <w:szCs w:val="27"/>
          <w:lang w:eastAsia="ru-RU"/>
        </w:rPr>
      </w:pPr>
      <w:r w:rsidRPr="006936F9">
        <w:rPr>
          <w:rFonts w:ascii="Times New Roman" w:eastAsia="Times New Roman" w:hAnsi="Times New Roman" w:cs="Times New Roman"/>
          <w:color w:val="000000"/>
          <w:sz w:val="28"/>
          <w:szCs w:val="28"/>
          <w:lang w:eastAsia="ru-RU"/>
        </w:rPr>
        <w:t xml:space="preserve">При зниженій продукції інсуліну виникає цукровий діабет. Основними симптомами його є </w:t>
      </w:r>
      <w:proofErr w:type="spellStart"/>
      <w:r w:rsidRPr="006936F9">
        <w:rPr>
          <w:rFonts w:ascii="Times New Roman" w:eastAsia="Times New Roman" w:hAnsi="Times New Roman" w:cs="Times New Roman"/>
          <w:color w:val="000000"/>
          <w:sz w:val="28"/>
          <w:szCs w:val="28"/>
          <w:lang w:eastAsia="ru-RU"/>
        </w:rPr>
        <w:t>полідипсі</w:t>
      </w:r>
      <w:r w:rsidR="007C007A">
        <w:rPr>
          <w:rFonts w:ascii="Times New Roman" w:eastAsia="Times New Roman" w:hAnsi="Times New Roman" w:cs="Times New Roman"/>
          <w:color w:val="000000"/>
          <w:sz w:val="28"/>
          <w:szCs w:val="28"/>
          <w:lang w:eastAsia="ru-RU"/>
        </w:rPr>
        <w:t>я</w:t>
      </w:r>
      <w:proofErr w:type="spellEnd"/>
      <w:r w:rsidR="007C007A">
        <w:rPr>
          <w:rFonts w:ascii="Times New Roman" w:eastAsia="Times New Roman" w:hAnsi="Times New Roman" w:cs="Times New Roman"/>
          <w:color w:val="000000"/>
          <w:sz w:val="28"/>
          <w:szCs w:val="28"/>
          <w:lang w:eastAsia="ru-RU"/>
        </w:rPr>
        <w:t xml:space="preserve"> (підвищена спрага), поліфагія</w:t>
      </w:r>
      <w:r w:rsidRPr="006936F9">
        <w:rPr>
          <w:rFonts w:ascii="Times New Roman" w:eastAsia="Times New Roman" w:hAnsi="Times New Roman" w:cs="Times New Roman"/>
          <w:color w:val="000000"/>
          <w:sz w:val="28"/>
          <w:szCs w:val="28"/>
          <w:lang w:eastAsia="ru-RU"/>
        </w:rPr>
        <w:t>, поліурія. На обличчі хворих виникає так званий "діабетичний" рум’янець. В крові при цьому виявляють гіперглікемію, виникають ознаки метаболічного ацидозу, в сечі- глюкозурія, ацетон. Значне зниження рівня інсуліну в крові викликає розвиток </w:t>
      </w:r>
      <w:proofErr w:type="spellStart"/>
      <w:r w:rsidRPr="00B2081C">
        <w:rPr>
          <w:rFonts w:ascii="Times New Roman" w:eastAsia="Times New Roman" w:hAnsi="Times New Roman" w:cs="Times New Roman"/>
          <w:bCs/>
          <w:color w:val="000000"/>
          <w:sz w:val="28"/>
          <w:szCs w:val="28"/>
          <w:lang w:eastAsia="ru-RU"/>
        </w:rPr>
        <w:t>гіперглікемічної</w:t>
      </w:r>
      <w:proofErr w:type="spellEnd"/>
      <w:r w:rsidRPr="00B2081C">
        <w:rPr>
          <w:rFonts w:ascii="Times New Roman" w:eastAsia="Times New Roman" w:hAnsi="Times New Roman" w:cs="Times New Roman"/>
          <w:bCs/>
          <w:color w:val="000000"/>
          <w:sz w:val="28"/>
          <w:szCs w:val="28"/>
          <w:lang w:eastAsia="ru-RU"/>
        </w:rPr>
        <w:t xml:space="preserve"> (діабетичної) коми</w:t>
      </w:r>
      <w:r w:rsidRPr="00B2081C">
        <w:rPr>
          <w:rFonts w:ascii="Times New Roman" w:eastAsia="Times New Roman" w:hAnsi="Times New Roman" w:cs="Times New Roman"/>
          <w:color w:val="000000"/>
          <w:sz w:val="28"/>
          <w:szCs w:val="28"/>
          <w:lang w:eastAsia="ru-RU"/>
        </w:rPr>
        <w:t>.</w:t>
      </w:r>
    </w:p>
    <w:p w:rsidR="006747DE" w:rsidRPr="006936F9" w:rsidRDefault="006747DE" w:rsidP="00B2081C">
      <w:pPr>
        <w:spacing w:after="0" w:line="360" w:lineRule="auto"/>
        <w:ind w:firstLine="709"/>
        <w:jc w:val="both"/>
        <w:rPr>
          <w:rFonts w:ascii="Times New Roman" w:eastAsia="Times New Roman" w:hAnsi="Times New Roman" w:cs="Times New Roman"/>
          <w:color w:val="000000"/>
          <w:sz w:val="27"/>
          <w:szCs w:val="27"/>
          <w:lang w:eastAsia="ru-RU"/>
        </w:rPr>
      </w:pPr>
      <w:r w:rsidRPr="006936F9">
        <w:rPr>
          <w:rFonts w:ascii="Times New Roman" w:eastAsia="Times New Roman" w:hAnsi="Times New Roman" w:cs="Times New Roman"/>
          <w:color w:val="000000"/>
          <w:sz w:val="28"/>
          <w:szCs w:val="28"/>
          <w:lang w:eastAsia="ru-RU"/>
        </w:rPr>
        <w:t>Основні принципи </w:t>
      </w:r>
      <w:r w:rsidRPr="000A20B5">
        <w:rPr>
          <w:rFonts w:ascii="Times New Roman" w:eastAsia="Times New Roman" w:hAnsi="Times New Roman" w:cs="Times New Roman"/>
          <w:color w:val="000000"/>
          <w:sz w:val="28"/>
          <w:szCs w:val="28"/>
          <w:lang w:eastAsia="ru-RU"/>
        </w:rPr>
        <w:t>невідкладної допомоги:</w:t>
      </w:r>
    </w:p>
    <w:p w:rsidR="006747DE" w:rsidRPr="006936F9" w:rsidRDefault="006747DE" w:rsidP="00BD313B">
      <w:pPr>
        <w:spacing w:after="0" w:line="360" w:lineRule="auto"/>
        <w:ind w:firstLine="709"/>
        <w:jc w:val="both"/>
        <w:rPr>
          <w:rFonts w:ascii="Times New Roman" w:eastAsia="Times New Roman" w:hAnsi="Times New Roman" w:cs="Times New Roman"/>
          <w:color w:val="000000"/>
          <w:sz w:val="27"/>
          <w:szCs w:val="27"/>
          <w:lang w:eastAsia="ru-RU"/>
        </w:rPr>
      </w:pPr>
      <w:r w:rsidRPr="006936F9">
        <w:rPr>
          <w:rFonts w:ascii="Times New Roman" w:eastAsia="Times New Roman" w:hAnsi="Times New Roman" w:cs="Times New Roman"/>
          <w:color w:val="000000"/>
          <w:sz w:val="28"/>
          <w:szCs w:val="28"/>
          <w:lang w:eastAsia="ru-RU"/>
        </w:rPr>
        <w:t>1.</w:t>
      </w:r>
      <w:r w:rsidRPr="006936F9">
        <w:rPr>
          <w:rFonts w:ascii="Times New Roman" w:eastAsia="Times New Roman" w:hAnsi="Times New Roman" w:cs="Times New Roman"/>
          <w:color w:val="000000"/>
          <w:sz w:val="14"/>
          <w:szCs w:val="14"/>
          <w:lang w:eastAsia="ru-RU"/>
        </w:rPr>
        <w:t>     </w:t>
      </w:r>
      <w:r w:rsidRPr="006936F9">
        <w:rPr>
          <w:rFonts w:ascii="Times New Roman" w:eastAsia="Times New Roman" w:hAnsi="Times New Roman" w:cs="Times New Roman"/>
          <w:color w:val="000000"/>
          <w:sz w:val="28"/>
          <w:szCs w:val="28"/>
          <w:lang w:eastAsia="ru-RU"/>
        </w:rPr>
        <w:t>Усунення інсулінової недостатності (</w:t>
      </w:r>
      <w:proofErr w:type="spellStart"/>
      <w:r w:rsidRPr="006936F9">
        <w:rPr>
          <w:rFonts w:ascii="Times New Roman" w:eastAsia="Times New Roman" w:hAnsi="Times New Roman" w:cs="Times New Roman"/>
          <w:color w:val="000000"/>
          <w:sz w:val="28"/>
          <w:szCs w:val="28"/>
          <w:lang w:eastAsia="ru-RU"/>
        </w:rPr>
        <w:t>інсулінотерапію</w:t>
      </w:r>
      <w:proofErr w:type="spellEnd"/>
      <w:r w:rsidRPr="006936F9">
        <w:rPr>
          <w:rFonts w:ascii="Times New Roman" w:eastAsia="Times New Roman" w:hAnsi="Times New Roman" w:cs="Times New Roman"/>
          <w:color w:val="000000"/>
          <w:sz w:val="28"/>
          <w:szCs w:val="28"/>
          <w:lang w:eastAsia="ru-RU"/>
        </w:rPr>
        <w:t> проводять методом дрібних доз, кожні 4 год</w:t>
      </w:r>
      <w:r w:rsidR="00D348A4">
        <w:rPr>
          <w:rFonts w:ascii="Times New Roman" w:eastAsia="Times New Roman" w:hAnsi="Times New Roman" w:cs="Times New Roman"/>
          <w:color w:val="000000"/>
          <w:sz w:val="28"/>
          <w:szCs w:val="28"/>
          <w:lang w:eastAsia="ru-RU"/>
        </w:rPr>
        <w:t>.</w:t>
      </w:r>
      <w:r w:rsidRPr="006936F9">
        <w:rPr>
          <w:rFonts w:ascii="Times New Roman" w:eastAsia="Times New Roman" w:hAnsi="Times New Roman" w:cs="Times New Roman"/>
          <w:color w:val="000000"/>
          <w:sz w:val="28"/>
          <w:szCs w:val="28"/>
          <w:lang w:eastAsia="ru-RU"/>
        </w:rPr>
        <w:t xml:space="preserve"> або 2 год</w:t>
      </w:r>
      <w:r w:rsidR="00D348A4">
        <w:rPr>
          <w:rFonts w:ascii="Times New Roman" w:eastAsia="Times New Roman" w:hAnsi="Times New Roman" w:cs="Times New Roman"/>
          <w:color w:val="000000"/>
          <w:sz w:val="28"/>
          <w:szCs w:val="28"/>
          <w:lang w:eastAsia="ru-RU"/>
        </w:rPr>
        <w:t xml:space="preserve">. </w:t>
      </w:r>
      <w:r w:rsidRPr="006936F9">
        <w:rPr>
          <w:rFonts w:ascii="Times New Roman" w:eastAsia="Times New Roman" w:hAnsi="Times New Roman" w:cs="Times New Roman"/>
          <w:color w:val="000000"/>
          <w:sz w:val="28"/>
          <w:szCs w:val="28"/>
          <w:lang w:eastAsia="ru-RU"/>
        </w:rPr>
        <w:t>, з розрахунку 1 од інсуліну на 1 кг ваги тіла на добу);</w:t>
      </w:r>
    </w:p>
    <w:p w:rsidR="006747DE" w:rsidRPr="006936F9" w:rsidRDefault="006747DE" w:rsidP="00BD313B">
      <w:pPr>
        <w:spacing w:after="0" w:line="360" w:lineRule="auto"/>
        <w:ind w:firstLine="709"/>
        <w:jc w:val="both"/>
        <w:rPr>
          <w:rFonts w:ascii="Times New Roman" w:eastAsia="Times New Roman" w:hAnsi="Times New Roman" w:cs="Times New Roman"/>
          <w:color w:val="000000"/>
          <w:sz w:val="27"/>
          <w:szCs w:val="27"/>
          <w:lang w:eastAsia="ru-RU"/>
        </w:rPr>
      </w:pPr>
      <w:r w:rsidRPr="006936F9">
        <w:rPr>
          <w:rFonts w:ascii="Times New Roman" w:eastAsia="Times New Roman" w:hAnsi="Times New Roman" w:cs="Times New Roman"/>
          <w:color w:val="000000"/>
          <w:sz w:val="28"/>
          <w:szCs w:val="28"/>
          <w:lang w:eastAsia="ru-RU"/>
        </w:rPr>
        <w:t>2.</w:t>
      </w:r>
      <w:r w:rsidRPr="006936F9">
        <w:rPr>
          <w:rFonts w:ascii="Times New Roman" w:eastAsia="Times New Roman" w:hAnsi="Times New Roman" w:cs="Times New Roman"/>
          <w:color w:val="000000"/>
          <w:sz w:val="14"/>
          <w:szCs w:val="14"/>
          <w:lang w:eastAsia="ru-RU"/>
        </w:rPr>
        <w:t>     </w:t>
      </w:r>
      <w:r w:rsidRPr="006936F9">
        <w:rPr>
          <w:rFonts w:ascii="Times New Roman" w:eastAsia="Times New Roman" w:hAnsi="Times New Roman" w:cs="Times New Roman"/>
          <w:color w:val="000000"/>
          <w:sz w:val="28"/>
          <w:szCs w:val="28"/>
          <w:lang w:eastAsia="ru-RU"/>
        </w:rPr>
        <w:t xml:space="preserve">Усунення </w:t>
      </w:r>
      <w:proofErr w:type="spellStart"/>
      <w:r w:rsidRPr="006936F9">
        <w:rPr>
          <w:rFonts w:ascii="Times New Roman" w:eastAsia="Times New Roman" w:hAnsi="Times New Roman" w:cs="Times New Roman"/>
          <w:color w:val="000000"/>
          <w:sz w:val="28"/>
          <w:szCs w:val="28"/>
          <w:lang w:eastAsia="ru-RU"/>
        </w:rPr>
        <w:t>кетоацидозу</w:t>
      </w:r>
      <w:proofErr w:type="spellEnd"/>
      <w:r w:rsidRPr="006936F9">
        <w:rPr>
          <w:rFonts w:ascii="Times New Roman" w:eastAsia="Times New Roman" w:hAnsi="Times New Roman" w:cs="Times New Roman"/>
          <w:color w:val="000000"/>
          <w:sz w:val="28"/>
          <w:szCs w:val="28"/>
          <w:lang w:eastAsia="ru-RU"/>
        </w:rPr>
        <w:t xml:space="preserve"> (ввести внутрішньовенно розчин натрію гідрокарбонат);</w:t>
      </w:r>
    </w:p>
    <w:p w:rsidR="006747DE" w:rsidRDefault="006747DE" w:rsidP="00BD313B">
      <w:pPr>
        <w:spacing w:after="0" w:line="360" w:lineRule="auto"/>
        <w:ind w:firstLine="709"/>
        <w:jc w:val="both"/>
        <w:rPr>
          <w:rFonts w:ascii="Times New Roman" w:eastAsia="Times New Roman" w:hAnsi="Times New Roman" w:cs="Times New Roman"/>
          <w:color w:val="000000"/>
          <w:sz w:val="28"/>
          <w:szCs w:val="28"/>
          <w:lang w:eastAsia="ru-RU"/>
        </w:rPr>
      </w:pPr>
      <w:r w:rsidRPr="006936F9">
        <w:rPr>
          <w:rFonts w:ascii="Times New Roman" w:eastAsia="Times New Roman" w:hAnsi="Times New Roman" w:cs="Times New Roman"/>
          <w:color w:val="000000"/>
          <w:sz w:val="28"/>
          <w:szCs w:val="28"/>
          <w:lang w:eastAsia="ru-RU"/>
        </w:rPr>
        <w:t>3.</w:t>
      </w:r>
      <w:r w:rsidRPr="006936F9">
        <w:rPr>
          <w:rFonts w:ascii="Times New Roman" w:eastAsia="Times New Roman" w:hAnsi="Times New Roman" w:cs="Times New Roman"/>
          <w:color w:val="000000"/>
          <w:sz w:val="14"/>
          <w:szCs w:val="14"/>
          <w:lang w:eastAsia="ru-RU"/>
        </w:rPr>
        <w:t>     </w:t>
      </w:r>
      <w:r w:rsidRPr="006936F9">
        <w:rPr>
          <w:rFonts w:ascii="Times New Roman" w:eastAsia="Times New Roman" w:hAnsi="Times New Roman" w:cs="Times New Roman"/>
          <w:color w:val="000000"/>
          <w:sz w:val="28"/>
          <w:szCs w:val="28"/>
          <w:lang w:eastAsia="ru-RU"/>
        </w:rPr>
        <w:t>Відновлення електролітних зрушень.</w:t>
      </w:r>
    </w:p>
    <w:p w:rsidR="000A20B5" w:rsidRDefault="006747DE" w:rsidP="00BD313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 жаль , зараз дуже розповсюдженою хворобою пов</w:t>
      </w:r>
      <w:r w:rsidRPr="009412A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язаною </w:t>
      </w:r>
      <w:proofErr w:type="spellStart"/>
      <w:r>
        <w:rPr>
          <w:rFonts w:ascii="Times New Roman" w:eastAsia="Times New Roman" w:hAnsi="Times New Roman" w:cs="Times New Roman"/>
          <w:color w:val="000000"/>
          <w:sz w:val="28"/>
          <w:szCs w:val="28"/>
          <w:lang w:val="en-US" w:eastAsia="ru-RU"/>
        </w:rPr>
        <w:t>i</w:t>
      </w:r>
      <w:proofErr w:type="spellEnd"/>
      <w:r w:rsidRPr="009412A7">
        <w:rPr>
          <w:rFonts w:ascii="Times New Roman" w:eastAsia="Times New Roman" w:hAnsi="Times New Roman" w:cs="Times New Roman"/>
          <w:color w:val="000000"/>
          <w:sz w:val="28"/>
          <w:szCs w:val="28"/>
          <w:lang w:eastAsia="ru-RU"/>
        </w:rPr>
        <w:t>з п</w:t>
      </w:r>
      <w:proofErr w:type="spellStart"/>
      <w:r>
        <w:rPr>
          <w:rFonts w:ascii="Times New Roman" w:eastAsia="Times New Roman" w:hAnsi="Times New Roman" w:cs="Times New Roman"/>
          <w:color w:val="000000"/>
          <w:sz w:val="28"/>
          <w:szCs w:val="28"/>
          <w:lang w:val="en-US" w:eastAsia="ru-RU"/>
        </w:rPr>
        <w:t>i</w:t>
      </w:r>
      <w:r>
        <w:rPr>
          <w:rFonts w:ascii="Times New Roman" w:eastAsia="Times New Roman" w:hAnsi="Times New Roman" w:cs="Times New Roman"/>
          <w:color w:val="000000"/>
          <w:sz w:val="28"/>
          <w:szCs w:val="28"/>
          <w:lang w:eastAsia="ru-RU"/>
        </w:rPr>
        <w:t>дшл</w:t>
      </w:r>
      <w:proofErr w:type="spellEnd"/>
      <w:r>
        <w:rPr>
          <w:rFonts w:ascii="Times New Roman" w:eastAsia="Times New Roman" w:hAnsi="Times New Roman" w:cs="Times New Roman"/>
          <w:color w:val="000000"/>
          <w:sz w:val="28"/>
          <w:szCs w:val="28"/>
          <w:lang w:val="en-US" w:eastAsia="ru-RU"/>
        </w:rPr>
        <w:t>y</w:t>
      </w:r>
      <w:proofErr w:type="spellStart"/>
      <w:r>
        <w:rPr>
          <w:rFonts w:ascii="Times New Roman" w:eastAsia="Times New Roman" w:hAnsi="Times New Roman" w:cs="Times New Roman"/>
          <w:color w:val="000000"/>
          <w:sz w:val="28"/>
          <w:szCs w:val="28"/>
          <w:lang w:eastAsia="ru-RU"/>
        </w:rPr>
        <w:t>нковою</w:t>
      </w:r>
      <w:proofErr w:type="spellEnd"/>
      <w:r>
        <w:rPr>
          <w:rFonts w:ascii="Times New Roman" w:eastAsia="Times New Roman" w:hAnsi="Times New Roman" w:cs="Times New Roman"/>
          <w:color w:val="000000"/>
          <w:sz w:val="28"/>
          <w:szCs w:val="28"/>
          <w:lang w:eastAsia="ru-RU"/>
        </w:rPr>
        <w:t xml:space="preserve"> залозою є цукровий діабет , </w:t>
      </w:r>
      <w:proofErr w:type="spellStart"/>
      <w:r>
        <w:rPr>
          <w:rFonts w:ascii="Times New Roman" w:eastAsia="Times New Roman" w:hAnsi="Times New Roman" w:cs="Times New Roman"/>
          <w:color w:val="000000"/>
          <w:sz w:val="28"/>
          <w:szCs w:val="28"/>
          <w:lang w:val="en-US" w:eastAsia="ru-RU"/>
        </w:rPr>
        <w:t>i</w:t>
      </w:r>
      <w:proofErr w:type="spellEnd"/>
      <w:r w:rsidRPr="009412A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дуже часто він розвивається </w:t>
      </w:r>
      <w:proofErr w:type="spellStart"/>
      <w:r>
        <w:rPr>
          <w:rFonts w:ascii="Times New Roman" w:eastAsia="Times New Roman" w:hAnsi="Times New Roman" w:cs="Times New Roman"/>
          <w:color w:val="000000"/>
          <w:sz w:val="28"/>
          <w:szCs w:val="28"/>
          <w:lang w:val="en-US" w:eastAsia="ru-RU"/>
        </w:rPr>
        <w:t>i</w:t>
      </w:r>
      <w:proofErr w:type="spellEnd"/>
      <w:r>
        <w:rPr>
          <w:rFonts w:ascii="Times New Roman" w:eastAsia="Times New Roman" w:hAnsi="Times New Roman" w:cs="Times New Roman"/>
          <w:color w:val="000000"/>
          <w:sz w:val="28"/>
          <w:szCs w:val="28"/>
          <w:lang w:eastAsia="ru-RU"/>
        </w:rPr>
        <w:t xml:space="preserve">з самого дитинства або й </w:t>
      </w:r>
      <w:proofErr w:type="spellStart"/>
      <w:r>
        <w:rPr>
          <w:rFonts w:ascii="Times New Roman" w:eastAsia="Times New Roman" w:hAnsi="Times New Roman" w:cs="Times New Roman"/>
          <w:color w:val="000000"/>
          <w:sz w:val="28"/>
          <w:szCs w:val="28"/>
          <w:lang w:eastAsia="ru-RU"/>
        </w:rPr>
        <w:t>взагал</w:t>
      </w:r>
      <w:r>
        <w:rPr>
          <w:rFonts w:ascii="Times New Roman" w:eastAsia="Times New Roman" w:hAnsi="Times New Roman" w:cs="Times New Roman"/>
          <w:color w:val="000000"/>
          <w:sz w:val="28"/>
          <w:szCs w:val="28"/>
          <w:lang w:val="en-US" w:eastAsia="ru-RU"/>
        </w:rPr>
        <w:t>i</w:t>
      </w:r>
      <w:proofErr w:type="spellEnd"/>
      <w:r>
        <w:rPr>
          <w:rFonts w:ascii="Times New Roman" w:eastAsia="Times New Roman" w:hAnsi="Times New Roman" w:cs="Times New Roman"/>
          <w:color w:val="000000"/>
          <w:sz w:val="28"/>
          <w:szCs w:val="28"/>
          <w:lang w:eastAsia="ru-RU"/>
        </w:rPr>
        <w:t xml:space="preserve"> передається спадково. </w:t>
      </w:r>
    </w:p>
    <w:p w:rsidR="004E4E86" w:rsidRDefault="00BD313B" w:rsidP="00BD313B">
      <w:pPr>
        <w:spacing w:after="0" w:line="36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rsidR="007F42BB" w:rsidRPr="00615A10" w:rsidRDefault="007F42BB" w:rsidP="00BD313B">
      <w:pPr>
        <w:spacing w:after="0" w:line="360" w:lineRule="auto"/>
        <w:ind w:firstLine="709"/>
        <w:jc w:val="right"/>
        <w:rPr>
          <w:rFonts w:ascii="Times New Roman" w:eastAsia="Times New Roman" w:hAnsi="Times New Roman" w:cs="Times New Roman"/>
          <w:color w:val="000000"/>
          <w:sz w:val="28"/>
          <w:szCs w:val="28"/>
          <w:lang w:eastAsia="ru-RU"/>
        </w:rPr>
      </w:pPr>
    </w:p>
    <w:p w:rsidR="007F42BB" w:rsidRPr="00615A10" w:rsidRDefault="007F42BB" w:rsidP="00BD313B">
      <w:pPr>
        <w:spacing w:after="0" w:line="360" w:lineRule="auto"/>
        <w:ind w:firstLine="709"/>
        <w:jc w:val="right"/>
        <w:rPr>
          <w:rFonts w:ascii="Times New Roman" w:eastAsia="Times New Roman" w:hAnsi="Times New Roman" w:cs="Times New Roman"/>
          <w:color w:val="000000"/>
          <w:sz w:val="28"/>
          <w:szCs w:val="28"/>
          <w:lang w:eastAsia="ru-RU"/>
        </w:rPr>
      </w:pPr>
    </w:p>
    <w:p w:rsidR="007F42BB" w:rsidRPr="00615A10" w:rsidRDefault="007F42BB" w:rsidP="00BD313B">
      <w:pPr>
        <w:spacing w:after="0" w:line="360" w:lineRule="auto"/>
        <w:ind w:firstLine="709"/>
        <w:jc w:val="right"/>
        <w:rPr>
          <w:rFonts w:ascii="Times New Roman" w:eastAsia="Times New Roman" w:hAnsi="Times New Roman" w:cs="Times New Roman"/>
          <w:color w:val="000000"/>
          <w:sz w:val="28"/>
          <w:szCs w:val="28"/>
          <w:lang w:eastAsia="ru-RU"/>
        </w:rPr>
      </w:pPr>
    </w:p>
    <w:p w:rsidR="007F42BB" w:rsidRPr="00615A10" w:rsidRDefault="007F42BB" w:rsidP="00BD313B">
      <w:pPr>
        <w:spacing w:after="0" w:line="360" w:lineRule="auto"/>
        <w:ind w:firstLine="709"/>
        <w:jc w:val="right"/>
        <w:rPr>
          <w:rFonts w:ascii="Times New Roman" w:eastAsia="Times New Roman" w:hAnsi="Times New Roman" w:cs="Times New Roman"/>
          <w:color w:val="000000"/>
          <w:sz w:val="28"/>
          <w:szCs w:val="28"/>
          <w:lang w:eastAsia="ru-RU"/>
        </w:rPr>
      </w:pPr>
    </w:p>
    <w:p w:rsidR="00BD313B" w:rsidRDefault="00BD313B" w:rsidP="00BD313B">
      <w:pPr>
        <w:spacing w:after="0" w:line="36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Таблиця 2.2</w:t>
      </w:r>
    </w:p>
    <w:p w:rsidR="00BD313B" w:rsidRDefault="00BD313B" w:rsidP="00BD313B">
      <w:pPr>
        <w:spacing w:after="0" w:line="36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7"/>
          <w:szCs w:val="27"/>
          <w:lang w:eastAsia="ru-RU"/>
        </w:rPr>
        <w:t>Ризики спадковості захворювання</w:t>
      </w:r>
    </w:p>
    <w:p w:rsidR="006747DE" w:rsidRDefault="006747DE" w:rsidP="006747DE">
      <w:pPr>
        <w:spacing w:after="0" w:line="240" w:lineRule="auto"/>
        <w:ind w:left="-567" w:hanging="360"/>
        <w:jc w:val="both"/>
        <w:rPr>
          <w:rFonts w:ascii="Times New Roman" w:hAnsi="Times New Roman" w:cs="Times New Roman"/>
          <w:sz w:val="28"/>
        </w:rPr>
      </w:pPr>
    </w:p>
    <w:tbl>
      <w:tblPr>
        <w:tblStyle w:val="af"/>
        <w:tblW w:w="0" w:type="auto"/>
        <w:jc w:val="center"/>
        <w:tblLook w:val="04A0" w:firstRow="1" w:lastRow="0" w:firstColumn="1" w:lastColumn="0" w:noHBand="0" w:noVBand="1"/>
      </w:tblPr>
      <w:tblGrid>
        <w:gridCol w:w="1941"/>
        <w:gridCol w:w="1941"/>
        <w:gridCol w:w="1941"/>
        <w:gridCol w:w="1941"/>
      </w:tblGrid>
      <w:tr w:rsidR="006747DE" w:rsidTr="006747DE">
        <w:trPr>
          <w:trHeight w:val="414"/>
          <w:jc w:val="center"/>
        </w:trPr>
        <w:tc>
          <w:tcPr>
            <w:tcW w:w="1941" w:type="dxa"/>
          </w:tcPr>
          <w:p w:rsidR="000A20B5" w:rsidRDefault="000A20B5" w:rsidP="006747DE">
            <w:pPr>
              <w:jc w:val="both"/>
              <w:rPr>
                <w:rFonts w:ascii="Times New Roman" w:eastAsia="Times New Roman" w:hAnsi="Times New Roman" w:cs="Times New Roman"/>
                <w:color w:val="000000"/>
                <w:sz w:val="28"/>
                <w:szCs w:val="28"/>
                <w:lang w:val="uk-UA" w:eastAsia="ru-RU"/>
              </w:rPr>
            </w:pPr>
          </w:p>
        </w:tc>
        <w:tc>
          <w:tcPr>
            <w:tcW w:w="1941" w:type="dxa"/>
          </w:tcPr>
          <w:p w:rsidR="006747DE" w:rsidRPr="009412A7" w:rsidRDefault="006747DE" w:rsidP="00D348A4">
            <w:pPr>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Якщо</w:t>
            </w:r>
            <w:proofErr w:type="spellEnd"/>
            <w:r w:rsidR="00D348A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хвора </w:t>
            </w:r>
            <w:proofErr w:type="spellStart"/>
            <w:r>
              <w:rPr>
                <w:rFonts w:ascii="Times New Roman" w:eastAsia="Times New Roman" w:hAnsi="Times New Roman" w:cs="Times New Roman"/>
                <w:color w:val="000000"/>
                <w:sz w:val="28"/>
                <w:szCs w:val="28"/>
                <w:lang w:eastAsia="ru-RU"/>
              </w:rPr>
              <w:t>мати</w:t>
            </w:r>
            <w:proofErr w:type="spellEnd"/>
          </w:p>
        </w:tc>
        <w:tc>
          <w:tcPr>
            <w:tcW w:w="1941" w:type="dxa"/>
          </w:tcPr>
          <w:p w:rsidR="006747DE" w:rsidRDefault="006747DE" w:rsidP="00D348A4">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Якщо</w:t>
            </w:r>
            <w:r w:rsidR="00D348A4">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color w:val="000000"/>
                <w:sz w:val="28"/>
                <w:szCs w:val="28"/>
                <w:lang w:val="uk-UA" w:eastAsia="ru-RU"/>
              </w:rPr>
              <w:t>хворий батько</w:t>
            </w:r>
          </w:p>
        </w:tc>
        <w:tc>
          <w:tcPr>
            <w:tcW w:w="1941" w:type="dxa"/>
          </w:tcPr>
          <w:p w:rsidR="006747DE" w:rsidRPr="009412A7" w:rsidRDefault="006747DE" w:rsidP="00D348A4">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Якщо</w:t>
            </w:r>
            <w:r w:rsidR="00D348A4">
              <w:rPr>
                <w:rFonts w:ascii="Times New Roman" w:eastAsia="Times New Roman" w:hAnsi="Times New Roman" w:cs="Times New Roman"/>
                <w:color w:val="000000"/>
                <w:sz w:val="28"/>
                <w:szCs w:val="28"/>
                <w:lang w:val="uk-UA" w:eastAsia="ru-RU"/>
              </w:rPr>
              <w:t> </w:t>
            </w:r>
            <w:proofErr w:type="spellStart"/>
            <w:r>
              <w:rPr>
                <w:rFonts w:ascii="Times New Roman" w:eastAsia="Times New Roman" w:hAnsi="Times New Roman" w:cs="Times New Roman"/>
                <w:color w:val="000000"/>
                <w:sz w:val="28"/>
                <w:szCs w:val="28"/>
                <w:lang w:val="uk-UA" w:eastAsia="ru-RU"/>
              </w:rPr>
              <w:t>хвор</w:t>
            </w:r>
            <w:r>
              <w:rPr>
                <w:rFonts w:ascii="Times New Roman" w:eastAsia="Times New Roman" w:hAnsi="Times New Roman" w:cs="Times New Roman"/>
                <w:color w:val="000000"/>
                <w:sz w:val="28"/>
                <w:szCs w:val="28"/>
                <w:lang w:val="en-US" w:eastAsia="ru-RU"/>
              </w:rPr>
              <w:t>i</w:t>
            </w:r>
            <w:proofErr w:type="spellEnd"/>
            <w:r>
              <w:rPr>
                <w:rFonts w:ascii="Times New Roman" w:eastAsia="Times New Roman" w:hAnsi="Times New Roman" w:cs="Times New Roman"/>
                <w:color w:val="000000"/>
                <w:sz w:val="28"/>
                <w:szCs w:val="28"/>
                <w:lang w:val="uk-UA" w:eastAsia="ru-RU"/>
              </w:rPr>
              <w:t xml:space="preserve"> обидва батьки</w:t>
            </w:r>
          </w:p>
        </w:tc>
      </w:tr>
      <w:tr w:rsidR="006747DE" w:rsidTr="006747DE">
        <w:trPr>
          <w:trHeight w:val="1242"/>
          <w:jc w:val="center"/>
        </w:trPr>
        <w:tc>
          <w:tcPr>
            <w:tcW w:w="1941" w:type="dxa"/>
          </w:tcPr>
          <w:p w:rsidR="006747DE" w:rsidRDefault="006747DE" w:rsidP="006747DE">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Ц</w:t>
            </w:r>
            <w:r>
              <w:rPr>
                <w:rFonts w:ascii="Times New Roman" w:eastAsia="Times New Roman" w:hAnsi="Times New Roman" w:cs="Times New Roman"/>
                <w:color w:val="000000"/>
                <w:sz w:val="28"/>
                <w:szCs w:val="28"/>
                <w:lang w:val="en-US" w:eastAsia="ru-RU"/>
              </w:rPr>
              <w:t>y</w:t>
            </w:r>
            <w:proofErr w:type="spellStart"/>
            <w:r>
              <w:rPr>
                <w:rFonts w:ascii="Times New Roman" w:eastAsia="Times New Roman" w:hAnsi="Times New Roman" w:cs="Times New Roman"/>
                <w:color w:val="000000"/>
                <w:sz w:val="28"/>
                <w:szCs w:val="28"/>
                <w:lang w:val="uk-UA" w:eastAsia="ru-RU"/>
              </w:rPr>
              <w:t>кровий</w:t>
            </w:r>
            <w:proofErr w:type="spellEnd"/>
            <w:r>
              <w:rPr>
                <w:rFonts w:ascii="Times New Roman" w:eastAsia="Times New Roman" w:hAnsi="Times New Roman" w:cs="Times New Roman"/>
                <w:color w:val="000000"/>
                <w:sz w:val="28"/>
                <w:szCs w:val="28"/>
                <w:lang w:val="uk-UA" w:eastAsia="ru-RU"/>
              </w:rPr>
              <w:t xml:space="preserve"> діабет</w:t>
            </w:r>
          </w:p>
          <w:p w:rsidR="006747DE" w:rsidRDefault="006747DE" w:rsidP="006747DE">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en-US" w:eastAsia="ru-RU"/>
              </w:rPr>
              <w:t xml:space="preserve">I </w:t>
            </w:r>
            <w:r>
              <w:rPr>
                <w:rFonts w:ascii="Times New Roman" w:eastAsia="Times New Roman" w:hAnsi="Times New Roman" w:cs="Times New Roman"/>
                <w:color w:val="000000"/>
                <w:sz w:val="28"/>
                <w:szCs w:val="28"/>
                <w:lang w:val="uk-UA" w:eastAsia="ru-RU"/>
              </w:rPr>
              <w:t>тип</w:t>
            </w:r>
            <w:r>
              <w:rPr>
                <w:rFonts w:ascii="Times New Roman" w:eastAsia="Times New Roman" w:hAnsi="Times New Roman" w:cs="Times New Roman"/>
                <w:color w:val="000000"/>
                <w:sz w:val="28"/>
                <w:szCs w:val="28"/>
                <w:lang w:val="en-US" w:eastAsia="ru-RU"/>
              </w:rPr>
              <w:t>y</w:t>
            </w:r>
          </w:p>
        </w:tc>
        <w:tc>
          <w:tcPr>
            <w:tcW w:w="1941" w:type="dxa"/>
          </w:tcPr>
          <w:p w:rsidR="006747DE" w:rsidRDefault="006747DE" w:rsidP="006747DE">
            <w:pPr>
              <w:jc w:val="both"/>
              <w:rPr>
                <w:rFonts w:ascii="Times New Roman" w:eastAsia="Times New Roman" w:hAnsi="Times New Roman" w:cs="Times New Roman"/>
                <w:color w:val="000000"/>
                <w:sz w:val="28"/>
                <w:szCs w:val="28"/>
                <w:lang w:val="uk-UA" w:eastAsia="ru-RU"/>
              </w:rPr>
            </w:pPr>
          </w:p>
          <w:p w:rsidR="006747DE" w:rsidRPr="009412A7" w:rsidRDefault="006747DE" w:rsidP="006747DE">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2-3%</w:t>
            </w:r>
          </w:p>
        </w:tc>
        <w:tc>
          <w:tcPr>
            <w:tcW w:w="1941" w:type="dxa"/>
          </w:tcPr>
          <w:p w:rsidR="006747DE" w:rsidRDefault="006747DE" w:rsidP="006747DE">
            <w:pPr>
              <w:jc w:val="both"/>
              <w:rPr>
                <w:rFonts w:ascii="Times New Roman" w:eastAsia="Times New Roman" w:hAnsi="Times New Roman" w:cs="Times New Roman"/>
                <w:color w:val="000000"/>
                <w:sz w:val="28"/>
                <w:szCs w:val="28"/>
                <w:lang w:val="uk-UA" w:eastAsia="ru-RU"/>
              </w:rPr>
            </w:pPr>
          </w:p>
          <w:p w:rsidR="006747DE" w:rsidRPr="009412A7" w:rsidRDefault="006747DE" w:rsidP="006747DE">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5-6%</w:t>
            </w:r>
          </w:p>
        </w:tc>
        <w:tc>
          <w:tcPr>
            <w:tcW w:w="1941" w:type="dxa"/>
          </w:tcPr>
          <w:p w:rsidR="006747DE" w:rsidRDefault="006747DE" w:rsidP="006747DE">
            <w:pPr>
              <w:jc w:val="both"/>
              <w:rPr>
                <w:rFonts w:ascii="Times New Roman" w:eastAsia="Times New Roman" w:hAnsi="Times New Roman" w:cs="Times New Roman"/>
                <w:color w:val="000000"/>
                <w:sz w:val="28"/>
                <w:szCs w:val="28"/>
                <w:lang w:val="uk-UA" w:eastAsia="ru-RU"/>
              </w:rPr>
            </w:pPr>
          </w:p>
          <w:p w:rsidR="006747DE" w:rsidRPr="009412A7" w:rsidRDefault="006747DE" w:rsidP="006747DE">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15-20%</w:t>
            </w:r>
          </w:p>
        </w:tc>
      </w:tr>
      <w:tr w:rsidR="006747DE" w:rsidTr="006747DE">
        <w:trPr>
          <w:trHeight w:val="1264"/>
          <w:jc w:val="center"/>
        </w:trPr>
        <w:tc>
          <w:tcPr>
            <w:tcW w:w="1941" w:type="dxa"/>
          </w:tcPr>
          <w:p w:rsidR="006747DE" w:rsidRDefault="006747DE" w:rsidP="006747DE">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Ц</w:t>
            </w:r>
            <w:r>
              <w:rPr>
                <w:rFonts w:ascii="Times New Roman" w:eastAsia="Times New Roman" w:hAnsi="Times New Roman" w:cs="Times New Roman"/>
                <w:color w:val="000000"/>
                <w:sz w:val="28"/>
                <w:szCs w:val="28"/>
                <w:lang w:val="en-US" w:eastAsia="ru-RU"/>
              </w:rPr>
              <w:t>y</w:t>
            </w:r>
            <w:proofErr w:type="spellStart"/>
            <w:r>
              <w:rPr>
                <w:rFonts w:ascii="Times New Roman" w:eastAsia="Times New Roman" w:hAnsi="Times New Roman" w:cs="Times New Roman"/>
                <w:color w:val="000000"/>
                <w:sz w:val="28"/>
                <w:szCs w:val="28"/>
                <w:lang w:val="uk-UA" w:eastAsia="ru-RU"/>
              </w:rPr>
              <w:t>кровий</w:t>
            </w:r>
            <w:proofErr w:type="spellEnd"/>
            <w:r>
              <w:rPr>
                <w:rFonts w:ascii="Times New Roman" w:eastAsia="Times New Roman" w:hAnsi="Times New Roman" w:cs="Times New Roman"/>
                <w:color w:val="000000"/>
                <w:sz w:val="28"/>
                <w:szCs w:val="28"/>
                <w:lang w:val="uk-UA" w:eastAsia="ru-RU"/>
              </w:rPr>
              <w:t xml:space="preserve"> діабет</w:t>
            </w:r>
          </w:p>
          <w:p w:rsidR="006747DE" w:rsidRDefault="006747DE" w:rsidP="006747DE">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en-US" w:eastAsia="ru-RU"/>
              </w:rPr>
              <w:t xml:space="preserve">II </w:t>
            </w:r>
            <w:r>
              <w:rPr>
                <w:rFonts w:ascii="Times New Roman" w:eastAsia="Times New Roman" w:hAnsi="Times New Roman" w:cs="Times New Roman"/>
                <w:color w:val="000000"/>
                <w:sz w:val="28"/>
                <w:szCs w:val="28"/>
                <w:lang w:val="uk-UA" w:eastAsia="ru-RU"/>
              </w:rPr>
              <w:t>тип</w:t>
            </w:r>
            <w:r>
              <w:rPr>
                <w:rFonts w:ascii="Times New Roman" w:eastAsia="Times New Roman" w:hAnsi="Times New Roman" w:cs="Times New Roman"/>
                <w:color w:val="000000"/>
                <w:sz w:val="28"/>
                <w:szCs w:val="28"/>
                <w:lang w:val="en-US" w:eastAsia="ru-RU"/>
              </w:rPr>
              <w:t>y</w:t>
            </w:r>
          </w:p>
        </w:tc>
        <w:tc>
          <w:tcPr>
            <w:tcW w:w="1941" w:type="dxa"/>
          </w:tcPr>
          <w:p w:rsidR="006747DE" w:rsidRDefault="006747DE" w:rsidP="006747DE">
            <w:pPr>
              <w:jc w:val="both"/>
              <w:rPr>
                <w:rFonts w:ascii="Times New Roman" w:eastAsia="Times New Roman" w:hAnsi="Times New Roman" w:cs="Times New Roman"/>
                <w:color w:val="000000"/>
                <w:sz w:val="28"/>
                <w:szCs w:val="28"/>
                <w:lang w:val="uk-UA" w:eastAsia="ru-RU"/>
              </w:rPr>
            </w:pPr>
          </w:p>
          <w:p w:rsidR="006747DE" w:rsidRPr="009412A7" w:rsidRDefault="006747DE" w:rsidP="006747DE">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50%</w:t>
            </w:r>
          </w:p>
        </w:tc>
        <w:tc>
          <w:tcPr>
            <w:tcW w:w="1941" w:type="dxa"/>
          </w:tcPr>
          <w:p w:rsidR="006747DE" w:rsidRDefault="006747DE" w:rsidP="006747DE">
            <w:pPr>
              <w:jc w:val="both"/>
              <w:rPr>
                <w:rFonts w:ascii="Times New Roman" w:eastAsia="Times New Roman" w:hAnsi="Times New Roman" w:cs="Times New Roman"/>
                <w:color w:val="000000"/>
                <w:sz w:val="28"/>
                <w:szCs w:val="28"/>
                <w:lang w:val="uk-UA" w:eastAsia="ru-RU"/>
              </w:rPr>
            </w:pPr>
          </w:p>
          <w:p w:rsidR="006747DE" w:rsidRPr="009412A7" w:rsidRDefault="006747DE" w:rsidP="006747DE">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50%</w:t>
            </w:r>
          </w:p>
        </w:tc>
        <w:tc>
          <w:tcPr>
            <w:tcW w:w="1941" w:type="dxa"/>
          </w:tcPr>
          <w:p w:rsidR="006747DE" w:rsidRDefault="006747DE" w:rsidP="006747DE">
            <w:pPr>
              <w:jc w:val="both"/>
              <w:rPr>
                <w:rFonts w:ascii="Times New Roman" w:eastAsia="Times New Roman" w:hAnsi="Times New Roman" w:cs="Times New Roman"/>
                <w:color w:val="000000"/>
                <w:sz w:val="28"/>
                <w:szCs w:val="28"/>
                <w:lang w:val="uk-UA" w:eastAsia="ru-RU"/>
              </w:rPr>
            </w:pPr>
          </w:p>
          <w:p w:rsidR="006747DE" w:rsidRPr="009412A7" w:rsidRDefault="006747DE" w:rsidP="006747DE">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70-80%</w:t>
            </w:r>
          </w:p>
        </w:tc>
      </w:tr>
    </w:tbl>
    <w:p w:rsidR="006747DE" w:rsidRDefault="006747DE" w:rsidP="006747DE">
      <w:pPr>
        <w:spacing w:after="0" w:line="240" w:lineRule="auto"/>
        <w:ind w:left="-567"/>
        <w:jc w:val="both"/>
        <w:rPr>
          <w:rFonts w:ascii="Times New Roman" w:eastAsia="Times New Roman" w:hAnsi="Times New Roman" w:cs="Times New Roman"/>
          <w:color w:val="000000"/>
          <w:sz w:val="28"/>
          <w:szCs w:val="28"/>
          <w:lang w:eastAsia="ru-RU"/>
        </w:rPr>
      </w:pPr>
      <w:r w:rsidRPr="006936F9">
        <w:rPr>
          <w:rFonts w:ascii="Times New Roman" w:eastAsia="Times New Roman" w:hAnsi="Times New Roman" w:cs="Times New Roman"/>
          <w:color w:val="000000"/>
          <w:sz w:val="28"/>
          <w:szCs w:val="28"/>
          <w:lang w:eastAsia="ru-RU"/>
        </w:rPr>
        <w:t> </w:t>
      </w:r>
    </w:p>
    <w:p w:rsidR="006747DE" w:rsidRDefault="006747DE" w:rsidP="006747DE">
      <w:pPr>
        <w:tabs>
          <w:tab w:val="left" w:pos="3734"/>
        </w:tabs>
        <w:spacing w:after="0" w:line="240" w:lineRule="auto"/>
        <w:ind w:left="-567"/>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p>
    <w:p w:rsidR="006747DE" w:rsidRDefault="006747DE" w:rsidP="006747DE">
      <w:pPr>
        <w:tabs>
          <w:tab w:val="left" w:pos="3734"/>
        </w:tabs>
        <w:spacing w:after="0" w:line="240" w:lineRule="auto"/>
        <w:ind w:left="-567"/>
        <w:jc w:val="both"/>
        <w:rPr>
          <w:rFonts w:ascii="Times New Roman" w:eastAsia="Times New Roman" w:hAnsi="Times New Roman" w:cs="Times New Roman"/>
          <w:sz w:val="27"/>
          <w:szCs w:val="27"/>
          <w:lang w:eastAsia="ru-RU"/>
        </w:rPr>
      </w:pPr>
    </w:p>
    <w:p w:rsidR="006747DE" w:rsidRPr="00B2081C" w:rsidRDefault="006747DE" w:rsidP="00B2081C">
      <w:pPr>
        <w:tabs>
          <w:tab w:val="left" w:pos="3734"/>
        </w:tabs>
        <w:spacing w:after="0" w:line="360" w:lineRule="auto"/>
        <w:jc w:val="both"/>
        <w:rPr>
          <w:rFonts w:ascii="Times New Roman" w:eastAsia="Times New Roman" w:hAnsi="Times New Roman" w:cs="Times New Roman"/>
          <w:sz w:val="28"/>
          <w:szCs w:val="27"/>
          <w:lang w:eastAsia="ru-RU"/>
        </w:rPr>
      </w:pPr>
      <w:r w:rsidRPr="00B2081C">
        <w:rPr>
          <w:rFonts w:ascii="Times New Roman" w:eastAsia="Times New Roman" w:hAnsi="Times New Roman" w:cs="Times New Roman"/>
          <w:sz w:val="28"/>
          <w:szCs w:val="27"/>
          <w:lang w:eastAsia="ru-RU"/>
        </w:rPr>
        <w:t xml:space="preserve">Як бачимо з даної </w:t>
      </w:r>
      <w:proofErr w:type="spellStart"/>
      <w:r w:rsidRPr="00B2081C">
        <w:rPr>
          <w:rFonts w:ascii="Times New Roman" w:eastAsia="Times New Roman" w:hAnsi="Times New Roman" w:cs="Times New Roman"/>
          <w:sz w:val="28"/>
          <w:szCs w:val="27"/>
          <w:lang w:eastAsia="ru-RU"/>
        </w:rPr>
        <w:t>таблиц</w:t>
      </w:r>
      <w:r w:rsidRPr="00B2081C">
        <w:rPr>
          <w:rFonts w:ascii="Times New Roman" w:eastAsia="Times New Roman" w:hAnsi="Times New Roman" w:cs="Times New Roman"/>
          <w:sz w:val="28"/>
          <w:szCs w:val="27"/>
          <w:lang w:val="en-US" w:eastAsia="ru-RU"/>
        </w:rPr>
        <w:t>i</w:t>
      </w:r>
      <w:proofErr w:type="spellEnd"/>
      <w:r w:rsidRPr="00B2081C">
        <w:rPr>
          <w:rFonts w:ascii="Times New Roman" w:eastAsia="Times New Roman" w:hAnsi="Times New Roman" w:cs="Times New Roman"/>
          <w:sz w:val="28"/>
          <w:szCs w:val="27"/>
          <w:lang w:eastAsia="ru-RU"/>
        </w:rPr>
        <w:t xml:space="preserve"> ризик успадкування дитиною цукрового діабет</w:t>
      </w:r>
      <w:r w:rsidRPr="00B2081C">
        <w:rPr>
          <w:rFonts w:ascii="Times New Roman" w:eastAsia="Times New Roman" w:hAnsi="Times New Roman" w:cs="Times New Roman"/>
          <w:sz w:val="28"/>
          <w:szCs w:val="27"/>
          <w:lang w:val="en-US" w:eastAsia="ru-RU"/>
        </w:rPr>
        <w:t>y</w:t>
      </w:r>
      <w:r w:rsidRPr="00B2081C">
        <w:rPr>
          <w:rFonts w:ascii="Times New Roman" w:eastAsia="Times New Roman" w:hAnsi="Times New Roman" w:cs="Times New Roman"/>
          <w:sz w:val="28"/>
          <w:szCs w:val="27"/>
          <w:lang w:eastAsia="ru-RU"/>
        </w:rPr>
        <w:t xml:space="preserve"> </w:t>
      </w:r>
      <w:r w:rsidRPr="00B2081C">
        <w:rPr>
          <w:rFonts w:ascii="Times New Roman" w:eastAsia="Times New Roman" w:hAnsi="Times New Roman" w:cs="Times New Roman"/>
          <w:sz w:val="28"/>
          <w:szCs w:val="27"/>
          <w:lang w:val="en-US" w:eastAsia="ru-RU"/>
        </w:rPr>
        <w:t>I</w:t>
      </w:r>
      <w:r w:rsidRPr="00B2081C">
        <w:rPr>
          <w:rFonts w:ascii="Times New Roman" w:eastAsia="Times New Roman" w:hAnsi="Times New Roman" w:cs="Times New Roman"/>
          <w:sz w:val="28"/>
          <w:szCs w:val="27"/>
          <w:lang w:eastAsia="ru-RU"/>
        </w:rPr>
        <w:t xml:space="preserve"> тип</w:t>
      </w:r>
      <w:r w:rsidRPr="00B2081C">
        <w:rPr>
          <w:rFonts w:ascii="Times New Roman" w:eastAsia="Times New Roman" w:hAnsi="Times New Roman" w:cs="Times New Roman"/>
          <w:sz w:val="28"/>
          <w:szCs w:val="27"/>
          <w:lang w:val="en-US" w:eastAsia="ru-RU"/>
        </w:rPr>
        <w:t>y</w:t>
      </w:r>
      <w:r w:rsidRPr="00B2081C">
        <w:rPr>
          <w:rFonts w:ascii="Times New Roman" w:eastAsia="Times New Roman" w:hAnsi="Times New Roman" w:cs="Times New Roman"/>
          <w:sz w:val="28"/>
          <w:szCs w:val="27"/>
          <w:lang w:eastAsia="ru-RU"/>
        </w:rPr>
        <w:t xml:space="preserve"> </w:t>
      </w:r>
    </w:p>
    <w:p w:rsidR="006747DE" w:rsidRPr="000A20B5" w:rsidRDefault="006747DE" w:rsidP="000A20B5">
      <w:pPr>
        <w:tabs>
          <w:tab w:val="left" w:pos="3734"/>
        </w:tabs>
        <w:spacing w:after="0" w:line="360" w:lineRule="auto"/>
        <w:jc w:val="both"/>
        <w:rPr>
          <w:rFonts w:ascii="Times New Roman" w:eastAsia="Times New Roman" w:hAnsi="Times New Roman" w:cs="Times New Roman"/>
          <w:sz w:val="28"/>
          <w:szCs w:val="27"/>
          <w:lang w:eastAsia="ru-RU"/>
        </w:rPr>
      </w:pPr>
      <w:r w:rsidRPr="00B2081C">
        <w:rPr>
          <w:rFonts w:ascii="Times New Roman" w:eastAsia="Times New Roman" w:hAnsi="Times New Roman" w:cs="Times New Roman"/>
          <w:sz w:val="28"/>
          <w:szCs w:val="27"/>
          <w:lang w:eastAsia="ru-RU"/>
        </w:rPr>
        <w:t>(</w:t>
      </w:r>
      <w:proofErr w:type="spellStart"/>
      <w:r w:rsidRPr="00B2081C">
        <w:rPr>
          <w:rFonts w:ascii="Times New Roman" w:eastAsia="Times New Roman" w:hAnsi="Times New Roman" w:cs="Times New Roman"/>
          <w:sz w:val="28"/>
          <w:szCs w:val="27"/>
          <w:lang w:eastAsia="ru-RU"/>
        </w:rPr>
        <w:t>інсуліно</w:t>
      </w:r>
      <w:proofErr w:type="spellEnd"/>
      <w:r w:rsidRPr="00B2081C">
        <w:rPr>
          <w:rFonts w:ascii="Times New Roman" w:eastAsia="Times New Roman" w:hAnsi="Times New Roman" w:cs="Times New Roman"/>
          <w:sz w:val="28"/>
          <w:szCs w:val="27"/>
          <w:lang w:eastAsia="ru-RU"/>
        </w:rPr>
        <w:t xml:space="preserve">-залежний), так званий діабет молодих, невеликий , а ось </w:t>
      </w:r>
      <w:proofErr w:type="spellStart"/>
      <w:r w:rsidRPr="00B2081C">
        <w:rPr>
          <w:rFonts w:ascii="Times New Roman" w:eastAsia="Times New Roman" w:hAnsi="Times New Roman" w:cs="Times New Roman"/>
          <w:sz w:val="28"/>
          <w:szCs w:val="27"/>
          <w:lang w:val="en-US" w:eastAsia="ru-RU"/>
        </w:rPr>
        <w:t>i</w:t>
      </w:r>
      <w:proofErr w:type="spellEnd"/>
      <w:r w:rsidRPr="00B2081C">
        <w:rPr>
          <w:rFonts w:ascii="Times New Roman" w:eastAsia="Times New Roman" w:hAnsi="Times New Roman" w:cs="Times New Roman"/>
          <w:sz w:val="28"/>
          <w:szCs w:val="27"/>
          <w:lang w:eastAsia="ru-RU"/>
        </w:rPr>
        <w:t xml:space="preserve">з цукровим діабетом </w:t>
      </w:r>
      <w:r w:rsidRPr="00B2081C">
        <w:rPr>
          <w:rFonts w:ascii="Times New Roman" w:eastAsia="Times New Roman" w:hAnsi="Times New Roman" w:cs="Times New Roman"/>
          <w:sz w:val="28"/>
          <w:szCs w:val="27"/>
          <w:lang w:val="en-US" w:eastAsia="ru-RU"/>
        </w:rPr>
        <w:t>II</w:t>
      </w:r>
      <w:r w:rsidRPr="00B2081C">
        <w:rPr>
          <w:rFonts w:ascii="Times New Roman" w:eastAsia="Times New Roman" w:hAnsi="Times New Roman" w:cs="Times New Roman"/>
          <w:sz w:val="28"/>
          <w:szCs w:val="27"/>
          <w:lang w:eastAsia="ru-RU"/>
        </w:rPr>
        <w:t xml:space="preserve"> тип</w:t>
      </w:r>
      <w:r w:rsidRPr="00B2081C">
        <w:rPr>
          <w:rFonts w:ascii="Times New Roman" w:eastAsia="Times New Roman" w:hAnsi="Times New Roman" w:cs="Times New Roman"/>
          <w:sz w:val="28"/>
          <w:szCs w:val="27"/>
          <w:lang w:val="en-US" w:eastAsia="ru-RU"/>
        </w:rPr>
        <w:t>y</w:t>
      </w:r>
      <w:r w:rsidRPr="00B2081C">
        <w:rPr>
          <w:rFonts w:ascii="Times New Roman" w:eastAsia="Times New Roman" w:hAnsi="Times New Roman" w:cs="Times New Roman"/>
          <w:sz w:val="28"/>
          <w:szCs w:val="27"/>
          <w:lang w:eastAsia="ru-RU"/>
        </w:rPr>
        <w:t xml:space="preserve"> сит</w:t>
      </w:r>
      <w:r w:rsidRPr="00B2081C">
        <w:rPr>
          <w:rFonts w:ascii="Times New Roman" w:eastAsia="Times New Roman" w:hAnsi="Times New Roman" w:cs="Times New Roman"/>
          <w:sz w:val="28"/>
          <w:szCs w:val="27"/>
          <w:lang w:val="en-US" w:eastAsia="ru-RU"/>
        </w:rPr>
        <w:t>y</w:t>
      </w:r>
      <w:proofErr w:type="spellStart"/>
      <w:r w:rsidRPr="00B2081C">
        <w:rPr>
          <w:rFonts w:ascii="Times New Roman" w:eastAsia="Times New Roman" w:hAnsi="Times New Roman" w:cs="Times New Roman"/>
          <w:sz w:val="28"/>
          <w:szCs w:val="27"/>
          <w:lang w:eastAsia="ru-RU"/>
        </w:rPr>
        <w:t>ац</w:t>
      </w:r>
      <w:r w:rsidRPr="00B2081C">
        <w:rPr>
          <w:rFonts w:ascii="Times New Roman" w:eastAsia="Times New Roman" w:hAnsi="Times New Roman" w:cs="Times New Roman"/>
          <w:sz w:val="28"/>
          <w:szCs w:val="27"/>
          <w:lang w:val="en-US" w:eastAsia="ru-RU"/>
        </w:rPr>
        <w:t>i</w:t>
      </w:r>
      <w:proofErr w:type="spellEnd"/>
      <w:r w:rsidRPr="00B2081C">
        <w:rPr>
          <w:rFonts w:ascii="Times New Roman" w:eastAsia="Times New Roman" w:hAnsi="Times New Roman" w:cs="Times New Roman"/>
          <w:sz w:val="28"/>
          <w:szCs w:val="27"/>
          <w:lang w:eastAsia="ru-RU"/>
        </w:rPr>
        <w:t>я виглядає жахливою . Проте варто в</w:t>
      </w:r>
      <w:proofErr w:type="spellStart"/>
      <w:r w:rsidRPr="00B2081C">
        <w:rPr>
          <w:rFonts w:ascii="Times New Roman" w:eastAsia="Times New Roman" w:hAnsi="Times New Roman" w:cs="Times New Roman"/>
          <w:sz w:val="28"/>
          <w:szCs w:val="27"/>
          <w:lang w:val="en-US" w:eastAsia="ru-RU"/>
        </w:rPr>
        <w:t>i</w:t>
      </w:r>
      <w:r w:rsidRPr="00B2081C">
        <w:rPr>
          <w:rFonts w:ascii="Times New Roman" w:eastAsia="Times New Roman" w:hAnsi="Times New Roman" w:cs="Times New Roman"/>
          <w:sz w:val="28"/>
          <w:szCs w:val="27"/>
          <w:lang w:eastAsia="ru-RU"/>
        </w:rPr>
        <w:t>дзначити</w:t>
      </w:r>
      <w:proofErr w:type="spellEnd"/>
      <w:r w:rsidRPr="00B2081C">
        <w:rPr>
          <w:rFonts w:ascii="Times New Roman" w:eastAsia="Times New Roman" w:hAnsi="Times New Roman" w:cs="Times New Roman"/>
          <w:sz w:val="28"/>
          <w:szCs w:val="27"/>
          <w:lang w:eastAsia="ru-RU"/>
        </w:rPr>
        <w:t xml:space="preserve"> , що якщо в с</w:t>
      </w:r>
      <w:proofErr w:type="spellStart"/>
      <w:r w:rsidRPr="00B2081C">
        <w:rPr>
          <w:rFonts w:ascii="Times New Roman" w:eastAsia="Times New Roman" w:hAnsi="Times New Roman" w:cs="Times New Roman"/>
          <w:sz w:val="28"/>
          <w:szCs w:val="27"/>
          <w:lang w:val="en-US" w:eastAsia="ru-RU"/>
        </w:rPr>
        <w:t>i</w:t>
      </w:r>
      <w:r w:rsidRPr="00B2081C">
        <w:rPr>
          <w:rFonts w:ascii="Times New Roman" w:eastAsia="Times New Roman" w:hAnsi="Times New Roman" w:cs="Times New Roman"/>
          <w:sz w:val="28"/>
          <w:szCs w:val="27"/>
          <w:lang w:eastAsia="ru-RU"/>
        </w:rPr>
        <w:t>м’ї</w:t>
      </w:r>
      <w:proofErr w:type="spellEnd"/>
      <w:r w:rsidRPr="00B2081C">
        <w:rPr>
          <w:rFonts w:ascii="Times New Roman" w:eastAsia="Times New Roman" w:hAnsi="Times New Roman" w:cs="Times New Roman"/>
          <w:sz w:val="28"/>
          <w:szCs w:val="27"/>
          <w:lang w:eastAsia="ru-RU"/>
        </w:rPr>
        <w:t xml:space="preserve"> є </w:t>
      </w:r>
      <w:proofErr w:type="spellStart"/>
      <w:r w:rsidRPr="00B2081C">
        <w:rPr>
          <w:rFonts w:ascii="Times New Roman" w:eastAsia="Times New Roman" w:hAnsi="Times New Roman" w:cs="Times New Roman"/>
          <w:sz w:val="28"/>
          <w:szCs w:val="27"/>
          <w:lang w:eastAsia="ru-RU"/>
        </w:rPr>
        <w:t>хвор</w:t>
      </w:r>
      <w:r w:rsidRPr="00B2081C">
        <w:rPr>
          <w:rFonts w:ascii="Times New Roman" w:eastAsia="Times New Roman" w:hAnsi="Times New Roman" w:cs="Times New Roman"/>
          <w:sz w:val="28"/>
          <w:szCs w:val="27"/>
          <w:lang w:val="en-US" w:eastAsia="ru-RU"/>
        </w:rPr>
        <w:t>i</w:t>
      </w:r>
      <w:proofErr w:type="spellEnd"/>
      <w:r w:rsidRPr="00B2081C">
        <w:rPr>
          <w:rFonts w:ascii="Times New Roman" w:eastAsia="Times New Roman" w:hAnsi="Times New Roman" w:cs="Times New Roman"/>
          <w:sz w:val="28"/>
          <w:szCs w:val="27"/>
          <w:lang w:eastAsia="ru-RU"/>
        </w:rPr>
        <w:t xml:space="preserve"> на діабет то дитина не обов’язково </w:t>
      </w:r>
      <w:r w:rsidRPr="00B2081C">
        <w:rPr>
          <w:rFonts w:ascii="Times New Roman" w:eastAsia="Times New Roman" w:hAnsi="Times New Roman" w:cs="Times New Roman"/>
          <w:sz w:val="28"/>
          <w:szCs w:val="27"/>
          <w:lang w:val="en-US" w:eastAsia="ru-RU"/>
        </w:rPr>
        <w:t>y</w:t>
      </w:r>
      <w:proofErr w:type="spellStart"/>
      <w:r w:rsidRPr="00B2081C">
        <w:rPr>
          <w:rFonts w:ascii="Times New Roman" w:eastAsia="Times New Roman" w:hAnsi="Times New Roman" w:cs="Times New Roman"/>
          <w:sz w:val="28"/>
          <w:szCs w:val="27"/>
          <w:lang w:eastAsia="ru-RU"/>
        </w:rPr>
        <w:t>спадк</w:t>
      </w:r>
      <w:proofErr w:type="spellEnd"/>
      <w:r w:rsidRPr="00B2081C">
        <w:rPr>
          <w:rFonts w:ascii="Times New Roman" w:eastAsia="Times New Roman" w:hAnsi="Times New Roman" w:cs="Times New Roman"/>
          <w:sz w:val="28"/>
          <w:szCs w:val="27"/>
          <w:lang w:val="en-US" w:eastAsia="ru-RU"/>
        </w:rPr>
        <w:t>y</w:t>
      </w:r>
      <w:r w:rsidRPr="00B2081C">
        <w:rPr>
          <w:rFonts w:ascii="Times New Roman" w:eastAsia="Times New Roman" w:hAnsi="Times New Roman" w:cs="Times New Roman"/>
          <w:sz w:val="28"/>
          <w:szCs w:val="27"/>
          <w:lang w:eastAsia="ru-RU"/>
        </w:rPr>
        <w:t xml:space="preserve">є це захворювання , вона лише потрапить </w:t>
      </w:r>
      <w:r w:rsidRPr="00B2081C">
        <w:rPr>
          <w:rFonts w:ascii="Times New Roman" w:eastAsia="Times New Roman" w:hAnsi="Times New Roman" w:cs="Times New Roman"/>
          <w:sz w:val="28"/>
          <w:szCs w:val="27"/>
          <w:lang w:val="en-US" w:eastAsia="ru-RU"/>
        </w:rPr>
        <w:t>y</w:t>
      </w:r>
      <w:r w:rsidRPr="00B2081C">
        <w:rPr>
          <w:rFonts w:ascii="Times New Roman" w:eastAsia="Times New Roman" w:hAnsi="Times New Roman" w:cs="Times New Roman"/>
          <w:sz w:val="28"/>
          <w:szCs w:val="27"/>
          <w:lang w:eastAsia="ru-RU"/>
        </w:rPr>
        <w:t xml:space="preserve"> зон</w:t>
      </w:r>
      <w:r w:rsidRPr="00B2081C">
        <w:rPr>
          <w:rFonts w:ascii="Times New Roman" w:eastAsia="Times New Roman" w:hAnsi="Times New Roman" w:cs="Times New Roman"/>
          <w:sz w:val="28"/>
          <w:szCs w:val="27"/>
          <w:lang w:val="en-US" w:eastAsia="ru-RU"/>
        </w:rPr>
        <w:t>y</w:t>
      </w:r>
      <w:r w:rsidRPr="00B2081C">
        <w:rPr>
          <w:rFonts w:ascii="Times New Roman" w:eastAsia="Times New Roman" w:hAnsi="Times New Roman" w:cs="Times New Roman"/>
          <w:sz w:val="28"/>
          <w:szCs w:val="27"/>
          <w:lang w:eastAsia="ru-RU"/>
        </w:rPr>
        <w:t xml:space="preserve"> ризик</w:t>
      </w:r>
      <w:r w:rsidRPr="00B2081C">
        <w:rPr>
          <w:rFonts w:ascii="Times New Roman" w:eastAsia="Times New Roman" w:hAnsi="Times New Roman" w:cs="Times New Roman"/>
          <w:sz w:val="28"/>
          <w:szCs w:val="27"/>
          <w:lang w:val="en-US" w:eastAsia="ru-RU"/>
        </w:rPr>
        <w:t>y</w:t>
      </w:r>
      <w:r w:rsidR="000A20B5">
        <w:rPr>
          <w:rFonts w:ascii="Times New Roman" w:eastAsia="Times New Roman" w:hAnsi="Times New Roman" w:cs="Times New Roman"/>
          <w:sz w:val="28"/>
          <w:szCs w:val="27"/>
          <w:lang w:eastAsia="ru-RU"/>
        </w:rPr>
        <w:t>.</w:t>
      </w:r>
    </w:p>
    <w:p w:rsidR="006747DE" w:rsidRPr="008F08E5" w:rsidRDefault="006747DE" w:rsidP="000A20B5">
      <w:pPr>
        <w:pStyle w:val="af0"/>
        <w:rPr>
          <w:lang w:eastAsia="ru-RU"/>
        </w:rPr>
      </w:pPr>
    </w:p>
    <w:p w:rsidR="006747DE" w:rsidRPr="008D14A1" w:rsidRDefault="00C84609" w:rsidP="003F4184">
      <w:pPr>
        <w:pStyle w:val="2"/>
        <w:rPr>
          <w:rFonts w:ascii="Times New Roman" w:hAnsi="Times New Roman" w:cs="Times New Roman"/>
          <w:color w:val="auto"/>
          <w:sz w:val="28"/>
        </w:rPr>
      </w:pPr>
      <w:bookmarkStart w:id="37" w:name="_Toc511778827"/>
      <w:bookmarkStart w:id="38" w:name="_Toc517084048"/>
      <w:bookmarkStart w:id="39" w:name="_Toc517101953"/>
      <w:bookmarkStart w:id="40" w:name="_Toc37008918"/>
      <w:r>
        <w:rPr>
          <w:rFonts w:ascii="Times New Roman" w:hAnsi="Times New Roman" w:cs="Times New Roman"/>
          <w:color w:val="auto"/>
          <w:sz w:val="28"/>
        </w:rPr>
        <w:t>1</w:t>
      </w:r>
      <w:r w:rsidR="000A20B5" w:rsidRPr="008D14A1">
        <w:rPr>
          <w:rFonts w:ascii="Times New Roman" w:hAnsi="Times New Roman" w:cs="Times New Roman"/>
          <w:color w:val="auto"/>
          <w:sz w:val="28"/>
        </w:rPr>
        <w:t>.7</w:t>
      </w:r>
      <w:r w:rsidR="00E87DE8" w:rsidRPr="008D14A1">
        <w:rPr>
          <w:rFonts w:ascii="Times New Roman" w:hAnsi="Times New Roman" w:cs="Times New Roman"/>
          <w:color w:val="auto"/>
          <w:sz w:val="28"/>
        </w:rPr>
        <w:t xml:space="preserve"> </w:t>
      </w:r>
      <w:r w:rsidR="00B2081C" w:rsidRPr="008D14A1">
        <w:rPr>
          <w:rFonts w:ascii="Times New Roman" w:hAnsi="Times New Roman" w:cs="Times New Roman"/>
          <w:color w:val="auto"/>
          <w:sz w:val="28"/>
        </w:rPr>
        <w:t xml:space="preserve"> </w:t>
      </w:r>
      <w:proofErr w:type="spellStart"/>
      <w:r w:rsidR="006747DE" w:rsidRPr="008D14A1">
        <w:rPr>
          <w:rFonts w:ascii="Times New Roman" w:hAnsi="Times New Roman" w:cs="Times New Roman"/>
          <w:color w:val="auto"/>
          <w:sz w:val="28"/>
        </w:rPr>
        <w:t>Наднирники</w:t>
      </w:r>
      <w:bookmarkEnd w:id="37"/>
      <w:bookmarkEnd w:id="38"/>
      <w:bookmarkEnd w:id="39"/>
      <w:bookmarkEnd w:id="40"/>
      <w:proofErr w:type="spellEnd"/>
    </w:p>
    <w:p w:rsidR="003F4184" w:rsidRDefault="00DD47DE" w:rsidP="00DD47DE">
      <w:pPr>
        <w:spacing w:after="0" w:line="36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p>
    <w:p w:rsidR="006747DE" w:rsidRPr="00B2081C" w:rsidRDefault="00DD47DE" w:rsidP="00BF4203">
      <w:pPr>
        <w:spacing w:after="0" w:line="36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proofErr w:type="spellStart"/>
      <w:r w:rsidR="006747DE" w:rsidRPr="00B2081C">
        <w:rPr>
          <w:rFonts w:ascii="Times New Roman" w:eastAsia="Times New Roman" w:hAnsi="Times New Roman" w:cs="Times New Roman"/>
          <w:color w:val="000000"/>
          <w:sz w:val="28"/>
          <w:szCs w:val="28"/>
          <w:lang w:eastAsia="ru-RU"/>
        </w:rPr>
        <w:t>Наднирникові</w:t>
      </w:r>
      <w:proofErr w:type="spellEnd"/>
      <w:r w:rsidR="006747DE" w:rsidRPr="00B2081C">
        <w:rPr>
          <w:rFonts w:ascii="Times New Roman" w:eastAsia="Times New Roman" w:hAnsi="Times New Roman" w:cs="Times New Roman"/>
          <w:color w:val="000000"/>
          <w:sz w:val="28"/>
          <w:szCs w:val="28"/>
          <w:lang w:eastAsia="ru-RU"/>
        </w:rPr>
        <w:t xml:space="preserve"> залози розміщені над верхніми полюсами нирок. Маса кожного </w:t>
      </w:r>
      <w:proofErr w:type="spellStart"/>
      <w:r w:rsidR="006747DE" w:rsidRPr="00B2081C">
        <w:rPr>
          <w:rFonts w:ascii="Times New Roman" w:eastAsia="Times New Roman" w:hAnsi="Times New Roman" w:cs="Times New Roman"/>
          <w:color w:val="000000"/>
          <w:sz w:val="28"/>
          <w:szCs w:val="28"/>
          <w:lang w:eastAsia="ru-RU"/>
        </w:rPr>
        <w:t>наднирника</w:t>
      </w:r>
      <w:proofErr w:type="spellEnd"/>
      <w:r w:rsidR="006747DE" w:rsidRPr="00B2081C">
        <w:rPr>
          <w:rFonts w:ascii="Times New Roman" w:eastAsia="Times New Roman" w:hAnsi="Times New Roman" w:cs="Times New Roman"/>
          <w:color w:val="000000"/>
          <w:sz w:val="28"/>
          <w:szCs w:val="28"/>
          <w:lang w:eastAsia="ru-RU"/>
        </w:rPr>
        <w:t xml:space="preserve"> при народженні така сама як і у дорослих, проте розвиток їх не завершений. </w:t>
      </w:r>
      <w:proofErr w:type="spellStart"/>
      <w:r w:rsidR="006747DE" w:rsidRPr="00B2081C">
        <w:rPr>
          <w:rFonts w:ascii="Times New Roman" w:eastAsia="Times New Roman" w:hAnsi="Times New Roman" w:cs="Times New Roman"/>
          <w:color w:val="000000"/>
          <w:sz w:val="28"/>
          <w:szCs w:val="28"/>
          <w:lang w:eastAsia="ru-RU"/>
        </w:rPr>
        <w:t>Наднирники</w:t>
      </w:r>
      <w:proofErr w:type="spellEnd"/>
      <w:r w:rsidR="006747DE" w:rsidRPr="00B2081C">
        <w:rPr>
          <w:rFonts w:ascii="Times New Roman" w:eastAsia="Times New Roman" w:hAnsi="Times New Roman" w:cs="Times New Roman"/>
          <w:color w:val="000000"/>
          <w:sz w:val="28"/>
          <w:szCs w:val="28"/>
          <w:lang w:eastAsia="ru-RU"/>
        </w:rPr>
        <w:t xml:space="preserve"> складаються з двох шарів: коркового і мозкового. </w:t>
      </w:r>
      <w:r w:rsidR="006747DE" w:rsidRPr="004E4E86">
        <w:rPr>
          <w:rFonts w:ascii="Times New Roman" w:eastAsia="Times New Roman" w:hAnsi="Times New Roman" w:cs="Times New Roman"/>
          <w:color w:val="000000"/>
          <w:sz w:val="28"/>
          <w:szCs w:val="28"/>
          <w:lang w:eastAsia="ru-RU"/>
        </w:rPr>
        <w:t>Коркова речовина</w:t>
      </w:r>
      <w:r w:rsidR="006747DE" w:rsidRPr="00B2081C">
        <w:rPr>
          <w:rFonts w:ascii="Times New Roman" w:eastAsia="Times New Roman" w:hAnsi="Times New Roman" w:cs="Times New Roman"/>
          <w:color w:val="000000"/>
          <w:sz w:val="28"/>
          <w:szCs w:val="28"/>
          <w:lang w:eastAsia="ru-RU"/>
        </w:rPr>
        <w:t> виробляє :</w:t>
      </w:r>
    </w:p>
    <w:p w:rsidR="006747DE" w:rsidRPr="00B2081C" w:rsidRDefault="006747DE" w:rsidP="00B2081C">
      <w:pPr>
        <w:spacing w:after="0" w:line="360" w:lineRule="auto"/>
        <w:ind w:firstLine="709"/>
        <w:jc w:val="both"/>
        <w:rPr>
          <w:rFonts w:ascii="Times New Roman" w:eastAsia="Times New Roman" w:hAnsi="Times New Roman" w:cs="Times New Roman"/>
          <w:color w:val="000000"/>
          <w:sz w:val="27"/>
          <w:szCs w:val="27"/>
          <w:lang w:eastAsia="ru-RU"/>
        </w:rPr>
      </w:pPr>
      <w:proofErr w:type="spellStart"/>
      <w:r w:rsidRPr="00B2081C">
        <w:rPr>
          <w:rFonts w:ascii="Times New Roman" w:eastAsia="Times New Roman" w:hAnsi="Times New Roman" w:cs="Times New Roman"/>
          <w:bCs/>
          <w:color w:val="000000"/>
          <w:sz w:val="28"/>
          <w:szCs w:val="28"/>
          <w:lang w:eastAsia="ru-RU"/>
        </w:rPr>
        <w:t>глюкокортикоїди</w:t>
      </w:r>
      <w:proofErr w:type="spellEnd"/>
      <w:r w:rsidRPr="00B2081C">
        <w:rPr>
          <w:rFonts w:ascii="Times New Roman" w:eastAsia="Times New Roman" w:hAnsi="Times New Roman" w:cs="Times New Roman"/>
          <w:color w:val="000000"/>
          <w:sz w:val="28"/>
          <w:szCs w:val="28"/>
          <w:lang w:eastAsia="ru-RU"/>
        </w:rPr>
        <w:t> (</w:t>
      </w:r>
      <w:proofErr w:type="spellStart"/>
      <w:r w:rsidRPr="00B2081C">
        <w:rPr>
          <w:rFonts w:ascii="Times New Roman" w:eastAsia="Times New Roman" w:hAnsi="Times New Roman" w:cs="Times New Roman"/>
          <w:color w:val="000000"/>
          <w:sz w:val="28"/>
          <w:szCs w:val="28"/>
          <w:lang w:eastAsia="ru-RU"/>
        </w:rPr>
        <w:t>кортикостерон</w:t>
      </w:r>
      <w:proofErr w:type="spellEnd"/>
      <w:r w:rsidRPr="00B2081C">
        <w:rPr>
          <w:rFonts w:ascii="Times New Roman" w:eastAsia="Times New Roman" w:hAnsi="Times New Roman" w:cs="Times New Roman"/>
          <w:color w:val="000000"/>
          <w:sz w:val="28"/>
          <w:szCs w:val="28"/>
          <w:lang w:eastAsia="ru-RU"/>
        </w:rPr>
        <w:t xml:space="preserve">, кортизон та ін. ), що регулюють вуглеводний обмін, мають виражену протизапальну і десенсибілізуючу дію, виявляють </w:t>
      </w:r>
      <w:proofErr w:type="spellStart"/>
      <w:r w:rsidRPr="00B2081C">
        <w:rPr>
          <w:rFonts w:ascii="Times New Roman" w:eastAsia="Times New Roman" w:hAnsi="Times New Roman" w:cs="Times New Roman"/>
          <w:color w:val="000000"/>
          <w:sz w:val="28"/>
          <w:szCs w:val="28"/>
          <w:lang w:eastAsia="ru-RU"/>
        </w:rPr>
        <w:t>катаболічний</w:t>
      </w:r>
      <w:proofErr w:type="spellEnd"/>
      <w:r w:rsidRPr="00B2081C">
        <w:rPr>
          <w:rFonts w:ascii="Times New Roman" w:eastAsia="Times New Roman" w:hAnsi="Times New Roman" w:cs="Times New Roman"/>
          <w:color w:val="000000"/>
          <w:sz w:val="28"/>
          <w:szCs w:val="28"/>
          <w:lang w:eastAsia="ru-RU"/>
        </w:rPr>
        <w:t xml:space="preserve"> ефект;</w:t>
      </w:r>
    </w:p>
    <w:p w:rsidR="006747DE" w:rsidRPr="00B2081C" w:rsidRDefault="006747DE" w:rsidP="00B2081C">
      <w:pPr>
        <w:spacing w:after="0" w:line="360" w:lineRule="auto"/>
        <w:ind w:firstLine="709"/>
        <w:jc w:val="both"/>
        <w:rPr>
          <w:rFonts w:ascii="Times New Roman" w:eastAsia="Times New Roman" w:hAnsi="Times New Roman" w:cs="Times New Roman"/>
          <w:color w:val="000000"/>
          <w:sz w:val="27"/>
          <w:szCs w:val="27"/>
          <w:lang w:eastAsia="ru-RU"/>
        </w:rPr>
      </w:pPr>
      <w:proofErr w:type="spellStart"/>
      <w:r w:rsidRPr="00B2081C">
        <w:rPr>
          <w:rFonts w:ascii="Times New Roman" w:eastAsia="Times New Roman" w:hAnsi="Times New Roman" w:cs="Times New Roman"/>
          <w:bCs/>
          <w:color w:val="000000"/>
          <w:sz w:val="28"/>
          <w:szCs w:val="28"/>
          <w:lang w:eastAsia="ru-RU"/>
        </w:rPr>
        <w:t>мінералокортикоїди</w:t>
      </w:r>
      <w:proofErr w:type="spellEnd"/>
      <w:r w:rsidRPr="00B2081C">
        <w:rPr>
          <w:rFonts w:ascii="Times New Roman" w:eastAsia="Times New Roman" w:hAnsi="Times New Roman" w:cs="Times New Roman"/>
          <w:b/>
          <w:bCs/>
          <w:color w:val="000000"/>
          <w:sz w:val="28"/>
          <w:szCs w:val="28"/>
          <w:lang w:eastAsia="ru-RU"/>
        </w:rPr>
        <w:t> </w:t>
      </w:r>
      <w:r w:rsidRPr="00B2081C">
        <w:rPr>
          <w:rFonts w:ascii="Times New Roman" w:eastAsia="Times New Roman" w:hAnsi="Times New Roman" w:cs="Times New Roman"/>
          <w:color w:val="000000"/>
          <w:sz w:val="28"/>
          <w:szCs w:val="28"/>
          <w:lang w:eastAsia="ru-RU"/>
        </w:rPr>
        <w:t>(</w:t>
      </w:r>
      <w:proofErr w:type="spellStart"/>
      <w:r w:rsidRPr="00B2081C">
        <w:rPr>
          <w:rFonts w:ascii="Times New Roman" w:eastAsia="Times New Roman" w:hAnsi="Times New Roman" w:cs="Times New Roman"/>
          <w:color w:val="000000"/>
          <w:sz w:val="28"/>
          <w:szCs w:val="28"/>
          <w:lang w:eastAsia="ru-RU"/>
        </w:rPr>
        <w:t>дезоксикортикостерон</w:t>
      </w:r>
      <w:proofErr w:type="spellEnd"/>
      <w:r w:rsidRPr="00B2081C">
        <w:rPr>
          <w:rFonts w:ascii="Times New Roman" w:eastAsia="Times New Roman" w:hAnsi="Times New Roman" w:cs="Times New Roman"/>
          <w:color w:val="000000"/>
          <w:sz w:val="28"/>
          <w:szCs w:val="28"/>
          <w:lang w:eastAsia="ru-RU"/>
        </w:rPr>
        <w:t xml:space="preserve">, альдостерон), які </w:t>
      </w:r>
      <w:proofErr w:type="spellStart"/>
      <w:r w:rsidR="00B674C4">
        <w:rPr>
          <w:rFonts w:ascii="Times New Roman" w:eastAsia="Times New Roman" w:hAnsi="Times New Roman" w:cs="Times New Roman"/>
          <w:color w:val="000000"/>
          <w:sz w:val="28"/>
          <w:szCs w:val="28"/>
          <w:lang w:eastAsia="ru-RU"/>
        </w:rPr>
        <w:t>підви-</w:t>
      </w:r>
      <w:r w:rsidRPr="00B2081C">
        <w:rPr>
          <w:rFonts w:ascii="Times New Roman" w:eastAsia="Times New Roman" w:hAnsi="Times New Roman" w:cs="Times New Roman"/>
          <w:color w:val="000000"/>
          <w:sz w:val="28"/>
          <w:szCs w:val="28"/>
          <w:lang w:eastAsia="ru-RU"/>
        </w:rPr>
        <w:t>щують</w:t>
      </w:r>
      <w:proofErr w:type="spellEnd"/>
      <w:r w:rsidRPr="00B2081C">
        <w:rPr>
          <w:rFonts w:ascii="Times New Roman" w:eastAsia="Times New Roman" w:hAnsi="Times New Roman" w:cs="Times New Roman"/>
          <w:color w:val="000000"/>
          <w:sz w:val="28"/>
          <w:szCs w:val="28"/>
          <w:lang w:eastAsia="ru-RU"/>
        </w:rPr>
        <w:t xml:space="preserve"> реабсорбцію води і хлору в канальцях нирок;</w:t>
      </w:r>
    </w:p>
    <w:p w:rsidR="006747DE" w:rsidRPr="00B2081C" w:rsidRDefault="006747DE" w:rsidP="00B2081C">
      <w:pPr>
        <w:spacing w:after="0" w:line="360" w:lineRule="auto"/>
        <w:ind w:firstLine="709"/>
        <w:jc w:val="both"/>
        <w:rPr>
          <w:rFonts w:ascii="Times New Roman" w:eastAsia="Times New Roman" w:hAnsi="Times New Roman" w:cs="Times New Roman"/>
          <w:color w:val="000000"/>
          <w:sz w:val="27"/>
          <w:szCs w:val="27"/>
          <w:lang w:eastAsia="ru-RU"/>
        </w:rPr>
      </w:pPr>
      <w:r w:rsidRPr="00B2081C">
        <w:rPr>
          <w:rFonts w:ascii="Times New Roman" w:eastAsia="Times New Roman" w:hAnsi="Times New Roman" w:cs="Times New Roman"/>
          <w:bCs/>
          <w:color w:val="000000"/>
          <w:sz w:val="28"/>
          <w:szCs w:val="28"/>
          <w:lang w:eastAsia="ru-RU"/>
        </w:rPr>
        <w:lastRenderedPageBreak/>
        <w:t>статеві гормони</w:t>
      </w:r>
      <w:r w:rsidRPr="00B2081C">
        <w:rPr>
          <w:rFonts w:ascii="Times New Roman" w:eastAsia="Times New Roman" w:hAnsi="Times New Roman" w:cs="Times New Roman"/>
          <w:color w:val="000000"/>
          <w:sz w:val="28"/>
          <w:szCs w:val="28"/>
          <w:lang w:eastAsia="ru-RU"/>
        </w:rPr>
        <w:t> (тестостерон, ест радіол), що впливають на білковий та водно-сольовий обмін, прискорюють ріст, стимулюють розвиток вторинних статевих ознак.</w:t>
      </w:r>
    </w:p>
    <w:p w:rsidR="006747DE" w:rsidRPr="00B2081C" w:rsidRDefault="006747DE" w:rsidP="00B2081C">
      <w:pPr>
        <w:spacing w:after="0" w:line="360" w:lineRule="auto"/>
        <w:ind w:firstLine="709"/>
        <w:jc w:val="both"/>
        <w:rPr>
          <w:rFonts w:ascii="Times New Roman" w:eastAsia="Times New Roman" w:hAnsi="Times New Roman" w:cs="Times New Roman"/>
          <w:color w:val="000000"/>
          <w:sz w:val="27"/>
          <w:szCs w:val="27"/>
          <w:lang w:eastAsia="ru-RU"/>
        </w:rPr>
      </w:pPr>
      <w:r w:rsidRPr="00B2081C">
        <w:rPr>
          <w:rFonts w:ascii="Times New Roman" w:eastAsia="Times New Roman" w:hAnsi="Times New Roman" w:cs="Times New Roman"/>
          <w:color w:val="000000"/>
          <w:sz w:val="28"/>
          <w:szCs w:val="28"/>
          <w:lang w:eastAsia="ru-RU"/>
        </w:rPr>
        <w:t>Мозкова речовина </w:t>
      </w:r>
      <w:proofErr w:type="spellStart"/>
      <w:r w:rsidRPr="00B2081C">
        <w:rPr>
          <w:rFonts w:ascii="Times New Roman" w:eastAsia="Times New Roman" w:hAnsi="Times New Roman" w:cs="Times New Roman"/>
          <w:color w:val="000000"/>
          <w:sz w:val="28"/>
          <w:szCs w:val="28"/>
          <w:lang w:eastAsia="ru-RU"/>
        </w:rPr>
        <w:t>наднирників</w:t>
      </w:r>
      <w:proofErr w:type="spellEnd"/>
      <w:r w:rsidRPr="00B2081C">
        <w:rPr>
          <w:rFonts w:ascii="Times New Roman" w:eastAsia="Times New Roman" w:hAnsi="Times New Roman" w:cs="Times New Roman"/>
          <w:color w:val="000000"/>
          <w:sz w:val="28"/>
          <w:szCs w:val="28"/>
          <w:lang w:eastAsia="ru-RU"/>
        </w:rPr>
        <w:t xml:space="preserve"> у новонароджених </w:t>
      </w:r>
      <w:r w:rsidR="00B674C4">
        <w:rPr>
          <w:rFonts w:ascii="Times New Roman" w:eastAsia="Times New Roman" w:hAnsi="Times New Roman" w:cs="Times New Roman"/>
          <w:color w:val="000000"/>
          <w:sz w:val="28"/>
          <w:szCs w:val="28"/>
          <w:lang w:eastAsia="ru-RU"/>
        </w:rPr>
        <w:t>недорозвинута</w:t>
      </w:r>
      <w:r w:rsidRPr="00B2081C">
        <w:rPr>
          <w:rFonts w:ascii="Times New Roman" w:eastAsia="Times New Roman" w:hAnsi="Times New Roman" w:cs="Times New Roman"/>
          <w:color w:val="000000"/>
          <w:sz w:val="28"/>
          <w:szCs w:val="28"/>
          <w:lang w:eastAsia="ru-RU"/>
        </w:rPr>
        <w:t xml:space="preserve">, диференціація </w:t>
      </w:r>
      <w:r w:rsidR="00B674C4">
        <w:rPr>
          <w:rFonts w:ascii="Times New Roman" w:eastAsia="Times New Roman" w:hAnsi="Times New Roman" w:cs="Times New Roman"/>
          <w:color w:val="000000"/>
          <w:sz w:val="28"/>
          <w:szCs w:val="28"/>
          <w:lang w:eastAsia="ru-RU"/>
        </w:rPr>
        <w:t>якої</w:t>
      </w:r>
      <w:r w:rsidRPr="00B2081C">
        <w:rPr>
          <w:rFonts w:ascii="Times New Roman" w:eastAsia="Times New Roman" w:hAnsi="Times New Roman" w:cs="Times New Roman"/>
          <w:color w:val="000000"/>
          <w:sz w:val="28"/>
          <w:szCs w:val="28"/>
          <w:lang w:eastAsia="ru-RU"/>
        </w:rPr>
        <w:t xml:space="preserve"> триває до 2 років. Гормони мозкової речовини – </w:t>
      </w:r>
      <w:proofErr w:type="spellStart"/>
      <w:r w:rsidRPr="00B2081C">
        <w:rPr>
          <w:rFonts w:ascii="Times New Roman" w:eastAsia="Times New Roman" w:hAnsi="Times New Roman" w:cs="Times New Roman"/>
          <w:color w:val="000000"/>
          <w:sz w:val="28"/>
          <w:szCs w:val="28"/>
          <w:lang w:eastAsia="ru-RU"/>
        </w:rPr>
        <w:t>катехоламіни</w:t>
      </w:r>
      <w:proofErr w:type="spellEnd"/>
      <w:r w:rsidRPr="00B2081C">
        <w:rPr>
          <w:rFonts w:ascii="Times New Roman" w:eastAsia="Times New Roman" w:hAnsi="Times New Roman" w:cs="Times New Roman"/>
          <w:color w:val="000000"/>
          <w:sz w:val="28"/>
          <w:szCs w:val="28"/>
          <w:lang w:eastAsia="ru-RU"/>
        </w:rPr>
        <w:t>: </w:t>
      </w:r>
      <w:r w:rsidRPr="00B2081C">
        <w:rPr>
          <w:rFonts w:ascii="Times New Roman" w:eastAsia="Times New Roman" w:hAnsi="Times New Roman" w:cs="Times New Roman"/>
          <w:bCs/>
          <w:color w:val="000000"/>
          <w:sz w:val="28"/>
          <w:szCs w:val="28"/>
          <w:lang w:eastAsia="ru-RU"/>
        </w:rPr>
        <w:t xml:space="preserve">адреналін, </w:t>
      </w:r>
      <w:proofErr w:type="spellStart"/>
      <w:r w:rsidRPr="00B2081C">
        <w:rPr>
          <w:rFonts w:ascii="Times New Roman" w:eastAsia="Times New Roman" w:hAnsi="Times New Roman" w:cs="Times New Roman"/>
          <w:bCs/>
          <w:color w:val="000000"/>
          <w:sz w:val="28"/>
          <w:szCs w:val="28"/>
          <w:lang w:eastAsia="ru-RU"/>
        </w:rPr>
        <w:t>норадреналін</w:t>
      </w:r>
      <w:proofErr w:type="spellEnd"/>
      <w:r w:rsidRPr="00B2081C">
        <w:rPr>
          <w:rFonts w:ascii="Times New Roman" w:eastAsia="Times New Roman" w:hAnsi="Times New Roman" w:cs="Times New Roman"/>
          <w:color w:val="000000"/>
          <w:sz w:val="28"/>
          <w:szCs w:val="28"/>
          <w:lang w:eastAsia="ru-RU"/>
        </w:rPr>
        <w:t>, які підвищують артеріальний тиск, звужують кровоносні судини.</w:t>
      </w:r>
    </w:p>
    <w:p w:rsidR="006747DE" w:rsidRPr="00B2081C" w:rsidRDefault="006747DE" w:rsidP="00B2081C">
      <w:pPr>
        <w:spacing w:after="0" w:line="360" w:lineRule="auto"/>
        <w:ind w:firstLine="709"/>
        <w:jc w:val="both"/>
        <w:rPr>
          <w:rFonts w:ascii="Times New Roman" w:eastAsia="Times New Roman" w:hAnsi="Times New Roman" w:cs="Times New Roman"/>
          <w:color w:val="000000"/>
          <w:sz w:val="27"/>
          <w:szCs w:val="27"/>
          <w:lang w:eastAsia="ru-RU"/>
        </w:rPr>
      </w:pPr>
      <w:proofErr w:type="spellStart"/>
      <w:r w:rsidRPr="00B2081C">
        <w:rPr>
          <w:rFonts w:ascii="Times New Roman" w:eastAsia="Times New Roman" w:hAnsi="Times New Roman" w:cs="Times New Roman"/>
          <w:color w:val="000000"/>
          <w:sz w:val="28"/>
          <w:szCs w:val="28"/>
          <w:lang w:eastAsia="ru-RU"/>
        </w:rPr>
        <w:t>Гіперпродукція</w:t>
      </w:r>
      <w:proofErr w:type="spellEnd"/>
      <w:r w:rsidRPr="00B2081C">
        <w:rPr>
          <w:rFonts w:ascii="Times New Roman" w:eastAsia="Times New Roman" w:hAnsi="Times New Roman" w:cs="Times New Roman"/>
          <w:color w:val="000000"/>
          <w:sz w:val="28"/>
          <w:szCs w:val="28"/>
          <w:lang w:eastAsia="ru-RU"/>
        </w:rPr>
        <w:t xml:space="preserve"> гормонів кори </w:t>
      </w:r>
      <w:proofErr w:type="spellStart"/>
      <w:r w:rsidRPr="00B2081C">
        <w:rPr>
          <w:rFonts w:ascii="Times New Roman" w:eastAsia="Times New Roman" w:hAnsi="Times New Roman" w:cs="Times New Roman"/>
          <w:color w:val="000000"/>
          <w:sz w:val="28"/>
          <w:szCs w:val="28"/>
          <w:lang w:eastAsia="ru-RU"/>
        </w:rPr>
        <w:t>наднирникових</w:t>
      </w:r>
      <w:proofErr w:type="spellEnd"/>
      <w:r w:rsidRPr="00B2081C">
        <w:rPr>
          <w:rFonts w:ascii="Times New Roman" w:eastAsia="Times New Roman" w:hAnsi="Times New Roman" w:cs="Times New Roman"/>
          <w:color w:val="000000"/>
          <w:sz w:val="28"/>
          <w:szCs w:val="28"/>
          <w:lang w:eastAsia="ru-RU"/>
        </w:rPr>
        <w:t xml:space="preserve"> залоз призводить до розвитку синдрому </w:t>
      </w:r>
      <w:proofErr w:type="spellStart"/>
      <w:r w:rsidRPr="00B2081C">
        <w:rPr>
          <w:rFonts w:ascii="Times New Roman" w:eastAsia="Times New Roman" w:hAnsi="Times New Roman" w:cs="Times New Roman"/>
          <w:color w:val="000000"/>
          <w:sz w:val="28"/>
          <w:szCs w:val="28"/>
          <w:lang w:eastAsia="ru-RU"/>
        </w:rPr>
        <w:t>Іценко-Кушинга</w:t>
      </w:r>
      <w:proofErr w:type="spellEnd"/>
      <w:r w:rsidRPr="00B2081C">
        <w:rPr>
          <w:rFonts w:ascii="Times New Roman" w:eastAsia="Times New Roman" w:hAnsi="Times New Roman" w:cs="Times New Roman"/>
          <w:color w:val="000000"/>
          <w:sz w:val="28"/>
          <w:szCs w:val="28"/>
          <w:lang w:eastAsia="ru-RU"/>
        </w:rPr>
        <w:t xml:space="preserve">, який клінічно схожий з хворобою </w:t>
      </w:r>
      <w:proofErr w:type="spellStart"/>
      <w:r w:rsidRPr="00B2081C">
        <w:rPr>
          <w:rFonts w:ascii="Times New Roman" w:eastAsia="Times New Roman" w:hAnsi="Times New Roman" w:cs="Times New Roman"/>
          <w:color w:val="000000"/>
          <w:sz w:val="28"/>
          <w:szCs w:val="28"/>
          <w:lang w:eastAsia="ru-RU"/>
        </w:rPr>
        <w:t>Іценко-Кушинга</w:t>
      </w:r>
      <w:proofErr w:type="spellEnd"/>
      <w:r w:rsidRPr="00B2081C">
        <w:rPr>
          <w:rFonts w:ascii="Times New Roman" w:eastAsia="Times New Roman" w:hAnsi="Times New Roman" w:cs="Times New Roman"/>
          <w:color w:val="000000"/>
          <w:sz w:val="28"/>
          <w:szCs w:val="28"/>
          <w:lang w:eastAsia="ru-RU"/>
        </w:rPr>
        <w:t xml:space="preserve"> та </w:t>
      </w:r>
      <w:proofErr w:type="spellStart"/>
      <w:r w:rsidRPr="00B2081C">
        <w:rPr>
          <w:rFonts w:ascii="Times New Roman" w:eastAsia="Times New Roman" w:hAnsi="Times New Roman" w:cs="Times New Roman"/>
          <w:color w:val="000000"/>
          <w:sz w:val="28"/>
          <w:szCs w:val="28"/>
          <w:lang w:eastAsia="ru-RU"/>
        </w:rPr>
        <w:t>адрено-генітального</w:t>
      </w:r>
      <w:proofErr w:type="spellEnd"/>
      <w:r w:rsidRPr="00B2081C">
        <w:rPr>
          <w:rFonts w:ascii="Times New Roman" w:eastAsia="Times New Roman" w:hAnsi="Times New Roman" w:cs="Times New Roman"/>
          <w:color w:val="000000"/>
          <w:sz w:val="28"/>
          <w:szCs w:val="28"/>
          <w:lang w:eastAsia="ru-RU"/>
        </w:rPr>
        <w:t xml:space="preserve"> синдрому. Для останнього характерне раннє статеве дозрівання, поява рожевих вугрів на спині. Грудях, обличчі. Діти низькорослі з короткими нижніми кінцівками, внаслідок раннього закриття </w:t>
      </w:r>
      <w:proofErr w:type="spellStart"/>
      <w:r w:rsidRPr="00B2081C">
        <w:rPr>
          <w:rFonts w:ascii="Times New Roman" w:eastAsia="Times New Roman" w:hAnsi="Times New Roman" w:cs="Times New Roman"/>
          <w:color w:val="000000"/>
          <w:sz w:val="28"/>
          <w:szCs w:val="28"/>
          <w:lang w:eastAsia="ru-RU"/>
        </w:rPr>
        <w:t>епіфізарних</w:t>
      </w:r>
      <w:proofErr w:type="spellEnd"/>
      <w:r w:rsidRPr="00B2081C">
        <w:rPr>
          <w:rFonts w:ascii="Times New Roman" w:eastAsia="Times New Roman" w:hAnsi="Times New Roman" w:cs="Times New Roman"/>
          <w:color w:val="000000"/>
          <w:sz w:val="28"/>
          <w:szCs w:val="28"/>
          <w:lang w:eastAsia="ru-RU"/>
        </w:rPr>
        <w:t xml:space="preserve"> хрящів.</w:t>
      </w:r>
    </w:p>
    <w:p w:rsidR="006747DE" w:rsidRPr="00B2081C" w:rsidRDefault="006747DE" w:rsidP="00B2081C">
      <w:pPr>
        <w:spacing w:after="0" w:line="360" w:lineRule="auto"/>
        <w:ind w:firstLine="709"/>
        <w:jc w:val="both"/>
        <w:rPr>
          <w:rFonts w:ascii="Times New Roman" w:eastAsia="Times New Roman" w:hAnsi="Times New Roman" w:cs="Times New Roman"/>
          <w:color w:val="000000"/>
          <w:sz w:val="27"/>
          <w:szCs w:val="27"/>
          <w:lang w:eastAsia="ru-RU"/>
        </w:rPr>
      </w:pPr>
      <w:proofErr w:type="spellStart"/>
      <w:r w:rsidRPr="00B2081C">
        <w:rPr>
          <w:rFonts w:ascii="Times New Roman" w:eastAsia="Times New Roman" w:hAnsi="Times New Roman" w:cs="Times New Roman"/>
          <w:color w:val="000000"/>
          <w:sz w:val="28"/>
          <w:szCs w:val="28"/>
          <w:lang w:eastAsia="ru-RU"/>
        </w:rPr>
        <w:t>Гіперпродукція</w:t>
      </w:r>
      <w:proofErr w:type="spellEnd"/>
      <w:r w:rsidRPr="00B2081C">
        <w:rPr>
          <w:rFonts w:ascii="Times New Roman" w:eastAsia="Times New Roman" w:hAnsi="Times New Roman" w:cs="Times New Roman"/>
          <w:color w:val="000000"/>
          <w:sz w:val="28"/>
          <w:szCs w:val="28"/>
          <w:lang w:eastAsia="ru-RU"/>
        </w:rPr>
        <w:t xml:space="preserve"> гормонів мозкової речовини викликає розвиток </w:t>
      </w:r>
      <w:proofErr w:type="spellStart"/>
      <w:r w:rsidRPr="00B2081C">
        <w:rPr>
          <w:rFonts w:ascii="Times New Roman" w:eastAsia="Times New Roman" w:hAnsi="Times New Roman" w:cs="Times New Roman"/>
          <w:color w:val="000000"/>
          <w:sz w:val="28"/>
          <w:szCs w:val="28"/>
          <w:lang w:eastAsia="ru-RU"/>
        </w:rPr>
        <w:t>гіперальдостеронізму</w:t>
      </w:r>
      <w:proofErr w:type="spellEnd"/>
      <w:r w:rsidRPr="00B2081C">
        <w:rPr>
          <w:rFonts w:ascii="Times New Roman" w:eastAsia="Times New Roman" w:hAnsi="Times New Roman" w:cs="Times New Roman"/>
          <w:color w:val="000000"/>
          <w:sz w:val="28"/>
          <w:szCs w:val="28"/>
          <w:lang w:eastAsia="ru-RU"/>
        </w:rPr>
        <w:t>.</w:t>
      </w:r>
    </w:p>
    <w:p w:rsidR="006747DE" w:rsidRPr="00B2081C" w:rsidRDefault="006747DE" w:rsidP="00B2081C">
      <w:pPr>
        <w:spacing w:after="0" w:line="360" w:lineRule="auto"/>
        <w:ind w:firstLine="709"/>
        <w:jc w:val="both"/>
        <w:rPr>
          <w:rFonts w:ascii="Times New Roman" w:eastAsia="Times New Roman" w:hAnsi="Times New Roman" w:cs="Times New Roman"/>
          <w:color w:val="000000"/>
          <w:sz w:val="27"/>
          <w:szCs w:val="27"/>
          <w:lang w:eastAsia="ru-RU"/>
        </w:rPr>
      </w:pPr>
      <w:r w:rsidRPr="00B2081C">
        <w:rPr>
          <w:rFonts w:ascii="Times New Roman" w:eastAsia="Times New Roman" w:hAnsi="Times New Roman" w:cs="Times New Roman"/>
          <w:color w:val="000000"/>
          <w:sz w:val="28"/>
          <w:szCs w:val="28"/>
          <w:lang w:eastAsia="ru-RU"/>
        </w:rPr>
        <w:t xml:space="preserve">Гостра і хронічна недостатність кори </w:t>
      </w:r>
      <w:proofErr w:type="spellStart"/>
      <w:r w:rsidRPr="00B2081C">
        <w:rPr>
          <w:rFonts w:ascii="Times New Roman" w:eastAsia="Times New Roman" w:hAnsi="Times New Roman" w:cs="Times New Roman"/>
          <w:color w:val="000000"/>
          <w:sz w:val="28"/>
          <w:szCs w:val="28"/>
          <w:lang w:eastAsia="ru-RU"/>
        </w:rPr>
        <w:t>наднирникових</w:t>
      </w:r>
      <w:proofErr w:type="spellEnd"/>
      <w:r w:rsidRPr="00B2081C">
        <w:rPr>
          <w:rFonts w:ascii="Times New Roman" w:eastAsia="Times New Roman" w:hAnsi="Times New Roman" w:cs="Times New Roman"/>
          <w:color w:val="000000"/>
          <w:sz w:val="28"/>
          <w:szCs w:val="28"/>
          <w:lang w:eastAsia="ru-RU"/>
        </w:rPr>
        <w:t xml:space="preserve"> залоз становлять загрозу для життя.</w:t>
      </w:r>
    </w:p>
    <w:p w:rsidR="006747DE" w:rsidRPr="00B2081C" w:rsidRDefault="006747DE" w:rsidP="00B2081C">
      <w:pPr>
        <w:spacing w:after="0" w:line="360" w:lineRule="auto"/>
        <w:ind w:firstLine="709"/>
        <w:jc w:val="both"/>
        <w:rPr>
          <w:rFonts w:ascii="Times New Roman" w:eastAsia="Times New Roman" w:hAnsi="Times New Roman" w:cs="Times New Roman"/>
          <w:color w:val="000000"/>
          <w:sz w:val="27"/>
          <w:szCs w:val="27"/>
          <w:lang w:eastAsia="ru-RU"/>
        </w:rPr>
      </w:pPr>
      <w:r w:rsidRPr="00B2081C">
        <w:rPr>
          <w:rFonts w:ascii="Times New Roman" w:eastAsia="Times New Roman" w:hAnsi="Times New Roman" w:cs="Times New Roman"/>
          <w:color w:val="000000"/>
          <w:sz w:val="28"/>
          <w:szCs w:val="28"/>
          <w:lang w:eastAsia="ru-RU"/>
        </w:rPr>
        <w:t xml:space="preserve">Гостра </w:t>
      </w:r>
      <w:proofErr w:type="spellStart"/>
      <w:r w:rsidRPr="00B2081C">
        <w:rPr>
          <w:rFonts w:ascii="Times New Roman" w:eastAsia="Times New Roman" w:hAnsi="Times New Roman" w:cs="Times New Roman"/>
          <w:color w:val="000000"/>
          <w:sz w:val="28"/>
          <w:szCs w:val="28"/>
          <w:lang w:eastAsia="ru-RU"/>
        </w:rPr>
        <w:t>наднирникова</w:t>
      </w:r>
      <w:proofErr w:type="spellEnd"/>
      <w:r w:rsidRPr="00B2081C">
        <w:rPr>
          <w:rFonts w:ascii="Times New Roman" w:eastAsia="Times New Roman" w:hAnsi="Times New Roman" w:cs="Times New Roman"/>
          <w:color w:val="000000"/>
          <w:sz w:val="28"/>
          <w:szCs w:val="28"/>
          <w:lang w:eastAsia="ru-RU"/>
        </w:rPr>
        <w:t xml:space="preserve"> недостатність проявляється різким падінням артеріального тиску, при цьому виникає задишка, блю</w:t>
      </w:r>
      <w:r w:rsidR="00B674C4">
        <w:rPr>
          <w:rFonts w:ascii="Times New Roman" w:eastAsia="Times New Roman" w:hAnsi="Times New Roman" w:cs="Times New Roman"/>
          <w:color w:val="000000"/>
          <w:sz w:val="28"/>
          <w:szCs w:val="28"/>
          <w:lang w:eastAsia="ru-RU"/>
        </w:rPr>
        <w:t>вання, пульс стає ниткоподібним, з</w:t>
      </w:r>
      <w:r w:rsidRPr="00B2081C">
        <w:rPr>
          <w:rFonts w:ascii="Times New Roman" w:eastAsia="Times New Roman" w:hAnsi="Times New Roman" w:cs="Times New Roman"/>
          <w:color w:val="000000"/>
          <w:sz w:val="28"/>
          <w:szCs w:val="28"/>
          <w:lang w:eastAsia="ru-RU"/>
        </w:rPr>
        <w:t>нижуються всі</w:t>
      </w:r>
      <w:r w:rsidR="00B674C4">
        <w:rPr>
          <w:rFonts w:ascii="Times New Roman" w:eastAsia="Times New Roman" w:hAnsi="Times New Roman" w:cs="Times New Roman"/>
          <w:color w:val="000000"/>
          <w:sz w:val="28"/>
          <w:szCs w:val="28"/>
          <w:lang w:eastAsia="ru-RU"/>
        </w:rPr>
        <w:t> рефлекси</w:t>
      </w:r>
      <w:r w:rsidRPr="00B2081C">
        <w:rPr>
          <w:rFonts w:ascii="Times New Roman" w:eastAsia="Times New Roman" w:hAnsi="Times New Roman" w:cs="Times New Roman"/>
          <w:color w:val="000000"/>
          <w:sz w:val="28"/>
          <w:szCs w:val="28"/>
          <w:lang w:eastAsia="ru-RU"/>
        </w:rPr>
        <w:t>.</w:t>
      </w:r>
    </w:p>
    <w:p w:rsidR="006747DE" w:rsidRPr="000A20B5" w:rsidRDefault="006747DE" w:rsidP="00D8222F">
      <w:pPr>
        <w:rPr>
          <w:lang w:eastAsia="ru-RU"/>
        </w:rPr>
      </w:pPr>
    </w:p>
    <w:p w:rsidR="000A20B5" w:rsidRPr="008D14A1" w:rsidRDefault="00C84609" w:rsidP="003F4184">
      <w:pPr>
        <w:pStyle w:val="2"/>
        <w:rPr>
          <w:rFonts w:ascii="Times New Roman" w:hAnsi="Times New Roman" w:cs="Times New Roman"/>
          <w:color w:val="auto"/>
          <w:sz w:val="28"/>
        </w:rPr>
      </w:pPr>
      <w:bookmarkStart w:id="41" w:name="_Toc511778828"/>
      <w:bookmarkStart w:id="42" w:name="_Toc517084049"/>
      <w:bookmarkStart w:id="43" w:name="_Toc517101954"/>
      <w:bookmarkStart w:id="44" w:name="_Toc37008919"/>
      <w:r>
        <w:rPr>
          <w:rFonts w:ascii="Times New Roman" w:hAnsi="Times New Roman" w:cs="Times New Roman"/>
          <w:color w:val="auto"/>
          <w:sz w:val="28"/>
        </w:rPr>
        <w:t>1</w:t>
      </w:r>
      <w:r w:rsidR="000A20B5" w:rsidRPr="008D14A1">
        <w:rPr>
          <w:rFonts w:ascii="Times New Roman" w:hAnsi="Times New Roman" w:cs="Times New Roman"/>
          <w:color w:val="auto"/>
          <w:sz w:val="28"/>
        </w:rPr>
        <w:t>.8</w:t>
      </w:r>
      <w:r w:rsidR="00B2081C" w:rsidRPr="008D14A1">
        <w:rPr>
          <w:rFonts w:ascii="Times New Roman" w:hAnsi="Times New Roman" w:cs="Times New Roman"/>
          <w:color w:val="auto"/>
          <w:sz w:val="28"/>
        </w:rPr>
        <w:t xml:space="preserve"> </w:t>
      </w:r>
      <w:r w:rsidR="006747DE" w:rsidRPr="008D14A1">
        <w:rPr>
          <w:rFonts w:ascii="Times New Roman" w:hAnsi="Times New Roman" w:cs="Times New Roman"/>
          <w:color w:val="auto"/>
          <w:sz w:val="28"/>
        </w:rPr>
        <w:t>Статеві залози</w:t>
      </w:r>
      <w:bookmarkEnd w:id="41"/>
      <w:bookmarkEnd w:id="42"/>
      <w:bookmarkEnd w:id="43"/>
      <w:bookmarkEnd w:id="44"/>
    </w:p>
    <w:p w:rsidR="00E87DE8" w:rsidRDefault="00E87DE8" w:rsidP="00E87DE8">
      <w:pPr>
        <w:spacing w:after="0" w:line="360" w:lineRule="auto"/>
        <w:jc w:val="both"/>
        <w:rPr>
          <w:lang w:eastAsia="ru-RU"/>
        </w:rPr>
      </w:pPr>
    </w:p>
    <w:p w:rsidR="006747DE" w:rsidRPr="000A20B5" w:rsidRDefault="006747DE" w:rsidP="00BF4203">
      <w:pPr>
        <w:spacing w:after="0" w:line="360" w:lineRule="auto"/>
        <w:ind w:firstLine="709"/>
        <w:jc w:val="both"/>
        <w:rPr>
          <w:rFonts w:ascii="Arial Unicode MS" w:eastAsia="Times New Roman" w:hAnsi="Arial Unicode MS" w:cs="Times New Roman"/>
          <w:sz w:val="27"/>
          <w:szCs w:val="27"/>
          <w:lang w:eastAsia="ru-RU"/>
        </w:rPr>
      </w:pPr>
      <w:r w:rsidRPr="006936F9">
        <w:rPr>
          <w:rFonts w:ascii="Times New Roman" w:eastAsia="Times New Roman" w:hAnsi="Times New Roman" w:cs="Times New Roman"/>
          <w:color w:val="000000"/>
          <w:sz w:val="28"/>
          <w:szCs w:val="28"/>
          <w:lang w:eastAsia="ru-RU"/>
        </w:rPr>
        <w:t>Яєчники та яєчка – парні органи. В ранньому дитячому віці статеві залози відіграють порівняно незначну роль, посилення їхньої функції спостерігається в період статевого дозрівання. За структурою яєчники новонародженої дівчинки нагадують яєчники дорослої жінки, однак розміщені вони вище над входом у малий таз. У віці 2-5 років вони опускаються в малий таз, займаючи звичайне положення.</w:t>
      </w:r>
    </w:p>
    <w:p w:rsidR="006747DE" w:rsidRPr="006936F9" w:rsidRDefault="006747DE" w:rsidP="000A20B5">
      <w:pPr>
        <w:spacing w:after="0" w:line="360" w:lineRule="auto"/>
        <w:ind w:firstLine="709"/>
        <w:jc w:val="both"/>
        <w:rPr>
          <w:rFonts w:ascii="Times New Roman" w:eastAsia="Times New Roman" w:hAnsi="Times New Roman" w:cs="Times New Roman"/>
          <w:color w:val="000000"/>
          <w:sz w:val="27"/>
          <w:szCs w:val="27"/>
          <w:lang w:eastAsia="ru-RU"/>
        </w:rPr>
      </w:pPr>
      <w:r w:rsidRPr="006936F9">
        <w:rPr>
          <w:rFonts w:ascii="Times New Roman" w:eastAsia="Times New Roman" w:hAnsi="Times New Roman" w:cs="Times New Roman"/>
          <w:color w:val="000000"/>
          <w:sz w:val="28"/>
          <w:szCs w:val="28"/>
          <w:lang w:eastAsia="ru-RU"/>
        </w:rPr>
        <w:t>Крім продукування яйцеклітин, </w:t>
      </w:r>
      <w:r w:rsidRPr="00B2081C">
        <w:rPr>
          <w:rFonts w:ascii="Times New Roman" w:eastAsia="Times New Roman" w:hAnsi="Times New Roman" w:cs="Times New Roman"/>
          <w:bCs/>
          <w:color w:val="000000"/>
          <w:sz w:val="28"/>
          <w:szCs w:val="28"/>
          <w:lang w:eastAsia="ru-RU"/>
        </w:rPr>
        <w:t>яєчники</w:t>
      </w:r>
      <w:r w:rsidRPr="006936F9">
        <w:rPr>
          <w:rFonts w:ascii="Times New Roman" w:eastAsia="Times New Roman" w:hAnsi="Times New Roman" w:cs="Times New Roman"/>
          <w:color w:val="000000"/>
          <w:sz w:val="28"/>
          <w:szCs w:val="28"/>
          <w:lang w:eastAsia="ru-RU"/>
        </w:rPr>
        <w:t> виробляють статеві гормони-</w:t>
      </w:r>
      <w:proofErr w:type="spellStart"/>
      <w:r w:rsidRPr="006936F9">
        <w:rPr>
          <w:rFonts w:ascii="Times New Roman" w:eastAsia="Times New Roman" w:hAnsi="Times New Roman" w:cs="Times New Roman"/>
          <w:color w:val="000000"/>
          <w:sz w:val="28"/>
          <w:szCs w:val="28"/>
          <w:lang w:eastAsia="ru-RU"/>
        </w:rPr>
        <w:t>естрогени</w:t>
      </w:r>
      <w:proofErr w:type="spellEnd"/>
      <w:r w:rsidRPr="006936F9">
        <w:rPr>
          <w:rFonts w:ascii="Times New Roman" w:eastAsia="Times New Roman" w:hAnsi="Times New Roman" w:cs="Times New Roman"/>
          <w:color w:val="000000"/>
          <w:sz w:val="28"/>
          <w:szCs w:val="28"/>
          <w:lang w:eastAsia="ru-RU"/>
        </w:rPr>
        <w:t xml:space="preserve">, що впливають на ріст, розвиток жіночих статевих органів і </w:t>
      </w:r>
      <w:r w:rsidRPr="006936F9">
        <w:rPr>
          <w:rFonts w:ascii="Times New Roman" w:eastAsia="Times New Roman" w:hAnsi="Times New Roman" w:cs="Times New Roman"/>
          <w:color w:val="000000"/>
          <w:sz w:val="28"/>
          <w:szCs w:val="28"/>
          <w:lang w:eastAsia="ru-RU"/>
        </w:rPr>
        <w:lastRenderedPageBreak/>
        <w:t>вторинних статевих ознак. Вони беруть участь в активації проферментів, необхідних для побудови білків і стимуляції багатьох процесів обміну.</w:t>
      </w:r>
    </w:p>
    <w:p w:rsidR="006747DE" w:rsidRPr="006936F9" w:rsidRDefault="006747DE" w:rsidP="00B2081C">
      <w:pPr>
        <w:spacing w:after="0" w:line="360" w:lineRule="auto"/>
        <w:ind w:firstLine="709"/>
        <w:jc w:val="both"/>
        <w:rPr>
          <w:rFonts w:ascii="Times New Roman" w:eastAsia="Times New Roman" w:hAnsi="Times New Roman" w:cs="Times New Roman"/>
          <w:color w:val="000000"/>
          <w:sz w:val="27"/>
          <w:szCs w:val="27"/>
          <w:lang w:eastAsia="ru-RU"/>
        </w:rPr>
      </w:pPr>
      <w:r w:rsidRPr="006936F9">
        <w:rPr>
          <w:rFonts w:ascii="Times New Roman" w:eastAsia="Times New Roman" w:hAnsi="Times New Roman" w:cs="Times New Roman"/>
          <w:color w:val="000000"/>
          <w:sz w:val="28"/>
          <w:szCs w:val="28"/>
          <w:lang w:eastAsia="ru-RU"/>
        </w:rPr>
        <w:t>Протягом перших 6-7-ми років життя статеві гормони не впливають на ріст і розвиток дитини. В пре пубертатному періоді (з 8 -12 до першої менструації) відбувається помітна статева диференціація організму, зумовлена інкреторною діяльністю залоз. В пубертатному віці (до 18 років) посилюється і завершуються процеси статевого дозрівання.</w:t>
      </w:r>
    </w:p>
    <w:p w:rsidR="006747DE" w:rsidRPr="006936F9" w:rsidRDefault="006747DE" w:rsidP="00B2081C">
      <w:pPr>
        <w:spacing w:after="0" w:line="360" w:lineRule="auto"/>
        <w:ind w:firstLine="709"/>
        <w:jc w:val="both"/>
        <w:rPr>
          <w:rFonts w:ascii="Times New Roman" w:eastAsia="Times New Roman" w:hAnsi="Times New Roman" w:cs="Times New Roman"/>
          <w:color w:val="000000"/>
          <w:sz w:val="27"/>
          <w:szCs w:val="27"/>
          <w:lang w:eastAsia="ru-RU"/>
        </w:rPr>
      </w:pPr>
      <w:r w:rsidRPr="006936F9">
        <w:rPr>
          <w:rFonts w:ascii="Times New Roman" w:eastAsia="Times New Roman" w:hAnsi="Times New Roman" w:cs="Times New Roman"/>
          <w:color w:val="000000"/>
          <w:sz w:val="28"/>
          <w:szCs w:val="28"/>
          <w:lang w:eastAsia="ru-RU"/>
        </w:rPr>
        <w:t>В </w:t>
      </w:r>
      <w:r w:rsidRPr="00B2081C">
        <w:rPr>
          <w:rFonts w:ascii="Times New Roman" w:eastAsia="Times New Roman" w:hAnsi="Times New Roman" w:cs="Times New Roman"/>
          <w:bCs/>
          <w:color w:val="000000"/>
          <w:sz w:val="28"/>
          <w:szCs w:val="28"/>
          <w:lang w:eastAsia="ru-RU"/>
        </w:rPr>
        <w:t>яєчках</w:t>
      </w:r>
      <w:r w:rsidRPr="006936F9">
        <w:rPr>
          <w:rFonts w:ascii="Times New Roman" w:eastAsia="Times New Roman" w:hAnsi="Times New Roman" w:cs="Times New Roman"/>
          <w:color w:val="000000"/>
          <w:sz w:val="28"/>
          <w:szCs w:val="28"/>
          <w:lang w:eastAsia="ru-RU"/>
        </w:rPr>
        <w:t xml:space="preserve"> виробляються чоловічі статеві гормони – тестостерон і </w:t>
      </w:r>
      <w:proofErr w:type="spellStart"/>
      <w:r w:rsidRPr="006936F9">
        <w:rPr>
          <w:rFonts w:ascii="Times New Roman" w:eastAsia="Times New Roman" w:hAnsi="Times New Roman" w:cs="Times New Roman"/>
          <w:color w:val="000000"/>
          <w:sz w:val="28"/>
          <w:szCs w:val="28"/>
          <w:lang w:eastAsia="ru-RU"/>
        </w:rPr>
        <w:t>андростерон</w:t>
      </w:r>
      <w:proofErr w:type="spellEnd"/>
      <w:r w:rsidRPr="006936F9">
        <w:rPr>
          <w:rFonts w:ascii="Times New Roman" w:eastAsia="Times New Roman" w:hAnsi="Times New Roman" w:cs="Times New Roman"/>
          <w:color w:val="000000"/>
          <w:sz w:val="28"/>
          <w:szCs w:val="28"/>
          <w:lang w:eastAsia="ru-RU"/>
        </w:rPr>
        <w:t xml:space="preserve">. Під впливом тестостерону формуються і розвиваються зовнішні статеві органи, простата і сім'яні міхурці, він має виражену </w:t>
      </w:r>
      <w:proofErr w:type="spellStart"/>
      <w:r w:rsidRPr="006936F9">
        <w:rPr>
          <w:rFonts w:ascii="Times New Roman" w:eastAsia="Times New Roman" w:hAnsi="Times New Roman" w:cs="Times New Roman"/>
          <w:color w:val="000000"/>
          <w:sz w:val="28"/>
          <w:szCs w:val="28"/>
          <w:lang w:eastAsia="ru-RU"/>
        </w:rPr>
        <w:t>анаболічну</w:t>
      </w:r>
      <w:proofErr w:type="spellEnd"/>
      <w:r w:rsidRPr="006936F9">
        <w:rPr>
          <w:rFonts w:ascii="Times New Roman" w:eastAsia="Times New Roman" w:hAnsi="Times New Roman" w:cs="Times New Roman"/>
          <w:color w:val="000000"/>
          <w:sz w:val="28"/>
          <w:szCs w:val="28"/>
          <w:lang w:eastAsia="ru-RU"/>
        </w:rPr>
        <w:t xml:space="preserve"> дію.</w:t>
      </w:r>
    </w:p>
    <w:p w:rsidR="006747DE" w:rsidRPr="006936F9" w:rsidRDefault="006747DE" w:rsidP="00B2081C">
      <w:pPr>
        <w:spacing w:after="0" w:line="360" w:lineRule="auto"/>
        <w:ind w:firstLine="709"/>
        <w:jc w:val="both"/>
        <w:rPr>
          <w:rFonts w:ascii="Times New Roman" w:eastAsia="Times New Roman" w:hAnsi="Times New Roman" w:cs="Times New Roman"/>
          <w:color w:val="000000"/>
          <w:sz w:val="27"/>
          <w:szCs w:val="27"/>
          <w:lang w:eastAsia="ru-RU"/>
        </w:rPr>
      </w:pPr>
      <w:r w:rsidRPr="006936F9">
        <w:rPr>
          <w:rFonts w:ascii="Times New Roman" w:eastAsia="Times New Roman" w:hAnsi="Times New Roman" w:cs="Times New Roman"/>
          <w:color w:val="000000"/>
          <w:sz w:val="28"/>
          <w:szCs w:val="28"/>
          <w:lang w:eastAsia="ru-RU"/>
        </w:rPr>
        <w:t xml:space="preserve">Гіперфункція статевих залоз призводить до передчасної появи точок окостеніння, швидшого темпу статевого дозрівання, до раннього встановлення сперматогенезу у хлопчиків та овуляції у </w:t>
      </w:r>
      <w:proofErr w:type="spellStart"/>
      <w:r w:rsidRPr="006936F9">
        <w:rPr>
          <w:rFonts w:ascii="Times New Roman" w:eastAsia="Times New Roman" w:hAnsi="Times New Roman" w:cs="Times New Roman"/>
          <w:color w:val="000000"/>
          <w:sz w:val="28"/>
          <w:szCs w:val="28"/>
          <w:lang w:eastAsia="ru-RU"/>
        </w:rPr>
        <w:t>дівчаток</w:t>
      </w:r>
      <w:proofErr w:type="spellEnd"/>
      <w:r w:rsidRPr="006936F9">
        <w:rPr>
          <w:rFonts w:ascii="Times New Roman" w:eastAsia="Times New Roman" w:hAnsi="Times New Roman" w:cs="Times New Roman"/>
          <w:color w:val="000000"/>
          <w:sz w:val="28"/>
          <w:szCs w:val="28"/>
          <w:lang w:eastAsia="ru-RU"/>
        </w:rPr>
        <w:t>.</w:t>
      </w:r>
    </w:p>
    <w:p w:rsidR="008E284B" w:rsidRPr="007F42BB" w:rsidRDefault="006747DE" w:rsidP="007F42BB">
      <w:pPr>
        <w:spacing w:after="0" w:line="360" w:lineRule="auto"/>
        <w:ind w:firstLine="709"/>
        <w:jc w:val="both"/>
        <w:rPr>
          <w:rFonts w:ascii="Times New Roman" w:eastAsia="Times New Roman" w:hAnsi="Times New Roman" w:cs="Times New Roman"/>
          <w:color w:val="000000"/>
          <w:sz w:val="28"/>
          <w:szCs w:val="28"/>
          <w:lang w:eastAsia="ru-RU"/>
        </w:rPr>
      </w:pPr>
      <w:r w:rsidRPr="006936F9">
        <w:rPr>
          <w:rFonts w:ascii="Times New Roman" w:eastAsia="Times New Roman" w:hAnsi="Times New Roman" w:cs="Times New Roman"/>
          <w:color w:val="000000"/>
          <w:sz w:val="28"/>
          <w:szCs w:val="28"/>
          <w:lang w:eastAsia="ru-RU"/>
        </w:rPr>
        <w:t xml:space="preserve">Знижена функція статевих залоз проявляється розвитком </w:t>
      </w:r>
      <w:proofErr w:type="spellStart"/>
      <w:r w:rsidRPr="006936F9">
        <w:rPr>
          <w:rFonts w:ascii="Times New Roman" w:eastAsia="Times New Roman" w:hAnsi="Times New Roman" w:cs="Times New Roman"/>
          <w:color w:val="000000"/>
          <w:sz w:val="28"/>
          <w:szCs w:val="28"/>
          <w:lang w:eastAsia="ru-RU"/>
        </w:rPr>
        <w:t>гіпогонадизму</w:t>
      </w:r>
      <w:proofErr w:type="spellEnd"/>
      <w:r w:rsidRPr="006936F9">
        <w:rPr>
          <w:rFonts w:ascii="Times New Roman" w:eastAsia="Times New Roman" w:hAnsi="Times New Roman" w:cs="Times New Roman"/>
          <w:color w:val="000000"/>
          <w:sz w:val="28"/>
          <w:szCs w:val="28"/>
          <w:lang w:eastAsia="ru-RU"/>
        </w:rPr>
        <w:t xml:space="preserve">, що включає ожиріння, недорозвиток статевих органів, затримку фізичного та статевого розвитку. Гіпофункція статевих залоз спостерігається і при деяких хромосомних захворюваннях: синдромах </w:t>
      </w:r>
      <w:proofErr w:type="spellStart"/>
      <w:r w:rsidRPr="006936F9">
        <w:rPr>
          <w:rFonts w:ascii="Times New Roman" w:eastAsia="Times New Roman" w:hAnsi="Times New Roman" w:cs="Times New Roman"/>
          <w:color w:val="000000"/>
          <w:sz w:val="28"/>
          <w:szCs w:val="28"/>
          <w:lang w:eastAsia="ru-RU"/>
        </w:rPr>
        <w:t>Шерешевського-Тернера</w:t>
      </w:r>
      <w:proofErr w:type="spellEnd"/>
      <w:r w:rsidRPr="006936F9">
        <w:rPr>
          <w:rFonts w:ascii="Times New Roman" w:eastAsia="Times New Roman" w:hAnsi="Times New Roman" w:cs="Times New Roman"/>
          <w:color w:val="000000"/>
          <w:sz w:val="28"/>
          <w:szCs w:val="28"/>
          <w:lang w:eastAsia="ru-RU"/>
        </w:rPr>
        <w:t xml:space="preserve">, </w:t>
      </w:r>
      <w:proofErr w:type="spellStart"/>
      <w:r w:rsidRPr="006936F9">
        <w:rPr>
          <w:rFonts w:ascii="Times New Roman" w:eastAsia="Times New Roman" w:hAnsi="Times New Roman" w:cs="Times New Roman"/>
          <w:color w:val="000000"/>
          <w:sz w:val="28"/>
          <w:szCs w:val="28"/>
          <w:lang w:eastAsia="ru-RU"/>
        </w:rPr>
        <w:t>Клайнфельтера</w:t>
      </w:r>
      <w:proofErr w:type="spellEnd"/>
      <w:r w:rsidRPr="006936F9">
        <w:rPr>
          <w:rFonts w:ascii="Times New Roman" w:eastAsia="Times New Roman" w:hAnsi="Times New Roman" w:cs="Times New Roman"/>
          <w:color w:val="000000"/>
          <w:sz w:val="28"/>
          <w:szCs w:val="28"/>
          <w:lang w:eastAsia="ru-RU"/>
        </w:rPr>
        <w:t>.</w:t>
      </w:r>
      <w:bookmarkStart w:id="45" w:name="_Toc517101955"/>
      <w:bookmarkStart w:id="46" w:name="_Toc517084050"/>
    </w:p>
    <w:p w:rsidR="007F42BB" w:rsidRPr="007F42BB" w:rsidRDefault="007F42BB" w:rsidP="00966DA5">
      <w:pPr>
        <w:pStyle w:val="1"/>
        <w:spacing w:line="360" w:lineRule="auto"/>
        <w:jc w:val="center"/>
        <w:rPr>
          <w:rFonts w:ascii="Times New Roman" w:hAnsi="Times New Roman" w:cs="Times New Roman"/>
          <w:color w:val="auto"/>
        </w:rPr>
      </w:pPr>
      <w:bookmarkStart w:id="47" w:name="_Toc37008920"/>
      <w:r>
        <w:rPr>
          <w:rFonts w:ascii="Times New Roman" w:hAnsi="Times New Roman" w:cs="Times New Roman"/>
          <w:color w:val="auto"/>
          <w:lang w:val="ru-RU"/>
        </w:rPr>
        <w:t>РОЗД</w:t>
      </w:r>
      <w:r>
        <w:rPr>
          <w:rFonts w:ascii="Times New Roman" w:hAnsi="Times New Roman" w:cs="Times New Roman"/>
          <w:color w:val="auto"/>
        </w:rPr>
        <w:t>ІЛ 2</w:t>
      </w:r>
      <w:bookmarkEnd w:id="47"/>
    </w:p>
    <w:p w:rsidR="007F42BB" w:rsidRPr="005C6DDC" w:rsidRDefault="00966DA5" w:rsidP="005C6DDC">
      <w:pPr>
        <w:pStyle w:val="1"/>
        <w:spacing w:line="360" w:lineRule="auto"/>
        <w:jc w:val="center"/>
        <w:rPr>
          <w:rFonts w:ascii="Times New Roman" w:hAnsi="Times New Roman" w:cs="Times New Roman"/>
          <w:color w:val="auto"/>
        </w:rPr>
      </w:pPr>
      <w:bookmarkStart w:id="48" w:name="_Toc37008921"/>
      <w:r w:rsidRPr="005C6DDC">
        <w:rPr>
          <w:rFonts w:ascii="Times New Roman" w:hAnsi="Times New Roman" w:cs="Times New Roman"/>
          <w:color w:val="auto"/>
        </w:rPr>
        <w:t>ЩИТОВИДНА ЗАЛОЗА , ОДИН З НАЙГОЛОВНІШИХ ОРГАНІВ</w:t>
      </w:r>
      <w:bookmarkEnd w:id="48"/>
    </w:p>
    <w:p w:rsidR="00966DA5" w:rsidRPr="005C6DDC" w:rsidRDefault="007F42BB" w:rsidP="005C6DDC">
      <w:pPr>
        <w:pStyle w:val="2"/>
        <w:rPr>
          <w:rFonts w:ascii="Times New Roman" w:hAnsi="Times New Roman" w:cs="Times New Roman"/>
          <w:sz w:val="28"/>
          <w:szCs w:val="28"/>
        </w:rPr>
      </w:pPr>
      <w:r>
        <w:tab/>
      </w:r>
      <w:bookmarkStart w:id="49" w:name="_Toc37008922"/>
      <w:r w:rsidR="00966DA5" w:rsidRPr="005C6DDC">
        <w:rPr>
          <w:rFonts w:ascii="Times New Roman" w:hAnsi="Times New Roman" w:cs="Times New Roman"/>
          <w:color w:val="auto"/>
          <w:sz w:val="28"/>
          <w:szCs w:val="28"/>
        </w:rPr>
        <w:t>2.1 Щитовидна залоза, як окрема система</w:t>
      </w:r>
      <w:bookmarkEnd w:id="49"/>
    </w:p>
    <w:p w:rsidR="007F42BB" w:rsidRDefault="007F42BB" w:rsidP="00966DA5">
      <w:pPr>
        <w:ind w:firstLine="709"/>
        <w:jc w:val="both"/>
        <w:rPr>
          <w:rFonts w:ascii="Times New Roman" w:hAnsi="Times New Roman" w:cs="Times New Roman"/>
          <w:sz w:val="28"/>
        </w:rPr>
      </w:pPr>
      <w:r w:rsidRPr="00350A61">
        <w:rPr>
          <w:rFonts w:ascii="Times New Roman" w:hAnsi="Times New Roman" w:cs="Times New Roman"/>
          <w:sz w:val="28"/>
        </w:rPr>
        <w:t>Незважаючи на порівняно невеликі розміри, щитовидна залоза має велике значення для нашого організму. В першу чергу слід відзначити, що вона виділяє речовини (гормони), без яких не обходиться жоден орган чи система нашого тіла. Починаючи з внутрішньоутробного розвитку і закінчуючи самим похилим віком, ми потребуємо того, щоб наша щитовидна залоза працювала без перебоїв. В ендокринній системі всіх хребетних тварин і людини в</w:t>
      </w:r>
      <w:r>
        <w:rPr>
          <w:rFonts w:ascii="Times New Roman" w:hAnsi="Times New Roman" w:cs="Times New Roman"/>
          <w:sz w:val="28"/>
        </w:rPr>
        <w:t xml:space="preserve">она грає одну з важливих ролей. </w:t>
      </w:r>
      <w:r w:rsidRPr="00350A61">
        <w:rPr>
          <w:rFonts w:ascii="Times New Roman" w:hAnsi="Times New Roman" w:cs="Times New Roman"/>
          <w:sz w:val="28"/>
        </w:rPr>
        <w:t xml:space="preserve">Отже, </w:t>
      </w:r>
      <w:r>
        <w:rPr>
          <w:rFonts w:ascii="Times New Roman" w:hAnsi="Times New Roman" w:cs="Times New Roman"/>
          <w:sz w:val="28"/>
        </w:rPr>
        <w:t>ц</w:t>
      </w:r>
      <w:r w:rsidRPr="00350A61">
        <w:rPr>
          <w:rFonts w:ascii="Times New Roman" w:hAnsi="Times New Roman" w:cs="Times New Roman"/>
          <w:sz w:val="28"/>
        </w:rPr>
        <w:t>е</w:t>
      </w:r>
      <w:r>
        <w:rPr>
          <w:rFonts w:ascii="Times New Roman" w:hAnsi="Times New Roman" w:cs="Times New Roman"/>
          <w:sz w:val="28"/>
        </w:rPr>
        <w:t>й орган</w:t>
      </w:r>
      <w:r w:rsidRPr="00350A61">
        <w:rPr>
          <w:rFonts w:ascii="Times New Roman" w:hAnsi="Times New Roman" w:cs="Times New Roman"/>
          <w:sz w:val="28"/>
        </w:rPr>
        <w:t xml:space="preserve"> розт</w:t>
      </w:r>
      <w:r>
        <w:rPr>
          <w:rFonts w:ascii="Times New Roman" w:hAnsi="Times New Roman" w:cs="Times New Roman"/>
          <w:sz w:val="28"/>
        </w:rPr>
        <w:t>ашований на передній</w:t>
      </w:r>
      <w:r w:rsidRPr="00350A61">
        <w:rPr>
          <w:rFonts w:ascii="Times New Roman" w:hAnsi="Times New Roman" w:cs="Times New Roman"/>
          <w:sz w:val="28"/>
        </w:rPr>
        <w:t xml:space="preserve"> поверхні шиї, в області гортанних хрящів і верхньої частини дихального горла (трахеї), за формою сильно змахує на метелика. У дорослого він важить всього 10-30 г (рис. 1).</w:t>
      </w:r>
    </w:p>
    <w:p w:rsidR="007F42BB" w:rsidRDefault="007F42BB" w:rsidP="007F42BB">
      <w:pPr>
        <w:jc w:val="center"/>
        <w:rPr>
          <w:rFonts w:ascii="Times New Roman" w:hAnsi="Times New Roman" w:cs="Times New Roman"/>
          <w:sz w:val="28"/>
        </w:rPr>
      </w:pPr>
      <w:r>
        <w:rPr>
          <w:noProof/>
          <w:lang w:eastAsia="uk-UA"/>
        </w:rPr>
        <w:lastRenderedPageBreak/>
        <w:drawing>
          <wp:inline distT="0" distB="0" distL="0" distR="0" wp14:anchorId="0A24D933" wp14:editId="42AD1FD1">
            <wp:extent cx="1950720" cy="2551430"/>
            <wp:effectExtent l="0" t="0" r="0" b="0"/>
            <wp:docPr id="6" name="Рисунок 6" descr="https://www.litres.ru/static/bookimages/10/02/19/10021994.bin.dir/h/_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itres.ru/static/bookimages/10/02/19/10021994.bin.dir/h/_01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0720" cy="2551430"/>
                    </a:xfrm>
                    <a:prstGeom prst="rect">
                      <a:avLst/>
                    </a:prstGeom>
                    <a:noFill/>
                    <a:ln>
                      <a:noFill/>
                    </a:ln>
                  </pic:spPr>
                </pic:pic>
              </a:graphicData>
            </a:graphic>
          </wp:inline>
        </w:drawing>
      </w:r>
    </w:p>
    <w:p w:rsidR="007F42BB" w:rsidRPr="00EE7889" w:rsidRDefault="007F42BB" w:rsidP="007F42BB">
      <w:pPr>
        <w:jc w:val="center"/>
        <w:rPr>
          <w:rFonts w:ascii="Times New Roman" w:hAnsi="Times New Roman" w:cs="Times New Roman"/>
          <w:sz w:val="28"/>
        </w:rPr>
      </w:pPr>
      <w:r w:rsidRPr="00EE7889">
        <w:rPr>
          <w:rFonts w:ascii="Times New Roman" w:hAnsi="Times New Roman" w:cs="Times New Roman"/>
          <w:sz w:val="28"/>
        </w:rPr>
        <w:t>Ри</w:t>
      </w:r>
      <w:r w:rsidR="00AF741A">
        <w:rPr>
          <w:rFonts w:ascii="Times New Roman" w:hAnsi="Times New Roman" w:cs="Times New Roman"/>
          <w:sz w:val="28"/>
        </w:rPr>
        <w:t>с. 2</w:t>
      </w:r>
      <w:r>
        <w:rPr>
          <w:rFonts w:ascii="Times New Roman" w:hAnsi="Times New Roman" w:cs="Times New Roman"/>
          <w:sz w:val="28"/>
        </w:rPr>
        <w:t>.1. Будова щитовидної залози:</w:t>
      </w:r>
    </w:p>
    <w:p w:rsidR="007F42BB" w:rsidRDefault="007F42BB" w:rsidP="007F42BB">
      <w:pPr>
        <w:jc w:val="center"/>
        <w:rPr>
          <w:rFonts w:ascii="Times New Roman" w:hAnsi="Times New Roman" w:cs="Times New Roman"/>
          <w:sz w:val="28"/>
        </w:rPr>
      </w:pPr>
      <w:r w:rsidRPr="00EE7889">
        <w:rPr>
          <w:rFonts w:ascii="Times New Roman" w:hAnsi="Times New Roman" w:cs="Times New Roman"/>
          <w:sz w:val="28"/>
        </w:rPr>
        <w:t>1 - права частка; 2 - пе</w:t>
      </w:r>
      <w:r>
        <w:rPr>
          <w:rFonts w:ascii="Times New Roman" w:hAnsi="Times New Roman" w:cs="Times New Roman"/>
          <w:sz w:val="28"/>
        </w:rPr>
        <w:t xml:space="preserve">решийок; 3 - ліва частка; 4 - </w:t>
      </w:r>
      <w:proofErr w:type="spellStart"/>
      <w:r>
        <w:rPr>
          <w:rFonts w:ascii="Times New Roman" w:hAnsi="Times New Roman" w:cs="Times New Roman"/>
          <w:sz w:val="28"/>
        </w:rPr>
        <w:t>щитопід'язична</w:t>
      </w:r>
      <w:proofErr w:type="spellEnd"/>
      <w:r w:rsidRPr="00EE7889">
        <w:rPr>
          <w:rFonts w:ascii="Times New Roman" w:hAnsi="Times New Roman" w:cs="Times New Roman"/>
          <w:sz w:val="28"/>
        </w:rPr>
        <w:t xml:space="preserve"> перетинка; </w:t>
      </w:r>
    </w:p>
    <w:p w:rsidR="007F42BB" w:rsidRDefault="007F42BB" w:rsidP="007F42BB">
      <w:pPr>
        <w:jc w:val="center"/>
        <w:rPr>
          <w:rFonts w:ascii="Times New Roman" w:hAnsi="Times New Roman" w:cs="Times New Roman"/>
          <w:sz w:val="28"/>
        </w:rPr>
      </w:pPr>
      <w:r w:rsidRPr="00EE7889">
        <w:rPr>
          <w:rFonts w:ascii="Times New Roman" w:hAnsi="Times New Roman" w:cs="Times New Roman"/>
          <w:sz w:val="28"/>
        </w:rPr>
        <w:t>5 -</w:t>
      </w:r>
      <w:r>
        <w:rPr>
          <w:rFonts w:ascii="Times New Roman" w:hAnsi="Times New Roman" w:cs="Times New Roman"/>
          <w:sz w:val="28"/>
        </w:rPr>
        <w:t xml:space="preserve"> щитовидний хрящ; 6 - </w:t>
      </w:r>
      <w:proofErr w:type="spellStart"/>
      <w:r>
        <w:rPr>
          <w:rFonts w:ascii="Times New Roman" w:hAnsi="Times New Roman" w:cs="Times New Roman"/>
          <w:sz w:val="28"/>
        </w:rPr>
        <w:t>перестнощитовидний</w:t>
      </w:r>
      <w:proofErr w:type="spellEnd"/>
      <w:r w:rsidRPr="00EE7889">
        <w:rPr>
          <w:rFonts w:ascii="Times New Roman" w:hAnsi="Times New Roman" w:cs="Times New Roman"/>
          <w:sz w:val="28"/>
        </w:rPr>
        <w:t xml:space="preserve"> м'яз; 7 </w:t>
      </w:r>
      <w:r>
        <w:rPr>
          <w:rFonts w:ascii="Times New Roman" w:hAnsi="Times New Roman" w:cs="Times New Roman"/>
          <w:sz w:val="28"/>
        </w:rPr>
        <w:t>–</w:t>
      </w:r>
      <w:r w:rsidRPr="00EE7889">
        <w:rPr>
          <w:rFonts w:ascii="Times New Roman" w:hAnsi="Times New Roman" w:cs="Times New Roman"/>
          <w:sz w:val="28"/>
        </w:rPr>
        <w:t xml:space="preserve"> трахея</w:t>
      </w:r>
    </w:p>
    <w:p w:rsidR="007F42BB" w:rsidRPr="00EE7889" w:rsidRDefault="007F42BB" w:rsidP="007F42BB">
      <w:pPr>
        <w:ind w:firstLine="709"/>
        <w:jc w:val="both"/>
        <w:rPr>
          <w:rFonts w:ascii="Times New Roman" w:hAnsi="Times New Roman" w:cs="Times New Roman"/>
          <w:sz w:val="28"/>
        </w:rPr>
      </w:pPr>
      <w:r w:rsidRPr="00EE7889">
        <w:rPr>
          <w:rFonts w:ascii="Times New Roman" w:hAnsi="Times New Roman" w:cs="Times New Roman"/>
          <w:sz w:val="28"/>
        </w:rPr>
        <w:t>Щитовидна залоза складається з двох часток і перешийка, що їх з'єд</w:t>
      </w:r>
      <w:r>
        <w:rPr>
          <w:rFonts w:ascii="Times New Roman" w:hAnsi="Times New Roman" w:cs="Times New Roman"/>
          <w:sz w:val="28"/>
        </w:rPr>
        <w:t xml:space="preserve">нує. </w:t>
      </w:r>
      <w:r w:rsidRPr="00EE7889">
        <w:rPr>
          <w:rFonts w:ascii="Times New Roman" w:hAnsi="Times New Roman" w:cs="Times New Roman"/>
          <w:sz w:val="28"/>
        </w:rPr>
        <w:t>Трапляється, що ві</w:t>
      </w:r>
      <w:r>
        <w:rPr>
          <w:rFonts w:ascii="Times New Roman" w:hAnsi="Times New Roman" w:cs="Times New Roman"/>
          <w:sz w:val="28"/>
        </w:rPr>
        <w:t>д перешийка або однієї з часток</w:t>
      </w:r>
      <w:r w:rsidRPr="00EE7889">
        <w:rPr>
          <w:rFonts w:ascii="Times New Roman" w:hAnsi="Times New Roman" w:cs="Times New Roman"/>
          <w:sz w:val="28"/>
        </w:rPr>
        <w:t xml:space="preserve"> відходить додаткова (пірамідальна) частка. Це довгий відросток, який закінчується у верхній частині щитовидного хряща або під'язикової кістки. Зверху щитовидну залозу покриває сполучна тканина, яка просто унизана нервовими закінченнями, кро</w:t>
      </w:r>
      <w:r>
        <w:rPr>
          <w:rFonts w:ascii="Times New Roman" w:hAnsi="Times New Roman" w:cs="Times New Roman"/>
          <w:sz w:val="28"/>
        </w:rPr>
        <w:t xml:space="preserve">воносних і лімфатичних судинах. </w:t>
      </w:r>
      <w:r w:rsidRPr="00EE7889">
        <w:rPr>
          <w:rFonts w:ascii="Times New Roman" w:hAnsi="Times New Roman" w:cs="Times New Roman"/>
          <w:sz w:val="28"/>
        </w:rPr>
        <w:t>Насичення кров'ю відбувається завд</w:t>
      </w:r>
      <w:r>
        <w:rPr>
          <w:rFonts w:ascii="Times New Roman" w:hAnsi="Times New Roman" w:cs="Times New Roman"/>
          <w:sz w:val="28"/>
        </w:rPr>
        <w:t>яки чотирьом основним артеріям:</w:t>
      </w:r>
    </w:p>
    <w:p w:rsidR="007F42BB" w:rsidRPr="00EE7889" w:rsidRDefault="007F42BB" w:rsidP="007F42BB">
      <w:pPr>
        <w:jc w:val="both"/>
        <w:rPr>
          <w:rFonts w:ascii="Times New Roman" w:hAnsi="Times New Roman" w:cs="Times New Roman"/>
          <w:sz w:val="28"/>
        </w:rPr>
      </w:pPr>
      <w:r w:rsidRPr="00EE7889">
        <w:rPr>
          <w:rFonts w:ascii="Times New Roman" w:hAnsi="Times New Roman" w:cs="Times New Roman"/>
          <w:sz w:val="28"/>
        </w:rPr>
        <w:t>●</w:t>
      </w:r>
      <w:r>
        <w:rPr>
          <w:rFonts w:ascii="Times New Roman" w:hAnsi="Times New Roman" w:cs="Times New Roman"/>
          <w:sz w:val="28"/>
        </w:rPr>
        <w:t xml:space="preserve">  двом верхнім щитовидним, які</w:t>
      </w:r>
      <w:r w:rsidRPr="00EE7889">
        <w:rPr>
          <w:rFonts w:ascii="Times New Roman" w:hAnsi="Times New Roman" w:cs="Times New Roman"/>
          <w:sz w:val="28"/>
        </w:rPr>
        <w:t xml:space="preserve"> </w:t>
      </w:r>
      <w:r>
        <w:rPr>
          <w:rFonts w:ascii="Times New Roman" w:hAnsi="Times New Roman" w:cs="Times New Roman"/>
          <w:sz w:val="28"/>
        </w:rPr>
        <w:t>відходять від зовнішніх сонних;</w:t>
      </w:r>
    </w:p>
    <w:p w:rsidR="007F42BB" w:rsidRPr="00EE7889" w:rsidRDefault="007F42BB" w:rsidP="007F42BB">
      <w:pPr>
        <w:jc w:val="both"/>
        <w:rPr>
          <w:rFonts w:ascii="Times New Roman" w:hAnsi="Times New Roman" w:cs="Times New Roman"/>
          <w:sz w:val="28"/>
        </w:rPr>
      </w:pPr>
      <w:r w:rsidRPr="00EE7889">
        <w:rPr>
          <w:rFonts w:ascii="Times New Roman" w:hAnsi="Times New Roman" w:cs="Times New Roman"/>
          <w:sz w:val="28"/>
        </w:rPr>
        <w:t xml:space="preserve">● </w:t>
      </w:r>
      <w:r>
        <w:rPr>
          <w:rFonts w:ascii="Times New Roman" w:hAnsi="Times New Roman" w:cs="Times New Roman"/>
          <w:sz w:val="28"/>
        </w:rPr>
        <w:t>двом нижнім щитовидним, що тягну</w:t>
      </w:r>
      <w:r w:rsidRPr="00EE7889">
        <w:rPr>
          <w:rFonts w:ascii="Times New Roman" w:hAnsi="Times New Roman" w:cs="Times New Roman"/>
          <w:sz w:val="28"/>
        </w:rPr>
        <w:t>ться від щитів шийного відділу підключичних артерій.</w:t>
      </w:r>
    </w:p>
    <w:p w:rsidR="007F42BB" w:rsidRPr="00EE7889" w:rsidRDefault="007F42BB" w:rsidP="007F42BB">
      <w:pPr>
        <w:jc w:val="both"/>
        <w:rPr>
          <w:rFonts w:ascii="Times New Roman" w:hAnsi="Times New Roman" w:cs="Times New Roman"/>
          <w:sz w:val="28"/>
        </w:rPr>
      </w:pPr>
    </w:p>
    <w:p w:rsidR="007F42BB" w:rsidRDefault="007F42BB" w:rsidP="007F42BB">
      <w:pPr>
        <w:ind w:firstLine="709"/>
        <w:jc w:val="both"/>
        <w:rPr>
          <w:rFonts w:ascii="Times New Roman" w:hAnsi="Times New Roman" w:cs="Times New Roman"/>
          <w:sz w:val="28"/>
        </w:rPr>
      </w:pPr>
      <w:r w:rsidRPr="00EE7889">
        <w:rPr>
          <w:rFonts w:ascii="Times New Roman" w:hAnsi="Times New Roman" w:cs="Times New Roman"/>
          <w:sz w:val="28"/>
        </w:rPr>
        <w:t xml:space="preserve">Як це видно, щитовидна залоза активно забезпечується кров'ю, причому </w:t>
      </w:r>
      <w:proofErr w:type="spellStart"/>
      <w:r w:rsidRPr="00EE7889">
        <w:rPr>
          <w:rFonts w:ascii="Times New Roman" w:hAnsi="Times New Roman" w:cs="Times New Roman"/>
          <w:sz w:val="28"/>
        </w:rPr>
        <w:t>кровотік</w:t>
      </w:r>
      <w:proofErr w:type="spellEnd"/>
      <w:r w:rsidRPr="00EE7889">
        <w:rPr>
          <w:rFonts w:ascii="Times New Roman" w:hAnsi="Times New Roman" w:cs="Times New Roman"/>
          <w:sz w:val="28"/>
        </w:rPr>
        <w:t xml:space="preserve"> навіть перевищує </w:t>
      </w:r>
      <w:proofErr w:type="spellStart"/>
      <w:r w:rsidRPr="00EE7889">
        <w:rPr>
          <w:rFonts w:ascii="Times New Roman" w:hAnsi="Times New Roman" w:cs="Times New Roman"/>
          <w:sz w:val="28"/>
        </w:rPr>
        <w:t>кровотік</w:t>
      </w:r>
      <w:proofErr w:type="spellEnd"/>
      <w:r w:rsidRPr="00EE7889">
        <w:rPr>
          <w:rFonts w:ascii="Times New Roman" w:hAnsi="Times New Roman" w:cs="Times New Roman"/>
          <w:sz w:val="28"/>
        </w:rPr>
        <w:t xml:space="preserve"> в нирках, серцевому м'язі і головному мозку. Відтік крові відбувається по парн</w:t>
      </w:r>
      <w:r>
        <w:rPr>
          <w:rFonts w:ascii="Times New Roman" w:hAnsi="Times New Roman" w:cs="Times New Roman"/>
          <w:sz w:val="28"/>
        </w:rPr>
        <w:t xml:space="preserve">им венах, відповідним артеріях. </w:t>
      </w:r>
      <w:r w:rsidRPr="00EE7889">
        <w:rPr>
          <w:rFonts w:ascii="Times New Roman" w:hAnsi="Times New Roman" w:cs="Times New Roman"/>
          <w:sz w:val="28"/>
        </w:rPr>
        <w:t xml:space="preserve">Щитовидну залозу </w:t>
      </w:r>
      <w:r>
        <w:rPr>
          <w:rFonts w:ascii="Times New Roman" w:hAnsi="Times New Roman" w:cs="Times New Roman"/>
          <w:sz w:val="28"/>
        </w:rPr>
        <w:t>можна</w:t>
      </w:r>
      <w:r w:rsidRPr="00EE7889">
        <w:rPr>
          <w:rFonts w:ascii="Times New Roman" w:hAnsi="Times New Roman" w:cs="Times New Roman"/>
          <w:sz w:val="28"/>
        </w:rPr>
        <w:t xml:space="preserve"> легко промацати і у себе, за умови відсутності великого шару підшкірно-жирової клітковини або м'язів. Якщо ж людина страждає гіперфункцією щитовидної залози, цей орган можна і побачити.</w:t>
      </w:r>
      <w:r>
        <w:rPr>
          <w:rFonts w:ascii="Times New Roman" w:hAnsi="Times New Roman" w:cs="Times New Roman"/>
          <w:sz w:val="28"/>
        </w:rPr>
        <w:t xml:space="preserve"> </w:t>
      </w:r>
      <w:r w:rsidRPr="00EE7889">
        <w:rPr>
          <w:rFonts w:ascii="Times New Roman" w:hAnsi="Times New Roman" w:cs="Times New Roman"/>
          <w:sz w:val="28"/>
        </w:rPr>
        <w:t xml:space="preserve">Робота щитовидної залози контролюється з боку центральної нервової системи за допомогою </w:t>
      </w:r>
      <w:proofErr w:type="spellStart"/>
      <w:r w:rsidRPr="00EE7889">
        <w:rPr>
          <w:rFonts w:ascii="Times New Roman" w:hAnsi="Times New Roman" w:cs="Times New Roman"/>
          <w:sz w:val="28"/>
        </w:rPr>
        <w:t>г</w:t>
      </w:r>
      <w:r>
        <w:rPr>
          <w:rFonts w:ascii="Times New Roman" w:hAnsi="Times New Roman" w:cs="Times New Roman"/>
          <w:sz w:val="28"/>
        </w:rPr>
        <w:t>іпоталамо-гіпофізарної</w:t>
      </w:r>
      <w:proofErr w:type="spellEnd"/>
      <w:r>
        <w:rPr>
          <w:rFonts w:ascii="Times New Roman" w:hAnsi="Times New Roman" w:cs="Times New Roman"/>
          <w:sz w:val="28"/>
        </w:rPr>
        <w:t xml:space="preserve"> системи. </w:t>
      </w:r>
      <w:r w:rsidRPr="00EE7889">
        <w:rPr>
          <w:rFonts w:ascii="Times New Roman" w:hAnsi="Times New Roman" w:cs="Times New Roman"/>
          <w:sz w:val="28"/>
        </w:rPr>
        <w:t xml:space="preserve">Гормони, що виробляються гіпоталамусом, потрапляють в гіпофіз, де активізують виділення </w:t>
      </w:r>
      <w:proofErr w:type="spellStart"/>
      <w:r w:rsidRPr="00EE7889">
        <w:rPr>
          <w:rFonts w:ascii="Times New Roman" w:hAnsi="Times New Roman" w:cs="Times New Roman"/>
          <w:sz w:val="28"/>
        </w:rPr>
        <w:t>тиреотропного</w:t>
      </w:r>
      <w:proofErr w:type="spellEnd"/>
      <w:r w:rsidRPr="00EE7889">
        <w:rPr>
          <w:rFonts w:ascii="Times New Roman" w:hAnsi="Times New Roman" w:cs="Times New Roman"/>
          <w:sz w:val="28"/>
        </w:rPr>
        <w:t xml:space="preserve"> гормону. Саме він, в свою чергу, з потоком крові потрапляє в щитовидну </w:t>
      </w:r>
      <w:r>
        <w:rPr>
          <w:rFonts w:ascii="Times New Roman" w:hAnsi="Times New Roman" w:cs="Times New Roman"/>
          <w:sz w:val="28"/>
        </w:rPr>
        <w:t xml:space="preserve">залозу і сприяє її активізації. </w:t>
      </w:r>
      <w:r w:rsidRPr="00EE7889">
        <w:rPr>
          <w:rFonts w:ascii="Times New Roman" w:hAnsi="Times New Roman" w:cs="Times New Roman"/>
          <w:sz w:val="28"/>
        </w:rPr>
        <w:t xml:space="preserve">Під впливом </w:t>
      </w:r>
      <w:proofErr w:type="spellStart"/>
      <w:r w:rsidRPr="00EE7889">
        <w:rPr>
          <w:rFonts w:ascii="Times New Roman" w:hAnsi="Times New Roman" w:cs="Times New Roman"/>
          <w:sz w:val="28"/>
        </w:rPr>
        <w:t>тиреотропного</w:t>
      </w:r>
      <w:proofErr w:type="spellEnd"/>
      <w:r w:rsidRPr="00EE7889">
        <w:rPr>
          <w:rFonts w:ascii="Times New Roman" w:hAnsi="Times New Roman" w:cs="Times New Roman"/>
          <w:sz w:val="28"/>
        </w:rPr>
        <w:t xml:space="preserve"> гормону </w:t>
      </w:r>
      <w:proofErr w:type="spellStart"/>
      <w:r w:rsidRPr="00EE7889">
        <w:rPr>
          <w:rFonts w:ascii="Times New Roman" w:hAnsi="Times New Roman" w:cs="Times New Roman"/>
          <w:sz w:val="28"/>
        </w:rPr>
        <w:t>щитовидка</w:t>
      </w:r>
      <w:proofErr w:type="spellEnd"/>
      <w:r w:rsidRPr="00EE7889">
        <w:rPr>
          <w:rFonts w:ascii="Times New Roman" w:hAnsi="Times New Roman" w:cs="Times New Roman"/>
          <w:sz w:val="28"/>
        </w:rPr>
        <w:t xml:space="preserve"> починає </w:t>
      </w:r>
      <w:r>
        <w:rPr>
          <w:rFonts w:ascii="Times New Roman" w:hAnsi="Times New Roman" w:cs="Times New Roman"/>
          <w:sz w:val="28"/>
        </w:rPr>
        <w:t>енергійно виробляти два основні активні речовини: т</w:t>
      </w:r>
      <w:r w:rsidRPr="00EE7889">
        <w:rPr>
          <w:rFonts w:ascii="Times New Roman" w:hAnsi="Times New Roman" w:cs="Times New Roman"/>
          <w:sz w:val="28"/>
        </w:rPr>
        <w:t>ироксин (зазвичай позн</w:t>
      </w:r>
      <w:r>
        <w:rPr>
          <w:rFonts w:ascii="Times New Roman" w:hAnsi="Times New Roman" w:cs="Times New Roman"/>
          <w:sz w:val="28"/>
        </w:rPr>
        <w:t xml:space="preserve">ачається як Т4 або L-тироксин) і </w:t>
      </w:r>
      <w:proofErr w:type="spellStart"/>
      <w:r w:rsidRPr="00EE7889">
        <w:rPr>
          <w:rFonts w:ascii="Times New Roman" w:hAnsi="Times New Roman" w:cs="Times New Roman"/>
          <w:sz w:val="28"/>
        </w:rPr>
        <w:t>трийодтиронін</w:t>
      </w:r>
      <w:proofErr w:type="spellEnd"/>
      <w:r w:rsidRPr="00EE7889">
        <w:rPr>
          <w:rFonts w:ascii="Times New Roman" w:hAnsi="Times New Roman" w:cs="Times New Roman"/>
          <w:sz w:val="28"/>
        </w:rPr>
        <w:t xml:space="preserve"> (Т3</w:t>
      </w:r>
      <w:r>
        <w:rPr>
          <w:rFonts w:ascii="Times New Roman" w:hAnsi="Times New Roman" w:cs="Times New Roman"/>
          <w:sz w:val="28"/>
        </w:rPr>
        <w:t xml:space="preserve">). </w:t>
      </w:r>
    </w:p>
    <w:p w:rsidR="007F42BB" w:rsidRPr="00EE7889" w:rsidRDefault="007F42BB" w:rsidP="007F42BB">
      <w:pPr>
        <w:ind w:firstLine="709"/>
        <w:jc w:val="both"/>
        <w:rPr>
          <w:rFonts w:ascii="Times New Roman" w:hAnsi="Times New Roman" w:cs="Times New Roman"/>
          <w:sz w:val="28"/>
        </w:rPr>
      </w:pPr>
      <w:r w:rsidRPr="00EE7889">
        <w:rPr>
          <w:rFonts w:ascii="Times New Roman" w:hAnsi="Times New Roman" w:cs="Times New Roman"/>
          <w:sz w:val="28"/>
        </w:rPr>
        <w:lastRenderedPageBreak/>
        <w:t xml:space="preserve">Вперше тироксин виявив американський дослідник Е. </w:t>
      </w:r>
      <w:proofErr w:type="spellStart"/>
      <w:r w:rsidRPr="00EE7889">
        <w:rPr>
          <w:rFonts w:ascii="Times New Roman" w:hAnsi="Times New Roman" w:cs="Times New Roman"/>
          <w:sz w:val="28"/>
        </w:rPr>
        <w:t>Кендалл</w:t>
      </w:r>
      <w:proofErr w:type="spellEnd"/>
      <w:r w:rsidRPr="00EE7889">
        <w:rPr>
          <w:rFonts w:ascii="Times New Roman" w:hAnsi="Times New Roman" w:cs="Times New Roman"/>
          <w:sz w:val="28"/>
        </w:rPr>
        <w:t xml:space="preserve"> в 1914 році. Тільки через 13 років англієць Ч. </w:t>
      </w:r>
      <w:proofErr w:type="spellStart"/>
      <w:r w:rsidRPr="00EE7889">
        <w:rPr>
          <w:rFonts w:ascii="Times New Roman" w:hAnsi="Times New Roman" w:cs="Times New Roman"/>
          <w:sz w:val="28"/>
        </w:rPr>
        <w:t>Гаррінгтон</w:t>
      </w:r>
      <w:proofErr w:type="spellEnd"/>
      <w:r w:rsidRPr="00EE7889">
        <w:rPr>
          <w:rFonts w:ascii="Times New Roman" w:hAnsi="Times New Roman" w:cs="Times New Roman"/>
          <w:sz w:val="28"/>
        </w:rPr>
        <w:t xml:space="preserve"> спробував синтезувати цей гормон. Наявність потрібної кількості йоду і амінокислотного компонента тирозину в кінці кінці</w:t>
      </w:r>
      <w:r>
        <w:rPr>
          <w:rFonts w:ascii="Times New Roman" w:hAnsi="Times New Roman" w:cs="Times New Roman"/>
          <w:sz w:val="28"/>
        </w:rPr>
        <w:t xml:space="preserve">в призвели ці спроби до успіху. </w:t>
      </w:r>
      <w:r w:rsidRPr="00EE7889">
        <w:rPr>
          <w:rFonts w:ascii="Times New Roman" w:hAnsi="Times New Roman" w:cs="Times New Roman"/>
          <w:sz w:val="28"/>
        </w:rPr>
        <w:t>Гормони щитовидної залози відіграють найваж</w:t>
      </w:r>
      <w:r>
        <w:rPr>
          <w:rFonts w:ascii="Times New Roman" w:hAnsi="Times New Roman" w:cs="Times New Roman"/>
          <w:sz w:val="28"/>
        </w:rPr>
        <w:t>ливішу роль в нашому організмі:</w:t>
      </w:r>
    </w:p>
    <w:p w:rsidR="007F42BB" w:rsidRPr="00EE7889" w:rsidRDefault="007F42BB" w:rsidP="007F42BB">
      <w:pPr>
        <w:jc w:val="both"/>
        <w:rPr>
          <w:rFonts w:ascii="Times New Roman" w:hAnsi="Times New Roman" w:cs="Times New Roman"/>
          <w:sz w:val="28"/>
        </w:rPr>
      </w:pPr>
      <w:r w:rsidRPr="00EE7889">
        <w:rPr>
          <w:rFonts w:ascii="Times New Roman" w:hAnsi="Times New Roman" w:cs="Times New Roman"/>
          <w:sz w:val="28"/>
        </w:rPr>
        <w:t>● впливають на наш організм на клітинному рівні, тобто підсилюють окислювальні реакції в наших клітинах, сприятливо впливають на процеси, що здійснюються в мітохондріях, клітинній мембрані і клітинному ядрі, позит</w:t>
      </w:r>
      <w:r>
        <w:rPr>
          <w:rFonts w:ascii="Times New Roman" w:hAnsi="Times New Roman" w:cs="Times New Roman"/>
          <w:sz w:val="28"/>
        </w:rPr>
        <w:t>ивно впливають на поділ клітин;</w:t>
      </w:r>
    </w:p>
    <w:p w:rsidR="007F42BB" w:rsidRPr="00EE7889" w:rsidRDefault="007F42BB" w:rsidP="007F42BB">
      <w:pPr>
        <w:jc w:val="both"/>
        <w:rPr>
          <w:rFonts w:ascii="Times New Roman" w:hAnsi="Times New Roman" w:cs="Times New Roman"/>
          <w:sz w:val="28"/>
        </w:rPr>
      </w:pPr>
      <w:r w:rsidRPr="00EE7889">
        <w:rPr>
          <w:rFonts w:ascii="Times New Roman" w:hAnsi="Times New Roman" w:cs="Times New Roman"/>
          <w:sz w:val="28"/>
        </w:rPr>
        <w:t>● контролюють процеси: розвитку, дозрівання і поновлення майже всіх тканин організму, тому грають велику роль в закладці і розвитку мозку плода, формування інтелекту дитини, зростання і становлення кісткового скелета, стат</w:t>
      </w:r>
      <w:r>
        <w:rPr>
          <w:rFonts w:ascii="Times New Roman" w:hAnsi="Times New Roman" w:cs="Times New Roman"/>
          <w:sz w:val="28"/>
        </w:rPr>
        <w:t>евої системи;</w:t>
      </w:r>
    </w:p>
    <w:p w:rsidR="007F42BB" w:rsidRPr="00EE7889" w:rsidRDefault="007F42BB" w:rsidP="007F42BB">
      <w:pPr>
        <w:jc w:val="both"/>
        <w:rPr>
          <w:rFonts w:ascii="Times New Roman" w:hAnsi="Times New Roman" w:cs="Times New Roman"/>
          <w:sz w:val="28"/>
        </w:rPr>
      </w:pPr>
      <w:r w:rsidRPr="00EE7889">
        <w:rPr>
          <w:rFonts w:ascii="Times New Roman" w:hAnsi="Times New Roman" w:cs="Times New Roman"/>
          <w:sz w:val="28"/>
        </w:rPr>
        <w:t>● сприяють нормальному енергетичного обміну (впливають на утворення енергії і тепла, пос</w:t>
      </w:r>
      <w:r>
        <w:rPr>
          <w:rFonts w:ascii="Times New Roman" w:hAnsi="Times New Roman" w:cs="Times New Roman"/>
          <w:sz w:val="28"/>
        </w:rPr>
        <w:t>илюють потребу тканин в кисні);</w:t>
      </w:r>
    </w:p>
    <w:p w:rsidR="007F42BB" w:rsidRPr="00EE7889" w:rsidRDefault="007F42BB" w:rsidP="007F42BB">
      <w:pPr>
        <w:jc w:val="both"/>
        <w:rPr>
          <w:rFonts w:ascii="Times New Roman" w:hAnsi="Times New Roman" w:cs="Times New Roman"/>
          <w:sz w:val="28"/>
        </w:rPr>
      </w:pPr>
      <w:r w:rsidRPr="00EE7889">
        <w:rPr>
          <w:rFonts w:ascii="Times New Roman" w:hAnsi="Times New Roman" w:cs="Times New Roman"/>
          <w:sz w:val="28"/>
        </w:rPr>
        <w:t>● беруть участь в утворенні більш сотні всіляких ферментів, які беруть участь</w:t>
      </w:r>
      <w:r>
        <w:rPr>
          <w:rFonts w:ascii="Times New Roman" w:hAnsi="Times New Roman" w:cs="Times New Roman"/>
          <w:sz w:val="28"/>
        </w:rPr>
        <w:t xml:space="preserve"> в клітинних хімічних реакціях;</w:t>
      </w:r>
    </w:p>
    <w:p w:rsidR="007F42BB" w:rsidRPr="00EE7889" w:rsidRDefault="007F42BB" w:rsidP="007F42BB">
      <w:pPr>
        <w:jc w:val="both"/>
        <w:rPr>
          <w:rFonts w:ascii="Times New Roman" w:hAnsi="Times New Roman" w:cs="Times New Roman"/>
          <w:sz w:val="28"/>
        </w:rPr>
      </w:pPr>
      <w:r w:rsidRPr="00EE7889">
        <w:rPr>
          <w:rFonts w:ascii="Times New Roman" w:hAnsi="Times New Roman" w:cs="Times New Roman"/>
          <w:sz w:val="28"/>
        </w:rPr>
        <w:t>● забезпечують формування білка, тим самим стимулююч</w:t>
      </w:r>
      <w:r>
        <w:rPr>
          <w:rFonts w:ascii="Times New Roman" w:hAnsi="Times New Roman" w:cs="Times New Roman"/>
          <w:sz w:val="28"/>
        </w:rPr>
        <w:t>и зростання;</w:t>
      </w:r>
    </w:p>
    <w:p w:rsidR="007F42BB" w:rsidRPr="00EE7889" w:rsidRDefault="007F42BB" w:rsidP="007F42BB">
      <w:pPr>
        <w:jc w:val="both"/>
        <w:rPr>
          <w:rFonts w:ascii="Times New Roman" w:hAnsi="Times New Roman" w:cs="Times New Roman"/>
          <w:sz w:val="28"/>
        </w:rPr>
      </w:pPr>
      <w:r w:rsidRPr="00EE7889">
        <w:rPr>
          <w:rFonts w:ascii="Times New Roman" w:hAnsi="Times New Roman" w:cs="Times New Roman"/>
          <w:sz w:val="28"/>
        </w:rPr>
        <w:t>● беруть участь в обмінних процесах вуглеводів, жирів, вітамінів (утворення в печінці вітаміну А) і мікроелементів (обмін кальцію і магнію); впливаю</w:t>
      </w:r>
      <w:r>
        <w:rPr>
          <w:rFonts w:ascii="Times New Roman" w:hAnsi="Times New Roman" w:cs="Times New Roman"/>
          <w:sz w:val="28"/>
        </w:rPr>
        <w:t>ть на водно-сольовий рівновагу;</w:t>
      </w:r>
    </w:p>
    <w:p w:rsidR="007F42BB" w:rsidRPr="00EE7889" w:rsidRDefault="007F42BB" w:rsidP="007F42BB">
      <w:pPr>
        <w:jc w:val="both"/>
        <w:rPr>
          <w:rFonts w:ascii="Times New Roman" w:hAnsi="Times New Roman" w:cs="Times New Roman"/>
          <w:sz w:val="28"/>
        </w:rPr>
      </w:pPr>
      <w:r w:rsidRPr="00EE7889">
        <w:rPr>
          <w:rFonts w:ascii="Times New Roman" w:hAnsi="Times New Roman" w:cs="Times New Roman"/>
          <w:sz w:val="28"/>
        </w:rPr>
        <w:t>● здатні посилювати дію інших гормонів в багатьох обмінних процеса</w:t>
      </w:r>
      <w:r>
        <w:rPr>
          <w:rFonts w:ascii="Times New Roman" w:hAnsi="Times New Roman" w:cs="Times New Roman"/>
          <w:sz w:val="28"/>
        </w:rPr>
        <w:t>х (інсуліну, адреналіну і ін.);</w:t>
      </w:r>
    </w:p>
    <w:p w:rsidR="007F42BB" w:rsidRPr="00EE7889" w:rsidRDefault="007F42BB" w:rsidP="007F42BB">
      <w:pPr>
        <w:jc w:val="both"/>
        <w:rPr>
          <w:rFonts w:ascii="Times New Roman" w:hAnsi="Times New Roman" w:cs="Times New Roman"/>
          <w:sz w:val="28"/>
        </w:rPr>
      </w:pPr>
      <w:r w:rsidRPr="00EE7889">
        <w:rPr>
          <w:rFonts w:ascii="Times New Roman" w:hAnsi="Times New Roman" w:cs="Times New Roman"/>
          <w:sz w:val="28"/>
        </w:rPr>
        <w:t>● підвищують стійкість до стресів;</w:t>
      </w:r>
    </w:p>
    <w:p w:rsidR="007F42BB" w:rsidRPr="00EE7889" w:rsidRDefault="007F42BB" w:rsidP="007F42BB">
      <w:pPr>
        <w:jc w:val="both"/>
        <w:rPr>
          <w:rFonts w:ascii="Times New Roman" w:hAnsi="Times New Roman" w:cs="Times New Roman"/>
          <w:sz w:val="28"/>
        </w:rPr>
      </w:pPr>
      <w:r w:rsidRPr="00EE7889">
        <w:rPr>
          <w:rFonts w:ascii="Times New Roman" w:hAnsi="Times New Roman" w:cs="Times New Roman"/>
          <w:sz w:val="28"/>
        </w:rPr>
        <w:t>● мають протимікробну і антивірусну дію, підвищуючи тим самим</w:t>
      </w:r>
      <w:r>
        <w:rPr>
          <w:rFonts w:ascii="Times New Roman" w:hAnsi="Times New Roman" w:cs="Times New Roman"/>
          <w:sz w:val="28"/>
        </w:rPr>
        <w:t xml:space="preserve"> захисні сили нашого організму;</w:t>
      </w:r>
    </w:p>
    <w:p w:rsidR="007F42BB" w:rsidRPr="00EE7889" w:rsidRDefault="007F42BB" w:rsidP="007F42BB">
      <w:pPr>
        <w:jc w:val="both"/>
        <w:rPr>
          <w:rFonts w:ascii="Times New Roman" w:hAnsi="Times New Roman" w:cs="Times New Roman"/>
          <w:sz w:val="28"/>
        </w:rPr>
      </w:pPr>
      <w:r w:rsidRPr="00EE7889">
        <w:rPr>
          <w:rFonts w:ascii="Times New Roman" w:hAnsi="Times New Roman" w:cs="Times New Roman"/>
          <w:sz w:val="28"/>
        </w:rPr>
        <w:t>● регулюють</w:t>
      </w:r>
      <w:r>
        <w:rPr>
          <w:rFonts w:ascii="Times New Roman" w:hAnsi="Times New Roman" w:cs="Times New Roman"/>
          <w:sz w:val="28"/>
        </w:rPr>
        <w:t xml:space="preserve"> на рівень холестерину в крові;</w:t>
      </w:r>
    </w:p>
    <w:p w:rsidR="007F42BB" w:rsidRPr="00EE7889" w:rsidRDefault="007F42BB" w:rsidP="007F42BB">
      <w:pPr>
        <w:jc w:val="both"/>
        <w:rPr>
          <w:rFonts w:ascii="Times New Roman" w:hAnsi="Times New Roman" w:cs="Times New Roman"/>
          <w:sz w:val="28"/>
        </w:rPr>
      </w:pPr>
      <w:r w:rsidRPr="00EE7889">
        <w:rPr>
          <w:rFonts w:ascii="Times New Roman" w:hAnsi="Times New Roman" w:cs="Times New Roman"/>
          <w:sz w:val="28"/>
        </w:rPr>
        <w:t>● сприятливо впливають на центральну нервову</w:t>
      </w:r>
      <w:r>
        <w:rPr>
          <w:rFonts w:ascii="Times New Roman" w:hAnsi="Times New Roman" w:cs="Times New Roman"/>
          <w:sz w:val="28"/>
        </w:rPr>
        <w:t xml:space="preserve"> систему.</w:t>
      </w:r>
    </w:p>
    <w:p w:rsidR="007F42BB" w:rsidRDefault="007F42BB" w:rsidP="007F42BB">
      <w:pPr>
        <w:ind w:firstLine="709"/>
        <w:jc w:val="both"/>
        <w:rPr>
          <w:rFonts w:ascii="Times New Roman" w:hAnsi="Times New Roman" w:cs="Times New Roman"/>
          <w:sz w:val="28"/>
        </w:rPr>
      </w:pPr>
      <w:r w:rsidRPr="00EE7889">
        <w:rPr>
          <w:rFonts w:ascii="Times New Roman" w:hAnsi="Times New Roman" w:cs="Times New Roman"/>
          <w:sz w:val="28"/>
        </w:rPr>
        <w:t xml:space="preserve">Якщо вироблення гормонів в </w:t>
      </w:r>
      <w:proofErr w:type="spellStart"/>
      <w:r w:rsidRPr="00EE7889">
        <w:rPr>
          <w:rFonts w:ascii="Times New Roman" w:hAnsi="Times New Roman" w:cs="Times New Roman"/>
          <w:sz w:val="28"/>
        </w:rPr>
        <w:t>щитовидці</w:t>
      </w:r>
      <w:proofErr w:type="spellEnd"/>
      <w:r w:rsidRPr="00EE7889">
        <w:rPr>
          <w:rFonts w:ascii="Times New Roman" w:hAnsi="Times New Roman" w:cs="Times New Roman"/>
          <w:sz w:val="28"/>
        </w:rPr>
        <w:t xml:space="preserve"> порушується (дисфункція щитовидної залози) в дитячому віці, припиняється ріст дитини. Він може залишитися інвалідом.</w:t>
      </w:r>
      <w:r>
        <w:rPr>
          <w:rFonts w:ascii="Times New Roman" w:hAnsi="Times New Roman" w:cs="Times New Roman"/>
          <w:sz w:val="28"/>
        </w:rPr>
        <w:t xml:space="preserve"> </w:t>
      </w:r>
      <w:r w:rsidRPr="00EE7889">
        <w:rPr>
          <w:rFonts w:ascii="Times New Roman" w:hAnsi="Times New Roman" w:cs="Times New Roman"/>
          <w:sz w:val="28"/>
        </w:rPr>
        <w:t>Таким чином, щитовидна залоза впливає практично на всі процеси, що протікають в нашому організмі, і контролює їх. Саме тому зниження функцій цього важливого органу несприя</w:t>
      </w:r>
      <w:r>
        <w:rPr>
          <w:rFonts w:ascii="Times New Roman" w:hAnsi="Times New Roman" w:cs="Times New Roman"/>
          <w:sz w:val="28"/>
        </w:rPr>
        <w:t xml:space="preserve">тливо впливає на весь організм. </w:t>
      </w:r>
      <w:r w:rsidRPr="00EE7889">
        <w:rPr>
          <w:rFonts w:ascii="Times New Roman" w:hAnsi="Times New Roman" w:cs="Times New Roman"/>
          <w:sz w:val="28"/>
        </w:rPr>
        <w:t xml:space="preserve">Оскільки гормони щитовидної залози настільки важливі для нашого організму, природа підстрахувалась: певний запас </w:t>
      </w:r>
      <w:proofErr w:type="spellStart"/>
      <w:r w:rsidRPr="00EE7889">
        <w:rPr>
          <w:rFonts w:ascii="Times New Roman" w:hAnsi="Times New Roman" w:cs="Times New Roman"/>
          <w:sz w:val="28"/>
        </w:rPr>
        <w:t>тиреоїдних</w:t>
      </w:r>
      <w:proofErr w:type="spellEnd"/>
      <w:r w:rsidRPr="00EE7889">
        <w:rPr>
          <w:rFonts w:ascii="Times New Roman" w:hAnsi="Times New Roman" w:cs="Times New Roman"/>
          <w:sz w:val="28"/>
        </w:rPr>
        <w:t xml:space="preserve"> гормонів завжди є в залозі і в будь-який</w:t>
      </w:r>
      <w:r>
        <w:rPr>
          <w:rFonts w:ascii="Times New Roman" w:hAnsi="Times New Roman" w:cs="Times New Roman"/>
          <w:sz w:val="28"/>
        </w:rPr>
        <w:t xml:space="preserve"> момент може виділитися в кров.</w:t>
      </w:r>
    </w:p>
    <w:p w:rsidR="007F42BB" w:rsidRPr="00EE7889" w:rsidRDefault="007F42BB" w:rsidP="007F42BB">
      <w:pPr>
        <w:ind w:firstLine="709"/>
        <w:jc w:val="both"/>
        <w:rPr>
          <w:rFonts w:ascii="Times New Roman" w:hAnsi="Times New Roman" w:cs="Times New Roman"/>
          <w:sz w:val="28"/>
        </w:rPr>
      </w:pPr>
      <w:r w:rsidRPr="00EE7889">
        <w:rPr>
          <w:rFonts w:ascii="Times New Roman" w:hAnsi="Times New Roman" w:cs="Times New Roman"/>
          <w:sz w:val="28"/>
        </w:rPr>
        <w:lastRenderedPageBreak/>
        <w:t xml:space="preserve">Надмірне або недостатнє виділення щитовидною залозою </w:t>
      </w:r>
      <w:proofErr w:type="spellStart"/>
      <w:r w:rsidRPr="00EE7889">
        <w:rPr>
          <w:rFonts w:ascii="Times New Roman" w:hAnsi="Times New Roman" w:cs="Times New Roman"/>
          <w:sz w:val="28"/>
        </w:rPr>
        <w:t>гормонов</w:t>
      </w:r>
      <w:proofErr w:type="spellEnd"/>
      <w:r>
        <w:rPr>
          <w:rFonts w:ascii="Times New Roman" w:hAnsi="Times New Roman" w:cs="Times New Roman"/>
          <w:sz w:val="28"/>
        </w:rPr>
        <w:t xml:space="preserve"> </w:t>
      </w:r>
      <w:r w:rsidRPr="00EE7889">
        <w:rPr>
          <w:rFonts w:ascii="Times New Roman" w:hAnsi="Times New Roman" w:cs="Times New Roman"/>
          <w:sz w:val="28"/>
        </w:rPr>
        <w:t>Т3 (</w:t>
      </w:r>
      <w:proofErr w:type="spellStart"/>
      <w:r w:rsidRPr="00EE7889">
        <w:rPr>
          <w:rFonts w:ascii="Times New Roman" w:hAnsi="Times New Roman" w:cs="Times New Roman"/>
          <w:sz w:val="28"/>
        </w:rPr>
        <w:t>трийодтиронін</w:t>
      </w:r>
      <w:proofErr w:type="spellEnd"/>
      <w:r w:rsidRPr="00EE7889">
        <w:rPr>
          <w:rFonts w:ascii="Times New Roman" w:hAnsi="Times New Roman" w:cs="Times New Roman"/>
          <w:sz w:val="28"/>
        </w:rPr>
        <w:t xml:space="preserve">) і Т4 (тироксин) веде до захворювань, які </w:t>
      </w:r>
      <w:proofErr w:type="spellStart"/>
      <w:r w:rsidRPr="00EE7889">
        <w:rPr>
          <w:rFonts w:ascii="Times New Roman" w:hAnsi="Times New Roman" w:cs="Times New Roman"/>
          <w:sz w:val="28"/>
        </w:rPr>
        <w:t>рідко</w:t>
      </w:r>
      <w:proofErr w:type="spellEnd"/>
      <w:r w:rsidRPr="00EE7889">
        <w:rPr>
          <w:rFonts w:ascii="Times New Roman" w:hAnsi="Times New Roman" w:cs="Times New Roman"/>
          <w:sz w:val="28"/>
        </w:rPr>
        <w:t xml:space="preserve"> вдається вчасно ідентифікувати. Симптоми захворювання щитовидної залози мало хто пізнає, вважаючи їх викликаними стресами або іншими хворобами (табл. 1).</w:t>
      </w:r>
    </w:p>
    <w:p w:rsidR="007F42BB" w:rsidRDefault="005804B0" w:rsidP="007F42BB">
      <w:pPr>
        <w:jc w:val="both"/>
        <w:rPr>
          <w:rFonts w:ascii="Times New Roman" w:hAnsi="Times New Roman" w:cs="Times New Roman"/>
          <w:sz w:val="28"/>
        </w:rPr>
      </w:pPr>
      <w:r>
        <w:rPr>
          <w:rFonts w:ascii="Times New Roman" w:hAnsi="Times New Roman" w:cs="Times New Roman"/>
          <w:sz w:val="28"/>
        </w:rPr>
        <w:t>Таблиця 2</w:t>
      </w:r>
      <w:r w:rsidR="007F42BB">
        <w:rPr>
          <w:rFonts w:ascii="Times New Roman" w:hAnsi="Times New Roman" w:cs="Times New Roman"/>
          <w:sz w:val="28"/>
        </w:rPr>
        <w:t xml:space="preserve">.1 </w:t>
      </w:r>
      <w:r w:rsidR="007F42BB" w:rsidRPr="00B049EB">
        <w:rPr>
          <w:rFonts w:ascii="Times New Roman" w:hAnsi="Times New Roman" w:cs="Times New Roman"/>
          <w:sz w:val="28"/>
        </w:rPr>
        <w:t>Основні симптоми захворювань щитовидної залози в результаті порушення виділення гормонів Т3 і Т4</w:t>
      </w:r>
    </w:p>
    <w:tbl>
      <w:tblPr>
        <w:tblStyle w:val="af"/>
        <w:tblW w:w="0" w:type="auto"/>
        <w:tblLook w:val="04A0" w:firstRow="1" w:lastRow="0" w:firstColumn="1" w:lastColumn="0" w:noHBand="0" w:noVBand="1"/>
      </w:tblPr>
      <w:tblGrid>
        <w:gridCol w:w="3267"/>
        <w:gridCol w:w="3267"/>
        <w:gridCol w:w="3267"/>
      </w:tblGrid>
      <w:tr w:rsidR="007F42BB" w:rsidTr="007F42BB">
        <w:trPr>
          <w:trHeight w:val="886"/>
        </w:trPr>
        <w:tc>
          <w:tcPr>
            <w:tcW w:w="3267" w:type="dxa"/>
          </w:tcPr>
          <w:p w:rsidR="007F42BB" w:rsidRDefault="007F42BB" w:rsidP="007F42BB">
            <w:pPr>
              <w:jc w:val="center"/>
              <w:rPr>
                <w:rFonts w:ascii="Times New Roman" w:hAnsi="Times New Roman" w:cs="Times New Roman"/>
                <w:sz w:val="28"/>
              </w:rPr>
            </w:pPr>
          </w:p>
        </w:tc>
        <w:tc>
          <w:tcPr>
            <w:tcW w:w="3267" w:type="dxa"/>
          </w:tcPr>
          <w:p w:rsidR="007F42BB" w:rsidRDefault="007F42BB" w:rsidP="007F42BB">
            <w:pPr>
              <w:jc w:val="center"/>
              <w:rPr>
                <w:rFonts w:ascii="Times New Roman" w:hAnsi="Times New Roman" w:cs="Times New Roman"/>
                <w:sz w:val="28"/>
              </w:rPr>
            </w:pPr>
            <w:proofErr w:type="spellStart"/>
            <w:r>
              <w:rPr>
                <w:rFonts w:ascii="Times New Roman" w:hAnsi="Times New Roman" w:cs="Times New Roman"/>
                <w:sz w:val="28"/>
              </w:rPr>
              <w:t>Підвищене</w:t>
            </w:r>
            <w:proofErr w:type="spellEnd"/>
            <w:r>
              <w:rPr>
                <w:rFonts w:ascii="Times New Roman" w:hAnsi="Times New Roman" w:cs="Times New Roman"/>
                <w:sz w:val="28"/>
              </w:rPr>
              <w:t xml:space="preserve"> </w:t>
            </w:r>
            <w:proofErr w:type="spellStart"/>
            <w:r>
              <w:rPr>
                <w:rFonts w:ascii="Times New Roman" w:hAnsi="Times New Roman" w:cs="Times New Roman"/>
                <w:sz w:val="28"/>
              </w:rPr>
              <w:t>виділення</w:t>
            </w:r>
            <w:proofErr w:type="spellEnd"/>
            <w:r>
              <w:rPr>
                <w:rFonts w:ascii="Times New Roman" w:hAnsi="Times New Roman" w:cs="Times New Roman"/>
                <w:sz w:val="28"/>
              </w:rPr>
              <w:t xml:space="preserve"> Т3</w:t>
            </w:r>
          </w:p>
          <w:p w:rsidR="007F42BB" w:rsidRDefault="007F42BB" w:rsidP="007F42BB">
            <w:pPr>
              <w:jc w:val="center"/>
              <w:rPr>
                <w:rFonts w:ascii="Times New Roman" w:hAnsi="Times New Roman" w:cs="Times New Roman"/>
                <w:sz w:val="28"/>
              </w:rPr>
            </w:pPr>
            <w:proofErr w:type="gramStart"/>
            <w:r>
              <w:rPr>
                <w:rFonts w:ascii="Times New Roman" w:hAnsi="Times New Roman" w:cs="Times New Roman"/>
                <w:sz w:val="28"/>
              </w:rPr>
              <w:t>і</w:t>
            </w:r>
            <w:proofErr w:type="gramEnd"/>
            <w:r>
              <w:rPr>
                <w:rFonts w:ascii="Times New Roman" w:hAnsi="Times New Roman" w:cs="Times New Roman"/>
                <w:sz w:val="28"/>
              </w:rPr>
              <w:t xml:space="preserve"> Т4</w:t>
            </w:r>
          </w:p>
        </w:tc>
        <w:tc>
          <w:tcPr>
            <w:tcW w:w="3267" w:type="dxa"/>
          </w:tcPr>
          <w:p w:rsidR="007F42BB" w:rsidRDefault="007F42BB" w:rsidP="007F42BB">
            <w:pPr>
              <w:jc w:val="center"/>
              <w:rPr>
                <w:rFonts w:ascii="Times New Roman" w:hAnsi="Times New Roman" w:cs="Times New Roman"/>
                <w:sz w:val="28"/>
              </w:rPr>
            </w:pPr>
            <w:proofErr w:type="spellStart"/>
            <w:r>
              <w:rPr>
                <w:rFonts w:ascii="Times New Roman" w:hAnsi="Times New Roman" w:cs="Times New Roman"/>
                <w:sz w:val="28"/>
              </w:rPr>
              <w:t>Недостатнє</w:t>
            </w:r>
            <w:proofErr w:type="spellEnd"/>
            <w:r>
              <w:rPr>
                <w:rFonts w:ascii="Times New Roman" w:hAnsi="Times New Roman" w:cs="Times New Roman"/>
                <w:sz w:val="28"/>
              </w:rPr>
              <w:t xml:space="preserve"> </w:t>
            </w:r>
            <w:proofErr w:type="spellStart"/>
            <w:r>
              <w:rPr>
                <w:rFonts w:ascii="Times New Roman" w:hAnsi="Times New Roman" w:cs="Times New Roman"/>
                <w:sz w:val="28"/>
              </w:rPr>
              <w:t>виділення</w:t>
            </w:r>
            <w:proofErr w:type="spellEnd"/>
          </w:p>
          <w:p w:rsidR="007F42BB" w:rsidRDefault="007F42BB" w:rsidP="007F42BB">
            <w:pPr>
              <w:jc w:val="center"/>
              <w:rPr>
                <w:rFonts w:ascii="Times New Roman" w:hAnsi="Times New Roman" w:cs="Times New Roman"/>
                <w:sz w:val="28"/>
              </w:rPr>
            </w:pPr>
            <w:r>
              <w:rPr>
                <w:rFonts w:ascii="Times New Roman" w:hAnsi="Times New Roman" w:cs="Times New Roman"/>
                <w:sz w:val="28"/>
              </w:rPr>
              <w:t>Т3 і Т4</w:t>
            </w:r>
          </w:p>
        </w:tc>
      </w:tr>
      <w:tr w:rsidR="007F42BB" w:rsidTr="007F42BB">
        <w:trPr>
          <w:trHeight w:val="848"/>
        </w:trPr>
        <w:tc>
          <w:tcPr>
            <w:tcW w:w="3267" w:type="dxa"/>
          </w:tcPr>
          <w:p w:rsidR="007F42BB" w:rsidRDefault="007F42BB" w:rsidP="007F42BB">
            <w:pPr>
              <w:jc w:val="center"/>
              <w:rPr>
                <w:rFonts w:ascii="Times New Roman" w:hAnsi="Times New Roman" w:cs="Times New Roman"/>
                <w:sz w:val="28"/>
              </w:rPr>
            </w:pPr>
            <w:proofErr w:type="spellStart"/>
            <w:r>
              <w:rPr>
                <w:rFonts w:ascii="Times New Roman" w:hAnsi="Times New Roman" w:cs="Times New Roman"/>
                <w:sz w:val="28"/>
              </w:rPr>
              <w:t>Нервова</w:t>
            </w:r>
            <w:proofErr w:type="spellEnd"/>
            <w:r>
              <w:rPr>
                <w:rFonts w:ascii="Times New Roman" w:hAnsi="Times New Roman" w:cs="Times New Roman"/>
                <w:sz w:val="28"/>
              </w:rPr>
              <w:t xml:space="preserve"> </w:t>
            </w:r>
          </w:p>
          <w:p w:rsidR="007F42BB" w:rsidRDefault="007F42BB" w:rsidP="007F42BB">
            <w:pPr>
              <w:jc w:val="center"/>
              <w:rPr>
                <w:rFonts w:ascii="Times New Roman" w:hAnsi="Times New Roman" w:cs="Times New Roman"/>
                <w:sz w:val="28"/>
              </w:rPr>
            </w:pPr>
            <w:proofErr w:type="spellStart"/>
            <w:proofErr w:type="gramStart"/>
            <w:r>
              <w:rPr>
                <w:rFonts w:ascii="Times New Roman" w:hAnsi="Times New Roman" w:cs="Times New Roman"/>
                <w:sz w:val="28"/>
              </w:rPr>
              <w:t>системиа</w:t>
            </w:r>
            <w:proofErr w:type="spellEnd"/>
            <w:proofErr w:type="gramEnd"/>
          </w:p>
        </w:tc>
        <w:tc>
          <w:tcPr>
            <w:tcW w:w="3267" w:type="dxa"/>
          </w:tcPr>
          <w:p w:rsidR="007F42BB" w:rsidRDefault="007F42BB" w:rsidP="007F42BB">
            <w:pPr>
              <w:jc w:val="center"/>
              <w:rPr>
                <w:rFonts w:ascii="Times New Roman" w:hAnsi="Times New Roman" w:cs="Times New Roman"/>
                <w:sz w:val="28"/>
              </w:rPr>
            </w:pPr>
            <w:proofErr w:type="spellStart"/>
            <w:r>
              <w:rPr>
                <w:rFonts w:ascii="Times New Roman" w:hAnsi="Times New Roman" w:cs="Times New Roman"/>
                <w:sz w:val="28"/>
              </w:rPr>
              <w:t>Роздратування</w:t>
            </w:r>
            <w:proofErr w:type="spellEnd"/>
            <w:r>
              <w:rPr>
                <w:rFonts w:ascii="Times New Roman" w:hAnsi="Times New Roman" w:cs="Times New Roman"/>
                <w:sz w:val="28"/>
              </w:rPr>
              <w:t xml:space="preserve">, </w:t>
            </w:r>
          </w:p>
        </w:tc>
        <w:tc>
          <w:tcPr>
            <w:tcW w:w="3267" w:type="dxa"/>
          </w:tcPr>
          <w:p w:rsidR="007F42BB" w:rsidRDefault="007F42BB" w:rsidP="007F42BB">
            <w:pPr>
              <w:jc w:val="center"/>
              <w:rPr>
                <w:rFonts w:ascii="Times New Roman" w:hAnsi="Times New Roman" w:cs="Times New Roman"/>
                <w:sz w:val="28"/>
              </w:rPr>
            </w:pPr>
            <w:proofErr w:type="spellStart"/>
            <w:r>
              <w:rPr>
                <w:rFonts w:ascii="Times New Roman" w:hAnsi="Times New Roman" w:cs="Times New Roman"/>
                <w:sz w:val="28"/>
              </w:rPr>
              <w:t>Втоммленість</w:t>
            </w:r>
            <w:proofErr w:type="spellEnd"/>
            <w:r>
              <w:rPr>
                <w:rFonts w:ascii="Times New Roman" w:hAnsi="Times New Roman" w:cs="Times New Roman"/>
                <w:sz w:val="28"/>
              </w:rPr>
              <w:t xml:space="preserve">, </w:t>
            </w:r>
            <w:proofErr w:type="spellStart"/>
            <w:r>
              <w:rPr>
                <w:rFonts w:ascii="Times New Roman" w:hAnsi="Times New Roman" w:cs="Times New Roman"/>
                <w:sz w:val="28"/>
              </w:rPr>
              <w:t>слабкість</w:t>
            </w:r>
            <w:proofErr w:type="spellEnd"/>
            <w:r>
              <w:rPr>
                <w:rFonts w:ascii="Times New Roman" w:hAnsi="Times New Roman" w:cs="Times New Roman"/>
                <w:sz w:val="28"/>
              </w:rPr>
              <w:t>,</w:t>
            </w:r>
          </w:p>
          <w:p w:rsidR="007F42BB" w:rsidRDefault="007F42BB" w:rsidP="007F42BB">
            <w:pPr>
              <w:jc w:val="center"/>
              <w:rPr>
                <w:rFonts w:ascii="Times New Roman" w:hAnsi="Times New Roman" w:cs="Times New Roman"/>
                <w:sz w:val="28"/>
              </w:rPr>
            </w:pPr>
            <w:proofErr w:type="spellStart"/>
            <w:r>
              <w:rPr>
                <w:rFonts w:ascii="Times New Roman" w:hAnsi="Times New Roman" w:cs="Times New Roman"/>
                <w:sz w:val="28"/>
              </w:rPr>
              <w:t>Зниження</w:t>
            </w:r>
            <w:proofErr w:type="spellEnd"/>
            <w:r>
              <w:rPr>
                <w:rFonts w:ascii="Times New Roman" w:hAnsi="Times New Roman" w:cs="Times New Roman"/>
                <w:sz w:val="28"/>
              </w:rPr>
              <w:t xml:space="preserve"> </w:t>
            </w:r>
            <w:proofErr w:type="spellStart"/>
            <w:r>
              <w:rPr>
                <w:rFonts w:ascii="Times New Roman" w:hAnsi="Times New Roman" w:cs="Times New Roman"/>
                <w:sz w:val="28"/>
              </w:rPr>
              <w:t>роботоздібності</w:t>
            </w:r>
            <w:proofErr w:type="spellEnd"/>
          </w:p>
        </w:tc>
      </w:tr>
      <w:tr w:rsidR="007F42BB" w:rsidTr="007F42BB">
        <w:trPr>
          <w:trHeight w:val="848"/>
        </w:trPr>
        <w:tc>
          <w:tcPr>
            <w:tcW w:w="3267" w:type="dxa"/>
          </w:tcPr>
          <w:p w:rsidR="007F42BB" w:rsidRDefault="007F42BB" w:rsidP="007F42BB">
            <w:pPr>
              <w:jc w:val="center"/>
              <w:rPr>
                <w:rFonts w:ascii="Times New Roman" w:hAnsi="Times New Roman" w:cs="Times New Roman"/>
                <w:sz w:val="28"/>
              </w:rPr>
            </w:pPr>
            <w:r>
              <w:rPr>
                <w:rFonts w:ascii="Times New Roman" w:hAnsi="Times New Roman" w:cs="Times New Roman"/>
                <w:sz w:val="28"/>
              </w:rPr>
              <w:t xml:space="preserve">Вага та </w:t>
            </w:r>
            <w:proofErr w:type="spellStart"/>
            <w:r>
              <w:rPr>
                <w:rFonts w:ascii="Times New Roman" w:hAnsi="Times New Roman" w:cs="Times New Roman"/>
                <w:sz w:val="28"/>
              </w:rPr>
              <w:t>апетит</w:t>
            </w:r>
            <w:proofErr w:type="spellEnd"/>
          </w:p>
        </w:tc>
        <w:tc>
          <w:tcPr>
            <w:tcW w:w="3267" w:type="dxa"/>
          </w:tcPr>
          <w:p w:rsidR="007F42BB" w:rsidRPr="003D5ADF" w:rsidRDefault="007F42BB" w:rsidP="007F42BB">
            <w:pPr>
              <w:jc w:val="center"/>
              <w:rPr>
                <w:rFonts w:ascii="Times New Roman" w:hAnsi="Times New Roman" w:cs="Times New Roman"/>
                <w:sz w:val="28"/>
                <w:lang w:val="uk-UA"/>
              </w:rPr>
            </w:pPr>
            <w:proofErr w:type="spellStart"/>
            <w:r>
              <w:rPr>
                <w:rFonts w:ascii="Times New Roman" w:hAnsi="Times New Roman" w:cs="Times New Roman"/>
                <w:sz w:val="28"/>
              </w:rPr>
              <w:t>Швидкий</w:t>
            </w:r>
            <w:proofErr w:type="spellEnd"/>
            <w:r>
              <w:rPr>
                <w:rFonts w:ascii="Times New Roman" w:hAnsi="Times New Roman" w:cs="Times New Roman"/>
                <w:sz w:val="28"/>
              </w:rPr>
              <w:t xml:space="preserve"> </w:t>
            </w:r>
            <w:proofErr w:type="spellStart"/>
            <w:r>
              <w:rPr>
                <w:rFonts w:ascii="Times New Roman" w:hAnsi="Times New Roman" w:cs="Times New Roman"/>
                <w:sz w:val="28"/>
              </w:rPr>
              <w:t>набір</w:t>
            </w:r>
            <w:proofErr w:type="spellEnd"/>
            <w:r>
              <w:rPr>
                <w:rFonts w:ascii="Times New Roman" w:hAnsi="Times New Roman" w:cs="Times New Roman"/>
                <w:sz w:val="28"/>
              </w:rPr>
              <w:t xml:space="preserve"> ваги не </w:t>
            </w:r>
            <w:proofErr w:type="spellStart"/>
            <w:r>
              <w:rPr>
                <w:rFonts w:ascii="Times New Roman" w:hAnsi="Times New Roman" w:cs="Times New Roman"/>
                <w:sz w:val="28"/>
              </w:rPr>
              <w:t>пов</w:t>
            </w:r>
            <w:proofErr w:type="spellEnd"/>
            <w:r w:rsidRPr="003D5ADF">
              <w:rPr>
                <w:rFonts w:ascii="Times New Roman" w:hAnsi="Times New Roman" w:cs="Times New Roman"/>
                <w:sz w:val="28"/>
              </w:rPr>
              <w:t>’</w:t>
            </w:r>
            <w:proofErr w:type="spellStart"/>
            <w:r>
              <w:rPr>
                <w:rFonts w:ascii="Times New Roman" w:hAnsi="Times New Roman" w:cs="Times New Roman"/>
                <w:sz w:val="28"/>
                <w:lang w:val="uk-UA"/>
              </w:rPr>
              <w:t>язаний</w:t>
            </w:r>
            <w:proofErr w:type="spellEnd"/>
            <w:r>
              <w:rPr>
                <w:rFonts w:ascii="Times New Roman" w:hAnsi="Times New Roman" w:cs="Times New Roman"/>
                <w:sz w:val="28"/>
                <w:lang w:val="uk-UA"/>
              </w:rPr>
              <w:t xml:space="preserve"> з об</w:t>
            </w:r>
            <w:r w:rsidRPr="003D5ADF">
              <w:rPr>
                <w:rFonts w:ascii="Times New Roman" w:hAnsi="Times New Roman" w:cs="Times New Roman"/>
                <w:sz w:val="28"/>
              </w:rPr>
              <w:t>’</w:t>
            </w:r>
            <w:proofErr w:type="spellStart"/>
            <w:r>
              <w:rPr>
                <w:rFonts w:ascii="Times New Roman" w:hAnsi="Times New Roman" w:cs="Times New Roman"/>
                <w:sz w:val="28"/>
                <w:lang w:val="uk-UA"/>
              </w:rPr>
              <w:t>ємами</w:t>
            </w:r>
            <w:proofErr w:type="spellEnd"/>
            <w:r>
              <w:rPr>
                <w:rFonts w:ascii="Times New Roman" w:hAnsi="Times New Roman" w:cs="Times New Roman"/>
                <w:sz w:val="28"/>
                <w:lang w:val="uk-UA"/>
              </w:rPr>
              <w:t xml:space="preserve"> їжі</w:t>
            </w:r>
          </w:p>
        </w:tc>
        <w:tc>
          <w:tcPr>
            <w:tcW w:w="3267" w:type="dxa"/>
          </w:tcPr>
          <w:p w:rsidR="007F42BB" w:rsidRPr="003D5ADF" w:rsidRDefault="007F42BB" w:rsidP="007F42BB">
            <w:pPr>
              <w:jc w:val="center"/>
              <w:rPr>
                <w:rFonts w:ascii="Times New Roman" w:hAnsi="Times New Roman" w:cs="Times New Roman"/>
                <w:sz w:val="28"/>
                <w:lang w:val="uk-UA"/>
              </w:rPr>
            </w:pPr>
            <w:r>
              <w:rPr>
                <w:rFonts w:ascii="Times New Roman" w:hAnsi="Times New Roman" w:cs="Times New Roman"/>
                <w:sz w:val="28"/>
                <w:lang w:val="uk-UA"/>
              </w:rPr>
              <w:t xml:space="preserve">Вага зменшується при </w:t>
            </w:r>
            <w:proofErr w:type="spellStart"/>
            <w:r>
              <w:rPr>
                <w:rFonts w:ascii="Times New Roman" w:hAnsi="Times New Roman" w:cs="Times New Roman"/>
                <w:sz w:val="28"/>
                <w:lang w:val="uk-UA"/>
              </w:rPr>
              <w:t>підвищенному</w:t>
            </w:r>
            <w:proofErr w:type="spellEnd"/>
            <w:r>
              <w:rPr>
                <w:rFonts w:ascii="Times New Roman" w:hAnsi="Times New Roman" w:cs="Times New Roman"/>
                <w:sz w:val="28"/>
                <w:lang w:val="uk-UA"/>
              </w:rPr>
              <w:t xml:space="preserve"> апетиті</w:t>
            </w:r>
          </w:p>
        </w:tc>
      </w:tr>
      <w:tr w:rsidR="007F42BB" w:rsidTr="007F42BB">
        <w:trPr>
          <w:trHeight w:val="848"/>
        </w:trPr>
        <w:tc>
          <w:tcPr>
            <w:tcW w:w="3267" w:type="dxa"/>
          </w:tcPr>
          <w:p w:rsidR="007F42BB" w:rsidRDefault="007F42BB" w:rsidP="007F42BB">
            <w:pPr>
              <w:jc w:val="center"/>
              <w:rPr>
                <w:rFonts w:ascii="Times New Roman" w:hAnsi="Times New Roman" w:cs="Times New Roman"/>
                <w:sz w:val="28"/>
              </w:rPr>
            </w:pPr>
            <w:proofErr w:type="spellStart"/>
            <w:r>
              <w:rPr>
                <w:rFonts w:ascii="Times New Roman" w:hAnsi="Times New Roman" w:cs="Times New Roman"/>
                <w:sz w:val="28"/>
              </w:rPr>
              <w:t>Фізіологія</w:t>
            </w:r>
            <w:proofErr w:type="spellEnd"/>
          </w:p>
          <w:p w:rsidR="007F42BB" w:rsidRDefault="007F42BB" w:rsidP="007F42BB">
            <w:pPr>
              <w:rPr>
                <w:rFonts w:ascii="Times New Roman" w:hAnsi="Times New Roman" w:cs="Times New Roman"/>
                <w:sz w:val="28"/>
              </w:rPr>
            </w:pPr>
          </w:p>
        </w:tc>
        <w:tc>
          <w:tcPr>
            <w:tcW w:w="3267" w:type="dxa"/>
          </w:tcPr>
          <w:p w:rsidR="007F42BB" w:rsidRDefault="007F42BB" w:rsidP="007F42BB">
            <w:pPr>
              <w:jc w:val="center"/>
              <w:rPr>
                <w:rFonts w:ascii="Times New Roman" w:hAnsi="Times New Roman" w:cs="Times New Roman"/>
                <w:sz w:val="28"/>
              </w:rPr>
            </w:pPr>
            <w:proofErr w:type="spellStart"/>
            <w:r>
              <w:rPr>
                <w:rFonts w:ascii="Times New Roman" w:hAnsi="Times New Roman" w:cs="Times New Roman"/>
                <w:sz w:val="28"/>
              </w:rPr>
              <w:t>Пітливість</w:t>
            </w:r>
            <w:proofErr w:type="spellEnd"/>
            <w:r>
              <w:rPr>
                <w:rFonts w:ascii="Times New Roman" w:hAnsi="Times New Roman" w:cs="Times New Roman"/>
                <w:sz w:val="28"/>
              </w:rPr>
              <w:t xml:space="preserve">, </w:t>
            </w:r>
            <w:proofErr w:type="spellStart"/>
            <w:r>
              <w:rPr>
                <w:rFonts w:ascii="Times New Roman" w:hAnsi="Times New Roman" w:cs="Times New Roman"/>
                <w:sz w:val="28"/>
              </w:rPr>
              <w:t>підвищена</w:t>
            </w:r>
            <w:proofErr w:type="spellEnd"/>
            <w:r>
              <w:rPr>
                <w:rFonts w:ascii="Times New Roman" w:hAnsi="Times New Roman" w:cs="Times New Roman"/>
                <w:sz w:val="28"/>
              </w:rPr>
              <w:t xml:space="preserve"> температура </w:t>
            </w:r>
            <w:proofErr w:type="spellStart"/>
            <w:r>
              <w:rPr>
                <w:rFonts w:ascii="Times New Roman" w:hAnsi="Times New Roman" w:cs="Times New Roman"/>
                <w:sz w:val="28"/>
              </w:rPr>
              <w:t>тіла</w:t>
            </w:r>
            <w:proofErr w:type="spellEnd"/>
            <w:r>
              <w:rPr>
                <w:rFonts w:ascii="Times New Roman" w:hAnsi="Times New Roman" w:cs="Times New Roman"/>
                <w:sz w:val="28"/>
              </w:rPr>
              <w:t xml:space="preserve">, </w:t>
            </w:r>
            <w:proofErr w:type="spellStart"/>
            <w:r>
              <w:rPr>
                <w:rFonts w:ascii="Times New Roman" w:hAnsi="Times New Roman" w:cs="Times New Roman"/>
                <w:sz w:val="28"/>
              </w:rPr>
              <w:t>підвищене</w:t>
            </w:r>
            <w:proofErr w:type="spellEnd"/>
            <w:r>
              <w:rPr>
                <w:rFonts w:ascii="Times New Roman" w:hAnsi="Times New Roman" w:cs="Times New Roman"/>
                <w:sz w:val="28"/>
              </w:rPr>
              <w:t xml:space="preserve"> </w:t>
            </w:r>
            <w:proofErr w:type="spellStart"/>
            <w:r>
              <w:rPr>
                <w:rFonts w:ascii="Times New Roman" w:hAnsi="Times New Roman" w:cs="Times New Roman"/>
                <w:sz w:val="28"/>
              </w:rPr>
              <w:t>серцебиття</w:t>
            </w:r>
            <w:proofErr w:type="spellEnd"/>
            <w:r>
              <w:rPr>
                <w:rFonts w:ascii="Times New Roman" w:hAnsi="Times New Roman" w:cs="Times New Roman"/>
                <w:sz w:val="28"/>
              </w:rPr>
              <w:t xml:space="preserve">, </w:t>
            </w:r>
            <w:proofErr w:type="spellStart"/>
            <w:r>
              <w:rPr>
                <w:rFonts w:ascii="Times New Roman" w:hAnsi="Times New Roman" w:cs="Times New Roman"/>
                <w:sz w:val="28"/>
              </w:rPr>
              <w:t>порушення</w:t>
            </w:r>
            <w:proofErr w:type="spellEnd"/>
            <w:r>
              <w:rPr>
                <w:rFonts w:ascii="Times New Roman" w:hAnsi="Times New Roman" w:cs="Times New Roman"/>
                <w:sz w:val="28"/>
              </w:rPr>
              <w:t xml:space="preserve"> сну</w:t>
            </w:r>
          </w:p>
        </w:tc>
        <w:tc>
          <w:tcPr>
            <w:tcW w:w="3267" w:type="dxa"/>
          </w:tcPr>
          <w:p w:rsidR="007F42BB" w:rsidRPr="00847A37" w:rsidRDefault="007F42BB" w:rsidP="007F42BB">
            <w:pPr>
              <w:jc w:val="center"/>
              <w:rPr>
                <w:rFonts w:ascii="Times New Roman" w:hAnsi="Times New Roman" w:cs="Times New Roman"/>
                <w:sz w:val="28"/>
              </w:rPr>
            </w:pPr>
            <w:proofErr w:type="spellStart"/>
            <w:r>
              <w:rPr>
                <w:rFonts w:ascii="Times New Roman" w:hAnsi="Times New Roman" w:cs="Times New Roman"/>
                <w:sz w:val="28"/>
              </w:rPr>
              <w:t>Мерзлякуватість</w:t>
            </w:r>
            <w:proofErr w:type="spellEnd"/>
            <w:r>
              <w:rPr>
                <w:rFonts w:ascii="Times New Roman" w:hAnsi="Times New Roman" w:cs="Times New Roman"/>
                <w:sz w:val="28"/>
              </w:rPr>
              <w:t xml:space="preserve">, </w:t>
            </w:r>
            <w:proofErr w:type="spellStart"/>
            <w:r>
              <w:rPr>
                <w:rFonts w:ascii="Times New Roman" w:hAnsi="Times New Roman" w:cs="Times New Roman"/>
                <w:sz w:val="28"/>
              </w:rPr>
              <w:t>набряки</w:t>
            </w:r>
            <w:proofErr w:type="spellEnd"/>
            <w:r>
              <w:rPr>
                <w:rFonts w:ascii="Times New Roman" w:hAnsi="Times New Roman" w:cs="Times New Roman"/>
                <w:sz w:val="28"/>
              </w:rPr>
              <w:t xml:space="preserve">, </w:t>
            </w:r>
            <w:proofErr w:type="spellStart"/>
            <w:r>
              <w:rPr>
                <w:rFonts w:ascii="Times New Roman" w:hAnsi="Times New Roman" w:cs="Times New Roman"/>
                <w:sz w:val="28"/>
              </w:rPr>
              <w:t>сухість</w:t>
            </w:r>
            <w:proofErr w:type="spellEnd"/>
            <w:r>
              <w:rPr>
                <w:rFonts w:ascii="Times New Roman" w:hAnsi="Times New Roman" w:cs="Times New Roman"/>
                <w:sz w:val="28"/>
              </w:rPr>
              <w:t xml:space="preserve"> </w:t>
            </w:r>
            <w:proofErr w:type="spellStart"/>
            <w:r>
              <w:rPr>
                <w:rFonts w:ascii="Times New Roman" w:hAnsi="Times New Roman" w:cs="Times New Roman"/>
                <w:sz w:val="28"/>
              </w:rPr>
              <w:t>шкіри</w:t>
            </w:r>
            <w:proofErr w:type="spellEnd"/>
            <w:r>
              <w:rPr>
                <w:rFonts w:ascii="Times New Roman" w:hAnsi="Times New Roman" w:cs="Times New Roman"/>
                <w:sz w:val="28"/>
              </w:rPr>
              <w:t xml:space="preserve">, </w:t>
            </w:r>
            <w:proofErr w:type="spellStart"/>
            <w:r>
              <w:rPr>
                <w:rFonts w:ascii="Times New Roman" w:hAnsi="Times New Roman" w:cs="Times New Roman"/>
                <w:sz w:val="28"/>
              </w:rPr>
              <w:t>ламкість</w:t>
            </w:r>
            <w:proofErr w:type="spellEnd"/>
            <w:r>
              <w:rPr>
                <w:rFonts w:ascii="Times New Roman" w:hAnsi="Times New Roman" w:cs="Times New Roman"/>
                <w:sz w:val="28"/>
              </w:rPr>
              <w:t xml:space="preserve"> </w:t>
            </w:r>
            <w:proofErr w:type="spellStart"/>
            <w:r>
              <w:rPr>
                <w:rFonts w:ascii="Times New Roman" w:hAnsi="Times New Roman" w:cs="Times New Roman"/>
                <w:sz w:val="28"/>
              </w:rPr>
              <w:t>волосся</w:t>
            </w:r>
            <w:proofErr w:type="spellEnd"/>
            <w:r>
              <w:rPr>
                <w:rFonts w:ascii="Times New Roman" w:hAnsi="Times New Roman" w:cs="Times New Roman"/>
                <w:sz w:val="28"/>
              </w:rPr>
              <w:t xml:space="preserve"> та </w:t>
            </w:r>
            <w:proofErr w:type="spellStart"/>
            <w:r>
              <w:rPr>
                <w:rFonts w:ascii="Times New Roman" w:hAnsi="Times New Roman" w:cs="Times New Roman"/>
                <w:sz w:val="28"/>
              </w:rPr>
              <w:t>нігтів</w:t>
            </w:r>
            <w:proofErr w:type="spellEnd"/>
            <w:r>
              <w:rPr>
                <w:rFonts w:ascii="Times New Roman" w:hAnsi="Times New Roman" w:cs="Times New Roman"/>
                <w:sz w:val="28"/>
              </w:rPr>
              <w:t xml:space="preserve">, </w:t>
            </w:r>
            <w:proofErr w:type="spellStart"/>
            <w:r>
              <w:rPr>
                <w:rFonts w:ascii="Times New Roman" w:hAnsi="Times New Roman" w:cs="Times New Roman"/>
                <w:sz w:val="28"/>
              </w:rPr>
              <w:t>погіршення</w:t>
            </w:r>
            <w:proofErr w:type="spellEnd"/>
            <w:r>
              <w:rPr>
                <w:rFonts w:ascii="Times New Roman" w:hAnsi="Times New Roman" w:cs="Times New Roman"/>
                <w:sz w:val="28"/>
              </w:rPr>
              <w:t xml:space="preserve"> </w:t>
            </w:r>
            <w:proofErr w:type="spellStart"/>
            <w:r>
              <w:rPr>
                <w:rFonts w:ascii="Times New Roman" w:hAnsi="Times New Roman" w:cs="Times New Roman"/>
                <w:sz w:val="28"/>
              </w:rPr>
              <w:t>пам</w:t>
            </w:r>
            <w:r w:rsidRPr="00847A37">
              <w:rPr>
                <w:rFonts w:ascii="Times New Roman" w:hAnsi="Times New Roman" w:cs="Times New Roman"/>
                <w:sz w:val="28"/>
              </w:rPr>
              <w:t>’</w:t>
            </w:r>
            <w:r>
              <w:rPr>
                <w:rFonts w:ascii="Times New Roman" w:hAnsi="Times New Roman" w:cs="Times New Roman"/>
                <w:sz w:val="28"/>
              </w:rPr>
              <w:t>яті</w:t>
            </w:r>
            <w:proofErr w:type="spellEnd"/>
          </w:p>
        </w:tc>
      </w:tr>
    </w:tbl>
    <w:p w:rsidR="007F42BB" w:rsidRDefault="007F42BB" w:rsidP="007F42BB">
      <w:pPr>
        <w:jc w:val="both"/>
        <w:rPr>
          <w:rFonts w:ascii="Times New Roman" w:hAnsi="Times New Roman" w:cs="Times New Roman"/>
          <w:sz w:val="28"/>
        </w:rPr>
      </w:pPr>
    </w:p>
    <w:p w:rsidR="007F42BB" w:rsidRDefault="007F42BB" w:rsidP="007F42BB">
      <w:pPr>
        <w:jc w:val="both"/>
        <w:rPr>
          <w:rFonts w:ascii="Times New Roman" w:hAnsi="Times New Roman" w:cs="Times New Roman"/>
          <w:sz w:val="28"/>
        </w:rPr>
      </w:pPr>
      <w:r w:rsidRPr="00847A37">
        <w:rPr>
          <w:rFonts w:ascii="Times New Roman" w:hAnsi="Times New Roman" w:cs="Times New Roman"/>
          <w:sz w:val="28"/>
        </w:rPr>
        <w:t xml:space="preserve">Оскільки </w:t>
      </w:r>
      <w:proofErr w:type="spellStart"/>
      <w:r w:rsidRPr="00847A37">
        <w:rPr>
          <w:rFonts w:ascii="Times New Roman" w:hAnsi="Times New Roman" w:cs="Times New Roman"/>
          <w:sz w:val="28"/>
        </w:rPr>
        <w:t>щитовидка</w:t>
      </w:r>
      <w:proofErr w:type="spellEnd"/>
      <w:r w:rsidRPr="00847A37">
        <w:rPr>
          <w:rFonts w:ascii="Times New Roman" w:hAnsi="Times New Roman" w:cs="Times New Roman"/>
          <w:sz w:val="28"/>
        </w:rPr>
        <w:t xml:space="preserve"> тісно пов'язана з іншими залозами внутрішньої секреції, то будь-які її розлади несприятливо позначаються на роботі практично всіх систем і органів, на нашому здоров'ї.</w:t>
      </w:r>
    </w:p>
    <w:p w:rsidR="007F42BB" w:rsidRPr="005C6DDC" w:rsidRDefault="00BB7772" w:rsidP="005C6DDC">
      <w:pPr>
        <w:pStyle w:val="2"/>
        <w:rPr>
          <w:rFonts w:ascii="Times New Roman" w:hAnsi="Times New Roman" w:cs="Times New Roman"/>
          <w:color w:val="auto"/>
          <w:sz w:val="28"/>
          <w:szCs w:val="28"/>
        </w:rPr>
      </w:pPr>
      <w:bookmarkStart w:id="50" w:name="_Toc37008923"/>
      <w:r w:rsidRPr="005C6DDC">
        <w:rPr>
          <w:rFonts w:ascii="Times New Roman" w:hAnsi="Times New Roman" w:cs="Times New Roman"/>
          <w:color w:val="auto"/>
          <w:sz w:val="28"/>
          <w:szCs w:val="28"/>
        </w:rPr>
        <w:t>2</w:t>
      </w:r>
      <w:r w:rsidR="007F42BB" w:rsidRPr="005C6DDC">
        <w:rPr>
          <w:rFonts w:ascii="Times New Roman" w:hAnsi="Times New Roman" w:cs="Times New Roman"/>
          <w:color w:val="auto"/>
          <w:sz w:val="28"/>
          <w:szCs w:val="28"/>
        </w:rPr>
        <w:t>.2 Захворювання щитовидної залози</w:t>
      </w:r>
      <w:bookmarkEnd w:id="50"/>
    </w:p>
    <w:p w:rsidR="007F42BB" w:rsidRPr="00847A37" w:rsidRDefault="007F42BB" w:rsidP="007F42BB">
      <w:pPr>
        <w:ind w:firstLine="709"/>
        <w:jc w:val="both"/>
        <w:rPr>
          <w:rFonts w:ascii="Times New Roman" w:hAnsi="Times New Roman" w:cs="Times New Roman"/>
          <w:sz w:val="28"/>
        </w:rPr>
      </w:pPr>
      <w:r w:rsidRPr="00847A37">
        <w:rPr>
          <w:rFonts w:ascii="Times New Roman" w:hAnsi="Times New Roman" w:cs="Times New Roman"/>
          <w:sz w:val="28"/>
        </w:rPr>
        <w:t>На сьогоднішній день щитовидна залоза добре вивчена вченими і лікарями. Навіть при онкологічних захворюваннях щитовидної залози ендокринологи радять не втрачати оптимізму. Позбавлення недуги можливо. Менш серйозні хвороби органу при своєчасному зверненні за медичною допомогою</w:t>
      </w:r>
      <w:r>
        <w:rPr>
          <w:rFonts w:ascii="Times New Roman" w:hAnsi="Times New Roman" w:cs="Times New Roman"/>
          <w:sz w:val="28"/>
        </w:rPr>
        <w:t xml:space="preserve"> піддаються 100% -му лікуванню. </w:t>
      </w:r>
      <w:r w:rsidRPr="00847A37">
        <w:rPr>
          <w:rFonts w:ascii="Times New Roman" w:hAnsi="Times New Roman" w:cs="Times New Roman"/>
          <w:sz w:val="28"/>
        </w:rPr>
        <w:t xml:space="preserve">Всі хвороби </w:t>
      </w:r>
      <w:proofErr w:type="spellStart"/>
      <w:r w:rsidRPr="00847A37">
        <w:rPr>
          <w:rFonts w:ascii="Times New Roman" w:hAnsi="Times New Roman" w:cs="Times New Roman"/>
          <w:sz w:val="28"/>
        </w:rPr>
        <w:t>щитовидки</w:t>
      </w:r>
      <w:proofErr w:type="spellEnd"/>
      <w:r w:rsidRPr="00847A37">
        <w:rPr>
          <w:rFonts w:ascii="Times New Roman" w:hAnsi="Times New Roman" w:cs="Times New Roman"/>
          <w:sz w:val="28"/>
        </w:rPr>
        <w:t xml:space="preserve"> можна розділити на дві великі групи:</w:t>
      </w:r>
    </w:p>
    <w:p w:rsidR="007F42BB" w:rsidRPr="00847A37" w:rsidRDefault="007F42BB" w:rsidP="007F42BB">
      <w:pPr>
        <w:jc w:val="both"/>
        <w:rPr>
          <w:rFonts w:ascii="Times New Roman" w:hAnsi="Times New Roman" w:cs="Times New Roman"/>
          <w:sz w:val="28"/>
        </w:rPr>
      </w:pPr>
      <w:r w:rsidRPr="00847A37">
        <w:rPr>
          <w:rFonts w:ascii="Times New Roman" w:hAnsi="Times New Roman" w:cs="Times New Roman"/>
          <w:sz w:val="28"/>
        </w:rPr>
        <w:t>1. Захворювання, пов'язані з неправильним синтезом гормонів (їх надлишок або недолік - відповідно надлишкова або недоста</w:t>
      </w:r>
      <w:r>
        <w:rPr>
          <w:rFonts w:ascii="Times New Roman" w:hAnsi="Times New Roman" w:cs="Times New Roman"/>
          <w:sz w:val="28"/>
        </w:rPr>
        <w:t>тня функція щитовидної залози).</w:t>
      </w:r>
    </w:p>
    <w:p w:rsidR="007F42BB" w:rsidRPr="00847A37" w:rsidRDefault="007F42BB" w:rsidP="007F42BB">
      <w:pPr>
        <w:jc w:val="both"/>
        <w:rPr>
          <w:rFonts w:ascii="Times New Roman" w:hAnsi="Times New Roman" w:cs="Times New Roman"/>
          <w:sz w:val="28"/>
        </w:rPr>
      </w:pPr>
      <w:r w:rsidRPr="00847A37">
        <w:rPr>
          <w:rFonts w:ascii="Times New Roman" w:hAnsi="Times New Roman" w:cs="Times New Roman"/>
          <w:sz w:val="28"/>
        </w:rPr>
        <w:t>2. Розлади, продиктовані порушенням будови самої щитовидної залози (збільшення в розмірах, появою вузлі</w:t>
      </w:r>
      <w:r>
        <w:rPr>
          <w:rFonts w:ascii="Times New Roman" w:hAnsi="Times New Roman" w:cs="Times New Roman"/>
          <w:sz w:val="28"/>
        </w:rPr>
        <w:t>в, запалень та ін.).</w:t>
      </w:r>
    </w:p>
    <w:p w:rsidR="00BB7772" w:rsidRDefault="007F42BB" w:rsidP="007F42BB">
      <w:pPr>
        <w:ind w:firstLine="709"/>
        <w:jc w:val="both"/>
        <w:rPr>
          <w:rFonts w:ascii="Times New Roman" w:hAnsi="Times New Roman" w:cs="Times New Roman"/>
          <w:sz w:val="28"/>
        </w:rPr>
      </w:pPr>
      <w:r w:rsidRPr="00847A37">
        <w:rPr>
          <w:rFonts w:ascii="Times New Roman" w:hAnsi="Times New Roman" w:cs="Times New Roman"/>
          <w:sz w:val="28"/>
        </w:rPr>
        <w:t xml:space="preserve">Невелике збільшення щитовидної залози - це нормальне явище в підлітковому віці, у вагітних жінок, а також у </w:t>
      </w:r>
      <w:r>
        <w:rPr>
          <w:rFonts w:ascii="Times New Roman" w:hAnsi="Times New Roman" w:cs="Times New Roman"/>
          <w:sz w:val="28"/>
        </w:rPr>
        <w:t xml:space="preserve">жінок після настання менопаузи. </w:t>
      </w:r>
      <w:r w:rsidRPr="00847A37">
        <w:rPr>
          <w:rFonts w:ascii="Times New Roman" w:hAnsi="Times New Roman" w:cs="Times New Roman"/>
          <w:sz w:val="28"/>
        </w:rPr>
        <w:t>Найбільш поширеними захворюванням</w:t>
      </w:r>
      <w:r>
        <w:rPr>
          <w:rFonts w:ascii="Times New Roman" w:hAnsi="Times New Roman" w:cs="Times New Roman"/>
          <w:sz w:val="28"/>
        </w:rPr>
        <w:t>и щитовидної залози вважаються:</w:t>
      </w:r>
    </w:p>
    <w:p w:rsidR="007F42BB" w:rsidRDefault="007F42BB" w:rsidP="00BB7772">
      <w:pPr>
        <w:spacing w:after="0"/>
        <w:ind w:firstLine="709"/>
        <w:jc w:val="both"/>
        <w:rPr>
          <w:rFonts w:ascii="Times New Roman" w:hAnsi="Times New Roman" w:cs="Times New Roman"/>
          <w:sz w:val="28"/>
        </w:rPr>
      </w:pPr>
      <w:r w:rsidRPr="00847A37">
        <w:rPr>
          <w:rFonts w:ascii="Times New Roman" w:hAnsi="Times New Roman" w:cs="Times New Roman"/>
          <w:sz w:val="28"/>
        </w:rPr>
        <w:lastRenderedPageBreak/>
        <w:t>ендемічний зоб;</w:t>
      </w:r>
      <w:r>
        <w:rPr>
          <w:rFonts w:ascii="Times New Roman" w:hAnsi="Times New Roman" w:cs="Times New Roman"/>
          <w:sz w:val="28"/>
        </w:rPr>
        <w:t xml:space="preserve"> </w:t>
      </w:r>
      <w:r w:rsidRPr="00847A37">
        <w:rPr>
          <w:rFonts w:ascii="Times New Roman" w:hAnsi="Times New Roman" w:cs="Times New Roman"/>
          <w:sz w:val="28"/>
        </w:rPr>
        <w:t>спорадичний зоб; базедова хвороба (тиреотоксикоз);</w:t>
      </w:r>
      <w:r>
        <w:rPr>
          <w:rFonts w:ascii="Times New Roman" w:hAnsi="Times New Roman" w:cs="Times New Roman"/>
          <w:sz w:val="28"/>
        </w:rPr>
        <w:t xml:space="preserve"> гіпотиреоз;</w:t>
      </w:r>
      <w:r w:rsidRPr="00847A37">
        <w:rPr>
          <w:rFonts w:ascii="Times New Roman" w:hAnsi="Times New Roman" w:cs="Times New Roman"/>
          <w:sz w:val="28"/>
        </w:rPr>
        <w:t xml:space="preserve"> </w:t>
      </w:r>
      <w:proofErr w:type="spellStart"/>
      <w:r w:rsidRPr="00847A37">
        <w:rPr>
          <w:rFonts w:ascii="Times New Roman" w:hAnsi="Times New Roman" w:cs="Times New Roman"/>
          <w:sz w:val="28"/>
        </w:rPr>
        <w:t>тиреоїдит</w:t>
      </w:r>
      <w:proofErr w:type="spellEnd"/>
      <w:r w:rsidRPr="00847A37">
        <w:rPr>
          <w:rFonts w:ascii="Times New Roman" w:hAnsi="Times New Roman" w:cs="Times New Roman"/>
          <w:sz w:val="28"/>
        </w:rPr>
        <w:t>.</w:t>
      </w:r>
    </w:p>
    <w:p w:rsidR="00BB7772" w:rsidRPr="005C6DDC" w:rsidRDefault="00BB7772" w:rsidP="005C6DDC">
      <w:pPr>
        <w:pStyle w:val="2"/>
        <w:rPr>
          <w:rFonts w:ascii="Times New Roman" w:hAnsi="Times New Roman" w:cs="Times New Roman"/>
          <w:color w:val="auto"/>
          <w:sz w:val="28"/>
          <w:szCs w:val="28"/>
        </w:rPr>
      </w:pPr>
      <w:bookmarkStart w:id="51" w:name="_Toc37008924"/>
      <w:r w:rsidRPr="005C6DDC">
        <w:rPr>
          <w:rFonts w:ascii="Times New Roman" w:hAnsi="Times New Roman" w:cs="Times New Roman"/>
          <w:color w:val="auto"/>
          <w:sz w:val="28"/>
          <w:szCs w:val="28"/>
        </w:rPr>
        <w:t>2.3 Операція по видаленню щитовидної залози</w:t>
      </w:r>
      <w:bookmarkEnd w:id="51"/>
      <w:r w:rsidRPr="005C6DDC">
        <w:rPr>
          <w:rFonts w:ascii="Times New Roman" w:hAnsi="Times New Roman" w:cs="Times New Roman"/>
          <w:color w:val="auto"/>
          <w:sz w:val="28"/>
          <w:szCs w:val="28"/>
        </w:rPr>
        <w:t xml:space="preserve"> </w:t>
      </w:r>
    </w:p>
    <w:p w:rsidR="007F42BB" w:rsidRPr="007F42BB" w:rsidRDefault="007F42BB" w:rsidP="00BB7772">
      <w:pPr>
        <w:spacing w:after="0"/>
        <w:ind w:firstLine="709"/>
        <w:jc w:val="both"/>
        <w:rPr>
          <w:rFonts w:ascii="Times New Roman" w:hAnsi="Times New Roman" w:cs="Times New Roman"/>
          <w:sz w:val="28"/>
        </w:rPr>
      </w:pPr>
      <w:r w:rsidRPr="007F42BB">
        <w:rPr>
          <w:rFonts w:ascii="Times New Roman" w:hAnsi="Times New Roman" w:cs="Times New Roman"/>
          <w:sz w:val="28"/>
        </w:rPr>
        <w:t xml:space="preserve">Розвиток новітніх методів лікування дозволяє щадити </w:t>
      </w:r>
      <w:r w:rsidR="00BB7772">
        <w:rPr>
          <w:rFonts w:ascii="Times New Roman" w:hAnsi="Times New Roman" w:cs="Times New Roman"/>
          <w:sz w:val="28"/>
        </w:rPr>
        <w:t>ЩЗ</w:t>
      </w:r>
      <w:r w:rsidRPr="007F42BB">
        <w:rPr>
          <w:rFonts w:ascii="Times New Roman" w:hAnsi="Times New Roman" w:cs="Times New Roman"/>
          <w:sz w:val="28"/>
        </w:rPr>
        <w:t xml:space="preserve"> - її видаляють цілком тільки в тих випадках, коли вона повністю скомпрометована. Якщо спостерігається ураження залози у вигляді вогнищ (вузлів), то від них намагаються позбавити пацієнта, не чіпаючи незмінені тканини. Наприклад, проводять видалення вузлів щитовидної залози лазером або ультразвуковим методом, а також за допомогою сучасних технологій </w:t>
      </w:r>
      <w:r w:rsidR="00BB7772">
        <w:rPr>
          <w:rFonts w:ascii="Times New Roman" w:hAnsi="Times New Roman" w:cs="Times New Roman"/>
          <w:sz w:val="28"/>
        </w:rPr>
        <w:t>біологічного зварювання тканин.</w:t>
      </w:r>
    </w:p>
    <w:p w:rsidR="007F42BB" w:rsidRPr="007F42BB" w:rsidRDefault="00BB7772" w:rsidP="00BB7772">
      <w:pPr>
        <w:spacing w:after="0"/>
        <w:ind w:firstLine="709"/>
        <w:jc w:val="both"/>
        <w:rPr>
          <w:rFonts w:ascii="Times New Roman" w:hAnsi="Times New Roman" w:cs="Times New Roman"/>
          <w:sz w:val="28"/>
        </w:rPr>
      </w:pPr>
      <w:r>
        <w:rPr>
          <w:rFonts w:ascii="Times New Roman" w:hAnsi="Times New Roman" w:cs="Times New Roman"/>
          <w:sz w:val="28"/>
        </w:rPr>
        <w:t>Операцію</w:t>
      </w:r>
      <w:r w:rsidR="007F42BB" w:rsidRPr="007F42BB">
        <w:rPr>
          <w:rFonts w:ascii="Times New Roman" w:hAnsi="Times New Roman" w:cs="Times New Roman"/>
          <w:sz w:val="28"/>
        </w:rPr>
        <w:t xml:space="preserve"> здійснюють під загальним наркозом. Але деякі хірурги вважають за краще видалення щитовидної залози під місцевим знеболенням, щоб уникнути дея</w:t>
      </w:r>
      <w:r>
        <w:rPr>
          <w:rFonts w:ascii="Times New Roman" w:hAnsi="Times New Roman" w:cs="Times New Roman"/>
          <w:sz w:val="28"/>
        </w:rPr>
        <w:t>ких вкрай небажаних ускладнень.</w:t>
      </w:r>
    </w:p>
    <w:p w:rsidR="007F42BB" w:rsidRPr="007F42BB" w:rsidRDefault="007F42BB" w:rsidP="00BB7772">
      <w:pPr>
        <w:spacing w:after="0"/>
        <w:ind w:firstLine="709"/>
        <w:jc w:val="both"/>
        <w:rPr>
          <w:rFonts w:ascii="Times New Roman" w:hAnsi="Times New Roman" w:cs="Times New Roman"/>
          <w:sz w:val="28"/>
        </w:rPr>
      </w:pPr>
      <w:r w:rsidRPr="007F42BB">
        <w:rPr>
          <w:rFonts w:ascii="Times New Roman" w:hAnsi="Times New Roman" w:cs="Times New Roman"/>
          <w:sz w:val="28"/>
        </w:rPr>
        <w:t xml:space="preserve">Біля щитовидної залози з двох сторін симетрично проходить поворотний нерв, ушкодження якого тягне за собою зникнення голосу. Під місцевою анестезією пацієнт може відповідати на питання операційної бригади, що дозволяє контролювати, не зачеплено чи під час оперативного втручання поворотний нерв. Але майстерність хірургів і новітні методи оперативного втручання не залишають шансів для пошкодження поворотного </w:t>
      </w:r>
      <w:proofErr w:type="spellStart"/>
      <w:r w:rsidRPr="007F42BB">
        <w:rPr>
          <w:rFonts w:ascii="Times New Roman" w:hAnsi="Times New Roman" w:cs="Times New Roman"/>
          <w:sz w:val="28"/>
        </w:rPr>
        <w:t>нерва</w:t>
      </w:r>
      <w:proofErr w:type="spellEnd"/>
      <w:r w:rsidRPr="007F42BB">
        <w:rPr>
          <w:rFonts w:ascii="Times New Roman" w:hAnsi="Times New Roman" w:cs="Times New Roman"/>
          <w:sz w:val="28"/>
        </w:rPr>
        <w:t xml:space="preserve"> і під час о</w:t>
      </w:r>
      <w:r w:rsidR="00BB7772">
        <w:rPr>
          <w:rFonts w:ascii="Times New Roman" w:hAnsi="Times New Roman" w:cs="Times New Roman"/>
          <w:sz w:val="28"/>
        </w:rPr>
        <w:t>перації під загальним наркозом.</w:t>
      </w:r>
    </w:p>
    <w:p w:rsidR="007F42BB" w:rsidRPr="007F42BB" w:rsidRDefault="007F42BB" w:rsidP="00BB7772">
      <w:pPr>
        <w:spacing w:after="0"/>
        <w:ind w:firstLine="709"/>
        <w:jc w:val="both"/>
        <w:rPr>
          <w:rFonts w:ascii="Times New Roman" w:hAnsi="Times New Roman" w:cs="Times New Roman"/>
          <w:sz w:val="28"/>
        </w:rPr>
      </w:pPr>
      <w:r w:rsidRPr="007F42BB">
        <w:rPr>
          <w:rFonts w:ascii="Times New Roman" w:hAnsi="Times New Roman" w:cs="Times New Roman"/>
          <w:sz w:val="28"/>
        </w:rPr>
        <w:t>Якщо під час операції не спостерігалося форс-мажорів (наприклад вираженої кровотечі), то післяопераційний період проходить без будь-яких специфічних особливостей. Можуть спостерігатися болі в горлі, набряклість м'яких тканин, тягне біль по задній поверхні шиї, але це звичайні явища, що спостерігаю</w:t>
      </w:r>
      <w:r>
        <w:rPr>
          <w:rFonts w:ascii="Times New Roman" w:hAnsi="Times New Roman" w:cs="Times New Roman"/>
          <w:sz w:val="28"/>
        </w:rPr>
        <w:t xml:space="preserve">ться після </w:t>
      </w:r>
      <w:r w:rsidR="00BB7772">
        <w:rPr>
          <w:rFonts w:ascii="Times New Roman" w:hAnsi="Times New Roman" w:cs="Times New Roman"/>
          <w:sz w:val="28"/>
        </w:rPr>
        <w:t>видалення ЩЗ</w:t>
      </w:r>
      <w:r>
        <w:rPr>
          <w:rFonts w:ascii="Times New Roman" w:hAnsi="Times New Roman" w:cs="Times New Roman"/>
          <w:sz w:val="28"/>
        </w:rPr>
        <w:t>.</w:t>
      </w:r>
    </w:p>
    <w:p w:rsidR="007F42BB" w:rsidRDefault="007F42BB" w:rsidP="00BB7772">
      <w:pPr>
        <w:spacing w:after="0"/>
        <w:ind w:firstLine="709"/>
        <w:jc w:val="both"/>
        <w:rPr>
          <w:rFonts w:ascii="Times New Roman" w:hAnsi="Times New Roman" w:cs="Times New Roman"/>
          <w:sz w:val="28"/>
        </w:rPr>
      </w:pPr>
      <w:r w:rsidRPr="007F42BB">
        <w:rPr>
          <w:rFonts w:ascii="Times New Roman" w:hAnsi="Times New Roman" w:cs="Times New Roman"/>
          <w:sz w:val="28"/>
        </w:rPr>
        <w:t xml:space="preserve">Часто пацієнти переживають за естетичну сторону і запитують, чи не буде помітний шов після операції з видалення щитовидної залози. Особливо хвилюються жінки, які не люблять носити високі коміри. Правильно виконані розрізи шкіри і підлеглих тканин, використання тонких хірургічних голок і ниток, акуратне накладення швів, наявність природних складок шкіри на шиї </w:t>
      </w:r>
      <w:r w:rsidR="00BB7772">
        <w:rPr>
          <w:rFonts w:ascii="Times New Roman" w:hAnsi="Times New Roman" w:cs="Times New Roman"/>
          <w:sz w:val="28"/>
        </w:rPr>
        <w:t>сприяють тому, що рубець після ледь</w:t>
      </w:r>
      <w:r w:rsidRPr="007F42BB">
        <w:rPr>
          <w:rFonts w:ascii="Times New Roman" w:hAnsi="Times New Roman" w:cs="Times New Roman"/>
          <w:sz w:val="28"/>
        </w:rPr>
        <w:t xml:space="preserve"> помітний, тільки якщо до нього дуже уважно придивлятися</w:t>
      </w:r>
      <w:r w:rsidR="00BB7772">
        <w:rPr>
          <w:rFonts w:ascii="Times New Roman" w:hAnsi="Times New Roman" w:cs="Times New Roman"/>
          <w:sz w:val="28"/>
        </w:rPr>
        <w:t>.</w:t>
      </w:r>
      <w:r>
        <w:rPr>
          <w:rFonts w:ascii="Times New Roman" w:hAnsi="Times New Roman" w:cs="Times New Roman"/>
          <w:sz w:val="28"/>
        </w:rPr>
        <w:t xml:space="preserve"> </w:t>
      </w:r>
    </w:p>
    <w:p w:rsidR="00BB7772" w:rsidRPr="00BB7772" w:rsidRDefault="00BB7772" w:rsidP="00BB7772">
      <w:pPr>
        <w:spacing w:after="0"/>
        <w:ind w:firstLine="709"/>
        <w:jc w:val="both"/>
        <w:rPr>
          <w:rFonts w:ascii="Times New Roman" w:hAnsi="Times New Roman" w:cs="Times New Roman"/>
          <w:sz w:val="28"/>
        </w:rPr>
      </w:pPr>
      <w:r w:rsidRPr="00BB7772">
        <w:rPr>
          <w:rFonts w:ascii="Times New Roman" w:hAnsi="Times New Roman" w:cs="Times New Roman"/>
          <w:sz w:val="28"/>
        </w:rPr>
        <w:t xml:space="preserve">Так як гормони щитовидної залози після її повного видалення вже не виробляються, необхідна замісна терапія. Тобто </w:t>
      </w:r>
      <w:proofErr w:type="spellStart"/>
      <w:r w:rsidRPr="00BB7772">
        <w:rPr>
          <w:rFonts w:ascii="Times New Roman" w:hAnsi="Times New Roman" w:cs="Times New Roman"/>
          <w:sz w:val="28"/>
        </w:rPr>
        <w:t>трийодтиронін</w:t>
      </w:r>
      <w:proofErr w:type="spellEnd"/>
      <w:r w:rsidRPr="00BB7772">
        <w:rPr>
          <w:rFonts w:ascii="Times New Roman" w:hAnsi="Times New Roman" w:cs="Times New Roman"/>
          <w:sz w:val="28"/>
        </w:rPr>
        <w:t xml:space="preserve"> і тироксин після видалення щитовидної залози повинні безперебійно надходити ззовні у вигляді лікарських препаратів. Інакше організм втратить контроль над обмінними процесами, який зді</w:t>
      </w:r>
      <w:r>
        <w:rPr>
          <w:rFonts w:ascii="Times New Roman" w:hAnsi="Times New Roman" w:cs="Times New Roman"/>
          <w:sz w:val="28"/>
        </w:rPr>
        <w:t>йснювався завдяки цим гормонам.</w:t>
      </w:r>
    </w:p>
    <w:p w:rsidR="00BB7772" w:rsidRPr="00BB7772" w:rsidRDefault="00BB7772" w:rsidP="00BB7772">
      <w:pPr>
        <w:spacing w:after="0"/>
        <w:ind w:firstLine="709"/>
        <w:jc w:val="both"/>
        <w:rPr>
          <w:rFonts w:ascii="Times New Roman" w:hAnsi="Times New Roman" w:cs="Times New Roman"/>
          <w:sz w:val="28"/>
        </w:rPr>
      </w:pPr>
      <w:r w:rsidRPr="00BB7772">
        <w:rPr>
          <w:rFonts w:ascii="Times New Roman" w:hAnsi="Times New Roman" w:cs="Times New Roman"/>
          <w:sz w:val="28"/>
        </w:rPr>
        <w:t xml:space="preserve">Само собою, не виробляються й попередники гормонів </w:t>
      </w:r>
      <w:proofErr w:type="spellStart"/>
      <w:r w:rsidRPr="00BB7772">
        <w:rPr>
          <w:rFonts w:ascii="Times New Roman" w:hAnsi="Times New Roman" w:cs="Times New Roman"/>
          <w:sz w:val="28"/>
        </w:rPr>
        <w:t>щитовидки</w:t>
      </w:r>
      <w:proofErr w:type="spellEnd"/>
      <w:r w:rsidRPr="00BB7772">
        <w:rPr>
          <w:rFonts w:ascii="Times New Roman" w:hAnsi="Times New Roman" w:cs="Times New Roman"/>
          <w:sz w:val="28"/>
        </w:rPr>
        <w:t xml:space="preserve">. Так, </w:t>
      </w:r>
      <w:proofErr w:type="spellStart"/>
      <w:r w:rsidRPr="00BB7772">
        <w:rPr>
          <w:rFonts w:ascii="Times New Roman" w:hAnsi="Times New Roman" w:cs="Times New Roman"/>
          <w:sz w:val="28"/>
        </w:rPr>
        <w:t>тиреоглобулін</w:t>
      </w:r>
      <w:proofErr w:type="spellEnd"/>
      <w:r w:rsidRPr="00BB7772">
        <w:rPr>
          <w:rFonts w:ascii="Times New Roman" w:hAnsi="Times New Roman" w:cs="Times New Roman"/>
          <w:sz w:val="28"/>
        </w:rPr>
        <w:t xml:space="preserve"> після видалення щитовидної залози взагалі не визначається в крові, тому що він продукується виключно </w:t>
      </w:r>
      <w:proofErr w:type="spellStart"/>
      <w:r>
        <w:rPr>
          <w:rFonts w:ascii="Times New Roman" w:hAnsi="Times New Roman" w:cs="Times New Roman"/>
          <w:sz w:val="28"/>
        </w:rPr>
        <w:t>щитовидкою</w:t>
      </w:r>
      <w:proofErr w:type="spellEnd"/>
      <w:r w:rsidRPr="00BB7772">
        <w:rPr>
          <w:rFonts w:ascii="Times New Roman" w:hAnsi="Times New Roman" w:cs="Times New Roman"/>
          <w:sz w:val="28"/>
        </w:rPr>
        <w:t>.</w:t>
      </w:r>
    </w:p>
    <w:p w:rsidR="00BB7772" w:rsidRPr="00BB7772" w:rsidRDefault="00BB7772" w:rsidP="00BB7772">
      <w:pPr>
        <w:spacing w:after="0"/>
        <w:ind w:firstLine="709"/>
        <w:jc w:val="both"/>
        <w:rPr>
          <w:rFonts w:ascii="Times New Roman" w:hAnsi="Times New Roman" w:cs="Times New Roman"/>
          <w:sz w:val="28"/>
        </w:rPr>
      </w:pPr>
      <w:r w:rsidRPr="00BB7772">
        <w:rPr>
          <w:rFonts w:ascii="Times New Roman" w:hAnsi="Times New Roman" w:cs="Times New Roman"/>
          <w:sz w:val="28"/>
        </w:rPr>
        <w:lastRenderedPageBreak/>
        <w:t xml:space="preserve">Також після тотального видалення </w:t>
      </w:r>
      <w:proofErr w:type="spellStart"/>
      <w:r w:rsidRPr="00BB7772">
        <w:rPr>
          <w:rFonts w:ascii="Times New Roman" w:hAnsi="Times New Roman" w:cs="Times New Roman"/>
          <w:sz w:val="28"/>
        </w:rPr>
        <w:t>щитовидки</w:t>
      </w:r>
      <w:proofErr w:type="spellEnd"/>
      <w:r w:rsidRPr="00BB7772">
        <w:rPr>
          <w:rFonts w:ascii="Times New Roman" w:hAnsi="Times New Roman" w:cs="Times New Roman"/>
          <w:sz w:val="28"/>
        </w:rPr>
        <w:t xml:space="preserve"> необхідно стежити за рівнем </w:t>
      </w:r>
      <w:proofErr w:type="spellStart"/>
      <w:r w:rsidRPr="00BB7772">
        <w:rPr>
          <w:rFonts w:ascii="Times New Roman" w:hAnsi="Times New Roman" w:cs="Times New Roman"/>
          <w:sz w:val="28"/>
        </w:rPr>
        <w:t>тиреотропного</w:t>
      </w:r>
      <w:proofErr w:type="spellEnd"/>
      <w:r w:rsidRPr="00BB7772">
        <w:rPr>
          <w:rFonts w:ascii="Times New Roman" w:hAnsi="Times New Roman" w:cs="Times New Roman"/>
          <w:sz w:val="28"/>
        </w:rPr>
        <w:t xml:space="preserve"> гормону (ТТГ) в крові. Це гормон, який в нормі регулює діяльність щитовидної залози, а виробляється він в гіпофізі. При відсутності </w:t>
      </w:r>
      <w:proofErr w:type="spellStart"/>
      <w:r w:rsidRPr="00BB7772">
        <w:rPr>
          <w:rFonts w:ascii="Times New Roman" w:hAnsi="Times New Roman" w:cs="Times New Roman"/>
          <w:sz w:val="28"/>
        </w:rPr>
        <w:t>щитовидки</w:t>
      </w:r>
      <w:proofErr w:type="spellEnd"/>
      <w:r w:rsidRPr="00BB7772">
        <w:rPr>
          <w:rFonts w:ascii="Times New Roman" w:hAnsi="Times New Roman" w:cs="Times New Roman"/>
          <w:sz w:val="28"/>
        </w:rPr>
        <w:t xml:space="preserve"> (зокрема, після </w:t>
      </w:r>
      <w:proofErr w:type="spellStart"/>
      <w:r w:rsidRPr="00BB7772">
        <w:rPr>
          <w:rFonts w:ascii="Times New Roman" w:hAnsi="Times New Roman" w:cs="Times New Roman"/>
          <w:sz w:val="28"/>
        </w:rPr>
        <w:t>тиреоїдектомії</w:t>
      </w:r>
      <w:proofErr w:type="spellEnd"/>
      <w:r w:rsidRPr="00BB7772">
        <w:rPr>
          <w:rFonts w:ascii="Times New Roman" w:hAnsi="Times New Roman" w:cs="Times New Roman"/>
          <w:sz w:val="28"/>
        </w:rPr>
        <w:t xml:space="preserve">) ТТГ продовжує вироблятися, якщо гіпофіз працює </w:t>
      </w:r>
      <w:proofErr w:type="spellStart"/>
      <w:r w:rsidRPr="00BB7772">
        <w:rPr>
          <w:rFonts w:ascii="Times New Roman" w:hAnsi="Times New Roman" w:cs="Times New Roman"/>
          <w:sz w:val="28"/>
        </w:rPr>
        <w:t>справно</w:t>
      </w:r>
      <w:proofErr w:type="spellEnd"/>
      <w:r w:rsidRPr="00BB7772">
        <w:rPr>
          <w:rFonts w:ascii="Times New Roman" w:hAnsi="Times New Roman" w:cs="Times New Roman"/>
          <w:sz w:val="28"/>
        </w:rPr>
        <w:t xml:space="preserve">. Норма ТТГ після операції сигналізує про ефективність замісної терапії. Адже якщо після </w:t>
      </w:r>
      <w:r>
        <w:rPr>
          <w:rFonts w:ascii="Times New Roman" w:hAnsi="Times New Roman" w:cs="Times New Roman"/>
          <w:sz w:val="28"/>
        </w:rPr>
        <w:t>операції</w:t>
      </w:r>
      <w:r w:rsidRPr="00BB7772">
        <w:rPr>
          <w:rFonts w:ascii="Times New Roman" w:hAnsi="Times New Roman" w:cs="Times New Roman"/>
          <w:sz w:val="28"/>
        </w:rPr>
        <w:t xml:space="preserve"> організм </w:t>
      </w:r>
      <w:proofErr w:type="spellStart"/>
      <w:r w:rsidRPr="00BB7772">
        <w:rPr>
          <w:rFonts w:ascii="Times New Roman" w:hAnsi="Times New Roman" w:cs="Times New Roman"/>
          <w:sz w:val="28"/>
        </w:rPr>
        <w:t>недоотримує</w:t>
      </w:r>
      <w:proofErr w:type="spellEnd"/>
      <w:r w:rsidRPr="00BB7772">
        <w:rPr>
          <w:rFonts w:ascii="Times New Roman" w:hAnsi="Times New Roman" w:cs="Times New Roman"/>
          <w:sz w:val="28"/>
        </w:rPr>
        <w:t xml:space="preserve"> препаратів, які заміняють </w:t>
      </w:r>
      <w:proofErr w:type="spellStart"/>
      <w:r w:rsidRPr="00BB7772">
        <w:rPr>
          <w:rFonts w:ascii="Times New Roman" w:hAnsi="Times New Roman" w:cs="Times New Roman"/>
          <w:sz w:val="28"/>
        </w:rPr>
        <w:t>трийодтиронін</w:t>
      </w:r>
      <w:proofErr w:type="spellEnd"/>
      <w:r w:rsidRPr="00BB7772">
        <w:rPr>
          <w:rFonts w:ascii="Times New Roman" w:hAnsi="Times New Roman" w:cs="Times New Roman"/>
          <w:sz w:val="28"/>
        </w:rPr>
        <w:t xml:space="preserve"> або тироксин, то за принципом зворотного зв'язку рівень ТТГ зросте, щоб </w:t>
      </w:r>
      <w:proofErr w:type="spellStart"/>
      <w:r w:rsidRPr="00BB7772">
        <w:rPr>
          <w:rFonts w:ascii="Times New Roman" w:hAnsi="Times New Roman" w:cs="Times New Roman"/>
          <w:sz w:val="28"/>
        </w:rPr>
        <w:t>простимулювати</w:t>
      </w:r>
      <w:proofErr w:type="spellEnd"/>
      <w:r>
        <w:rPr>
          <w:rFonts w:ascii="Times New Roman" w:hAnsi="Times New Roman" w:cs="Times New Roman"/>
          <w:sz w:val="28"/>
        </w:rPr>
        <w:t xml:space="preserve"> вироблення гормонів </w:t>
      </w:r>
      <w:proofErr w:type="spellStart"/>
      <w:r>
        <w:rPr>
          <w:rFonts w:ascii="Times New Roman" w:hAnsi="Times New Roman" w:cs="Times New Roman"/>
          <w:sz w:val="28"/>
        </w:rPr>
        <w:t>щитовидки</w:t>
      </w:r>
      <w:proofErr w:type="spellEnd"/>
      <w:r>
        <w:rPr>
          <w:rFonts w:ascii="Times New Roman" w:hAnsi="Times New Roman" w:cs="Times New Roman"/>
          <w:sz w:val="28"/>
        </w:rPr>
        <w:t>.</w:t>
      </w:r>
    </w:p>
    <w:p w:rsidR="00BB7772" w:rsidRDefault="00BB7772" w:rsidP="00BB7772">
      <w:pPr>
        <w:spacing w:after="0"/>
        <w:ind w:firstLine="709"/>
        <w:jc w:val="both"/>
        <w:rPr>
          <w:rFonts w:ascii="Times New Roman" w:hAnsi="Times New Roman" w:cs="Times New Roman"/>
          <w:sz w:val="28"/>
        </w:rPr>
      </w:pPr>
      <w:r w:rsidRPr="00BB7772">
        <w:rPr>
          <w:rFonts w:ascii="Times New Roman" w:hAnsi="Times New Roman" w:cs="Times New Roman"/>
          <w:sz w:val="28"/>
        </w:rPr>
        <w:t xml:space="preserve">При грамотному підході життя після </w:t>
      </w:r>
      <w:proofErr w:type="spellStart"/>
      <w:r w:rsidRPr="00BB7772">
        <w:rPr>
          <w:rFonts w:ascii="Times New Roman" w:hAnsi="Times New Roman" w:cs="Times New Roman"/>
          <w:sz w:val="28"/>
        </w:rPr>
        <w:t>тиреоїдектомії</w:t>
      </w:r>
      <w:proofErr w:type="spellEnd"/>
      <w:r w:rsidRPr="00BB7772">
        <w:rPr>
          <w:rFonts w:ascii="Times New Roman" w:hAnsi="Times New Roman" w:cs="Times New Roman"/>
          <w:sz w:val="28"/>
        </w:rPr>
        <w:t>, її рівень і якість не зміняться, якщо ви виберете грамотного лікаря, а він визначить тактику і стратегію мед</w:t>
      </w:r>
      <w:r>
        <w:rPr>
          <w:rFonts w:ascii="Times New Roman" w:hAnsi="Times New Roman" w:cs="Times New Roman"/>
          <w:sz w:val="28"/>
        </w:rPr>
        <w:t>ичного ведення вас як пацієнта.</w:t>
      </w:r>
    </w:p>
    <w:p w:rsidR="00B81819" w:rsidRDefault="00B81819" w:rsidP="00BB7772">
      <w:pPr>
        <w:spacing w:after="0"/>
        <w:ind w:firstLine="709"/>
        <w:jc w:val="both"/>
        <w:rPr>
          <w:rFonts w:ascii="Times New Roman" w:hAnsi="Times New Roman" w:cs="Times New Roman"/>
          <w:sz w:val="28"/>
        </w:rPr>
      </w:pPr>
    </w:p>
    <w:p w:rsidR="00B81819" w:rsidRPr="005C6DDC" w:rsidRDefault="00B81819" w:rsidP="005C6DDC">
      <w:pPr>
        <w:pStyle w:val="2"/>
        <w:rPr>
          <w:rFonts w:ascii="Times New Roman" w:hAnsi="Times New Roman" w:cs="Times New Roman"/>
          <w:color w:val="auto"/>
          <w:sz w:val="28"/>
          <w:szCs w:val="28"/>
        </w:rPr>
      </w:pPr>
      <w:bookmarkStart w:id="52" w:name="_Toc37008925"/>
      <w:r w:rsidRPr="005C6DDC">
        <w:rPr>
          <w:rFonts w:ascii="Times New Roman" w:hAnsi="Times New Roman" w:cs="Times New Roman"/>
          <w:color w:val="auto"/>
          <w:sz w:val="28"/>
          <w:szCs w:val="28"/>
        </w:rPr>
        <w:t>2.4 Втрати , які несе організм після видалення ЩЗ</w:t>
      </w:r>
      <w:bookmarkEnd w:id="52"/>
    </w:p>
    <w:p w:rsidR="00B81819" w:rsidRDefault="00B81819" w:rsidP="00B81819">
      <w:pPr>
        <w:spacing w:after="0"/>
        <w:jc w:val="both"/>
        <w:rPr>
          <w:rFonts w:ascii="Times New Roman" w:hAnsi="Times New Roman" w:cs="Times New Roman"/>
          <w:b/>
          <w:sz w:val="28"/>
        </w:rPr>
      </w:pPr>
      <w:r>
        <w:rPr>
          <w:rFonts w:ascii="Times New Roman" w:hAnsi="Times New Roman" w:cs="Times New Roman"/>
          <w:b/>
          <w:sz w:val="28"/>
        </w:rPr>
        <w:tab/>
      </w:r>
    </w:p>
    <w:p w:rsidR="00615A10" w:rsidRPr="00615A10" w:rsidRDefault="00B81819" w:rsidP="00615A10">
      <w:pPr>
        <w:spacing w:after="0"/>
        <w:jc w:val="both"/>
        <w:rPr>
          <w:rFonts w:ascii="Times New Roman" w:hAnsi="Times New Roman" w:cs="Times New Roman"/>
          <w:sz w:val="28"/>
        </w:rPr>
      </w:pPr>
      <w:r>
        <w:rPr>
          <w:rFonts w:ascii="Times New Roman" w:hAnsi="Times New Roman" w:cs="Times New Roman"/>
          <w:b/>
          <w:sz w:val="28"/>
        </w:rPr>
        <w:tab/>
      </w:r>
      <w:r w:rsidR="00615A10" w:rsidRPr="00615A10">
        <w:rPr>
          <w:rFonts w:ascii="Times New Roman" w:hAnsi="Times New Roman" w:cs="Times New Roman"/>
          <w:sz w:val="28"/>
        </w:rPr>
        <w:t>Все залежить від обсягу</w:t>
      </w:r>
      <w:r w:rsidR="007700DF">
        <w:rPr>
          <w:rFonts w:ascii="Times New Roman" w:hAnsi="Times New Roman" w:cs="Times New Roman"/>
          <w:sz w:val="28"/>
        </w:rPr>
        <w:t xml:space="preserve"> втручання. При тотальної </w:t>
      </w:r>
      <w:proofErr w:type="spellStart"/>
      <w:r w:rsidR="007700DF">
        <w:rPr>
          <w:rFonts w:ascii="Times New Roman" w:hAnsi="Times New Roman" w:cs="Times New Roman"/>
          <w:sz w:val="28"/>
        </w:rPr>
        <w:t>тиреоі</w:t>
      </w:r>
      <w:r w:rsidR="00615A10" w:rsidRPr="00615A10">
        <w:rPr>
          <w:rFonts w:ascii="Times New Roman" w:hAnsi="Times New Roman" w:cs="Times New Roman"/>
          <w:sz w:val="28"/>
        </w:rPr>
        <w:t>дектомії</w:t>
      </w:r>
      <w:proofErr w:type="spellEnd"/>
      <w:r w:rsidR="00615A10" w:rsidRPr="00615A10">
        <w:rPr>
          <w:rFonts w:ascii="Times New Roman" w:hAnsi="Times New Roman" w:cs="Times New Roman"/>
          <w:sz w:val="28"/>
        </w:rPr>
        <w:t xml:space="preserve"> (повному видаленні залози) необхідна замісна гормональна терапія. При видаленні однієї частки залози можлива і компенсація</w:t>
      </w:r>
      <w:r w:rsidR="00615A10">
        <w:rPr>
          <w:rFonts w:ascii="Times New Roman" w:hAnsi="Times New Roman" w:cs="Times New Roman"/>
          <w:sz w:val="28"/>
        </w:rPr>
        <w:t xml:space="preserve"> за рахунок залишилася тканини. </w:t>
      </w:r>
      <w:r w:rsidR="00615A10" w:rsidRPr="00615A10">
        <w:rPr>
          <w:rFonts w:ascii="Times New Roman" w:hAnsi="Times New Roman" w:cs="Times New Roman"/>
          <w:sz w:val="28"/>
        </w:rPr>
        <w:t xml:space="preserve">Яким би не був обсяг операції і призначене лікування, пацієнту необхідний постійний контакт з лікарем-ендокринологом. Без спостереження фахівця може </w:t>
      </w:r>
      <w:proofErr w:type="spellStart"/>
      <w:r w:rsidR="00615A10" w:rsidRPr="00615A10">
        <w:rPr>
          <w:rFonts w:ascii="Times New Roman" w:hAnsi="Times New Roman" w:cs="Times New Roman"/>
          <w:sz w:val="28"/>
        </w:rPr>
        <w:t>розвинутися</w:t>
      </w:r>
      <w:proofErr w:type="spellEnd"/>
      <w:r w:rsidR="00615A10" w:rsidRPr="00615A10">
        <w:rPr>
          <w:rFonts w:ascii="Times New Roman" w:hAnsi="Times New Roman" w:cs="Times New Roman"/>
          <w:sz w:val="28"/>
        </w:rPr>
        <w:t xml:space="preserve"> гіпотиреоз. Це стан, коли через нестачу гормонів щитовидної залози розвивається порушення обміну речовин, швидка стомлюваність, знижуються розумові здібності, людина часто страждає від головних болів і болів в суглобах.</w:t>
      </w:r>
      <w:r w:rsidR="007700DF">
        <w:rPr>
          <w:rFonts w:ascii="Times New Roman" w:hAnsi="Times New Roman" w:cs="Times New Roman"/>
          <w:sz w:val="28"/>
        </w:rPr>
        <w:t xml:space="preserve"> Після повного видалення ЩЗ організм втрачає декілька важливих для себе гормонів , які необхідні для забезпечення нормальної роботи організму.</w:t>
      </w:r>
    </w:p>
    <w:p w:rsidR="00B81819" w:rsidRDefault="00B81819" w:rsidP="00615A10">
      <w:pPr>
        <w:spacing w:after="0"/>
        <w:ind w:firstLine="709"/>
        <w:jc w:val="both"/>
        <w:rPr>
          <w:rFonts w:ascii="Times New Roman" w:hAnsi="Times New Roman" w:cs="Times New Roman"/>
          <w:sz w:val="28"/>
        </w:rPr>
      </w:pPr>
      <w:r w:rsidRPr="00B81819">
        <w:rPr>
          <w:rFonts w:ascii="Times New Roman" w:hAnsi="Times New Roman" w:cs="Times New Roman"/>
          <w:sz w:val="28"/>
        </w:rPr>
        <w:t xml:space="preserve">Тироксин виробляється фолікулярними клітинами щитовидної залози під контролем </w:t>
      </w:r>
      <w:proofErr w:type="spellStart"/>
      <w:r w:rsidRPr="00B81819">
        <w:rPr>
          <w:rFonts w:ascii="Times New Roman" w:hAnsi="Times New Roman" w:cs="Times New Roman"/>
          <w:sz w:val="28"/>
        </w:rPr>
        <w:t>тиреотропного</w:t>
      </w:r>
      <w:proofErr w:type="spellEnd"/>
      <w:r w:rsidRPr="00B81819">
        <w:rPr>
          <w:rFonts w:ascii="Times New Roman" w:hAnsi="Times New Roman" w:cs="Times New Roman"/>
          <w:sz w:val="28"/>
        </w:rPr>
        <w:t xml:space="preserve"> гормону (ТТГ). Тироксин має властивість накопичуватися в тканини щитовидної залози. Цей гормон надає більш тривалу дію, ніж багато інших гормони, тому підтримка його постійного рівня має </w:t>
      </w:r>
      <w:proofErr w:type="spellStart"/>
      <w:r w:rsidRPr="00B81819">
        <w:rPr>
          <w:rFonts w:ascii="Times New Roman" w:hAnsi="Times New Roman" w:cs="Times New Roman"/>
          <w:sz w:val="28"/>
        </w:rPr>
        <w:t>життєво</w:t>
      </w:r>
      <w:proofErr w:type="spellEnd"/>
      <w:r w:rsidRPr="00B81819">
        <w:rPr>
          <w:rFonts w:ascii="Times New Roman" w:hAnsi="Times New Roman" w:cs="Times New Roman"/>
          <w:sz w:val="28"/>
        </w:rPr>
        <w:t xml:space="preserve"> важливе значення для організму. Механізм вивільнення тироксину з щитовидної залози в кров регулюється його концентрацією в крові. Надлишок тироксину пригнічує його власне виділення, гал</w:t>
      </w:r>
      <w:r w:rsidR="007700DF">
        <w:rPr>
          <w:rFonts w:ascii="Times New Roman" w:hAnsi="Times New Roman" w:cs="Times New Roman"/>
          <w:sz w:val="28"/>
        </w:rPr>
        <w:t xml:space="preserve">ьмуючи виділення </w:t>
      </w:r>
      <w:proofErr w:type="spellStart"/>
      <w:r w:rsidR="007700DF">
        <w:rPr>
          <w:rFonts w:ascii="Times New Roman" w:hAnsi="Times New Roman" w:cs="Times New Roman"/>
          <w:sz w:val="28"/>
        </w:rPr>
        <w:t>тиреоліберином</w:t>
      </w:r>
      <w:proofErr w:type="spellEnd"/>
      <w:r w:rsidR="007700DF">
        <w:rPr>
          <w:rFonts w:ascii="Times New Roman" w:hAnsi="Times New Roman" w:cs="Times New Roman"/>
          <w:sz w:val="28"/>
        </w:rPr>
        <w:t xml:space="preserve"> (ТРГ) гіпоталамуса і </w:t>
      </w:r>
      <w:proofErr w:type="spellStart"/>
      <w:r w:rsidR="007700DF">
        <w:rPr>
          <w:rFonts w:ascii="Times New Roman" w:hAnsi="Times New Roman" w:cs="Times New Roman"/>
          <w:sz w:val="28"/>
        </w:rPr>
        <w:t>тиреодстимулюючого</w:t>
      </w:r>
      <w:proofErr w:type="spellEnd"/>
      <w:r w:rsidR="007700DF">
        <w:rPr>
          <w:rFonts w:ascii="Times New Roman" w:hAnsi="Times New Roman" w:cs="Times New Roman"/>
          <w:sz w:val="28"/>
        </w:rPr>
        <w:t xml:space="preserve"> (ТСГ) гормону </w:t>
      </w:r>
      <w:proofErr w:type="spellStart"/>
      <w:r w:rsidR="007700DF">
        <w:rPr>
          <w:rFonts w:ascii="Times New Roman" w:hAnsi="Times New Roman" w:cs="Times New Roman"/>
          <w:sz w:val="28"/>
        </w:rPr>
        <w:t>аденогіпофіза</w:t>
      </w:r>
      <w:proofErr w:type="spellEnd"/>
      <w:r w:rsidRPr="00B81819">
        <w:rPr>
          <w:rFonts w:ascii="Times New Roman" w:hAnsi="Times New Roman" w:cs="Times New Roman"/>
          <w:sz w:val="28"/>
        </w:rPr>
        <w:t xml:space="preserve">. При зниженні в крові рівня тироксину знімається його гальмівний вплив на секрецію ТРГ і ТСГ. Тривале охолодження організму, впливаючи на центр терморегуляції гіпоталамуса, призводить до виробництва </w:t>
      </w:r>
      <w:proofErr w:type="spellStart"/>
      <w:r w:rsidRPr="00B81819">
        <w:rPr>
          <w:rFonts w:ascii="Times New Roman" w:hAnsi="Times New Roman" w:cs="Times New Roman"/>
          <w:sz w:val="28"/>
        </w:rPr>
        <w:t>тире</w:t>
      </w:r>
      <w:r w:rsidR="007700DF">
        <w:rPr>
          <w:rFonts w:ascii="Times New Roman" w:hAnsi="Times New Roman" w:cs="Times New Roman"/>
          <w:sz w:val="28"/>
        </w:rPr>
        <w:t>оліберина</w:t>
      </w:r>
      <w:proofErr w:type="spellEnd"/>
      <w:r w:rsidRPr="00B81819">
        <w:rPr>
          <w:rFonts w:ascii="Times New Roman" w:hAnsi="Times New Roman" w:cs="Times New Roman"/>
          <w:sz w:val="28"/>
        </w:rPr>
        <w:t xml:space="preserve"> в гіпоталамусі, </w:t>
      </w:r>
      <w:proofErr w:type="spellStart"/>
      <w:r w:rsidRPr="00B81819">
        <w:rPr>
          <w:rFonts w:ascii="Times New Roman" w:hAnsi="Times New Roman" w:cs="Times New Roman"/>
          <w:sz w:val="28"/>
        </w:rPr>
        <w:t>тиреоліберином</w:t>
      </w:r>
      <w:proofErr w:type="spellEnd"/>
      <w:r w:rsidRPr="00B81819">
        <w:rPr>
          <w:rFonts w:ascii="Times New Roman" w:hAnsi="Times New Roman" w:cs="Times New Roman"/>
          <w:sz w:val="28"/>
        </w:rPr>
        <w:t xml:space="preserve"> діє на </w:t>
      </w:r>
      <w:proofErr w:type="spellStart"/>
      <w:r w:rsidRPr="00B81819">
        <w:rPr>
          <w:rFonts w:ascii="Times New Roman" w:hAnsi="Times New Roman" w:cs="Times New Roman"/>
          <w:sz w:val="28"/>
        </w:rPr>
        <w:t>ад</w:t>
      </w:r>
      <w:r w:rsidR="007700DF">
        <w:rPr>
          <w:rFonts w:ascii="Times New Roman" w:hAnsi="Times New Roman" w:cs="Times New Roman"/>
          <w:sz w:val="28"/>
        </w:rPr>
        <w:t>еногіпофіз</w:t>
      </w:r>
      <w:proofErr w:type="spellEnd"/>
      <w:r w:rsidR="007700DF">
        <w:rPr>
          <w:rFonts w:ascii="Times New Roman" w:hAnsi="Times New Roman" w:cs="Times New Roman"/>
          <w:sz w:val="28"/>
        </w:rPr>
        <w:t xml:space="preserve">, який виробляє </w:t>
      </w:r>
      <w:proofErr w:type="spellStart"/>
      <w:r w:rsidR="007700DF">
        <w:rPr>
          <w:rFonts w:ascii="Times New Roman" w:hAnsi="Times New Roman" w:cs="Times New Roman"/>
          <w:sz w:val="28"/>
        </w:rPr>
        <w:t>тиреодстимулюючий</w:t>
      </w:r>
      <w:proofErr w:type="spellEnd"/>
      <w:r w:rsidRPr="00B81819">
        <w:rPr>
          <w:rFonts w:ascii="Times New Roman" w:hAnsi="Times New Roman" w:cs="Times New Roman"/>
          <w:sz w:val="28"/>
        </w:rPr>
        <w:t xml:space="preserve"> гормон (ТСГ), а цей гормон діє на щитовидну залозу, в якій посилюється синтез і секреція тироксину. Невелика частина тироксину циркулює по крові у вільній формі. У більшості випадків транспорт тироксину здійснюється в пов'язаному вигляді.</w:t>
      </w:r>
    </w:p>
    <w:p w:rsidR="00430AD4" w:rsidRDefault="00430AD4" w:rsidP="00430AD4">
      <w:pPr>
        <w:spacing w:after="0"/>
        <w:jc w:val="both"/>
        <w:rPr>
          <w:rFonts w:ascii="Times New Roman" w:hAnsi="Times New Roman" w:cs="Times New Roman"/>
          <w:sz w:val="28"/>
        </w:rPr>
      </w:pPr>
      <w:r>
        <w:rPr>
          <w:rFonts w:ascii="Times New Roman" w:hAnsi="Times New Roman" w:cs="Times New Roman"/>
          <w:sz w:val="28"/>
        </w:rPr>
        <w:lastRenderedPageBreak/>
        <w:tab/>
      </w:r>
      <w:r w:rsidR="008D5AB1">
        <w:rPr>
          <w:rFonts w:ascii="Times New Roman" w:hAnsi="Times New Roman" w:cs="Times New Roman"/>
          <w:sz w:val="28"/>
        </w:rPr>
        <w:t>Тироксин</w:t>
      </w:r>
      <w:r w:rsidRPr="00430AD4">
        <w:rPr>
          <w:rFonts w:ascii="Times New Roman" w:hAnsi="Times New Roman" w:cs="Times New Roman"/>
          <w:sz w:val="28"/>
        </w:rPr>
        <w:t xml:space="preserve"> впливає практично на кожен орган, крім селезінки і яєчок. Під дією тироксину збільшується частота серцевих скорочень і підвищується артеріальний тиск. Прискорюється швидкість створення білка, швидкість «спалювання» глюкози і жирів (холестерину), потовщується внутрішній шар матки у жінок. Підвищується температура тіла. Гормон відповідає за ріст і розвиток організму - центральної нервової системи і кісткової структури. Біологічна активність набагато менше, ніж у Т3, але час виведен</w:t>
      </w:r>
      <w:r>
        <w:rPr>
          <w:rFonts w:ascii="Times New Roman" w:hAnsi="Times New Roman" w:cs="Times New Roman"/>
          <w:sz w:val="28"/>
        </w:rPr>
        <w:t xml:space="preserve">ня і концентрація істотно вище. </w:t>
      </w:r>
      <w:r w:rsidRPr="00430AD4">
        <w:rPr>
          <w:rFonts w:ascii="Times New Roman" w:hAnsi="Times New Roman" w:cs="Times New Roman"/>
          <w:sz w:val="28"/>
        </w:rPr>
        <w:t>У Т4 є одна особливість: під дією певних ферментів він перетворюється в бі</w:t>
      </w:r>
      <w:r>
        <w:rPr>
          <w:rFonts w:ascii="Times New Roman" w:hAnsi="Times New Roman" w:cs="Times New Roman"/>
          <w:sz w:val="28"/>
        </w:rPr>
        <w:t xml:space="preserve">льш активну форму гормону - Т3. </w:t>
      </w:r>
      <w:r w:rsidRPr="00430AD4">
        <w:rPr>
          <w:rFonts w:ascii="Times New Roman" w:hAnsi="Times New Roman" w:cs="Times New Roman"/>
          <w:sz w:val="28"/>
        </w:rPr>
        <w:t xml:space="preserve">Гормон впливає на поведінкові особливості людини: його підвищення призводить до підвищеної активності, гарячковість, до різких перепадів настрою, </w:t>
      </w:r>
      <w:proofErr w:type="spellStart"/>
      <w:r w:rsidRPr="00430AD4">
        <w:rPr>
          <w:rFonts w:ascii="Times New Roman" w:hAnsi="Times New Roman" w:cs="Times New Roman"/>
          <w:sz w:val="28"/>
        </w:rPr>
        <w:t>схильностям</w:t>
      </w:r>
      <w:proofErr w:type="spellEnd"/>
      <w:r w:rsidRPr="00430AD4">
        <w:rPr>
          <w:rFonts w:ascii="Times New Roman" w:hAnsi="Times New Roman" w:cs="Times New Roman"/>
          <w:sz w:val="28"/>
        </w:rPr>
        <w:t xml:space="preserve"> до істеричних припадків. Дефіцит Т4 в організмі проявляється загальмованістю, схильністю до пл</w:t>
      </w:r>
      <w:r>
        <w:rPr>
          <w:rFonts w:ascii="Times New Roman" w:hAnsi="Times New Roman" w:cs="Times New Roman"/>
          <w:sz w:val="28"/>
        </w:rPr>
        <w:t xml:space="preserve">аксивості і депресій, млявості. </w:t>
      </w:r>
      <w:r w:rsidRPr="00430AD4">
        <w:rPr>
          <w:rFonts w:ascii="Times New Roman" w:hAnsi="Times New Roman" w:cs="Times New Roman"/>
          <w:sz w:val="28"/>
        </w:rPr>
        <w:t>Загальний Т4 включає в себе дві фракції: пов'язану і вільну. Функціональної фракцією є Т4 вільний, концентрація якого становить близько 0,03% від загальної кількості гормону. Його концентрація не залежить від білка, який робить гормони щитовидної залози «невільними». Отже, ця особливість робить вільний тироксин найбільш точним показником гормонал</w:t>
      </w:r>
      <w:r w:rsidR="00406996">
        <w:rPr>
          <w:rFonts w:ascii="Times New Roman" w:hAnsi="Times New Roman" w:cs="Times New Roman"/>
          <w:sz w:val="28"/>
        </w:rPr>
        <w:t>ьної функції щитовидної залози</w:t>
      </w:r>
      <w:r w:rsidRPr="00430AD4">
        <w:rPr>
          <w:rFonts w:ascii="Times New Roman" w:hAnsi="Times New Roman" w:cs="Times New Roman"/>
          <w:sz w:val="28"/>
        </w:rPr>
        <w:t>, спотворює Т4 загальний, але не впливає на Т4 вільний.</w:t>
      </w:r>
    </w:p>
    <w:p w:rsidR="00406996" w:rsidRDefault="00406996" w:rsidP="00406996">
      <w:pPr>
        <w:spacing w:after="0"/>
        <w:ind w:firstLine="709"/>
        <w:jc w:val="both"/>
        <w:rPr>
          <w:rFonts w:ascii="Times New Roman" w:hAnsi="Times New Roman" w:cs="Times New Roman"/>
          <w:sz w:val="28"/>
        </w:rPr>
      </w:pPr>
      <w:proofErr w:type="spellStart"/>
      <w:r>
        <w:rPr>
          <w:rFonts w:ascii="Times New Roman" w:hAnsi="Times New Roman" w:cs="Times New Roman"/>
          <w:sz w:val="28"/>
        </w:rPr>
        <w:t>Трийодтироні</w:t>
      </w:r>
      <w:r w:rsidRPr="00406996">
        <w:rPr>
          <w:rFonts w:ascii="Times New Roman" w:hAnsi="Times New Roman" w:cs="Times New Roman"/>
          <w:sz w:val="28"/>
        </w:rPr>
        <w:t>н</w:t>
      </w:r>
      <w:proofErr w:type="spellEnd"/>
      <w:r w:rsidRPr="00406996">
        <w:rPr>
          <w:rFonts w:ascii="Times New Roman" w:hAnsi="Times New Roman" w:cs="Times New Roman"/>
          <w:sz w:val="28"/>
        </w:rPr>
        <w:t xml:space="preserve"> (Т3) - гормон щитовидної залози, біологічна активність якого в 3-5 разів перевищує активні</w:t>
      </w:r>
      <w:r>
        <w:rPr>
          <w:rFonts w:ascii="Times New Roman" w:hAnsi="Times New Roman" w:cs="Times New Roman"/>
          <w:sz w:val="28"/>
        </w:rPr>
        <w:t xml:space="preserve">сть тироксину (Т4). </w:t>
      </w:r>
      <w:proofErr w:type="spellStart"/>
      <w:r>
        <w:rPr>
          <w:rFonts w:ascii="Times New Roman" w:hAnsi="Times New Roman" w:cs="Times New Roman"/>
          <w:sz w:val="28"/>
        </w:rPr>
        <w:t>Трийодтироні</w:t>
      </w:r>
      <w:r w:rsidRPr="00406996">
        <w:rPr>
          <w:rFonts w:ascii="Times New Roman" w:hAnsi="Times New Roman" w:cs="Times New Roman"/>
          <w:sz w:val="28"/>
        </w:rPr>
        <w:t>н</w:t>
      </w:r>
      <w:proofErr w:type="spellEnd"/>
      <w:r w:rsidRPr="00406996">
        <w:rPr>
          <w:rFonts w:ascii="Times New Roman" w:hAnsi="Times New Roman" w:cs="Times New Roman"/>
          <w:sz w:val="28"/>
        </w:rPr>
        <w:t xml:space="preserve"> синтезується в щитовидній залозі, однак основна його кількість утворюється при </w:t>
      </w:r>
      <w:proofErr w:type="spellStart"/>
      <w:r w:rsidRPr="00406996">
        <w:rPr>
          <w:rFonts w:ascii="Times New Roman" w:hAnsi="Times New Roman" w:cs="Times New Roman"/>
          <w:sz w:val="28"/>
        </w:rPr>
        <w:t>дейодуван</w:t>
      </w:r>
      <w:r>
        <w:rPr>
          <w:rFonts w:ascii="Times New Roman" w:hAnsi="Times New Roman" w:cs="Times New Roman"/>
          <w:sz w:val="28"/>
        </w:rPr>
        <w:t>ні</w:t>
      </w:r>
      <w:proofErr w:type="spellEnd"/>
      <w:r w:rsidRPr="00406996">
        <w:rPr>
          <w:rFonts w:ascii="Times New Roman" w:hAnsi="Times New Roman" w:cs="Times New Roman"/>
          <w:sz w:val="28"/>
        </w:rPr>
        <w:t xml:space="preserve"> Т4 (тироксину) поза щитовидної залози (в печінці, нирк</w:t>
      </w:r>
      <w:r>
        <w:rPr>
          <w:rFonts w:ascii="Times New Roman" w:hAnsi="Times New Roman" w:cs="Times New Roman"/>
          <w:sz w:val="28"/>
        </w:rPr>
        <w:t xml:space="preserve">ах). Велика частина </w:t>
      </w:r>
      <w:proofErr w:type="spellStart"/>
      <w:r>
        <w:rPr>
          <w:rFonts w:ascii="Times New Roman" w:hAnsi="Times New Roman" w:cs="Times New Roman"/>
          <w:sz w:val="28"/>
        </w:rPr>
        <w:t>трийодтироні</w:t>
      </w:r>
      <w:r w:rsidRPr="00406996">
        <w:rPr>
          <w:rFonts w:ascii="Times New Roman" w:hAnsi="Times New Roman" w:cs="Times New Roman"/>
          <w:sz w:val="28"/>
        </w:rPr>
        <w:t>на</w:t>
      </w:r>
      <w:proofErr w:type="spellEnd"/>
      <w:r w:rsidRPr="00406996">
        <w:rPr>
          <w:rFonts w:ascii="Times New Roman" w:hAnsi="Times New Roman" w:cs="Times New Roman"/>
          <w:sz w:val="28"/>
        </w:rPr>
        <w:t xml:space="preserve"> зв'язується з білками плазми крові, </w:t>
      </w:r>
      <w:r>
        <w:rPr>
          <w:rFonts w:ascii="Times New Roman" w:hAnsi="Times New Roman" w:cs="Times New Roman"/>
          <w:sz w:val="28"/>
        </w:rPr>
        <w:t xml:space="preserve">а </w:t>
      </w:r>
      <w:r w:rsidR="008551BE">
        <w:rPr>
          <w:rFonts w:ascii="Times New Roman" w:hAnsi="Times New Roman" w:cs="Times New Roman"/>
          <w:sz w:val="28"/>
        </w:rPr>
        <w:t>що залишається</w:t>
      </w:r>
      <w:r w:rsidRPr="00406996">
        <w:rPr>
          <w:rFonts w:ascii="Times New Roman" w:hAnsi="Times New Roman" w:cs="Times New Roman"/>
          <w:sz w:val="28"/>
        </w:rPr>
        <w:t xml:space="preserve"> (близько 0,3%) циркулює в вільному вигляді і є біологічно активною</w:t>
      </w:r>
      <w:r>
        <w:rPr>
          <w:rFonts w:ascii="Times New Roman" w:hAnsi="Times New Roman" w:cs="Times New Roman"/>
          <w:sz w:val="28"/>
        </w:rPr>
        <w:t xml:space="preserve"> речовиною</w:t>
      </w:r>
      <w:r w:rsidRPr="00406996">
        <w:rPr>
          <w:rFonts w:ascii="Times New Roman" w:hAnsi="Times New Roman" w:cs="Times New Roman"/>
          <w:sz w:val="28"/>
        </w:rPr>
        <w:t xml:space="preserve"> - регулює швидкість споживання тканинами кисню, стимулює синтез білка, </w:t>
      </w:r>
      <w:proofErr w:type="spellStart"/>
      <w:r w:rsidRPr="00406996">
        <w:rPr>
          <w:rFonts w:ascii="Times New Roman" w:hAnsi="Times New Roman" w:cs="Times New Roman"/>
          <w:sz w:val="28"/>
        </w:rPr>
        <w:t>ліполіз</w:t>
      </w:r>
      <w:proofErr w:type="spellEnd"/>
      <w:r w:rsidRPr="00406996">
        <w:rPr>
          <w:rFonts w:ascii="Times New Roman" w:hAnsi="Times New Roman" w:cs="Times New Roman"/>
          <w:sz w:val="28"/>
        </w:rPr>
        <w:t xml:space="preserve">, збільшує швидкість катаболізму і виведення з </w:t>
      </w:r>
      <w:proofErr w:type="spellStart"/>
      <w:r w:rsidRPr="00406996">
        <w:rPr>
          <w:rFonts w:ascii="Times New Roman" w:hAnsi="Times New Roman" w:cs="Times New Roman"/>
          <w:sz w:val="28"/>
        </w:rPr>
        <w:t>жовчю</w:t>
      </w:r>
      <w:proofErr w:type="spellEnd"/>
      <w:r w:rsidRPr="00406996">
        <w:rPr>
          <w:rFonts w:ascii="Times New Roman" w:hAnsi="Times New Roman" w:cs="Times New Roman"/>
          <w:sz w:val="28"/>
        </w:rPr>
        <w:t xml:space="preserve"> холестерину, стимулює </w:t>
      </w:r>
      <w:proofErr w:type="spellStart"/>
      <w:r w:rsidRPr="00406996">
        <w:rPr>
          <w:rFonts w:ascii="Times New Roman" w:hAnsi="Times New Roman" w:cs="Times New Roman"/>
          <w:sz w:val="28"/>
        </w:rPr>
        <w:t>глюконеогенез</w:t>
      </w:r>
      <w:proofErr w:type="spellEnd"/>
      <w:r w:rsidRPr="00406996">
        <w:rPr>
          <w:rFonts w:ascii="Times New Roman" w:hAnsi="Times New Roman" w:cs="Times New Roman"/>
          <w:sz w:val="28"/>
        </w:rPr>
        <w:t xml:space="preserve"> і </w:t>
      </w:r>
      <w:proofErr w:type="spellStart"/>
      <w:r w:rsidRPr="00406996">
        <w:rPr>
          <w:rFonts w:ascii="Times New Roman" w:hAnsi="Times New Roman" w:cs="Times New Roman"/>
          <w:sz w:val="28"/>
        </w:rPr>
        <w:t>глікогеноліз</w:t>
      </w:r>
      <w:proofErr w:type="spellEnd"/>
      <w:r w:rsidRPr="00406996">
        <w:rPr>
          <w:rFonts w:ascii="Times New Roman" w:hAnsi="Times New Roman" w:cs="Times New Roman"/>
          <w:sz w:val="28"/>
        </w:rPr>
        <w:t xml:space="preserve"> (що підвищує концентрацію глюкози в крові), підсилює дію інсуліну та гормону росту. Вільний </w:t>
      </w:r>
      <w:proofErr w:type="spellStart"/>
      <w:r w:rsidRPr="00406996">
        <w:rPr>
          <w:rFonts w:ascii="Times New Roman" w:hAnsi="Times New Roman" w:cs="Times New Roman"/>
          <w:sz w:val="28"/>
        </w:rPr>
        <w:t>трийодтиронін</w:t>
      </w:r>
      <w:proofErr w:type="spellEnd"/>
      <w:r w:rsidRPr="00406996">
        <w:rPr>
          <w:rFonts w:ascii="Times New Roman" w:hAnsi="Times New Roman" w:cs="Times New Roman"/>
          <w:sz w:val="28"/>
        </w:rPr>
        <w:t xml:space="preserve"> сприяє зростанню кісток, синтезу вітаміну А і всмоктуванню в кишечнику вітаміну В12, стимулює моторну функцію кишечника, синтез статевих гормонів, а дітям він необхідний для росту і розвитку центральної нервової системи.</w:t>
      </w:r>
    </w:p>
    <w:p w:rsidR="00406996" w:rsidRPr="00406996" w:rsidRDefault="00406996" w:rsidP="00406996">
      <w:pPr>
        <w:spacing w:after="0"/>
        <w:ind w:firstLine="709"/>
        <w:jc w:val="both"/>
        <w:rPr>
          <w:rFonts w:ascii="Times New Roman" w:hAnsi="Times New Roman" w:cs="Times New Roman"/>
          <w:sz w:val="28"/>
        </w:rPr>
      </w:pPr>
      <w:proofErr w:type="spellStart"/>
      <w:r w:rsidRPr="00406996">
        <w:rPr>
          <w:rFonts w:ascii="Times New Roman" w:hAnsi="Times New Roman" w:cs="Times New Roman"/>
          <w:sz w:val="28"/>
        </w:rPr>
        <w:t>Кальцитонін</w:t>
      </w:r>
      <w:proofErr w:type="spellEnd"/>
      <w:r w:rsidRPr="00406996">
        <w:rPr>
          <w:rFonts w:ascii="Times New Roman" w:hAnsi="Times New Roman" w:cs="Times New Roman"/>
          <w:sz w:val="28"/>
        </w:rPr>
        <w:t xml:space="preserve"> - фізіологічний антагоніст </w:t>
      </w:r>
      <w:proofErr w:type="spellStart"/>
      <w:r w:rsidRPr="00406996">
        <w:rPr>
          <w:rFonts w:ascii="Times New Roman" w:hAnsi="Times New Roman" w:cs="Times New Roman"/>
          <w:sz w:val="28"/>
        </w:rPr>
        <w:t>паратгормона</w:t>
      </w:r>
      <w:proofErr w:type="spellEnd"/>
      <w:r w:rsidRPr="00406996">
        <w:rPr>
          <w:rFonts w:ascii="Times New Roman" w:hAnsi="Times New Roman" w:cs="Times New Roman"/>
          <w:sz w:val="28"/>
        </w:rPr>
        <w:t>, бере участь в регуляції кальцієвого обміну. Сприяє зниженню рівня кальцію в крові, пригнічуючи ферменти, що руйнують кісткову тканину, в клітинах ниркових канальців викликає підвищений кліренс і виділення іонізованого кальцію, фосфатів, магнію, калію, на</w:t>
      </w:r>
      <w:r>
        <w:rPr>
          <w:rFonts w:ascii="Times New Roman" w:hAnsi="Times New Roman" w:cs="Times New Roman"/>
          <w:sz w:val="28"/>
        </w:rPr>
        <w:t>трію.</w:t>
      </w:r>
    </w:p>
    <w:p w:rsidR="00406996" w:rsidRDefault="00406996" w:rsidP="00406996">
      <w:pPr>
        <w:spacing w:after="0"/>
        <w:ind w:firstLine="709"/>
        <w:jc w:val="both"/>
        <w:rPr>
          <w:rFonts w:ascii="Times New Roman" w:hAnsi="Times New Roman" w:cs="Times New Roman"/>
          <w:sz w:val="28"/>
        </w:rPr>
      </w:pPr>
      <w:r w:rsidRPr="00406996">
        <w:rPr>
          <w:rFonts w:ascii="Times New Roman" w:hAnsi="Times New Roman" w:cs="Times New Roman"/>
          <w:sz w:val="28"/>
        </w:rPr>
        <w:t xml:space="preserve">Підвищення концентрації кальцію в крові стимулює синтез і секрецію гормону, зниження - пригнічує цей процес. </w:t>
      </w:r>
    </w:p>
    <w:p w:rsidR="0028043D" w:rsidRPr="0028043D" w:rsidRDefault="0028043D" w:rsidP="0028043D">
      <w:pPr>
        <w:spacing w:after="0"/>
        <w:ind w:left="-993" w:right="283" w:firstLine="709"/>
        <w:jc w:val="both"/>
        <w:rPr>
          <w:rFonts w:ascii="Times New Roman" w:hAnsi="Times New Roman" w:cs="Times New Roman"/>
          <w:sz w:val="28"/>
        </w:rPr>
      </w:pPr>
      <w:r>
        <w:object w:dxaOrig="10553" w:dyaOrig="6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1.75pt;height:294.95pt" o:ole="">
            <v:imagedata r:id="rId14" o:title=""/>
          </v:shape>
          <o:OLEObject Type="Embed" ProgID="Visio.Drawing.11" ShapeID="_x0000_i1028" DrawAspect="Content" ObjectID="_1647621847" r:id="rId15"/>
        </w:object>
      </w:r>
    </w:p>
    <w:p w:rsidR="0028043D" w:rsidRPr="00955F85" w:rsidRDefault="0028043D" w:rsidP="00955F85">
      <w:pPr>
        <w:ind w:firstLine="709"/>
        <w:jc w:val="both"/>
        <w:rPr>
          <w:rFonts w:ascii="Times New Roman" w:hAnsi="Times New Roman" w:cs="Times New Roman"/>
          <w:sz w:val="28"/>
        </w:rPr>
      </w:pPr>
      <w:r w:rsidRPr="00955F85">
        <w:rPr>
          <w:rFonts w:ascii="Times New Roman" w:hAnsi="Times New Roman" w:cs="Times New Roman"/>
          <w:sz w:val="28"/>
        </w:rPr>
        <w:t>Рис</w:t>
      </w:r>
      <w:r w:rsidR="00AF741A" w:rsidRPr="00955F85">
        <w:rPr>
          <w:rFonts w:ascii="Times New Roman" w:hAnsi="Times New Roman" w:cs="Times New Roman"/>
          <w:sz w:val="28"/>
        </w:rPr>
        <w:t>. 2.2</w:t>
      </w:r>
      <w:r w:rsidRPr="00955F85">
        <w:rPr>
          <w:rFonts w:ascii="Times New Roman" w:hAnsi="Times New Roman" w:cs="Times New Roman"/>
          <w:sz w:val="28"/>
        </w:rPr>
        <w:t xml:space="preserve"> – Гормональні втрати </w:t>
      </w:r>
      <w:proofErr w:type="spellStart"/>
      <w:r w:rsidRPr="00955F85">
        <w:rPr>
          <w:rFonts w:ascii="Times New Roman" w:hAnsi="Times New Roman" w:cs="Times New Roman"/>
          <w:sz w:val="28"/>
        </w:rPr>
        <w:t>організма</w:t>
      </w:r>
      <w:proofErr w:type="spellEnd"/>
      <w:r w:rsidRPr="00955F85">
        <w:rPr>
          <w:rFonts w:ascii="Times New Roman" w:hAnsi="Times New Roman" w:cs="Times New Roman"/>
          <w:sz w:val="28"/>
        </w:rPr>
        <w:t xml:space="preserve"> після видалення ЩЗ</w:t>
      </w:r>
    </w:p>
    <w:p w:rsidR="0028043D" w:rsidRPr="005C6DDC" w:rsidRDefault="00AF741A" w:rsidP="005C6DDC">
      <w:pPr>
        <w:pStyle w:val="2"/>
        <w:rPr>
          <w:rFonts w:ascii="Times New Roman" w:hAnsi="Times New Roman" w:cs="Times New Roman"/>
          <w:color w:val="auto"/>
          <w:sz w:val="28"/>
          <w:szCs w:val="28"/>
        </w:rPr>
      </w:pPr>
      <w:bookmarkStart w:id="53" w:name="_Toc37008926"/>
      <w:r w:rsidRPr="005C6DDC">
        <w:rPr>
          <w:rFonts w:ascii="Times New Roman" w:hAnsi="Times New Roman" w:cs="Times New Roman"/>
          <w:color w:val="auto"/>
          <w:sz w:val="28"/>
          <w:szCs w:val="28"/>
        </w:rPr>
        <w:t xml:space="preserve">2.5 Вплив </w:t>
      </w:r>
      <w:r w:rsidR="001B4EF0" w:rsidRPr="005C6DDC">
        <w:rPr>
          <w:rFonts w:ascii="Times New Roman" w:hAnsi="Times New Roman" w:cs="Times New Roman"/>
          <w:color w:val="auto"/>
          <w:sz w:val="28"/>
          <w:szCs w:val="28"/>
        </w:rPr>
        <w:t>лікарських</w:t>
      </w:r>
      <w:r w:rsidRPr="005C6DDC">
        <w:rPr>
          <w:rFonts w:ascii="Times New Roman" w:hAnsi="Times New Roman" w:cs="Times New Roman"/>
          <w:color w:val="auto"/>
          <w:sz w:val="28"/>
          <w:szCs w:val="28"/>
        </w:rPr>
        <w:t xml:space="preserve"> препаратів на функції ЩЗ</w:t>
      </w:r>
      <w:bookmarkEnd w:id="53"/>
      <w:r w:rsidRPr="005C6DDC">
        <w:rPr>
          <w:rFonts w:ascii="Times New Roman" w:hAnsi="Times New Roman" w:cs="Times New Roman"/>
          <w:color w:val="auto"/>
          <w:sz w:val="28"/>
          <w:szCs w:val="28"/>
        </w:rPr>
        <w:t xml:space="preserve"> </w:t>
      </w:r>
    </w:p>
    <w:p w:rsidR="00AF741A" w:rsidRDefault="00AF741A" w:rsidP="00AF741A"/>
    <w:p w:rsidR="00AF741A" w:rsidRPr="00AF741A" w:rsidRDefault="00AF741A" w:rsidP="00955F85">
      <w:pPr>
        <w:spacing w:line="360" w:lineRule="auto"/>
        <w:ind w:firstLine="709"/>
        <w:jc w:val="both"/>
        <w:rPr>
          <w:rFonts w:ascii="Times New Roman" w:hAnsi="Times New Roman" w:cs="Times New Roman"/>
          <w:sz w:val="28"/>
        </w:rPr>
      </w:pPr>
      <w:r w:rsidRPr="00AF741A">
        <w:rPr>
          <w:rFonts w:ascii="Times New Roman" w:hAnsi="Times New Roman" w:cs="Times New Roman"/>
          <w:sz w:val="28"/>
        </w:rPr>
        <w:t>П</w:t>
      </w:r>
      <w:r w:rsidR="001B4EF0" w:rsidRPr="001B4EF0">
        <w:rPr>
          <w:rFonts w:ascii="Times New Roman" w:hAnsi="Times New Roman" w:cs="Times New Roman"/>
          <w:sz w:val="28"/>
        </w:rPr>
        <w:t>равильний п</w:t>
      </w:r>
      <w:r w:rsidRPr="00AF741A">
        <w:rPr>
          <w:rFonts w:ascii="Times New Roman" w:hAnsi="Times New Roman" w:cs="Times New Roman"/>
          <w:sz w:val="28"/>
        </w:rPr>
        <w:t>ідбір</w:t>
      </w:r>
      <w:r w:rsidR="001B4EF0">
        <w:rPr>
          <w:rFonts w:ascii="Times New Roman" w:hAnsi="Times New Roman" w:cs="Times New Roman"/>
          <w:sz w:val="28"/>
        </w:rPr>
        <w:t xml:space="preserve"> терапії</w:t>
      </w:r>
      <w:r w:rsidRPr="00AF741A">
        <w:rPr>
          <w:rFonts w:ascii="Times New Roman" w:hAnsi="Times New Roman" w:cs="Times New Roman"/>
          <w:sz w:val="28"/>
        </w:rPr>
        <w:t xml:space="preserve"> максимально </w:t>
      </w:r>
      <w:r w:rsidR="001B4EF0" w:rsidRPr="001B4EF0">
        <w:rPr>
          <w:rFonts w:ascii="Times New Roman" w:hAnsi="Times New Roman" w:cs="Times New Roman"/>
          <w:sz w:val="28"/>
        </w:rPr>
        <w:t xml:space="preserve">наближений до </w:t>
      </w:r>
      <w:r w:rsidRPr="00AF741A">
        <w:rPr>
          <w:rFonts w:ascii="Times New Roman" w:hAnsi="Times New Roman" w:cs="Times New Roman"/>
          <w:sz w:val="28"/>
        </w:rPr>
        <w:t xml:space="preserve">ефективної і безпечної </w:t>
      </w:r>
      <w:r w:rsidR="001B4EF0" w:rsidRPr="001B4EF0">
        <w:rPr>
          <w:rFonts w:ascii="Times New Roman" w:hAnsi="Times New Roman" w:cs="Times New Roman"/>
          <w:sz w:val="28"/>
        </w:rPr>
        <w:t>роботи ЩЗ</w:t>
      </w:r>
      <w:r>
        <w:rPr>
          <w:rFonts w:ascii="Times New Roman" w:hAnsi="Times New Roman" w:cs="Times New Roman"/>
          <w:sz w:val="28"/>
        </w:rPr>
        <w:t xml:space="preserve"> неможливий без урахування взаємодії лікарських </w:t>
      </w:r>
      <w:r w:rsidR="001B4EF0" w:rsidRPr="001B4EF0">
        <w:rPr>
          <w:rFonts w:ascii="Times New Roman" w:hAnsi="Times New Roman" w:cs="Times New Roman"/>
          <w:sz w:val="28"/>
        </w:rPr>
        <w:t>препарат</w:t>
      </w:r>
      <w:r w:rsidR="001B4EF0">
        <w:rPr>
          <w:rFonts w:ascii="Times New Roman" w:hAnsi="Times New Roman" w:cs="Times New Roman"/>
          <w:sz w:val="28"/>
        </w:rPr>
        <w:t>ів та людського організму</w:t>
      </w:r>
      <w:r>
        <w:rPr>
          <w:rFonts w:ascii="Times New Roman" w:hAnsi="Times New Roman" w:cs="Times New Roman"/>
          <w:sz w:val="28"/>
        </w:rPr>
        <w:t xml:space="preserve">. </w:t>
      </w:r>
      <w:r w:rsidR="001B4EF0">
        <w:rPr>
          <w:rFonts w:ascii="Times New Roman" w:hAnsi="Times New Roman" w:cs="Times New Roman"/>
          <w:sz w:val="28"/>
        </w:rPr>
        <w:t>Фармакологічна</w:t>
      </w:r>
      <w:r>
        <w:rPr>
          <w:rFonts w:ascii="Times New Roman" w:hAnsi="Times New Roman" w:cs="Times New Roman"/>
          <w:sz w:val="28"/>
        </w:rPr>
        <w:t xml:space="preserve"> </w:t>
      </w:r>
      <w:r w:rsidRPr="00AF741A">
        <w:rPr>
          <w:rFonts w:ascii="Times New Roman" w:hAnsi="Times New Roman" w:cs="Times New Roman"/>
          <w:sz w:val="28"/>
        </w:rPr>
        <w:t>взаємодія ліка</w:t>
      </w:r>
      <w:r>
        <w:rPr>
          <w:rFonts w:ascii="Times New Roman" w:hAnsi="Times New Roman" w:cs="Times New Roman"/>
          <w:sz w:val="28"/>
        </w:rPr>
        <w:t>рських засобів м</w:t>
      </w:r>
      <w:r w:rsidR="001B4EF0">
        <w:rPr>
          <w:rFonts w:ascii="Times New Roman" w:hAnsi="Times New Roman" w:cs="Times New Roman"/>
          <w:sz w:val="28"/>
        </w:rPr>
        <w:t>оже</w:t>
      </w:r>
      <w:r>
        <w:rPr>
          <w:rFonts w:ascii="Times New Roman" w:hAnsi="Times New Roman" w:cs="Times New Roman"/>
          <w:sz w:val="28"/>
        </w:rPr>
        <w:t xml:space="preserve"> </w:t>
      </w:r>
      <w:r w:rsidR="001B4EF0">
        <w:rPr>
          <w:rFonts w:ascii="Times New Roman" w:hAnsi="Times New Roman" w:cs="Times New Roman"/>
          <w:sz w:val="28"/>
        </w:rPr>
        <w:t>проходити</w:t>
      </w:r>
      <w:r>
        <w:rPr>
          <w:rFonts w:ascii="Times New Roman" w:hAnsi="Times New Roman" w:cs="Times New Roman"/>
          <w:sz w:val="28"/>
        </w:rPr>
        <w:t xml:space="preserve"> </w:t>
      </w:r>
      <w:r w:rsidRPr="00AF741A">
        <w:rPr>
          <w:rFonts w:ascii="Times New Roman" w:hAnsi="Times New Roman" w:cs="Times New Roman"/>
          <w:sz w:val="28"/>
        </w:rPr>
        <w:t xml:space="preserve">на </w:t>
      </w:r>
      <w:r w:rsidR="001B4EF0">
        <w:rPr>
          <w:rFonts w:ascii="Times New Roman" w:hAnsi="Times New Roman" w:cs="Times New Roman"/>
          <w:sz w:val="28"/>
        </w:rPr>
        <w:t>таких рівнях, як</w:t>
      </w:r>
      <w:r w:rsidRPr="00AF741A">
        <w:rPr>
          <w:rFonts w:ascii="Times New Roman" w:hAnsi="Times New Roman" w:cs="Times New Roman"/>
          <w:sz w:val="28"/>
        </w:rPr>
        <w:t xml:space="preserve"> всмоктування, розпо</w:t>
      </w:r>
      <w:r w:rsidR="001B4EF0">
        <w:rPr>
          <w:rFonts w:ascii="Times New Roman" w:hAnsi="Times New Roman" w:cs="Times New Roman"/>
          <w:sz w:val="28"/>
        </w:rPr>
        <w:t>діл, метаболізм</w:t>
      </w:r>
      <w:r>
        <w:rPr>
          <w:rFonts w:ascii="Times New Roman" w:hAnsi="Times New Roman" w:cs="Times New Roman"/>
          <w:sz w:val="28"/>
        </w:rPr>
        <w:t xml:space="preserve"> та виведення. </w:t>
      </w:r>
      <w:proofErr w:type="spellStart"/>
      <w:r w:rsidRPr="00AF741A">
        <w:rPr>
          <w:rFonts w:ascii="Times New Roman" w:hAnsi="Times New Roman" w:cs="Times New Roman"/>
          <w:sz w:val="28"/>
        </w:rPr>
        <w:t>Фармакодинаміч</w:t>
      </w:r>
      <w:r>
        <w:rPr>
          <w:rFonts w:ascii="Times New Roman" w:hAnsi="Times New Roman" w:cs="Times New Roman"/>
          <w:sz w:val="28"/>
        </w:rPr>
        <w:t>на</w:t>
      </w:r>
      <w:proofErr w:type="spellEnd"/>
      <w:r>
        <w:rPr>
          <w:rFonts w:ascii="Times New Roman" w:hAnsi="Times New Roman" w:cs="Times New Roman"/>
          <w:sz w:val="28"/>
        </w:rPr>
        <w:t xml:space="preserve"> взаємодія лікарських </w:t>
      </w:r>
      <w:r w:rsidR="001B4EF0">
        <w:rPr>
          <w:rFonts w:ascii="Times New Roman" w:hAnsi="Times New Roman" w:cs="Times New Roman"/>
          <w:sz w:val="28"/>
        </w:rPr>
        <w:t>препаратів</w:t>
      </w:r>
      <w:r>
        <w:rPr>
          <w:rFonts w:ascii="Times New Roman" w:hAnsi="Times New Roman" w:cs="Times New Roman"/>
          <w:sz w:val="28"/>
        </w:rPr>
        <w:t xml:space="preserve"> </w:t>
      </w:r>
      <w:r w:rsidRPr="00AF741A">
        <w:rPr>
          <w:rFonts w:ascii="Times New Roman" w:hAnsi="Times New Roman" w:cs="Times New Roman"/>
          <w:sz w:val="28"/>
        </w:rPr>
        <w:t>п</w:t>
      </w:r>
      <w:r w:rsidR="001B4EF0">
        <w:rPr>
          <w:rFonts w:ascii="Times New Roman" w:hAnsi="Times New Roman" w:cs="Times New Roman"/>
          <w:sz w:val="28"/>
        </w:rPr>
        <w:t>ов'язана</w:t>
      </w:r>
      <w:r>
        <w:rPr>
          <w:rFonts w:ascii="Times New Roman" w:hAnsi="Times New Roman" w:cs="Times New Roman"/>
          <w:sz w:val="28"/>
        </w:rPr>
        <w:t xml:space="preserve"> з впливом одного з них </w:t>
      </w:r>
      <w:r w:rsidRPr="00AF741A">
        <w:rPr>
          <w:rFonts w:ascii="Times New Roman" w:hAnsi="Times New Roman" w:cs="Times New Roman"/>
          <w:sz w:val="28"/>
        </w:rPr>
        <w:t>на процеси, що визначают</w:t>
      </w:r>
      <w:r>
        <w:rPr>
          <w:rFonts w:ascii="Times New Roman" w:hAnsi="Times New Roman" w:cs="Times New Roman"/>
          <w:sz w:val="28"/>
        </w:rPr>
        <w:t xml:space="preserve">ь фармакологічні ефекти іншого. </w:t>
      </w:r>
      <w:r w:rsidRPr="00AF741A">
        <w:rPr>
          <w:rFonts w:ascii="Times New Roman" w:hAnsi="Times New Roman" w:cs="Times New Roman"/>
          <w:sz w:val="28"/>
        </w:rPr>
        <w:t xml:space="preserve">Результатом </w:t>
      </w:r>
      <w:proofErr w:type="spellStart"/>
      <w:r w:rsidRPr="00AF741A">
        <w:rPr>
          <w:rFonts w:ascii="Times New Roman" w:hAnsi="Times New Roman" w:cs="Times New Roman"/>
          <w:sz w:val="28"/>
        </w:rPr>
        <w:t>фармакодинамічної</w:t>
      </w:r>
      <w:proofErr w:type="spellEnd"/>
      <w:r w:rsidRPr="00AF741A">
        <w:rPr>
          <w:rFonts w:ascii="Times New Roman" w:hAnsi="Times New Roman" w:cs="Times New Roman"/>
          <w:sz w:val="28"/>
        </w:rPr>
        <w:t xml:space="preserve"> дії може бути синергізм або антагонізм.</w:t>
      </w:r>
      <w:r>
        <w:rPr>
          <w:rFonts w:ascii="Times New Roman" w:hAnsi="Times New Roman" w:cs="Times New Roman"/>
          <w:sz w:val="28"/>
        </w:rPr>
        <w:t xml:space="preserve"> Залежно від механізму розвитку </w:t>
      </w:r>
      <w:r w:rsidR="001B4EF0">
        <w:rPr>
          <w:rFonts w:ascii="Times New Roman" w:hAnsi="Times New Roman" w:cs="Times New Roman"/>
          <w:sz w:val="28"/>
        </w:rPr>
        <w:t>можна виділити пряму і непряму</w:t>
      </w:r>
      <w:r>
        <w:rPr>
          <w:rFonts w:ascii="Times New Roman" w:hAnsi="Times New Roman" w:cs="Times New Roman"/>
          <w:sz w:val="28"/>
        </w:rPr>
        <w:t xml:space="preserve"> </w:t>
      </w:r>
      <w:proofErr w:type="spellStart"/>
      <w:r w:rsidRPr="00AF741A">
        <w:rPr>
          <w:rFonts w:ascii="Times New Roman" w:hAnsi="Times New Roman" w:cs="Times New Roman"/>
          <w:sz w:val="28"/>
        </w:rPr>
        <w:t>фар</w:t>
      </w:r>
      <w:r w:rsidR="001B4EF0">
        <w:rPr>
          <w:rFonts w:ascii="Times New Roman" w:hAnsi="Times New Roman" w:cs="Times New Roman"/>
          <w:sz w:val="28"/>
        </w:rPr>
        <w:t>макодинамічну</w:t>
      </w:r>
      <w:proofErr w:type="spellEnd"/>
      <w:r w:rsidR="001B4EF0">
        <w:rPr>
          <w:rFonts w:ascii="Times New Roman" w:hAnsi="Times New Roman" w:cs="Times New Roman"/>
          <w:sz w:val="28"/>
        </w:rPr>
        <w:t xml:space="preserve"> взаємодію</w:t>
      </w:r>
      <w:r>
        <w:rPr>
          <w:rFonts w:ascii="Times New Roman" w:hAnsi="Times New Roman" w:cs="Times New Roman"/>
          <w:sz w:val="28"/>
        </w:rPr>
        <w:t xml:space="preserve">. </w:t>
      </w:r>
      <w:r w:rsidR="001B4EF0">
        <w:rPr>
          <w:rFonts w:ascii="Times New Roman" w:hAnsi="Times New Roman" w:cs="Times New Roman"/>
          <w:sz w:val="28"/>
        </w:rPr>
        <w:t>Треба</w:t>
      </w:r>
      <w:r w:rsidRPr="00AF741A">
        <w:rPr>
          <w:rFonts w:ascii="Times New Roman" w:hAnsi="Times New Roman" w:cs="Times New Roman"/>
          <w:sz w:val="28"/>
        </w:rPr>
        <w:t xml:space="preserve"> пам'ятати про т</w:t>
      </w:r>
      <w:r>
        <w:rPr>
          <w:rFonts w:ascii="Times New Roman" w:hAnsi="Times New Roman" w:cs="Times New Roman"/>
          <w:sz w:val="28"/>
        </w:rPr>
        <w:t xml:space="preserve">е, що </w:t>
      </w:r>
      <w:r w:rsidR="001B4EF0">
        <w:rPr>
          <w:rFonts w:ascii="Times New Roman" w:hAnsi="Times New Roman" w:cs="Times New Roman"/>
          <w:sz w:val="28"/>
        </w:rPr>
        <w:t>деякі з</w:t>
      </w:r>
      <w:r>
        <w:rPr>
          <w:rFonts w:ascii="Times New Roman" w:hAnsi="Times New Roman" w:cs="Times New Roman"/>
          <w:sz w:val="28"/>
        </w:rPr>
        <w:t xml:space="preserve"> лікарських засобів взаємодіють з </w:t>
      </w:r>
      <w:proofErr w:type="spellStart"/>
      <w:r>
        <w:rPr>
          <w:rFonts w:ascii="Times New Roman" w:hAnsi="Times New Roman" w:cs="Times New Roman"/>
          <w:sz w:val="28"/>
        </w:rPr>
        <w:t>тиреоїдними</w:t>
      </w:r>
      <w:proofErr w:type="spellEnd"/>
      <w:r>
        <w:rPr>
          <w:rFonts w:ascii="Times New Roman" w:hAnsi="Times New Roman" w:cs="Times New Roman"/>
          <w:sz w:val="28"/>
        </w:rPr>
        <w:t xml:space="preserve"> </w:t>
      </w:r>
      <w:r w:rsidRPr="00AF741A">
        <w:rPr>
          <w:rFonts w:ascii="Times New Roman" w:hAnsi="Times New Roman" w:cs="Times New Roman"/>
          <w:sz w:val="28"/>
        </w:rPr>
        <w:t>г</w:t>
      </w:r>
      <w:r>
        <w:rPr>
          <w:rFonts w:ascii="Times New Roman" w:hAnsi="Times New Roman" w:cs="Times New Roman"/>
          <w:sz w:val="28"/>
        </w:rPr>
        <w:t xml:space="preserve">ормонами </w:t>
      </w:r>
      <w:r w:rsidR="001B4EF0">
        <w:rPr>
          <w:rFonts w:ascii="Times New Roman" w:hAnsi="Times New Roman" w:cs="Times New Roman"/>
          <w:sz w:val="28"/>
        </w:rPr>
        <w:t>та</w:t>
      </w:r>
      <w:r>
        <w:rPr>
          <w:rFonts w:ascii="Times New Roman" w:hAnsi="Times New Roman" w:cs="Times New Roman"/>
          <w:sz w:val="28"/>
        </w:rPr>
        <w:t xml:space="preserve"> впливають на функцію </w:t>
      </w:r>
      <w:r w:rsidR="001B4EF0">
        <w:rPr>
          <w:rFonts w:ascii="Times New Roman" w:hAnsi="Times New Roman" w:cs="Times New Roman"/>
          <w:sz w:val="28"/>
        </w:rPr>
        <w:t>ЩЗ</w:t>
      </w:r>
      <w:r w:rsidRPr="00AF741A">
        <w:rPr>
          <w:rFonts w:ascii="Times New Roman" w:hAnsi="Times New Roman" w:cs="Times New Roman"/>
          <w:sz w:val="28"/>
        </w:rPr>
        <w:t xml:space="preserve"> (бета-</w:t>
      </w:r>
      <w:proofErr w:type="spellStart"/>
      <w:r w:rsidRPr="00AF741A">
        <w:rPr>
          <w:rFonts w:ascii="Times New Roman" w:hAnsi="Times New Roman" w:cs="Times New Roman"/>
          <w:sz w:val="28"/>
        </w:rPr>
        <w:t>адреноблокатори</w:t>
      </w:r>
      <w:proofErr w:type="spellEnd"/>
      <w:r w:rsidRPr="00AF741A">
        <w:rPr>
          <w:rFonts w:ascii="Times New Roman" w:hAnsi="Times New Roman" w:cs="Times New Roman"/>
          <w:sz w:val="28"/>
        </w:rPr>
        <w:t xml:space="preserve">, </w:t>
      </w:r>
      <w:proofErr w:type="spellStart"/>
      <w:r w:rsidRPr="00AF741A">
        <w:rPr>
          <w:rFonts w:ascii="Times New Roman" w:hAnsi="Times New Roman" w:cs="Times New Roman"/>
          <w:sz w:val="28"/>
        </w:rPr>
        <w:t>глю</w:t>
      </w:r>
      <w:r>
        <w:rPr>
          <w:rFonts w:ascii="Times New Roman" w:hAnsi="Times New Roman" w:cs="Times New Roman"/>
          <w:sz w:val="28"/>
        </w:rPr>
        <w:t>кокортикоїди</w:t>
      </w:r>
      <w:proofErr w:type="spellEnd"/>
      <w:r>
        <w:rPr>
          <w:rFonts w:ascii="Times New Roman" w:hAnsi="Times New Roman" w:cs="Times New Roman"/>
          <w:sz w:val="28"/>
        </w:rPr>
        <w:t xml:space="preserve">, водовмісні </w:t>
      </w:r>
      <w:proofErr w:type="spellStart"/>
      <w:r w:rsidRPr="00AF741A">
        <w:rPr>
          <w:rFonts w:ascii="Times New Roman" w:hAnsi="Times New Roman" w:cs="Times New Roman"/>
          <w:sz w:val="28"/>
        </w:rPr>
        <w:t>рентгенок</w:t>
      </w:r>
      <w:r>
        <w:rPr>
          <w:rFonts w:ascii="Times New Roman" w:hAnsi="Times New Roman" w:cs="Times New Roman"/>
          <w:sz w:val="28"/>
        </w:rPr>
        <w:t>онтрастні</w:t>
      </w:r>
      <w:proofErr w:type="spellEnd"/>
      <w:r>
        <w:rPr>
          <w:rFonts w:ascii="Times New Roman" w:hAnsi="Times New Roman" w:cs="Times New Roman"/>
          <w:sz w:val="28"/>
        </w:rPr>
        <w:t xml:space="preserve"> речовини, психотропні кошти, похідні гепарину </w:t>
      </w:r>
      <w:r w:rsidRPr="00AF741A">
        <w:rPr>
          <w:rFonts w:ascii="Times New Roman" w:hAnsi="Times New Roman" w:cs="Times New Roman"/>
          <w:sz w:val="28"/>
        </w:rPr>
        <w:t>та</w:t>
      </w:r>
      <w:r>
        <w:rPr>
          <w:rFonts w:ascii="Times New Roman" w:hAnsi="Times New Roman" w:cs="Times New Roman"/>
          <w:sz w:val="28"/>
        </w:rPr>
        <w:t xml:space="preserve"> ін.). Однак в клінічній </w:t>
      </w:r>
      <w:r w:rsidRPr="00AF741A">
        <w:rPr>
          <w:rFonts w:ascii="Times New Roman" w:hAnsi="Times New Roman" w:cs="Times New Roman"/>
          <w:sz w:val="28"/>
        </w:rPr>
        <w:t xml:space="preserve">практиці </w:t>
      </w:r>
      <w:r w:rsidR="001B4EF0">
        <w:rPr>
          <w:rFonts w:ascii="Times New Roman" w:hAnsi="Times New Roman" w:cs="Times New Roman"/>
          <w:sz w:val="28"/>
        </w:rPr>
        <w:t>вагомими є</w:t>
      </w:r>
      <w:r w:rsidRPr="00AF741A">
        <w:rPr>
          <w:rFonts w:ascii="Times New Roman" w:hAnsi="Times New Roman" w:cs="Times New Roman"/>
          <w:sz w:val="28"/>
        </w:rPr>
        <w:t xml:space="preserve"> лише деякі взаємодії</w:t>
      </w:r>
      <w:r>
        <w:rPr>
          <w:rFonts w:ascii="Times New Roman" w:hAnsi="Times New Roman" w:cs="Times New Roman"/>
          <w:sz w:val="28"/>
        </w:rPr>
        <w:t xml:space="preserve">, </w:t>
      </w:r>
      <w:r w:rsidR="001B4EF0">
        <w:rPr>
          <w:rFonts w:ascii="Times New Roman" w:hAnsi="Times New Roman" w:cs="Times New Roman"/>
          <w:sz w:val="28"/>
        </w:rPr>
        <w:t xml:space="preserve">це ті </w:t>
      </w:r>
      <w:r w:rsidR="001B4EF0">
        <w:t xml:space="preserve">, </w:t>
      </w:r>
      <w:r w:rsidR="001B4EF0">
        <w:rPr>
          <w:rFonts w:ascii="Times New Roman" w:hAnsi="Times New Roman" w:cs="Times New Roman"/>
          <w:sz w:val="28"/>
        </w:rPr>
        <w:t>що</w:t>
      </w:r>
      <w:r>
        <w:rPr>
          <w:rFonts w:ascii="Times New Roman" w:hAnsi="Times New Roman" w:cs="Times New Roman"/>
          <w:sz w:val="28"/>
        </w:rPr>
        <w:t xml:space="preserve"> зумовлюють потребу в зміні дози </w:t>
      </w:r>
      <w:proofErr w:type="spellStart"/>
      <w:r>
        <w:rPr>
          <w:rFonts w:ascii="Times New Roman" w:hAnsi="Times New Roman" w:cs="Times New Roman"/>
          <w:sz w:val="28"/>
        </w:rPr>
        <w:t>тиреоїдних</w:t>
      </w:r>
      <w:proofErr w:type="spellEnd"/>
      <w:r>
        <w:rPr>
          <w:rFonts w:ascii="Times New Roman" w:hAnsi="Times New Roman" w:cs="Times New Roman"/>
          <w:sz w:val="28"/>
        </w:rPr>
        <w:t xml:space="preserve"> гормонів або </w:t>
      </w:r>
      <w:r w:rsidRPr="00AF741A">
        <w:rPr>
          <w:rFonts w:ascii="Times New Roman" w:hAnsi="Times New Roman" w:cs="Times New Roman"/>
          <w:sz w:val="28"/>
        </w:rPr>
        <w:t>впливають на інтерпретацію результ</w:t>
      </w:r>
      <w:r w:rsidR="001B4EF0">
        <w:rPr>
          <w:rFonts w:ascii="Times New Roman" w:hAnsi="Times New Roman" w:cs="Times New Roman"/>
          <w:sz w:val="28"/>
        </w:rPr>
        <w:t>атів діагностичних досліджень.</w:t>
      </w:r>
    </w:p>
    <w:p w:rsidR="0028043D" w:rsidRPr="00955F85" w:rsidRDefault="005804B0" w:rsidP="00955F85">
      <w:pPr>
        <w:ind w:firstLine="709"/>
        <w:jc w:val="both"/>
        <w:rPr>
          <w:rFonts w:ascii="Times New Roman" w:hAnsi="Times New Roman" w:cs="Times New Roman"/>
          <w:sz w:val="28"/>
        </w:rPr>
      </w:pPr>
      <w:proofErr w:type="spellStart"/>
      <w:r w:rsidRPr="00955F85">
        <w:rPr>
          <w:rFonts w:ascii="Times New Roman" w:hAnsi="Times New Roman" w:cs="Times New Roman"/>
          <w:sz w:val="28"/>
        </w:rPr>
        <w:lastRenderedPageBreak/>
        <w:t>Табл</w:t>
      </w:r>
      <w:proofErr w:type="spellEnd"/>
      <w:r w:rsidRPr="00955F85">
        <w:rPr>
          <w:rFonts w:ascii="Times New Roman" w:hAnsi="Times New Roman" w:cs="Times New Roman"/>
          <w:sz w:val="28"/>
        </w:rPr>
        <w:t xml:space="preserve"> 2.2 Вплив деяких лікарських засобів на </w:t>
      </w:r>
      <w:proofErr w:type="spellStart"/>
      <w:r w:rsidRPr="00955F85">
        <w:rPr>
          <w:rFonts w:ascii="Times New Roman" w:hAnsi="Times New Roman" w:cs="Times New Roman"/>
          <w:sz w:val="28"/>
        </w:rPr>
        <w:t>подавлення</w:t>
      </w:r>
      <w:proofErr w:type="spellEnd"/>
      <w:r w:rsidRPr="00955F85">
        <w:rPr>
          <w:rFonts w:ascii="Times New Roman" w:hAnsi="Times New Roman" w:cs="Times New Roman"/>
          <w:sz w:val="28"/>
        </w:rPr>
        <w:t xml:space="preserve"> функцій ЩЗ</w:t>
      </w:r>
    </w:p>
    <w:tbl>
      <w:tblPr>
        <w:tblStyle w:val="af"/>
        <w:tblW w:w="0" w:type="auto"/>
        <w:tblLook w:val="04A0" w:firstRow="1" w:lastRow="0" w:firstColumn="1" w:lastColumn="0" w:noHBand="0" w:noVBand="1"/>
      </w:tblPr>
      <w:tblGrid>
        <w:gridCol w:w="3936"/>
        <w:gridCol w:w="5919"/>
      </w:tblGrid>
      <w:tr w:rsidR="001B4EF0" w:rsidTr="001B4EF0">
        <w:trPr>
          <w:trHeight w:val="637"/>
        </w:trPr>
        <w:tc>
          <w:tcPr>
            <w:tcW w:w="3936" w:type="dxa"/>
          </w:tcPr>
          <w:p w:rsidR="001B4EF0" w:rsidRPr="00955F85" w:rsidRDefault="001B4EF0" w:rsidP="00955F85">
            <w:pPr>
              <w:spacing w:line="360" w:lineRule="auto"/>
              <w:jc w:val="both"/>
              <w:rPr>
                <w:rFonts w:ascii="Times New Roman" w:hAnsi="Times New Roman" w:cs="Times New Roman"/>
                <w:sz w:val="28"/>
                <w:lang w:val="uk-UA"/>
              </w:rPr>
            </w:pPr>
            <w:proofErr w:type="spellStart"/>
            <w:r w:rsidRPr="00955F85">
              <w:rPr>
                <w:rFonts w:ascii="Times New Roman" w:hAnsi="Times New Roman" w:cs="Times New Roman"/>
                <w:sz w:val="28"/>
                <w:lang w:val="uk-UA"/>
              </w:rPr>
              <w:t>Лікарські</w:t>
            </w:r>
            <w:proofErr w:type="spellEnd"/>
            <w:r w:rsidRPr="00955F85">
              <w:rPr>
                <w:rFonts w:ascii="Times New Roman" w:hAnsi="Times New Roman" w:cs="Times New Roman"/>
                <w:sz w:val="28"/>
                <w:lang w:val="uk-UA"/>
              </w:rPr>
              <w:t xml:space="preserve"> </w:t>
            </w:r>
            <w:proofErr w:type="spellStart"/>
            <w:r w:rsidRPr="00955F85">
              <w:rPr>
                <w:rFonts w:ascii="Times New Roman" w:hAnsi="Times New Roman" w:cs="Times New Roman"/>
                <w:sz w:val="28"/>
                <w:lang w:val="uk-UA"/>
              </w:rPr>
              <w:t>препарати</w:t>
            </w:r>
            <w:proofErr w:type="spellEnd"/>
          </w:p>
        </w:tc>
        <w:tc>
          <w:tcPr>
            <w:tcW w:w="5919" w:type="dxa"/>
          </w:tcPr>
          <w:p w:rsidR="001B4EF0" w:rsidRPr="00955F85" w:rsidRDefault="001B4EF0" w:rsidP="00955F85">
            <w:pPr>
              <w:spacing w:line="360" w:lineRule="auto"/>
              <w:jc w:val="both"/>
              <w:rPr>
                <w:rFonts w:ascii="Times New Roman" w:hAnsi="Times New Roman" w:cs="Times New Roman"/>
                <w:sz w:val="28"/>
                <w:lang w:val="uk-UA"/>
              </w:rPr>
            </w:pPr>
            <w:proofErr w:type="spellStart"/>
            <w:r w:rsidRPr="00955F85">
              <w:rPr>
                <w:rFonts w:ascii="Times New Roman" w:hAnsi="Times New Roman" w:cs="Times New Roman"/>
                <w:sz w:val="28"/>
                <w:lang w:val="uk-UA"/>
              </w:rPr>
              <w:t>Вплив</w:t>
            </w:r>
            <w:proofErr w:type="spellEnd"/>
            <w:r w:rsidRPr="00955F85">
              <w:rPr>
                <w:rFonts w:ascii="Times New Roman" w:hAnsi="Times New Roman" w:cs="Times New Roman"/>
                <w:sz w:val="28"/>
                <w:lang w:val="uk-UA"/>
              </w:rPr>
              <w:t xml:space="preserve"> на </w:t>
            </w:r>
            <w:proofErr w:type="spellStart"/>
            <w:r w:rsidRPr="00955F85">
              <w:rPr>
                <w:rFonts w:ascii="Times New Roman" w:hAnsi="Times New Roman" w:cs="Times New Roman"/>
                <w:sz w:val="28"/>
                <w:lang w:val="uk-UA"/>
              </w:rPr>
              <w:t>фунції</w:t>
            </w:r>
            <w:proofErr w:type="spellEnd"/>
            <w:r w:rsidRPr="00955F85">
              <w:rPr>
                <w:rFonts w:ascii="Times New Roman" w:hAnsi="Times New Roman" w:cs="Times New Roman"/>
                <w:sz w:val="28"/>
                <w:lang w:val="uk-UA"/>
              </w:rPr>
              <w:t xml:space="preserve"> ЩЗ</w:t>
            </w:r>
          </w:p>
        </w:tc>
      </w:tr>
      <w:tr w:rsidR="001B4EF0" w:rsidTr="001B4EF0">
        <w:tc>
          <w:tcPr>
            <w:tcW w:w="3936" w:type="dxa"/>
          </w:tcPr>
          <w:p w:rsidR="001B4EF0" w:rsidRPr="00955F85" w:rsidRDefault="001B4EF0" w:rsidP="00955F85">
            <w:pPr>
              <w:spacing w:line="360" w:lineRule="auto"/>
              <w:jc w:val="both"/>
              <w:rPr>
                <w:rFonts w:ascii="Times New Roman" w:hAnsi="Times New Roman" w:cs="Times New Roman"/>
                <w:sz w:val="28"/>
                <w:lang w:val="uk-UA"/>
              </w:rPr>
            </w:pPr>
            <w:proofErr w:type="spellStart"/>
            <w:r w:rsidRPr="00955F85">
              <w:rPr>
                <w:rFonts w:ascii="Times New Roman" w:hAnsi="Times New Roman" w:cs="Times New Roman"/>
                <w:sz w:val="28"/>
                <w:lang w:val="uk-UA"/>
              </w:rPr>
              <w:t>Препарати</w:t>
            </w:r>
            <w:proofErr w:type="spellEnd"/>
            <w:r w:rsidRPr="00955F85">
              <w:rPr>
                <w:rFonts w:ascii="Times New Roman" w:hAnsi="Times New Roman" w:cs="Times New Roman"/>
                <w:sz w:val="28"/>
                <w:lang w:val="uk-UA"/>
              </w:rPr>
              <w:t xml:space="preserve"> </w:t>
            </w:r>
            <w:proofErr w:type="spellStart"/>
            <w:r w:rsidRPr="00955F85">
              <w:rPr>
                <w:rFonts w:ascii="Times New Roman" w:hAnsi="Times New Roman" w:cs="Times New Roman"/>
                <w:sz w:val="28"/>
                <w:lang w:val="uk-UA"/>
              </w:rPr>
              <w:t>літія</w:t>
            </w:r>
            <w:proofErr w:type="spellEnd"/>
          </w:p>
        </w:tc>
        <w:tc>
          <w:tcPr>
            <w:tcW w:w="5919" w:type="dxa"/>
          </w:tcPr>
          <w:p w:rsidR="001B4EF0" w:rsidRPr="00955F85" w:rsidRDefault="001B4EF0" w:rsidP="00955F85">
            <w:pPr>
              <w:spacing w:line="360" w:lineRule="auto"/>
              <w:jc w:val="both"/>
              <w:rPr>
                <w:rFonts w:ascii="Times New Roman" w:hAnsi="Times New Roman" w:cs="Times New Roman"/>
                <w:sz w:val="28"/>
                <w:lang w:val="uk-UA"/>
              </w:rPr>
            </w:pPr>
            <w:proofErr w:type="spellStart"/>
            <w:r w:rsidRPr="00955F85">
              <w:rPr>
                <w:rFonts w:ascii="Times New Roman" w:hAnsi="Times New Roman" w:cs="Times New Roman"/>
                <w:sz w:val="28"/>
                <w:lang w:val="uk-UA"/>
              </w:rPr>
              <w:t>Подавлення</w:t>
            </w:r>
            <w:proofErr w:type="spellEnd"/>
            <w:r w:rsidRPr="00955F85">
              <w:rPr>
                <w:rFonts w:ascii="Times New Roman" w:hAnsi="Times New Roman" w:cs="Times New Roman"/>
                <w:sz w:val="28"/>
                <w:lang w:val="uk-UA"/>
              </w:rPr>
              <w:t xml:space="preserve"> </w:t>
            </w:r>
            <w:proofErr w:type="spellStart"/>
            <w:r w:rsidRPr="00955F85">
              <w:rPr>
                <w:rFonts w:ascii="Times New Roman" w:hAnsi="Times New Roman" w:cs="Times New Roman"/>
                <w:sz w:val="28"/>
                <w:lang w:val="uk-UA"/>
              </w:rPr>
              <w:t>секреції</w:t>
            </w:r>
            <w:proofErr w:type="spellEnd"/>
            <w:r w:rsidRPr="00955F85">
              <w:rPr>
                <w:rFonts w:ascii="Times New Roman" w:hAnsi="Times New Roman" w:cs="Times New Roman"/>
                <w:sz w:val="28"/>
                <w:lang w:val="uk-UA"/>
              </w:rPr>
              <w:t xml:space="preserve"> Т3 та Т4</w:t>
            </w:r>
          </w:p>
        </w:tc>
      </w:tr>
      <w:tr w:rsidR="001B4EF0" w:rsidTr="001B4EF0">
        <w:tc>
          <w:tcPr>
            <w:tcW w:w="3936" w:type="dxa"/>
          </w:tcPr>
          <w:p w:rsidR="001B4EF0" w:rsidRPr="00955F85" w:rsidRDefault="001B4EF0" w:rsidP="00955F85">
            <w:pPr>
              <w:spacing w:line="360" w:lineRule="auto"/>
              <w:jc w:val="both"/>
              <w:rPr>
                <w:rFonts w:ascii="Times New Roman" w:hAnsi="Times New Roman" w:cs="Times New Roman"/>
                <w:sz w:val="28"/>
                <w:lang w:val="uk-UA"/>
              </w:rPr>
            </w:pPr>
            <w:r w:rsidRPr="00955F85">
              <w:rPr>
                <w:rFonts w:ascii="Times New Roman" w:hAnsi="Times New Roman" w:cs="Times New Roman"/>
                <w:sz w:val="28"/>
                <w:lang w:val="uk-UA"/>
              </w:rPr>
              <w:t>Саліцилати</w:t>
            </w:r>
          </w:p>
        </w:tc>
        <w:tc>
          <w:tcPr>
            <w:tcW w:w="5919" w:type="dxa"/>
          </w:tcPr>
          <w:p w:rsidR="001B4EF0" w:rsidRPr="00955F85" w:rsidRDefault="001B4EF0" w:rsidP="00955F85">
            <w:pPr>
              <w:spacing w:line="360" w:lineRule="auto"/>
              <w:jc w:val="both"/>
              <w:rPr>
                <w:rFonts w:ascii="Times New Roman" w:hAnsi="Times New Roman" w:cs="Times New Roman"/>
                <w:sz w:val="28"/>
                <w:lang w:val="uk-UA"/>
              </w:rPr>
            </w:pPr>
            <w:r w:rsidRPr="00955F85">
              <w:rPr>
                <w:rFonts w:ascii="Times New Roman" w:hAnsi="Times New Roman" w:cs="Times New Roman"/>
                <w:sz w:val="28"/>
                <w:lang w:val="uk-UA"/>
              </w:rPr>
              <w:t>Витіснення Т3 та Т4 з білкової плазми</w:t>
            </w:r>
          </w:p>
        </w:tc>
      </w:tr>
      <w:tr w:rsidR="001B4EF0" w:rsidTr="001B4EF0">
        <w:tc>
          <w:tcPr>
            <w:tcW w:w="3936" w:type="dxa"/>
          </w:tcPr>
          <w:p w:rsidR="001B4EF0" w:rsidRPr="00955F85" w:rsidRDefault="001B4EF0" w:rsidP="00955F85">
            <w:pPr>
              <w:spacing w:line="360" w:lineRule="auto"/>
              <w:jc w:val="both"/>
              <w:rPr>
                <w:rFonts w:ascii="Times New Roman" w:hAnsi="Times New Roman" w:cs="Times New Roman"/>
                <w:sz w:val="28"/>
                <w:lang w:val="uk-UA"/>
              </w:rPr>
            </w:pPr>
            <w:r w:rsidRPr="00955F85">
              <w:rPr>
                <w:rFonts w:ascii="Times New Roman" w:hAnsi="Times New Roman" w:cs="Times New Roman"/>
                <w:sz w:val="28"/>
                <w:lang w:val="uk-UA"/>
              </w:rPr>
              <w:t>Бутадіон</w:t>
            </w:r>
          </w:p>
        </w:tc>
        <w:tc>
          <w:tcPr>
            <w:tcW w:w="5919" w:type="dxa"/>
          </w:tcPr>
          <w:p w:rsidR="001B4EF0" w:rsidRPr="00955F85" w:rsidRDefault="001B4EF0" w:rsidP="00955F85">
            <w:pPr>
              <w:spacing w:line="360" w:lineRule="auto"/>
              <w:jc w:val="both"/>
              <w:rPr>
                <w:rFonts w:ascii="Times New Roman" w:hAnsi="Times New Roman" w:cs="Times New Roman"/>
                <w:sz w:val="28"/>
                <w:lang w:val="uk-UA"/>
              </w:rPr>
            </w:pPr>
            <w:r w:rsidRPr="00955F85">
              <w:rPr>
                <w:rFonts w:ascii="Times New Roman" w:hAnsi="Times New Roman" w:cs="Times New Roman"/>
                <w:sz w:val="28"/>
                <w:lang w:val="uk-UA"/>
              </w:rPr>
              <w:t>Зниження синтезу гормонів ЩЗ</w:t>
            </w:r>
          </w:p>
        </w:tc>
      </w:tr>
      <w:tr w:rsidR="001B4EF0" w:rsidTr="001B4EF0">
        <w:tc>
          <w:tcPr>
            <w:tcW w:w="3936" w:type="dxa"/>
          </w:tcPr>
          <w:p w:rsidR="001B4EF0" w:rsidRPr="00955F85" w:rsidRDefault="001B4EF0" w:rsidP="00955F85">
            <w:pPr>
              <w:spacing w:line="360" w:lineRule="auto"/>
              <w:jc w:val="both"/>
              <w:rPr>
                <w:rFonts w:ascii="Times New Roman" w:hAnsi="Times New Roman" w:cs="Times New Roman"/>
                <w:sz w:val="28"/>
                <w:lang w:val="uk-UA"/>
              </w:rPr>
            </w:pPr>
            <w:proofErr w:type="spellStart"/>
            <w:r w:rsidRPr="00955F85">
              <w:rPr>
                <w:rFonts w:ascii="Times New Roman" w:hAnsi="Times New Roman" w:cs="Times New Roman"/>
                <w:sz w:val="28"/>
                <w:lang w:val="uk-UA"/>
              </w:rPr>
              <w:t>Глюкокортикостероїди</w:t>
            </w:r>
            <w:proofErr w:type="spellEnd"/>
          </w:p>
        </w:tc>
        <w:tc>
          <w:tcPr>
            <w:tcW w:w="5919" w:type="dxa"/>
          </w:tcPr>
          <w:p w:rsidR="001B4EF0" w:rsidRPr="00955F85" w:rsidRDefault="001B4EF0" w:rsidP="00955F85">
            <w:pPr>
              <w:spacing w:line="360" w:lineRule="auto"/>
              <w:jc w:val="both"/>
              <w:rPr>
                <w:rFonts w:ascii="Times New Roman" w:hAnsi="Times New Roman" w:cs="Times New Roman"/>
                <w:sz w:val="28"/>
                <w:lang w:val="uk-UA"/>
              </w:rPr>
            </w:pPr>
            <w:proofErr w:type="spellStart"/>
            <w:r w:rsidRPr="00955F85">
              <w:rPr>
                <w:rFonts w:ascii="Times New Roman" w:hAnsi="Times New Roman" w:cs="Times New Roman"/>
                <w:sz w:val="28"/>
                <w:lang w:val="uk-UA"/>
              </w:rPr>
              <w:t>Подавлення</w:t>
            </w:r>
            <w:proofErr w:type="spellEnd"/>
            <w:r w:rsidRPr="00955F85">
              <w:rPr>
                <w:rFonts w:ascii="Times New Roman" w:hAnsi="Times New Roman" w:cs="Times New Roman"/>
                <w:sz w:val="28"/>
                <w:lang w:val="uk-UA"/>
              </w:rPr>
              <w:t xml:space="preserve"> ТТГ</w:t>
            </w:r>
          </w:p>
        </w:tc>
      </w:tr>
      <w:tr w:rsidR="001B4EF0" w:rsidTr="001B4EF0">
        <w:tc>
          <w:tcPr>
            <w:tcW w:w="3936" w:type="dxa"/>
          </w:tcPr>
          <w:p w:rsidR="001B4EF0" w:rsidRPr="00955F85" w:rsidRDefault="001B4EF0" w:rsidP="00955F85">
            <w:pPr>
              <w:spacing w:line="360" w:lineRule="auto"/>
              <w:jc w:val="both"/>
              <w:rPr>
                <w:rFonts w:ascii="Times New Roman" w:hAnsi="Times New Roman" w:cs="Times New Roman"/>
                <w:sz w:val="28"/>
                <w:lang w:val="uk-UA"/>
              </w:rPr>
            </w:pPr>
            <w:r w:rsidRPr="00955F85">
              <w:rPr>
                <w:rFonts w:ascii="Times New Roman" w:hAnsi="Times New Roman" w:cs="Times New Roman"/>
                <w:sz w:val="28"/>
                <w:lang w:val="uk-UA"/>
              </w:rPr>
              <w:t xml:space="preserve">Гепарин </w:t>
            </w:r>
          </w:p>
        </w:tc>
        <w:tc>
          <w:tcPr>
            <w:tcW w:w="5919" w:type="dxa"/>
          </w:tcPr>
          <w:p w:rsidR="001B4EF0" w:rsidRPr="00955F85" w:rsidRDefault="001B4EF0" w:rsidP="00955F85">
            <w:pPr>
              <w:spacing w:line="360" w:lineRule="auto"/>
              <w:jc w:val="both"/>
              <w:rPr>
                <w:rFonts w:ascii="Times New Roman" w:hAnsi="Times New Roman" w:cs="Times New Roman"/>
                <w:sz w:val="28"/>
                <w:lang w:val="uk-UA"/>
              </w:rPr>
            </w:pPr>
            <w:proofErr w:type="spellStart"/>
            <w:r w:rsidRPr="00955F85">
              <w:rPr>
                <w:rFonts w:ascii="Times New Roman" w:hAnsi="Times New Roman" w:cs="Times New Roman"/>
                <w:sz w:val="28"/>
                <w:lang w:val="uk-UA"/>
              </w:rPr>
              <w:t>Подавлення</w:t>
            </w:r>
            <w:proofErr w:type="spellEnd"/>
            <w:r w:rsidRPr="00955F85">
              <w:rPr>
                <w:rFonts w:ascii="Times New Roman" w:hAnsi="Times New Roman" w:cs="Times New Roman"/>
                <w:sz w:val="28"/>
                <w:lang w:val="uk-UA"/>
              </w:rPr>
              <w:t xml:space="preserve"> ТТГ </w:t>
            </w:r>
          </w:p>
        </w:tc>
      </w:tr>
    </w:tbl>
    <w:p w:rsidR="005804B0" w:rsidRPr="005C6DDC" w:rsidRDefault="005804B0" w:rsidP="005C6DDC">
      <w:pPr>
        <w:spacing w:line="360" w:lineRule="auto"/>
        <w:jc w:val="both"/>
        <w:rPr>
          <w:rFonts w:ascii="Times New Roman" w:hAnsi="Times New Roman" w:cs="Times New Roman"/>
          <w:sz w:val="28"/>
        </w:rPr>
      </w:pPr>
      <w:r w:rsidRPr="005C6DDC">
        <w:rPr>
          <w:rFonts w:ascii="Times New Roman" w:hAnsi="Times New Roman" w:cs="Times New Roman"/>
          <w:sz w:val="28"/>
        </w:rPr>
        <w:t xml:space="preserve">Після призначення пацієнту з гіпотиреозом замісної терапії препаратами гормонів ЩЗ обов'язково потрібно з'ясувати, які з медикаментів він отримає. Багато препаратів можуть збільшувати необхідність в </w:t>
      </w:r>
      <w:proofErr w:type="spellStart"/>
      <w:r w:rsidRPr="005C6DDC">
        <w:rPr>
          <w:rFonts w:ascii="Times New Roman" w:hAnsi="Times New Roman" w:cs="Times New Roman"/>
          <w:sz w:val="28"/>
        </w:rPr>
        <w:t>левотироксині</w:t>
      </w:r>
      <w:proofErr w:type="spellEnd"/>
      <w:r w:rsidRPr="005C6DDC">
        <w:rPr>
          <w:rFonts w:ascii="Times New Roman" w:hAnsi="Times New Roman" w:cs="Times New Roman"/>
          <w:sz w:val="28"/>
        </w:rPr>
        <w:t xml:space="preserve">. Якщо не проігнорувати даний ефект, досягнення нормальної компенсації гіпотиреозу може бути </w:t>
      </w:r>
      <w:r w:rsidR="008733FA" w:rsidRPr="005C6DDC">
        <w:rPr>
          <w:rFonts w:ascii="Times New Roman" w:hAnsi="Times New Roman" w:cs="Times New Roman"/>
          <w:sz w:val="28"/>
        </w:rPr>
        <w:t>проблемним</w:t>
      </w:r>
      <w:r w:rsidRPr="005C6DDC">
        <w:rPr>
          <w:rFonts w:ascii="Times New Roman" w:hAnsi="Times New Roman" w:cs="Times New Roman"/>
          <w:sz w:val="28"/>
        </w:rPr>
        <w:t xml:space="preserve">. Порушення всмоктування </w:t>
      </w:r>
      <w:proofErr w:type="spellStart"/>
      <w:r w:rsidRPr="005C6DDC">
        <w:rPr>
          <w:rFonts w:ascii="Times New Roman" w:hAnsi="Times New Roman" w:cs="Times New Roman"/>
          <w:sz w:val="28"/>
        </w:rPr>
        <w:t>левотироксину</w:t>
      </w:r>
      <w:proofErr w:type="spellEnd"/>
      <w:r w:rsidRPr="005C6DDC">
        <w:rPr>
          <w:rFonts w:ascii="Times New Roman" w:hAnsi="Times New Roman" w:cs="Times New Roman"/>
          <w:sz w:val="28"/>
        </w:rPr>
        <w:t xml:space="preserve"> в шлунково-кишковому тракті має місце на тлі прийому лікарських засобів, </w:t>
      </w:r>
      <w:r w:rsidR="008733FA" w:rsidRPr="005C6DDC">
        <w:rPr>
          <w:rFonts w:ascii="Times New Roman" w:hAnsi="Times New Roman" w:cs="Times New Roman"/>
          <w:sz w:val="28"/>
        </w:rPr>
        <w:t xml:space="preserve">які </w:t>
      </w:r>
      <w:r w:rsidRPr="005C6DDC">
        <w:rPr>
          <w:rFonts w:ascii="Times New Roman" w:hAnsi="Times New Roman" w:cs="Times New Roman"/>
          <w:sz w:val="28"/>
        </w:rPr>
        <w:t xml:space="preserve">містять сульфат заліза, </w:t>
      </w:r>
      <w:proofErr w:type="spellStart"/>
      <w:r w:rsidRPr="005C6DDC">
        <w:rPr>
          <w:rFonts w:ascii="Times New Roman" w:hAnsi="Times New Roman" w:cs="Times New Roman"/>
          <w:sz w:val="28"/>
        </w:rPr>
        <w:t>холестираміну</w:t>
      </w:r>
      <w:proofErr w:type="spellEnd"/>
      <w:r w:rsidRPr="005C6DDC">
        <w:rPr>
          <w:rFonts w:ascii="Times New Roman" w:hAnsi="Times New Roman" w:cs="Times New Roman"/>
          <w:sz w:val="28"/>
        </w:rPr>
        <w:t>, антацидних препаратів</w:t>
      </w:r>
      <w:r w:rsidR="008733FA" w:rsidRPr="005C6DDC">
        <w:rPr>
          <w:rFonts w:ascii="Times New Roman" w:hAnsi="Times New Roman" w:cs="Times New Roman"/>
          <w:sz w:val="28"/>
        </w:rPr>
        <w:t xml:space="preserve"> та</w:t>
      </w:r>
      <w:r w:rsidRPr="005C6DDC">
        <w:rPr>
          <w:rFonts w:ascii="Times New Roman" w:hAnsi="Times New Roman" w:cs="Times New Roman"/>
          <w:sz w:val="28"/>
        </w:rPr>
        <w:t xml:space="preserve"> гідроксид алюмінію. Як правило, взаємодія </w:t>
      </w:r>
      <w:r w:rsidR="008733FA" w:rsidRPr="005C6DDC">
        <w:rPr>
          <w:rFonts w:ascii="Times New Roman" w:hAnsi="Times New Roman" w:cs="Times New Roman"/>
          <w:sz w:val="28"/>
        </w:rPr>
        <w:t>цих засобів</w:t>
      </w:r>
      <w:r w:rsidRPr="005C6DDC">
        <w:rPr>
          <w:rFonts w:ascii="Times New Roman" w:hAnsi="Times New Roman" w:cs="Times New Roman"/>
          <w:sz w:val="28"/>
        </w:rPr>
        <w:t xml:space="preserve"> при всмоктуванні розвивається при їх одночасному прийомі або якщо інтервал між прийомами становить менше 2 годин. При інтервалі між прийомами </w:t>
      </w:r>
      <w:r w:rsidR="008733FA" w:rsidRPr="005C6DDC">
        <w:rPr>
          <w:rFonts w:ascii="Times New Roman" w:hAnsi="Times New Roman" w:cs="Times New Roman"/>
          <w:sz w:val="28"/>
        </w:rPr>
        <w:t>цих медикаментів</w:t>
      </w:r>
      <w:r w:rsidRPr="005C6DDC">
        <w:rPr>
          <w:rFonts w:ascii="Times New Roman" w:hAnsi="Times New Roman" w:cs="Times New Roman"/>
          <w:sz w:val="28"/>
        </w:rPr>
        <w:t xml:space="preserve"> більше </w:t>
      </w:r>
      <w:r w:rsidR="008733FA" w:rsidRPr="005C6DDC">
        <w:rPr>
          <w:rFonts w:ascii="Times New Roman" w:hAnsi="Times New Roman" w:cs="Times New Roman"/>
          <w:sz w:val="28"/>
        </w:rPr>
        <w:t xml:space="preserve">ніж </w:t>
      </w:r>
      <w:r w:rsidRPr="005C6DDC">
        <w:rPr>
          <w:rFonts w:ascii="Times New Roman" w:hAnsi="Times New Roman" w:cs="Times New Roman"/>
          <w:sz w:val="28"/>
        </w:rPr>
        <w:t xml:space="preserve">4 годин їх взаємодія на рівні всмоктування практично </w:t>
      </w:r>
      <w:r w:rsidR="008733FA" w:rsidRPr="005C6DDC">
        <w:rPr>
          <w:rFonts w:ascii="Times New Roman" w:hAnsi="Times New Roman" w:cs="Times New Roman"/>
          <w:sz w:val="28"/>
        </w:rPr>
        <w:t>не відбувається</w:t>
      </w:r>
      <w:r w:rsidRPr="005C6DDC">
        <w:rPr>
          <w:rFonts w:ascii="Times New Roman" w:hAnsi="Times New Roman" w:cs="Times New Roman"/>
          <w:sz w:val="28"/>
        </w:rPr>
        <w:t xml:space="preserve">. У </w:t>
      </w:r>
      <w:r w:rsidR="008733FA" w:rsidRPr="005C6DDC">
        <w:rPr>
          <w:rFonts w:ascii="Times New Roman" w:hAnsi="Times New Roman" w:cs="Times New Roman"/>
          <w:sz w:val="28"/>
        </w:rPr>
        <w:t xml:space="preserve">таких </w:t>
      </w:r>
      <w:r w:rsidRPr="005C6DDC">
        <w:rPr>
          <w:rFonts w:ascii="Times New Roman" w:hAnsi="Times New Roman" w:cs="Times New Roman"/>
          <w:sz w:val="28"/>
        </w:rPr>
        <w:t xml:space="preserve">ситуаціях, коли пацієнту, який отримує </w:t>
      </w:r>
      <w:proofErr w:type="spellStart"/>
      <w:r w:rsidRPr="005C6DDC">
        <w:rPr>
          <w:rFonts w:ascii="Times New Roman" w:hAnsi="Times New Roman" w:cs="Times New Roman"/>
          <w:sz w:val="28"/>
        </w:rPr>
        <w:t>левотироксин</w:t>
      </w:r>
      <w:proofErr w:type="spellEnd"/>
      <w:r w:rsidRPr="005C6DDC">
        <w:rPr>
          <w:rFonts w:ascii="Times New Roman" w:hAnsi="Times New Roman" w:cs="Times New Roman"/>
          <w:sz w:val="28"/>
        </w:rPr>
        <w:t xml:space="preserve">, необхідно лікування одним з вищевказаних </w:t>
      </w:r>
      <w:r w:rsidR="008733FA" w:rsidRPr="005C6DDC">
        <w:rPr>
          <w:rFonts w:ascii="Times New Roman" w:hAnsi="Times New Roman" w:cs="Times New Roman"/>
          <w:sz w:val="28"/>
        </w:rPr>
        <w:t>препаратів, що перешкоджають кишковій</w:t>
      </w:r>
      <w:r w:rsidRPr="005C6DDC">
        <w:rPr>
          <w:rFonts w:ascii="Times New Roman" w:hAnsi="Times New Roman" w:cs="Times New Roman"/>
          <w:sz w:val="28"/>
        </w:rPr>
        <w:t xml:space="preserve"> абсорбції, бажано максимально збільшити проміжок часу між прийомами препаратів. При спільному прийомі з їжею всмоктування одних лікарських </w:t>
      </w:r>
      <w:r w:rsidR="008733FA" w:rsidRPr="005C6DDC">
        <w:rPr>
          <w:rFonts w:ascii="Times New Roman" w:hAnsi="Times New Roman" w:cs="Times New Roman"/>
          <w:sz w:val="28"/>
        </w:rPr>
        <w:t>препаратів</w:t>
      </w:r>
      <w:r w:rsidRPr="005C6DDC">
        <w:rPr>
          <w:rFonts w:ascii="Times New Roman" w:hAnsi="Times New Roman" w:cs="Times New Roman"/>
          <w:sz w:val="28"/>
        </w:rPr>
        <w:t xml:space="preserve"> може </w:t>
      </w:r>
      <w:r w:rsidR="008733FA" w:rsidRPr="005C6DDC">
        <w:rPr>
          <w:rFonts w:ascii="Times New Roman" w:hAnsi="Times New Roman" w:cs="Times New Roman"/>
          <w:sz w:val="28"/>
        </w:rPr>
        <w:t>знизитися</w:t>
      </w:r>
      <w:r w:rsidRPr="005C6DDC">
        <w:rPr>
          <w:rFonts w:ascii="Times New Roman" w:hAnsi="Times New Roman" w:cs="Times New Roman"/>
          <w:sz w:val="28"/>
        </w:rPr>
        <w:t xml:space="preserve">, інших - навпаки, прискорюватися. </w:t>
      </w:r>
      <w:r w:rsidR="008733FA" w:rsidRPr="005C6DDC">
        <w:rPr>
          <w:rFonts w:ascii="Times New Roman" w:hAnsi="Times New Roman" w:cs="Times New Roman"/>
          <w:sz w:val="28"/>
        </w:rPr>
        <w:t>Мала дія</w:t>
      </w:r>
      <w:r w:rsidRPr="005C6DDC">
        <w:rPr>
          <w:rFonts w:ascii="Times New Roman" w:hAnsi="Times New Roman" w:cs="Times New Roman"/>
          <w:sz w:val="28"/>
        </w:rPr>
        <w:t xml:space="preserve"> всмоктування </w:t>
      </w:r>
      <w:proofErr w:type="spellStart"/>
      <w:r w:rsidRPr="005C6DDC">
        <w:rPr>
          <w:rFonts w:ascii="Times New Roman" w:hAnsi="Times New Roman" w:cs="Times New Roman"/>
          <w:sz w:val="28"/>
        </w:rPr>
        <w:t>левотироксина</w:t>
      </w:r>
      <w:proofErr w:type="spellEnd"/>
      <w:r w:rsidRPr="005C6DDC">
        <w:rPr>
          <w:rFonts w:ascii="Times New Roman" w:hAnsi="Times New Roman" w:cs="Times New Roman"/>
          <w:sz w:val="28"/>
        </w:rPr>
        <w:t xml:space="preserve"> </w:t>
      </w:r>
      <w:r w:rsidR="008733FA" w:rsidRPr="005C6DDC">
        <w:rPr>
          <w:rFonts w:ascii="Times New Roman" w:hAnsi="Times New Roman" w:cs="Times New Roman"/>
          <w:sz w:val="28"/>
        </w:rPr>
        <w:t>проходить</w:t>
      </w:r>
      <w:r w:rsidRPr="005C6DDC">
        <w:rPr>
          <w:rFonts w:ascii="Times New Roman" w:hAnsi="Times New Roman" w:cs="Times New Roman"/>
          <w:sz w:val="28"/>
        </w:rPr>
        <w:t xml:space="preserve"> при змішуванні з їжею і може залежати від її якісного складу: вміст жирів, харчових волокон, </w:t>
      </w:r>
      <w:proofErr w:type="spellStart"/>
      <w:r w:rsidRPr="005C6DDC">
        <w:rPr>
          <w:rFonts w:ascii="Times New Roman" w:hAnsi="Times New Roman" w:cs="Times New Roman"/>
          <w:sz w:val="28"/>
        </w:rPr>
        <w:t>флавоноїдів</w:t>
      </w:r>
      <w:proofErr w:type="spellEnd"/>
      <w:r w:rsidRPr="005C6DDC">
        <w:rPr>
          <w:rFonts w:ascii="Times New Roman" w:hAnsi="Times New Roman" w:cs="Times New Roman"/>
          <w:sz w:val="28"/>
        </w:rPr>
        <w:t xml:space="preserve"> і </w:t>
      </w:r>
      <w:proofErr w:type="spellStart"/>
      <w:r w:rsidRPr="005C6DDC">
        <w:rPr>
          <w:rFonts w:ascii="Times New Roman" w:hAnsi="Times New Roman" w:cs="Times New Roman"/>
          <w:sz w:val="28"/>
        </w:rPr>
        <w:t>т.д</w:t>
      </w:r>
      <w:proofErr w:type="spellEnd"/>
      <w:r w:rsidRPr="005C6DDC">
        <w:rPr>
          <w:rFonts w:ascii="Times New Roman" w:hAnsi="Times New Roman" w:cs="Times New Roman"/>
          <w:sz w:val="28"/>
        </w:rPr>
        <w:t xml:space="preserve">.. </w:t>
      </w:r>
      <w:r w:rsidR="008733FA" w:rsidRPr="005C6DDC">
        <w:rPr>
          <w:rFonts w:ascii="Times New Roman" w:hAnsi="Times New Roman" w:cs="Times New Roman"/>
          <w:sz w:val="28"/>
        </w:rPr>
        <w:t>Саме через це пацієнтам</w:t>
      </w:r>
      <w:r w:rsidRPr="005C6DDC">
        <w:rPr>
          <w:rFonts w:ascii="Times New Roman" w:hAnsi="Times New Roman" w:cs="Times New Roman"/>
          <w:sz w:val="28"/>
        </w:rPr>
        <w:t xml:space="preserve">, які отримують замісну терапію, дуже важливо дотримуватися правил прийому </w:t>
      </w:r>
      <w:proofErr w:type="spellStart"/>
      <w:r w:rsidRPr="005C6DDC">
        <w:rPr>
          <w:rFonts w:ascii="Times New Roman" w:hAnsi="Times New Roman" w:cs="Times New Roman"/>
          <w:sz w:val="28"/>
        </w:rPr>
        <w:t>левотироксину</w:t>
      </w:r>
      <w:proofErr w:type="spellEnd"/>
      <w:r w:rsidRPr="005C6DDC">
        <w:rPr>
          <w:rFonts w:ascii="Times New Roman" w:hAnsi="Times New Roman" w:cs="Times New Roman"/>
          <w:sz w:val="28"/>
        </w:rPr>
        <w:t xml:space="preserve"> – вранці </w:t>
      </w:r>
      <w:r w:rsidR="008733FA" w:rsidRPr="005C6DDC">
        <w:rPr>
          <w:rFonts w:ascii="Times New Roman" w:hAnsi="Times New Roman" w:cs="Times New Roman"/>
          <w:sz w:val="28"/>
        </w:rPr>
        <w:t>перед вживанням їжі</w:t>
      </w:r>
      <w:r w:rsidRPr="005C6DDC">
        <w:rPr>
          <w:rFonts w:ascii="Times New Roman" w:hAnsi="Times New Roman" w:cs="Times New Roman"/>
          <w:sz w:val="28"/>
        </w:rPr>
        <w:t>. Прискорен</w:t>
      </w:r>
      <w:r w:rsidR="008733FA" w:rsidRPr="005C6DDC">
        <w:rPr>
          <w:rFonts w:ascii="Times New Roman" w:hAnsi="Times New Roman" w:cs="Times New Roman"/>
          <w:sz w:val="28"/>
        </w:rPr>
        <w:t>а дія</w:t>
      </w:r>
      <w:r w:rsidRPr="005C6DDC">
        <w:rPr>
          <w:rFonts w:ascii="Times New Roman" w:hAnsi="Times New Roman" w:cs="Times New Roman"/>
          <w:sz w:val="28"/>
        </w:rPr>
        <w:t xml:space="preserve"> метаболізму Т4 в печінці </w:t>
      </w:r>
      <w:r w:rsidR="008733FA" w:rsidRPr="005C6DDC">
        <w:rPr>
          <w:rFonts w:ascii="Times New Roman" w:hAnsi="Times New Roman" w:cs="Times New Roman"/>
          <w:sz w:val="28"/>
        </w:rPr>
        <w:t xml:space="preserve">може </w:t>
      </w:r>
      <w:r w:rsidRPr="005C6DDC">
        <w:rPr>
          <w:rFonts w:ascii="Times New Roman" w:hAnsi="Times New Roman" w:cs="Times New Roman"/>
          <w:sz w:val="28"/>
        </w:rPr>
        <w:t>спостеріга</w:t>
      </w:r>
      <w:r w:rsidR="008733FA" w:rsidRPr="005C6DDC">
        <w:rPr>
          <w:rFonts w:ascii="Times New Roman" w:hAnsi="Times New Roman" w:cs="Times New Roman"/>
          <w:sz w:val="28"/>
        </w:rPr>
        <w:t>тися</w:t>
      </w:r>
      <w:r w:rsidRPr="005C6DDC">
        <w:rPr>
          <w:rFonts w:ascii="Times New Roman" w:hAnsi="Times New Roman" w:cs="Times New Roman"/>
          <w:sz w:val="28"/>
        </w:rPr>
        <w:t xml:space="preserve"> при спільному прийомі барбітуратів, </w:t>
      </w:r>
      <w:proofErr w:type="spellStart"/>
      <w:r w:rsidRPr="005C6DDC">
        <w:rPr>
          <w:rFonts w:ascii="Times New Roman" w:hAnsi="Times New Roman" w:cs="Times New Roman"/>
          <w:sz w:val="28"/>
        </w:rPr>
        <w:t>рифампіцину</w:t>
      </w:r>
      <w:proofErr w:type="spellEnd"/>
      <w:r w:rsidRPr="005C6DDC">
        <w:rPr>
          <w:rFonts w:ascii="Times New Roman" w:hAnsi="Times New Roman" w:cs="Times New Roman"/>
          <w:sz w:val="28"/>
        </w:rPr>
        <w:t xml:space="preserve">, </w:t>
      </w:r>
      <w:proofErr w:type="spellStart"/>
      <w:r w:rsidRPr="005C6DDC">
        <w:rPr>
          <w:rFonts w:ascii="Times New Roman" w:hAnsi="Times New Roman" w:cs="Times New Roman"/>
          <w:sz w:val="28"/>
        </w:rPr>
        <w:t>фенітоїну</w:t>
      </w:r>
      <w:proofErr w:type="spellEnd"/>
      <w:r w:rsidRPr="005C6DDC">
        <w:rPr>
          <w:rFonts w:ascii="Times New Roman" w:hAnsi="Times New Roman" w:cs="Times New Roman"/>
          <w:sz w:val="28"/>
        </w:rPr>
        <w:t xml:space="preserve">, </w:t>
      </w:r>
      <w:proofErr w:type="spellStart"/>
      <w:r w:rsidRPr="005C6DDC">
        <w:rPr>
          <w:rFonts w:ascii="Times New Roman" w:hAnsi="Times New Roman" w:cs="Times New Roman"/>
          <w:sz w:val="28"/>
        </w:rPr>
        <w:t>карбамазепіну</w:t>
      </w:r>
      <w:proofErr w:type="spellEnd"/>
      <w:r w:rsidRPr="005C6DDC">
        <w:rPr>
          <w:rFonts w:ascii="Times New Roman" w:hAnsi="Times New Roman" w:cs="Times New Roman"/>
          <w:sz w:val="28"/>
        </w:rPr>
        <w:t xml:space="preserve">. </w:t>
      </w:r>
      <w:r w:rsidR="008733FA" w:rsidRPr="005C6DDC">
        <w:rPr>
          <w:rFonts w:ascii="Times New Roman" w:hAnsi="Times New Roman" w:cs="Times New Roman"/>
          <w:sz w:val="28"/>
        </w:rPr>
        <w:t>В таких ситуаціях</w:t>
      </w:r>
      <w:r w:rsidRPr="005C6DDC">
        <w:rPr>
          <w:rFonts w:ascii="Times New Roman" w:hAnsi="Times New Roman" w:cs="Times New Roman"/>
          <w:sz w:val="28"/>
        </w:rPr>
        <w:t xml:space="preserve"> також необхідно збільшення дози </w:t>
      </w:r>
      <w:proofErr w:type="spellStart"/>
      <w:r w:rsidRPr="005C6DDC">
        <w:rPr>
          <w:rFonts w:ascii="Times New Roman" w:hAnsi="Times New Roman" w:cs="Times New Roman"/>
          <w:sz w:val="28"/>
        </w:rPr>
        <w:t>тиреоїдних</w:t>
      </w:r>
      <w:proofErr w:type="spellEnd"/>
      <w:r w:rsidRPr="005C6DDC">
        <w:rPr>
          <w:rFonts w:ascii="Times New Roman" w:hAnsi="Times New Roman" w:cs="Times New Roman"/>
          <w:sz w:val="28"/>
        </w:rPr>
        <w:t xml:space="preserve"> гормонів. </w:t>
      </w:r>
    </w:p>
    <w:p w:rsidR="0028043D" w:rsidRDefault="005804B0" w:rsidP="005C6DDC">
      <w:pPr>
        <w:spacing w:line="360" w:lineRule="auto"/>
        <w:jc w:val="both"/>
        <w:rPr>
          <w:rFonts w:ascii="Times New Roman" w:hAnsi="Times New Roman" w:cs="Times New Roman"/>
          <w:sz w:val="28"/>
        </w:rPr>
      </w:pPr>
      <w:r w:rsidRPr="005C6DDC">
        <w:rPr>
          <w:rFonts w:ascii="Times New Roman" w:hAnsi="Times New Roman" w:cs="Times New Roman"/>
          <w:sz w:val="28"/>
        </w:rPr>
        <w:lastRenderedPageBreak/>
        <w:t xml:space="preserve">При прийомі </w:t>
      </w:r>
      <w:proofErr w:type="spellStart"/>
      <w:r w:rsidRPr="005C6DDC">
        <w:rPr>
          <w:rFonts w:ascii="Times New Roman" w:hAnsi="Times New Roman" w:cs="Times New Roman"/>
          <w:sz w:val="28"/>
        </w:rPr>
        <w:t>естроген</w:t>
      </w:r>
      <w:r w:rsidR="008733FA" w:rsidRPr="005C6DDC">
        <w:rPr>
          <w:rFonts w:ascii="Times New Roman" w:hAnsi="Times New Roman" w:cs="Times New Roman"/>
          <w:sz w:val="28"/>
        </w:rPr>
        <w:t>овмісних</w:t>
      </w:r>
      <w:proofErr w:type="spellEnd"/>
      <w:r w:rsidRPr="005C6DDC">
        <w:rPr>
          <w:rFonts w:ascii="Times New Roman" w:hAnsi="Times New Roman" w:cs="Times New Roman"/>
          <w:sz w:val="28"/>
        </w:rPr>
        <w:t xml:space="preserve"> препаратів в печінці збільшується синтез ТЗГ, що призводить до збільшення пов'язаної фракції </w:t>
      </w:r>
      <w:proofErr w:type="spellStart"/>
      <w:r w:rsidRPr="005C6DDC">
        <w:rPr>
          <w:rFonts w:ascii="Times New Roman" w:hAnsi="Times New Roman" w:cs="Times New Roman"/>
          <w:sz w:val="28"/>
        </w:rPr>
        <w:t>тиреоїдних</w:t>
      </w:r>
      <w:proofErr w:type="spellEnd"/>
      <w:r w:rsidRPr="005C6DDC">
        <w:rPr>
          <w:rFonts w:ascii="Times New Roman" w:hAnsi="Times New Roman" w:cs="Times New Roman"/>
          <w:sz w:val="28"/>
        </w:rPr>
        <w:t xml:space="preserve"> гормонів. При цьому концентрація вільних </w:t>
      </w:r>
      <w:proofErr w:type="spellStart"/>
      <w:r w:rsidRPr="005C6DDC">
        <w:rPr>
          <w:rFonts w:ascii="Times New Roman" w:hAnsi="Times New Roman" w:cs="Times New Roman"/>
          <w:sz w:val="28"/>
        </w:rPr>
        <w:t>тиреоїдних</w:t>
      </w:r>
      <w:proofErr w:type="spellEnd"/>
      <w:r w:rsidRPr="005C6DDC">
        <w:rPr>
          <w:rFonts w:ascii="Times New Roman" w:hAnsi="Times New Roman" w:cs="Times New Roman"/>
          <w:sz w:val="28"/>
        </w:rPr>
        <w:t xml:space="preserve"> гормонів може зменшуватися, що іноді може вимагати корекції прийнятої дози </w:t>
      </w:r>
      <w:proofErr w:type="spellStart"/>
      <w:r w:rsidRPr="005C6DDC">
        <w:rPr>
          <w:rFonts w:ascii="Times New Roman" w:hAnsi="Times New Roman" w:cs="Times New Roman"/>
          <w:sz w:val="28"/>
        </w:rPr>
        <w:t>левотироксину</w:t>
      </w:r>
      <w:proofErr w:type="spellEnd"/>
      <w:r w:rsidRPr="005C6DDC">
        <w:rPr>
          <w:rFonts w:ascii="Times New Roman" w:hAnsi="Times New Roman" w:cs="Times New Roman"/>
          <w:sz w:val="28"/>
        </w:rPr>
        <w:t xml:space="preserve">. Сучасні препарати для замісної терапії гіпотиреозу, наприклад L-Тироксин </w:t>
      </w:r>
      <w:proofErr w:type="spellStart"/>
      <w:r w:rsidRPr="005C6DDC">
        <w:rPr>
          <w:rFonts w:ascii="Times New Roman" w:hAnsi="Times New Roman" w:cs="Times New Roman"/>
          <w:sz w:val="28"/>
        </w:rPr>
        <w:t>БерлінХемі</w:t>
      </w:r>
      <w:proofErr w:type="spellEnd"/>
      <w:r w:rsidRPr="005C6DDC">
        <w:rPr>
          <w:rFonts w:ascii="Times New Roman" w:hAnsi="Times New Roman" w:cs="Times New Roman"/>
          <w:sz w:val="28"/>
        </w:rPr>
        <w:t xml:space="preserve">, як діючий речовини містять синтетичний тироксин (натрієва сіль </w:t>
      </w:r>
      <w:proofErr w:type="spellStart"/>
      <w:r w:rsidRPr="005C6DDC">
        <w:rPr>
          <w:rFonts w:ascii="Times New Roman" w:hAnsi="Times New Roman" w:cs="Times New Roman"/>
          <w:sz w:val="28"/>
        </w:rPr>
        <w:t>левотироксина</w:t>
      </w:r>
      <w:proofErr w:type="spellEnd"/>
      <w:r w:rsidRPr="005C6DDC">
        <w:rPr>
          <w:rFonts w:ascii="Times New Roman" w:hAnsi="Times New Roman" w:cs="Times New Roman"/>
          <w:sz w:val="28"/>
        </w:rPr>
        <w:t xml:space="preserve">), оскільки </w:t>
      </w:r>
      <w:proofErr w:type="spellStart"/>
      <w:r w:rsidRPr="005C6DDC">
        <w:rPr>
          <w:rFonts w:ascii="Times New Roman" w:hAnsi="Times New Roman" w:cs="Times New Roman"/>
          <w:sz w:val="28"/>
        </w:rPr>
        <w:t>нативний</w:t>
      </w:r>
      <w:proofErr w:type="spellEnd"/>
      <w:r w:rsidRPr="005C6DDC">
        <w:rPr>
          <w:rFonts w:ascii="Times New Roman" w:hAnsi="Times New Roman" w:cs="Times New Roman"/>
          <w:sz w:val="28"/>
        </w:rPr>
        <w:t xml:space="preserve"> тироксин гірше всмоктується в шлунково-кишковому тракті. Перевагою L-Тироксину Берлін-</w:t>
      </w:r>
      <w:proofErr w:type="spellStart"/>
      <w:r w:rsidRPr="005C6DDC">
        <w:rPr>
          <w:rFonts w:ascii="Times New Roman" w:hAnsi="Times New Roman" w:cs="Times New Roman"/>
          <w:sz w:val="28"/>
        </w:rPr>
        <w:t>Хемі</w:t>
      </w:r>
      <w:proofErr w:type="spellEnd"/>
      <w:r w:rsidRPr="005C6DDC">
        <w:rPr>
          <w:rFonts w:ascii="Times New Roman" w:hAnsi="Times New Roman" w:cs="Times New Roman"/>
          <w:sz w:val="28"/>
        </w:rPr>
        <w:t xml:space="preserve"> є відсутність лактози в складі допоміжних речови</w:t>
      </w:r>
      <w:r w:rsidR="007443C0" w:rsidRPr="005C6DDC">
        <w:rPr>
          <w:rFonts w:ascii="Times New Roman" w:hAnsi="Times New Roman" w:cs="Times New Roman"/>
          <w:sz w:val="28"/>
        </w:rPr>
        <w:t>н,</w:t>
      </w:r>
      <w:r w:rsidRPr="005C6DDC">
        <w:rPr>
          <w:rFonts w:ascii="Times New Roman" w:hAnsi="Times New Roman" w:cs="Times New Roman"/>
          <w:sz w:val="28"/>
        </w:rPr>
        <w:t xml:space="preserve"> це забезпечує оптимальне всмоктування і відсутність небажаних явищ у </w:t>
      </w:r>
      <w:r w:rsidR="007443C0" w:rsidRPr="005C6DDC">
        <w:rPr>
          <w:rFonts w:ascii="Times New Roman" w:hAnsi="Times New Roman" w:cs="Times New Roman"/>
          <w:sz w:val="28"/>
        </w:rPr>
        <w:t>людей</w:t>
      </w:r>
      <w:r w:rsidRPr="005C6DDC">
        <w:rPr>
          <w:rFonts w:ascii="Times New Roman" w:hAnsi="Times New Roman" w:cs="Times New Roman"/>
          <w:sz w:val="28"/>
        </w:rPr>
        <w:t xml:space="preserve">, що мають поширену </w:t>
      </w:r>
      <w:proofErr w:type="spellStart"/>
      <w:r w:rsidRPr="005C6DDC">
        <w:rPr>
          <w:rFonts w:ascii="Times New Roman" w:hAnsi="Times New Roman" w:cs="Times New Roman"/>
          <w:sz w:val="28"/>
        </w:rPr>
        <w:t>ферментопатія</w:t>
      </w:r>
      <w:proofErr w:type="spellEnd"/>
      <w:r w:rsidRPr="005C6DDC">
        <w:rPr>
          <w:rFonts w:ascii="Times New Roman" w:hAnsi="Times New Roman" w:cs="Times New Roman"/>
          <w:sz w:val="28"/>
        </w:rPr>
        <w:t xml:space="preserve"> – </w:t>
      </w:r>
      <w:proofErr w:type="spellStart"/>
      <w:r w:rsidRPr="005C6DDC">
        <w:rPr>
          <w:rFonts w:ascii="Times New Roman" w:hAnsi="Times New Roman" w:cs="Times New Roman"/>
          <w:sz w:val="28"/>
        </w:rPr>
        <w:t>лактазную</w:t>
      </w:r>
      <w:proofErr w:type="spellEnd"/>
      <w:r w:rsidRPr="005C6DDC">
        <w:rPr>
          <w:rFonts w:ascii="Times New Roman" w:hAnsi="Times New Roman" w:cs="Times New Roman"/>
          <w:sz w:val="28"/>
        </w:rPr>
        <w:t xml:space="preserve"> недостатність. Використання допоміжних речовин в лікарських препаратах регламентується на основі </w:t>
      </w:r>
      <w:r w:rsidR="007443C0" w:rsidRPr="005C6DDC">
        <w:rPr>
          <w:rFonts w:ascii="Times New Roman" w:hAnsi="Times New Roman" w:cs="Times New Roman"/>
          <w:sz w:val="28"/>
        </w:rPr>
        <w:t>рекомендацій в</w:t>
      </w:r>
      <w:r w:rsidRPr="005C6DDC">
        <w:rPr>
          <w:rFonts w:ascii="Times New Roman" w:hAnsi="Times New Roman" w:cs="Times New Roman"/>
          <w:sz w:val="28"/>
        </w:rPr>
        <w:t xml:space="preserve">сесвітньої організації охорони здоров'я: допоміжні речовини повинні бути біологічно нешкідливими, а також не викликати алергічних реакцій і не чинити токсичної дії. Одним з допоміжних засобів, що застосовуються при виробництві </w:t>
      </w:r>
      <w:r w:rsidR="008733FA" w:rsidRPr="005C6DDC">
        <w:rPr>
          <w:rFonts w:ascii="Times New Roman" w:hAnsi="Times New Roman" w:cs="Times New Roman"/>
          <w:sz w:val="28"/>
        </w:rPr>
        <w:t>ліків</w:t>
      </w:r>
      <w:r w:rsidRPr="005C6DDC">
        <w:rPr>
          <w:rFonts w:ascii="Times New Roman" w:hAnsi="Times New Roman" w:cs="Times New Roman"/>
          <w:sz w:val="28"/>
        </w:rPr>
        <w:t xml:space="preserve">, є лактоза - </w:t>
      </w:r>
      <w:proofErr w:type="spellStart"/>
      <w:r w:rsidRPr="005C6DDC">
        <w:rPr>
          <w:rFonts w:ascii="Times New Roman" w:hAnsi="Times New Roman" w:cs="Times New Roman"/>
          <w:sz w:val="28"/>
        </w:rPr>
        <w:t>олігосахарид</w:t>
      </w:r>
      <w:proofErr w:type="spellEnd"/>
      <w:r w:rsidRPr="005C6DDC">
        <w:rPr>
          <w:rFonts w:ascii="Times New Roman" w:hAnsi="Times New Roman" w:cs="Times New Roman"/>
          <w:sz w:val="28"/>
        </w:rPr>
        <w:t>, що входить до складу молока ссавців, в тому числі і людини.</w:t>
      </w:r>
      <w:r w:rsidR="008733FA" w:rsidRPr="005C6DDC">
        <w:rPr>
          <w:rFonts w:ascii="Times New Roman" w:hAnsi="Times New Roman" w:cs="Times New Roman"/>
          <w:sz w:val="28"/>
        </w:rPr>
        <w:t xml:space="preserve"> В останні роки застосування лактози в якості допоміжної речовини в лікарських препаратах, призначених для застосування не тільки у дітей, а й у дорослих, все більше обмежується. Це пов'язано з високою поширеністю непереносимо</w:t>
      </w:r>
      <w:r w:rsidR="007443C0" w:rsidRPr="005C6DDC">
        <w:rPr>
          <w:rFonts w:ascii="Times New Roman" w:hAnsi="Times New Roman" w:cs="Times New Roman"/>
          <w:sz w:val="28"/>
        </w:rPr>
        <w:t>сті лактози</w:t>
      </w:r>
      <w:r w:rsidR="008733FA" w:rsidRPr="005C6DDC">
        <w:rPr>
          <w:rFonts w:ascii="Times New Roman" w:hAnsi="Times New Roman" w:cs="Times New Roman"/>
          <w:sz w:val="28"/>
        </w:rPr>
        <w:t xml:space="preserve"> так, в країнах Європи її частота варіює від 3 до 40%. </w:t>
      </w:r>
      <w:r w:rsidR="00331D8A" w:rsidRPr="005C6DDC">
        <w:rPr>
          <w:rFonts w:ascii="Times New Roman" w:hAnsi="Times New Roman" w:cs="Times New Roman"/>
          <w:sz w:val="28"/>
        </w:rPr>
        <w:t xml:space="preserve">Виразність клінічної симптоматики широко варіює, так як вона обумовлена ​​різним рівнем зниження ферменту, відмінностями біоценозу кишечника, індивідуальними особливостями чутливості кишечника і організму в цілому, а також об'ємом, що надходить в організм лактози. Надходження лактози в організм з </w:t>
      </w:r>
      <w:proofErr w:type="spellStart"/>
      <w:r w:rsidR="00331D8A" w:rsidRPr="005C6DDC">
        <w:rPr>
          <w:rFonts w:ascii="Times New Roman" w:hAnsi="Times New Roman" w:cs="Times New Roman"/>
          <w:sz w:val="28"/>
        </w:rPr>
        <w:t>таблетованими</w:t>
      </w:r>
      <w:proofErr w:type="spellEnd"/>
      <w:r w:rsidR="00331D8A" w:rsidRPr="005C6DDC">
        <w:rPr>
          <w:rFonts w:ascii="Times New Roman" w:hAnsi="Times New Roman" w:cs="Times New Roman"/>
          <w:sz w:val="28"/>
        </w:rPr>
        <w:t xml:space="preserve"> лікарськими препаратами може бути істотним і сприяти розвитку клінічних симптомів </w:t>
      </w:r>
      <w:proofErr w:type="spellStart"/>
      <w:r w:rsidR="00331D8A" w:rsidRPr="005C6DDC">
        <w:rPr>
          <w:rFonts w:ascii="Times New Roman" w:hAnsi="Times New Roman" w:cs="Times New Roman"/>
          <w:sz w:val="28"/>
        </w:rPr>
        <w:t>лактазной</w:t>
      </w:r>
      <w:proofErr w:type="spellEnd"/>
      <w:r w:rsidR="00331D8A" w:rsidRPr="005C6DDC">
        <w:rPr>
          <w:rFonts w:ascii="Times New Roman" w:hAnsi="Times New Roman" w:cs="Times New Roman"/>
          <w:sz w:val="28"/>
        </w:rPr>
        <w:t xml:space="preserve"> недостатності, особливо в осіб похилого віку, які страждають декількома захворюваннями і отримують багатокомпонентну терапію. З метою підвищення профілю безпеки своїх препаратів ряд виробників сталі виключати лактозу зі складу допоміжних речовин. Серед виробників, що працюють на російському фармацевтичному ринку, такої політики </w:t>
      </w:r>
      <w:r w:rsidR="00331D8A" w:rsidRPr="005C6DDC">
        <w:rPr>
          <w:rFonts w:ascii="Times New Roman" w:hAnsi="Times New Roman" w:cs="Times New Roman"/>
          <w:sz w:val="28"/>
        </w:rPr>
        <w:lastRenderedPageBreak/>
        <w:t>дотримується, зокрема, компанія «Берлін-</w:t>
      </w:r>
      <w:proofErr w:type="spellStart"/>
      <w:r w:rsidR="00331D8A" w:rsidRPr="005C6DDC">
        <w:rPr>
          <w:rFonts w:ascii="Times New Roman" w:hAnsi="Times New Roman" w:cs="Times New Roman"/>
          <w:sz w:val="28"/>
        </w:rPr>
        <w:t>Хемі</w:t>
      </w:r>
      <w:proofErr w:type="spellEnd"/>
      <w:r w:rsidR="00331D8A" w:rsidRPr="005C6DDC">
        <w:rPr>
          <w:rFonts w:ascii="Times New Roman" w:hAnsi="Times New Roman" w:cs="Times New Roman"/>
          <w:sz w:val="28"/>
        </w:rPr>
        <w:t xml:space="preserve"> АГ», що виключила лактозу і барвники зі складу препарату L-Тироксин Берлін-</w:t>
      </w:r>
      <w:proofErr w:type="spellStart"/>
      <w:r w:rsidR="00331D8A" w:rsidRPr="005C6DDC">
        <w:rPr>
          <w:rFonts w:ascii="Times New Roman" w:hAnsi="Times New Roman" w:cs="Times New Roman"/>
          <w:sz w:val="28"/>
        </w:rPr>
        <w:t>Хемі</w:t>
      </w:r>
      <w:proofErr w:type="spellEnd"/>
      <w:r w:rsidR="00331D8A" w:rsidRPr="005C6DDC">
        <w:rPr>
          <w:rFonts w:ascii="Times New Roman" w:hAnsi="Times New Roman" w:cs="Times New Roman"/>
          <w:sz w:val="28"/>
        </w:rPr>
        <w:t xml:space="preserve">. Виняток лактози з препаратів гормонів щитовидної залози представляється вкрай важливим з урахуванням того, що довічну замісну терапію цими препаратами отримують мільйони пацієнтів з первинним і вторинним гіпотиреоз різного </w:t>
      </w:r>
      <w:proofErr w:type="spellStart"/>
      <w:r w:rsidR="00331D8A" w:rsidRPr="005C6DDC">
        <w:rPr>
          <w:rFonts w:ascii="Times New Roman" w:hAnsi="Times New Roman" w:cs="Times New Roman"/>
          <w:sz w:val="28"/>
        </w:rPr>
        <w:t>генезу</w:t>
      </w:r>
      <w:proofErr w:type="spellEnd"/>
      <w:r w:rsidR="00331D8A" w:rsidRPr="005C6DDC">
        <w:rPr>
          <w:rFonts w:ascii="Times New Roman" w:hAnsi="Times New Roman" w:cs="Times New Roman"/>
          <w:sz w:val="28"/>
        </w:rPr>
        <w:t xml:space="preserve">. Крім того, заміна лактози на інші допоміжні речовини може сприяти підвищення стабільності таблеток </w:t>
      </w:r>
      <w:proofErr w:type="spellStart"/>
      <w:r w:rsidR="00331D8A" w:rsidRPr="005C6DDC">
        <w:rPr>
          <w:rFonts w:ascii="Times New Roman" w:hAnsi="Times New Roman" w:cs="Times New Roman"/>
          <w:sz w:val="28"/>
        </w:rPr>
        <w:t>левотироксину</w:t>
      </w:r>
      <w:proofErr w:type="spellEnd"/>
      <w:r w:rsidR="00331D8A" w:rsidRPr="005C6DDC">
        <w:rPr>
          <w:rFonts w:ascii="Times New Roman" w:hAnsi="Times New Roman" w:cs="Times New Roman"/>
          <w:sz w:val="28"/>
        </w:rPr>
        <w:t xml:space="preserve"> і поліпшенню збереження їх активності при зберіганні. Так, при дослідженні стабільності </w:t>
      </w:r>
      <w:proofErr w:type="spellStart"/>
      <w:r w:rsidR="00331D8A" w:rsidRPr="005C6DDC">
        <w:rPr>
          <w:rFonts w:ascii="Times New Roman" w:hAnsi="Times New Roman" w:cs="Times New Roman"/>
          <w:sz w:val="28"/>
        </w:rPr>
        <w:t>левотироксина</w:t>
      </w:r>
      <w:proofErr w:type="spellEnd"/>
      <w:r w:rsidR="00331D8A" w:rsidRPr="005C6DDC">
        <w:rPr>
          <w:rFonts w:ascii="Times New Roman" w:hAnsi="Times New Roman" w:cs="Times New Roman"/>
          <w:sz w:val="28"/>
        </w:rPr>
        <w:t xml:space="preserve"> в умовах штучного старіння (зберігання при температурі 40 ° С і відносній вологості 75% протягом 6 місяців) було показано, що </w:t>
      </w:r>
      <w:proofErr w:type="spellStart"/>
      <w:r w:rsidR="00331D8A" w:rsidRPr="005C6DDC">
        <w:rPr>
          <w:rFonts w:ascii="Times New Roman" w:hAnsi="Times New Roman" w:cs="Times New Roman"/>
          <w:sz w:val="28"/>
        </w:rPr>
        <w:t>таблетовані</w:t>
      </w:r>
      <w:proofErr w:type="spellEnd"/>
      <w:r w:rsidR="00331D8A" w:rsidRPr="005C6DDC">
        <w:rPr>
          <w:rFonts w:ascii="Times New Roman" w:hAnsi="Times New Roman" w:cs="Times New Roman"/>
          <w:sz w:val="28"/>
        </w:rPr>
        <w:t xml:space="preserve"> препарати, що містять двохосновний фосфат кальцію, є більш стійкими: препарат </w:t>
      </w:r>
      <w:proofErr w:type="spellStart"/>
      <w:r w:rsidR="00331D8A" w:rsidRPr="005C6DDC">
        <w:rPr>
          <w:rFonts w:ascii="Times New Roman" w:hAnsi="Times New Roman" w:cs="Times New Roman"/>
          <w:sz w:val="28"/>
        </w:rPr>
        <w:t>левотироксину</w:t>
      </w:r>
      <w:proofErr w:type="spellEnd"/>
      <w:r w:rsidR="00331D8A" w:rsidRPr="005C6DDC">
        <w:rPr>
          <w:rFonts w:ascii="Times New Roman" w:hAnsi="Times New Roman" w:cs="Times New Roman"/>
          <w:sz w:val="28"/>
        </w:rPr>
        <w:t xml:space="preserve">, що містить лактозу, знизив свою активність на 30%, тоді як препарат, виготовлений з використанням </w:t>
      </w:r>
      <w:proofErr w:type="spellStart"/>
      <w:r w:rsidR="00331D8A" w:rsidRPr="005C6DDC">
        <w:rPr>
          <w:rFonts w:ascii="Times New Roman" w:hAnsi="Times New Roman" w:cs="Times New Roman"/>
          <w:sz w:val="28"/>
        </w:rPr>
        <w:t>двухосновного</w:t>
      </w:r>
      <w:proofErr w:type="spellEnd"/>
      <w:r w:rsidR="00331D8A" w:rsidRPr="005C6DDC">
        <w:rPr>
          <w:rFonts w:ascii="Times New Roman" w:hAnsi="Times New Roman" w:cs="Times New Roman"/>
          <w:sz w:val="28"/>
        </w:rPr>
        <w:t xml:space="preserve"> фосфату кальцію, - тільки на 15%</w:t>
      </w:r>
      <w:r w:rsidR="007443C0" w:rsidRPr="005C6DDC">
        <w:rPr>
          <w:rFonts w:ascii="Times New Roman" w:hAnsi="Times New Roman" w:cs="Times New Roman"/>
          <w:sz w:val="28"/>
        </w:rPr>
        <w:t>.</w:t>
      </w:r>
    </w:p>
    <w:p w:rsidR="005C6DDC" w:rsidRDefault="005C6DDC">
      <w:pPr>
        <w:rPr>
          <w:rFonts w:ascii="Times New Roman" w:hAnsi="Times New Roman" w:cs="Times New Roman"/>
          <w:sz w:val="28"/>
        </w:rPr>
      </w:pPr>
      <w:r>
        <w:rPr>
          <w:rFonts w:ascii="Times New Roman" w:hAnsi="Times New Roman" w:cs="Times New Roman"/>
          <w:sz w:val="28"/>
        </w:rPr>
        <w:br w:type="page"/>
      </w:r>
    </w:p>
    <w:p w:rsidR="007443C0" w:rsidRDefault="007443C0" w:rsidP="007443C0">
      <w:pPr>
        <w:pStyle w:val="1"/>
        <w:jc w:val="center"/>
        <w:rPr>
          <w:rFonts w:ascii="Times New Roman" w:hAnsi="Times New Roman" w:cs="Times New Roman"/>
          <w:color w:val="auto"/>
        </w:rPr>
      </w:pPr>
      <w:bookmarkStart w:id="54" w:name="_Toc37008927"/>
      <w:bookmarkEnd w:id="45"/>
      <w:bookmarkEnd w:id="46"/>
      <w:r w:rsidRPr="008D14A1">
        <w:rPr>
          <w:rFonts w:ascii="Times New Roman" w:hAnsi="Times New Roman" w:cs="Times New Roman"/>
          <w:color w:val="auto"/>
        </w:rPr>
        <w:lastRenderedPageBreak/>
        <w:t xml:space="preserve">РОЗДІЛ </w:t>
      </w:r>
      <w:r>
        <w:rPr>
          <w:rFonts w:ascii="Times New Roman" w:hAnsi="Times New Roman" w:cs="Times New Roman"/>
          <w:color w:val="auto"/>
          <w:lang w:val="ru-RU"/>
        </w:rPr>
        <w:t>3</w:t>
      </w:r>
      <w:bookmarkEnd w:id="54"/>
      <w:r w:rsidRPr="008D14A1">
        <w:rPr>
          <w:rFonts w:ascii="Times New Roman" w:hAnsi="Times New Roman" w:cs="Times New Roman"/>
          <w:color w:val="auto"/>
        </w:rPr>
        <w:t xml:space="preserve"> </w:t>
      </w:r>
    </w:p>
    <w:p w:rsidR="007443C0" w:rsidRPr="008D14A1" w:rsidRDefault="007443C0" w:rsidP="007443C0">
      <w:pPr>
        <w:pStyle w:val="1"/>
        <w:jc w:val="center"/>
        <w:rPr>
          <w:rFonts w:ascii="Times New Roman" w:hAnsi="Times New Roman" w:cs="Times New Roman"/>
          <w:color w:val="auto"/>
        </w:rPr>
      </w:pPr>
      <w:bookmarkStart w:id="55" w:name="_Toc37008928"/>
      <w:r w:rsidRPr="008D14A1">
        <w:rPr>
          <w:rFonts w:ascii="Times New Roman" w:hAnsi="Times New Roman" w:cs="Times New Roman"/>
          <w:color w:val="auto"/>
        </w:rPr>
        <w:t xml:space="preserve">РОЗРОБКА </w:t>
      </w:r>
      <w:r>
        <w:rPr>
          <w:rFonts w:ascii="Times New Roman" w:hAnsi="Times New Roman" w:cs="Times New Roman"/>
          <w:color w:val="auto"/>
        </w:rPr>
        <w:t>АЛГОРИТМА</w:t>
      </w:r>
      <w:r w:rsidRPr="008D14A1">
        <w:rPr>
          <w:rFonts w:ascii="Times New Roman" w:hAnsi="Times New Roman" w:cs="Times New Roman"/>
          <w:color w:val="auto"/>
        </w:rPr>
        <w:t xml:space="preserve"> </w:t>
      </w:r>
      <w:r>
        <w:rPr>
          <w:rFonts w:ascii="Times New Roman" w:hAnsi="Times New Roman" w:cs="Times New Roman"/>
          <w:color w:val="auto"/>
        </w:rPr>
        <w:t xml:space="preserve">УПРАВЛІННЯ </w:t>
      </w:r>
      <w:r>
        <w:rPr>
          <w:rFonts w:ascii="Times New Roman" w:hAnsi="Times New Roman" w:cs="Times New Roman"/>
          <w:color w:val="auto"/>
        </w:rPr>
        <w:tab/>
        <w:t>ЕНДОКРИННОЮ СИСТЕМОЮ ЗА РАХУНОК</w:t>
      </w:r>
      <w:r w:rsidRPr="008D14A1">
        <w:rPr>
          <w:rFonts w:ascii="Times New Roman" w:hAnsi="Times New Roman" w:cs="Times New Roman"/>
          <w:color w:val="auto"/>
        </w:rPr>
        <w:t xml:space="preserve"> ЕНДОКРИННО</w:t>
      </w:r>
      <w:r>
        <w:rPr>
          <w:rFonts w:ascii="Times New Roman" w:hAnsi="Times New Roman" w:cs="Times New Roman"/>
          <w:color w:val="auto"/>
        </w:rPr>
        <w:t>Ї СИСТЕМИ</w:t>
      </w:r>
      <w:bookmarkEnd w:id="55"/>
    </w:p>
    <w:p w:rsidR="007443C0" w:rsidRDefault="007443C0" w:rsidP="0028043D">
      <w:pPr>
        <w:spacing w:after="0" w:line="360" w:lineRule="auto"/>
        <w:ind w:firstLine="709"/>
        <w:jc w:val="both"/>
        <w:rPr>
          <w:rFonts w:ascii="Times New Roman" w:hAnsi="Times New Roman" w:cs="Times New Roman"/>
          <w:b/>
          <w:sz w:val="28"/>
          <w:szCs w:val="28"/>
        </w:rPr>
      </w:pPr>
    </w:p>
    <w:p w:rsidR="0028043D" w:rsidRPr="005C6DDC" w:rsidRDefault="0028043D" w:rsidP="005C6DDC">
      <w:pPr>
        <w:pStyle w:val="2"/>
        <w:rPr>
          <w:rFonts w:ascii="Times New Roman" w:hAnsi="Times New Roman" w:cs="Times New Roman"/>
          <w:color w:val="auto"/>
          <w:sz w:val="28"/>
          <w:szCs w:val="28"/>
        </w:rPr>
      </w:pPr>
      <w:bookmarkStart w:id="56" w:name="_Toc37008929"/>
      <w:r w:rsidRPr="005C6DDC">
        <w:rPr>
          <w:rFonts w:ascii="Times New Roman" w:hAnsi="Times New Roman" w:cs="Times New Roman"/>
          <w:color w:val="auto"/>
          <w:sz w:val="28"/>
          <w:szCs w:val="28"/>
        </w:rPr>
        <w:t xml:space="preserve">3.1 </w:t>
      </w:r>
      <w:proofErr w:type="spellStart"/>
      <w:r w:rsidRPr="005C6DDC">
        <w:rPr>
          <w:rFonts w:ascii="Times New Roman" w:hAnsi="Times New Roman" w:cs="Times New Roman"/>
          <w:color w:val="auto"/>
          <w:sz w:val="28"/>
          <w:szCs w:val="28"/>
        </w:rPr>
        <w:t>Запропоно</w:t>
      </w:r>
      <w:r w:rsidR="005E38F0" w:rsidRPr="005C6DDC">
        <w:rPr>
          <w:rFonts w:ascii="Times New Roman" w:hAnsi="Times New Roman" w:cs="Times New Roman"/>
          <w:color w:val="auto"/>
          <w:sz w:val="28"/>
          <w:szCs w:val="28"/>
        </w:rPr>
        <w:t>ний</w:t>
      </w:r>
      <w:proofErr w:type="spellEnd"/>
      <w:r w:rsidR="005E38F0" w:rsidRPr="005C6DDC">
        <w:rPr>
          <w:rFonts w:ascii="Times New Roman" w:hAnsi="Times New Roman" w:cs="Times New Roman"/>
          <w:color w:val="auto"/>
          <w:sz w:val="28"/>
          <w:szCs w:val="28"/>
        </w:rPr>
        <w:t xml:space="preserve"> метод управління ендокринною системою</w:t>
      </w:r>
      <w:bookmarkEnd w:id="56"/>
      <w:r w:rsidR="005E38F0" w:rsidRPr="005C6DDC">
        <w:rPr>
          <w:rFonts w:ascii="Times New Roman" w:hAnsi="Times New Roman" w:cs="Times New Roman"/>
          <w:color w:val="auto"/>
          <w:sz w:val="28"/>
          <w:szCs w:val="28"/>
        </w:rPr>
        <w:t xml:space="preserve"> </w:t>
      </w:r>
    </w:p>
    <w:p w:rsidR="00CF79F2" w:rsidRDefault="005E38F0" w:rsidP="00C84609">
      <w:pPr>
        <w:spacing w:after="0" w:line="360" w:lineRule="auto"/>
        <w:ind w:firstLine="709"/>
        <w:jc w:val="both"/>
        <w:rPr>
          <w:rFonts w:ascii="Times New Roman" w:hAnsi="Times New Roman" w:cs="Times New Roman"/>
          <w:color w:val="1F1F26"/>
          <w:sz w:val="28"/>
          <w:szCs w:val="21"/>
        </w:rPr>
      </w:pPr>
      <w:r>
        <w:rPr>
          <w:rFonts w:ascii="Times New Roman" w:hAnsi="Times New Roman" w:cs="Times New Roman"/>
          <w:color w:val="000000" w:themeColor="text1"/>
          <w:sz w:val="28"/>
          <w:szCs w:val="28"/>
        </w:rPr>
        <w:t>Для того</w:t>
      </w:r>
      <w:r w:rsidR="00DD47DE">
        <w:rPr>
          <w:rFonts w:ascii="Times New Roman" w:hAnsi="Times New Roman" w:cs="Times New Roman"/>
          <w:color w:val="000000" w:themeColor="text1"/>
          <w:sz w:val="28"/>
          <w:szCs w:val="28"/>
        </w:rPr>
        <w:t xml:space="preserve">, щоб розробити </w:t>
      </w:r>
      <w:r>
        <w:rPr>
          <w:rFonts w:ascii="Times New Roman" w:hAnsi="Times New Roman" w:cs="Times New Roman"/>
          <w:color w:val="000000" w:themeColor="text1"/>
          <w:sz w:val="28"/>
          <w:szCs w:val="28"/>
        </w:rPr>
        <w:t>алгоритм нормальної роботи ендокринної системи необхідно розібратися в її гомеостазі</w:t>
      </w:r>
      <w:r w:rsidR="004C6E78">
        <w:rPr>
          <w:rFonts w:ascii="Times New Roman" w:hAnsi="Times New Roman" w:cs="Times New Roman"/>
          <w:color w:val="000000" w:themeColor="text1"/>
          <w:sz w:val="28"/>
          <w:szCs w:val="28"/>
        </w:rPr>
        <w:t xml:space="preserve">. </w:t>
      </w:r>
      <w:r w:rsidR="004C6E78" w:rsidRPr="004C6E78">
        <w:rPr>
          <w:rFonts w:ascii="Times New Roman" w:hAnsi="Times New Roman" w:cs="Times New Roman"/>
          <w:color w:val="1F1F26"/>
          <w:sz w:val="28"/>
          <w:szCs w:val="21"/>
        </w:rPr>
        <w:t xml:space="preserve">Між залозами внутрішньої секреції немає прямих анатомічних </w:t>
      </w:r>
      <w:proofErr w:type="spellStart"/>
      <w:r w:rsidR="004C6E78" w:rsidRPr="004C6E78">
        <w:rPr>
          <w:rFonts w:ascii="Times New Roman" w:hAnsi="Times New Roman" w:cs="Times New Roman"/>
          <w:color w:val="1F1F26"/>
          <w:sz w:val="28"/>
          <w:szCs w:val="21"/>
        </w:rPr>
        <w:t>зв`язків</w:t>
      </w:r>
      <w:proofErr w:type="spellEnd"/>
      <w:r w:rsidR="004C6E78" w:rsidRPr="004C6E78">
        <w:rPr>
          <w:rFonts w:ascii="Times New Roman" w:hAnsi="Times New Roman" w:cs="Times New Roman"/>
          <w:color w:val="1F1F26"/>
          <w:sz w:val="28"/>
          <w:szCs w:val="21"/>
        </w:rPr>
        <w:t xml:space="preserve">, але </w:t>
      </w:r>
      <w:r>
        <w:rPr>
          <w:rFonts w:ascii="Times New Roman" w:hAnsi="Times New Roman" w:cs="Times New Roman"/>
          <w:color w:val="1F1F26"/>
          <w:sz w:val="28"/>
          <w:szCs w:val="21"/>
        </w:rPr>
        <w:t>їхні функції залежать одна від одної</w:t>
      </w:r>
      <w:r w:rsidR="004C6E78">
        <w:rPr>
          <w:rFonts w:ascii="Times New Roman" w:hAnsi="Times New Roman" w:cs="Times New Roman"/>
          <w:color w:val="1F1F26"/>
          <w:sz w:val="28"/>
          <w:szCs w:val="21"/>
        </w:rPr>
        <w:t>.</w:t>
      </w:r>
      <w:r w:rsidR="004C6E78" w:rsidRPr="004C6E78">
        <w:rPr>
          <w:rFonts w:ascii="Times New Roman" w:hAnsi="Times New Roman" w:cs="Times New Roman"/>
          <w:color w:val="1F1F26"/>
          <w:sz w:val="28"/>
          <w:szCs w:val="21"/>
        </w:rPr>
        <w:t xml:space="preserve"> </w:t>
      </w:r>
      <w:r>
        <w:rPr>
          <w:rFonts w:ascii="Times New Roman" w:hAnsi="Times New Roman" w:cs="Times New Roman"/>
          <w:color w:val="1F1F26"/>
          <w:sz w:val="28"/>
          <w:szCs w:val="21"/>
        </w:rPr>
        <w:t>Найбільша</w:t>
      </w:r>
      <w:r w:rsidR="004C6E78" w:rsidRPr="004C6E78">
        <w:rPr>
          <w:rFonts w:ascii="Times New Roman" w:hAnsi="Times New Roman" w:cs="Times New Roman"/>
          <w:color w:val="1F1F26"/>
          <w:sz w:val="28"/>
          <w:szCs w:val="21"/>
        </w:rPr>
        <w:t xml:space="preserve"> за розмірами передня частка гіпофіза виділяє в кров шість потрійних гормонів. Один з них - гормон зросту, або соматотропний (СТГ) - </w:t>
      </w:r>
      <w:r>
        <w:rPr>
          <w:rFonts w:ascii="Times New Roman" w:hAnsi="Times New Roman" w:cs="Times New Roman"/>
          <w:color w:val="1F1F26"/>
          <w:sz w:val="28"/>
          <w:szCs w:val="21"/>
        </w:rPr>
        <w:t>допомагає ро</w:t>
      </w:r>
      <w:r w:rsidR="004C6E78" w:rsidRPr="004C6E78">
        <w:rPr>
          <w:rFonts w:ascii="Times New Roman" w:hAnsi="Times New Roman" w:cs="Times New Roman"/>
          <w:color w:val="1F1F26"/>
          <w:sz w:val="28"/>
          <w:szCs w:val="21"/>
        </w:rPr>
        <w:t>ст</w:t>
      </w:r>
      <w:r>
        <w:rPr>
          <w:rFonts w:ascii="Times New Roman" w:hAnsi="Times New Roman" w:cs="Times New Roman"/>
          <w:color w:val="1F1F26"/>
          <w:sz w:val="28"/>
          <w:szCs w:val="21"/>
        </w:rPr>
        <w:t>и скелету</w:t>
      </w:r>
      <w:r w:rsidR="004C6E78" w:rsidRPr="004C6E78">
        <w:rPr>
          <w:rFonts w:ascii="Times New Roman" w:hAnsi="Times New Roman" w:cs="Times New Roman"/>
          <w:color w:val="1F1F26"/>
          <w:sz w:val="28"/>
          <w:szCs w:val="21"/>
        </w:rPr>
        <w:t xml:space="preserve">, активізує біосинтез білка, сприяє збільшенню розмірів тіла. Якщо внаслідок будь-яких порушень гіпофіз починає виробляти дуже багато СТГ, ріст тіла різко збільшується, розвивається гігантизм. У тих випадках, коли </w:t>
      </w:r>
      <w:r>
        <w:rPr>
          <w:rFonts w:ascii="Times New Roman" w:hAnsi="Times New Roman" w:cs="Times New Roman"/>
          <w:color w:val="1F1F26"/>
          <w:sz w:val="28"/>
          <w:szCs w:val="21"/>
        </w:rPr>
        <w:t>йде забагато</w:t>
      </w:r>
      <w:r w:rsidR="004C6E78" w:rsidRPr="004C6E78">
        <w:rPr>
          <w:rFonts w:ascii="Times New Roman" w:hAnsi="Times New Roman" w:cs="Times New Roman"/>
          <w:color w:val="1F1F26"/>
          <w:sz w:val="28"/>
          <w:szCs w:val="21"/>
        </w:rPr>
        <w:t xml:space="preserve"> гормону зросту </w:t>
      </w:r>
      <w:r>
        <w:rPr>
          <w:rFonts w:ascii="Times New Roman" w:hAnsi="Times New Roman" w:cs="Times New Roman"/>
          <w:color w:val="1F1F26"/>
          <w:sz w:val="28"/>
          <w:szCs w:val="21"/>
        </w:rPr>
        <w:t>в</w:t>
      </w:r>
      <w:r w:rsidR="004C6E78" w:rsidRPr="004C6E78">
        <w:rPr>
          <w:rFonts w:ascii="Times New Roman" w:hAnsi="Times New Roman" w:cs="Times New Roman"/>
          <w:color w:val="1F1F26"/>
          <w:sz w:val="28"/>
          <w:szCs w:val="21"/>
        </w:rPr>
        <w:t xml:space="preserve"> дорослої людини, це </w:t>
      </w:r>
      <w:r>
        <w:rPr>
          <w:rFonts w:ascii="Times New Roman" w:hAnsi="Times New Roman" w:cs="Times New Roman"/>
          <w:color w:val="1F1F26"/>
          <w:sz w:val="28"/>
          <w:szCs w:val="21"/>
        </w:rPr>
        <w:t>може спровокувати</w:t>
      </w:r>
      <w:r w:rsidR="004C6E78" w:rsidRPr="004C6E78">
        <w:rPr>
          <w:rFonts w:ascii="Times New Roman" w:hAnsi="Times New Roman" w:cs="Times New Roman"/>
          <w:color w:val="1F1F26"/>
          <w:sz w:val="28"/>
          <w:szCs w:val="21"/>
        </w:rPr>
        <w:t xml:space="preserve"> акромегалією - збільшенням не всього тіла, а лише його окремих частин: носа, підборіддя, мови, рук і ніг. При </w:t>
      </w:r>
      <w:proofErr w:type="spellStart"/>
      <w:r>
        <w:rPr>
          <w:rFonts w:ascii="Times New Roman" w:hAnsi="Times New Roman" w:cs="Times New Roman"/>
          <w:color w:val="1F1F26"/>
          <w:sz w:val="28"/>
          <w:szCs w:val="21"/>
        </w:rPr>
        <w:t>недостатку</w:t>
      </w:r>
      <w:proofErr w:type="spellEnd"/>
      <w:r>
        <w:rPr>
          <w:rFonts w:ascii="Times New Roman" w:hAnsi="Times New Roman" w:cs="Times New Roman"/>
          <w:color w:val="1F1F26"/>
          <w:sz w:val="28"/>
          <w:szCs w:val="21"/>
        </w:rPr>
        <w:t xml:space="preserve"> даного </w:t>
      </w:r>
      <w:proofErr w:type="spellStart"/>
      <w:r>
        <w:rPr>
          <w:rFonts w:ascii="Times New Roman" w:hAnsi="Times New Roman" w:cs="Times New Roman"/>
          <w:color w:val="1F1F26"/>
          <w:sz w:val="28"/>
          <w:szCs w:val="21"/>
        </w:rPr>
        <w:t>гормона</w:t>
      </w:r>
      <w:proofErr w:type="spellEnd"/>
      <w:r w:rsidR="004C6E78" w:rsidRPr="004C6E78">
        <w:rPr>
          <w:rFonts w:ascii="Times New Roman" w:hAnsi="Times New Roman" w:cs="Times New Roman"/>
          <w:color w:val="1F1F26"/>
          <w:sz w:val="28"/>
          <w:szCs w:val="21"/>
        </w:rPr>
        <w:t xml:space="preserve"> гіпофізом </w:t>
      </w:r>
      <w:r>
        <w:rPr>
          <w:rFonts w:ascii="Times New Roman" w:hAnsi="Times New Roman" w:cs="Times New Roman"/>
          <w:color w:val="1F1F26"/>
          <w:sz w:val="28"/>
          <w:szCs w:val="21"/>
        </w:rPr>
        <w:t>в</w:t>
      </w:r>
      <w:r w:rsidR="004C6E78" w:rsidRPr="004C6E78">
        <w:rPr>
          <w:rFonts w:ascii="Times New Roman" w:hAnsi="Times New Roman" w:cs="Times New Roman"/>
          <w:color w:val="1F1F26"/>
          <w:sz w:val="28"/>
          <w:szCs w:val="21"/>
        </w:rPr>
        <w:t xml:space="preserve"> дитини припиняється</w:t>
      </w:r>
      <w:r>
        <w:rPr>
          <w:rFonts w:ascii="Times New Roman" w:hAnsi="Times New Roman" w:cs="Times New Roman"/>
          <w:color w:val="1F1F26"/>
          <w:sz w:val="28"/>
          <w:szCs w:val="21"/>
        </w:rPr>
        <w:t xml:space="preserve"> зростання і розвивається </w:t>
      </w:r>
      <w:proofErr w:type="spellStart"/>
      <w:r>
        <w:rPr>
          <w:rFonts w:ascii="Times New Roman" w:hAnsi="Times New Roman" w:cs="Times New Roman"/>
          <w:color w:val="1F1F26"/>
          <w:sz w:val="28"/>
          <w:szCs w:val="21"/>
        </w:rPr>
        <w:t>гіпофі</w:t>
      </w:r>
      <w:r w:rsidR="004C6E78" w:rsidRPr="004C6E78">
        <w:rPr>
          <w:rFonts w:ascii="Times New Roman" w:hAnsi="Times New Roman" w:cs="Times New Roman"/>
          <w:color w:val="1F1F26"/>
          <w:sz w:val="28"/>
          <w:szCs w:val="21"/>
        </w:rPr>
        <w:t>зарна</w:t>
      </w:r>
      <w:proofErr w:type="spellEnd"/>
      <w:r w:rsidR="004C6E78" w:rsidRPr="004C6E78">
        <w:rPr>
          <w:rFonts w:ascii="Times New Roman" w:hAnsi="Times New Roman" w:cs="Times New Roman"/>
          <w:color w:val="1F1F26"/>
          <w:sz w:val="28"/>
          <w:szCs w:val="21"/>
        </w:rPr>
        <w:t xml:space="preserve"> карликовість. Решта п`ять гормонів: адренокортикотропний (АКТГ), </w:t>
      </w:r>
      <w:proofErr w:type="spellStart"/>
      <w:r w:rsidR="004E4E86">
        <w:rPr>
          <w:rFonts w:ascii="Times New Roman" w:hAnsi="Times New Roman" w:cs="Times New Roman"/>
          <w:color w:val="1F1F26"/>
          <w:sz w:val="28"/>
          <w:szCs w:val="21"/>
        </w:rPr>
        <w:t>тиреот</w:t>
      </w:r>
      <w:proofErr w:type="spellEnd"/>
      <w:r w:rsidR="004E4E86">
        <w:rPr>
          <w:rFonts w:ascii="Times New Roman" w:hAnsi="Times New Roman" w:cs="Times New Roman"/>
          <w:color w:val="1F1F26"/>
          <w:sz w:val="28"/>
          <w:szCs w:val="21"/>
        </w:rPr>
        <w:t>-</w:t>
      </w:r>
      <w:r w:rsidR="004C6E78" w:rsidRPr="004C6E78">
        <w:rPr>
          <w:rFonts w:ascii="Times New Roman" w:hAnsi="Times New Roman" w:cs="Times New Roman"/>
          <w:color w:val="1F1F26"/>
          <w:sz w:val="28"/>
          <w:szCs w:val="21"/>
        </w:rPr>
        <w:t xml:space="preserve">ропний (ТТГ), пролактин, </w:t>
      </w:r>
      <w:proofErr w:type="spellStart"/>
      <w:r w:rsidR="004C6E78" w:rsidRPr="004C6E78">
        <w:rPr>
          <w:rFonts w:ascii="Times New Roman" w:hAnsi="Times New Roman" w:cs="Times New Roman"/>
          <w:color w:val="1F1F26"/>
          <w:sz w:val="28"/>
          <w:szCs w:val="21"/>
        </w:rPr>
        <w:t>фолікулостимулювальний</w:t>
      </w:r>
      <w:proofErr w:type="spellEnd"/>
      <w:r w:rsidR="004C6E78" w:rsidRPr="004C6E78">
        <w:rPr>
          <w:rFonts w:ascii="Times New Roman" w:hAnsi="Times New Roman" w:cs="Times New Roman"/>
          <w:color w:val="1F1F26"/>
          <w:sz w:val="28"/>
          <w:szCs w:val="21"/>
        </w:rPr>
        <w:t xml:space="preserve"> (ФСГ) та </w:t>
      </w:r>
      <w:proofErr w:type="spellStart"/>
      <w:r w:rsidR="004C6E78" w:rsidRPr="004C6E78">
        <w:rPr>
          <w:rFonts w:ascii="Times New Roman" w:hAnsi="Times New Roman" w:cs="Times New Roman"/>
          <w:color w:val="1F1F26"/>
          <w:sz w:val="28"/>
          <w:szCs w:val="21"/>
        </w:rPr>
        <w:t>лютеїнізуючий</w:t>
      </w:r>
      <w:proofErr w:type="spellEnd"/>
      <w:r w:rsidR="004C6E78" w:rsidRPr="004C6E78">
        <w:rPr>
          <w:rFonts w:ascii="Times New Roman" w:hAnsi="Times New Roman" w:cs="Times New Roman"/>
          <w:color w:val="1F1F26"/>
          <w:sz w:val="28"/>
          <w:szCs w:val="21"/>
        </w:rPr>
        <w:t xml:space="preserve"> (ЛГ) - направляють і регулюють діяльність інших за</w:t>
      </w:r>
      <w:r w:rsidR="004E4E86">
        <w:rPr>
          <w:rFonts w:ascii="Times New Roman" w:hAnsi="Times New Roman" w:cs="Times New Roman"/>
          <w:color w:val="1F1F26"/>
          <w:sz w:val="28"/>
          <w:szCs w:val="21"/>
        </w:rPr>
        <w:t xml:space="preserve">лоз внутрішньої секреції. </w:t>
      </w:r>
      <w:r w:rsidR="004C6E78" w:rsidRPr="004C6E78">
        <w:rPr>
          <w:rFonts w:ascii="Times New Roman" w:hAnsi="Times New Roman" w:cs="Times New Roman"/>
          <w:color w:val="1F1F26"/>
          <w:sz w:val="28"/>
          <w:szCs w:val="21"/>
        </w:rPr>
        <w:t xml:space="preserve">Адренокортикотропний гормон стимулює діяльність кори надниркових залоз, примушуючи її у разі потреби інтенсивніше виробляти кортикостероїди. </w:t>
      </w:r>
      <w:proofErr w:type="spellStart"/>
      <w:r w:rsidR="004C6E78" w:rsidRPr="004C6E78">
        <w:rPr>
          <w:rFonts w:ascii="Times New Roman" w:hAnsi="Times New Roman" w:cs="Times New Roman"/>
          <w:color w:val="1F1F26"/>
          <w:sz w:val="28"/>
          <w:szCs w:val="21"/>
        </w:rPr>
        <w:t>Тиреотропний</w:t>
      </w:r>
      <w:proofErr w:type="spellEnd"/>
      <w:r w:rsidR="004C6E78" w:rsidRPr="004C6E78">
        <w:rPr>
          <w:rFonts w:ascii="Times New Roman" w:hAnsi="Times New Roman" w:cs="Times New Roman"/>
          <w:color w:val="1F1F26"/>
          <w:sz w:val="28"/>
          <w:szCs w:val="21"/>
        </w:rPr>
        <w:t xml:space="preserve"> гормон сприяє виробленню гормону щитовидної залози </w:t>
      </w:r>
      <w:proofErr w:type="spellStart"/>
      <w:r w:rsidR="004C6E78" w:rsidRPr="004C6E78">
        <w:rPr>
          <w:rFonts w:ascii="Times New Roman" w:hAnsi="Times New Roman" w:cs="Times New Roman"/>
          <w:color w:val="1F1F26"/>
          <w:sz w:val="28"/>
          <w:szCs w:val="21"/>
        </w:rPr>
        <w:t>тироксина</w:t>
      </w:r>
      <w:proofErr w:type="spellEnd"/>
      <w:r w:rsidR="004C6E78" w:rsidRPr="004C6E78">
        <w:rPr>
          <w:rFonts w:ascii="Times New Roman" w:hAnsi="Times New Roman" w:cs="Times New Roman"/>
          <w:color w:val="1F1F26"/>
          <w:sz w:val="28"/>
          <w:szCs w:val="21"/>
        </w:rPr>
        <w:t xml:space="preserve">. </w:t>
      </w:r>
      <w:proofErr w:type="spellStart"/>
      <w:r w:rsidR="004C6E78" w:rsidRPr="004C6E78">
        <w:rPr>
          <w:rFonts w:ascii="Times New Roman" w:hAnsi="Times New Roman" w:cs="Times New Roman"/>
          <w:color w:val="1F1F26"/>
          <w:sz w:val="28"/>
          <w:szCs w:val="21"/>
        </w:rPr>
        <w:t>Фолікулостимулювальний</w:t>
      </w:r>
      <w:proofErr w:type="spellEnd"/>
      <w:r w:rsidR="004C6E78" w:rsidRPr="004C6E78">
        <w:rPr>
          <w:rFonts w:ascii="Times New Roman" w:hAnsi="Times New Roman" w:cs="Times New Roman"/>
          <w:color w:val="1F1F26"/>
          <w:sz w:val="28"/>
          <w:szCs w:val="21"/>
        </w:rPr>
        <w:t xml:space="preserve"> гормон у жінок сприяє дозріванню яйцеклітини, а у чоловіків стимулює сперматогенез. У тісному контакті з ним діє </w:t>
      </w:r>
      <w:proofErr w:type="spellStart"/>
      <w:r w:rsidR="004C6E78" w:rsidRPr="004C6E78">
        <w:rPr>
          <w:rFonts w:ascii="Times New Roman" w:hAnsi="Times New Roman" w:cs="Times New Roman"/>
          <w:color w:val="1F1F26"/>
          <w:sz w:val="28"/>
          <w:szCs w:val="21"/>
        </w:rPr>
        <w:t>лютеїнізуючий</w:t>
      </w:r>
      <w:proofErr w:type="spellEnd"/>
      <w:r w:rsidR="004C6E78" w:rsidRPr="004C6E78">
        <w:rPr>
          <w:rFonts w:ascii="Times New Roman" w:hAnsi="Times New Roman" w:cs="Times New Roman"/>
          <w:color w:val="1F1F26"/>
          <w:sz w:val="28"/>
          <w:szCs w:val="21"/>
        </w:rPr>
        <w:t xml:space="preserve"> гормон. Саме завдяки ЛГ у жінок формується так звана жовте </w:t>
      </w:r>
      <w:proofErr w:type="spellStart"/>
      <w:r w:rsidR="004C6E78" w:rsidRPr="004C6E78">
        <w:rPr>
          <w:rFonts w:ascii="Times New Roman" w:hAnsi="Times New Roman" w:cs="Times New Roman"/>
          <w:color w:val="1F1F26"/>
          <w:sz w:val="28"/>
          <w:szCs w:val="21"/>
        </w:rPr>
        <w:t>тілоутворення</w:t>
      </w:r>
      <w:proofErr w:type="spellEnd"/>
      <w:r w:rsidR="004C6E78" w:rsidRPr="004C6E78">
        <w:rPr>
          <w:rFonts w:ascii="Times New Roman" w:hAnsi="Times New Roman" w:cs="Times New Roman"/>
          <w:color w:val="1F1F26"/>
          <w:sz w:val="28"/>
          <w:szCs w:val="21"/>
        </w:rPr>
        <w:t xml:space="preserve">, без якого неможливий нормальний перебіг вагітності. У процесах репродукції активну участь приймає також пролактин, або </w:t>
      </w:r>
      <w:proofErr w:type="spellStart"/>
      <w:r w:rsidR="004C6E78" w:rsidRPr="004C6E78">
        <w:rPr>
          <w:rFonts w:ascii="Times New Roman" w:hAnsi="Times New Roman" w:cs="Times New Roman"/>
          <w:color w:val="1F1F26"/>
          <w:sz w:val="28"/>
          <w:szCs w:val="21"/>
        </w:rPr>
        <w:t>лактогенний</w:t>
      </w:r>
      <w:proofErr w:type="spellEnd"/>
      <w:r w:rsidR="004C6E78" w:rsidRPr="004C6E78">
        <w:rPr>
          <w:rFonts w:ascii="Times New Roman" w:hAnsi="Times New Roman" w:cs="Times New Roman"/>
          <w:color w:val="1F1F26"/>
          <w:sz w:val="28"/>
          <w:szCs w:val="21"/>
        </w:rPr>
        <w:t xml:space="preserve"> гормон. Від цього гормону багато в чому залежить величина і </w:t>
      </w:r>
      <w:r w:rsidR="004C6E78" w:rsidRPr="004C6E78">
        <w:rPr>
          <w:rFonts w:ascii="Times New Roman" w:hAnsi="Times New Roman" w:cs="Times New Roman"/>
          <w:color w:val="1F1F26"/>
          <w:sz w:val="28"/>
          <w:szCs w:val="21"/>
        </w:rPr>
        <w:lastRenderedPageBreak/>
        <w:t xml:space="preserve">форма молочних залоз; через складну систему взаємозв`язків різних гормонів він стимулює вироблення грудного молока у жінки після пологів. </w:t>
      </w:r>
    </w:p>
    <w:p w:rsidR="00BF4203" w:rsidRDefault="00BF4203" w:rsidP="004C6E78">
      <w:pPr>
        <w:spacing w:after="0" w:line="360" w:lineRule="auto"/>
        <w:jc w:val="both"/>
        <w:rPr>
          <w:rFonts w:ascii="Times New Roman" w:hAnsi="Times New Roman" w:cs="Times New Roman"/>
          <w:color w:val="1F1F26"/>
          <w:sz w:val="28"/>
          <w:szCs w:val="21"/>
        </w:rPr>
      </w:pPr>
    </w:p>
    <w:p w:rsidR="00CF79F2" w:rsidRDefault="00865F5A" w:rsidP="004C6E78">
      <w:pPr>
        <w:spacing w:after="0" w:line="360" w:lineRule="auto"/>
        <w:jc w:val="both"/>
      </w:pPr>
      <w:r>
        <w:object w:dxaOrig="9718" w:dyaOrig="8522">
          <v:shape id="_x0000_i1027" type="#_x0000_t75" style="width:481.55pt;height:422.25pt" o:ole="">
            <v:imagedata r:id="rId16" o:title=""/>
          </v:shape>
          <o:OLEObject Type="Embed" ProgID="Visio.Drawing.11" ShapeID="_x0000_i1027" DrawAspect="Content" ObjectID="_1647621848" r:id="rId17"/>
        </w:object>
      </w:r>
    </w:p>
    <w:p w:rsidR="00865F5A" w:rsidRDefault="00865F5A" w:rsidP="004C6E78">
      <w:pPr>
        <w:spacing w:after="0" w:line="360" w:lineRule="auto"/>
        <w:jc w:val="both"/>
      </w:pPr>
    </w:p>
    <w:p w:rsidR="00D54F26" w:rsidRDefault="00D54F26" w:rsidP="00D54F26">
      <w:pPr>
        <w:spacing w:after="0" w:line="360" w:lineRule="auto"/>
        <w:jc w:val="center"/>
        <w:rPr>
          <w:rFonts w:ascii="Times New Roman" w:hAnsi="Times New Roman" w:cs="Times New Roman"/>
          <w:color w:val="1F1F26"/>
          <w:sz w:val="28"/>
          <w:szCs w:val="21"/>
        </w:rPr>
      </w:pPr>
      <w:r>
        <w:rPr>
          <w:rFonts w:ascii="Times New Roman" w:hAnsi="Times New Roman" w:cs="Times New Roman"/>
          <w:color w:val="1F1F26"/>
          <w:sz w:val="28"/>
          <w:szCs w:val="21"/>
        </w:rPr>
        <w:t>Рис.3.1 Схема роботи ендокринної системи</w:t>
      </w:r>
    </w:p>
    <w:p w:rsidR="00CF79F2" w:rsidRDefault="00CF79F2" w:rsidP="004C6E78">
      <w:pPr>
        <w:spacing w:after="0" w:line="360" w:lineRule="auto"/>
        <w:jc w:val="both"/>
        <w:rPr>
          <w:rFonts w:ascii="Times New Roman" w:hAnsi="Times New Roman" w:cs="Times New Roman"/>
          <w:color w:val="1F1F26"/>
          <w:sz w:val="28"/>
          <w:szCs w:val="21"/>
        </w:rPr>
      </w:pPr>
    </w:p>
    <w:p w:rsidR="004960DA" w:rsidRDefault="004C6E78" w:rsidP="004960DA">
      <w:pPr>
        <w:spacing w:after="0" w:line="360" w:lineRule="auto"/>
        <w:ind w:firstLine="709"/>
        <w:jc w:val="both"/>
        <w:rPr>
          <w:rFonts w:ascii="Times New Roman" w:hAnsi="Times New Roman" w:cs="Times New Roman"/>
          <w:color w:val="1F1F26"/>
          <w:sz w:val="28"/>
          <w:szCs w:val="21"/>
        </w:rPr>
      </w:pPr>
      <w:r w:rsidRPr="004C6E78">
        <w:rPr>
          <w:rFonts w:ascii="Times New Roman" w:hAnsi="Times New Roman" w:cs="Times New Roman"/>
          <w:color w:val="1F1F26"/>
          <w:sz w:val="28"/>
          <w:szCs w:val="21"/>
        </w:rPr>
        <w:t>Проте, будучи верховною зало</w:t>
      </w:r>
      <w:r w:rsidR="00F774BE">
        <w:rPr>
          <w:rFonts w:ascii="Times New Roman" w:hAnsi="Times New Roman" w:cs="Times New Roman"/>
          <w:color w:val="1F1F26"/>
          <w:sz w:val="28"/>
          <w:szCs w:val="21"/>
        </w:rPr>
        <w:t>зою ендокринної системи, гіпофіз</w:t>
      </w:r>
      <w:r w:rsidRPr="004C6E78">
        <w:rPr>
          <w:rFonts w:ascii="Times New Roman" w:hAnsi="Times New Roman" w:cs="Times New Roman"/>
          <w:color w:val="1F1F26"/>
          <w:sz w:val="28"/>
          <w:szCs w:val="21"/>
        </w:rPr>
        <w:t xml:space="preserve"> сам підкоряється центральній нервовій системі, і зокрема гіпоталамусу. Цей вищий вегетативний центр постійно координує, регулює діяльність різних відділів мозку, всіх внутрішніх органів. Гіпоталамус керує гіпофізом, використовуючи і нервові зв`язки, і систему кровоносних судин. Кров, яка потрапляє в передню частку гіпофіза, </w:t>
      </w:r>
      <w:proofErr w:type="spellStart"/>
      <w:r w:rsidR="004960DA">
        <w:rPr>
          <w:rFonts w:ascii="Times New Roman" w:hAnsi="Times New Roman" w:cs="Times New Roman"/>
          <w:color w:val="1F1F26"/>
          <w:sz w:val="28"/>
          <w:szCs w:val="21"/>
        </w:rPr>
        <w:t>обов</w:t>
      </w:r>
      <w:proofErr w:type="spellEnd"/>
      <w:r w:rsidR="004960DA" w:rsidRPr="004960DA">
        <w:rPr>
          <w:rFonts w:ascii="Times New Roman" w:hAnsi="Times New Roman" w:cs="Times New Roman"/>
          <w:color w:val="1F1F26"/>
          <w:sz w:val="28"/>
          <w:szCs w:val="21"/>
          <w:lang w:val="ru-RU"/>
        </w:rPr>
        <w:t>’</w:t>
      </w:r>
      <w:proofErr w:type="spellStart"/>
      <w:r w:rsidR="004960DA">
        <w:rPr>
          <w:rFonts w:ascii="Times New Roman" w:hAnsi="Times New Roman" w:cs="Times New Roman"/>
          <w:color w:val="1F1F26"/>
          <w:sz w:val="28"/>
          <w:szCs w:val="21"/>
        </w:rPr>
        <w:t>язково</w:t>
      </w:r>
      <w:proofErr w:type="spellEnd"/>
      <w:r w:rsidR="004960DA">
        <w:rPr>
          <w:rFonts w:ascii="Times New Roman" w:hAnsi="Times New Roman" w:cs="Times New Roman"/>
          <w:color w:val="1F1F26"/>
          <w:sz w:val="28"/>
          <w:szCs w:val="21"/>
        </w:rPr>
        <w:t xml:space="preserve"> </w:t>
      </w:r>
      <w:r w:rsidRPr="004C6E78">
        <w:rPr>
          <w:rFonts w:ascii="Times New Roman" w:hAnsi="Times New Roman" w:cs="Times New Roman"/>
          <w:color w:val="1F1F26"/>
          <w:sz w:val="28"/>
          <w:szCs w:val="21"/>
        </w:rPr>
        <w:t>проходить через серединне піднесення гіпоталамуса</w:t>
      </w:r>
      <w:r w:rsidR="004960DA">
        <w:rPr>
          <w:rFonts w:ascii="Times New Roman" w:hAnsi="Times New Roman" w:cs="Times New Roman"/>
          <w:color w:val="1F1F26"/>
          <w:sz w:val="28"/>
          <w:szCs w:val="21"/>
        </w:rPr>
        <w:t> </w:t>
      </w:r>
      <w:r w:rsidRPr="004C6E78">
        <w:rPr>
          <w:rFonts w:ascii="Times New Roman" w:hAnsi="Times New Roman" w:cs="Times New Roman"/>
          <w:color w:val="1F1F26"/>
          <w:sz w:val="28"/>
          <w:szCs w:val="21"/>
        </w:rPr>
        <w:t>і</w:t>
      </w:r>
      <w:r w:rsidR="004960DA">
        <w:rPr>
          <w:rFonts w:ascii="Times New Roman" w:hAnsi="Times New Roman" w:cs="Times New Roman"/>
          <w:color w:val="1F1F26"/>
          <w:sz w:val="28"/>
          <w:szCs w:val="21"/>
        </w:rPr>
        <w:t> </w:t>
      </w:r>
      <w:r w:rsidRPr="004C6E78">
        <w:rPr>
          <w:rFonts w:ascii="Times New Roman" w:hAnsi="Times New Roman" w:cs="Times New Roman"/>
          <w:color w:val="1F1F26"/>
          <w:sz w:val="28"/>
          <w:szCs w:val="21"/>
        </w:rPr>
        <w:t>збагачується</w:t>
      </w:r>
      <w:r w:rsidR="004960DA">
        <w:rPr>
          <w:rFonts w:ascii="Times New Roman" w:hAnsi="Times New Roman" w:cs="Times New Roman"/>
          <w:color w:val="1F1F26"/>
          <w:sz w:val="28"/>
          <w:szCs w:val="21"/>
        </w:rPr>
        <w:t> </w:t>
      </w:r>
      <w:r w:rsidRPr="004C6E78">
        <w:rPr>
          <w:rFonts w:ascii="Times New Roman" w:hAnsi="Times New Roman" w:cs="Times New Roman"/>
          <w:color w:val="1F1F26"/>
          <w:sz w:val="28"/>
          <w:szCs w:val="21"/>
        </w:rPr>
        <w:t>там</w:t>
      </w:r>
      <w:r w:rsidR="004960DA">
        <w:rPr>
          <w:rFonts w:ascii="Times New Roman" w:hAnsi="Times New Roman" w:cs="Times New Roman"/>
          <w:color w:val="1F1F26"/>
          <w:sz w:val="28"/>
          <w:szCs w:val="21"/>
        </w:rPr>
        <w:t> </w:t>
      </w:r>
      <w:r w:rsidRPr="004C6E78">
        <w:rPr>
          <w:rFonts w:ascii="Times New Roman" w:hAnsi="Times New Roman" w:cs="Times New Roman"/>
          <w:color w:val="1F1F26"/>
          <w:sz w:val="28"/>
          <w:szCs w:val="21"/>
        </w:rPr>
        <w:t>гіпоталамічними</w:t>
      </w:r>
      <w:r w:rsidR="004960DA">
        <w:rPr>
          <w:rFonts w:ascii="Times New Roman" w:hAnsi="Times New Roman" w:cs="Times New Roman"/>
          <w:color w:val="1F1F26"/>
          <w:sz w:val="28"/>
          <w:szCs w:val="21"/>
        </w:rPr>
        <w:t> </w:t>
      </w:r>
      <w:r w:rsidRPr="004C6E78">
        <w:rPr>
          <w:rFonts w:ascii="Times New Roman" w:hAnsi="Times New Roman" w:cs="Times New Roman"/>
          <w:color w:val="1F1F26"/>
          <w:sz w:val="28"/>
          <w:szCs w:val="21"/>
        </w:rPr>
        <w:t>нейрогормонами</w:t>
      </w:r>
      <w:r w:rsidR="004960DA">
        <w:rPr>
          <w:rFonts w:ascii="Times New Roman" w:hAnsi="Times New Roman" w:cs="Times New Roman"/>
          <w:color w:val="1F1F26"/>
          <w:sz w:val="28"/>
          <w:szCs w:val="21"/>
        </w:rPr>
        <w:t> </w:t>
      </w:r>
      <w:r w:rsidRPr="004C6E78">
        <w:rPr>
          <w:rFonts w:ascii="Times New Roman" w:hAnsi="Times New Roman" w:cs="Times New Roman"/>
          <w:color w:val="1F1F26"/>
          <w:sz w:val="28"/>
          <w:szCs w:val="21"/>
        </w:rPr>
        <w:t>.</w:t>
      </w:r>
      <w:r w:rsidR="004960DA">
        <w:rPr>
          <w:rFonts w:ascii="Times New Roman" w:hAnsi="Times New Roman" w:cs="Times New Roman"/>
          <w:color w:val="1F1F26"/>
          <w:sz w:val="28"/>
          <w:szCs w:val="21"/>
        </w:rPr>
        <w:t> </w:t>
      </w:r>
    </w:p>
    <w:p w:rsidR="00543E2D" w:rsidRPr="00F774BE" w:rsidRDefault="004C6E78" w:rsidP="004960DA">
      <w:pPr>
        <w:spacing w:after="0" w:line="360" w:lineRule="auto"/>
        <w:ind w:firstLine="709"/>
        <w:jc w:val="both"/>
        <w:rPr>
          <w:rFonts w:ascii="Times New Roman" w:hAnsi="Times New Roman" w:cs="Times New Roman"/>
          <w:color w:val="1F1F26"/>
          <w:sz w:val="28"/>
          <w:szCs w:val="28"/>
        </w:rPr>
      </w:pPr>
      <w:proofErr w:type="spellStart"/>
      <w:r w:rsidRPr="00742960">
        <w:rPr>
          <w:rFonts w:ascii="Times New Roman" w:hAnsi="Times New Roman" w:cs="Times New Roman"/>
          <w:sz w:val="28"/>
          <w:szCs w:val="21"/>
        </w:rPr>
        <w:lastRenderedPageBreak/>
        <w:t>Нейрогормони</w:t>
      </w:r>
      <w:proofErr w:type="spellEnd"/>
      <w:r w:rsidRPr="00742960">
        <w:rPr>
          <w:rFonts w:ascii="Times New Roman" w:hAnsi="Times New Roman" w:cs="Times New Roman"/>
          <w:sz w:val="28"/>
          <w:szCs w:val="21"/>
        </w:rPr>
        <w:t xml:space="preserve"> - це речовини пептидної природи, які є частинами білкових молекул. До теперішнього часу виявлено сім </w:t>
      </w:r>
      <w:proofErr w:type="spellStart"/>
      <w:r w:rsidRPr="00742960">
        <w:rPr>
          <w:rFonts w:ascii="Times New Roman" w:hAnsi="Times New Roman" w:cs="Times New Roman"/>
          <w:sz w:val="28"/>
          <w:szCs w:val="21"/>
        </w:rPr>
        <w:t>нейрогормонів</w:t>
      </w:r>
      <w:proofErr w:type="spellEnd"/>
      <w:r w:rsidRPr="00742960">
        <w:rPr>
          <w:rFonts w:ascii="Times New Roman" w:hAnsi="Times New Roman" w:cs="Times New Roman"/>
          <w:sz w:val="28"/>
          <w:szCs w:val="21"/>
        </w:rPr>
        <w:t xml:space="preserve">, так званих </w:t>
      </w:r>
      <w:proofErr w:type="spellStart"/>
      <w:r w:rsidRPr="00742960">
        <w:rPr>
          <w:rFonts w:ascii="Times New Roman" w:hAnsi="Times New Roman" w:cs="Times New Roman"/>
          <w:sz w:val="28"/>
          <w:szCs w:val="21"/>
        </w:rPr>
        <w:t>ліберинів</w:t>
      </w:r>
      <w:proofErr w:type="spellEnd"/>
      <w:r w:rsidRPr="00742960">
        <w:rPr>
          <w:rFonts w:ascii="Times New Roman" w:hAnsi="Times New Roman" w:cs="Times New Roman"/>
          <w:sz w:val="28"/>
          <w:szCs w:val="21"/>
        </w:rPr>
        <w:t xml:space="preserve"> (тобто визволителів), які стимулюють в гіпофізі синтез гормонів тропів. А три </w:t>
      </w:r>
      <w:proofErr w:type="spellStart"/>
      <w:r w:rsidRPr="00742960">
        <w:rPr>
          <w:rFonts w:ascii="Times New Roman" w:hAnsi="Times New Roman" w:cs="Times New Roman"/>
          <w:sz w:val="28"/>
          <w:szCs w:val="21"/>
        </w:rPr>
        <w:t>нейрогормона</w:t>
      </w:r>
      <w:proofErr w:type="spellEnd"/>
      <w:r w:rsidRPr="00742960">
        <w:rPr>
          <w:rFonts w:ascii="Times New Roman" w:hAnsi="Times New Roman" w:cs="Times New Roman"/>
          <w:sz w:val="28"/>
          <w:szCs w:val="21"/>
        </w:rPr>
        <w:t xml:space="preserve"> - </w:t>
      </w:r>
      <w:proofErr w:type="spellStart"/>
      <w:r w:rsidRPr="00742960">
        <w:rPr>
          <w:rFonts w:ascii="Times New Roman" w:hAnsi="Times New Roman" w:cs="Times New Roman"/>
          <w:sz w:val="28"/>
          <w:szCs w:val="21"/>
        </w:rPr>
        <w:t>пролактостатин</w:t>
      </w:r>
      <w:proofErr w:type="spellEnd"/>
      <w:r w:rsidRPr="00742960">
        <w:rPr>
          <w:rFonts w:ascii="Times New Roman" w:hAnsi="Times New Roman" w:cs="Times New Roman"/>
          <w:sz w:val="28"/>
          <w:szCs w:val="21"/>
        </w:rPr>
        <w:t xml:space="preserve">, </w:t>
      </w:r>
      <w:proofErr w:type="spellStart"/>
      <w:r w:rsidRPr="00742960">
        <w:rPr>
          <w:rFonts w:ascii="Times New Roman" w:hAnsi="Times New Roman" w:cs="Times New Roman"/>
          <w:sz w:val="28"/>
          <w:szCs w:val="21"/>
        </w:rPr>
        <w:t>меланостатин</w:t>
      </w:r>
      <w:proofErr w:type="spellEnd"/>
      <w:r w:rsidRPr="00742960">
        <w:rPr>
          <w:rFonts w:ascii="Times New Roman" w:hAnsi="Times New Roman" w:cs="Times New Roman"/>
          <w:sz w:val="28"/>
          <w:szCs w:val="21"/>
        </w:rPr>
        <w:t xml:space="preserve"> і </w:t>
      </w:r>
      <w:proofErr w:type="spellStart"/>
      <w:r w:rsidRPr="00742960">
        <w:rPr>
          <w:rFonts w:ascii="Times New Roman" w:hAnsi="Times New Roman" w:cs="Times New Roman"/>
          <w:sz w:val="28"/>
          <w:szCs w:val="21"/>
        </w:rPr>
        <w:t>соматостатин</w:t>
      </w:r>
      <w:proofErr w:type="spellEnd"/>
      <w:r w:rsidRPr="00742960">
        <w:rPr>
          <w:rFonts w:ascii="Times New Roman" w:hAnsi="Times New Roman" w:cs="Times New Roman"/>
          <w:sz w:val="28"/>
          <w:szCs w:val="21"/>
        </w:rPr>
        <w:t xml:space="preserve">, - навпаки, гальмують їх вироблення. До </w:t>
      </w:r>
      <w:proofErr w:type="spellStart"/>
      <w:r w:rsidRPr="00742960">
        <w:rPr>
          <w:rFonts w:ascii="Times New Roman" w:hAnsi="Times New Roman" w:cs="Times New Roman"/>
          <w:sz w:val="28"/>
          <w:szCs w:val="21"/>
        </w:rPr>
        <w:t>нейрогормонів</w:t>
      </w:r>
      <w:proofErr w:type="spellEnd"/>
      <w:r w:rsidRPr="00742960">
        <w:rPr>
          <w:rFonts w:ascii="Times New Roman" w:hAnsi="Times New Roman" w:cs="Times New Roman"/>
          <w:sz w:val="28"/>
          <w:szCs w:val="21"/>
        </w:rPr>
        <w:t xml:space="preserve"> належать також вазопресин і </w:t>
      </w:r>
      <w:proofErr w:type="spellStart"/>
      <w:r w:rsidRPr="00742960">
        <w:rPr>
          <w:rFonts w:ascii="Times New Roman" w:hAnsi="Times New Roman" w:cs="Times New Roman"/>
          <w:sz w:val="28"/>
          <w:szCs w:val="21"/>
        </w:rPr>
        <w:t>окситоцин</w:t>
      </w:r>
      <w:proofErr w:type="spellEnd"/>
      <w:r w:rsidRPr="00742960">
        <w:rPr>
          <w:rFonts w:ascii="Times New Roman" w:hAnsi="Times New Roman" w:cs="Times New Roman"/>
          <w:sz w:val="28"/>
          <w:szCs w:val="21"/>
        </w:rPr>
        <w:t xml:space="preserve">. Продукують їх нервові клітини </w:t>
      </w:r>
      <w:proofErr w:type="spellStart"/>
      <w:r w:rsidRPr="00742960">
        <w:rPr>
          <w:rFonts w:ascii="Times New Roman" w:hAnsi="Times New Roman" w:cs="Times New Roman"/>
          <w:sz w:val="28"/>
          <w:szCs w:val="21"/>
        </w:rPr>
        <w:t>ядер</w:t>
      </w:r>
      <w:proofErr w:type="spellEnd"/>
      <w:r w:rsidRPr="00742960">
        <w:rPr>
          <w:rFonts w:ascii="Times New Roman" w:hAnsi="Times New Roman" w:cs="Times New Roman"/>
          <w:sz w:val="28"/>
          <w:szCs w:val="21"/>
        </w:rPr>
        <w:t xml:space="preserve"> гіпоталамуса, а потім по власних аксонах (нервових відростках) транспортують в задню частину гіпофізу, і вже звідси ці гормони потрапляють в кров, впливаючи на усі системи організму. </w:t>
      </w:r>
      <w:proofErr w:type="spellStart"/>
      <w:r w:rsidRPr="00742960">
        <w:rPr>
          <w:rFonts w:ascii="Times New Roman" w:hAnsi="Times New Roman" w:cs="Times New Roman"/>
          <w:sz w:val="28"/>
          <w:szCs w:val="21"/>
        </w:rPr>
        <w:t>Окситоцин</w:t>
      </w:r>
      <w:proofErr w:type="spellEnd"/>
      <w:r w:rsidRPr="00742960">
        <w:rPr>
          <w:rFonts w:ascii="Times New Roman" w:hAnsi="Times New Roman" w:cs="Times New Roman"/>
          <w:sz w:val="28"/>
          <w:szCs w:val="21"/>
        </w:rPr>
        <w:t xml:space="preserve"> стимулює скорочення гладкої мускулатури матки при пологах, вироблення молока молочними залозами. Вазопресин бере активну участь в регуляції транспорту води і солей через клітинні мембрани, під його впливом зменшується просвіт кровоносних судин і, отже, підвищується тиск крові. За те, що цей гормон має здатність затримувати воду в організмі, його часто називають антидіуретичним гормоном (АДГ). Головною точкою додатку АДГ є ниркові канальці, де він стимулює зворотне всмоктування води з первинної сечі в кров. Коли в результаті порушень діяльності </w:t>
      </w:r>
      <w:proofErr w:type="spellStart"/>
      <w:r w:rsidRPr="00742960">
        <w:rPr>
          <w:rFonts w:ascii="Times New Roman" w:hAnsi="Times New Roman" w:cs="Times New Roman"/>
          <w:sz w:val="28"/>
          <w:szCs w:val="21"/>
        </w:rPr>
        <w:t>гіпоталамо-гіпофізарної</w:t>
      </w:r>
      <w:proofErr w:type="spellEnd"/>
      <w:r w:rsidRPr="00742960">
        <w:rPr>
          <w:rFonts w:ascii="Times New Roman" w:hAnsi="Times New Roman" w:cs="Times New Roman"/>
          <w:sz w:val="28"/>
          <w:szCs w:val="21"/>
        </w:rPr>
        <w:t xml:space="preserve"> системи продукція АДГ різко знижується, розвивається нецукровий діабет - сечовиснаження. Його основні симптоми - сильна спрага і підвищене відділення мочи. Проте не слід думати, що гіпоталамус і гіпофіз лише віддають накази, спускаючи по ланцюжку "керівні" гормони. Вони і самі аналізують сигнали, що поступають з периферії, від залоз внутрішньої секреції. Діяльність ендокринної системи здійснюється на основі універсального принципу зворотного зв`язку. Надлишок гормонів тієї або іншої залози внутрішньої секреції гальмує виділення специфічного гормону гіпофіза, відповідального за роботу даної залози, а недолік спонукає гіпофіз підсилити вироблення відповідного потрійного гормону. Механізм взаємодії між </w:t>
      </w:r>
      <w:proofErr w:type="spellStart"/>
      <w:r w:rsidRPr="00742960">
        <w:rPr>
          <w:rFonts w:ascii="Times New Roman" w:hAnsi="Times New Roman" w:cs="Times New Roman"/>
          <w:sz w:val="28"/>
          <w:szCs w:val="21"/>
        </w:rPr>
        <w:t>нейрогормонами</w:t>
      </w:r>
      <w:proofErr w:type="spellEnd"/>
      <w:r w:rsidRPr="00742960">
        <w:rPr>
          <w:rFonts w:ascii="Times New Roman" w:hAnsi="Times New Roman" w:cs="Times New Roman"/>
          <w:sz w:val="28"/>
          <w:szCs w:val="21"/>
        </w:rPr>
        <w:t xml:space="preserve"> гіпоталамуса, потрійними гормонами гіпофіза і гормонами периферичних залоз внутрішньої секреції в здоровому організмі відпрацьований тривалим еволюційним розвитком і вельми надійний. Проте достатньо збоїв в одній ланці цього складного ланцюга, щоб відбулося </w:t>
      </w:r>
      <w:r w:rsidRPr="004C6E78">
        <w:rPr>
          <w:rFonts w:ascii="Times New Roman" w:hAnsi="Times New Roman" w:cs="Times New Roman"/>
          <w:color w:val="1F1F26"/>
          <w:sz w:val="28"/>
          <w:szCs w:val="21"/>
        </w:rPr>
        <w:lastRenderedPageBreak/>
        <w:t>порушення кількісних, а деколи і якісних співвідношень в цілій системі, що спричиняє</w:t>
      </w:r>
      <w:r w:rsidR="00F774BE">
        <w:rPr>
          <w:rFonts w:ascii="Times New Roman" w:hAnsi="Times New Roman" w:cs="Times New Roman"/>
          <w:color w:val="1F1F26"/>
          <w:sz w:val="28"/>
          <w:szCs w:val="21"/>
        </w:rPr>
        <w:t> </w:t>
      </w:r>
      <w:r w:rsidRPr="004C6E78">
        <w:rPr>
          <w:rFonts w:ascii="Times New Roman" w:hAnsi="Times New Roman" w:cs="Times New Roman"/>
          <w:color w:val="1F1F26"/>
          <w:sz w:val="28"/>
          <w:szCs w:val="21"/>
        </w:rPr>
        <w:t>за</w:t>
      </w:r>
      <w:r w:rsidR="00F774BE">
        <w:rPr>
          <w:rFonts w:ascii="Times New Roman" w:hAnsi="Times New Roman" w:cs="Times New Roman"/>
          <w:color w:val="1F1F26"/>
          <w:sz w:val="28"/>
          <w:szCs w:val="21"/>
        </w:rPr>
        <w:t> </w:t>
      </w:r>
      <w:r w:rsidRPr="004C6E78">
        <w:rPr>
          <w:rFonts w:ascii="Times New Roman" w:hAnsi="Times New Roman" w:cs="Times New Roman"/>
          <w:color w:val="1F1F26"/>
          <w:sz w:val="28"/>
          <w:szCs w:val="21"/>
        </w:rPr>
        <w:t>собо</w:t>
      </w:r>
      <w:r w:rsidR="00CF79F2">
        <w:rPr>
          <w:rFonts w:ascii="Times New Roman" w:hAnsi="Times New Roman" w:cs="Times New Roman"/>
          <w:color w:val="1F1F26"/>
          <w:sz w:val="28"/>
          <w:szCs w:val="21"/>
        </w:rPr>
        <w:t>ю</w:t>
      </w:r>
      <w:r w:rsidR="00F774BE">
        <w:rPr>
          <w:rFonts w:ascii="Times New Roman" w:hAnsi="Times New Roman" w:cs="Times New Roman"/>
          <w:color w:val="1F1F26"/>
          <w:sz w:val="28"/>
          <w:szCs w:val="21"/>
        </w:rPr>
        <w:t> </w:t>
      </w:r>
      <w:r w:rsidR="00CF79F2">
        <w:rPr>
          <w:rFonts w:ascii="Times New Roman" w:hAnsi="Times New Roman" w:cs="Times New Roman"/>
          <w:color w:val="1F1F26"/>
          <w:sz w:val="28"/>
          <w:szCs w:val="21"/>
        </w:rPr>
        <w:t>різні</w:t>
      </w:r>
      <w:r w:rsidR="00F774BE">
        <w:rPr>
          <w:rFonts w:ascii="Times New Roman" w:hAnsi="Times New Roman" w:cs="Times New Roman"/>
          <w:color w:val="1F1F26"/>
          <w:sz w:val="28"/>
          <w:szCs w:val="21"/>
        </w:rPr>
        <w:t> </w:t>
      </w:r>
      <w:r w:rsidR="00CF79F2">
        <w:rPr>
          <w:rFonts w:ascii="Times New Roman" w:hAnsi="Times New Roman" w:cs="Times New Roman"/>
          <w:color w:val="1F1F26"/>
          <w:sz w:val="28"/>
          <w:szCs w:val="21"/>
        </w:rPr>
        <w:t>ендокринні</w:t>
      </w:r>
      <w:r w:rsidR="00F774BE">
        <w:rPr>
          <w:rFonts w:ascii="Times New Roman" w:hAnsi="Times New Roman" w:cs="Times New Roman"/>
          <w:color w:val="1F1F26"/>
          <w:sz w:val="28"/>
          <w:szCs w:val="21"/>
        </w:rPr>
        <w:t> </w:t>
      </w:r>
      <w:r w:rsidR="00CF79F2">
        <w:rPr>
          <w:rFonts w:ascii="Times New Roman" w:hAnsi="Times New Roman" w:cs="Times New Roman"/>
          <w:color w:val="1F1F26"/>
          <w:sz w:val="28"/>
          <w:szCs w:val="21"/>
        </w:rPr>
        <w:t xml:space="preserve">захворювання. </w:t>
      </w:r>
      <w:r w:rsidR="00CF79F2">
        <w:rPr>
          <w:rFonts w:ascii="Times New Roman" w:hAnsi="Times New Roman" w:cs="Times New Roman"/>
          <w:color w:val="1F1F26"/>
          <w:sz w:val="28"/>
          <w:szCs w:val="28"/>
        </w:rPr>
        <w:t>Завдяки вже даній таблиці в , якій показується вся суть ендокринної системи , можна запропонувати схему взаємозв</w:t>
      </w:r>
      <w:r w:rsidR="00CF79F2" w:rsidRPr="00F774BE">
        <w:rPr>
          <w:rFonts w:ascii="Times New Roman" w:hAnsi="Times New Roman" w:cs="Times New Roman"/>
          <w:color w:val="1F1F26"/>
          <w:sz w:val="28"/>
          <w:szCs w:val="28"/>
        </w:rPr>
        <w:t>’язків ендокринної системи на основі гормональних впливів.</w:t>
      </w:r>
    </w:p>
    <w:p w:rsidR="00BF4203" w:rsidRDefault="00D52A06" w:rsidP="00D52A06">
      <w:pPr>
        <w:spacing w:after="0" w:line="360" w:lineRule="auto"/>
        <w:rPr>
          <w:rFonts w:ascii="Times New Roman" w:hAnsi="Times New Roman" w:cs="Times New Roman"/>
          <w:color w:val="1F1F26"/>
          <w:sz w:val="28"/>
          <w:szCs w:val="28"/>
          <w:lang w:val="ru-RU"/>
        </w:rPr>
      </w:pPr>
      <w:r w:rsidRPr="00543E2D">
        <w:rPr>
          <w:rFonts w:ascii="Lato" w:hAnsi="Lato"/>
          <w:noProof/>
          <w:color w:val="1F1F26"/>
          <w:sz w:val="21"/>
          <w:szCs w:val="21"/>
          <w:lang w:eastAsia="uk-UA"/>
        </w:rPr>
        <w:drawing>
          <wp:inline distT="0" distB="0" distL="0" distR="0" wp14:anchorId="64F7BF19" wp14:editId="0F6B14CD">
            <wp:extent cx="6120765" cy="5967888"/>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5967888"/>
                    </a:xfrm>
                    <a:prstGeom prst="rect">
                      <a:avLst/>
                    </a:prstGeom>
                    <a:noFill/>
                    <a:ln>
                      <a:noFill/>
                    </a:ln>
                    <a:effectLst/>
                    <a:extLst/>
                  </pic:spPr>
                </pic:pic>
              </a:graphicData>
            </a:graphic>
          </wp:inline>
        </w:drawing>
      </w:r>
    </w:p>
    <w:p w:rsidR="00D52A06" w:rsidRDefault="00D52A06" w:rsidP="004960DA">
      <w:pPr>
        <w:spacing w:after="0" w:line="360" w:lineRule="auto"/>
        <w:jc w:val="center"/>
        <w:rPr>
          <w:rFonts w:ascii="Times New Roman" w:hAnsi="Times New Roman" w:cs="Times New Roman"/>
          <w:color w:val="1F1F26"/>
          <w:sz w:val="28"/>
          <w:szCs w:val="28"/>
          <w:lang w:val="ru-RU"/>
        </w:rPr>
      </w:pPr>
      <w:r>
        <w:rPr>
          <w:rFonts w:ascii="Times New Roman" w:hAnsi="Times New Roman" w:cs="Times New Roman"/>
          <w:color w:val="1F1F26"/>
          <w:sz w:val="28"/>
          <w:szCs w:val="28"/>
          <w:lang w:val="ru-RU"/>
        </w:rPr>
        <w:t xml:space="preserve">Рис.3.2 Мережа </w:t>
      </w:r>
      <w:proofErr w:type="spellStart"/>
      <w:r>
        <w:rPr>
          <w:rFonts w:ascii="Times New Roman" w:hAnsi="Times New Roman" w:cs="Times New Roman"/>
          <w:color w:val="1F1F26"/>
          <w:sz w:val="28"/>
          <w:szCs w:val="28"/>
          <w:lang w:val="ru-RU"/>
        </w:rPr>
        <w:t>гормональних</w:t>
      </w:r>
      <w:proofErr w:type="spellEnd"/>
      <w:r>
        <w:rPr>
          <w:rFonts w:ascii="Times New Roman" w:hAnsi="Times New Roman" w:cs="Times New Roman"/>
          <w:color w:val="1F1F26"/>
          <w:sz w:val="28"/>
          <w:szCs w:val="28"/>
          <w:lang w:val="ru-RU"/>
        </w:rPr>
        <w:t xml:space="preserve"> </w:t>
      </w:r>
      <w:proofErr w:type="spellStart"/>
      <w:r>
        <w:rPr>
          <w:rFonts w:ascii="Times New Roman" w:hAnsi="Times New Roman" w:cs="Times New Roman"/>
          <w:color w:val="1F1F26"/>
          <w:sz w:val="28"/>
          <w:szCs w:val="28"/>
          <w:lang w:val="ru-RU"/>
        </w:rPr>
        <w:t>звязків</w:t>
      </w:r>
      <w:proofErr w:type="spellEnd"/>
      <w:r>
        <w:rPr>
          <w:rFonts w:ascii="Times New Roman" w:hAnsi="Times New Roman" w:cs="Times New Roman"/>
          <w:color w:val="1F1F26"/>
          <w:sz w:val="28"/>
          <w:szCs w:val="28"/>
          <w:lang w:val="ru-RU"/>
        </w:rPr>
        <w:t xml:space="preserve"> </w:t>
      </w:r>
    </w:p>
    <w:p w:rsidR="00543E2D" w:rsidRDefault="00543E2D" w:rsidP="00CF79F2">
      <w:pPr>
        <w:spacing w:after="0" w:line="360" w:lineRule="auto"/>
        <w:jc w:val="both"/>
        <w:rPr>
          <w:rFonts w:ascii="Times New Roman" w:hAnsi="Times New Roman" w:cs="Times New Roman"/>
          <w:color w:val="1F1F26"/>
          <w:sz w:val="28"/>
          <w:szCs w:val="21"/>
        </w:rPr>
      </w:pPr>
    </w:p>
    <w:p w:rsidR="005A2EB4" w:rsidRPr="004960DA" w:rsidRDefault="004F148B" w:rsidP="00BF4203">
      <w:pPr>
        <w:spacing w:after="0" w:line="360" w:lineRule="auto"/>
        <w:ind w:firstLine="709"/>
        <w:jc w:val="both"/>
        <w:rPr>
          <w:rFonts w:ascii="Times New Roman" w:hAnsi="Times New Roman" w:cs="Times New Roman"/>
          <w:sz w:val="28"/>
          <w:szCs w:val="28"/>
        </w:rPr>
      </w:pPr>
      <w:r w:rsidRPr="004960DA">
        <w:rPr>
          <w:rFonts w:ascii="Times New Roman" w:hAnsi="Times New Roman" w:cs="Times New Roman"/>
          <w:color w:val="1F1F26"/>
          <w:sz w:val="28"/>
          <w:szCs w:val="28"/>
        </w:rPr>
        <w:t xml:space="preserve"> Завдяки запропонованій схемі ми бачимо основні зв'язки між нервовою та ендокринною системами </w:t>
      </w:r>
      <w:proofErr w:type="spellStart"/>
      <w:r w:rsidRPr="004960DA">
        <w:rPr>
          <w:rFonts w:ascii="Times New Roman" w:hAnsi="Times New Roman" w:cs="Times New Roman"/>
          <w:color w:val="1F1F26"/>
          <w:sz w:val="28"/>
          <w:szCs w:val="28"/>
        </w:rPr>
        <w:t>регуляцій</w:t>
      </w:r>
      <w:proofErr w:type="spellEnd"/>
      <w:r w:rsidRPr="004960DA">
        <w:rPr>
          <w:rFonts w:ascii="Times New Roman" w:hAnsi="Times New Roman" w:cs="Times New Roman"/>
          <w:color w:val="1F1F26"/>
          <w:sz w:val="28"/>
          <w:szCs w:val="28"/>
        </w:rPr>
        <w:t xml:space="preserve"> , які  здійснюються за допомогою взаємодії гіпоталамуса</w:t>
      </w:r>
      <w:r w:rsidRPr="004960DA">
        <w:t>   </w:t>
      </w:r>
      <w:r w:rsidRPr="004960DA">
        <w:rPr>
          <w:rFonts w:ascii="Times New Roman" w:hAnsi="Times New Roman" w:cs="Times New Roman"/>
          <w:sz w:val="28"/>
          <w:szCs w:val="28"/>
        </w:rPr>
        <w:t>та гіпофіза. Цю схему можна описати наступними словами.</w:t>
      </w:r>
      <w:r w:rsidR="00BC26C2" w:rsidRPr="004960DA">
        <w:rPr>
          <w:rFonts w:ascii="Times New Roman" w:hAnsi="Times New Roman" w:cs="Times New Roman"/>
          <w:sz w:val="28"/>
          <w:szCs w:val="28"/>
        </w:rPr>
        <w:t xml:space="preserve"> Нервові імпульси, що приходять в гіпоталамус, активують секрецію </w:t>
      </w:r>
      <w:r w:rsidR="005A2EB4" w:rsidRPr="004960DA">
        <w:rPr>
          <w:rFonts w:ascii="Times New Roman" w:hAnsi="Times New Roman" w:cs="Times New Roman"/>
          <w:sz w:val="28"/>
          <w:szCs w:val="28"/>
        </w:rPr>
        <w:t xml:space="preserve">так званих </w:t>
      </w:r>
      <w:proofErr w:type="spellStart"/>
      <w:r w:rsidR="005A2EB4" w:rsidRPr="004960DA">
        <w:rPr>
          <w:rFonts w:ascii="Times New Roman" w:hAnsi="Times New Roman" w:cs="Times New Roman"/>
          <w:sz w:val="28"/>
          <w:szCs w:val="28"/>
        </w:rPr>
        <w:t>рилізинг</w:t>
      </w:r>
      <w:proofErr w:type="spellEnd"/>
      <w:r w:rsidR="005A2EB4" w:rsidRPr="004960DA">
        <w:rPr>
          <w:rFonts w:ascii="Times New Roman" w:hAnsi="Times New Roman" w:cs="Times New Roman"/>
          <w:sz w:val="28"/>
          <w:szCs w:val="28"/>
        </w:rPr>
        <w:t>-факторів (</w:t>
      </w:r>
      <w:proofErr w:type="spellStart"/>
      <w:r w:rsidR="005A2EB4" w:rsidRPr="004960DA">
        <w:rPr>
          <w:rFonts w:ascii="Times New Roman" w:hAnsi="Times New Roman" w:cs="Times New Roman"/>
          <w:sz w:val="28"/>
          <w:szCs w:val="28"/>
        </w:rPr>
        <w:t>ліберинів</w:t>
      </w:r>
      <w:proofErr w:type="spellEnd"/>
      <w:r w:rsidR="005A2EB4" w:rsidRPr="004960DA">
        <w:rPr>
          <w:rFonts w:ascii="Times New Roman" w:hAnsi="Times New Roman" w:cs="Times New Roman"/>
          <w:sz w:val="28"/>
          <w:szCs w:val="28"/>
        </w:rPr>
        <w:t xml:space="preserve"> та</w:t>
      </w:r>
      <w:r w:rsidR="00BC26C2" w:rsidRPr="004960DA">
        <w:rPr>
          <w:rFonts w:ascii="Times New Roman" w:hAnsi="Times New Roman" w:cs="Times New Roman"/>
          <w:sz w:val="28"/>
          <w:szCs w:val="28"/>
        </w:rPr>
        <w:t xml:space="preserve"> </w:t>
      </w:r>
      <w:proofErr w:type="spellStart"/>
      <w:r w:rsidR="00BC26C2" w:rsidRPr="004960DA">
        <w:rPr>
          <w:rFonts w:ascii="Times New Roman" w:hAnsi="Times New Roman" w:cs="Times New Roman"/>
          <w:sz w:val="28"/>
          <w:szCs w:val="28"/>
        </w:rPr>
        <w:t>ста</w:t>
      </w:r>
      <w:r w:rsidR="005A2EB4" w:rsidRPr="004960DA">
        <w:rPr>
          <w:rFonts w:ascii="Times New Roman" w:hAnsi="Times New Roman" w:cs="Times New Roman"/>
          <w:sz w:val="28"/>
          <w:szCs w:val="28"/>
        </w:rPr>
        <w:t>тинів</w:t>
      </w:r>
      <w:proofErr w:type="spellEnd"/>
      <w:r w:rsidR="005A2EB4" w:rsidRPr="004960DA">
        <w:rPr>
          <w:rFonts w:ascii="Times New Roman" w:hAnsi="Times New Roman" w:cs="Times New Roman"/>
          <w:sz w:val="28"/>
          <w:szCs w:val="28"/>
        </w:rPr>
        <w:t xml:space="preserve">): </w:t>
      </w:r>
      <w:proofErr w:type="spellStart"/>
      <w:r w:rsidR="005A2EB4" w:rsidRPr="004960DA">
        <w:rPr>
          <w:rFonts w:ascii="Times New Roman" w:hAnsi="Times New Roman" w:cs="Times New Roman"/>
          <w:sz w:val="28"/>
          <w:szCs w:val="28"/>
        </w:rPr>
        <w:t>тиреоліберином</w:t>
      </w:r>
      <w:proofErr w:type="spellEnd"/>
      <w:r w:rsidR="005A2EB4" w:rsidRPr="004960DA">
        <w:rPr>
          <w:rFonts w:ascii="Times New Roman" w:hAnsi="Times New Roman" w:cs="Times New Roman"/>
          <w:sz w:val="28"/>
          <w:szCs w:val="28"/>
        </w:rPr>
        <w:t xml:space="preserve">, </w:t>
      </w:r>
      <w:proofErr w:type="spellStart"/>
      <w:r w:rsidR="005A2EB4" w:rsidRPr="004960DA">
        <w:rPr>
          <w:rFonts w:ascii="Times New Roman" w:hAnsi="Times New Roman" w:cs="Times New Roman"/>
          <w:sz w:val="28"/>
          <w:szCs w:val="28"/>
        </w:rPr>
        <w:lastRenderedPageBreak/>
        <w:t>соматолі</w:t>
      </w:r>
      <w:r w:rsidR="00BC26C2" w:rsidRPr="004960DA">
        <w:rPr>
          <w:rFonts w:ascii="Times New Roman" w:hAnsi="Times New Roman" w:cs="Times New Roman"/>
          <w:sz w:val="28"/>
          <w:szCs w:val="28"/>
        </w:rPr>
        <w:t>берина</w:t>
      </w:r>
      <w:proofErr w:type="spellEnd"/>
      <w:r w:rsidR="00BC26C2" w:rsidRPr="004960DA">
        <w:rPr>
          <w:rFonts w:ascii="Times New Roman" w:hAnsi="Times New Roman" w:cs="Times New Roman"/>
          <w:sz w:val="28"/>
          <w:szCs w:val="28"/>
        </w:rPr>
        <w:t xml:space="preserve">, </w:t>
      </w:r>
      <w:proofErr w:type="spellStart"/>
      <w:r w:rsidR="00BC26C2" w:rsidRPr="004960DA">
        <w:rPr>
          <w:rFonts w:ascii="Times New Roman" w:hAnsi="Times New Roman" w:cs="Times New Roman"/>
          <w:sz w:val="28"/>
          <w:szCs w:val="28"/>
        </w:rPr>
        <w:t>пролактоліберін</w:t>
      </w:r>
      <w:proofErr w:type="spellEnd"/>
      <w:r w:rsidR="00BC26C2" w:rsidRPr="004960DA">
        <w:rPr>
          <w:rFonts w:ascii="Times New Roman" w:hAnsi="Times New Roman" w:cs="Times New Roman"/>
          <w:sz w:val="28"/>
          <w:szCs w:val="28"/>
        </w:rPr>
        <w:t xml:space="preserve">, </w:t>
      </w:r>
      <w:proofErr w:type="spellStart"/>
      <w:r w:rsidR="00BC26C2" w:rsidRPr="004960DA">
        <w:rPr>
          <w:rFonts w:ascii="Times New Roman" w:hAnsi="Times New Roman" w:cs="Times New Roman"/>
          <w:sz w:val="28"/>
          <w:szCs w:val="28"/>
        </w:rPr>
        <w:t>гонадолиберина</w:t>
      </w:r>
      <w:proofErr w:type="spellEnd"/>
      <w:r w:rsidR="00BC26C2" w:rsidRPr="004960DA">
        <w:rPr>
          <w:rFonts w:ascii="Times New Roman" w:hAnsi="Times New Roman" w:cs="Times New Roman"/>
          <w:sz w:val="28"/>
          <w:szCs w:val="28"/>
        </w:rPr>
        <w:t xml:space="preserve"> і </w:t>
      </w:r>
      <w:proofErr w:type="spellStart"/>
      <w:r w:rsidR="00BC26C2" w:rsidRPr="004960DA">
        <w:rPr>
          <w:rFonts w:ascii="Times New Roman" w:hAnsi="Times New Roman" w:cs="Times New Roman"/>
          <w:sz w:val="28"/>
          <w:szCs w:val="28"/>
        </w:rPr>
        <w:t>кортиколиберина</w:t>
      </w:r>
      <w:proofErr w:type="spellEnd"/>
      <w:r w:rsidR="00BC26C2" w:rsidRPr="004960DA">
        <w:rPr>
          <w:rFonts w:ascii="Times New Roman" w:hAnsi="Times New Roman" w:cs="Times New Roman"/>
          <w:sz w:val="28"/>
          <w:szCs w:val="28"/>
        </w:rPr>
        <w:t xml:space="preserve">, а також </w:t>
      </w:r>
      <w:proofErr w:type="spellStart"/>
      <w:r w:rsidR="00BC26C2" w:rsidRPr="004960DA">
        <w:rPr>
          <w:rFonts w:ascii="Times New Roman" w:hAnsi="Times New Roman" w:cs="Times New Roman"/>
          <w:sz w:val="28"/>
          <w:szCs w:val="28"/>
        </w:rPr>
        <w:t>соматостатина</w:t>
      </w:r>
      <w:proofErr w:type="spellEnd"/>
      <w:r w:rsidR="00BC26C2" w:rsidRPr="004960DA">
        <w:rPr>
          <w:rFonts w:ascii="Times New Roman" w:hAnsi="Times New Roman" w:cs="Times New Roman"/>
          <w:sz w:val="28"/>
          <w:szCs w:val="28"/>
        </w:rPr>
        <w:t xml:space="preserve"> і</w:t>
      </w:r>
      <w:r w:rsidR="005A2EB4" w:rsidRPr="004960DA">
        <w:rPr>
          <w:rFonts w:ascii="Times New Roman" w:hAnsi="Times New Roman" w:cs="Times New Roman"/>
          <w:sz w:val="28"/>
          <w:szCs w:val="28"/>
        </w:rPr>
        <w:t xml:space="preserve"> </w:t>
      </w:r>
      <w:proofErr w:type="spellStart"/>
      <w:r w:rsidR="005A2EB4" w:rsidRPr="004960DA">
        <w:rPr>
          <w:rFonts w:ascii="Times New Roman" w:hAnsi="Times New Roman" w:cs="Times New Roman"/>
          <w:sz w:val="28"/>
          <w:szCs w:val="28"/>
        </w:rPr>
        <w:t>пролактостатіна</w:t>
      </w:r>
      <w:proofErr w:type="spellEnd"/>
      <w:r w:rsidR="005A2EB4" w:rsidRPr="004960DA">
        <w:rPr>
          <w:rFonts w:ascii="Times New Roman" w:hAnsi="Times New Roman" w:cs="Times New Roman"/>
          <w:sz w:val="28"/>
          <w:szCs w:val="28"/>
        </w:rPr>
        <w:t xml:space="preserve">. Мішенню для </w:t>
      </w:r>
      <w:proofErr w:type="spellStart"/>
      <w:r w:rsidR="005A2EB4" w:rsidRPr="004960DA">
        <w:rPr>
          <w:rFonts w:ascii="Times New Roman" w:hAnsi="Times New Roman" w:cs="Times New Roman"/>
          <w:sz w:val="28"/>
          <w:szCs w:val="28"/>
        </w:rPr>
        <w:t>ліберині</w:t>
      </w:r>
      <w:r w:rsidR="00BC26C2" w:rsidRPr="004960DA">
        <w:rPr>
          <w:rFonts w:ascii="Times New Roman" w:hAnsi="Times New Roman" w:cs="Times New Roman"/>
          <w:sz w:val="28"/>
          <w:szCs w:val="28"/>
        </w:rPr>
        <w:t>в</w:t>
      </w:r>
      <w:proofErr w:type="spellEnd"/>
      <w:r w:rsidR="00BC26C2" w:rsidRPr="004960DA">
        <w:rPr>
          <w:rFonts w:ascii="Times New Roman" w:hAnsi="Times New Roman" w:cs="Times New Roman"/>
          <w:sz w:val="28"/>
          <w:szCs w:val="28"/>
        </w:rPr>
        <w:t xml:space="preserve"> і </w:t>
      </w:r>
      <w:proofErr w:type="spellStart"/>
      <w:r w:rsidR="00BC26C2" w:rsidRPr="004960DA">
        <w:rPr>
          <w:rFonts w:ascii="Times New Roman" w:hAnsi="Times New Roman" w:cs="Times New Roman"/>
          <w:sz w:val="28"/>
          <w:szCs w:val="28"/>
        </w:rPr>
        <w:t>статинів</w:t>
      </w:r>
      <w:proofErr w:type="spellEnd"/>
      <w:r w:rsidR="00BC26C2" w:rsidRPr="004960DA">
        <w:rPr>
          <w:rFonts w:ascii="Times New Roman" w:hAnsi="Times New Roman" w:cs="Times New Roman"/>
          <w:sz w:val="28"/>
          <w:szCs w:val="28"/>
        </w:rPr>
        <w:t xml:space="preserve">, </w:t>
      </w:r>
      <w:proofErr w:type="spellStart"/>
      <w:r w:rsidR="00BC26C2" w:rsidRPr="004960DA">
        <w:rPr>
          <w:rFonts w:ascii="Times New Roman" w:hAnsi="Times New Roman" w:cs="Times New Roman"/>
          <w:sz w:val="28"/>
          <w:szCs w:val="28"/>
        </w:rPr>
        <w:t>секретується</w:t>
      </w:r>
      <w:proofErr w:type="spellEnd"/>
      <w:r w:rsidR="00BC26C2" w:rsidRPr="004960DA">
        <w:rPr>
          <w:rFonts w:ascii="Times New Roman" w:hAnsi="Times New Roman" w:cs="Times New Roman"/>
          <w:sz w:val="28"/>
          <w:szCs w:val="28"/>
        </w:rPr>
        <w:t xml:space="preserve"> гіпо</w:t>
      </w:r>
      <w:r w:rsidR="005A2EB4" w:rsidRPr="004960DA">
        <w:rPr>
          <w:rFonts w:ascii="Times New Roman" w:hAnsi="Times New Roman" w:cs="Times New Roman"/>
          <w:sz w:val="28"/>
          <w:szCs w:val="28"/>
        </w:rPr>
        <w:t xml:space="preserve">таламусом, є гіпофіз. Кожен з </w:t>
      </w:r>
      <w:proofErr w:type="spellStart"/>
      <w:r w:rsidR="005A2EB4" w:rsidRPr="004960DA">
        <w:rPr>
          <w:rFonts w:ascii="Times New Roman" w:hAnsi="Times New Roman" w:cs="Times New Roman"/>
          <w:sz w:val="28"/>
          <w:szCs w:val="28"/>
        </w:rPr>
        <w:t>ліберині</w:t>
      </w:r>
      <w:r w:rsidR="00BC26C2" w:rsidRPr="004960DA">
        <w:rPr>
          <w:rFonts w:ascii="Times New Roman" w:hAnsi="Times New Roman" w:cs="Times New Roman"/>
          <w:sz w:val="28"/>
          <w:szCs w:val="28"/>
        </w:rPr>
        <w:t>в</w:t>
      </w:r>
      <w:proofErr w:type="spellEnd"/>
      <w:r w:rsidR="00BC26C2" w:rsidRPr="004960DA">
        <w:rPr>
          <w:rFonts w:ascii="Times New Roman" w:hAnsi="Times New Roman" w:cs="Times New Roman"/>
          <w:sz w:val="28"/>
          <w:szCs w:val="28"/>
        </w:rPr>
        <w:t xml:space="preserve"> взаємодіє з певною популяцією клітин гіпофіза і вик</w:t>
      </w:r>
      <w:r w:rsidR="005A2EB4" w:rsidRPr="004960DA">
        <w:rPr>
          <w:rFonts w:ascii="Times New Roman" w:hAnsi="Times New Roman" w:cs="Times New Roman"/>
          <w:sz w:val="28"/>
          <w:szCs w:val="28"/>
        </w:rPr>
        <w:t xml:space="preserve">ликає в них синтез відповідних </w:t>
      </w:r>
      <w:proofErr w:type="spellStart"/>
      <w:r w:rsidR="005A2EB4" w:rsidRPr="004960DA">
        <w:rPr>
          <w:rFonts w:ascii="Times New Roman" w:hAnsi="Times New Roman" w:cs="Times New Roman"/>
          <w:sz w:val="28"/>
          <w:szCs w:val="28"/>
        </w:rPr>
        <w:t>тропінів</w:t>
      </w:r>
      <w:proofErr w:type="spellEnd"/>
      <w:r w:rsidR="005A2EB4" w:rsidRPr="004960DA">
        <w:rPr>
          <w:rFonts w:ascii="Times New Roman" w:hAnsi="Times New Roman" w:cs="Times New Roman"/>
          <w:sz w:val="28"/>
          <w:szCs w:val="28"/>
        </w:rPr>
        <w:t xml:space="preserve">: </w:t>
      </w:r>
      <w:proofErr w:type="spellStart"/>
      <w:r w:rsidR="005A2EB4" w:rsidRPr="004960DA">
        <w:rPr>
          <w:rFonts w:ascii="Times New Roman" w:hAnsi="Times New Roman" w:cs="Times New Roman"/>
          <w:sz w:val="28"/>
          <w:szCs w:val="28"/>
        </w:rPr>
        <w:t>тиреотропі</w:t>
      </w:r>
      <w:r w:rsidR="00BC26C2" w:rsidRPr="004960DA">
        <w:rPr>
          <w:rFonts w:ascii="Times New Roman" w:hAnsi="Times New Roman" w:cs="Times New Roman"/>
          <w:sz w:val="28"/>
          <w:szCs w:val="28"/>
        </w:rPr>
        <w:t>на</w:t>
      </w:r>
      <w:proofErr w:type="spellEnd"/>
      <w:r w:rsidR="00BC26C2" w:rsidRPr="004960DA">
        <w:rPr>
          <w:rFonts w:ascii="Times New Roman" w:hAnsi="Times New Roman" w:cs="Times New Roman"/>
          <w:sz w:val="28"/>
          <w:szCs w:val="28"/>
        </w:rPr>
        <w:t>, соматотропного гормону (</w:t>
      </w:r>
      <w:proofErr w:type="spellStart"/>
      <w:r w:rsidR="00BC26C2" w:rsidRPr="004960DA">
        <w:rPr>
          <w:rFonts w:ascii="Times New Roman" w:hAnsi="Times New Roman" w:cs="Times New Roman"/>
          <w:sz w:val="28"/>
          <w:szCs w:val="28"/>
        </w:rPr>
        <w:t>соматотропін</w:t>
      </w:r>
      <w:proofErr w:type="spellEnd"/>
      <w:r w:rsidR="00BC26C2" w:rsidRPr="004960DA">
        <w:rPr>
          <w:rFonts w:ascii="Times New Roman" w:hAnsi="Times New Roman" w:cs="Times New Roman"/>
          <w:sz w:val="28"/>
          <w:szCs w:val="28"/>
        </w:rPr>
        <w:t xml:space="preserve"> - гормон росту), пролактину, </w:t>
      </w:r>
      <w:proofErr w:type="spellStart"/>
      <w:r w:rsidR="00BC26C2" w:rsidRPr="004960DA">
        <w:rPr>
          <w:rFonts w:ascii="Times New Roman" w:hAnsi="Times New Roman" w:cs="Times New Roman"/>
          <w:sz w:val="28"/>
          <w:szCs w:val="28"/>
        </w:rPr>
        <w:t>гонадотропного</w:t>
      </w:r>
      <w:proofErr w:type="spellEnd"/>
      <w:r w:rsidR="00BC26C2" w:rsidRPr="004960DA">
        <w:rPr>
          <w:rFonts w:ascii="Times New Roman" w:hAnsi="Times New Roman" w:cs="Times New Roman"/>
          <w:sz w:val="28"/>
          <w:szCs w:val="28"/>
        </w:rPr>
        <w:t xml:space="preserve"> гормону, (</w:t>
      </w:r>
      <w:proofErr w:type="spellStart"/>
      <w:r w:rsidR="00BC26C2" w:rsidRPr="004960DA">
        <w:rPr>
          <w:rFonts w:ascii="Times New Roman" w:hAnsi="Times New Roman" w:cs="Times New Roman"/>
          <w:sz w:val="28"/>
          <w:szCs w:val="28"/>
        </w:rPr>
        <w:t>гонадотропіни</w:t>
      </w:r>
      <w:proofErr w:type="spellEnd"/>
      <w:r w:rsidR="00BC26C2" w:rsidRPr="004960DA">
        <w:rPr>
          <w:rFonts w:ascii="Times New Roman" w:hAnsi="Times New Roman" w:cs="Times New Roman"/>
          <w:sz w:val="28"/>
          <w:szCs w:val="28"/>
        </w:rPr>
        <w:t xml:space="preserve"> - </w:t>
      </w:r>
      <w:proofErr w:type="spellStart"/>
      <w:r w:rsidR="00BC26C2" w:rsidRPr="004960DA">
        <w:rPr>
          <w:rFonts w:ascii="Times New Roman" w:hAnsi="Times New Roman" w:cs="Times New Roman"/>
          <w:sz w:val="28"/>
          <w:szCs w:val="28"/>
        </w:rPr>
        <w:t>лютеїнізуючий</w:t>
      </w:r>
      <w:proofErr w:type="spellEnd"/>
      <w:r w:rsidR="00BC26C2" w:rsidRPr="004960DA">
        <w:rPr>
          <w:rFonts w:ascii="Times New Roman" w:hAnsi="Times New Roman" w:cs="Times New Roman"/>
          <w:sz w:val="28"/>
          <w:szCs w:val="28"/>
        </w:rPr>
        <w:t xml:space="preserve"> і </w:t>
      </w:r>
      <w:proofErr w:type="spellStart"/>
      <w:r w:rsidR="00BC26C2" w:rsidRPr="004960DA">
        <w:rPr>
          <w:rFonts w:ascii="Times New Roman" w:hAnsi="Times New Roman" w:cs="Times New Roman"/>
          <w:sz w:val="28"/>
          <w:szCs w:val="28"/>
        </w:rPr>
        <w:t>фолікулостимулюючий</w:t>
      </w:r>
      <w:proofErr w:type="spellEnd"/>
      <w:r w:rsidR="00BC26C2" w:rsidRPr="004960DA">
        <w:rPr>
          <w:rFonts w:ascii="Times New Roman" w:hAnsi="Times New Roman" w:cs="Times New Roman"/>
          <w:sz w:val="28"/>
          <w:szCs w:val="28"/>
        </w:rPr>
        <w:t xml:space="preserve">), а також адренокортикотропного гормону (АКТГ, кортикотропін) . </w:t>
      </w:r>
      <w:proofErr w:type="spellStart"/>
      <w:r w:rsidR="00BC26C2" w:rsidRPr="004960DA">
        <w:rPr>
          <w:rFonts w:ascii="Times New Roman" w:hAnsi="Times New Roman" w:cs="Times New Roman"/>
          <w:sz w:val="28"/>
          <w:szCs w:val="28"/>
        </w:rPr>
        <w:t>Статини</w:t>
      </w:r>
      <w:proofErr w:type="spellEnd"/>
      <w:r w:rsidR="00BC26C2" w:rsidRPr="004960DA">
        <w:rPr>
          <w:rFonts w:ascii="Times New Roman" w:hAnsi="Times New Roman" w:cs="Times New Roman"/>
          <w:sz w:val="28"/>
          <w:szCs w:val="28"/>
        </w:rPr>
        <w:t xml:space="preserve"> надають на гіпофіз вплив, протилежне дії </w:t>
      </w:r>
      <w:proofErr w:type="spellStart"/>
      <w:r w:rsidR="00BC26C2" w:rsidRPr="004960DA">
        <w:rPr>
          <w:rFonts w:ascii="Times New Roman" w:hAnsi="Times New Roman" w:cs="Times New Roman"/>
          <w:sz w:val="28"/>
          <w:szCs w:val="28"/>
        </w:rPr>
        <w:t>либ</w:t>
      </w:r>
      <w:r w:rsidR="004960DA">
        <w:rPr>
          <w:rFonts w:ascii="Times New Roman" w:hAnsi="Times New Roman" w:cs="Times New Roman"/>
          <w:sz w:val="28"/>
          <w:szCs w:val="28"/>
        </w:rPr>
        <w:t>еринов</w:t>
      </w:r>
      <w:proofErr w:type="spellEnd"/>
      <w:r w:rsidR="004960DA">
        <w:rPr>
          <w:rFonts w:ascii="Times New Roman" w:hAnsi="Times New Roman" w:cs="Times New Roman"/>
          <w:sz w:val="28"/>
          <w:szCs w:val="28"/>
        </w:rPr>
        <w:t xml:space="preserve">, - пригнічують секрецію </w:t>
      </w:r>
      <w:proofErr w:type="spellStart"/>
      <w:r w:rsidR="004960DA">
        <w:rPr>
          <w:rFonts w:ascii="Times New Roman" w:hAnsi="Times New Roman" w:cs="Times New Roman"/>
          <w:sz w:val="28"/>
          <w:szCs w:val="28"/>
        </w:rPr>
        <w:t>тропінів</w:t>
      </w:r>
      <w:proofErr w:type="spellEnd"/>
      <w:r w:rsidR="004960DA">
        <w:rPr>
          <w:rFonts w:ascii="Times New Roman" w:hAnsi="Times New Roman" w:cs="Times New Roman"/>
          <w:sz w:val="28"/>
          <w:szCs w:val="28"/>
        </w:rPr>
        <w:t xml:space="preserve">. </w:t>
      </w:r>
      <w:proofErr w:type="spellStart"/>
      <w:r w:rsidR="004960DA">
        <w:rPr>
          <w:rFonts w:ascii="Times New Roman" w:hAnsi="Times New Roman" w:cs="Times New Roman"/>
          <w:sz w:val="28"/>
          <w:szCs w:val="28"/>
        </w:rPr>
        <w:t>Тропіни</w:t>
      </w:r>
      <w:proofErr w:type="spellEnd"/>
      <w:r w:rsidR="00BC26C2" w:rsidRPr="004960DA">
        <w:rPr>
          <w:rFonts w:ascii="Times New Roman" w:hAnsi="Times New Roman" w:cs="Times New Roman"/>
          <w:sz w:val="28"/>
          <w:szCs w:val="28"/>
        </w:rPr>
        <w:t xml:space="preserve">, </w:t>
      </w:r>
      <w:proofErr w:type="spellStart"/>
      <w:r w:rsidR="00BC26C2" w:rsidRPr="004960DA">
        <w:rPr>
          <w:rFonts w:ascii="Times New Roman" w:hAnsi="Times New Roman" w:cs="Times New Roman"/>
          <w:sz w:val="28"/>
          <w:szCs w:val="28"/>
        </w:rPr>
        <w:t>секретуються</w:t>
      </w:r>
      <w:proofErr w:type="spellEnd"/>
      <w:r w:rsidR="00BC26C2" w:rsidRPr="004960DA">
        <w:rPr>
          <w:rFonts w:ascii="Times New Roman" w:hAnsi="Times New Roman" w:cs="Times New Roman"/>
          <w:sz w:val="28"/>
          <w:szCs w:val="28"/>
        </w:rPr>
        <w:t xml:space="preserve"> гіпофізом, надходять в загальний </w:t>
      </w:r>
      <w:proofErr w:type="spellStart"/>
      <w:r w:rsidR="00BC26C2" w:rsidRPr="004960DA">
        <w:rPr>
          <w:rFonts w:ascii="Times New Roman" w:hAnsi="Times New Roman" w:cs="Times New Roman"/>
          <w:sz w:val="28"/>
          <w:szCs w:val="28"/>
        </w:rPr>
        <w:t>кровотік</w:t>
      </w:r>
      <w:proofErr w:type="spellEnd"/>
      <w:r w:rsidR="00BC26C2" w:rsidRPr="004960DA">
        <w:rPr>
          <w:rFonts w:ascii="Times New Roman" w:hAnsi="Times New Roman" w:cs="Times New Roman"/>
          <w:sz w:val="28"/>
          <w:szCs w:val="28"/>
        </w:rPr>
        <w:t xml:space="preserve"> і, потрапляючи на відповідні залози, активують в</w:t>
      </w:r>
      <w:r w:rsidR="005A2EB4" w:rsidRPr="004960DA">
        <w:rPr>
          <w:rFonts w:ascii="Times New Roman" w:hAnsi="Times New Roman" w:cs="Times New Roman"/>
          <w:sz w:val="28"/>
          <w:szCs w:val="28"/>
        </w:rPr>
        <w:t> </w:t>
      </w:r>
      <w:r w:rsidR="00BC26C2" w:rsidRPr="004960DA">
        <w:rPr>
          <w:rFonts w:ascii="Times New Roman" w:hAnsi="Times New Roman" w:cs="Times New Roman"/>
          <w:sz w:val="28"/>
          <w:szCs w:val="28"/>
        </w:rPr>
        <w:t>них</w:t>
      </w:r>
      <w:r w:rsidR="005A2EB4" w:rsidRPr="004960DA">
        <w:rPr>
          <w:rFonts w:ascii="Times New Roman" w:hAnsi="Times New Roman" w:cs="Times New Roman"/>
          <w:sz w:val="28"/>
          <w:szCs w:val="28"/>
        </w:rPr>
        <w:t> </w:t>
      </w:r>
      <w:r w:rsidR="00BC26C2" w:rsidRPr="004960DA">
        <w:rPr>
          <w:rFonts w:ascii="Times New Roman" w:hAnsi="Times New Roman" w:cs="Times New Roman"/>
          <w:sz w:val="28"/>
          <w:szCs w:val="28"/>
        </w:rPr>
        <w:t>секреторні</w:t>
      </w:r>
      <w:r w:rsidR="005A2EB4" w:rsidRPr="004960DA">
        <w:rPr>
          <w:rFonts w:ascii="Times New Roman" w:hAnsi="Times New Roman" w:cs="Times New Roman"/>
          <w:sz w:val="28"/>
          <w:szCs w:val="28"/>
        </w:rPr>
        <w:t> </w:t>
      </w:r>
      <w:r w:rsidR="00BC26C2" w:rsidRPr="004960DA">
        <w:rPr>
          <w:rFonts w:ascii="Times New Roman" w:hAnsi="Times New Roman" w:cs="Times New Roman"/>
          <w:sz w:val="28"/>
          <w:szCs w:val="28"/>
        </w:rPr>
        <w:t>процеси.</w:t>
      </w:r>
      <w:r w:rsidR="005A2EB4" w:rsidRPr="004960DA">
        <w:rPr>
          <w:rFonts w:ascii="Times New Roman" w:hAnsi="Times New Roman" w:cs="Times New Roman"/>
          <w:sz w:val="28"/>
          <w:szCs w:val="28"/>
        </w:rPr>
        <w:t xml:space="preserve"> </w:t>
      </w:r>
    </w:p>
    <w:p w:rsidR="005A2EB4" w:rsidRPr="004960DA" w:rsidRDefault="005A2EB4" w:rsidP="00BF4203">
      <w:pPr>
        <w:spacing w:after="0" w:line="360" w:lineRule="auto"/>
        <w:ind w:firstLine="709"/>
        <w:jc w:val="both"/>
        <w:rPr>
          <w:rFonts w:ascii="Times New Roman" w:hAnsi="Times New Roman" w:cs="Times New Roman"/>
          <w:sz w:val="28"/>
          <w:szCs w:val="28"/>
        </w:rPr>
      </w:pPr>
      <w:r w:rsidRPr="004960DA">
        <w:rPr>
          <w:rFonts w:ascii="Times New Roman" w:hAnsi="Times New Roman" w:cs="Times New Roman"/>
          <w:sz w:val="28"/>
          <w:szCs w:val="28"/>
        </w:rPr>
        <w:t>Регуляція діяльності гіпофіза і гіпоталамуса, крім сигналів, що йдуть «зверху вниз», здійснюється гормонами «виконавчих» залоз. Ці «зворотні» сигнали надходять в гіпоталамус і потім передаються в гіпофіз, що призводить</w:t>
      </w:r>
      <w:r w:rsidR="004960DA">
        <w:rPr>
          <w:rFonts w:ascii="Times New Roman" w:hAnsi="Times New Roman" w:cs="Times New Roman"/>
          <w:sz w:val="28"/>
          <w:szCs w:val="28"/>
        </w:rPr>
        <w:t xml:space="preserve"> до зміни секреції відповідних </w:t>
      </w:r>
      <w:proofErr w:type="spellStart"/>
      <w:r w:rsidR="004960DA">
        <w:rPr>
          <w:rFonts w:ascii="Times New Roman" w:hAnsi="Times New Roman" w:cs="Times New Roman"/>
          <w:sz w:val="28"/>
          <w:szCs w:val="28"/>
        </w:rPr>
        <w:t>тропінів</w:t>
      </w:r>
      <w:proofErr w:type="spellEnd"/>
      <w:r w:rsidRPr="004960DA">
        <w:rPr>
          <w:rFonts w:ascii="Times New Roman" w:hAnsi="Times New Roman" w:cs="Times New Roman"/>
          <w:sz w:val="28"/>
          <w:szCs w:val="28"/>
        </w:rPr>
        <w:t xml:space="preserve">. Після видалення або атрофії ендокринної залози стимулюється секреція відповідного </w:t>
      </w:r>
      <w:proofErr w:type="spellStart"/>
      <w:r w:rsidRPr="004960DA">
        <w:rPr>
          <w:rFonts w:ascii="Times New Roman" w:hAnsi="Times New Roman" w:cs="Times New Roman"/>
          <w:sz w:val="28"/>
          <w:szCs w:val="28"/>
        </w:rPr>
        <w:t>тропного</w:t>
      </w:r>
      <w:proofErr w:type="spellEnd"/>
      <w:r w:rsidRPr="004960DA">
        <w:rPr>
          <w:rFonts w:ascii="Times New Roman" w:hAnsi="Times New Roman" w:cs="Times New Roman"/>
          <w:sz w:val="28"/>
          <w:szCs w:val="28"/>
        </w:rPr>
        <w:t xml:space="preserve"> гормону; при гіперфункції залози секреція відповідного </w:t>
      </w:r>
      <w:proofErr w:type="spellStart"/>
      <w:r w:rsidRPr="004960DA">
        <w:rPr>
          <w:rFonts w:ascii="Times New Roman" w:hAnsi="Times New Roman" w:cs="Times New Roman"/>
          <w:sz w:val="28"/>
          <w:szCs w:val="28"/>
        </w:rPr>
        <w:t>тропіну</w:t>
      </w:r>
      <w:proofErr w:type="spellEnd"/>
      <w:r w:rsidRPr="004960DA">
        <w:rPr>
          <w:rFonts w:ascii="Times New Roman" w:hAnsi="Times New Roman" w:cs="Times New Roman"/>
          <w:sz w:val="28"/>
          <w:szCs w:val="28"/>
        </w:rPr>
        <w:t> пригнічується.</w:t>
      </w:r>
    </w:p>
    <w:p w:rsidR="00B674C4" w:rsidRDefault="00B674C4" w:rsidP="003F4184">
      <w:pPr>
        <w:pStyle w:val="2"/>
        <w:rPr>
          <w:rFonts w:ascii="Times New Roman" w:hAnsi="Times New Roman" w:cs="Times New Roman"/>
          <w:color w:val="auto"/>
          <w:sz w:val="28"/>
          <w:szCs w:val="28"/>
        </w:rPr>
      </w:pPr>
      <w:bookmarkStart w:id="57" w:name="_Toc517084052"/>
      <w:bookmarkStart w:id="58" w:name="_Toc517101958"/>
      <w:bookmarkStart w:id="59" w:name="_Toc37008930"/>
      <w:r w:rsidRPr="008D14A1">
        <w:rPr>
          <w:rFonts w:ascii="Times New Roman" w:hAnsi="Times New Roman" w:cs="Times New Roman"/>
          <w:color w:val="auto"/>
          <w:sz w:val="28"/>
          <w:szCs w:val="28"/>
        </w:rPr>
        <w:t>3.2 Прямі та зво</w:t>
      </w:r>
      <w:r w:rsidR="004960DA">
        <w:rPr>
          <w:rFonts w:ascii="Times New Roman" w:hAnsi="Times New Roman" w:cs="Times New Roman"/>
          <w:color w:val="auto"/>
          <w:sz w:val="28"/>
          <w:szCs w:val="28"/>
        </w:rPr>
        <w:t>ротні зв'язки в нейроендокринній</w:t>
      </w:r>
      <w:r w:rsidRPr="008D14A1">
        <w:rPr>
          <w:rFonts w:ascii="Times New Roman" w:hAnsi="Times New Roman" w:cs="Times New Roman"/>
          <w:color w:val="auto"/>
          <w:sz w:val="28"/>
          <w:szCs w:val="28"/>
        </w:rPr>
        <w:t xml:space="preserve"> системі регуляції</w:t>
      </w:r>
      <w:bookmarkEnd w:id="57"/>
      <w:bookmarkEnd w:id="58"/>
      <w:bookmarkEnd w:id="59"/>
    </w:p>
    <w:p w:rsidR="008D14A1" w:rsidRPr="008D14A1" w:rsidRDefault="008D14A1" w:rsidP="008D14A1"/>
    <w:p w:rsidR="00742960" w:rsidRDefault="00B674C4" w:rsidP="00742960">
      <w:pPr>
        <w:spacing w:after="0" w:line="360" w:lineRule="auto"/>
        <w:ind w:firstLine="709"/>
        <w:jc w:val="both"/>
        <w:rPr>
          <w:rFonts w:ascii="Times New Roman" w:hAnsi="Times New Roman" w:cs="Times New Roman"/>
          <w:color w:val="000000" w:themeColor="text1"/>
          <w:sz w:val="28"/>
          <w:szCs w:val="28"/>
        </w:rPr>
      </w:pPr>
      <w:r w:rsidRPr="004A6E9D">
        <w:rPr>
          <w:rFonts w:ascii="Times New Roman" w:hAnsi="Times New Roman" w:cs="Times New Roman"/>
          <w:color w:val="000000" w:themeColor="text1"/>
          <w:sz w:val="28"/>
          <w:szCs w:val="28"/>
        </w:rPr>
        <w:t>Зворотні зв'язки не тільки дозволяють регулювати концентрацію гормонів в</w:t>
      </w:r>
      <w:r w:rsidR="00742960">
        <w:rPr>
          <w:rFonts w:ascii="Times New Roman" w:hAnsi="Times New Roman" w:cs="Times New Roman"/>
          <w:color w:val="000000" w:themeColor="text1"/>
          <w:sz w:val="28"/>
          <w:szCs w:val="28"/>
        </w:rPr>
        <w:t> </w:t>
      </w:r>
      <w:r w:rsidRPr="004A6E9D">
        <w:rPr>
          <w:rFonts w:ascii="Times New Roman" w:hAnsi="Times New Roman" w:cs="Times New Roman"/>
          <w:color w:val="000000" w:themeColor="text1"/>
          <w:sz w:val="28"/>
          <w:szCs w:val="28"/>
        </w:rPr>
        <w:t>крові,</w:t>
      </w:r>
      <w:r w:rsidR="00742960">
        <w:rPr>
          <w:rFonts w:ascii="Times New Roman" w:hAnsi="Times New Roman" w:cs="Times New Roman"/>
          <w:color w:val="000000" w:themeColor="text1"/>
          <w:sz w:val="28"/>
          <w:szCs w:val="28"/>
        </w:rPr>
        <w:t> </w:t>
      </w:r>
      <w:r w:rsidRPr="004A6E9D">
        <w:rPr>
          <w:rFonts w:ascii="Times New Roman" w:hAnsi="Times New Roman" w:cs="Times New Roman"/>
          <w:color w:val="000000" w:themeColor="text1"/>
          <w:sz w:val="28"/>
          <w:szCs w:val="28"/>
        </w:rPr>
        <w:t>але</w:t>
      </w:r>
      <w:r w:rsidR="00742960">
        <w:rPr>
          <w:rFonts w:ascii="Times New Roman" w:hAnsi="Times New Roman" w:cs="Times New Roman"/>
          <w:color w:val="000000" w:themeColor="text1"/>
          <w:sz w:val="28"/>
          <w:szCs w:val="28"/>
        </w:rPr>
        <w:t> </w:t>
      </w:r>
      <w:r w:rsidRPr="004A6E9D">
        <w:rPr>
          <w:rFonts w:ascii="Times New Roman" w:hAnsi="Times New Roman" w:cs="Times New Roman"/>
          <w:color w:val="000000" w:themeColor="text1"/>
          <w:sz w:val="28"/>
          <w:szCs w:val="28"/>
        </w:rPr>
        <w:t>і</w:t>
      </w:r>
      <w:r w:rsidR="00742960">
        <w:rPr>
          <w:rFonts w:ascii="Times New Roman" w:hAnsi="Times New Roman" w:cs="Times New Roman"/>
          <w:color w:val="000000" w:themeColor="text1"/>
          <w:sz w:val="28"/>
          <w:szCs w:val="28"/>
        </w:rPr>
        <w:t> </w:t>
      </w:r>
      <w:r w:rsidRPr="004A6E9D">
        <w:rPr>
          <w:rFonts w:ascii="Times New Roman" w:hAnsi="Times New Roman" w:cs="Times New Roman"/>
          <w:color w:val="000000" w:themeColor="text1"/>
          <w:sz w:val="28"/>
          <w:szCs w:val="28"/>
        </w:rPr>
        <w:t>беруть</w:t>
      </w:r>
      <w:r w:rsidR="00742960">
        <w:rPr>
          <w:rFonts w:ascii="Times New Roman" w:hAnsi="Times New Roman" w:cs="Times New Roman"/>
          <w:color w:val="000000" w:themeColor="text1"/>
          <w:sz w:val="28"/>
          <w:szCs w:val="28"/>
        </w:rPr>
        <w:t> </w:t>
      </w:r>
      <w:r w:rsidRPr="004A6E9D">
        <w:rPr>
          <w:rFonts w:ascii="Times New Roman" w:hAnsi="Times New Roman" w:cs="Times New Roman"/>
          <w:color w:val="000000" w:themeColor="text1"/>
          <w:sz w:val="28"/>
          <w:szCs w:val="28"/>
        </w:rPr>
        <w:t>участь</w:t>
      </w:r>
      <w:r w:rsidR="00742960">
        <w:rPr>
          <w:rFonts w:ascii="Times New Roman" w:hAnsi="Times New Roman" w:cs="Times New Roman"/>
          <w:color w:val="000000" w:themeColor="text1"/>
          <w:sz w:val="28"/>
          <w:szCs w:val="28"/>
        </w:rPr>
        <w:t> </w:t>
      </w:r>
      <w:r w:rsidRPr="004A6E9D">
        <w:rPr>
          <w:rFonts w:ascii="Times New Roman" w:hAnsi="Times New Roman" w:cs="Times New Roman"/>
          <w:color w:val="000000" w:themeColor="text1"/>
          <w:sz w:val="28"/>
          <w:szCs w:val="28"/>
        </w:rPr>
        <w:t>в</w:t>
      </w:r>
      <w:r w:rsidR="00742960">
        <w:rPr>
          <w:rFonts w:ascii="Times New Roman" w:hAnsi="Times New Roman" w:cs="Times New Roman"/>
          <w:color w:val="000000" w:themeColor="text1"/>
          <w:sz w:val="28"/>
          <w:szCs w:val="28"/>
        </w:rPr>
        <w:t> </w:t>
      </w:r>
      <w:r w:rsidRPr="004A6E9D">
        <w:rPr>
          <w:rFonts w:ascii="Times New Roman" w:hAnsi="Times New Roman" w:cs="Times New Roman"/>
          <w:color w:val="000000" w:themeColor="text1"/>
          <w:sz w:val="28"/>
          <w:szCs w:val="28"/>
        </w:rPr>
        <w:t>диференціюв</w:t>
      </w:r>
      <w:r w:rsidR="00742960">
        <w:rPr>
          <w:rFonts w:ascii="Times New Roman" w:hAnsi="Times New Roman" w:cs="Times New Roman"/>
          <w:color w:val="000000" w:themeColor="text1"/>
          <w:sz w:val="28"/>
          <w:szCs w:val="28"/>
        </w:rPr>
        <w:t>анні гіпоталамуса в онтогенезі.</w:t>
      </w:r>
    </w:p>
    <w:p w:rsidR="00B674C4" w:rsidRPr="004A6E9D" w:rsidRDefault="00742960" w:rsidP="0074296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Утворення</w:t>
      </w:r>
      <w:r w:rsidR="00B674C4" w:rsidRPr="004A6E9D">
        <w:rPr>
          <w:rFonts w:ascii="Times New Roman" w:hAnsi="Times New Roman" w:cs="Times New Roman"/>
          <w:color w:val="000000" w:themeColor="text1"/>
          <w:sz w:val="28"/>
          <w:szCs w:val="28"/>
        </w:rPr>
        <w:t xml:space="preserve"> статевих гормонів в організмі відбувається циклічно, що пояснюється</w:t>
      </w:r>
      <w:r w:rsidR="00B674C4" w:rsidRPr="00B674C4">
        <w:rPr>
          <w:rFonts w:ascii="Times New Roman" w:hAnsi="Times New Roman" w:cs="Times New Roman"/>
          <w:color w:val="000000" w:themeColor="text1"/>
          <w:sz w:val="28"/>
          <w:szCs w:val="28"/>
        </w:rPr>
        <w:t xml:space="preserve"> </w:t>
      </w:r>
      <w:r w:rsidR="00B674C4" w:rsidRPr="004A6E9D">
        <w:rPr>
          <w:rFonts w:ascii="Times New Roman" w:hAnsi="Times New Roman" w:cs="Times New Roman"/>
          <w:color w:val="000000" w:themeColor="text1"/>
          <w:sz w:val="28"/>
          <w:szCs w:val="28"/>
        </w:rPr>
        <w:t xml:space="preserve">циклічної секрецією </w:t>
      </w:r>
      <w:proofErr w:type="spellStart"/>
      <w:r w:rsidR="00B674C4" w:rsidRPr="004A6E9D">
        <w:rPr>
          <w:rFonts w:ascii="Times New Roman" w:hAnsi="Times New Roman" w:cs="Times New Roman"/>
          <w:color w:val="000000" w:themeColor="text1"/>
          <w:sz w:val="28"/>
          <w:szCs w:val="28"/>
        </w:rPr>
        <w:t>гонадотропних</w:t>
      </w:r>
      <w:proofErr w:type="spellEnd"/>
      <w:r w:rsidR="00B674C4" w:rsidRPr="004A6E9D">
        <w:rPr>
          <w:rFonts w:ascii="Times New Roman" w:hAnsi="Times New Roman" w:cs="Times New Roman"/>
          <w:color w:val="000000" w:themeColor="text1"/>
          <w:sz w:val="28"/>
          <w:szCs w:val="28"/>
        </w:rPr>
        <w:t xml:space="preserve"> гормонів. Синтез цих гормонів контролюється гіпоталамусом, що створює </w:t>
      </w:r>
      <w:proofErr w:type="spellStart"/>
      <w:r w:rsidR="00B674C4" w:rsidRPr="004A6E9D">
        <w:rPr>
          <w:rFonts w:ascii="Times New Roman" w:hAnsi="Times New Roman" w:cs="Times New Roman"/>
          <w:color w:val="000000" w:themeColor="text1"/>
          <w:sz w:val="28"/>
          <w:szCs w:val="28"/>
        </w:rPr>
        <w:t>рилізинг</w:t>
      </w:r>
      <w:proofErr w:type="spellEnd"/>
      <w:r w:rsidR="00B674C4" w:rsidRPr="004A6E9D">
        <w:rPr>
          <w:rFonts w:ascii="Times New Roman" w:hAnsi="Times New Roman" w:cs="Times New Roman"/>
          <w:color w:val="000000" w:themeColor="text1"/>
          <w:sz w:val="28"/>
          <w:szCs w:val="28"/>
        </w:rPr>
        <w:t xml:space="preserve">-фактор цих </w:t>
      </w:r>
      <w:proofErr w:type="spellStart"/>
      <w:r w:rsidR="00BF4203">
        <w:rPr>
          <w:rFonts w:ascii="Times New Roman" w:hAnsi="Times New Roman" w:cs="Times New Roman"/>
          <w:color w:val="000000" w:themeColor="text1"/>
          <w:sz w:val="28"/>
          <w:szCs w:val="28"/>
        </w:rPr>
        <w:t>тропінів</w:t>
      </w:r>
      <w:proofErr w:type="spellEnd"/>
      <w:r w:rsidR="00BF4203">
        <w:rPr>
          <w:rFonts w:ascii="Times New Roman" w:hAnsi="Times New Roman" w:cs="Times New Roman"/>
          <w:color w:val="000000" w:themeColor="text1"/>
          <w:sz w:val="28"/>
          <w:szCs w:val="28"/>
        </w:rPr>
        <w:t>. Статеве</w:t>
      </w:r>
      <w:r w:rsidR="00B674C4" w:rsidRPr="004A6E9D">
        <w:rPr>
          <w:rFonts w:ascii="Times New Roman" w:hAnsi="Times New Roman" w:cs="Times New Roman"/>
          <w:color w:val="000000" w:themeColor="text1"/>
          <w:sz w:val="28"/>
          <w:szCs w:val="28"/>
        </w:rPr>
        <w:t xml:space="preserve"> диференціювання гіпоталамуса відбувається під дією андрогенів. Якщо самця позбавити статевих залоз, які продукують андрогени, то гіпоталамус буде диференціюватися за жіночим типом.</w:t>
      </w:r>
    </w:p>
    <w:p w:rsidR="00BF4203" w:rsidRDefault="00BF4203" w:rsidP="00BF4203">
      <w:pPr>
        <w:spacing w:after="0" w:line="360" w:lineRule="auto"/>
        <w:jc w:val="right"/>
        <w:rPr>
          <w:rFonts w:ascii="Times New Roman" w:hAnsi="Times New Roman" w:cs="Times New Roman"/>
          <w:sz w:val="28"/>
          <w:szCs w:val="28"/>
        </w:rPr>
      </w:pPr>
    </w:p>
    <w:p w:rsidR="00D54F26" w:rsidRPr="00B674C4" w:rsidRDefault="00BF4203" w:rsidP="00D54F26">
      <w:pPr>
        <w:spacing w:after="0" w:line="360" w:lineRule="auto"/>
        <w:jc w:val="center"/>
        <w:rPr>
          <w:rFonts w:ascii="Times New Roman" w:hAnsi="Times New Roman" w:cs="Times New Roman"/>
          <w:sz w:val="28"/>
          <w:szCs w:val="28"/>
        </w:rPr>
      </w:pPr>
      <w:r>
        <w:object w:dxaOrig="6661" w:dyaOrig="11668">
          <v:shape id="_x0000_i1026" type="#_x0000_t75" style="width:333.4pt;height:549.55pt" o:ole="">
            <v:imagedata r:id="rId19" o:title=""/>
          </v:shape>
          <o:OLEObject Type="Embed" ProgID="Visio.Drawing.11" ShapeID="_x0000_i1026" DrawAspect="Content" ObjectID="_1647621849" r:id="rId20"/>
        </w:object>
      </w:r>
      <w:r w:rsidR="004C6E78" w:rsidRPr="004F148B">
        <w:rPr>
          <w:rFonts w:ascii="Times New Roman" w:hAnsi="Times New Roman" w:cs="Times New Roman"/>
          <w:color w:val="1F1F26"/>
          <w:sz w:val="28"/>
          <w:szCs w:val="28"/>
        </w:rPr>
        <w:br/>
      </w:r>
      <w:r w:rsidR="00D52A06">
        <w:rPr>
          <w:rFonts w:ascii="Times New Roman" w:hAnsi="Times New Roman" w:cs="Times New Roman"/>
          <w:sz w:val="28"/>
          <w:szCs w:val="28"/>
        </w:rPr>
        <w:t>Рис.3.3</w:t>
      </w:r>
      <w:r w:rsidR="00D54F26">
        <w:rPr>
          <w:rFonts w:ascii="Times New Roman" w:hAnsi="Times New Roman" w:cs="Times New Roman"/>
          <w:sz w:val="28"/>
          <w:szCs w:val="28"/>
        </w:rPr>
        <w:t xml:space="preserve"> Алгоритм взаємодії ендокринної системи з ЦНС</w:t>
      </w:r>
    </w:p>
    <w:p w:rsidR="004A6E9D" w:rsidRPr="00D52A06" w:rsidRDefault="004A6E9D" w:rsidP="004A6E9D">
      <w:pPr>
        <w:spacing w:after="0" w:line="360" w:lineRule="auto"/>
        <w:jc w:val="both"/>
        <w:rPr>
          <w:rFonts w:ascii="Times New Roman" w:hAnsi="Times New Roman" w:cs="Times New Roman"/>
          <w:sz w:val="28"/>
          <w:szCs w:val="28"/>
        </w:rPr>
      </w:pPr>
    </w:p>
    <w:p w:rsidR="004A6E9D" w:rsidRPr="004A6E9D" w:rsidRDefault="004A6E9D" w:rsidP="001F621C">
      <w:pPr>
        <w:spacing w:after="0" w:line="360" w:lineRule="auto"/>
        <w:ind w:firstLine="709"/>
        <w:jc w:val="both"/>
        <w:rPr>
          <w:rFonts w:ascii="Times New Roman" w:hAnsi="Times New Roman" w:cs="Times New Roman"/>
          <w:color w:val="000000" w:themeColor="text1"/>
          <w:sz w:val="28"/>
          <w:szCs w:val="28"/>
        </w:rPr>
      </w:pPr>
      <w:r w:rsidRPr="004A6E9D">
        <w:rPr>
          <w:rFonts w:ascii="Times New Roman" w:hAnsi="Times New Roman" w:cs="Times New Roman"/>
          <w:color w:val="000000" w:themeColor="text1"/>
          <w:sz w:val="28"/>
          <w:szCs w:val="28"/>
        </w:rPr>
        <w:t>У залозах вн</w:t>
      </w:r>
      <w:r w:rsidR="007225EF">
        <w:rPr>
          <w:rFonts w:ascii="Times New Roman" w:hAnsi="Times New Roman" w:cs="Times New Roman"/>
          <w:color w:val="000000" w:themeColor="text1"/>
          <w:sz w:val="28"/>
          <w:szCs w:val="28"/>
        </w:rPr>
        <w:t xml:space="preserve">утрішньої секреції </w:t>
      </w:r>
      <w:proofErr w:type="spellStart"/>
      <w:r w:rsidR="007225EF">
        <w:rPr>
          <w:rFonts w:ascii="Times New Roman" w:hAnsi="Times New Roman" w:cs="Times New Roman"/>
          <w:color w:val="000000" w:themeColor="text1"/>
          <w:sz w:val="28"/>
          <w:szCs w:val="28"/>
        </w:rPr>
        <w:t>іннервіровані</w:t>
      </w:r>
      <w:proofErr w:type="spellEnd"/>
      <w:r w:rsidRPr="004A6E9D">
        <w:rPr>
          <w:rFonts w:ascii="Times New Roman" w:hAnsi="Times New Roman" w:cs="Times New Roman"/>
          <w:color w:val="000000" w:themeColor="text1"/>
          <w:sz w:val="28"/>
          <w:szCs w:val="28"/>
        </w:rPr>
        <w:t xml:space="preserve">, як правило, тільки судини, а ендокринні клітини змінюють свою </w:t>
      </w:r>
      <w:proofErr w:type="spellStart"/>
      <w:r w:rsidRPr="004A6E9D">
        <w:rPr>
          <w:rFonts w:ascii="Times New Roman" w:hAnsi="Times New Roman" w:cs="Times New Roman"/>
          <w:color w:val="000000" w:themeColor="text1"/>
          <w:sz w:val="28"/>
          <w:szCs w:val="28"/>
        </w:rPr>
        <w:t>біосинтетичну</w:t>
      </w:r>
      <w:proofErr w:type="spellEnd"/>
      <w:r w:rsidRPr="004A6E9D">
        <w:rPr>
          <w:rFonts w:ascii="Times New Roman" w:hAnsi="Times New Roman" w:cs="Times New Roman"/>
          <w:color w:val="000000" w:themeColor="text1"/>
          <w:sz w:val="28"/>
          <w:szCs w:val="28"/>
        </w:rPr>
        <w:t xml:space="preserve"> і секреторну активність лише</w:t>
      </w:r>
      <w:r w:rsidR="00742960">
        <w:rPr>
          <w:rFonts w:ascii="Times New Roman" w:hAnsi="Times New Roman" w:cs="Times New Roman"/>
          <w:color w:val="000000" w:themeColor="text1"/>
          <w:sz w:val="28"/>
          <w:szCs w:val="28"/>
        </w:rPr>
        <w:t xml:space="preserve"> під дією метаболітів, </w:t>
      </w:r>
      <w:proofErr w:type="spellStart"/>
      <w:r w:rsidR="00742960">
        <w:rPr>
          <w:rFonts w:ascii="Times New Roman" w:hAnsi="Times New Roman" w:cs="Times New Roman"/>
          <w:color w:val="000000" w:themeColor="text1"/>
          <w:sz w:val="28"/>
          <w:szCs w:val="28"/>
        </w:rPr>
        <w:t>кофакторі</w:t>
      </w:r>
      <w:r w:rsidRPr="004A6E9D">
        <w:rPr>
          <w:rFonts w:ascii="Times New Roman" w:hAnsi="Times New Roman" w:cs="Times New Roman"/>
          <w:color w:val="000000" w:themeColor="text1"/>
          <w:sz w:val="28"/>
          <w:szCs w:val="28"/>
        </w:rPr>
        <w:t>в</w:t>
      </w:r>
      <w:proofErr w:type="spellEnd"/>
      <w:r w:rsidRPr="004A6E9D">
        <w:rPr>
          <w:rFonts w:ascii="Times New Roman" w:hAnsi="Times New Roman" w:cs="Times New Roman"/>
          <w:color w:val="000000" w:themeColor="text1"/>
          <w:sz w:val="28"/>
          <w:szCs w:val="28"/>
        </w:rPr>
        <w:t xml:space="preserve"> і гормонів, причому не тільки </w:t>
      </w:r>
      <w:proofErr w:type="spellStart"/>
      <w:r w:rsidRPr="004A6E9D">
        <w:rPr>
          <w:rFonts w:ascii="Times New Roman" w:hAnsi="Times New Roman" w:cs="Times New Roman"/>
          <w:color w:val="000000" w:themeColor="text1"/>
          <w:sz w:val="28"/>
          <w:szCs w:val="28"/>
        </w:rPr>
        <w:t>гіпофізарних</w:t>
      </w:r>
      <w:proofErr w:type="spellEnd"/>
      <w:r w:rsidRPr="004A6E9D">
        <w:rPr>
          <w:rFonts w:ascii="Times New Roman" w:hAnsi="Times New Roman" w:cs="Times New Roman"/>
          <w:color w:val="000000" w:themeColor="text1"/>
          <w:sz w:val="28"/>
          <w:szCs w:val="28"/>
        </w:rPr>
        <w:t xml:space="preserve">. Відзначимо також, що деякі гормони гіпоталамуса і гіпофіза можуть утворюватися не тільки в цих тканинах. Наприклад, </w:t>
      </w:r>
      <w:proofErr w:type="spellStart"/>
      <w:r w:rsidRPr="004A6E9D">
        <w:rPr>
          <w:rFonts w:ascii="Times New Roman" w:hAnsi="Times New Roman" w:cs="Times New Roman"/>
          <w:color w:val="000000" w:themeColor="text1"/>
          <w:sz w:val="28"/>
          <w:szCs w:val="28"/>
        </w:rPr>
        <w:t>соматостатин</w:t>
      </w:r>
      <w:proofErr w:type="spellEnd"/>
      <w:r w:rsidRPr="004A6E9D">
        <w:rPr>
          <w:rFonts w:ascii="Times New Roman" w:hAnsi="Times New Roman" w:cs="Times New Roman"/>
          <w:color w:val="000000" w:themeColor="text1"/>
          <w:sz w:val="28"/>
          <w:szCs w:val="28"/>
        </w:rPr>
        <w:t xml:space="preserve"> </w:t>
      </w:r>
      <w:r w:rsidRPr="004A6E9D">
        <w:rPr>
          <w:rFonts w:ascii="Times New Roman" w:hAnsi="Times New Roman" w:cs="Times New Roman"/>
          <w:color w:val="000000" w:themeColor="text1"/>
          <w:sz w:val="28"/>
          <w:szCs w:val="28"/>
        </w:rPr>
        <w:lastRenderedPageBreak/>
        <w:t>(гормон гіпоталамуса, що інгібує утворення і секрецію гормону росту) виявлено також в підшлунковій залозі, де він пригнічує</w:t>
      </w:r>
      <w:r>
        <w:rPr>
          <w:rFonts w:ascii="Times New Roman" w:hAnsi="Times New Roman" w:cs="Times New Roman"/>
          <w:color w:val="000000" w:themeColor="text1"/>
          <w:sz w:val="28"/>
          <w:szCs w:val="28"/>
        </w:rPr>
        <w:t xml:space="preserve"> секрецію інсуліну і </w:t>
      </w:r>
      <w:proofErr w:type="spellStart"/>
      <w:r>
        <w:rPr>
          <w:rFonts w:ascii="Times New Roman" w:hAnsi="Times New Roman" w:cs="Times New Roman"/>
          <w:color w:val="000000" w:themeColor="text1"/>
          <w:sz w:val="28"/>
          <w:szCs w:val="28"/>
        </w:rPr>
        <w:t>глюкагону</w:t>
      </w:r>
      <w:proofErr w:type="spellEnd"/>
      <w:r>
        <w:rPr>
          <w:rFonts w:ascii="Times New Roman" w:hAnsi="Times New Roman" w:cs="Times New Roman"/>
          <w:color w:val="000000" w:themeColor="text1"/>
          <w:sz w:val="28"/>
          <w:szCs w:val="28"/>
        </w:rPr>
        <w:t>.</w:t>
      </w:r>
    </w:p>
    <w:p w:rsidR="004A6E9D" w:rsidRPr="004A6E9D" w:rsidRDefault="004A6E9D" w:rsidP="00D54F26">
      <w:pPr>
        <w:spacing w:after="0" w:line="360" w:lineRule="auto"/>
        <w:ind w:firstLine="709"/>
        <w:jc w:val="both"/>
        <w:rPr>
          <w:rFonts w:ascii="Times New Roman" w:hAnsi="Times New Roman" w:cs="Times New Roman"/>
          <w:color w:val="000000" w:themeColor="text1"/>
          <w:sz w:val="28"/>
          <w:szCs w:val="28"/>
        </w:rPr>
      </w:pPr>
      <w:r w:rsidRPr="004A6E9D">
        <w:rPr>
          <w:rFonts w:ascii="Times New Roman" w:hAnsi="Times New Roman" w:cs="Times New Roman"/>
          <w:color w:val="000000" w:themeColor="text1"/>
          <w:sz w:val="28"/>
          <w:szCs w:val="28"/>
        </w:rPr>
        <w:t xml:space="preserve">Більшість нервових і гуморальних шляхів регуляції сходиться на рівні гіпоталамуса і завдяки цьому в організмі утворюється єдина нейроендокринна регуляторна система. До клітинам гіпоталамуса підходять аксони нейронів, розташованих в корі великих півкуль і підкіркових утвореннях. Ці аксони </w:t>
      </w:r>
      <w:proofErr w:type="spellStart"/>
      <w:r w:rsidRPr="004A6E9D">
        <w:rPr>
          <w:rFonts w:ascii="Times New Roman" w:hAnsi="Times New Roman" w:cs="Times New Roman"/>
          <w:color w:val="000000" w:themeColor="text1"/>
          <w:sz w:val="28"/>
          <w:szCs w:val="28"/>
        </w:rPr>
        <w:t>секретують</w:t>
      </w:r>
      <w:proofErr w:type="spellEnd"/>
      <w:r w:rsidRPr="004A6E9D">
        <w:rPr>
          <w:rFonts w:ascii="Times New Roman" w:hAnsi="Times New Roman" w:cs="Times New Roman"/>
          <w:color w:val="000000" w:themeColor="text1"/>
          <w:sz w:val="28"/>
          <w:szCs w:val="28"/>
        </w:rPr>
        <w:t xml:space="preserve"> різні </w:t>
      </w:r>
      <w:proofErr w:type="spellStart"/>
      <w:r w:rsidRPr="004A6E9D">
        <w:rPr>
          <w:rFonts w:ascii="Times New Roman" w:hAnsi="Times New Roman" w:cs="Times New Roman"/>
          <w:color w:val="000000" w:themeColor="text1"/>
          <w:sz w:val="28"/>
          <w:szCs w:val="28"/>
        </w:rPr>
        <w:t>нейромедіатори</w:t>
      </w:r>
      <w:proofErr w:type="spellEnd"/>
      <w:r w:rsidRPr="004A6E9D">
        <w:rPr>
          <w:rFonts w:ascii="Times New Roman" w:hAnsi="Times New Roman" w:cs="Times New Roman"/>
          <w:color w:val="000000" w:themeColor="text1"/>
          <w:sz w:val="28"/>
          <w:szCs w:val="28"/>
        </w:rPr>
        <w:t xml:space="preserve">, які надають на секреторну активність гіпоталамуса як </w:t>
      </w:r>
      <w:proofErr w:type="spellStart"/>
      <w:r w:rsidRPr="004A6E9D">
        <w:rPr>
          <w:rFonts w:ascii="Times New Roman" w:hAnsi="Times New Roman" w:cs="Times New Roman"/>
          <w:color w:val="000000" w:themeColor="text1"/>
          <w:sz w:val="28"/>
          <w:szCs w:val="28"/>
        </w:rPr>
        <w:t>активирующее</w:t>
      </w:r>
      <w:proofErr w:type="spellEnd"/>
      <w:r w:rsidRPr="004A6E9D">
        <w:rPr>
          <w:rFonts w:ascii="Times New Roman" w:hAnsi="Times New Roman" w:cs="Times New Roman"/>
          <w:color w:val="000000" w:themeColor="text1"/>
          <w:sz w:val="28"/>
          <w:szCs w:val="28"/>
        </w:rPr>
        <w:t>, так і гальмівний вплив. Вступники з мозку нервові імпульси гіпоталамус «перетворює» в ендокринні стимули, які можуть бути посилені або ослаблені в залежності від гуморальних сигналів, що надходять в гіпоталамус від залоз і тканин, підпорядкованих йому.</w:t>
      </w:r>
      <w:r>
        <w:rPr>
          <w:rFonts w:ascii="Times New Roman" w:hAnsi="Times New Roman" w:cs="Times New Roman"/>
          <w:color w:val="000000" w:themeColor="text1"/>
          <w:sz w:val="28"/>
          <w:szCs w:val="28"/>
        </w:rPr>
        <w:t xml:space="preserve"> </w:t>
      </w:r>
      <w:proofErr w:type="spellStart"/>
      <w:r w:rsidRPr="004A6E9D">
        <w:rPr>
          <w:rFonts w:ascii="Times New Roman" w:hAnsi="Times New Roman" w:cs="Times New Roman"/>
          <w:color w:val="000000" w:themeColor="text1"/>
          <w:sz w:val="28"/>
          <w:szCs w:val="28"/>
        </w:rPr>
        <w:t>Тропіних</w:t>
      </w:r>
      <w:proofErr w:type="spellEnd"/>
      <w:r w:rsidRPr="004A6E9D">
        <w:rPr>
          <w:rFonts w:ascii="Times New Roman" w:hAnsi="Times New Roman" w:cs="Times New Roman"/>
          <w:color w:val="000000" w:themeColor="text1"/>
          <w:sz w:val="28"/>
          <w:szCs w:val="28"/>
        </w:rPr>
        <w:t xml:space="preserve">, що утворюються в гіпофізі, не тільки регулюють діяльність підлеглих залоз, а й виконують самостійні ендокринні функції. Кортикотропін є не тільки стимулятором </w:t>
      </w:r>
      <w:proofErr w:type="spellStart"/>
      <w:r w:rsidRPr="004A6E9D">
        <w:rPr>
          <w:rFonts w:ascii="Times New Roman" w:hAnsi="Times New Roman" w:cs="Times New Roman"/>
          <w:color w:val="000000" w:themeColor="text1"/>
          <w:sz w:val="28"/>
          <w:szCs w:val="28"/>
        </w:rPr>
        <w:t>стероцдогенеза</w:t>
      </w:r>
      <w:proofErr w:type="spellEnd"/>
      <w:r w:rsidRPr="004A6E9D">
        <w:rPr>
          <w:rFonts w:ascii="Times New Roman" w:hAnsi="Times New Roman" w:cs="Times New Roman"/>
          <w:color w:val="000000" w:themeColor="text1"/>
          <w:sz w:val="28"/>
          <w:szCs w:val="28"/>
        </w:rPr>
        <w:t xml:space="preserve">, а й активатором </w:t>
      </w:r>
      <w:proofErr w:type="spellStart"/>
      <w:r w:rsidRPr="004A6E9D">
        <w:rPr>
          <w:rFonts w:ascii="Times New Roman" w:hAnsi="Times New Roman" w:cs="Times New Roman"/>
          <w:color w:val="000000" w:themeColor="text1"/>
          <w:sz w:val="28"/>
          <w:szCs w:val="28"/>
        </w:rPr>
        <w:t>ліполізу</w:t>
      </w:r>
      <w:proofErr w:type="spellEnd"/>
      <w:r w:rsidRPr="004A6E9D">
        <w:rPr>
          <w:rFonts w:ascii="Times New Roman" w:hAnsi="Times New Roman" w:cs="Times New Roman"/>
          <w:color w:val="000000" w:themeColor="text1"/>
          <w:sz w:val="28"/>
          <w:szCs w:val="28"/>
        </w:rPr>
        <w:t xml:space="preserve"> в жировій тканині, а також найважливішим учасником процесу перетворення в мозку короткочасної пам'яті в довготривалу. Гормон росту може стимулювати активність імунної системи, обмін ліпі</w:t>
      </w:r>
      <w:r>
        <w:rPr>
          <w:rFonts w:ascii="Times New Roman" w:hAnsi="Times New Roman" w:cs="Times New Roman"/>
          <w:color w:val="000000" w:themeColor="text1"/>
          <w:sz w:val="28"/>
          <w:szCs w:val="28"/>
        </w:rPr>
        <w:t>дів, цукрів.</w:t>
      </w:r>
    </w:p>
    <w:p w:rsidR="004A6E9D" w:rsidRPr="004A6E9D" w:rsidRDefault="004A6E9D" w:rsidP="001F621C">
      <w:pPr>
        <w:spacing w:after="0" w:line="360" w:lineRule="auto"/>
        <w:ind w:firstLine="709"/>
        <w:jc w:val="both"/>
        <w:rPr>
          <w:rFonts w:ascii="Times New Roman" w:hAnsi="Times New Roman" w:cs="Times New Roman"/>
          <w:color w:val="000000" w:themeColor="text1"/>
          <w:sz w:val="28"/>
          <w:szCs w:val="28"/>
        </w:rPr>
      </w:pPr>
      <w:r w:rsidRPr="004A6E9D">
        <w:rPr>
          <w:rFonts w:ascii="Times New Roman" w:hAnsi="Times New Roman" w:cs="Times New Roman"/>
          <w:color w:val="000000" w:themeColor="text1"/>
          <w:sz w:val="28"/>
          <w:szCs w:val="28"/>
        </w:rPr>
        <w:t xml:space="preserve">У </w:t>
      </w:r>
      <w:r w:rsidR="004960DA">
        <w:rPr>
          <w:rFonts w:ascii="Times New Roman" w:hAnsi="Times New Roman" w:cs="Times New Roman"/>
          <w:color w:val="000000" w:themeColor="text1"/>
          <w:sz w:val="28"/>
          <w:szCs w:val="28"/>
        </w:rPr>
        <w:t>задній частині гіпофізу (</w:t>
      </w:r>
      <w:proofErr w:type="spellStart"/>
      <w:r w:rsidR="004960DA">
        <w:rPr>
          <w:rFonts w:ascii="Times New Roman" w:hAnsi="Times New Roman" w:cs="Times New Roman"/>
          <w:color w:val="000000" w:themeColor="text1"/>
          <w:sz w:val="28"/>
          <w:szCs w:val="28"/>
        </w:rPr>
        <w:t>нейрогіпофіз</w:t>
      </w:r>
      <w:proofErr w:type="spellEnd"/>
      <w:r w:rsidR="004960DA">
        <w:rPr>
          <w:rFonts w:ascii="Times New Roman" w:hAnsi="Times New Roman" w:cs="Times New Roman"/>
          <w:color w:val="000000" w:themeColor="text1"/>
          <w:sz w:val="28"/>
          <w:szCs w:val="28"/>
        </w:rPr>
        <w:t>) депонуються антидіуретичні</w:t>
      </w:r>
      <w:r w:rsidRPr="004A6E9D">
        <w:rPr>
          <w:rFonts w:ascii="Times New Roman" w:hAnsi="Times New Roman" w:cs="Times New Roman"/>
          <w:color w:val="000000" w:themeColor="text1"/>
          <w:sz w:val="28"/>
          <w:szCs w:val="28"/>
        </w:rPr>
        <w:t xml:space="preserve"> гормон</w:t>
      </w:r>
      <w:r w:rsidR="004960DA">
        <w:rPr>
          <w:rFonts w:ascii="Times New Roman" w:hAnsi="Times New Roman" w:cs="Times New Roman"/>
          <w:color w:val="000000" w:themeColor="text1"/>
          <w:sz w:val="28"/>
          <w:szCs w:val="28"/>
        </w:rPr>
        <w:t>и</w:t>
      </w:r>
      <w:r w:rsidR="001F621C">
        <w:rPr>
          <w:rFonts w:ascii="Times New Roman" w:hAnsi="Times New Roman" w:cs="Times New Roman"/>
          <w:color w:val="000000" w:themeColor="text1"/>
          <w:sz w:val="28"/>
          <w:szCs w:val="28"/>
        </w:rPr>
        <w:t xml:space="preserve"> вазопресин</w:t>
      </w:r>
      <w:r w:rsidRPr="004A6E9D">
        <w:rPr>
          <w:rFonts w:ascii="Times New Roman" w:hAnsi="Times New Roman" w:cs="Times New Roman"/>
          <w:color w:val="000000" w:themeColor="text1"/>
          <w:sz w:val="28"/>
          <w:szCs w:val="28"/>
        </w:rPr>
        <w:t xml:space="preserve"> і </w:t>
      </w:r>
      <w:proofErr w:type="spellStart"/>
      <w:r w:rsidRPr="004A6E9D">
        <w:rPr>
          <w:rFonts w:ascii="Times New Roman" w:hAnsi="Times New Roman" w:cs="Times New Roman"/>
          <w:color w:val="000000" w:themeColor="text1"/>
          <w:sz w:val="28"/>
          <w:szCs w:val="28"/>
        </w:rPr>
        <w:t>окситоцин</w:t>
      </w:r>
      <w:proofErr w:type="spellEnd"/>
      <w:r w:rsidR="004960DA">
        <w:rPr>
          <w:rFonts w:ascii="Times New Roman" w:hAnsi="Times New Roman" w:cs="Times New Roman"/>
          <w:color w:val="000000" w:themeColor="text1"/>
          <w:sz w:val="28"/>
          <w:szCs w:val="28"/>
        </w:rPr>
        <w:t>.</w:t>
      </w:r>
      <w:r w:rsidRPr="004A6E9D">
        <w:rPr>
          <w:rFonts w:ascii="Times New Roman" w:hAnsi="Times New Roman" w:cs="Times New Roman"/>
          <w:color w:val="000000" w:themeColor="text1"/>
          <w:sz w:val="28"/>
          <w:szCs w:val="28"/>
        </w:rPr>
        <w:t xml:space="preserve"> Перший викликає затримку води в організмі і підвищує тонус судин, другий стимулює скорочення матки при пологах і секрецію молока. Обидва гормону синтезуються в гіпоталамусі, потім транспортуються по аксона в задню частку гіпофіза, де депонують</w:t>
      </w:r>
      <w:r>
        <w:rPr>
          <w:rFonts w:ascii="Times New Roman" w:hAnsi="Times New Roman" w:cs="Times New Roman"/>
          <w:color w:val="000000" w:themeColor="text1"/>
          <w:sz w:val="28"/>
          <w:szCs w:val="28"/>
        </w:rPr>
        <w:t xml:space="preserve">ся і потім </w:t>
      </w:r>
      <w:proofErr w:type="spellStart"/>
      <w:r>
        <w:rPr>
          <w:rFonts w:ascii="Times New Roman" w:hAnsi="Times New Roman" w:cs="Times New Roman"/>
          <w:color w:val="000000" w:themeColor="text1"/>
          <w:sz w:val="28"/>
          <w:szCs w:val="28"/>
        </w:rPr>
        <w:t>секретуються</w:t>
      </w:r>
      <w:proofErr w:type="spellEnd"/>
      <w:r>
        <w:rPr>
          <w:rFonts w:ascii="Times New Roman" w:hAnsi="Times New Roman" w:cs="Times New Roman"/>
          <w:color w:val="000000" w:themeColor="text1"/>
          <w:sz w:val="28"/>
          <w:szCs w:val="28"/>
        </w:rPr>
        <w:t xml:space="preserve"> в кров.</w:t>
      </w:r>
    </w:p>
    <w:p w:rsidR="007225EF" w:rsidRPr="003F4184" w:rsidRDefault="004A6E9D" w:rsidP="001F621C">
      <w:pPr>
        <w:spacing w:after="0" w:line="360" w:lineRule="auto"/>
        <w:ind w:firstLine="709"/>
        <w:jc w:val="both"/>
        <w:rPr>
          <w:rFonts w:ascii="Times New Roman" w:hAnsi="Times New Roman" w:cs="Times New Roman"/>
          <w:color w:val="000000" w:themeColor="text1"/>
          <w:sz w:val="28"/>
          <w:szCs w:val="28"/>
        </w:rPr>
      </w:pPr>
      <w:r w:rsidRPr="004A6E9D">
        <w:rPr>
          <w:rFonts w:ascii="Times New Roman" w:hAnsi="Times New Roman" w:cs="Times New Roman"/>
          <w:color w:val="000000" w:themeColor="text1"/>
          <w:sz w:val="28"/>
          <w:szCs w:val="28"/>
        </w:rPr>
        <w:t xml:space="preserve">Характер процесів, що протікають в ЦНС, багато в чому визначається станом ендокринної регуляції. Так, андрогени і </w:t>
      </w:r>
      <w:proofErr w:type="spellStart"/>
      <w:r w:rsidRPr="004A6E9D">
        <w:rPr>
          <w:rFonts w:ascii="Times New Roman" w:hAnsi="Times New Roman" w:cs="Times New Roman"/>
          <w:color w:val="000000" w:themeColor="text1"/>
          <w:sz w:val="28"/>
          <w:szCs w:val="28"/>
        </w:rPr>
        <w:t>естрогени</w:t>
      </w:r>
      <w:proofErr w:type="spellEnd"/>
      <w:r w:rsidRPr="004A6E9D">
        <w:rPr>
          <w:rFonts w:ascii="Times New Roman" w:hAnsi="Times New Roman" w:cs="Times New Roman"/>
          <w:color w:val="000000" w:themeColor="text1"/>
          <w:sz w:val="28"/>
          <w:szCs w:val="28"/>
        </w:rPr>
        <w:t xml:space="preserve"> формують статевий інстинкт, багато поведінкові реакції. Очевидно, що нейрони, точно так само як і інші клітини нашого організму, знаходяться під контролем гуморальної системи регуляції. Нервова система, еволюційно більш пізня, має як керуючі, так і підлеглі зв'язку з ендокринною системою. Ці дві регуляторні системи </w:t>
      </w:r>
      <w:r w:rsidRPr="004A6E9D">
        <w:rPr>
          <w:rFonts w:ascii="Times New Roman" w:hAnsi="Times New Roman" w:cs="Times New Roman"/>
          <w:color w:val="000000" w:themeColor="text1"/>
          <w:sz w:val="28"/>
          <w:szCs w:val="28"/>
        </w:rPr>
        <w:lastRenderedPageBreak/>
        <w:t>доповнюють один одного, утворюють функціонально єдиний механізм, що забезпечує високу ефективність нейрогуморальної регуляції, ставить її на чолі систем, що погоджують всі процеси життєдіяльності в багатоклітинних організмі.</w:t>
      </w:r>
    </w:p>
    <w:p w:rsidR="0016078E" w:rsidRDefault="004A6E9D" w:rsidP="001F621C">
      <w:pPr>
        <w:spacing w:after="0" w:line="360" w:lineRule="auto"/>
        <w:ind w:firstLine="709"/>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rPr>
        <w:t>Виходячи з вищевказаної теорії моделюємо метод управління гомеостазом на основі ендокринних зв</w:t>
      </w:r>
      <w:r w:rsidRPr="004A6E9D">
        <w:rPr>
          <w:rFonts w:ascii="Times New Roman" w:hAnsi="Times New Roman" w:cs="Times New Roman"/>
          <w:color w:val="000000" w:themeColor="text1"/>
          <w:sz w:val="28"/>
          <w:szCs w:val="28"/>
          <w:lang w:val="ru-RU"/>
        </w:rPr>
        <w:t>’</w:t>
      </w:r>
      <w:proofErr w:type="spellStart"/>
      <w:r>
        <w:rPr>
          <w:rFonts w:ascii="Times New Roman" w:hAnsi="Times New Roman" w:cs="Times New Roman"/>
          <w:color w:val="000000" w:themeColor="text1"/>
          <w:sz w:val="28"/>
          <w:szCs w:val="28"/>
          <w:lang w:val="ru-RU"/>
        </w:rPr>
        <w:t>язків</w:t>
      </w:r>
      <w:proofErr w:type="spellEnd"/>
      <w:r>
        <w:rPr>
          <w:rFonts w:ascii="Times New Roman" w:hAnsi="Times New Roman" w:cs="Times New Roman"/>
          <w:color w:val="000000" w:themeColor="text1"/>
          <w:sz w:val="28"/>
          <w:szCs w:val="28"/>
          <w:lang w:val="ru-RU"/>
        </w:rPr>
        <w:t xml:space="preserve">. </w:t>
      </w:r>
    </w:p>
    <w:p w:rsidR="003F4184" w:rsidRPr="005C6DDC" w:rsidRDefault="003F4184" w:rsidP="003F4184">
      <w:pPr>
        <w:pStyle w:val="2"/>
        <w:rPr>
          <w:rFonts w:ascii="Times New Roman" w:hAnsi="Times New Roman" w:cs="Times New Roman"/>
          <w:color w:val="auto"/>
          <w:sz w:val="28"/>
          <w:szCs w:val="28"/>
        </w:rPr>
      </w:pPr>
      <w:bookmarkStart w:id="60" w:name="_Toc517084053"/>
      <w:bookmarkStart w:id="61" w:name="_Toc517101959"/>
      <w:bookmarkStart w:id="62" w:name="_Toc37008931"/>
      <w:r w:rsidRPr="005C6DDC">
        <w:rPr>
          <w:rFonts w:ascii="Times New Roman" w:hAnsi="Times New Roman" w:cs="Times New Roman"/>
          <w:color w:val="auto"/>
          <w:sz w:val="28"/>
          <w:szCs w:val="28"/>
        </w:rPr>
        <w:t xml:space="preserve">3.3 </w:t>
      </w:r>
      <w:proofErr w:type="spellStart"/>
      <w:r w:rsidRPr="005C6DDC">
        <w:rPr>
          <w:rFonts w:ascii="Times New Roman" w:hAnsi="Times New Roman" w:cs="Times New Roman"/>
          <w:color w:val="auto"/>
          <w:sz w:val="28"/>
          <w:szCs w:val="28"/>
        </w:rPr>
        <w:t>Математична</w:t>
      </w:r>
      <w:proofErr w:type="spellEnd"/>
      <w:r w:rsidRPr="005C6DDC">
        <w:rPr>
          <w:rFonts w:ascii="Times New Roman" w:hAnsi="Times New Roman" w:cs="Times New Roman"/>
          <w:color w:val="auto"/>
          <w:sz w:val="28"/>
          <w:szCs w:val="28"/>
        </w:rPr>
        <w:t xml:space="preserve"> модель гомеостазу</w:t>
      </w:r>
      <w:bookmarkEnd w:id="60"/>
      <w:r w:rsidR="00D54F26" w:rsidRPr="005C6DDC">
        <w:rPr>
          <w:rFonts w:ascii="Times New Roman" w:hAnsi="Times New Roman" w:cs="Times New Roman"/>
          <w:color w:val="auto"/>
          <w:sz w:val="28"/>
          <w:szCs w:val="28"/>
        </w:rPr>
        <w:t xml:space="preserve"> за </w:t>
      </w:r>
      <w:proofErr w:type="spellStart"/>
      <w:r w:rsidR="00D54F26" w:rsidRPr="005C6DDC">
        <w:rPr>
          <w:rFonts w:ascii="Times New Roman" w:hAnsi="Times New Roman" w:cs="Times New Roman"/>
          <w:color w:val="auto"/>
          <w:sz w:val="28"/>
          <w:szCs w:val="28"/>
        </w:rPr>
        <w:t>рахунок</w:t>
      </w:r>
      <w:proofErr w:type="spellEnd"/>
      <w:r w:rsidR="00D54F26" w:rsidRPr="005C6DDC">
        <w:rPr>
          <w:rFonts w:ascii="Times New Roman" w:hAnsi="Times New Roman" w:cs="Times New Roman"/>
          <w:color w:val="auto"/>
          <w:sz w:val="28"/>
          <w:szCs w:val="28"/>
        </w:rPr>
        <w:t xml:space="preserve"> </w:t>
      </w:r>
      <w:proofErr w:type="spellStart"/>
      <w:r w:rsidR="00D54F26" w:rsidRPr="005C6DDC">
        <w:rPr>
          <w:rFonts w:ascii="Times New Roman" w:hAnsi="Times New Roman" w:cs="Times New Roman"/>
          <w:color w:val="auto"/>
          <w:sz w:val="28"/>
          <w:szCs w:val="28"/>
        </w:rPr>
        <w:t>ендокринної</w:t>
      </w:r>
      <w:proofErr w:type="spellEnd"/>
      <w:r w:rsidR="00D54F26" w:rsidRPr="005C6DDC">
        <w:rPr>
          <w:rFonts w:ascii="Times New Roman" w:hAnsi="Times New Roman" w:cs="Times New Roman"/>
          <w:color w:val="auto"/>
          <w:sz w:val="28"/>
          <w:szCs w:val="28"/>
        </w:rPr>
        <w:t xml:space="preserve"> </w:t>
      </w:r>
      <w:proofErr w:type="spellStart"/>
      <w:r w:rsidR="00D54F26" w:rsidRPr="005C6DDC">
        <w:rPr>
          <w:rFonts w:ascii="Times New Roman" w:hAnsi="Times New Roman" w:cs="Times New Roman"/>
          <w:color w:val="auto"/>
          <w:sz w:val="28"/>
          <w:szCs w:val="28"/>
        </w:rPr>
        <w:t>системи</w:t>
      </w:r>
      <w:bookmarkEnd w:id="61"/>
      <w:bookmarkEnd w:id="62"/>
      <w:proofErr w:type="spellEnd"/>
    </w:p>
    <w:p w:rsidR="008D14A1" w:rsidRDefault="008D14A1" w:rsidP="008D14A1">
      <w:pPr>
        <w:rPr>
          <w:lang w:val="ru-RU"/>
        </w:rPr>
      </w:pPr>
    </w:p>
    <w:p w:rsidR="00D54F26" w:rsidRPr="00D54F26" w:rsidRDefault="00D54F26" w:rsidP="00D54F26">
      <w:pPr>
        <w:spacing w:line="360" w:lineRule="auto"/>
        <w:ind w:firstLine="709"/>
        <w:rPr>
          <w:rFonts w:ascii="Times New Roman" w:hAnsi="Times New Roman" w:cs="Times New Roman"/>
          <w:spacing w:val="-8"/>
          <w:sz w:val="28"/>
          <w:szCs w:val="28"/>
          <w:lang w:val="ru-RU"/>
        </w:rPr>
      </w:pPr>
      <w:r w:rsidRPr="00D54F26">
        <w:rPr>
          <w:rFonts w:ascii="Times New Roman" w:hAnsi="Times New Roman" w:cs="Times New Roman"/>
          <w:spacing w:val="-8"/>
          <w:sz w:val="28"/>
          <w:szCs w:val="28"/>
          <w:lang w:val="ru-RU"/>
        </w:rPr>
        <w:t xml:space="preserve">В </w:t>
      </w:r>
      <w:proofErr w:type="spellStart"/>
      <w:r w:rsidR="006A32C9">
        <w:rPr>
          <w:rFonts w:ascii="Times New Roman" w:hAnsi="Times New Roman" w:cs="Times New Roman"/>
          <w:spacing w:val="-8"/>
          <w:sz w:val="28"/>
          <w:szCs w:val="28"/>
          <w:lang w:val="ru-RU"/>
        </w:rPr>
        <w:t>магістерській</w:t>
      </w:r>
      <w:proofErr w:type="spellEnd"/>
      <w:r w:rsidR="006A32C9">
        <w:rPr>
          <w:rFonts w:ascii="Times New Roman" w:hAnsi="Times New Roman" w:cs="Times New Roman"/>
          <w:spacing w:val="-8"/>
          <w:sz w:val="28"/>
          <w:szCs w:val="28"/>
          <w:lang w:val="ru-RU"/>
        </w:rPr>
        <w:t xml:space="preserve"> </w:t>
      </w:r>
      <w:proofErr w:type="spellStart"/>
      <w:r w:rsidR="006A32C9">
        <w:rPr>
          <w:rFonts w:ascii="Times New Roman" w:hAnsi="Times New Roman" w:cs="Times New Roman"/>
          <w:spacing w:val="-8"/>
          <w:sz w:val="28"/>
          <w:szCs w:val="28"/>
          <w:lang w:val="ru-RU"/>
        </w:rPr>
        <w:t>роботі</w:t>
      </w:r>
      <w:proofErr w:type="spellEnd"/>
      <w:r w:rsidR="006A32C9">
        <w:rPr>
          <w:rFonts w:ascii="Times New Roman" w:hAnsi="Times New Roman" w:cs="Times New Roman"/>
          <w:spacing w:val="-8"/>
          <w:sz w:val="28"/>
          <w:szCs w:val="28"/>
          <w:lang w:val="ru-RU"/>
        </w:rPr>
        <w:t xml:space="preserve"> </w:t>
      </w:r>
      <w:proofErr w:type="spellStart"/>
      <w:r w:rsidR="006A32C9">
        <w:rPr>
          <w:rFonts w:ascii="Times New Roman" w:hAnsi="Times New Roman" w:cs="Times New Roman"/>
          <w:spacing w:val="-8"/>
          <w:sz w:val="28"/>
          <w:szCs w:val="28"/>
          <w:lang w:val="ru-RU"/>
        </w:rPr>
        <w:t>був</w:t>
      </w:r>
      <w:proofErr w:type="spellEnd"/>
      <w:r w:rsidRPr="00D54F26">
        <w:rPr>
          <w:rFonts w:ascii="Times New Roman" w:hAnsi="Times New Roman" w:cs="Times New Roman"/>
          <w:spacing w:val="-8"/>
          <w:sz w:val="28"/>
          <w:szCs w:val="28"/>
          <w:lang w:val="ru-RU"/>
        </w:rPr>
        <w:t xml:space="preserve"> </w:t>
      </w:r>
      <w:proofErr w:type="spellStart"/>
      <w:r w:rsidR="006A32C9">
        <w:rPr>
          <w:rFonts w:ascii="Times New Roman" w:hAnsi="Times New Roman" w:cs="Times New Roman"/>
          <w:spacing w:val="-8"/>
          <w:sz w:val="28"/>
          <w:szCs w:val="28"/>
          <w:lang w:val="ru-RU"/>
        </w:rPr>
        <w:t>розроблений</w:t>
      </w:r>
      <w:proofErr w:type="spellEnd"/>
      <w:r w:rsidR="006A32C9">
        <w:rPr>
          <w:rFonts w:ascii="Times New Roman" w:hAnsi="Times New Roman" w:cs="Times New Roman"/>
          <w:spacing w:val="-8"/>
          <w:sz w:val="28"/>
          <w:szCs w:val="28"/>
          <w:lang w:val="ru-RU"/>
        </w:rPr>
        <w:t xml:space="preserve"> алгоритм </w:t>
      </w:r>
      <w:proofErr w:type="spellStart"/>
      <w:r w:rsidR="006A32C9">
        <w:rPr>
          <w:rFonts w:ascii="Times New Roman" w:hAnsi="Times New Roman" w:cs="Times New Roman"/>
          <w:spacing w:val="-8"/>
          <w:sz w:val="28"/>
          <w:szCs w:val="28"/>
          <w:lang w:val="ru-RU"/>
        </w:rPr>
        <w:t>роботи</w:t>
      </w:r>
      <w:proofErr w:type="spellEnd"/>
      <w:r w:rsidR="006A32C9">
        <w:rPr>
          <w:rFonts w:ascii="Times New Roman" w:hAnsi="Times New Roman" w:cs="Times New Roman"/>
          <w:spacing w:val="-8"/>
          <w:sz w:val="28"/>
          <w:szCs w:val="28"/>
          <w:lang w:val="ru-RU"/>
        </w:rPr>
        <w:t xml:space="preserve"> </w:t>
      </w:r>
      <w:proofErr w:type="spellStart"/>
      <w:r w:rsidR="006A32C9">
        <w:rPr>
          <w:rFonts w:ascii="Times New Roman" w:hAnsi="Times New Roman" w:cs="Times New Roman"/>
          <w:spacing w:val="-8"/>
          <w:sz w:val="28"/>
          <w:szCs w:val="28"/>
          <w:lang w:val="ru-RU"/>
        </w:rPr>
        <w:t>ендокринної</w:t>
      </w:r>
      <w:proofErr w:type="spellEnd"/>
      <w:r w:rsidR="006A32C9">
        <w:rPr>
          <w:rFonts w:ascii="Times New Roman" w:hAnsi="Times New Roman" w:cs="Times New Roman"/>
          <w:spacing w:val="-8"/>
          <w:sz w:val="28"/>
          <w:szCs w:val="28"/>
          <w:lang w:val="ru-RU"/>
        </w:rPr>
        <w:t xml:space="preserve"> </w:t>
      </w:r>
      <w:proofErr w:type="spellStart"/>
      <w:r w:rsidR="006A32C9">
        <w:rPr>
          <w:rFonts w:ascii="Times New Roman" w:hAnsi="Times New Roman" w:cs="Times New Roman"/>
          <w:spacing w:val="-8"/>
          <w:sz w:val="28"/>
          <w:szCs w:val="28"/>
          <w:lang w:val="ru-RU"/>
        </w:rPr>
        <w:t>системи</w:t>
      </w:r>
      <w:proofErr w:type="spellEnd"/>
      <w:r w:rsidR="006A32C9">
        <w:rPr>
          <w:rFonts w:ascii="Times New Roman" w:hAnsi="Times New Roman" w:cs="Times New Roman"/>
          <w:spacing w:val="-8"/>
          <w:sz w:val="28"/>
          <w:szCs w:val="28"/>
          <w:lang w:val="ru-RU"/>
        </w:rPr>
        <w:t xml:space="preserve"> без ЩЗ</w:t>
      </w:r>
      <w:r w:rsidRPr="00D54F26">
        <w:rPr>
          <w:rFonts w:ascii="Times New Roman" w:hAnsi="Times New Roman" w:cs="Times New Roman"/>
          <w:spacing w:val="-8"/>
          <w:sz w:val="28"/>
          <w:szCs w:val="28"/>
          <w:lang w:val="ru-RU"/>
        </w:rPr>
        <w:t xml:space="preserve">. Схема </w:t>
      </w:r>
      <w:proofErr w:type="spellStart"/>
      <w:r w:rsidR="006A32C9">
        <w:rPr>
          <w:rFonts w:ascii="Times New Roman" w:hAnsi="Times New Roman" w:cs="Times New Roman"/>
          <w:spacing w:val="-8"/>
          <w:sz w:val="28"/>
          <w:szCs w:val="28"/>
          <w:lang w:val="ru-RU"/>
        </w:rPr>
        <w:t>даного</w:t>
      </w:r>
      <w:proofErr w:type="spellEnd"/>
      <w:r w:rsidR="006A32C9">
        <w:rPr>
          <w:rFonts w:ascii="Times New Roman" w:hAnsi="Times New Roman" w:cs="Times New Roman"/>
          <w:spacing w:val="-8"/>
          <w:sz w:val="28"/>
          <w:szCs w:val="28"/>
          <w:lang w:val="ru-RU"/>
        </w:rPr>
        <w:t xml:space="preserve"> алгоритму подана на рис.3.5</w:t>
      </w:r>
    </w:p>
    <w:p w:rsidR="00D52A06" w:rsidRDefault="004A6E9D" w:rsidP="004A6E9D">
      <w:pPr>
        <w:spacing w:after="0" w:line="360" w:lineRule="auto"/>
        <w:jc w:val="both"/>
        <w:rPr>
          <w:rFonts w:ascii="Times New Roman" w:hAnsi="Times New Roman" w:cs="Times New Roman"/>
          <w:color w:val="000000" w:themeColor="text1"/>
          <w:sz w:val="28"/>
          <w:szCs w:val="28"/>
          <w:lang w:val="ru-RU"/>
        </w:rPr>
      </w:pPr>
      <w:r w:rsidRPr="004A6E9D">
        <w:rPr>
          <w:rFonts w:ascii="Times New Roman" w:hAnsi="Times New Roman" w:cs="Times New Roman"/>
          <w:noProof/>
          <w:color w:val="000000" w:themeColor="text1"/>
          <w:sz w:val="28"/>
          <w:szCs w:val="28"/>
          <w:lang w:eastAsia="uk-UA"/>
        </w:rPr>
        <w:drawing>
          <wp:inline distT="0" distB="0" distL="0" distR="0" wp14:anchorId="1A09B379" wp14:editId="0136E8E0">
            <wp:extent cx="5905209" cy="3329532"/>
            <wp:effectExtent l="0" t="0" r="635" b="444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4409" cy="3329081"/>
                    </a:xfrm>
                    <a:prstGeom prst="rect">
                      <a:avLst/>
                    </a:prstGeom>
                    <a:noFill/>
                    <a:ln>
                      <a:noFill/>
                    </a:ln>
                    <a:effectLst/>
                    <a:extLst/>
                  </pic:spPr>
                </pic:pic>
              </a:graphicData>
            </a:graphic>
          </wp:inline>
        </w:drawing>
      </w:r>
    </w:p>
    <w:p w:rsidR="00D52A06" w:rsidRDefault="00D52A06" w:rsidP="00D52A06">
      <w:pPr>
        <w:spacing w:after="0" w:line="36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Рис.3.4 </w:t>
      </w:r>
      <w:r w:rsidR="006A32C9">
        <w:rPr>
          <w:rFonts w:ascii="Times New Roman" w:hAnsi="Times New Roman" w:cs="Times New Roman"/>
          <w:color w:val="000000" w:themeColor="text1"/>
          <w:sz w:val="28"/>
          <w:szCs w:val="28"/>
          <w:lang w:val="ru-RU"/>
        </w:rPr>
        <w:t xml:space="preserve">Алгоритм </w:t>
      </w:r>
      <w:proofErr w:type="spellStart"/>
      <w:r w:rsidR="006A32C9">
        <w:rPr>
          <w:rFonts w:ascii="Times New Roman" w:hAnsi="Times New Roman" w:cs="Times New Roman"/>
          <w:color w:val="000000" w:themeColor="text1"/>
          <w:sz w:val="28"/>
          <w:szCs w:val="28"/>
          <w:lang w:val="ru-RU"/>
        </w:rPr>
        <w:t>роботи</w:t>
      </w:r>
      <w:proofErr w:type="spellEnd"/>
      <w:r w:rsidR="006A32C9">
        <w:rPr>
          <w:rFonts w:ascii="Times New Roman" w:hAnsi="Times New Roman" w:cs="Times New Roman"/>
          <w:color w:val="000000" w:themeColor="text1"/>
          <w:sz w:val="28"/>
          <w:szCs w:val="28"/>
          <w:lang w:val="ru-RU"/>
        </w:rPr>
        <w:t xml:space="preserve"> </w:t>
      </w:r>
      <w:proofErr w:type="spellStart"/>
      <w:r w:rsidR="006A32C9">
        <w:rPr>
          <w:rFonts w:ascii="Times New Roman" w:hAnsi="Times New Roman" w:cs="Times New Roman"/>
          <w:color w:val="000000" w:themeColor="text1"/>
          <w:sz w:val="28"/>
          <w:szCs w:val="28"/>
          <w:lang w:val="ru-RU"/>
        </w:rPr>
        <w:t>ендокринної</w:t>
      </w:r>
      <w:proofErr w:type="spellEnd"/>
      <w:r w:rsidR="006A32C9">
        <w:rPr>
          <w:rFonts w:ascii="Times New Roman" w:hAnsi="Times New Roman" w:cs="Times New Roman"/>
          <w:color w:val="000000" w:themeColor="text1"/>
          <w:sz w:val="28"/>
          <w:szCs w:val="28"/>
          <w:lang w:val="ru-RU"/>
        </w:rPr>
        <w:t xml:space="preserve"> </w:t>
      </w:r>
      <w:proofErr w:type="spellStart"/>
      <w:r w:rsidR="006A32C9">
        <w:rPr>
          <w:rFonts w:ascii="Times New Roman" w:hAnsi="Times New Roman" w:cs="Times New Roman"/>
          <w:color w:val="000000" w:themeColor="text1"/>
          <w:sz w:val="28"/>
          <w:szCs w:val="28"/>
          <w:lang w:val="ru-RU"/>
        </w:rPr>
        <w:t>системи</w:t>
      </w:r>
      <w:proofErr w:type="spellEnd"/>
      <w:r w:rsidR="006A32C9">
        <w:rPr>
          <w:rFonts w:ascii="Times New Roman" w:hAnsi="Times New Roman" w:cs="Times New Roman"/>
          <w:color w:val="000000" w:themeColor="text1"/>
          <w:sz w:val="28"/>
          <w:szCs w:val="28"/>
          <w:lang w:val="ru-RU"/>
        </w:rPr>
        <w:t xml:space="preserve"> </w:t>
      </w:r>
    </w:p>
    <w:p w:rsidR="004F366F" w:rsidRDefault="006A32C9" w:rsidP="001F621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За даним алгоритмом відбувається нормальна робота ендокринної системи, яка реалізується </w:t>
      </w:r>
      <w:r w:rsidR="004F366F" w:rsidRPr="004F366F">
        <w:rPr>
          <w:rFonts w:ascii="Times New Roman" w:hAnsi="Times New Roman" w:cs="Times New Roman"/>
          <w:sz w:val="28"/>
        </w:rPr>
        <w:t xml:space="preserve">за </w:t>
      </w:r>
      <w:r>
        <w:rPr>
          <w:rFonts w:ascii="Times New Roman" w:hAnsi="Times New Roman" w:cs="Times New Roman"/>
          <w:sz w:val="28"/>
        </w:rPr>
        <w:t>принципом</w:t>
      </w:r>
      <w:r w:rsidR="004F366F" w:rsidRPr="004F366F">
        <w:rPr>
          <w:rFonts w:ascii="Times New Roman" w:hAnsi="Times New Roman" w:cs="Times New Roman"/>
          <w:sz w:val="28"/>
        </w:rPr>
        <w:t xml:space="preserve"> зворотного зв’язку. Існує два види механізмів зворотного зв’язку регуляції секреції гормонів: </w:t>
      </w:r>
    </w:p>
    <w:p w:rsidR="004F366F" w:rsidRDefault="004F366F" w:rsidP="004A6E9D">
      <w:pPr>
        <w:spacing w:after="0" w:line="360" w:lineRule="auto"/>
        <w:jc w:val="both"/>
        <w:rPr>
          <w:rFonts w:ascii="Times New Roman" w:hAnsi="Times New Roman" w:cs="Times New Roman"/>
          <w:sz w:val="28"/>
        </w:rPr>
      </w:pPr>
      <w:r w:rsidRPr="004F366F">
        <w:rPr>
          <w:rFonts w:ascii="Times New Roman" w:hAnsi="Times New Roman" w:cs="Times New Roman"/>
          <w:sz w:val="28"/>
        </w:rPr>
        <w:t xml:space="preserve">1) негативний зворотний зв’язок; </w:t>
      </w:r>
    </w:p>
    <w:p w:rsidR="004F366F" w:rsidRDefault="004F366F" w:rsidP="004A6E9D">
      <w:pPr>
        <w:spacing w:after="0" w:line="360" w:lineRule="auto"/>
        <w:jc w:val="both"/>
        <w:rPr>
          <w:rFonts w:ascii="Times New Roman" w:hAnsi="Times New Roman" w:cs="Times New Roman"/>
          <w:sz w:val="28"/>
        </w:rPr>
      </w:pPr>
      <w:r w:rsidRPr="004F366F">
        <w:rPr>
          <w:rFonts w:ascii="Times New Roman" w:hAnsi="Times New Roman" w:cs="Times New Roman"/>
          <w:sz w:val="28"/>
        </w:rPr>
        <w:t xml:space="preserve">2) позитивний зворотний зв’язок. </w:t>
      </w:r>
    </w:p>
    <w:p w:rsidR="004F366F" w:rsidRDefault="001F621C" w:rsidP="004A6E9D">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4F366F" w:rsidRPr="004F366F">
        <w:rPr>
          <w:rFonts w:ascii="Times New Roman" w:hAnsi="Times New Roman" w:cs="Times New Roman"/>
          <w:sz w:val="28"/>
        </w:rPr>
        <w:t xml:space="preserve">Перший механізм бере участь в регуляції секреції практично всіх ендокринних органів. Другий механізм реалізується </w:t>
      </w:r>
      <w:proofErr w:type="spellStart"/>
      <w:r w:rsidR="004F366F" w:rsidRPr="004F366F">
        <w:rPr>
          <w:rFonts w:ascii="Times New Roman" w:hAnsi="Times New Roman" w:cs="Times New Roman"/>
          <w:sz w:val="28"/>
        </w:rPr>
        <w:t>рідко</w:t>
      </w:r>
      <w:proofErr w:type="spellEnd"/>
      <w:r w:rsidR="004F366F" w:rsidRPr="004F366F">
        <w:rPr>
          <w:rFonts w:ascii="Times New Roman" w:hAnsi="Times New Roman" w:cs="Times New Roman"/>
          <w:sz w:val="28"/>
        </w:rPr>
        <w:t xml:space="preserve">, але також є важливим при певних ендокринних станах. </w:t>
      </w:r>
      <w:r w:rsidR="004F366F">
        <w:rPr>
          <w:rFonts w:ascii="Times New Roman" w:hAnsi="Times New Roman" w:cs="Times New Roman"/>
          <w:sz w:val="28"/>
        </w:rPr>
        <w:t xml:space="preserve">У негативному </w:t>
      </w:r>
      <w:proofErr w:type="spellStart"/>
      <w:r w:rsidR="004F366F">
        <w:rPr>
          <w:rFonts w:ascii="Times New Roman" w:hAnsi="Times New Roman" w:cs="Times New Roman"/>
          <w:sz w:val="28"/>
        </w:rPr>
        <w:t>зворотньому</w:t>
      </w:r>
      <w:proofErr w:type="spellEnd"/>
      <w:r w:rsidR="004F366F">
        <w:rPr>
          <w:rFonts w:ascii="Times New Roman" w:hAnsi="Times New Roman" w:cs="Times New Roman"/>
          <w:sz w:val="28"/>
        </w:rPr>
        <w:t xml:space="preserve"> зв’язку </w:t>
      </w:r>
      <w:r w:rsidR="004F366F">
        <w:rPr>
          <w:rFonts w:ascii="Times New Roman" w:hAnsi="Times New Roman" w:cs="Times New Roman"/>
          <w:sz w:val="28"/>
        </w:rPr>
        <w:lastRenderedPageBreak/>
        <w:t>к</w:t>
      </w:r>
      <w:r w:rsidR="004F366F" w:rsidRPr="004F366F">
        <w:rPr>
          <w:rFonts w:ascii="Times New Roman" w:hAnsi="Times New Roman" w:cs="Times New Roman"/>
          <w:sz w:val="28"/>
        </w:rPr>
        <w:t>оор</w:t>
      </w:r>
      <w:r w:rsidR="004F366F">
        <w:rPr>
          <w:rFonts w:ascii="Times New Roman" w:hAnsi="Times New Roman" w:cs="Times New Roman"/>
          <w:sz w:val="28"/>
        </w:rPr>
        <w:t>динуючим</w:t>
      </w:r>
      <w:r w:rsidR="004F366F" w:rsidRPr="004F366F">
        <w:rPr>
          <w:rFonts w:ascii="Times New Roman" w:hAnsi="Times New Roman" w:cs="Times New Roman"/>
          <w:sz w:val="28"/>
        </w:rPr>
        <w:t xml:space="preserve"> центром ендокринної системи є гіпоталамус, який отримує та інтегрує сигнали, що надходять з нервової системи. У відповідь на ці сигнали гіпоталамус </w:t>
      </w:r>
      <w:proofErr w:type="spellStart"/>
      <w:r w:rsidR="004F366F" w:rsidRPr="004F366F">
        <w:rPr>
          <w:rFonts w:ascii="Times New Roman" w:hAnsi="Times New Roman" w:cs="Times New Roman"/>
          <w:sz w:val="28"/>
        </w:rPr>
        <w:t>секретує</w:t>
      </w:r>
      <w:proofErr w:type="spellEnd"/>
      <w:r w:rsidR="004F366F" w:rsidRPr="004F366F">
        <w:rPr>
          <w:rFonts w:ascii="Times New Roman" w:hAnsi="Times New Roman" w:cs="Times New Roman"/>
          <w:sz w:val="28"/>
        </w:rPr>
        <w:t xml:space="preserve"> </w:t>
      </w:r>
      <w:proofErr w:type="spellStart"/>
      <w:r w:rsidR="004F366F" w:rsidRPr="004F366F">
        <w:rPr>
          <w:rFonts w:ascii="Times New Roman" w:hAnsi="Times New Roman" w:cs="Times New Roman"/>
          <w:sz w:val="28"/>
        </w:rPr>
        <w:t>рілизинг</w:t>
      </w:r>
      <w:proofErr w:type="spellEnd"/>
      <w:r w:rsidR="004F366F" w:rsidRPr="004F366F">
        <w:rPr>
          <w:rFonts w:ascii="Times New Roman" w:hAnsi="Times New Roman" w:cs="Times New Roman"/>
          <w:sz w:val="28"/>
        </w:rPr>
        <w:t xml:space="preserve"> гормони (</w:t>
      </w:r>
      <w:proofErr w:type="spellStart"/>
      <w:r w:rsidR="004F366F" w:rsidRPr="004F366F">
        <w:rPr>
          <w:rFonts w:ascii="Times New Roman" w:hAnsi="Times New Roman" w:cs="Times New Roman"/>
          <w:sz w:val="28"/>
        </w:rPr>
        <w:t>ліберини</w:t>
      </w:r>
      <w:proofErr w:type="spellEnd"/>
      <w:r w:rsidR="004F366F" w:rsidRPr="004F366F">
        <w:rPr>
          <w:rFonts w:ascii="Times New Roman" w:hAnsi="Times New Roman" w:cs="Times New Roman"/>
          <w:sz w:val="28"/>
        </w:rPr>
        <w:t xml:space="preserve">), які транспортуються в гіпофіз. Кожний </w:t>
      </w:r>
      <w:proofErr w:type="spellStart"/>
      <w:r w:rsidR="004F366F" w:rsidRPr="004F366F">
        <w:rPr>
          <w:rFonts w:ascii="Times New Roman" w:hAnsi="Times New Roman" w:cs="Times New Roman"/>
          <w:sz w:val="28"/>
        </w:rPr>
        <w:t>гіпоталамічний</w:t>
      </w:r>
      <w:proofErr w:type="spellEnd"/>
      <w:r w:rsidR="004F366F" w:rsidRPr="004F366F">
        <w:rPr>
          <w:rFonts w:ascii="Times New Roman" w:hAnsi="Times New Roman" w:cs="Times New Roman"/>
          <w:sz w:val="28"/>
        </w:rPr>
        <w:t xml:space="preserve"> гормон регулює секрецію одного відповідного гормону гіпофіза – </w:t>
      </w:r>
      <w:proofErr w:type="spellStart"/>
      <w:r w:rsidR="004F366F" w:rsidRPr="004F366F">
        <w:rPr>
          <w:rFonts w:ascii="Times New Roman" w:hAnsi="Times New Roman" w:cs="Times New Roman"/>
          <w:sz w:val="28"/>
        </w:rPr>
        <w:t>тропного</w:t>
      </w:r>
      <w:proofErr w:type="spellEnd"/>
      <w:r w:rsidR="004F366F" w:rsidRPr="004F366F">
        <w:rPr>
          <w:rFonts w:ascii="Times New Roman" w:hAnsi="Times New Roman" w:cs="Times New Roman"/>
          <w:sz w:val="28"/>
        </w:rPr>
        <w:t xml:space="preserve"> гормону. </w:t>
      </w:r>
      <w:proofErr w:type="spellStart"/>
      <w:r w:rsidR="004F366F" w:rsidRPr="004F366F">
        <w:rPr>
          <w:rFonts w:ascii="Times New Roman" w:hAnsi="Times New Roman" w:cs="Times New Roman"/>
          <w:sz w:val="28"/>
        </w:rPr>
        <w:t>Тропні</w:t>
      </w:r>
      <w:proofErr w:type="spellEnd"/>
      <w:r w:rsidR="004F366F" w:rsidRPr="004F366F">
        <w:rPr>
          <w:rFonts w:ascii="Times New Roman" w:hAnsi="Times New Roman" w:cs="Times New Roman"/>
          <w:sz w:val="28"/>
        </w:rPr>
        <w:t xml:space="preserve"> гормони діють на відповідні ендокринні залози і стимулюють секрецію специфічних гормонів у кров. При підвищенні цих гормонів у крові, вони за принципом зворотного зв’язку інгібують секрецію і гормонів гіпофіза, і гормонів гіпоталамуса. Таким чином знижується секреція гормонів периферійних ендокринних залоз – реалізується принцип негативного зворотного зв’язку. Прикладом може бути регуляція секреції </w:t>
      </w:r>
      <w:proofErr w:type="spellStart"/>
      <w:r w:rsidR="004F366F" w:rsidRPr="004F366F">
        <w:rPr>
          <w:rFonts w:ascii="Times New Roman" w:hAnsi="Times New Roman" w:cs="Times New Roman"/>
          <w:sz w:val="28"/>
        </w:rPr>
        <w:t>тиреоїдних</w:t>
      </w:r>
      <w:proofErr w:type="spellEnd"/>
      <w:r w:rsidR="004F366F" w:rsidRPr="004F366F">
        <w:rPr>
          <w:rFonts w:ascii="Times New Roman" w:hAnsi="Times New Roman" w:cs="Times New Roman"/>
          <w:sz w:val="28"/>
        </w:rPr>
        <w:t xml:space="preserve"> гормонів (Т3 і Т4). Продукція </w:t>
      </w:r>
      <w:proofErr w:type="spellStart"/>
      <w:r w:rsidR="004F366F" w:rsidRPr="004F366F">
        <w:rPr>
          <w:rFonts w:ascii="Times New Roman" w:hAnsi="Times New Roman" w:cs="Times New Roman"/>
          <w:sz w:val="28"/>
        </w:rPr>
        <w:t>тиреоїдних</w:t>
      </w:r>
      <w:proofErr w:type="spellEnd"/>
      <w:r w:rsidR="004F366F" w:rsidRPr="004F366F">
        <w:rPr>
          <w:rFonts w:ascii="Times New Roman" w:hAnsi="Times New Roman" w:cs="Times New Roman"/>
          <w:sz w:val="28"/>
        </w:rPr>
        <w:t xml:space="preserve"> гормонів </w:t>
      </w:r>
      <w:r w:rsidR="004F366F">
        <w:rPr>
          <w:rFonts w:ascii="Times New Roman" w:hAnsi="Times New Roman" w:cs="Times New Roman"/>
          <w:sz w:val="28"/>
        </w:rPr>
        <w:t xml:space="preserve">щитовидної залози регулюється </w:t>
      </w:r>
      <w:proofErr w:type="spellStart"/>
      <w:r w:rsidR="004F366F">
        <w:rPr>
          <w:rFonts w:ascii="Times New Roman" w:hAnsi="Times New Roman" w:cs="Times New Roman"/>
          <w:sz w:val="28"/>
        </w:rPr>
        <w:t>тиролібери</w:t>
      </w:r>
      <w:r w:rsidR="004F366F" w:rsidRPr="004F366F">
        <w:rPr>
          <w:rFonts w:ascii="Times New Roman" w:hAnsi="Times New Roman" w:cs="Times New Roman"/>
          <w:sz w:val="28"/>
        </w:rPr>
        <w:t>ном</w:t>
      </w:r>
      <w:proofErr w:type="spellEnd"/>
      <w:r w:rsidR="004F366F" w:rsidRPr="004F366F">
        <w:rPr>
          <w:rFonts w:ascii="Times New Roman" w:hAnsi="Times New Roman" w:cs="Times New Roman"/>
          <w:sz w:val="28"/>
        </w:rPr>
        <w:t xml:space="preserve"> гіпоталамуса, який впливає на гіпофіз, який, в свою чергу, продукує ТТГ, підвищує продукцію </w:t>
      </w:r>
      <w:proofErr w:type="spellStart"/>
      <w:r w:rsidR="004F366F" w:rsidRPr="004F366F">
        <w:rPr>
          <w:rFonts w:ascii="Times New Roman" w:hAnsi="Times New Roman" w:cs="Times New Roman"/>
          <w:sz w:val="28"/>
        </w:rPr>
        <w:t>тиреоїдних</w:t>
      </w:r>
      <w:proofErr w:type="spellEnd"/>
      <w:r w:rsidR="004F366F" w:rsidRPr="004F366F">
        <w:rPr>
          <w:rFonts w:ascii="Times New Roman" w:hAnsi="Times New Roman" w:cs="Times New Roman"/>
          <w:sz w:val="28"/>
        </w:rPr>
        <w:t xml:space="preserve"> гормонів. Вийшовши в кров, Т3 і Т4 впливають на гіпоталамус і гіпофіз і гальмують (якщо рівень </w:t>
      </w:r>
      <w:proofErr w:type="spellStart"/>
      <w:r w:rsidR="004F366F" w:rsidRPr="004F366F">
        <w:rPr>
          <w:rFonts w:ascii="Times New Roman" w:hAnsi="Times New Roman" w:cs="Times New Roman"/>
          <w:sz w:val="28"/>
        </w:rPr>
        <w:t>тиреоїдни</w:t>
      </w:r>
      <w:r w:rsidR="004F366F">
        <w:rPr>
          <w:rFonts w:ascii="Times New Roman" w:hAnsi="Times New Roman" w:cs="Times New Roman"/>
          <w:sz w:val="28"/>
        </w:rPr>
        <w:t>х</w:t>
      </w:r>
      <w:proofErr w:type="spellEnd"/>
      <w:r w:rsidR="004F366F">
        <w:rPr>
          <w:rFonts w:ascii="Times New Roman" w:hAnsi="Times New Roman" w:cs="Times New Roman"/>
          <w:sz w:val="28"/>
        </w:rPr>
        <w:t xml:space="preserve"> гормонів високий) продукцію </w:t>
      </w:r>
      <w:proofErr w:type="spellStart"/>
      <w:r w:rsidR="004F366F">
        <w:rPr>
          <w:rFonts w:ascii="Times New Roman" w:hAnsi="Times New Roman" w:cs="Times New Roman"/>
          <w:sz w:val="28"/>
        </w:rPr>
        <w:t>тиролібери</w:t>
      </w:r>
      <w:r w:rsidR="004F366F" w:rsidRPr="004F366F">
        <w:rPr>
          <w:rFonts w:ascii="Times New Roman" w:hAnsi="Times New Roman" w:cs="Times New Roman"/>
          <w:sz w:val="28"/>
        </w:rPr>
        <w:t>ну</w:t>
      </w:r>
      <w:proofErr w:type="spellEnd"/>
      <w:r w:rsidR="004F366F" w:rsidRPr="004F366F">
        <w:rPr>
          <w:rFonts w:ascii="Times New Roman" w:hAnsi="Times New Roman" w:cs="Times New Roman"/>
          <w:sz w:val="28"/>
        </w:rPr>
        <w:t xml:space="preserve"> і ТТГ. </w:t>
      </w:r>
    </w:p>
    <w:p w:rsidR="004F366F" w:rsidRDefault="004F366F" w:rsidP="00D54F26">
      <w:pPr>
        <w:spacing w:after="0" w:line="360" w:lineRule="auto"/>
        <w:ind w:firstLine="709"/>
        <w:jc w:val="both"/>
        <w:rPr>
          <w:rFonts w:ascii="Times New Roman" w:hAnsi="Times New Roman" w:cs="Times New Roman"/>
          <w:sz w:val="28"/>
        </w:rPr>
      </w:pPr>
      <w:r w:rsidRPr="004F366F">
        <w:rPr>
          <w:rFonts w:ascii="Times New Roman" w:hAnsi="Times New Roman" w:cs="Times New Roman"/>
          <w:sz w:val="28"/>
        </w:rPr>
        <w:t xml:space="preserve">Позитивний зворотний зв’язок. Прикладом може бути регуляція секреції </w:t>
      </w:r>
      <w:proofErr w:type="spellStart"/>
      <w:r w:rsidRPr="004F366F">
        <w:rPr>
          <w:rFonts w:ascii="Times New Roman" w:hAnsi="Times New Roman" w:cs="Times New Roman"/>
          <w:sz w:val="28"/>
        </w:rPr>
        <w:t>естрогенів</w:t>
      </w:r>
      <w:proofErr w:type="spellEnd"/>
      <w:r w:rsidRPr="004F366F">
        <w:rPr>
          <w:rFonts w:ascii="Times New Roman" w:hAnsi="Times New Roman" w:cs="Times New Roman"/>
          <w:sz w:val="28"/>
        </w:rPr>
        <w:t xml:space="preserve"> і </w:t>
      </w:r>
      <w:proofErr w:type="spellStart"/>
      <w:r w:rsidRPr="004F366F">
        <w:rPr>
          <w:rFonts w:ascii="Times New Roman" w:hAnsi="Times New Roman" w:cs="Times New Roman"/>
          <w:sz w:val="28"/>
        </w:rPr>
        <w:t>прогестерона</w:t>
      </w:r>
      <w:proofErr w:type="spellEnd"/>
      <w:r w:rsidRPr="004F366F">
        <w:rPr>
          <w:rFonts w:ascii="Times New Roman" w:hAnsi="Times New Roman" w:cs="Times New Roman"/>
          <w:sz w:val="28"/>
        </w:rPr>
        <w:t xml:space="preserve">. Так </w:t>
      </w:r>
      <w:proofErr w:type="spellStart"/>
      <w:r w:rsidRPr="004F366F">
        <w:rPr>
          <w:rFonts w:ascii="Times New Roman" w:hAnsi="Times New Roman" w:cs="Times New Roman"/>
          <w:sz w:val="28"/>
        </w:rPr>
        <w:t>естрогени</w:t>
      </w:r>
      <w:proofErr w:type="spellEnd"/>
      <w:r w:rsidRPr="004F366F">
        <w:rPr>
          <w:rFonts w:ascii="Times New Roman" w:hAnsi="Times New Roman" w:cs="Times New Roman"/>
          <w:sz w:val="28"/>
        </w:rPr>
        <w:t xml:space="preserve"> і </w:t>
      </w:r>
      <w:proofErr w:type="spellStart"/>
      <w:r w:rsidRPr="004F366F">
        <w:rPr>
          <w:rFonts w:ascii="Times New Roman" w:hAnsi="Times New Roman" w:cs="Times New Roman"/>
          <w:sz w:val="28"/>
        </w:rPr>
        <w:t>прогестерон</w:t>
      </w:r>
      <w:proofErr w:type="spellEnd"/>
      <w:r w:rsidRPr="004F366F">
        <w:rPr>
          <w:rFonts w:ascii="Times New Roman" w:hAnsi="Times New Roman" w:cs="Times New Roman"/>
          <w:sz w:val="28"/>
        </w:rPr>
        <w:t xml:space="preserve"> стимулюють секрецію </w:t>
      </w:r>
      <w:proofErr w:type="spellStart"/>
      <w:r w:rsidRPr="004F366F">
        <w:rPr>
          <w:rFonts w:ascii="Times New Roman" w:hAnsi="Times New Roman" w:cs="Times New Roman"/>
          <w:sz w:val="28"/>
        </w:rPr>
        <w:t>лютеїнізуючого</w:t>
      </w:r>
      <w:proofErr w:type="spellEnd"/>
      <w:r w:rsidRPr="004F366F">
        <w:rPr>
          <w:rFonts w:ascii="Times New Roman" w:hAnsi="Times New Roman" w:cs="Times New Roman"/>
          <w:sz w:val="28"/>
        </w:rPr>
        <w:t xml:space="preserve"> гормону. У реалізації позитивного зворотного зв’язку можуть приймати участь не лише гормони, а й деякі метаболіти. Прикладом може бути регуляція концентрації глюкози в крові під дією інсуліну. Після прийому їжі в крові зростає концентрація глюкози, яка в свою чергу стимулює секрецію інсуліну.</w:t>
      </w:r>
      <w:r w:rsidR="001F621C">
        <w:rPr>
          <w:rFonts w:ascii="Times New Roman" w:hAnsi="Times New Roman" w:cs="Times New Roman"/>
          <w:sz w:val="28"/>
        </w:rPr>
        <w:t xml:space="preserve"> </w:t>
      </w:r>
      <w:r w:rsidRPr="004F366F">
        <w:rPr>
          <w:rFonts w:ascii="Times New Roman" w:hAnsi="Times New Roman" w:cs="Times New Roman"/>
          <w:sz w:val="28"/>
        </w:rPr>
        <w:t xml:space="preserve">Підвищення концентрації інсуліну призводить до зниження рівня глюкози в крові. Після чого концентрація інсуліну знижується. </w:t>
      </w:r>
    </w:p>
    <w:p w:rsidR="003D0FD4" w:rsidRDefault="005E2B56" w:rsidP="00D54F2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За кількість </w:t>
      </w:r>
      <w:proofErr w:type="spellStart"/>
      <w:r>
        <w:rPr>
          <w:rFonts w:ascii="Times New Roman" w:hAnsi="Times New Roman" w:cs="Times New Roman"/>
          <w:sz w:val="28"/>
        </w:rPr>
        <w:t>ліберині</w:t>
      </w:r>
      <w:r w:rsidR="003D0FD4" w:rsidRPr="003D0FD4">
        <w:rPr>
          <w:rFonts w:ascii="Times New Roman" w:hAnsi="Times New Roman" w:cs="Times New Roman"/>
          <w:sz w:val="28"/>
        </w:rPr>
        <w:t>в</w:t>
      </w:r>
      <w:proofErr w:type="spellEnd"/>
      <w:r w:rsidR="003D0FD4" w:rsidRPr="003D0FD4">
        <w:rPr>
          <w:rFonts w:ascii="Times New Roman" w:hAnsi="Times New Roman" w:cs="Times New Roman"/>
          <w:sz w:val="28"/>
        </w:rPr>
        <w:t xml:space="preserve"> і </w:t>
      </w:r>
      <w:proofErr w:type="spellStart"/>
      <w:r w:rsidR="003D0FD4" w:rsidRPr="003D0FD4">
        <w:rPr>
          <w:rFonts w:ascii="Times New Roman" w:hAnsi="Times New Roman" w:cs="Times New Roman"/>
          <w:sz w:val="28"/>
        </w:rPr>
        <w:t>статинів</w:t>
      </w:r>
      <w:proofErr w:type="spellEnd"/>
      <w:r w:rsidR="003D0FD4" w:rsidRPr="003D0FD4">
        <w:rPr>
          <w:rFonts w:ascii="Times New Roman" w:hAnsi="Times New Roman" w:cs="Times New Roman"/>
          <w:sz w:val="28"/>
        </w:rPr>
        <w:t xml:space="preserve"> в крові відповідає певна група нейронів вищих нервових центрів. Спровокувати зупинку їх вироблення можуть гормон</w:t>
      </w:r>
      <w:r>
        <w:rPr>
          <w:rFonts w:ascii="Times New Roman" w:hAnsi="Times New Roman" w:cs="Times New Roman"/>
          <w:sz w:val="28"/>
        </w:rPr>
        <w:t xml:space="preserve">и вторинних ендокринних залоз - </w:t>
      </w:r>
      <w:proofErr w:type="spellStart"/>
      <w:r w:rsidR="003D0FD4" w:rsidRPr="003D0FD4">
        <w:rPr>
          <w:rFonts w:ascii="Times New Roman" w:hAnsi="Times New Roman" w:cs="Times New Roman"/>
          <w:sz w:val="28"/>
        </w:rPr>
        <w:t>аденогіпофіза</w:t>
      </w:r>
      <w:proofErr w:type="spellEnd"/>
      <w:r w:rsidR="003D0FD4" w:rsidRPr="003D0FD4">
        <w:rPr>
          <w:rFonts w:ascii="Times New Roman" w:hAnsi="Times New Roman" w:cs="Times New Roman"/>
          <w:sz w:val="28"/>
        </w:rPr>
        <w:t>. Така дія пояснюється зворотним зв'язком, з цієї причини людина не відчуває на собі ніяких негативних наслідків.</w:t>
      </w:r>
    </w:p>
    <w:p w:rsidR="005E2B56" w:rsidRDefault="005E2B56" w:rsidP="00D54F26">
      <w:pPr>
        <w:spacing w:after="0" w:line="360" w:lineRule="auto"/>
        <w:ind w:firstLine="709"/>
        <w:jc w:val="both"/>
        <w:rPr>
          <w:rFonts w:ascii="Times New Roman" w:hAnsi="Times New Roman" w:cs="Times New Roman"/>
          <w:sz w:val="28"/>
        </w:rPr>
      </w:pPr>
      <w:proofErr w:type="spellStart"/>
      <w:r w:rsidRPr="005E2B56">
        <w:rPr>
          <w:rFonts w:ascii="Times New Roman" w:hAnsi="Times New Roman" w:cs="Times New Roman"/>
          <w:sz w:val="28"/>
        </w:rPr>
        <w:lastRenderedPageBreak/>
        <w:t>Ліберини</w:t>
      </w:r>
      <w:proofErr w:type="spellEnd"/>
      <w:r w:rsidRPr="005E2B56">
        <w:rPr>
          <w:rFonts w:ascii="Times New Roman" w:hAnsi="Times New Roman" w:cs="Times New Roman"/>
          <w:sz w:val="28"/>
        </w:rPr>
        <w:t xml:space="preserve"> і </w:t>
      </w:r>
      <w:proofErr w:type="spellStart"/>
      <w:r w:rsidRPr="005E2B56">
        <w:rPr>
          <w:rFonts w:ascii="Times New Roman" w:hAnsi="Times New Roman" w:cs="Times New Roman"/>
          <w:sz w:val="28"/>
        </w:rPr>
        <w:t>статини</w:t>
      </w:r>
      <w:proofErr w:type="spellEnd"/>
      <w:r w:rsidRPr="005E2B56">
        <w:rPr>
          <w:rFonts w:ascii="Times New Roman" w:hAnsi="Times New Roman" w:cs="Times New Roman"/>
          <w:sz w:val="28"/>
        </w:rPr>
        <w:t xml:space="preserve"> - речовини, які об'єднані в загальну групу </w:t>
      </w:r>
      <w:proofErr w:type="spellStart"/>
      <w:r w:rsidRPr="005E2B56">
        <w:rPr>
          <w:rFonts w:ascii="Times New Roman" w:hAnsi="Times New Roman" w:cs="Times New Roman"/>
          <w:sz w:val="28"/>
        </w:rPr>
        <w:t>рилізинг</w:t>
      </w:r>
      <w:proofErr w:type="spellEnd"/>
      <w:r w:rsidRPr="005E2B56">
        <w:rPr>
          <w:rFonts w:ascii="Times New Roman" w:hAnsi="Times New Roman" w:cs="Times New Roman"/>
          <w:sz w:val="28"/>
        </w:rPr>
        <w:t xml:space="preserve">-факторів. Вони є антагоністами, які виробляються самим організмам. </w:t>
      </w:r>
    </w:p>
    <w:p w:rsidR="005E2B56" w:rsidRDefault="005E2B56" w:rsidP="00D54F26">
      <w:pPr>
        <w:spacing w:after="0" w:line="360" w:lineRule="auto"/>
        <w:ind w:firstLine="709"/>
        <w:jc w:val="both"/>
        <w:rPr>
          <w:rFonts w:ascii="Times New Roman" w:hAnsi="Times New Roman" w:cs="Times New Roman"/>
          <w:sz w:val="28"/>
        </w:rPr>
      </w:pPr>
      <w:proofErr w:type="spellStart"/>
      <w:r w:rsidRPr="005E2B56">
        <w:rPr>
          <w:rFonts w:ascii="Times New Roman" w:hAnsi="Times New Roman" w:cs="Times New Roman"/>
          <w:sz w:val="28"/>
        </w:rPr>
        <w:t>Ліберини</w:t>
      </w:r>
      <w:proofErr w:type="spellEnd"/>
      <w:r w:rsidRPr="005E2B56">
        <w:rPr>
          <w:rFonts w:ascii="Times New Roman" w:hAnsi="Times New Roman" w:cs="Times New Roman"/>
          <w:sz w:val="28"/>
        </w:rPr>
        <w:t xml:space="preserve"> - стимулюють, а </w:t>
      </w:r>
      <w:proofErr w:type="spellStart"/>
      <w:r w:rsidRPr="005E2B56">
        <w:rPr>
          <w:rFonts w:ascii="Times New Roman" w:hAnsi="Times New Roman" w:cs="Times New Roman"/>
          <w:sz w:val="28"/>
        </w:rPr>
        <w:t>статини</w:t>
      </w:r>
      <w:proofErr w:type="spellEnd"/>
      <w:r w:rsidRPr="005E2B56">
        <w:rPr>
          <w:rFonts w:ascii="Times New Roman" w:hAnsi="Times New Roman" w:cs="Times New Roman"/>
          <w:sz w:val="28"/>
        </w:rPr>
        <w:t xml:space="preserve"> - пригнічують і виводят</w:t>
      </w:r>
      <w:r>
        <w:rPr>
          <w:rFonts w:ascii="Times New Roman" w:hAnsi="Times New Roman" w:cs="Times New Roman"/>
          <w:sz w:val="28"/>
        </w:rPr>
        <w:t xml:space="preserve">ь гормони гіпофіза з організму. </w:t>
      </w:r>
      <w:r w:rsidRPr="005E2B56">
        <w:rPr>
          <w:rFonts w:ascii="Times New Roman" w:hAnsi="Times New Roman" w:cs="Times New Roman"/>
          <w:sz w:val="28"/>
        </w:rPr>
        <w:t xml:space="preserve">Основна їхня функція - коригування кількості вироблюваних </w:t>
      </w:r>
      <w:proofErr w:type="spellStart"/>
      <w:r w:rsidRPr="005E2B56">
        <w:rPr>
          <w:rFonts w:ascii="Times New Roman" w:hAnsi="Times New Roman" w:cs="Times New Roman"/>
          <w:sz w:val="28"/>
        </w:rPr>
        <w:t>аденогипофизом</w:t>
      </w:r>
      <w:proofErr w:type="spellEnd"/>
      <w:r w:rsidRPr="005E2B56">
        <w:rPr>
          <w:rFonts w:ascii="Times New Roman" w:hAnsi="Times New Roman" w:cs="Times New Roman"/>
          <w:sz w:val="28"/>
        </w:rPr>
        <w:t xml:space="preserve"> гормонів. Якщо організм буде виробляти недостатня кількість </w:t>
      </w:r>
      <w:proofErr w:type="spellStart"/>
      <w:r w:rsidRPr="005E2B56">
        <w:rPr>
          <w:rFonts w:ascii="Times New Roman" w:hAnsi="Times New Roman" w:cs="Times New Roman"/>
          <w:sz w:val="28"/>
        </w:rPr>
        <w:t>либеринов</w:t>
      </w:r>
      <w:proofErr w:type="spellEnd"/>
      <w:r w:rsidRPr="005E2B56">
        <w:rPr>
          <w:rFonts w:ascii="Times New Roman" w:hAnsi="Times New Roman" w:cs="Times New Roman"/>
          <w:sz w:val="28"/>
        </w:rPr>
        <w:t xml:space="preserve"> і </w:t>
      </w:r>
      <w:proofErr w:type="spellStart"/>
      <w:r w:rsidRPr="005E2B56">
        <w:rPr>
          <w:rFonts w:ascii="Times New Roman" w:hAnsi="Times New Roman" w:cs="Times New Roman"/>
          <w:sz w:val="28"/>
        </w:rPr>
        <w:t>статинів</w:t>
      </w:r>
      <w:proofErr w:type="spellEnd"/>
      <w:r w:rsidRPr="005E2B56">
        <w:rPr>
          <w:rFonts w:ascii="Times New Roman" w:hAnsi="Times New Roman" w:cs="Times New Roman"/>
          <w:sz w:val="28"/>
        </w:rPr>
        <w:t>, виникнуть стійкі порушення, які приведуть до незворотних наслідків.</w:t>
      </w:r>
    </w:p>
    <w:p w:rsidR="00BD4E67" w:rsidRDefault="00BD4E67" w:rsidP="001F621C">
      <w:pPr>
        <w:spacing w:after="0" w:line="360" w:lineRule="auto"/>
        <w:ind w:firstLine="709"/>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На </w:t>
      </w:r>
      <w:proofErr w:type="spellStart"/>
      <w:r>
        <w:rPr>
          <w:rFonts w:ascii="Times New Roman" w:hAnsi="Times New Roman" w:cs="Times New Roman"/>
          <w:color w:val="000000" w:themeColor="text1"/>
          <w:sz w:val="28"/>
          <w:szCs w:val="28"/>
          <w:lang w:val="ru-RU"/>
        </w:rPr>
        <w:t>основі</w:t>
      </w:r>
      <w:proofErr w:type="spellEnd"/>
      <w:r>
        <w:rPr>
          <w:rFonts w:ascii="Times New Roman" w:hAnsi="Times New Roman" w:cs="Times New Roman"/>
          <w:color w:val="000000" w:themeColor="text1"/>
          <w:sz w:val="28"/>
          <w:szCs w:val="28"/>
          <w:lang w:val="ru-RU"/>
        </w:rPr>
        <w:t xml:space="preserve"> </w:t>
      </w:r>
      <w:proofErr w:type="spellStart"/>
      <w:r w:rsidR="003D0FD4">
        <w:rPr>
          <w:rFonts w:ascii="Times New Roman" w:hAnsi="Times New Roman" w:cs="Times New Roman"/>
          <w:color w:val="000000" w:themeColor="text1"/>
          <w:sz w:val="28"/>
          <w:szCs w:val="28"/>
          <w:lang w:val="ru-RU"/>
        </w:rPr>
        <w:t>зворотніх</w:t>
      </w:r>
      <w:proofErr w:type="spellEnd"/>
      <w:r w:rsidR="003D0FD4">
        <w:rPr>
          <w:rFonts w:ascii="Times New Roman" w:hAnsi="Times New Roman" w:cs="Times New Roman"/>
          <w:color w:val="000000" w:themeColor="text1"/>
          <w:sz w:val="28"/>
          <w:szCs w:val="28"/>
          <w:lang w:val="ru-RU"/>
        </w:rPr>
        <w:t xml:space="preserve"> </w:t>
      </w:r>
      <w:proofErr w:type="spellStart"/>
      <w:r w:rsidR="003D0FD4">
        <w:rPr>
          <w:rFonts w:ascii="Times New Roman" w:hAnsi="Times New Roman" w:cs="Times New Roman"/>
          <w:color w:val="000000" w:themeColor="text1"/>
          <w:sz w:val="28"/>
          <w:szCs w:val="28"/>
          <w:lang w:val="ru-RU"/>
        </w:rPr>
        <w:t>зв</w:t>
      </w:r>
      <w:proofErr w:type="spellEnd"/>
      <w:r w:rsidR="003D0FD4" w:rsidRPr="003D0FD4">
        <w:rPr>
          <w:rFonts w:ascii="Times New Roman" w:hAnsi="Times New Roman" w:cs="Times New Roman"/>
          <w:color w:val="000000" w:themeColor="text1"/>
          <w:sz w:val="28"/>
          <w:szCs w:val="28"/>
          <w:lang w:val="ru-RU"/>
        </w:rPr>
        <w:t>’</w:t>
      </w:r>
      <w:proofErr w:type="spellStart"/>
      <w:r w:rsidR="003D0FD4">
        <w:rPr>
          <w:rFonts w:ascii="Times New Roman" w:hAnsi="Times New Roman" w:cs="Times New Roman"/>
          <w:color w:val="000000" w:themeColor="text1"/>
          <w:sz w:val="28"/>
          <w:szCs w:val="28"/>
        </w:rPr>
        <w:t>язків</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утворюємо</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математичну</w:t>
      </w:r>
      <w:proofErr w:type="spellEnd"/>
      <w:r>
        <w:rPr>
          <w:rFonts w:ascii="Times New Roman" w:hAnsi="Times New Roman" w:cs="Times New Roman"/>
          <w:color w:val="000000" w:themeColor="text1"/>
          <w:sz w:val="28"/>
          <w:szCs w:val="28"/>
          <w:lang w:val="ru-RU"/>
        </w:rPr>
        <w:t xml:space="preserve"> модель </w:t>
      </w:r>
    </w:p>
    <w:p w:rsidR="00BD4E67" w:rsidRPr="004A6E9D" w:rsidRDefault="00BD4E67" w:rsidP="00BD4E67">
      <w:pPr>
        <w:spacing w:after="0" w:line="360" w:lineRule="auto"/>
        <w:jc w:val="both"/>
        <w:rPr>
          <w:rFonts w:ascii="Times New Roman" w:hAnsi="Times New Roman" w:cs="Times New Roman"/>
          <w:color w:val="000000" w:themeColor="text1"/>
          <w:sz w:val="28"/>
          <w:szCs w:val="28"/>
          <w:lang w:val="ru-RU"/>
        </w:rPr>
      </w:pPr>
      <w:r w:rsidRPr="004A6E9D">
        <w:rPr>
          <w:rFonts w:ascii="Times New Roman" w:hAnsi="Times New Roman" w:cs="Times New Roman"/>
          <w:noProof/>
          <w:color w:val="000000" w:themeColor="text1"/>
          <w:sz w:val="28"/>
          <w:szCs w:val="28"/>
          <w:lang w:eastAsia="uk-UA"/>
        </w:rPr>
        <mc:AlternateContent>
          <mc:Choice Requires="wps">
            <w:drawing>
              <wp:anchor distT="0" distB="0" distL="114300" distR="114300" simplePos="0" relativeHeight="251662336" behindDoc="0" locked="0" layoutInCell="1" allowOverlap="1" wp14:anchorId="32908A87" wp14:editId="6E1F3CE0">
                <wp:simplePos x="0" y="0"/>
                <wp:positionH relativeFrom="column">
                  <wp:posOffset>909955</wp:posOffset>
                </wp:positionH>
                <wp:positionV relativeFrom="paragraph">
                  <wp:posOffset>60325</wp:posOffset>
                </wp:positionV>
                <wp:extent cx="4731808" cy="871264"/>
                <wp:effectExtent l="0" t="0" r="0" b="0"/>
                <wp:wrapNone/>
                <wp:docPr id="1" name="TextBox 1"/>
                <wp:cNvGraphicFramePr/>
                <a:graphic xmlns:a="http://schemas.openxmlformats.org/drawingml/2006/main">
                  <a:graphicData uri="http://schemas.microsoft.com/office/word/2010/wordprocessingShape">
                    <wps:wsp>
                      <wps:cNvSpPr txBox="1"/>
                      <wps:spPr>
                        <a:xfrm>
                          <a:off x="0" y="0"/>
                          <a:ext cx="4731808" cy="871264"/>
                        </a:xfrm>
                        <a:prstGeom prst="rect">
                          <a:avLst/>
                        </a:prstGeom>
                        <a:noFill/>
                      </wps:spPr>
                      <wps:txbx>
                        <w:txbxContent>
                          <w:p w:rsidR="008200C3" w:rsidRDefault="008200C3" w:rsidP="00BD4E67">
                            <w:pPr>
                              <w:pStyle w:val="a9"/>
                              <w:spacing w:before="0" w:beforeAutospacing="0" w:after="0" w:afterAutospacing="0"/>
                              <w:jc w:val="center"/>
                            </w:pPr>
                            <m:oMath>
                              <m:f>
                                <m:fPr>
                                  <m:ctrlPr>
                                    <w:rPr>
                                      <w:rFonts w:ascii="Cambria Math" w:eastAsiaTheme="minorEastAsia" w:hAnsi="Cambria Math"/>
                                      <w:i/>
                                      <w:iCs/>
                                      <w:color w:val="000000" w:themeColor="text1"/>
                                      <w:kern w:val="24"/>
                                      <w:sz w:val="56"/>
                                      <w:szCs w:val="64"/>
                                    </w:rPr>
                                  </m:ctrlPr>
                                </m:fPr>
                                <m:num>
                                  <m:r>
                                    <w:rPr>
                                      <w:rFonts w:ascii="Cambria Math" w:eastAsia="Cambria Math" w:hAnsi="Cambria Math"/>
                                      <w:color w:val="000000" w:themeColor="text1"/>
                                      <w:kern w:val="24"/>
                                      <w:sz w:val="56"/>
                                      <w:szCs w:val="64"/>
                                    </w:rPr>
                                    <m:t>α+нервові імпульси+µ+γ</m:t>
                                  </m:r>
                                </m:num>
                                <m:den>
                                  <m:r>
                                    <w:rPr>
                                      <w:rFonts w:ascii="Cambria Math" w:hAnsi="Cambria Math"/>
                                      <w:color w:val="000000" w:themeColor="text1"/>
                                      <w:kern w:val="24"/>
                                      <w:sz w:val="56"/>
                                      <w:szCs w:val="64"/>
                                    </w:rPr>
                                    <m:t>2</m:t>
                                  </m:r>
                                  <m:r>
                                    <w:rPr>
                                      <w:rFonts w:ascii="Cambria Math" w:eastAsia="Cambria Math" w:hAnsi="Cambria Math"/>
                                      <w:color w:val="000000" w:themeColor="text1"/>
                                      <w:kern w:val="24"/>
                                      <w:sz w:val="56"/>
                                      <w:szCs w:val="64"/>
                                    </w:rPr>
                                    <m:t>β+нервові імпульси</m:t>
                                  </m:r>
                                </m:den>
                              </m:f>
                              <m:r>
                                <w:rPr>
                                  <w:rFonts w:ascii="Cambria Math" w:eastAsiaTheme="minorEastAsia" w:hAnsi="Cambria Math"/>
                                  <w:color w:val="000000" w:themeColor="text1"/>
                                  <w:kern w:val="24"/>
                                  <w:sz w:val="56"/>
                                  <w:szCs w:val="64"/>
                                </w:rPr>
                                <m:t xml:space="preserve"> </m:t>
                              </m:r>
                            </m:oMath>
                            <w:r>
                              <w:rPr>
                                <w:color w:val="000000" w:themeColor="text1"/>
                                <w:kern w:val="24"/>
                                <w:sz w:val="48"/>
                                <w:szCs w:val="48"/>
                              </w:rPr>
                              <w:t>= 1</w:t>
                            </w:r>
                          </w:p>
                        </w:txbxContent>
                      </wps:txbx>
                      <wps:bodyPr wrap="none" rtlCol="0">
                        <a:spAutoFit/>
                      </wps:bodyPr>
                    </wps:wsp>
                  </a:graphicData>
                </a:graphic>
              </wp:anchor>
            </w:drawing>
          </mc:Choice>
          <mc:Fallback>
            <w:pict>
              <v:shapetype w14:anchorId="32908A87" id="_x0000_t202" coordsize="21600,21600" o:spt="202" path="m,l,21600r21600,l21600,xe">
                <v:stroke joinstyle="miter"/>
                <v:path gradientshapeok="t" o:connecttype="rect"/>
              </v:shapetype>
              <v:shape id="TextBox 1" o:spid="_x0000_s1026" type="#_x0000_t202" style="position:absolute;left:0;text-align:left;margin-left:71.65pt;margin-top:4.75pt;width:372.6pt;height:68.6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" filled="f" stroked="f">
                <v:textbox style="mso-fit-shape-to-text:t">
                  <w:txbxContent>
                    <w:p w:rsidR="008200C3" w:rsidRDefault="008200C3" w:rsidP="00BD4E67">
                      <w:pPr>
                        <w:pStyle w:val="a9"/>
                        <w:spacing w:before="0" w:beforeAutospacing="0" w:after="0" w:afterAutospacing="0"/>
                        <w:jc w:val="center"/>
                      </w:pPr>
                      <m:oMath>
                        <m:f>
                          <m:fPr>
                            <m:ctrlPr>
                              <w:rPr>
                                <w:rFonts w:ascii="Cambria Math" w:eastAsiaTheme="minorEastAsia" w:hAnsi="Cambria Math"/>
                                <w:i/>
                                <w:iCs/>
                                <w:color w:val="000000" w:themeColor="text1"/>
                                <w:kern w:val="24"/>
                                <w:sz w:val="56"/>
                                <w:szCs w:val="64"/>
                              </w:rPr>
                            </m:ctrlPr>
                          </m:fPr>
                          <m:num>
                            <m:r>
                              <w:rPr>
                                <w:rFonts w:ascii="Cambria Math" w:eastAsia="Cambria Math" w:hAnsi="Cambria Math"/>
                                <w:color w:val="000000" w:themeColor="text1"/>
                                <w:kern w:val="24"/>
                                <w:sz w:val="56"/>
                                <w:szCs w:val="64"/>
                              </w:rPr>
                              <m:t>α+нервові імпульси+µ+γ</m:t>
                            </m:r>
                          </m:num>
                          <m:den>
                            <m:r>
                              <w:rPr>
                                <w:rFonts w:ascii="Cambria Math" w:hAnsi="Cambria Math"/>
                                <w:color w:val="000000" w:themeColor="text1"/>
                                <w:kern w:val="24"/>
                                <w:sz w:val="56"/>
                                <w:szCs w:val="64"/>
                              </w:rPr>
                              <m:t>2</m:t>
                            </m:r>
                            <m:r>
                              <w:rPr>
                                <w:rFonts w:ascii="Cambria Math" w:eastAsia="Cambria Math" w:hAnsi="Cambria Math"/>
                                <w:color w:val="000000" w:themeColor="text1"/>
                                <w:kern w:val="24"/>
                                <w:sz w:val="56"/>
                                <w:szCs w:val="64"/>
                              </w:rPr>
                              <m:t>β+нервові імпульси</m:t>
                            </m:r>
                          </m:den>
                        </m:f>
                        <m:r>
                          <w:rPr>
                            <w:rFonts w:ascii="Cambria Math" w:eastAsiaTheme="minorEastAsia" w:hAnsi="Cambria Math"/>
                            <w:color w:val="000000" w:themeColor="text1"/>
                            <w:kern w:val="24"/>
                            <w:sz w:val="56"/>
                            <w:szCs w:val="64"/>
                          </w:rPr>
                          <m:t xml:space="preserve"> </m:t>
                        </m:r>
                      </m:oMath>
                      <w:r>
                        <w:rPr>
                          <w:color w:val="000000" w:themeColor="text1"/>
                          <w:kern w:val="24"/>
                          <w:sz w:val="48"/>
                          <w:szCs w:val="48"/>
                        </w:rPr>
                        <w:t>= 1</w:t>
                      </w:r>
                    </w:p>
                  </w:txbxContent>
                </v:textbox>
              </v:shape>
            </w:pict>
          </mc:Fallback>
        </mc:AlternateContent>
      </w:r>
    </w:p>
    <w:p w:rsidR="00BD4E67" w:rsidRDefault="00BD4E67" w:rsidP="00BD4E67">
      <w:pPr>
        <w:spacing w:after="0" w:line="360" w:lineRule="auto"/>
        <w:jc w:val="center"/>
        <w:rPr>
          <w:rFonts w:ascii="Times New Roman" w:hAnsi="Times New Roman" w:cs="Times New Roman"/>
          <w:b/>
          <w:color w:val="000000" w:themeColor="text1"/>
          <w:sz w:val="28"/>
          <w:szCs w:val="28"/>
        </w:rPr>
      </w:pPr>
    </w:p>
    <w:p w:rsidR="00BD4E67" w:rsidRDefault="00BD4E67" w:rsidP="00BD4E67">
      <w:pPr>
        <w:spacing w:after="0" w:line="360" w:lineRule="auto"/>
        <w:jc w:val="center"/>
        <w:rPr>
          <w:rFonts w:ascii="Times New Roman" w:hAnsi="Times New Roman" w:cs="Times New Roman"/>
          <w:b/>
          <w:color w:val="000000" w:themeColor="text1"/>
          <w:sz w:val="28"/>
          <w:szCs w:val="28"/>
        </w:rPr>
      </w:pPr>
    </w:p>
    <w:p w:rsidR="00BD4E67" w:rsidRDefault="00BD4E67" w:rsidP="00BD4E67">
      <w:pPr>
        <w:spacing w:after="0" w:line="360" w:lineRule="auto"/>
        <w:jc w:val="center"/>
        <w:rPr>
          <w:rFonts w:ascii="Times New Roman" w:hAnsi="Times New Roman" w:cs="Times New Roman"/>
          <w:b/>
          <w:color w:val="000000" w:themeColor="text1"/>
          <w:sz w:val="28"/>
          <w:szCs w:val="28"/>
        </w:rPr>
      </w:pPr>
    </w:p>
    <w:p w:rsidR="00BD4E67" w:rsidRPr="004A6E9D" w:rsidRDefault="00BD4E67" w:rsidP="00BD4E67">
      <w:pPr>
        <w:spacing w:after="0" w:line="360" w:lineRule="auto"/>
        <w:jc w:val="both"/>
        <w:rPr>
          <w:rFonts w:ascii="Times New Roman" w:hAnsi="Times New Roman" w:cs="Times New Roman"/>
          <w:color w:val="000000" w:themeColor="text1"/>
          <w:sz w:val="28"/>
          <w:szCs w:val="28"/>
          <w:lang w:val="ru-RU"/>
        </w:rPr>
      </w:pPr>
      <m:oMath>
        <m:r>
          <w:rPr>
            <w:rFonts w:ascii="Cambria Math" w:hAnsi="Cambria Math" w:cs="Times New Roman"/>
            <w:color w:val="000000" w:themeColor="text1"/>
            <w:sz w:val="28"/>
            <w:szCs w:val="28"/>
            <w:lang w:val="ru-RU"/>
          </w:rPr>
          <m:t>α</m:t>
        </m:r>
      </m:oMath>
      <w:r w:rsidRPr="004A6E9D">
        <w:rPr>
          <w:rFonts w:ascii="Times New Roman" w:hAnsi="Times New Roman" w:cs="Times New Roman"/>
          <w:color w:val="000000" w:themeColor="text1"/>
          <w:sz w:val="28"/>
          <w:szCs w:val="28"/>
          <w:lang w:val="ru-RU"/>
        </w:rPr>
        <w:t xml:space="preserve"> – ліберини , що</w:t>
      </w:r>
      <w:r>
        <w:rPr>
          <w:rFonts w:ascii="Times New Roman" w:hAnsi="Times New Roman" w:cs="Times New Roman"/>
          <w:color w:val="000000" w:themeColor="text1"/>
          <w:sz w:val="28"/>
          <w:szCs w:val="28"/>
          <w:lang w:val="ru-RU"/>
        </w:rPr>
        <w:t xml:space="preserve"> </w:t>
      </w:r>
      <w:proofErr w:type="spellStart"/>
      <w:r w:rsidRPr="004A6E9D">
        <w:rPr>
          <w:rFonts w:ascii="Times New Roman" w:hAnsi="Times New Roman" w:cs="Times New Roman"/>
          <w:color w:val="000000" w:themeColor="text1"/>
          <w:sz w:val="28"/>
          <w:szCs w:val="28"/>
          <w:lang w:val="ru-RU"/>
        </w:rPr>
        <w:t>продукуються</w:t>
      </w:r>
      <w:proofErr w:type="spellEnd"/>
      <w:r>
        <w:rPr>
          <w:rFonts w:ascii="Times New Roman" w:hAnsi="Times New Roman" w:cs="Times New Roman"/>
          <w:color w:val="000000" w:themeColor="text1"/>
          <w:sz w:val="28"/>
          <w:szCs w:val="28"/>
          <w:lang w:val="ru-RU"/>
        </w:rPr>
        <w:t xml:space="preserve"> </w:t>
      </w:r>
      <w:proofErr w:type="spellStart"/>
      <w:r w:rsidRPr="004A6E9D">
        <w:rPr>
          <w:rFonts w:ascii="Times New Roman" w:hAnsi="Times New Roman" w:cs="Times New Roman"/>
          <w:color w:val="000000" w:themeColor="text1"/>
          <w:sz w:val="28"/>
          <w:szCs w:val="28"/>
          <w:lang w:val="ru-RU"/>
        </w:rPr>
        <w:t>гіпоталамусом</w:t>
      </w:r>
      <w:proofErr w:type="spellEnd"/>
      <w:r w:rsidRPr="004A6E9D">
        <w:rPr>
          <w:rFonts w:ascii="Times New Roman" w:hAnsi="Times New Roman" w:cs="Times New Roman"/>
          <w:color w:val="000000" w:themeColor="text1"/>
          <w:sz w:val="28"/>
          <w:szCs w:val="28"/>
          <w:lang w:val="ru-RU"/>
        </w:rPr>
        <w:t>.</w:t>
      </w:r>
    </w:p>
    <w:p w:rsidR="00BD4E67" w:rsidRPr="004A6E9D" w:rsidRDefault="00BD4E67" w:rsidP="00BD4E67">
      <w:pPr>
        <w:spacing w:after="0" w:line="360" w:lineRule="auto"/>
        <w:jc w:val="both"/>
        <w:rPr>
          <w:rFonts w:ascii="Times New Roman" w:hAnsi="Times New Roman" w:cs="Times New Roman"/>
          <w:color w:val="000000" w:themeColor="text1"/>
          <w:sz w:val="28"/>
          <w:szCs w:val="28"/>
          <w:lang w:val="ru-RU"/>
        </w:rPr>
      </w:pPr>
      <m:oMath>
        <m:r>
          <w:rPr>
            <w:rFonts w:ascii="Cambria Math" w:hAnsi="Cambria Math" w:cs="Times New Roman"/>
            <w:color w:val="000000" w:themeColor="text1"/>
            <w:sz w:val="28"/>
            <w:szCs w:val="28"/>
            <w:lang w:val="ru-RU"/>
          </w:rPr>
          <m:t>β</m:t>
        </m:r>
      </m:oMath>
      <w:r w:rsidRPr="004A6E9D">
        <w:rPr>
          <w:rFonts w:ascii="Times New Roman" w:hAnsi="Times New Roman" w:cs="Times New Roman"/>
          <w:color w:val="000000" w:themeColor="text1"/>
          <w:sz w:val="28"/>
          <w:szCs w:val="28"/>
          <w:lang w:val="ru-RU"/>
        </w:rPr>
        <w:t xml:space="preserve"> – статини, що</w:t>
      </w:r>
      <w:r>
        <w:rPr>
          <w:rFonts w:ascii="Times New Roman" w:hAnsi="Times New Roman" w:cs="Times New Roman"/>
          <w:color w:val="000000" w:themeColor="text1"/>
          <w:sz w:val="28"/>
          <w:szCs w:val="28"/>
          <w:lang w:val="ru-RU"/>
        </w:rPr>
        <w:t xml:space="preserve"> </w:t>
      </w:r>
      <w:proofErr w:type="spellStart"/>
      <w:r w:rsidRPr="004A6E9D">
        <w:rPr>
          <w:rFonts w:ascii="Times New Roman" w:hAnsi="Times New Roman" w:cs="Times New Roman"/>
          <w:color w:val="000000" w:themeColor="text1"/>
          <w:sz w:val="28"/>
          <w:szCs w:val="28"/>
          <w:lang w:val="ru-RU"/>
        </w:rPr>
        <w:t>продукуються</w:t>
      </w:r>
      <w:proofErr w:type="spellEnd"/>
      <w:r w:rsidRPr="004A6E9D">
        <w:rPr>
          <w:rFonts w:ascii="Times New Roman" w:hAnsi="Times New Roman" w:cs="Times New Roman"/>
          <w:color w:val="000000" w:themeColor="text1"/>
          <w:sz w:val="28"/>
          <w:szCs w:val="28"/>
          <w:lang w:val="ru-RU"/>
        </w:rPr>
        <w:t xml:space="preserve"> органами </w:t>
      </w:r>
      <w:proofErr w:type="spellStart"/>
      <w:r w:rsidRPr="004A6E9D">
        <w:rPr>
          <w:rFonts w:ascii="Times New Roman" w:hAnsi="Times New Roman" w:cs="Times New Roman"/>
          <w:color w:val="000000" w:themeColor="text1"/>
          <w:sz w:val="28"/>
          <w:szCs w:val="28"/>
          <w:lang w:val="ru-RU"/>
        </w:rPr>
        <w:t>ендокринної</w:t>
      </w:r>
      <w:proofErr w:type="spellEnd"/>
      <w:r>
        <w:rPr>
          <w:rFonts w:ascii="Times New Roman" w:hAnsi="Times New Roman" w:cs="Times New Roman"/>
          <w:color w:val="000000" w:themeColor="text1"/>
          <w:sz w:val="28"/>
          <w:szCs w:val="28"/>
          <w:lang w:val="ru-RU"/>
        </w:rPr>
        <w:t xml:space="preserve"> </w:t>
      </w:r>
      <w:proofErr w:type="spellStart"/>
      <w:r w:rsidRPr="004A6E9D">
        <w:rPr>
          <w:rFonts w:ascii="Times New Roman" w:hAnsi="Times New Roman" w:cs="Times New Roman"/>
          <w:color w:val="000000" w:themeColor="text1"/>
          <w:sz w:val="28"/>
          <w:szCs w:val="28"/>
          <w:lang w:val="ru-RU"/>
        </w:rPr>
        <w:t>залози</w:t>
      </w:r>
      <w:proofErr w:type="spellEnd"/>
      <w:r w:rsidRPr="004A6E9D">
        <w:rPr>
          <w:rFonts w:ascii="Times New Roman" w:hAnsi="Times New Roman" w:cs="Times New Roman"/>
          <w:color w:val="000000" w:themeColor="text1"/>
          <w:sz w:val="28"/>
          <w:szCs w:val="28"/>
          <w:lang w:val="ru-RU"/>
        </w:rPr>
        <w:t>.</w:t>
      </w:r>
    </w:p>
    <w:p w:rsidR="00BD4E67" w:rsidRPr="004A6E9D" w:rsidRDefault="008919B6" w:rsidP="00BD4E67">
      <w:pPr>
        <w:spacing w:after="0"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µ</w:t>
      </w:r>
      <w:r w:rsidR="00BD4E67" w:rsidRPr="004A6E9D">
        <w:rPr>
          <w:rFonts w:ascii="Times New Roman" w:hAnsi="Times New Roman" w:cs="Times New Roman"/>
          <w:color w:val="000000" w:themeColor="text1"/>
          <w:sz w:val="28"/>
          <w:szCs w:val="28"/>
          <w:lang w:val="ru-RU"/>
        </w:rPr>
        <w:t xml:space="preserve">– </w:t>
      </w:r>
      <w:proofErr w:type="spellStart"/>
      <w:r w:rsidR="00BD4E67" w:rsidRPr="004A6E9D">
        <w:rPr>
          <w:rFonts w:ascii="Times New Roman" w:hAnsi="Times New Roman" w:cs="Times New Roman"/>
          <w:color w:val="000000" w:themeColor="text1"/>
          <w:sz w:val="28"/>
          <w:szCs w:val="28"/>
          <w:lang w:val="ru-RU"/>
        </w:rPr>
        <w:t>тиронін</w:t>
      </w:r>
      <w:r w:rsidR="00954BEB">
        <w:rPr>
          <w:rFonts w:ascii="Times New Roman" w:hAnsi="Times New Roman" w:cs="Times New Roman"/>
          <w:color w:val="000000" w:themeColor="text1"/>
          <w:sz w:val="28"/>
          <w:szCs w:val="28"/>
          <w:lang w:val="ru-RU"/>
        </w:rPr>
        <w:t>и</w:t>
      </w:r>
      <w:proofErr w:type="spellEnd"/>
      <w:r w:rsidR="00BD4E67" w:rsidRPr="004A6E9D">
        <w:rPr>
          <w:rFonts w:ascii="Times New Roman" w:hAnsi="Times New Roman" w:cs="Times New Roman"/>
          <w:color w:val="000000" w:themeColor="text1"/>
          <w:sz w:val="28"/>
          <w:szCs w:val="28"/>
          <w:lang w:val="ru-RU"/>
        </w:rPr>
        <w:t xml:space="preserve"> (</w:t>
      </w:r>
      <w:proofErr w:type="spellStart"/>
      <w:r w:rsidR="00BD4E67" w:rsidRPr="004A6E9D">
        <w:rPr>
          <w:rFonts w:ascii="Times New Roman" w:hAnsi="Times New Roman" w:cs="Times New Roman"/>
          <w:color w:val="000000" w:themeColor="text1"/>
          <w:sz w:val="28"/>
          <w:szCs w:val="28"/>
          <w:lang w:val="ru-RU"/>
        </w:rPr>
        <w:t>пептидна</w:t>
      </w:r>
      <w:proofErr w:type="spellEnd"/>
      <w:r w:rsidR="00BD4E67">
        <w:rPr>
          <w:rFonts w:ascii="Times New Roman" w:hAnsi="Times New Roman" w:cs="Times New Roman"/>
          <w:color w:val="000000" w:themeColor="text1"/>
          <w:sz w:val="28"/>
          <w:szCs w:val="28"/>
          <w:lang w:val="ru-RU"/>
        </w:rPr>
        <w:t xml:space="preserve"> </w:t>
      </w:r>
      <w:proofErr w:type="spellStart"/>
      <w:r w:rsidR="00BD4E67" w:rsidRPr="004A6E9D">
        <w:rPr>
          <w:rFonts w:ascii="Times New Roman" w:hAnsi="Times New Roman" w:cs="Times New Roman"/>
          <w:color w:val="000000" w:themeColor="text1"/>
          <w:sz w:val="28"/>
          <w:szCs w:val="28"/>
          <w:lang w:val="ru-RU"/>
        </w:rPr>
        <w:t>речовина</w:t>
      </w:r>
      <w:proofErr w:type="spellEnd"/>
      <w:r w:rsidR="00BD4E67" w:rsidRPr="004A6E9D">
        <w:rPr>
          <w:rFonts w:ascii="Times New Roman" w:hAnsi="Times New Roman" w:cs="Times New Roman"/>
          <w:color w:val="000000" w:themeColor="text1"/>
          <w:sz w:val="28"/>
          <w:szCs w:val="28"/>
          <w:lang w:val="ru-RU"/>
        </w:rPr>
        <w:t xml:space="preserve">) , </w:t>
      </w:r>
      <w:proofErr w:type="spellStart"/>
      <w:r w:rsidR="00BD4E67" w:rsidRPr="004A6E9D">
        <w:rPr>
          <w:rFonts w:ascii="Times New Roman" w:hAnsi="Times New Roman" w:cs="Times New Roman"/>
          <w:color w:val="000000" w:themeColor="text1"/>
          <w:sz w:val="28"/>
          <w:szCs w:val="28"/>
          <w:lang w:val="ru-RU"/>
        </w:rPr>
        <w:t>що</w:t>
      </w:r>
      <w:proofErr w:type="spellEnd"/>
      <w:r w:rsidR="00BD4E67">
        <w:rPr>
          <w:rFonts w:ascii="Times New Roman" w:hAnsi="Times New Roman" w:cs="Times New Roman"/>
          <w:color w:val="000000" w:themeColor="text1"/>
          <w:sz w:val="28"/>
          <w:szCs w:val="28"/>
          <w:lang w:val="ru-RU"/>
        </w:rPr>
        <w:t xml:space="preserve"> </w:t>
      </w:r>
      <w:proofErr w:type="spellStart"/>
      <w:r w:rsidR="00BD4E67">
        <w:rPr>
          <w:rFonts w:ascii="Times New Roman" w:hAnsi="Times New Roman" w:cs="Times New Roman"/>
          <w:color w:val="000000" w:themeColor="text1"/>
          <w:sz w:val="28"/>
          <w:szCs w:val="28"/>
          <w:lang w:val="ru-RU"/>
        </w:rPr>
        <w:t>утворює</w:t>
      </w:r>
      <w:r w:rsidR="00BD4E67" w:rsidRPr="004A6E9D">
        <w:rPr>
          <w:rFonts w:ascii="Times New Roman" w:hAnsi="Times New Roman" w:cs="Times New Roman"/>
          <w:color w:val="000000" w:themeColor="text1"/>
          <w:sz w:val="28"/>
          <w:szCs w:val="28"/>
          <w:lang w:val="ru-RU"/>
        </w:rPr>
        <w:t>ться</w:t>
      </w:r>
      <w:proofErr w:type="spellEnd"/>
      <w:r w:rsidR="00BD4E67" w:rsidRPr="004A6E9D">
        <w:rPr>
          <w:rFonts w:ascii="Times New Roman" w:hAnsi="Times New Roman" w:cs="Times New Roman"/>
          <w:color w:val="000000" w:themeColor="text1"/>
          <w:sz w:val="28"/>
          <w:szCs w:val="28"/>
          <w:lang w:val="ru-RU"/>
        </w:rPr>
        <w:t xml:space="preserve"> в </w:t>
      </w:r>
      <w:proofErr w:type="spellStart"/>
      <w:r w:rsidR="00BD4E67" w:rsidRPr="004A6E9D">
        <w:rPr>
          <w:rFonts w:ascii="Times New Roman" w:hAnsi="Times New Roman" w:cs="Times New Roman"/>
          <w:color w:val="000000" w:themeColor="text1"/>
          <w:sz w:val="28"/>
          <w:szCs w:val="28"/>
          <w:lang w:val="ru-RU"/>
        </w:rPr>
        <w:t>гіпофізі</w:t>
      </w:r>
      <w:proofErr w:type="spellEnd"/>
    </w:p>
    <w:p w:rsidR="001F621C" w:rsidRDefault="008919B6" w:rsidP="003B4E64">
      <w:pPr>
        <w:spacing w:after="0"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γ</w:t>
      </w:r>
      <w:r w:rsidR="00BD4E67" w:rsidRPr="004A6E9D">
        <w:rPr>
          <w:rFonts w:ascii="Times New Roman" w:hAnsi="Times New Roman" w:cs="Times New Roman"/>
          <w:color w:val="000000" w:themeColor="text1"/>
          <w:sz w:val="28"/>
          <w:szCs w:val="28"/>
          <w:lang w:val="ru-RU"/>
        </w:rPr>
        <w:t xml:space="preserve">– </w:t>
      </w:r>
      <w:proofErr w:type="spellStart"/>
      <w:r w:rsidR="00BD4E67" w:rsidRPr="004A6E9D">
        <w:rPr>
          <w:rFonts w:ascii="Times New Roman" w:hAnsi="Times New Roman" w:cs="Times New Roman"/>
          <w:color w:val="000000" w:themeColor="text1"/>
          <w:sz w:val="28"/>
          <w:szCs w:val="28"/>
          <w:lang w:val="ru-RU"/>
        </w:rPr>
        <w:t>фізіологічно</w:t>
      </w:r>
      <w:proofErr w:type="spellEnd"/>
      <w:r w:rsidR="00BD4E67" w:rsidRPr="004A6E9D">
        <w:rPr>
          <w:rFonts w:ascii="Times New Roman" w:hAnsi="Times New Roman" w:cs="Times New Roman"/>
          <w:color w:val="000000" w:themeColor="text1"/>
          <w:sz w:val="28"/>
          <w:szCs w:val="28"/>
          <w:lang w:val="ru-RU"/>
        </w:rPr>
        <w:t xml:space="preserve"> </w:t>
      </w:r>
      <w:proofErr w:type="spellStart"/>
      <w:r w:rsidR="00BD4E67" w:rsidRPr="004A6E9D">
        <w:rPr>
          <w:rFonts w:ascii="Times New Roman" w:hAnsi="Times New Roman" w:cs="Times New Roman"/>
          <w:color w:val="000000" w:themeColor="text1"/>
          <w:sz w:val="28"/>
          <w:szCs w:val="28"/>
          <w:lang w:val="ru-RU"/>
        </w:rPr>
        <w:t>активні</w:t>
      </w:r>
      <w:proofErr w:type="spellEnd"/>
      <w:r w:rsidR="00BD4E67" w:rsidRPr="004A6E9D">
        <w:rPr>
          <w:rFonts w:ascii="Times New Roman" w:hAnsi="Times New Roman" w:cs="Times New Roman"/>
          <w:color w:val="000000" w:themeColor="text1"/>
          <w:sz w:val="28"/>
          <w:szCs w:val="28"/>
          <w:lang w:val="ru-RU"/>
        </w:rPr>
        <w:t xml:space="preserve"> </w:t>
      </w:r>
      <w:proofErr w:type="spellStart"/>
      <w:r w:rsidR="00BD4E67" w:rsidRPr="004A6E9D">
        <w:rPr>
          <w:rFonts w:ascii="Times New Roman" w:hAnsi="Times New Roman" w:cs="Times New Roman"/>
          <w:color w:val="000000" w:themeColor="text1"/>
          <w:sz w:val="28"/>
          <w:szCs w:val="28"/>
          <w:lang w:val="ru-RU"/>
        </w:rPr>
        <w:t>сполуки</w:t>
      </w:r>
      <w:proofErr w:type="spellEnd"/>
    </w:p>
    <w:p w:rsidR="001F621C" w:rsidRPr="001F621C" w:rsidRDefault="00BD4E67" w:rsidP="001F621C">
      <w:pPr>
        <w:spacing w:after="0" w:line="360" w:lineRule="auto"/>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lang w:val="ru-RU"/>
        </w:rPr>
        <w:t>Отже</w:t>
      </w:r>
      <w:proofErr w:type="spellEnd"/>
      <w:r>
        <w:rPr>
          <w:rFonts w:ascii="Times New Roman" w:hAnsi="Times New Roman" w:cs="Times New Roman"/>
          <w:color w:val="000000" w:themeColor="text1"/>
          <w:sz w:val="28"/>
          <w:szCs w:val="28"/>
          <w:lang w:val="ru-RU"/>
        </w:rPr>
        <w:t xml:space="preserve"> , </w:t>
      </w:r>
      <w:proofErr w:type="spellStart"/>
      <w:r>
        <w:rPr>
          <w:rFonts w:ascii="Times New Roman" w:hAnsi="Times New Roman" w:cs="Times New Roman"/>
          <w:color w:val="000000" w:themeColor="text1"/>
          <w:sz w:val="28"/>
          <w:szCs w:val="28"/>
          <w:lang w:val="ru-RU"/>
        </w:rPr>
        <w:t>якщо</w:t>
      </w:r>
      <w:proofErr w:type="spellEnd"/>
      <w:r>
        <w:rPr>
          <w:rFonts w:ascii="Times New Roman" w:hAnsi="Times New Roman" w:cs="Times New Roman"/>
          <w:color w:val="000000" w:themeColor="text1"/>
          <w:sz w:val="28"/>
          <w:szCs w:val="28"/>
          <w:lang w:val="ru-RU"/>
        </w:rPr>
        <w:t xml:space="preserve"> наша </w:t>
      </w:r>
      <w:proofErr w:type="spellStart"/>
      <w:r>
        <w:rPr>
          <w:rFonts w:ascii="Times New Roman" w:hAnsi="Times New Roman" w:cs="Times New Roman"/>
          <w:color w:val="000000" w:themeColor="text1"/>
          <w:sz w:val="28"/>
          <w:szCs w:val="28"/>
          <w:lang w:val="ru-RU"/>
        </w:rPr>
        <w:t>рівність</w:t>
      </w:r>
      <w:proofErr w:type="spellEnd"/>
      <w:r>
        <w:rPr>
          <w:rFonts w:ascii="Times New Roman" w:hAnsi="Times New Roman" w:cs="Times New Roman"/>
          <w:color w:val="000000" w:themeColor="text1"/>
          <w:sz w:val="28"/>
          <w:szCs w:val="28"/>
          <w:lang w:val="ru-RU"/>
        </w:rPr>
        <w:t xml:space="preserve"> </w:t>
      </w:r>
      <w:r w:rsidRPr="00BD4E67">
        <w:rPr>
          <w:rFonts w:ascii="Times New Roman" w:hAnsi="Times New Roman" w:cs="Times New Roman"/>
          <w:color w:val="000000" w:themeColor="text1"/>
          <w:sz w:val="28"/>
          <w:szCs w:val="28"/>
          <w:lang w:val="ru-RU"/>
        </w:rPr>
        <w:t xml:space="preserve">&lt;1 , </w:t>
      </w:r>
      <w:r>
        <w:rPr>
          <w:rFonts w:ascii="Times New Roman" w:hAnsi="Times New Roman" w:cs="Times New Roman"/>
          <w:color w:val="000000" w:themeColor="text1"/>
          <w:sz w:val="28"/>
          <w:szCs w:val="28"/>
        </w:rPr>
        <w:t xml:space="preserve">то це значить , що </w:t>
      </w:r>
      <w:proofErr w:type="spellStart"/>
      <w:r>
        <w:rPr>
          <w:rFonts w:ascii="Times New Roman" w:hAnsi="Times New Roman" w:cs="Times New Roman"/>
          <w:color w:val="000000" w:themeColor="text1"/>
          <w:sz w:val="28"/>
          <w:szCs w:val="28"/>
        </w:rPr>
        <w:t>л</w:t>
      </w:r>
      <w:r w:rsidR="003B4E64">
        <w:rPr>
          <w:rFonts w:ascii="Times New Roman" w:hAnsi="Times New Roman" w:cs="Times New Roman"/>
          <w:color w:val="000000" w:themeColor="text1"/>
          <w:sz w:val="28"/>
          <w:szCs w:val="28"/>
        </w:rPr>
        <w:t>іберинів</w:t>
      </w:r>
      <w:proofErr w:type="spellEnd"/>
      <w:r w:rsidR="003B4E64">
        <w:rPr>
          <w:rFonts w:ascii="Times New Roman" w:hAnsi="Times New Roman" w:cs="Times New Roman"/>
          <w:color w:val="000000" w:themeColor="text1"/>
          <w:sz w:val="28"/>
          <w:szCs w:val="28"/>
        </w:rPr>
        <w:t xml:space="preserve"> в організмі більше</w:t>
      </w:r>
      <w:r w:rsidR="008919B6">
        <w:rPr>
          <w:rFonts w:ascii="Times New Roman" w:hAnsi="Times New Roman" w:cs="Times New Roman"/>
          <w:color w:val="000000" w:themeColor="text1"/>
          <w:sz w:val="28"/>
          <w:szCs w:val="28"/>
        </w:rPr>
        <w:t> </w:t>
      </w:r>
      <w:r w:rsidR="003B4E64">
        <w:rPr>
          <w:rFonts w:ascii="Times New Roman" w:hAnsi="Times New Roman" w:cs="Times New Roman"/>
          <w:color w:val="000000" w:themeColor="text1"/>
          <w:sz w:val="28"/>
          <w:szCs w:val="28"/>
        </w:rPr>
        <w:t>ніж</w:t>
      </w:r>
      <w:r w:rsidR="003F4184">
        <w:rPr>
          <w:rFonts w:ascii="Times New Roman" w:hAnsi="Times New Roman" w:cs="Times New Roman"/>
          <w:color w:val="000000" w:themeColor="text1"/>
          <w:sz w:val="28"/>
          <w:szCs w:val="28"/>
        </w:rPr>
        <w:t> </w:t>
      </w:r>
      <w:r w:rsidR="003B4E64">
        <w:rPr>
          <w:rFonts w:ascii="Times New Roman" w:hAnsi="Times New Roman" w:cs="Times New Roman"/>
          <w:color w:val="000000" w:themeColor="text1"/>
          <w:sz w:val="28"/>
          <w:szCs w:val="28"/>
        </w:rPr>
        <w:t>гормонів</w:t>
      </w:r>
      <w:r w:rsidR="003F4184">
        <w:rPr>
          <w:rFonts w:ascii="Times New Roman" w:hAnsi="Times New Roman" w:cs="Times New Roman"/>
          <w:color w:val="000000" w:themeColor="text1"/>
          <w:sz w:val="28"/>
          <w:szCs w:val="28"/>
        </w:rPr>
        <w:t> </w:t>
      </w:r>
      <w:r w:rsidR="003B4E64">
        <w:rPr>
          <w:rFonts w:ascii="Times New Roman" w:hAnsi="Times New Roman" w:cs="Times New Roman"/>
          <w:color w:val="000000" w:themeColor="text1"/>
          <w:sz w:val="28"/>
          <w:szCs w:val="28"/>
        </w:rPr>
        <w:t>.</w:t>
      </w:r>
      <w:r w:rsidR="003F4184">
        <w:rPr>
          <w:rFonts w:ascii="Times New Roman" w:hAnsi="Times New Roman" w:cs="Times New Roman"/>
          <w:color w:val="000000" w:themeColor="text1"/>
          <w:sz w:val="28"/>
          <w:szCs w:val="28"/>
        </w:rPr>
        <w:t> </w:t>
      </w:r>
      <w:r w:rsidR="003B4E64" w:rsidRPr="003B4E64">
        <w:rPr>
          <w:rFonts w:ascii="Times New Roman" w:hAnsi="Times New Roman" w:cs="Times New Roman"/>
          <w:color w:val="000000" w:themeColor="text1"/>
          <w:sz w:val="28"/>
          <w:szCs w:val="28"/>
        </w:rPr>
        <w:t>Надлишок</w:t>
      </w:r>
      <w:r w:rsidR="003F4184">
        <w:rPr>
          <w:rFonts w:ascii="Times New Roman" w:hAnsi="Times New Roman" w:cs="Times New Roman"/>
          <w:color w:val="000000" w:themeColor="text1"/>
          <w:sz w:val="28"/>
          <w:szCs w:val="28"/>
        </w:rPr>
        <w:t> </w:t>
      </w:r>
      <w:r w:rsidR="003B4E64">
        <w:rPr>
          <w:rFonts w:ascii="Times New Roman" w:hAnsi="Times New Roman" w:cs="Times New Roman"/>
          <w:color w:val="000000" w:themeColor="text1"/>
          <w:sz w:val="28"/>
          <w:szCs w:val="28"/>
        </w:rPr>
        <w:t>ліберинів</w:t>
      </w:r>
      <w:r w:rsidR="003F4184">
        <w:rPr>
          <w:rFonts w:ascii="Times New Roman" w:hAnsi="Times New Roman" w:cs="Times New Roman"/>
          <w:color w:val="000000" w:themeColor="text1"/>
          <w:sz w:val="28"/>
          <w:szCs w:val="28"/>
        </w:rPr>
        <w:t> </w:t>
      </w:r>
      <w:r w:rsidR="003B4E64" w:rsidRPr="003B4E64">
        <w:rPr>
          <w:rFonts w:ascii="Times New Roman" w:hAnsi="Times New Roman" w:cs="Times New Roman"/>
          <w:color w:val="000000" w:themeColor="text1"/>
          <w:sz w:val="28"/>
          <w:szCs w:val="28"/>
        </w:rPr>
        <w:t>гіпоталамо-гіпофізарної</w:t>
      </w:r>
      <w:r w:rsidR="003F4184">
        <w:rPr>
          <w:rFonts w:ascii="Times New Roman" w:hAnsi="Times New Roman" w:cs="Times New Roman"/>
          <w:color w:val="000000" w:themeColor="text1"/>
          <w:sz w:val="28"/>
          <w:szCs w:val="28"/>
        </w:rPr>
        <w:t> </w:t>
      </w:r>
      <w:r w:rsidR="003B4E64" w:rsidRPr="003B4E64">
        <w:rPr>
          <w:rFonts w:ascii="Times New Roman" w:hAnsi="Times New Roman" w:cs="Times New Roman"/>
          <w:color w:val="000000" w:themeColor="text1"/>
          <w:sz w:val="28"/>
          <w:szCs w:val="28"/>
        </w:rPr>
        <w:t>системи,</w:t>
      </w:r>
      <w:r w:rsidR="008919B6">
        <w:rPr>
          <w:rFonts w:ascii="Times New Roman" w:hAnsi="Times New Roman" w:cs="Times New Roman"/>
          <w:color w:val="000000" w:themeColor="text1"/>
          <w:sz w:val="28"/>
          <w:szCs w:val="28"/>
        </w:rPr>
        <w:t> ха-ракте</w:t>
      </w:r>
      <w:r w:rsidR="003F4184">
        <w:rPr>
          <w:rFonts w:ascii="Times New Roman" w:hAnsi="Times New Roman" w:cs="Times New Roman"/>
          <w:color w:val="000000" w:themeColor="text1"/>
          <w:sz w:val="28"/>
          <w:szCs w:val="28"/>
        </w:rPr>
        <w:t>р</w:t>
      </w:r>
      <w:r w:rsidR="003B4E64" w:rsidRPr="003B4E64">
        <w:rPr>
          <w:rFonts w:ascii="Times New Roman" w:hAnsi="Times New Roman" w:cs="Times New Roman"/>
          <w:color w:val="000000" w:themeColor="text1"/>
          <w:sz w:val="28"/>
          <w:szCs w:val="28"/>
        </w:rPr>
        <w:t>и</w:t>
      </w:r>
      <w:r w:rsidR="003B4E64">
        <w:rPr>
          <w:rFonts w:ascii="Times New Roman" w:hAnsi="Times New Roman" w:cs="Times New Roman"/>
          <w:color w:val="000000" w:themeColor="text1"/>
          <w:sz w:val="28"/>
          <w:szCs w:val="28"/>
        </w:rPr>
        <w:t>зується, як правило, парціальною</w:t>
      </w:r>
      <w:r w:rsidR="003B4E64" w:rsidRPr="003B4E64">
        <w:rPr>
          <w:rFonts w:ascii="Times New Roman" w:hAnsi="Times New Roman" w:cs="Times New Roman"/>
          <w:color w:val="000000" w:themeColor="text1"/>
          <w:sz w:val="28"/>
          <w:szCs w:val="28"/>
        </w:rPr>
        <w:t xml:space="preserve"> патологією. </w:t>
      </w:r>
    </w:p>
    <w:p w:rsidR="003B4E64" w:rsidRPr="001F621C" w:rsidRDefault="003B4E64" w:rsidP="00F774BE">
      <w:pPr>
        <w:spacing w:after="0" w:line="360" w:lineRule="auto"/>
        <w:ind w:firstLine="709"/>
        <w:jc w:val="both"/>
        <w:rPr>
          <w:rFonts w:ascii="Times New Roman" w:hAnsi="Times New Roman" w:cs="Times New Roman"/>
          <w:color w:val="000000" w:themeColor="text1"/>
          <w:sz w:val="28"/>
          <w:szCs w:val="28"/>
        </w:rPr>
      </w:pPr>
      <w:r w:rsidRPr="003B4E64">
        <w:rPr>
          <w:rFonts w:ascii="Times New Roman" w:hAnsi="Times New Roman" w:cs="Times New Roman"/>
          <w:color w:val="000000" w:themeColor="text1"/>
          <w:sz w:val="28"/>
          <w:szCs w:val="28"/>
        </w:rPr>
        <w:t xml:space="preserve">Виділяють такі основні форми гіперфункції </w:t>
      </w:r>
      <w:proofErr w:type="spellStart"/>
      <w:r w:rsidRPr="003B4E64">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іпоталамо-гіпофізарної</w:t>
      </w:r>
      <w:proofErr w:type="spellEnd"/>
      <w:r>
        <w:rPr>
          <w:rFonts w:ascii="Times New Roman" w:hAnsi="Times New Roman" w:cs="Times New Roman"/>
          <w:color w:val="000000" w:themeColor="text1"/>
          <w:sz w:val="28"/>
          <w:szCs w:val="28"/>
        </w:rPr>
        <w:t xml:space="preserve"> системи:</w:t>
      </w:r>
    </w:p>
    <w:p w:rsidR="003B4E64" w:rsidRPr="003B4E64" w:rsidRDefault="003B4E64" w:rsidP="00F774BE">
      <w:pPr>
        <w:spacing w:after="0" w:line="360" w:lineRule="auto"/>
        <w:jc w:val="both"/>
        <w:rPr>
          <w:rFonts w:ascii="Times New Roman" w:hAnsi="Times New Roman" w:cs="Times New Roman"/>
          <w:color w:val="000000" w:themeColor="text1"/>
          <w:sz w:val="28"/>
          <w:szCs w:val="28"/>
        </w:rPr>
      </w:pPr>
      <w:r w:rsidRPr="003B4E6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3B4E64">
        <w:rPr>
          <w:rFonts w:ascii="Times New Roman" w:hAnsi="Times New Roman" w:cs="Times New Roman"/>
          <w:color w:val="000000" w:themeColor="text1"/>
          <w:sz w:val="28"/>
          <w:szCs w:val="28"/>
        </w:rPr>
        <w:t xml:space="preserve"> гігантизм або акромегалія (</w:t>
      </w:r>
      <w:proofErr w:type="spellStart"/>
      <w:r w:rsidRPr="003B4E64">
        <w:rPr>
          <w:rFonts w:ascii="Times New Roman" w:hAnsi="Times New Roman" w:cs="Times New Roman"/>
          <w:color w:val="000000" w:themeColor="text1"/>
          <w:sz w:val="28"/>
          <w:szCs w:val="28"/>
        </w:rPr>
        <w:t>гіперпродукц</w:t>
      </w:r>
      <w:r>
        <w:rPr>
          <w:rFonts w:ascii="Times New Roman" w:hAnsi="Times New Roman" w:cs="Times New Roman"/>
          <w:color w:val="000000" w:themeColor="text1"/>
          <w:sz w:val="28"/>
          <w:szCs w:val="28"/>
        </w:rPr>
        <w:t>ія</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соматолиберина</w:t>
      </w:r>
      <w:proofErr w:type="spellEnd"/>
      <w:r>
        <w:rPr>
          <w:rFonts w:ascii="Times New Roman" w:hAnsi="Times New Roman" w:cs="Times New Roman"/>
          <w:color w:val="000000" w:themeColor="text1"/>
          <w:sz w:val="28"/>
          <w:szCs w:val="28"/>
        </w:rPr>
        <w:t>);</w:t>
      </w:r>
    </w:p>
    <w:p w:rsidR="003B4E64" w:rsidRPr="003B4E64" w:rsidRDefault="003B4E64" w:rsidP="00F774BE">
      <w:pPr>
        <w:spacing w:after="0" w:line="360" w:lineRule="auto"/>
        <w:jc w:val="both"/>
        <w:rPr>
          <w:rFonts w:ascii="Times New Roman" w:hAnsi="Times New Roman" w:cs="Times New Roman"/>
          <w:color w:val="000000" w:themeColor="text1"/>
          <w:sz w:val="28"/>
          <w:szCs w:val="28"/>
        </w:rPr>
      </w:pPr>
      <w:r w:rsidRPr="003B4E64">
        <w:rPr>
          <w:rFonts w:ascii="Times New Roman" w:hAnsi="Times New Roman" w:cs="Times New Roman"/>
          <w:color w:val="000000" w:themeColor="text1"/>
          <w:sz w:val="28"/>
          <w:szCs w:val="28"/>
        </w:rPr>
        <w:t xml:space="preserve">- </w:t>
      </w:r>
      <w:r w:rsidR="00954BEB">
        <w:rPr>
          <w:rFonts w:ascii="Times New Roman" w:hAnsi="Times New Roman" w:cs="Times New Roman"/>
          <w:color w:val="000000" w:themeColor="text1"/>
          <w:sz w:val="28"/>
          <w:szCs w:val="28"/>
        </w:rPr>
        <w:t xml:space="preserve">   </w:t>
      </w:r>
      <w:r w:rsidRPr="003B4E64">
        <w:rPr>
          <w:rFonts w:ascii="Times New Roman" w:hAnsi="Times New Roman" w:cs="Times New Roman"/>
          <w:color w:val="000000" w:themeColor="text1"/>
          <w:sz w:val="28"/>
          <w:szCs w:val="28"/>
        </w:rPr>
        <w:t>раннє статеве дозрівання (</w:t>
      </w:r>
      <w:proofErr w:type="spellStart"/>
      <w:r w:rsidRPr="003B4E64">
        <w:rPr>
          <w:rFonts w:ascii="Times New Roman" w:hAnsi="Times New Roman" w:cs="Times New Roman"/>
          <w:color w:val="000000" w:themeColor="text1"/>
          <w:sz w:val="28"/>
          <w:szCs w:val="28"/>
        </w:rPr>
        <w:t>гіперпродукція</w:t>
      </w:r>
      <w:proofErr w:type="spellEnd"/>
      <w:r w:rsidRPr="003B4E64">
        <w:rPr>
          <w:rFonts w:ascii="Times New Roman" w:hAnsi="Times New Roman" w:cs="Times New Roman"/>
          <w:color w:val="000000" w:themeColor="text1"/>
          <w:sz w:val="28"/>
          <w:szCs w:val="28"/>
        </w:rPr>
        <w:t xml:space="preserve"> </w:t>
      </w:r>
      <w:proofErr w:type="spellStart"/>
      <w:r w:rsidRPr="003B4E64">
        <w:rPr>
          <w:rFonts w:ascii="Times New Roman" w:hAnsi="Times New Roman" w:cs="Times New Roman"/>
          <w:color w:val="000000" w:themeColor="text1"/>
          <w:sz w:val="28"/>
          <w:szCs w:val="28"/>
        </w:rPr>
        <w:t>гонадолі</w:t>
      </w:r>
      <w:r>
        <w:rPr>
          <w:rFonts w:ascii="Times New Roman" w:hAnsi="Times New Roman" w:cs="Times New Roman"/>
          <w:color w:val="000000" w:themeColor="text1"/>
          <w:sz w:val="28"/>
          <w:szCs w:val="28"/>
        </w:rPr>
        <w:t>берину</w:t>
      </w:r>
      <w:proofErr w:type="spellEnd"/>
      <w:r>
        <w:rPr>
          <w:rFonts w:ascii="Times New Roman" w:hAnsi="Times New Roman" w:cs="Times New Roman"/>
          <w:color w:val="000000" w:themeColor="text1"/>
          <w:sz w:val="28"/>
          <w:szCs w:val="28"/>
        </w:rPr>
        <w:t>);</w:t>
      </w:r>
    </w:p>
    <w:p w:rsidR="003B4E64" w:rsidRPr="003B4E64" w:rsidRDefault="003B4E64" w:rsidP="00F774BE">
      <w:pPr>
        <w:spacing w:after="0" w:line="360" w:lineRule="auto"/>
        <w:jc w:val="both"/>
        <w:rPr>
          <w:rFonts w:ascii="Times New Roman" w:hAnsi="Times New Roman" w:cs="Times New Roman"/>
          <w:color w:val="000000" w:themeColor="text1"/>
          <w:sz w:val="28"/>
          <w:szCs w:val="28"/>
        </w:rPr>
      </w:pPr>
      <w:r w:rsidRPr="003B4E6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3B4E64">
        <w:rPr>
          <w:rFonts w:ascii="Times New Roman" w:hAnsi="Times New Roman" w:cs="Times New Roman"/>
          <w:color w:val="000000" w:themeColor="text1"/>
          <w:sz w:val="28"/>
          <w:szCs w:val="28"/>
        </w:rPr>
        <w:t xml:space="preserve">хвороба </w:t>
      </w:r>
      <w:proofErr w:type="spellStart"/>
      <w:r w:rsidRPr="003B4E64">
        <w:rPr>
          <w:rFonts w:ascii="Times New Roman" w:hAnsi="Times New Roman" w:cs="Times New Roman"/>
          <w:color w:val="000000" w:themeColor="text1"/>
          <w:sz w:val="28"/>
          <w:szCs w:val="28"/>
        </w:rPr>
        <w:t>Іценко-Куш</w:t>
      </w:r>
      <w:r>
        <w:rPr>
          <w:rFonts w:ascii="Times New Roman" w:hAnsi="Times New Roman" w:cs="Times New Roman"/>
          <w:color w:val="000000" w:themeColor="text1"/>
          <w:sz w:val="28"/>
          <w:szCs w:val="28"/>
        </w:rPr>
        <w:t>инга</w:t>
      </w:r>
      <w:proofErr w:type="spellEnd"/>
      <w:r>
        <w:rPr>
          <w:rFonts w:ascii="Times New Roman" w:hAnsi="Times New Roman" w:cs="Times New Roman"/>
          <w:color w:val="000000" w:themeColor="text1"/>
          <w:sz w:val="28"/>
          <w:szCs w:val="28"/>
        </w:rPr>
        <w:t xml:space="preserve"> (надмірне утворення </w:t>
      </w:r>
      <w:proofErr w:type="spellStart"/>
      <w:r>
        <w:rPr>
          <w:rFonts w:ascii="Times New Roman" w:hAnsi="Times New Roman" w:cs="Times New Roman"/>
          <w:color w:val="000000" w:themeColor="text1"/>
          <w:sz w:val="28"/>
          <w:szCs w:val="28"/>
        </w:rPr>
        <w:t>кортиколіберина</w:t>
      </w:r>
      <w:proofErr w:type="spellEnd"/>
      <w:r>
        <w:rPr>
          <w:rFonts w:ascii="Times New Roman" w:hAnsi="Times New Roman" w:cs="Times New Roman"/>
          <w:color w:val="000000" w:themeColor="text1"/>
          <w:sz w:val="28"/>
          <w:szCs w:val="28"/>
        </w:rPr>
        <w:t>);</w:t>
      </w:r>
    </w:p>
    <w:p w:rsidR="003B4E64" w:rsidRPr="003B4E64" w:rsidRDefault="003B4E64" w:rsidP="00F774B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Pr="003B4E64">
        <w:rPr>
          <w:rFonts w:ascii="Times New Roman" w:hAnsi="Times New Roman" w:cs="Times New Roman"/>
          <w:color w:val="000000" w:themeColor="text1"/>
          <w:sz w:val="28"/>
          <w:szCs w:val="28"/>
        </w:rPr>
        <w:t>гіпоталамо-гіпофізарний</w:t>
      </w:r>
      <w:proofErr w:type="spellEnd"/>
      <w:r w:rsidRPr="003B4E64">
        <w:rPr>
          <w:rFonts w:ascii="Times New Roman" w:hAnsi="Times New Roman" w:cs="Times New Roman"/>
          <w:color w:val="000000" w:themeColor="text1"/>
          <w:sz w:val="28"/>
          <w:szCs w:val="28"/>
        </w:rPr>
        <w:t xml:space="preserve"> гіпертиреоз (</w:t>
      </w:r>
      <w:proofErr w:type="spellStart"/>
      <w:r w:rsidRPr="003B4E64">
        <w:rPr>
          <w:rFonts w:ascii="Times New Roman" w:hAnsi="Times New Roman" w:cs="Times New Roman"/>
          <w:color w:val="000000" w:themeColor="text1"/>
          <w:sz w:val="28"/>
          <w:szCs w:val="28"/>
        </w:rPr>
        <w:t>гіперпродукція</w:t>
      </w:r>
      <w:proofErr w:type="spellEnd"/>
      <w:r w:rsidRPr="003B4E64">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тиреоліберина</w:t>
      </w:r>
      <w:proofErr w:type="spellEnd"/>
      <w:r>
        <w:rPr>
          <w:rFonts w:ascii="Times New Roman" w:hAnsi="Times New Roman" w:cs="Times New Roman"/>
          <w:color w:val="000000" w:themeColor="text1"/>
          <w:sz w:val="28"/>
          <w:szCs w:val="28"/>
        </w:rPr>
        <w:t>)</w:t>
      </w:r>
      <w:r w:rsidRPr="003B4E64">
        <w:rPr>
          <w:rFonts w:ascii="Times New Roman" w:hAnsi="Times New Roman" w:cs="Times New Roman"/>
          <w:color w:val="000000" w:themeColor="text1"/>
          <w:sz w:val="28"/>
          <w:szCs w:val="28"/>
        </w:rPr>
        <w:t>.</w:t>
      </w:r>
    </w:p>
    <w:p w:rsidR="00E17694" w:rsidRPr="004960DA" w:rsidRDefault="001F621C" w:rsidP="00F774BE">
      <w:pPr>
        <w:spacing w:after="0" w:line="360" w:lineRule="auto"/>
        <w:ind w:firstLine="360"/>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rPr>
        <w:t xml:space="preserve"> </w:t>
      </w:r>
      <w:r w:rsidR="003B4E64">
        <w:rPr>
          <w:rFonts w:ascii="Times New Roman" w:hAnsi="Times New Roman" w:cs="Times New Roman"/>
          <w:color w:val="000000" w:themeColor="text1"/>
          <w:sz w:val="28"/>
          <w:szCs w:val="28"/>
        </w:rPr>
        <w:t xml:space="preserve">Якщо рівність </w:t>
      </w:r>
      <w:r w:rsidR="003B4E64" w:rsidRPr="003B4E64">
        <w:rPr>
          <w:rFonts w:ascii="Times New Roman" w:hAnsi="Times New Roman" w:cs="Times New Roman"/>
          <w:color w:val="000000" w:themeColor="text1"/>
          <w:sz w:val="28"/>
          <w:szCs w:val="28"/>
        </w:rPr>
        <w:t xml:space="preserve">&gt;1 </w:t>
      </w:r>
      <w:r w:rsidR="003B4E64">
        <w:rPr>
          <w:rFonts w:ascii="Times New Roman" w:hAnsi="Times New Roman" w:cs="Times New Roman"/>
          <w:color w:val="000000" w:themeColor="text1"/>
          <w:sz w:val="28"/>
          <w:szCs w:val="28"/>
        </w:rPr>
        <w:t xml:space="preserve"> </w:t>
      </w:r>
      <w:r w:rsidR="00E17694">
        <w:rPr>
          <w:rFonts w:ascii="Times New Roman" w:hAnsi="Times New Roman" w:cs="Times New Roman"/>
          <w:color w:val="000000" w:themeColor="text1"/>
          <w:sz w:val="28"/>
          <w:szCs w:val="28"/>
        </w:rPr>
        <w:t>є більш проблемною так як пов</w:t>
      </w:r>
      <w:r w:rsidR="00E17694" w:rsidRPr="00E17694">
        <w:rPr>
          <w:rFonts w:ascii="Times New Roman" w:hAnsi="Times New Roman" w:cs="Times New Roman"/>
          <w:color w:val="000000" w:themeColor="text1"/>
          <w:sz w:val="28"/>
          <w:szCs w:val="28"/>
        </w:rPr>
        <w:t>’</w:t>
      </w:r>
      <w:r w:rsidR="00E17694">
        <w:rPr>
          <w:rFonts w:ascii="Times New Roman" w:hAnsi="Times New Roman" w:cs="Times New Roman"/>
          <w:color w:val="000000" w:themeColor="text1"/>
          <w:sz w:val="28"/>
          <w:szCs w:val="28"/>
        </w:rPr>
        <w:t xml:space="preserve">язана і з </w:t>
      </w:r>
      <w:proofErr w:type="spellStart"/>
      <w:r w:rsidR="00E17694">
        <w:rPr>
          <w:rFonts w:ascii="Times New Roman" w:hAnsi="Times New Roman" w:cs="Times New Roman"/>
          <w:color w:val="000000" w:themeColor="text1"/>
          <w:sz w:val="28"/>
          <w:szCs w:val="28"/>
        </w:rPr>
        <w:t>ліберинами</w:t>
      </w:r>
      <w:proofErr w:type="spellEnd"/>
      <w:r w:rsidR="00E17694">
        <w:rPr>
          <w:rFonts w:ascii="Times New Roman" w:hAnsi="Times New Roman" w:cs="Times New Roman"/>
          <w:color w:val="000000" w:themeColor="text1"/>
          <w:sz w:val="28"/>
          <w:szCs w:val="28"/>
        </w:rPr>
        <w:t xml:space="preserve"> , і з </w:t>
      </w:r>
      <w:proofErr w:type="spellStart"/>
      <w:r w:rsidR="00E17694">
        <w:rPr>
          <w:rFonts w:ascii="Times New Roman" w:hAnsi="Times New Roman" w:cs="Times New Roman"/>
          <w:color w:val="000000" w:themeColor="text1"/>
          <w:sz w:val="28"/>
          <w:szCs w:val="28"/>
        </w:rPr>
        <w:t>статинами</w:t>
      </w:r>
      <w:proofErr w:type="spellEnd"/>
      <w:r w:rsidR="00E17694">
        <w:rPr>
          <w:rFonts w:ascii="Times New Roman" w:hAnsi="Times New Roman" w:cs="Times New Roman"/>
          <w:color w:val="000000" w:themeColor="text1"/>
          <w:sz w:val="28"/>
          <w:szCs w:val="28"/>
        </w:rPr>
        <w:t>.</w:t>
      </w:r>
      <w:r w:rsidR="003B4E64">
        <w:rPr>
          <w:rFonts w:ascii="Times New Roman" w:hAnsi="Times New Roman" w:cs="Times New Roman"/>
          <w:color w:val="000000" w:themeColor="text1"/>
          <w:sz w:val="28"/>
          <w:szCs w:val="28"/>
        </w:rPr>
        <w:t xml:space="preserve"> </w:t>
      </w:r>
      <w:r w:rsidR="00E17694">
        <w:rPr>
          <w:rFonts w:ascii="Times New Roman" w:hAnsi="Times New Roman" w:cs="Times New Roman"/>
          <w:color w:val="000000" w:themeColor="text1"/>
          <w:sz w:val="28"/>
          <w:szCs w:val="28"/>
        </w:rPr>
        <w:t xml:space="preserve">Це означає , що </w:t>
      </w:r>
      <w:r w:rsidR="003B4E64">
        <w:rPr>
          <w:rFonts w:ascii="Times New Roman" w:hAnsi="Times New Roman" w:cs="Times New Roman"/>
          <w:color w:val="000000" w:themeColor="text1"/>
          <w:sz w:val="28"/>
          <w:szCs w:val="28"/>
        </w:rPr>
        <w:t xml:space="preserve">в </w:t>
      </w:r>
      <w:proofErr w:type="spellStart"/>
      <w:r w:rsidR="003B4E64">
        <w:rPr>
          <w:rFonts w:ascii="Times New Roman" w:hAnsi="Times New Roman" w:cs="Times New Roman"/>
          <w:color w:val="000000" w:themeColor="text1"/>
          <w:sz w:val="28"/>
          <w:szCs w:val="28"/>
        </w:rPr>
        <w:t>гіпоталамо-гіпофізарній</w:t>
      </w:r>
      <w:proofErr w:type="spellEnd"/>
      <w:r w:rsidR="003B4E64">
        <w:rPr>
          <w:rFonts w:ascii="Times New Roman" w:hAnsi="Times New Roman" w:cs="Times New Roman"/>
          <w:color w:val="000000" w:themeColor="text1"/>
          <w:sz w:val="28"/>
          <w:szCs w:val="28"/>
        </w:rPr>
        <w:t xml:space="preserve"> систем</w:t>
      </w:r>
      <w:r w:rsidR="00E17694">
        <w:rPr>
          <w:rFonts w:ascii="Times New Roman" w:hAnsi="Times New Roman" w:cs="Times New Roman"/>
          <w:color w:val="000000" w:themeColor="text1"/>
          <w:sz w:val="28"/>
          <w:szCs w:val="28"/>
        </w:rPr>
        <w:t xml:space="preserve">і стався збій , і тут є декілька можливих причин утворення проблеми </w:t>
      </w:r>
      <w:r w:rsidR="004960DA" w:rsidRPr="004960DA">
        <w:rPr>
          <w:rFonts w:ascii="Times New Roman" w:hAnsi="Times New Roman" w:cs="Times New Roman"/>
          <w:color w:val="000000" w:themeColor="text1"/>
          <w:sz w:val="28"/>
          <w:szCs w:val="28"/>
          <w:lang w:val="ru-RU"/>
        </w:rPr>
        <w:t>:</w:t>
      </w:r>
    </w:p>
    <w:p w:rsidR="00E17694" w:rsidRDefault="00E17694" w:rsidP="00F774BE">
      <w:pPr>
        <w:pStyle w:val="a3"/>
        <w:numPr>
          <w:ilvl w:val="0"/>
          <w:numId w:val="2"/>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Мінімальне утворення </w:t>
      </w:r>
      <w:proofErr w:type="spellStart"/>
      <w:r>
        <w:rPr>
          <w:rFonts w:ascii="Times New Roman" w:hAnsi="Times New Roman" w:cs="Times New Roman"/>
          <w:color w:val="000000" w:themeColor="text1"/>
          <w:sz w:val="28"/>
          <w:szCs w:val="28"/>
        </w:rPr>
        <w:t>ліберинів</w:t>
      </w:r>
      <w:proofErr w:type="spellEnd"/>
      <w:r>
        <w:rPr>
          <w:rFonts w:ascii="Times New Roman" w:hAnsi="Times New Roman" w:cs="Times New Roman"/>
          <w:color w:val="000000" w:themeColor="text1"/>
          <w:sz w:val="28"/>
          <w:szCs w:val="28"/>
        </w:rPr>
        <w:t xml:space="preserve"> , що характеризується гіпофункцією того органу , який не отримує своєї частки </w:t>
      </w:r>
      <w:proofErr w:type="spellStart"/>
      <w:r>
        <w:rPr>
          <w:rFonts w:ascii="Times New Roman" w:hAnsi="Times New Roman" w:cs="Times New Roman"/>
          <w:color w:val="000000" w:themeColor="text1"/>
          <w:sz w:val="28"/>
          <w:szCs w:val="28"/>
        </w:rPr>
        <w:t>ліберинів</w:t>
      </w:r>
      <w:proofErr w:type="spellEnd"/>
      <w:r>
        <w:rPr>
          <w:rFonts w:ascii="Times New Roman" w:hAnsi="Times New Roman" w:cs="Times New Roman"/>
          <w:color w:val="000000" w:themeColor="text1"/>
          <w:sz w:val="28"/>
          <w:szCs w:val="28"/>
        </w:rPr>
        <w:t xml:space="preserve"> , так наприклад , нестача </w:t>
      </w:r>
      <w:proofErr w:type="spellStart"/>
      <w:r w:rsidRPr="00E17694">
        <w:rPr>
          <w:rFonts w:ascii="Times New Roman" w:hAnsi="Times New Roman" w:cs="Times New Roman"/>
          <w:color w:val="000000" w:themeColor="text1"/>
          <w:sz w:val="28"/>
          <w:szCs w:val="28"/>
        </w:rPr>
        <w:lastRenderedPageBreak/>
        <w:t>гонадоліберину</w:t>
      </w:r>
      <w:proofErr w:type="spellEnd"/>
      <w:r w:rsidRPr="00E17694">
        <w:rPr>
          <w:rFonts w:ascii="Times New Roman" w:hAnsi="Times New Roman" w:cs="Times New Roman"/>
          <w:color w:val="000000" w:themeColor="text1"/>
          <w:sz w:val="28"/>
          <w:szCs w:val="28"/>
        </w:rPr>
        <w:t xml:space="preserve"> може бути причиною чол</w:t>
      </w:r>
      <w:r>
        <w:rPr>
          <w:rFonts w:ascii="Times New Roman" w:hAnsi="Times New Roman" w:cs="Times New Roman"/>
          <w:color w:val="000000" w:themeColor="text1"/>
          <w:sz w:val="28"/>
          <w:szCs w:val="28"/>
        </w:rPr>
        <w:t xml:space="preserve">овічого безпліддя та імпотенції , нестача </w:t>
      </w:r>
      <w:proofErr w:type="spellStart"/>
      <w:r>
        <w:rPr>
          <w:rFonts w:ascii="Times New Roman" w:hAnsi="Times New Roman" w:cs="Times New Roman"/>
          <w:color w:val="000000" w:themeColor="text1"/>
          <w:sz w:val="28"/>
          <w:szCs w:val="28"/>
        </w:rPr>
        <w:t>кортиколіберина</w:t>
      </w:r>
      <w:proofErr w:type="spellEnd"/>
      <w:r>
        <w:rPr>
          <w:rFonts w:ascii="Times New Roman" w:hAnsi="Times New Roman" w:cs="Times New Roman"/>
          <w:color w:val="000000" w:themeColor="text1"/>
          <w:sz w:val="28"/>
          <w:szCs w:val="28"/>
        </w:rPr>
        <w:t xml:space="preserve"> провокує </w:t>
      </w:r>
      <w:r w:rsidRPr="00E17694">
        <w:rPr>
          <w:rFonts w:ascii="Times New Roman" w:hAnsi="Times New Roman" w:cs="Times New Roman"/>
          <w:color w:val="000000" w:themeColor="text1"/>
          <w:sz w:val="28"/>
          <w:szCs w:val="28"/>
        </w:rPr>
        <w:t>надниркову недостатність</w:t>
      </w:r>
      <w:r>
        <w:rPr>
          <w:rFonts w:ascii="Times New Roman" w:hAnsi="Times New Roman" w:cs="Times New Roman"/>
          <w:color w:val="000000" w:themeColor="text1"/>
          <w:sz w:val="28"/>
          <w:szCs w:val="28"/>
        </w:rPr>
        <w:t xml:space="preserve"> </w:t>
      </w:r>
      <w:r w:rsidR="004960DA" w:rsidRPr="004960DA">
        <w:rPr>
          <w:rFonts w:ascii="Times New Roman" w:hAnsi="Times New Roman" w:cs="Times New Roman"/>
          <w:color w:val="000000" w:themeColor="text1"/>
          <w:sz w:val="28"/>
          <w:szCs w:val="28"/>
          <w:lang w:val="ru-RU"/>
        </w:rPr>
        <w:t>.</w:t>
      </w:r>
    </w:p>
    <w:p w:rsidR="00D54F26" w:rsidRDefault="00E17694" w:rsidP="00F774BE">
      <w:pPr>
        <w:pStyle w:val="a3"/>
        <w:numPr>
          <w:ilvl w:val="0"/>
          <w:numId w:val="2"/>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Мінімальне утворення </w:t>
      </w:r>
      <w:proofErr w:type="spellStart"/>
      <w:r>
        <w:rPr>
          <w:rFonts w:ascii="Times New Roman" w:hAnsi="Times New Roman" w:cs="Times New Roman"/>
          <w:color w:val="000000" w:themeColor="text1"/>
          <w:sz w:val="28"/>
          <w:szCs w:val="28"/>
        </w:rPr>
        <w:t>статинів</w:t>
      </w:r>
      <w:proofErr w:type="spellEnd"/>
      <w:r>
        <w:rPr>
          <w:rFonts w:ascii="Times New Roman" w:hAnsi="Times New Roman" w:cs="Times New Roman"/>
          <w:color w:val="000000" w:themeColor="text1"/>
          <w:sz w:val="28"/>
          <w:szCs w:val="28"/>
        </w:rPr>
        <w:t xml:space="preserve"> , які не можуть зупинити секрецію того чи іншого гормону , в результаті чого виникає </w:t>
      </w:r>
      <w:r w:rsidR="003F4184">
        <w:rPr>
          <w:rFonts w:ascii="Times New Roman" w:hAnsi="Times New Roman" w:cs="Times New Roman"/>
          <w:color w:val="000000" w:themeColor="text1"/>
          <w:sz w:val="28"/>
          <w:szCs w:val="28"/>
        </w:rPr>
        <w:t>гіперфункція гіпоталамуса.</w:t>
      </w:r>
      <w:r w:rsidRPr="00E17694">
        <w:rPr>
          <w:rFonts w:ascii="Times New Roman" w:hAnsi="Times New Roman" w:cs="Times New Roman"/>
          <w:color w:val="000000" w:themeColor="text1"/>
          <w:sz w:val="28"/>
          <w:szCs w:val="28"/>
        </w:rPr>
        <w:t xml:space="preserve"> </w:t>
      </w:r>
      <w:bookmarkStart w:id="63" w:name="_Toc517084054"/>
    </w:p>
    <w:p w:rsidR="006A32C9" w:rsidRDefault="006A32C9" w:rsidP="006A32C9">
      <w:pPr>
        <w:pStyle w:val="a3"/>
        <w:spacing w:after="0" w:line="360" w:lineRule="auto"/>
        <w:jc w:val="both"/>
        <w:rPr>
          <w:rFonts w:ascii="Times New Roman" w:hAnsi="Times New Roman" w:cs="Times New Roman"/>
          <w:color w:val="000000" w:themeColor="text1"/>
          <w:sz w:val="28"/>
          <w:szCs w:val="28"/>
        </w:rPr>
      </w:pPr>
    </w:p>
    <w:p w:rsidR="006A32C9" w:rsidRDefault="006A32C9" w:rsidP="006A32C9">
      <w:pPr>
        <w:pStyle w:val="a3"/>
        <w:spacing w:after="0" w:line="360" w:lineRule="auto"/>
        <w:jc w:val="both"/>
        <w:rPr>
          <w:rFonts w:ascii="Times New Roman" w:hAnsi="Times New Roman" w:cs="Times New Roman"/>
          <w:color w:val="000000" w:themeColor="text1"/>
          <w:sz w:val="28"/>
          <w:szCs w:val="28"/>
        </w:rPr>
      </w:pPr>
    </w:p>
    <w:p w:rsidR="006A32C9" w:rsidRDefault="006A32C9" w:rsidP="006A32C9">
      <w:pPr>
        <w:pStyle w:val="a3"/>
        <w:spacing w:after="0" w:line="360" w:lineRule="auto"/>
        <w:ind w:right="425"/>
        <w:jc w:val="both"/>
        <w:rPr>
          <w:rFonts w:ascii="Times New Roman" w:hAnsi="Times New Roman" w:cs="Times New Roman"/>
          <w:color w:val="000000" w:themeColor="text1"/>
          <w:sz w:val="28"/>
          <w:szCs w:val="28"/>
        </w:rPr>
      </w:pPr>
      <w:r w:rsidRPr="006A32C9">
        <w:rPr>
          <w:rFonts w:ascii="Times New Roman" w:hAnsi="Times New Roman" w:cs="Times New Roman"/>
          <w:noProof/>
          <w:color w:val="000000" w:themeColor="text1"/>
          <w:sz w:val="28"/>
          <w:szCs w:val="28"/>
          <w:lang w:eastAsia="uk-UA"/>
        </w:rPr>
        <w:drawing>
          <wp:inline distT="0" distB="0" distL="0" distR="0" wp14:anchorId="3F6F4EEE" wp14:editId="2C33D1C2">
            <wp:extent cx="5678129" cy="406318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79982" cy="4064506"/>
                    </a:xfrm>
                    <a:prstGeom prst="rect">
                      <a:avLst/>
                    </a:prstGeom>
                    <a:noFill/>
                    <a:ln>
                      <a:noFill/>
                    </a:ln>
                    <a:effectLst/>
                    <a:extLst/>
                  </pic:spPr>
                </pic:pic>
              </a:graphicData>
            </a:graphic>
          </wp:inline>
        </w:drawing>
      </w:r>
    </w:p>
    <w:p w:rsidR="006A32C9" w:rsidRDefault="006A32C9" w:rsidP="006A32C9">
      <w:pPr>
        <w:pStyle w:val="a3"/>
        <w:spacing w:after="0" w:line="360" w:lineRule="auto"/>
        <w:ind w:right="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Рис. 3.5 Схема роботи ендокринної системи без ЩЗ</w:t>
      </w:r>
    </w:p>
    <w:p w:rsidR="006A32C9" w:rsidRPr="004B58E9" w:rsidRDefault="006A32C9" w:rsidP="004B58E9">
      <w:pPr>
        <w:spacing w:after="0" w:line="360" w:lineRule="auto"/>
        <w:ind w:right="425" w:firstLine="709"/>
        <w:jc w:val="both"/>
        <w:rPr>
          <w:rFonts w:ascii="Times New Roman" w:hAnsi="Times New Roman" w:cs="Times New Roman"/>
          <w:color w:val="000000" w:themeColor="text1"/>
          <w:sz w:val="28"/>
          <w:szCs w:val="28"/>
        </w:rPr>
      </w:pPr>
      <w:r w:rsidRPr="004B58E9">
        <w:rPr>
          <w:rFonts w:ascii="Times New Roman" w:hAnsi="Times New Roman" w:cs="Times New Roman"/>
          <w:color w:val="000000" w:themeColor="text1"/>
          <w:sz w:val="28"/>
          <w:szCs w:val="28"/>
        </w:rPr>
        <w:t xml:space="preserve">На цій схемі показано , як працює ендокринна система після видалення ЩЗ. </w:t>
      </w:r>
      <w:r w:rsidR="00475006" w:rsidRPr="004B58E9">
        <w:rPr>
          <w:rFonts w:ascii="Times New Roman" w:hAnsi="Times New Roman" w:cs="Times New Roman"/>
          <w:color w:val="000000" w:themeColor="text1"/>
          <w:sz w:val="28"/>
          <w:szCs w:val="28"/>
        </w:rPr>
        <w:t xml:space="preserve">Наша нервова система реагує на будь-які впливи , як ззовні так і в середині , (голод , небезпека , страх) це все аналізується гіпоталамусом , який в свою чергу взаємодіє з гіпофізом , результатом цієї взаємодії є вироблення останнім </w:t>
      </w:r>
      <w:proofErr w:type="spellStart"/>
      <w:r w:rsidR="00475006" w:rsidRPr="004B58E9">
        <w:rPr>
          <w:rFonts w:ascii="Times New Roman" w:hAnsi="Times New Roman" w:cs="Times New Roman"/>
          <w:color w:val="000000" w:themeColor="text1"/>
          <w:sz w:val="28"/>
          <w:szCs w:val="28"/>
        </w:rPr>
        <w:t>тиреотропного</w:t>
      </w:r>
      <w:proofErr w:type="spellEnd"/>
      <w:r w:rsidR="00475006" w:rsidRPr="004B58E9">
        <w:rPr>
          <w:rFonts w:ascii="Times New Roman" w:hAnsi="Times New Roman" w:cs="Times New Roman"/>
          <w:color w:val="000000" w:themeColor="text1"/>
          <w:sz w:val="28"/>
          <w:szCs w:val="28"/>
        </w:rPr>
        <w:t xml:space="preserve"> гормону , котрий раніше напряму впливав на щитовидну залозу , а зараз взаємодіє з лікарськими препаратами , що вводяться в організм і заміняють гормони , які вироблялися в ЩЗ. Завдяки аналізам на ТТГ можна виявити такі хвороби як гіпофункція та гіперфункція , в першому випадку кількість ліків , які вводяться в організм необхідно зменшити, в другому навпаки збільшити.</w:t>
      </w:r>
    </w:p>
    <w:p w:rsidR="00271472" w:rsidRPr="004B58E9" w:rsidRDefault="00271472" w:rsidP="004B58E9">
      <w:pPr>
        <w:spacing w:after="0" w:line="360" w:lineRule="auto"/>
        <w:ind w:right="425" w:firstLine="709"/>
        <w:jc w:val="both"/>
        <w:rPr>
          <w:rFonts w:ascii="Times New Roman" w:hAnsi="Times New Roman" w:cs="Times New Roman"/>
          <w:color w:val="000000" w:themeColor="text1"/>
          <w:sz w:val="28"/>
          <w:szCs w:val="28"/>
        </w:rPr>
      </w:pPr>
      <w:r w:rsidRPr="004B58E9">
        <w:rPr>
          <w:rFonts w:ascii="Times New Roman" w:hAnsi="Times New Roman" w:cs="Times New Roman"/>
          <w:color w:val="000000" w:themeColor="text1"/>
          <w:sz w:val="28"/>
          <w:szCs w:val="28"/>
        </w:rPr>
        <w:lastRenderedPageBreak/>
        <w:t xml:space="preserve">Препарати </w:t>
      </w:r>
      <w:proofErr w:type="spellStart"/>
      <w:r w:rsidRPr="004B58E9">
        <w:rPr>
          <w:rFonts w:ascii="Times New Roman" w:hAnsi="Times New Roman" w:cs="Times New Roman"/>
          <w:color w:val="000000" w:themeColor="text1"/>
          <w:sz w:val="28"/>
          <w:szCs w:val="28"/>
        </w:rPr>
        <w:t>тиреоїдних</w:t>
      </w:r>
      <w:proofErr w:type="spellEnd"/>
      <w:r w:rsidRPr="004B58E9">
        <w:rPr>
          <w:rFonts w:ascii="Times New Roman" w:hAnsi="Times New Roman" w:cs="Times New Roman"/>
          <w:color w:val="000000" w:themeColor="text1"/>
          <w:sz w:val="28"/>
          <w:szCs w:val="28"/>
        </w:rPr>
        <w:t xml:space="preserve"> гормоні</w:t>
      </w:r>
      <w:r w:rsidR="003114F7" w:rsidRPr="004B58E9">
        <w:rPr>
          <w:rFonts w:ascii="Times New Roman" w:hAnsi="Times New Roman" w:cs="Times New Roman"/>
          <w:color w:val="000000" w:themeColor="text1"/>
          <w:sz w:val="28"/>
          <w:szCs w:val="28"/>
        </w:rPr>
        <w:t xml:space="preserve">в відносяться до числа найбільш </w:t>
      </w:r>
      <w:r w:rsidRPr="004B58E9">
        <w:rPr>
          <w:rFonts w:ascii="Times New Roman" w:hAnsi="Times New Roman" w:cs="Times New Roman"/>
          <w:color w:val="000000" w:themeColor="text1"/>
          <w:sz w:val="28"/>
          <w:szCs w:val="28"/>
        </w:rPr>
        <w:t xml:space="preserve">часто використовуваних в клінічній практиці лікарських засобів. Їх призначають з метою проведення замісної або </w:t>
      </w:r>
      <w:proofErr w:type="spellStart"/>
      <w:r w:rsidRPr="004B58E9">
        <w:rPr>
          <w:rFonts w:ascii="Times New Roman" w:hAnsi="Times New Roman" w:cs="Times New Roman"/>
          <w:color w:val="000000" w:themeColor="text1"/>
          <w:sz w:val="28"/>
          <w:szCs w:val="28"/>
        </w:rPr>
        <w:t>супресивної</w:t>
      </w:r>
      <w:proofErr w:type="spellEnd"/>
      <w:r w:rsidRPr="004B58E9">
        <w:rPr>
          <w:rFonts w:ascii="Times New Roman" w:hAnsi="Times New Roman" w:cs="Times New Roman"/>
          <w:color w:val="000000" w:themeColor="text1"/>
          <w:sz w:val="28"/>
          <w:szCs w:val="28"/>
        </w:rPr>
        <w:t xml:space="preserve"> терапії при ряді захв</w:t>
      </w:r>
      <w:r w:rsidR="003114F7" w:rsidRPr="004B58E9">
        <w:rPr>
          <w:rFonts w:ascii="Times New Roman" w:hAnsi="Times New Roman" w:cs="Times New Roman"/>
          <w:color w:val="000000" w:themeColor="text1"/>
          <w:sz w:val="28"/>
          <w:szCs w:val="28"/>
        </w:rPr>
        <w:t xml:space="preserve">орювань щитовидної залози (ЩЗ). </w:t>
      </w:r>
      <w:r w:rsidRPr="004B58E9">
        <w:rPr>
          <w:rFonts w:ascii="Times New Roman" w:hAnsi="Times New Roman" w:cs="Times New Roman"/>
          <w:color w:val="000000" w:themeColor="text1"/>
          <w:sz w:val="28"/>
          <w:szCs w:val="28"/>
        </w:rPr>
        <w:t>Метою замісної терапії є підтримка нормального обміну речовин у хворих на гіпотиреоз будь-якої етіології.</w:t>
      </w:r>
    </w:p>
    <w:p w:rsidR="00271472" w:rsidRPr="004B58E9" w:rsidRDefault="003114F7" w:rsidP="004B58E9">
      <w:pPr>
        <w:spacing w:after="0" w:line="360" w:lineRule="auto"/>
        <w:ind w:right="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 випадку з   </w:t>
      </w:r>
      <w:proofErr w:type="spellStart"/>
      <w:r>
        <w:rPr>
          <w:rFonts w:ascii="Times New Roman" w:hAnsi="Times New Roman" w:cs="Times New Roman"/>
          <w:color w:val="000000" w:themeColor="text1"/>
          <w:sz w:val="28"/>
          <w:szCs w:val="28"/>
        </w:rPr>
        <w:t>маніфестним</w:t>
      </w:r>
      <w:proofErr w:type="spellEnd"/>
      <w:r w:rsidR="00271472" w:rsidRPr="003114F7">
        <w:rPr>
          <w:rFonts w:ascii="Times New Roman" w:hAnsi="Times New Roman" w:cs="Times New Roman"/>
          <w:color w:val="000000" w:themeColor="text1"/>
          <w:sz w:val="28"/>
          <w:szCs w:val="28"/>
        </w:rPr>
        <w:t xml:space="preserve"> гіпотиреоз</w:t>
      </w:r>
      <w:r>
        <w:rPr>
          <w:rFonts w:ascii="Times New Roman" w:hAnsi="Times New Roman" w:cs="Times New Roman"/>
          <w:color w:val="000000" w:themeColor="text1"/>
          <w:sz w:val="28"/>
          <w:szCs w:val="28"/>
        </w:rPr>
        <w:t xml:space="preserve">ом </w:t>
      </w:r>
      <w:r w:rsidR="004B58E9">
        <w:rPr>
          <w:rFonts w:ascii="Times New Roman" w:hAnsi="Times New Roman" w:cs="Times New Roman"/>
          <w:color w:val="000000" w:themeColor="text1"/>
          <w:sz w:val="28"/>
          <w:szCs w:val="28"/>
        </w:rPr>
        <w:t xml:space="preserve">призначають </w:t>
      </w:r>
      <w:proofErr w:type="spellStart"/>
      <w:r w:rsidR="00271472" w:rsidRPr="003114F7">
        <w:rPr>
          <w:rFonts w:ascii="Times New Roman" w:hAnsi="Times New Roman" w:cs="Times New Roman"/>
          <w:color w:val="000000" w:themeColor="text1"/>
          <w:sz w:val="28"/>
          <w:szCs w:val="28"/>
        </w:rPr>
        <w:t>Левотироксин</w:t>
      </w:r>
      <w:proofErr w:type="spellEnd"/>
      <w:r w:rsidR="00271472" w:rsidRPr="003114F7">
        <w:rPr>
          <w:rFonts w:ascii="Times New Roman" w:hAnsi="Times New Roman" w:cs="Times New Roman"/>
          <w:color w:val="000000" w:themeColor="text1"/>
          <w:sz w:val="28"/>
          <w:szCs w:val="28"/>
        </w:rPr>
        <w:t xml:space="preserve"> з розрахунку 1,6-1,8 </w:t>
      </w:r>
      <w:proofErr w:type="spellStart"/>
      <w:r w:rsidR="00271472" w:rsidRPr="003114F7">
        <w:rPr>
          <w:rFonts w:ascii="Times New Roman" w:hAnsi="Times New Roman" w:cs="Times New Roman"/>
          <w:color w:val="000000" w:themeColor="text1"/>
          <w:sz w:val="28"/>
          <w:szCs w:val="28"/>
        </w:rPr>
        <w:t>мкг</w:t>
      </w:r>
      <w:proofErr w:type="spellEnd"/>
      <w:r w:rsidR="00271472" w:rsidRPr="003114F7">
        <w:rPr>
          <w:rFonts w:ascii="Times New Roman" w:hAnsi="Times New Roman" w:cs="Times New Roman"/>
          <w:color w:val="000000" w:themeColor="text1"/>
          <w:sz w:val="28"/>
          <w:szCs w:val="28"/>
        </w:rPr>
        <w:t xml:space="preserve"> на 1 кг маси тіла (орієнтовна початкова доза для жінок 75-100 </w:t>
      </w:r>
      <w:proofErr w:type="spellStart"/>
      <w:r w:rsidR="00271472" w:rsidRPr="003114F7">
        <w:rPr>
          <w:rFonts w:ascii="Times New Roman" w:hAnsi="Times New Roman" w:cs="Times New Roman"/>
          <w:color w:val="000000" w:themeColor="text1"/>
          <w:sz w:val="28"/>
          <w:szCs w:val="28"/>
        </w:rPr>
        <w:t>мкг</w:t>
      </w:r>
      <w:proofErr w:type="spellEnd"/>
      <w:r w:rsidR="00271472" w:rsidRPr="003114F7">
        <w:rPr>
          <w:rFonts w:ascii="Times New Roman" w:hAnsi="Times New Roman" w:cs="Times New Roman"/>
          <w:color w:val="000000" w:themeColor="text1"/>
          <w:sz w:val="28"/>
          <w:szCs w:val="28"/>
        </w:rPr>
        <w:t xml:space="preserve"> / добу; чоловіків - 100-150 </w:t>
      </w:r>
      <w:proofErr w:type="spellStart"/>
      <w:r w:rsidR="00271472" w:rsidRPr="003114F7">
        <w:rPr>
          <w:rFonts w:ascii="Times New Roman" w:hAnsi="Times New Roman" w:cs="Times New Roman"/>
          <w:color w:val="000000" w:themeColor="text1"/>
          <w:sz w:val="28"/>
          <w:szCs w:val="28"/>
        </w:rPr>
        <w:t>мкг</w:t>
      </w:r>
      <w:proofErr w:type="spellEnd"/>
      <w:r w:rsidR="00271472" w:rsidRPr="003114F7">
        <w:rPr>
          <w:rFonts w:ascii="Times New Roman" w:hAnsi="Times New Roman" w:cs="Times New Roman"/>
          <w:color w:val="000000" w:themeColor="text1"/>
          <w:sz w:val="28"/>
          <w:szCs w:val="28"/>
        </w:rPr>
        <w:t xml:space="preserve"> / добу).</w:t>
      </w:r>
      <w:r w:rsidR="004B58E9">
        <w:rPr>
          <w:rFonts w:ascii="Times New Roman" w:hAnsi="Times New Roman" w:cs="Times New Roman"/>
          <w:color w:val="000000" w:themeColor="text1"/>
          <w:sz w:val="28"/>
          <w:szCs w:val="28"/>
        </w:rPr>
        <w:t xml:space="preserve"> </w:t>
      </w:r>
      <w:r w:rsidR="00271472" w:rsidRPr="004B58E9">
        <w:rPr>
          <w:rFonts w:ascii="Times New Roman" w:hAnsi="Times New Roman" w:cs="Times New Roman"/>
          <w:color w:val="000000" w:themeColor="text1"/>
          <w:sz w:val="28"/>
          <w:szCs w:val="28"/>
        </w:rPr>
        <w:t xml:space="preserve">Цільове значення </w:t>
      </w:r>
      <w:proofErr w:type="spellStart"/>
      <w:r w:rsidR="00271472" w:rsidRPr="004B58E9">
        <w:rPr>
          <w:rFonts w:ascii="Times New Roman" w:hAnsi="Times New Roman" w:cs="Times New Roman"/>
          <w:color w:val="000000" w:themeColor="text1"/>
          <w:sz w:val="28"/>
          <w:szCs w:val="28"/>
        </w:rPr>
        <w:t>тиреотропного</w:t>
      </w:r>
      <w:proofErr w:type="spellEnd"/>
      <w:r w:rsidR="00271472" w:rsidRPr="004B58E9">
        <w:rPr>
          <w:rFonts w:ascii="Times New Roman" w:hAnsi="Times New Roman" w:cs="Times New Roman"/>
          <w:color w:val="000000" w:themeColor="text1"/>
          <w:sz w:val="28"/>
          <w:szCs w:val="28"/>
        </w:rPr>
        <w:t xml:space="preserve"> гормону (ТТГ) при проведенні замісної терапії </w:t>
      </w:r>
      <w:proofErr w:type="spellStart"/>
      <w:r w:rsidR="00271472" w:rsidRPr="004B58E9">
        <w:rPr>
          <w:rFonts w:ascii="Times New Roman" w:hAnsi="Times New Roman" w:cs="Times New Roman"/>
          <w:color w:val="000000" w:themeColor="text1"/>
          <w:sz w:val="28"/>
          <w:szCs w:val="28"/>
        </w:rPr>
        <w:t>левотироксином</w:t>
      </w:r>
      <w:proofErr w:type="spellEnd"/>
      <w:r w:rsidR="00271472" w:rsidRPr="004B58E9">
        <w:rPr>
          <w:rFonts w:ascii="Times New Roman" w:hAnsi="Times New Roman" w:cs="Times New Roman"/>
          <w:color w:val="000000" w:themeColor="text1"/>
          <w:sz w:val="28"/>
          <w:szCs w:val="28"/>
        </w:rPr>
        <w:t xml:space="preserve"> первинного гіпотиреозу становить 0,5-1,5 </w:t>
      </w:r>
      <w:proofErr w:type="spellStart"/>
      <w:r w:rsidR="00271472" w:rsidRPr="004B58E9">
        <w:rPr>
          <w:rFonts w:ascii="Times New Roman" w:hAnsi="Times New Roman" w:cs="Times New Roman"/>
          <w:color w:val="000000" w:themeColor="text1"/>
          <w:sz w:val="28"/>
          <w:szCs w:val="28"/>
        </w:rPr>
        <w:t>мМО</w:t>
      </w:r>
      <w:proofErr w:type="spellEnd"/>
      <w:r w:rsidR="00271472" w:rsidRPr="004B58E9">
        <w:rPr>
          <w:rFonts w:ascii="Times New Roman" w:hAnsi="Times New Roman" w:cs="Times New Roman"/>
          <w:color w:val="000000" w:themeColor="text1"/>
          <w:sz w:val="28"/>
          <w:szCs w:val="28"/>
        </w:rPr>
        <w:t xml:space="preserve"> / л.</w:t>
      </w:r>
    </w:p>
    <w:p w:rsidR="00271472" w:rsidRPr="004B58E9" w:rsidRDefault="00271472" w:rsidP="004B58E9">
      <w:pPr>
        <w:spacing w:after="0" w:line="360" w:lineRule="auto"/>
        <w:ind w:right="425" w:firstLine="709"/>
        <w:jc w:val="both"/>
        <w:rPr>
          <w:rFonts w:ascii="Times New Roman" w:hAnsi="Times New Roman" w:cs="Times New Roman"/>
          <w:color w:val="000000" w:themeColor="text1"/>
          <w:sz w:val="28"/>
          <w:szCs w:val="28"/>
        </w:rPr>
      </w:pPr>
      <w:r w:rsidRPr="004B58E9">
        <w:rPr>
          <w:rFonts w:ascii="Times New Roman" w:hAnsi="Times New Roman" w:cs="Times New Roman"/>
          <w:color w:val="000000" w:themeColor="text1"/>
          <w:sz w:val="28"/>
          <w:szCs w:val="28"/>
        </w:rPr>
        <w:t>При проведенні замісної терапії центрального (вторинного) гіпотиреозу необхідно домогтися підтримки тироксину крові на рівні, відповідному верхньої третини нормальних значень для цього показника.</w:t>
      </w:r>
    </w:p>
    <w:p w:rsidR="00271472" w:rsidRPr="004B58E9" w:rsidRDefault="004B58E9" w:rsidP="004B58E9">
      <w:pPr>
        <w:spacing w:after="0" w:line="360" w:lineRule="auto"/>
        <w:ind w:right="425"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субклінічному </w:t>
      </w:r>
      <w:r w:rsidR="00271472" w:rsidRPr="004B58E9">
        <w:rPr>
          <w:rFonts w:ascii="Times New Roman" w:hAnsi="Times New Roman" w:cs="Times New Roman"/>
          <w:color w:val="000000" w:themeColor="text1"/>
          <w:sz w:val="28"/>
          <w:szCs w:val="28"/>
        </w:rPr>
        <w:t xml:space="preserve"> гіпотиреоз</w:t>
      </w:r>
      <w:r>
        <w:rPr>
          <w:rFonts w:ascii="Times New Roman" w:hAnsi="Times New Roman" w:cs="Times New Roman"/>
          <w:color w:val="000000" w:themeColor="text1"/>
          <w:sz w:val="28"/>
          <w:szCs w:val="28"/>
        </w:rPr>
        <w:t xml:space="preserve">і </w:t>
      </w:r>
      <w:r w:rsidR="00271472" w:rsidRPr="004B58E9">
        <w:rPr>
          <w:rFonts w:ascii="Times New Roman" w:hAnsi="Times New Roman" w:cs="Times New Roman"/>
          <w:color w:val="000000" w:themeColor="text1"/>
          <w:sz w:val="28"/>
          <w:szCs w:val="28"/>
        </w:rPr>
        <w:t xml:space="preserve">Тироксин призначають з розрахунку 1 </w:t>
      </w:r>
      <w:proofErr w:type="spellStart"/>
      <w:r w:rsidR="00271472" w:rsidRPr="004B58E9">
        <w:rPr>
          <w:rFonts w:ascii="Times New Roman" w:hAnsi="Times New Roman" w:cs="Times New Roman"/>
          <w:color w:val="000000" w:themeColor="text1"/>
          <w:sz w:val="28"/>
          <w:szCs w:val="28"/>
        </w:rPr>
        <w:t>мкг</w:t>
      </w:r>
      <w:proofErr w:type="spellEnd"/>
      <w:r w:rsidR="00271472" w:rsidRPr="004B58E9">
        <w:rPr>
          <w:rFonts w:ascii="Times New Roman" w:hAnsi="Times New Roman" w:cs="Times New Roman"/>
          <w:color w:val="000000" w:themeColor="text1"/>
          <w:sz w:val="28"/>
          <w:szCs w:val="28"/>
        </w:rPr>
        <w:t xml:space="preserve"> на 1 кг маси тіла (орієнтовна початкова доза 50-75 </w:t>
      </w:r>
      <w:proofErr w:type="spellStart"/>
      <w:r w:rsidR="00271472" w:rsidRPr="004B58E9">
        <w:rPr>
          <w:rFonts w:ascii="Times New Roman" w:hAnsi="Times New Roman" w:cs="Times New Roman"/>
          <w:color w:val="000000" w:themeColor="text1"/>
          <w:sz w:val="28"/>
          <w:szCs w:val="28"/>
        </w:rPr>
        <w:t>мкг</w:t>
      </w:r>
      <w:proofErr w:type="spellEnd"/>
      <w:r w:rsidR="00271472" w:rsidRPr="004B58E9">
        <w:rPr>
          <w:rFonts w:ascii="Times New Roman" w:hAnsi="Times New Roman" w:cs="Times New Roman"/>
          <w:color w:val="000000" w:themeColor="text1"/>
          <w:sz w:val="28"/>
          <w:szCs w:val="28"/>
        </w:rPr>
        <w:t xml:space="preserve"> / добу).</w:t>
      </w:r>
      <w:r>
        <w:rPr>
          <w:rFonts w:ascii="Times New Roman" w:hAnsi="Times New Roman" w:cs="Times New Roman"/>
          <w:color w:val="000000" w:themeColor="text1"/>
          <w:sz w:val="28"/>
          <w:szCs w:val="28"/>
        </w:rPr>
        <w:t xml:space="preserve"> </w:t>
      </w:r>
      <w:r w:rsidR="00271472" w:rsidRPr="004B58E9">
        <w:rPr>
          <w:rFonts w:ascii="Times New Roman" w:hAnsi="Times New Roman" w:cs="Times New Roman"/>
          <w:color w:val="000000" w:themeColor="text1"/>
          <w:sz w:val="28"/>
          <w:szCs w:val="28"/>
        </w:rPr>
        <w:t xml:space="preserve">Метою </w:t>
      </w:r>
      <w:proofErr w:type="spellStart"/>
      <w:r w:rsidR="00271472" w:rsidRPr="004B58E9">
        <w:rPr>
          <w:rFonts w:ascii="Times New Roman" w:hAnsi="Times New Roman" w:cs="Times New Roman"/>
          <w:color w:val="000000" w:themeColor="text1"/>
          <w:sz w:val="28"/>
          <w:szCs w:val="28"/>
        </w:rPr>
        <w:t>супресивної</w:t>
      </w:r>
      <w:proofErr w:type="spellEnd"/>
      <w:r w:rsidR="00271472" w:rsidRPr="004B58E9">
        <w:rPr>
          <w:rFonts w:ascii="Times New Roman" w:hAnsi="Times New Roman" w:cs="Times New Roman"/>
          <w:color w:val="000000" w:themeColor="text1"/>
          <w:sz w:val="28"/>
          <w:szCs w:val="28"/>
        </w:rPr>
        <w:t xml:space="preserve"> терапії також є досягнення концентрації ТТГ менше нижньої межі норми для запобігання його можливого стимулюючого впливу на зростання тканини ЩЗ.</w:t>
      </w:r>
      <w:r>
        <w:rPr>
          <w:rFonts w:ascii="Times New Roman" w:hAnsi="Times New Roman" w:cs="Times New Roman"/>
          <w:color w:val="000000" w:themeColor="text1"/>
          <w:sz w:val="28"/>
          <w:szCs w:val="28"/>
        </w:rPr>
        <w:t xml:space="preserve"> </w:t>
      </w:r>
      <w:r w:rsidR="00271472" w:rsidRPr="004B58E9">
        <w:rPr>
          <w:rFonts w:ascii="Times New Roman" w:hAnsi="Times New Roman" w:cs="Times New Roman"/>
          <w:color w:val="000000" w:themeColor="text1"/>
          <w:sz w:val="28"/>
          <w:szCs w:val="28"/>
        </w:rPr>
        <w:t xml:space="preserve">Цільове значення ТТГ становить менше 0,1 </w:t>
      </w:r>
      <w:proofErr w:type="spellStart"/>
      <w:r w:rsidR="00271472" w:rsidRPr="004B58E9">
        <w:rPr>
          <w:rFonts w:ascii="Times New Roman" w:hAnsi="Times New Roman" w:cs="Times New Roman"/>
          <w:color w:val="000000" w:themeColor="text1"/>
          <w:sz w:val="28"/>
          <w:szCs w:val="28"/>
        </w:rPr>
        <w:t>мМО</w:t>
      </w:r>
      <w:proofErr w:type="spellEnd"/>
      <w:r w:rsidR="00271472" w:rsidRPr="004B58E9">
        <w:rPr>
          <w:rFonts w:ascii="Times New Roman" w:hAnsi="Times New Roman" w:cs="Times New Roman"/>
          <w:color w:val="000000" w:themeColor="text1"/>
          <w:sz w:val="28"/>
          <w:szCs w:val="28"/>
        </w:rPr>
        <w:t xml:space="preserve"> / л. Для цього використовуються дози </w:t>
      </w:r>
      <w:proofErr w:type="spellStart"/>
      <w:r w:rsidR="00271472" w:rsidRPr="004B58E9">
        <w:rPr>
          <w:rFonts w:ascii="Times New Roman" w:hAnsi="Times New Roman" w:cs="Times New Roman"/>
          <w:color w:val="000000" w:themeColor="text1"/>
          <w:sz w:val="28"/>
          <w:szCs w:val="28"/>
        </w:rPr>
        <w:t>левотироксину</w:t>
      </w:r>
      <w:proofErr w:type="spellEnd"/>
      <w:r w:rsidR="00271472" w:rsidRPr="004B58E9">
        <w:rPr>
          <w:rFonts w:ascii="Times New Roman" w:hAnsi="Times New Roman" w:cs="Times New Roman"/>
          <w:color w:val="000000" w:themeColor="text1"/>
          <w:sz w:val="28"/>
          <w:szCs w:val="28"/>
        </w:rPr>
        <w:t xml:space="preserve"> від 2,2 до 2,5 </w:t>
      </w:r>
      <w:proofErr w:type="spellStart"/>
      <w:r w:rsidR="00271472" w:rsidRPr="004B58E9">
        <w:rPr>
          <w:rFonts w:ascii="Times New Roman" w:hAnsi="Times New Roman" w:cs="Times New Roman"/>
          <w:color w:val="000000" w:themeColor="text1"/>
          <w:sz w:val="28"/>
          <w:szCs w:val="28"/>
        </w:rPr>
        <w:t>мкг</w:t>
      </w:r>
      <w:proofErr w:type="spellEnd"/>
      <w:r w:rsidR="00271472" w:rsidRPr="004B58E9">
        <w:rPr>
          <w:rFonts w:ascii="Times New Roman" w:hAnsi="Times New Roman" w:cs="Times New Roman"/>
          <w:color w:val="000000" w:themeColor="text1"/>
          <w:sz w:val="28"/>
          <w:szCs w:val="28"/>
        </w:rPr>
        <w:t xml:space="preserve"> на 1 кг маси тіла на добу.</w:t>
      </w:r>
    </w:p>
    <w:p w:rsidR="00271472" w:rsidRPr="004B58E9" w:rsidRDefault="00271472" w:rsidP="004B58E9">
      <w:pPr>
        <w:spacing w:after="0" w:line="360" w:lineRule="auto"/>
        <w:ind w:right="425" w:firstLine="709"/>
        <w:jc w:val="both"/>
        <w:rPr>
          <w:rFonts w:ascii="Times New Roman" w:hAnsi="Times New Roman" w:cs="Times New Roman"/>
          <w:color w:val="000000" w:themeColor="text1"/>
          <w:sz w:val="28"/>
          <w:szCs w:val="28"/>
        </w:rPr>
      </w:pPr>
      <w:r w:rsidRPr="004B58E9">
        <w:rPr>
          <w:rFonts w:ascii="Times New Roman" w:hAnsi="Times New Roman" w:cs="Times New Roman"/>
          <w:color w:val="000000" w:themeColor="text1"/>
          <w:sz w:val="28"/>
          <w:szCs w:val="28"/>
        </w:rPr>
        <w:t xml:space="preserve">Зміни секреції </w:t>
      </w:r>
      <w:proofErr w:type="spellStart"/>
      <w:r w:rsidRPr="004B58E9">
        <w:rPr>
          <w:rFonts w:ascii="Times New Roman" w:hAnsi="Times New Roman" w:cs="Times New Roman"/>
          <w:color w:val="000000" w:themeColor="text1"/>
          <w:sz w:val="28"/>
          <w:szCs w:val="28"/>
        </w:rPr>
        <w:t>тиреоїдних</w:t>
      </w:r>
      <w:proofErr w:type="spellEnd"/>
      <w:r w:rsidRPr="004B58E9">
        <w:rPr>
          <w:rFonts w:ascii="Times New Roman" w:hAnsi="Times New Roman" w:cs="Times New Roman"/>
          <w:color w:val="000000" w:themeColor="text1"/>
          <w:sz w:val="28"/>
          <w:szCs w:val="28"/>
        </w:rPr>
        <w:t xml:space="preserve"> гормонів і зниження функції ЩЗ (гіпотиреоз) можуть відбуватися в результаті поломки біосинтезу </w:t>
      </w:r>
      <w:proofErr w:type="spellStart"/>
      <w:r w:rsidRPr="004B58E9">
        <w:rPr>
          <w:rFonts w:ascii="Times New Roman" w:hAnsi="Times New Roman" w:cs="Times New Roman"/>
          <w:color w:val="000000" w:themeColor="text1"/>
          <w:sz w:val="28"/>
          <w:szCs w:val="28"/>
        </w:rPr>
        <w:t>тиреоїдних</w:t>
      </w:r>
      <w:proofErr w:type="spellEnd"/>
      <w:r w:rsidRPr="004B58E9">
        <w:rPr>
          <w:rFonts w:ascii="Times New Roman" w:hAnsi="Times New Roman" w:cs="Times New Roman"/>
          <w:color w:val="000000" w:themeColor="text1"/>
          <w:sz w:val="28"/>
          <w:szCs w:val="28"/>
        </w:rPr>
        <w:t xml:space="preserve"> гормонів на різних його етапах: надходження йодиду з крові, окислення його в елементарний йод, включення йоду до складу</w:t>
      </w:r>
      <w:r w:rsidR="004B58E9">
        <w:rPr>
          <w:rFonts w:ascii="Times New Roman" w:hAnsi="Times New Roman" w:cs="Times New Roman"/>
          <w:color w:val="000000" w:themeColor="text1"/>
          <w:sz w:val="28"/>
          <w:szCs w:val="28"/>
        </w:rPr>
        <w:t xml:space="preserve"> тирозину з утворенням </w:t>
      </w:r>
      <w:proofErr w:type="spellStart"/>
      <w:r w:rsidR="004B58E9">
        <w:rPr>
          <w:rFonts w:ascii="Times New Roman" w:hAnsi="Times New Roman" w:cs="Times New Roman"/>
          <w:color w:val="000000" w:themeColor="text1"/>
          <w:sz w:val="28"/>
          <w:szCs w:val="28"/>
        </w:rPr>
        <w:t>монойодтирозину</w:t>
      </w:r>
      <w:proofErr w:type="spellEnd"/>
      <w:r w:rsidR="004B58E9">
        <w:rPr>
          <w:rFonts w:ascii="Times New Roman" w:hAnsi="Times New Roman" w:cs="Times New Roman"/>
          <w:color w:val="000000" w:themeColor="text1"/>
          <w:sz w:val="28"/>
          <w:szCs w:val="28"/>
        </w:rPr>
        <w:t xml:space="preserve"> і </w:t>
      </w:r>
      <w:proofErr w:type="spellStart"/>
      <w:r w:rsidR="004B58E9">
        <w:rPr>
          <w:rFonts w:ascii="Times New Roman" w:hAnsi="Times New Roman" w:cs="Times New Roman"/>
          <w:color w:val="000000" w:themeColor="text1"/>
          <w:sz w:val="28"/>
          <w:szCs w:val="28"/>
        </w:rPr>
        <w:t>дийодтирозину</w:t>
      </w:r>
      <w:proofErr w:type="spellEnd"/>
      <w:r w:rsidRPr="004B58E9">
        <w:rPr>
          <w:rFonts w:ascii="Times New Roman" w:hAnsi="Times New Roman" w:cs="Times New Roman"/>
          <w:color w:val="000000" w:themeColor="text1"/>
          <w:sz w:val="28"/>
          <w:szCs w:val="28"/>
        </w:rPr>
        <w:t>, конденсації молеку</w:t>
      </w:r>
      <w:r w:rsidR="004B58E9">
        <w:rPr>
          <w:rFonts w:ascii="Times New Roman" w:hAnsi="Times New Roman" w:cs="Times New Roman"/>
          <w:color w:val="000000" w:themeColor="text1"/>
          <w:sz w:val="28"/>
          <w:szCs w:val="28"/>
        </w:rPr>
        <w:t xml:space="preserve">л </w:t>
      </w:r>
      <w:proofErr w:type="spellStart"/>
      <w:r w:rsidR="004B58E9">
        <w:rPr>
          <w:rFonts w:ascii="Times New Roman" w:hAnsi="Times New Roman" w:cs="Times New Roman"/>
          <w:color w:val="000000" w:themeColor="text1"/>
          <w:sz w:val="28"/>
          <w:szCs w:val="28"/>
        </w:rPr>
        <w:t>йодтирози</w:t>
      </w:r>
      <w:r w:rsidRPr="004B58E9">
        <w:rPr>
          <w:rFonts w:ascii="Times New Roman" w:hAnsi="Times New Roman" w:cs="Times New Roman"/>
          <w:color w:val="000000" w:themeColor="text1"/>
          <w:sz w:val="28"/>
          <w:szCs w:val="28"/>
        </w:rPr>
        <w:t>нов</w:t>
      </w:r>
      <w:proofErr w:type="spellEnd"/>
      <w:r w:rsidRPr="004B58E9">
        <w:rPr>
          <w:rFonts w:ascii="Times New Roman" w:hAnsi="Times New Roman" w:cs="Times New Roman"/>
          <w:color w:val="000000" w:themeColor="text1"/>
          <w:sz w:val="28"/>
          <w:szCs w:val="28"/>
        </w:rPr>
        <w:t xml:space="preserve"> з </w:t>
      </w:r>
      <w:r w:rsidR="004B58E9">
        <w:rPr>
          <w:rFonts w:ascii="Times New Roman" w:hAnsi="Times New Roman" w:cs="Times New Roman"/>
          <w:color w:val="000000" w:themeColor="text1"/>
          <w:sz w:val="28"/>
          <w:szCs w:val="28"/>
        </w:rPr>
        <w:t>утворенням</w:t>
      </w:r>
      <w:r w:rsidRPr="004B58E9">
        <w:rPr>
          <w:rFonts w:ascii="Times New Roman" w:hAnsi="Times New Roman" w:cs="Times New Roman"/>
          <w:color w:val="000000" w:themeColor="text1"/>
          <w:sz w:val="28"/>
          <w:szCs w:val="28"/>
        </w:rPr>
        <w:t xml:space="preserve"> Т4 і Т3. Незалежно від того, на якій із стадій відбулося порушення метаболізму гормонів ЩЗ, будуть змінюватися ті фізіологічні ефекти, за які відповідальні </w:t>
      </w:r>
      <w:r w:rsidR="004B58E9">
        <w:rPr>
          <w:rFonts w:ascii="Times New Roman" w:hAnsi="Times New Roman" w:cs="Times New Roman"/>
          <w:color w:val="000000" w:themeColor="text1"/>
          <w:sz w:val="28"/>
          <w:szCs w:val="28"/>
        </w:rPr>
        <w:t xml:space="preserve">тиреоїдині </w:t>
      </w:r>
      <w:r w:rsidRPr="004B58E9">
        <w:rPr>
          <w:rFonts w:ascii="Times New Roman" w:hAnsi="Times New Roman" w:cs="Times New Roman"/>
          <w:color w:val="000000" w:themeColor="text1"/>
          <w:sz w:val="28"/>
          <w:szCs w:val="28"/>
        </w:rPr>
        <w:t>гормони.</w:t>
      </w:r>
      <w:r w:rsidR="004B58E9">
        <w:rPr>
          <w:rFonts w:ascii="Times New Roman" w:hAnsi="Times New Roman" w:cs="Times New Roman"/>
          <w:color w:val="000000" w:themeColor="text1"/>
          <w:sz w:val="28"/>
          <w:szCs w:val="28"/>
        </w:rPr>
        <w:t xml:space="preserve"> </w:t>
      </w:r>
      <w:r w:rsidRPr="004B58E9">
        <w:rPr>
          <w:rFonts w:ascii="Times New Roman" w:hAnsi="Times New Roman" w:cs="Times New Roman"/>
          <w:color w:val="000000" w:themeColor="text1"/>
          <w:sz w:val="28"/>
          <w:szCs w:val="28"/>
        </w:rPr>
        <w:t xml:space="preserve">Лікування всіх форм гіпотиреозу є </w:t>
      </w:r>
      <w:r w:rsidR="004B58E9">
        <w:rPr>
          <w:rFonts w:ascii="Times New Roman" w:hAnsi="Times New Roman" w:cs="Times New Roman"/>
          <w:color w:val="000000" w:themeColor="text1"/>
          <w:sz w:val="28"/>
          <w:szCs w:val="28"/>
        </w:rPr>
        <w:t>нескладним процесом</w:t>
      </w:r>
      <w:r w:rsidRPr="004B58E9">
        <w:rPr>
          <w:rFonts w:ascii="Times New Roman" w:hAnsi="Times New Roman" w:cs="Times New Roman"/>
          <w:color w:val="000000" w:themeColor="text1"/>
          <w:sz w:val="28"/>
          <w:szCs w:val="28"/>
        </w:rPr>
        <w:t xml:space="preserve">. Виняток становить тільки </w:t>
      </w:r>
      <w:r w:rsidRPr="004B58E9">
        <w:rPr>
          <w:rFonts w:ascii="Times New Roman" w:hAnsi="Times New Roman" w:cs="Times New Roman"/>
          <w:color w:val="000000" w:themeColor="text1"/>
          <w:sz w:val="28"/>
          <w:szCs w:val="28"/>
        </w:rPr>
        <w:lastRenderedPageBreak/>
        <w:t xml:space="preserve">гіпотиреоз, спричинений введенням будь-яких медикаментів або речовин, які блокують вироблення </w:t>
      </w:r>
      <w:proofErr w:type="spellStart"/>
      <w:r w:rsidRPr="004B58E9">
        <w:rPr>
          <w:rFonts w:ascii="Times New Roman" w:hAnsi="Times New Roman" w:cs="Times New Roman"/>
          <w:color w:val="000000" w:themeColor="text1"/>
          <w:sz w:val="28"/>
          <w:szCs w:val="28"/>
        </w:rPr>
        <w:t>тиреоїдних</w:t>
      </w:r>
      <w:proofErr w:type="spellEnd"/>
      <w:r w:rsidRPr="004B58E9">
        <w:rPr>
          <w:rFonts w:ascii="Times New Roman" w:hAnsi="Times New Roman" w:cs="Times New Roman"/>
          <w:color w:val="000000" w:themeColor="text1"/>
          <w:sz w:val="28"/>
          <w:szCs w:val="28"/>
        </w:rPr>
        <w:t xml:space="preserve"> гормонів.</w:t>
      </w:r>
    </w:p>
    <w:p w:rsidR="00271472" w:rsidRPr="004B58E9" w:rsidRDefault="00271472" w:rsidP="004B58E9">
      <w:pPr>
        <w:spacing w:after="0" w:line="360" w:lineRule="auto"/>
        <w:ind w:right="425"/>
        <w:jc w:val="both"/>
        <w:rPr>
          <w:rFonts w:ascii="Times New Roman" w:hAnsi="Times New Roman" w:cs="Times New Roman"/>
          <w:color w:val="000000" w:themeColor="text1"/>
          <w:sz w:val="28"/>
          <w:szCs w:val="28"/>
        </w:rPr>
      </w:pPr>
      <w:r w:rsidRPr="004B58E9">
        <w:rPr>
          <w:rFonts w:ascii="Times New Roman" w:hAnsi="Times New Roman" w:cs="Times New Roman"/>
          <w:color w:val="000000" w:themeColor="text1"/>
          <w:sz w:val="28"/>
          <w:szCs w:val="28"/>
        </w:rPr>
        <w:t xml:space="preserve">Препарати </w:t>
      </w:r>
      <w:proofErr w:type="spellStart"/>
      <w:r w:rsidRPr="004B58E9">
        <w:rPr>
          <w:rFonts w:ascii="Times New Roman" w:hAnsi="Times New Roman" w:cs="Times New Roman"/>
          <w:color w:val="000000" w:themeColor="text1"/>
          <w:sz w:val="28"/>
          <w:szCs w:val="28"/>
        </w:rPr>
        <w:t>левотироксина</w:t>
      </w:r>
      <w:proofErr w:type="spellEnd"/>
      <w:r w:rsidRPr="004B58E9">
        <w:rPr>
          <w:rFonts w:ascii="Times New Roman" w:hAnsi="Times New Roman" w:cs="Times New Roman"/>
          <w:color w:val="000000" w:themeColor="text1"/>
          <w:sz w:val="28"/>
          <w:szCs w:val="28"/>
        </w:rPr>
        <w:t xml:space="preserve"> є препаратами для замісної терапії гіпотиреозу, і являють собою синтетичний тироксин (натрієва сіль тироксину), який повністю ідентичний тироксину, що продукується ЩЗ. Добре всмоктується в</w:t>
      </w:r>
      <w:r w:rsidR="004B58E9">
        <w:rPr>
          <w:rFonts w:ascii="Times New Roman" w:hAnsi="Times New Roman" w:cs="Times New Roman"/>
          <w:color w:val="000000" w:themeColor="text1"/>
          <w:sz w:val="28"/>
          <w:szCs w:val="28"/>
        </w:rPr>
        <w:t xml:space="preserve"> шлунково-кишкового тракту</w:t>
      </w:r>
      <w:r w:rsidRPr="004B58E9">
        <w:rPr>
          <w:rFonts w:ascii="Times New Roman" w:hAnsi="Times New Roman" w:cs="Times New Roman"/>
          <w:color w:val="000000" w:themeColor="text1"/>
          <w:sz w:val="28"/>
          <w:szCs w:val="28"/>
        </w:rPr>
        <w:t>, причому при гіпотиреозі його всмоктування не порушено.</w:t>
      </w:r>
      <w:r w:rsidR="004B58E9">
        <w:rPr>
          <w:rFonts w:ascii="Times New Roman" w:hAnsi="Times New Roman" w:cs="Times New Roman"/>
          <w:color w:val="000000" w:themeColor="text1"/>
          <w:sz w:val="28"/>
          <w:szCs w:val="28"/>
        </w:rPr>
        <w:t xml:space="preserve"> </w:t>
      </w:r>
      <w:r w:rsidRPr="004B58E9">
        <w:rPr>
          <w:rFonts w:ascii="Times New Roman" w:hAnsi="Times New Roman" w:cs="Times New Roman"/>
          <w:color w:val="000000" w:themeColor="text1"/>
          <w:sz w:val="28"/>
          <w:szCs w:val="28"/>
        </w:rPr>
        <w:t xml:space="preserve">Один з препаратів </w:t>
      </w:r>
      <w:proofErr w:type="spellStart"/>
      <w:r w:rsidRPr="004B58E9">
        <w:rPr>
          <w:rFonts w:ascii="Times New Roman" w:hAnsi="Times New Roman" w:cs="Times New Roman"/>
          <w:color w:val="000000" w:themeColor="text1"/>
          <w:sz w:val="28"/>
          <w:szCs w:val="28"/>
        </w:rPr>
        <w:t>левотирок</w:t>
      </w:r>
      <w:r w:rsidR="004B58E9">
        <w:rPr>
          <w:rFonts w:ascii="Times New Roman" w:hAnsi="Times New Roman" w:cs="Times New Roman"/>
          <w:color w:val="000000" w:themeColor="text1"/>
          <w:sz w:val="28"/>
          <w:szCs w:val="28"/>
        </w:rPr>
        <w:t>сину</w:t>
      </w:r>
      <w:proofErr w:type="spellEnd"/>
      <w:r w:rsidR="004B58E9">
        <w:rPr>
          <w:rFonts w:ascii="Times New Roman" w:hAnsi="Times New Roman" w:cs="Times New Roman"/>
          <w:color w:val="000000" w:themeColor="text1"/>
          <w:sz w:val="28"/>
          <w:szCs w:val="28"/>
        </w:rPr>
        <w:t xml:space="preserve"> – </w:t>
      </w:r>
      <w:proofErr w:type="spellStart"/>
      <w:r w:rsidR="004B58E9">
        <w:rPr>
          <w:rFonts w:ascii="Times New Roman" w:hAnsi="Times New Roman" w:cs="Times New Roman"/>
          <w:color w:val="000000" w:themeColor="text1"/>
          <w:sz w:val="28"/>
          <w:szCs w:val="28"/>
        </w:rPr>
        <w:t>Еутірокс</w:t>
      </w:r>
      <w:proofErr w:type="spellEnd"/>
      <w:r w:rsidR="004B58E9">
        <w:rPr>
          <w:rFonts w:ascii="Times New Roman" w:hAnsi="Times New Roman" w:cs="Times New Roman"/>
          <w:color w:val="000000" w:themeColor="text1"/>
          <w:sz w:val="28"/>
          <w:szCs w:val="28"/>
        </w:rPr>
        <w:t>, й</w:t>
      </w:r>
      <w:r w:rsidRPr="004B58E9">
        <w:rPr>
          <w:rFonts w:ascii="Times New Roman" w:hAnsi="Times New Roman" w:cs="Times New Roman"/>
          <w:color w:val="000000" w:themeColor="text1"/>
          <w:sz w:val="28"/>
          <w:szCs w:val="28"/>
        </w:rPr>
        <w:t xml:space="preserve">ого відмінністю від інших препаратів цієї групи є можливість з легкістю підібрати потрібну дозування - 25, 50, 75, 100, 125 або 150 </w:t>
      </w:r>
      <w:proofErr w:type="spellStart"/>
      <w:r w:rsidRPr="004B58E9">
        <w:rPr>
          <w:rFonts w:ascii="Times New Roman" w:hAnsi="Times New Roman" w:cs="Times New Roman"/>
          <w:color w:val="000000" w:themeColor="text1"/>
          <w:sz w:val="28"/>
          <w:szCs w:val="28"/>
        </w:rPr>
        <w:t>мкг</w:t>
      </w:r>
      <w:proofErr w:type="spellEnd"/>
      <w:r w:rsidRPr="004B58E9">
        <w:rPr>
          <w:rFonts w:ascii="Times New Roman" w:hAnsi="Times New Roman" w:cs="Times New Roman"/>
          <w:color w:val="000000" w:themeColor="text1"/>
          <w:sz w:val="28"/>
          <w:szCs w:val="28"/>
        </w:rPr>
        <w:t xml:space="preserve">, що істотно полегшує проведення як замісної, так і </w:t>
      </w:r>
      <w:proofErr w:type="spellStart"/>
      <w:r w:rsidRPr="004B58E9">
        <w:rPr>
          <w:rFonts w:ascii="Times New Roman" w:hAnsi="Times New Roman" w:cs="Times New Roman"/>
          <w:color w:val="000000" w:themeColor="text1"/>
          <w:sz w:val="28"/>
          <w:szCs w:val="28"/>
        </w:rPr>
        <w:t>супресивної</w:t>
      </w:r>
      <w:proofErr w:type="spellEnd"/>
      <w:r w:rsidRPr="004B58E9">
        <w:rPr>
          <w:rFonts w:ascii="Times New Roman" w:hAnsi="Times New Roman" w:cs="Times New Roman"/>
          <w:color w:val="000000" w:themeColor="text1"/>
          <w:sz w:val="28"/>
          <w:szCs w:val="28"/>
        </w:rPr>
        <w:t xml:space="preserve"> терапії.</w:t>
      </w:r>
    </w:p>
    <w:p w:rsidR="00475006" w:rsidRPr="007C203B" w:rsidRDefault="00475006" w:rsidP="006A32C9">
      <w:pPr>
        <w:pStyle w:val="a3"/>
        <w:spacing w:after="0" w:line="360" w:lineRule="auto"/>
        <w:ind w:right="425"/>
        <w:jc w:val="both"/>
        <w:rPr>
          <w:rFonts w:ascii="Times New Roman" w:hAnsi="Times New Roman" w:cs="Times New Roman"/>
          <w:color w:val="000000" w:themeColor="text1"/>
          <w:sz w:val="28"/>
          <w:szCs w:val="28"/>
        </w:rPr>
      </w:pPr>
    </w:p>
    <w:p w:rsidR="00350A61" w:rsidRDefault="00027750" w:rsidP="00350A61">
      <w:pPr>
        <w:pStyle w:val="1"/>
        <w:rPr>
          <w:rFonts w:ascii="Times New Roman" w:hAnsi="Times New Roman" w:cs="Times New Roman"/>
          <w:color w:val="auto"/>
        </w:rPr>
      </w:pPr>
      <w:bookmarkStart w:id="64" w:name="_Toc517101960"/>
      <w:r>
        <w:rPr>
          <w:rFonts w:ascii="Times New Roman" w:hAnsi="Times New Roman" w:cs="Times New Roman"/>
          <w:color w:val="auto"/>
        </w:rPr>
        <w:t> </w:t>
      </w:r>
      <w:bookmarkEnd w:id="63"/>
      <w:bookmarkEnd w:id="64"/>
    </w:p>
    <w:p w:rsidR="00350A61" w:rsidRDefault="00350A61" w:rsidP="00350A61">
      <w:pPr>
        <w:pStyle w:val="1"/>
        <w:rPr>
          <w:rFonts w:ascii="Times New Roman" w:hAnsi="Times New Roman" w:cs="Times New Roman"/>
          <w:color w:val="auto"/>
        </w:rPr>
      </w:pPr>
    </w:p>
    <w:p w:rsidR="00350A61" w:rsidRDefault="00350A61" w:rsidP="00350A61">
      <w:pPr>
        <w:pStyle w:val="1"/>
        <w:rPr>
          <w:rFonts w:ascii="Times New Roman" w:hAnsi="Times New Roman" w:cs="Times New Roman"/>
          <w:color w:val="auto"/>
        </w:rPr>
      </w:pPr>
    </w:p>
    <w:p w:rsidR="00350A61" w:rsidRDefault="00350A61" w:rsidP="00350A61">
      <w:pPr>
        <w:pStyle w:val="1"/>
        <w:rPr>
          <w:rFonts w:ascii="Times New Roman" w:hAnsi="Times New Roman" w:cs="Times New Roman"/>
          <w:color w:val="auto"/>
        </w:rPr>
      </w:pPr>
    </w:p>
    <w:p w:rsidR="00350A61" w:rsidRDefault="00350A61" w:rsidP="00350A61">
      <w:pPr>
        <w:pStyle w:val="1"/>
        <w:rPr>
          <w:rFonts w:ascii="Times New Roman" w:hAnsi="Times New Roman" w:cs="Times New Roman"/>
          <w:color w:val="auto"/>
        </w:rPr>
      </w:pPr>
    </w:p>
    <w:p w:rsidR="00350A61" w:rsidRDefault="00350A61" w:rsidP="00350A61">
      <w:pPr>
        <w:pStyle w:val="1"/>
        <w:rPr>
          <w:rFonts w:ascii="Times New Roman" w:hAnsi="Times New Roman" w:cs="Times New Roman"/>
          <w:color w:val="auto"/>
        </w:rPr>
      </w:pPr>
    </w:p>
    <w:p w:rsidR="00350A61" w:rsidRDefault="00350A61" w:rsidP="00350A61">
      <w:pPr>
        <w:pStyle w:val="1"/>
        <w:rPr>
          <w:rFonts w:ascii="Times New Roman" w:hAnsi="Times New Roman" w:cs="Times New Roman"/>
          <w:color w:val="auto"/>
        </w:rPr>
      </w:pPr>
    </w:p>
    <w:p w:rsidR="00350A61" w:rsidRDefault="00350A61" w:rsidP="00350A61">
      <w:pPr>
        <w:pStyle w:val="1"/>
        <w:rPr>
          <w:rFonts w:ascii="Times New Roman" w:hAnsi="Times New Roman" w:cs="Times New Roman"/>
          <w:color w:val="auto"/>
        </w:rPr>
      </w:pPr>
    </w:p>
    <w:p w:rsidR="00350A61" w:rsidRDefault="00350A61" w:rsidP="00350A61">
      <w:pPr>
        <w:pStyle w:val="1"/>
        <w:rPr>
          <w:rFonts w:ascii="Times New Roman" w:hAnsi="Times New Roman" w:cs="Times New Roman"/>
          <w:color w:val="auto"/>
        </w:rPr>
      </w:pPr>
    </w:p>
    <w:p w:rsidR="00350A61" w:rsidRDefault="00350A61" w:rsidP="00350A61">
      <w:pPr>
        <w:rPr>
          <w:rFonts w:ascii="Times New Roman" w:eastAsiaTheme="majorEastAsia" w:hAnsi="Times New Roman" w:cs="Times New Roman"/>
          <w:b/>
          <w:bCs/>
          <w:sz w:val="28"/>
          <w:szCs w:val="28"/>
        </w:rPr>
      </w:pPr>
    </w:p>
    <w:p w:rsidR="007443C0" w:rsidRPr="00350A61" w:rsidRDefault="007443C0" w:rsidP="00350A61"/>
    <w:p w:rsidR="005C6DDC" w:rsidRDefault="000D21BE" w:rsidP="005C6DDC">
      <w:pPr>
        <w:pStyle w:val="1"/>
        <w:jc w:val="center"/>
        <w:rPr>
          <w:rFonts w:ascii="Times New Roman" w:hAnsi="Times New Roman" w:cs="Times New Roman"/>
          <w:color w:val="auto"/>
          <w:sz w:val="32"/>
        </w:rPr>
      </w:pPr>
      <w:bookmarkStart w:id="65" w:name="_Toc37008932"/>
      <w:proofErr w:type="spellStart"/>
      <w:r w:rsidRPr="005C6DDC">
        <w:rPr>
          <w:rFonts w:ascii="Times New Roman" w:hAnsi="Times New Roman" w:cs="Times New Roman"/>
          <w:color w:val="auto"/>
          <w:sz w:val="32"/>
        </w:rPr>
        <w:lastRenderedPageBreak/>
        <w:t>Розділ</w:t>
      </w:r>
      <w:proofErr w:type="spellEnd"/>
      <w:r w:rsidRPr="005C6DDC">
        <w:rPr>
          <w:rFonts w:ascii="Times New Roman" w:hAnsi="Times New Roman" w:cs="Times New Roman"/>
          <w:color w:val="auto"/>
          <w:sz w:val="32"/>
        </w:rPr>
        <w:t xml:space="preserve"> 4 .</w:t>
      </w:r>
      <w:bookmarkEnd w:id="65"/>
      <w:r w:rsidRPr="005C6DDC">
        <w:rPr>
          <w:rFonts w:ascii="Times New Roman" w:hAnsi="Times New Roman" w:cs="Times New Roman"/>
          <w:color w:val="auto"/>
          <w:sz w:val="32"/>
        </w:rPr>
        <w:t xml:space="preserve"> </w:t>
      </w:r>
    </w:p>
    <w:p w:rsidR="000D21BE" w:rsidRPr="005C6DDC" w:rsidRDefault="000D21BE" w:rsidP="005C6DDC">
      <w:pPr>
        <w:pStyle w:val="1"/>
        <w:jc w:val="center"/>
        <w:rPr>
          <w:rFonts w:ascii="Times New Roman" w:hAnsi="Times New Roman" w:cs="Times New Roman"/>
          <w:color w:val="auto"/>
          <w:sz w:val="32"/>
        </w:rPr>
      </w:pPr>
      <w:bookmarkStart w:id="66" w:name="_Toc37008933"/>
      <w:r w:rsidRPr="005C6DDC">
        <w:rPr>
          <w:rFonts w:ascii="Times New Roman" w:hAnsi="Times New Roman" w:cs="Times New Roman"/>
          <w:color w:val="auto"/>
          <w:sz w:val="32"/>
        </w:rPr>
        <w:t xml:space="preserve">Вплив антропогенних факторів на </w:t>
      </w:r>
      <w:proofErr w:type="spellStart"/>
      <w:r w:rsidRPr="005C6DDC">
        <w:rPr>
          <w:rFonts w:ascii="Times New Roman" w:hAnsi="Times New Roman" w:cs="Times New Roman"/>
          <w:color w:val="auto"/>
          <w:sz w:val="32"/>
        </w:rPr>
        <w:t>формування</w:t>
      </w:r>
      <w:proofErr w:type="spellEnd"/>
      <w:r w:rsidRPr="005C6DDC">
        <w:rPr>
          <w:rFonts w:ascii="Times New Roman" w:hAnsi="Times New Roman" w:cs="Times New Roman"/>
          <w:color w:val="auto"/>
          <w:sz w:val="32"/>
        </w:rPr>
        <w:t xml:space="preserve"> </w:t>
      </w:r>
      <w:proofErr w:type="spellStart"/>
      <w:r w:rsidRPr="005C6DDC">
        <w:rPr>
          <w:rFonts w:ascii="Times New Roman" w:hAnsi="Times New Roman" w:cs="Times New Roman"/>
          <w:color w:val="auto"/>
          <w:sz w:val="32"/>
        </w:rPr>
        <w:t>патологій</w:t>
      </w:r>
      <w:proofErr w:type="spellEnd"/>
      <w:r w:rsidRPr="005C6DDC">
        <w:rPr>
          <w:rFonts w:ascii="Times New Roman" w:hAnsi="Times New Roman" w:cs="Times New Roman"/>
          <w:color w:val="auto"/>
          <w:sz w:val="32"/>
        </w:rPr>
        <w:t xml:space="preserve"> </w:t>
      </w:r>
      <w:proofErr w:type="spellStart"/>
      <w:r w:rsidRPr="005C6DDC">
        <w:rPr>
          <w:rFonts w:ascii="Times New Roman" w:hAnsi="Times New Roman" w:cs="Times New Roman"/>
          <w:color w:val="auto"/>
          <w:sz w:val="32"/>
        </w:rPr>
        <w:t>щитовидної</w:t>
      </w:r>
      <w:proofErr w:type="spellEnd"/>
      <w:r w:rsidRPr="005C6DDC">
        <w:rPr>
          <w:rFonts w:ascii="Times New Roman" w:hAnsi="Times New Roman" w:cs="Times New Roman"/>
          <w:color w:val="auto"/>
          <w:sz w:val="32"/>
        </w:rPr>
        <w:t xml:space="preserve"> </w:t>
      </w:r>
      <w:proofErr w:type="spellStart"/>
      <w:r w:rsidRPr="005C6DDC">
        <w:rPr>
          <w:rFonts w:ascii="Times New Roman" w:hAnsi="Times New Roman" w:cs="Times New Roman"/>
          <w:color w:val="auto"/>
          <w:sz w:val="32"/>
        </w:rPr>
        <w:t>залози</w:t>
      </w:r>
      <w:bookmarkEnd w:id="66"/>
      <w:proofErr w:type="spellEnd"/>
    </w:p>
    <w:p w:rsidR="008E26CD" w:rsidRDefault="008E26CD" w:rsidP="008E26CD">
      <w:pPr>
        <w:shd w:val="clear" w:color="auto" w:fill="FFFFFF"/>
        <w:spacing w:after="150" w:line="240" w:lineRule="auto"/>
        <w:jc w:val="both"/>
        <w:rPr>
          <w:rFonts w:ascii="Times New Roman" w:eastAsia="Times New Roman" w:hAnsi="Times New Roman" w:cs="Times New Roman"/>
          <w:sz w:val="28"/>
          <w:szCs w:val="21"/>
          <w:lang w:val="ru-RU" w:eastAsia="ru-RU"/>
        </w:rPr>
      </w:pPr>
    </w:p>
    <w:p w:rsidR="008E26CD" w:rsidRPr="008E26CD" w:rsidRDefault="008E26CD" w:rsidP="008E26CD">
      <w:pPr>
        <w:shd w:val="clear" w:color="auto" w:fill="FFFFFF"/>
        <w:spacing w:after="150" w:line="240" w:lineRule="auto"/>
        <w:ind w:firstLine="709"/>
        <w:jc w:val="both"/>
        <w:rPr>
          <w:rFonts w:ascii="Times New Roman" w:eastAsia="Times New Roman" w:hAnsi="Times New Roman" w:cs="Times New Roman"/>
          <w:sz w:val="28"/>
          <w:szCs w:val="21"/>
          <w:lang w:eastAsia="ru-RU"/>
        </w:rPr>
      </w:pPr>
      <w:r w:rsidRPr="008E26CD">
        <w:rPr>
          <w:rFonts w:ascii="Times New Roman" w:eastAsia="Times New Roman" w:hAnsi="Times New Roman" w:cs="Times New Roman"/>
          <w:sz w:val="28"/>
          <w:szCs w:val="21"/>
          <w:lang w:eastAsia="ru-RU"/>
        </w:rPr>
        <w:t xml:space="preserve">Відомо, що йод потрапляє до нашого організму з навколишнього середовища разом з продуктами рослинного і тваринного походження та частково з питною водою й атмосферним повітрям. Втім, здатність харчових продуктів задовольняти наші потреби у цьому </w:t>
      </w:r>
      <w:proofErr w:type="spellStart"/>
      <w:r w:rsidRPr="008E26CD">
        <w:rPr>
          <w:rFonts w:ascii="Times New Roman" w:eastAsia="Times New Roman" w:hAnsi="Times New Roman" w:cs="Times New Roman"/>
          <w:sz w:val="28"/>
          <w:szCs w:val="21"/>
          <w:lang w:eastAsia="ru-RU"/>
        </w:rPr>
        <w:t>життєво</w:t>
      </w:r>
      <w:proofErr w:type="spellEnd"/>
      <w:r w:rsidRPr="008E26CD">
        <w:rPr>
          <w:rFonts w:ascii="Times New Roman" w:eastAsia="Times New Roman" w:hAnsi="Times New Roman" w:cs="Times New Roman"/>
          <w:sz w:val="28"/>
          <w:szCs w:val="21"/>
          <w:lang w:eastAsia="ru-RU"/>
        </w:rPr>
        <w:t xml:space="preserve"> необхідному мікроелементі визначається його наявністю в навколишньому середовищі, у якому зростали рослини чи тварини. Найбільшим резервуаром йоду на нашій планеті є світовий океан, з якого йод різними шляхами та у вигляді різних </w:t>
      </w:r>
      <w:proofErr w:type="spellStart"/>
      <w:r w:rsidRPr="008E26CD">
        <w:rPr>
          <w:rFonts w:ascii="Times New Roman" w:eastAsia="Times New Roman" w:hAnsi="Times New Roman" w:cs="Times New Roman"/>
          <w:sz w:val="28"/>
          <w:szCs w:val="21"/>
          <w:lang w:eastAsia="ru-RU"/>
        </w:rPr>
        <w:t>сполук</w:t>
      </w:r>
      <w:proofErr w:type="spellEnd"/>
      <w:r w:rsidRPr="008E26CD">
        <w:rPr>
          <w:rFonts w:ascii="Times New Roman" w:eastAsia="Times New Roman" w:hAnsi="Times New Roman" w:cs="Times New Roman"/>
          <w:sz w:val="28"/>
          <w:szCs w:val="21"/>
          <w:lang w:eastAsia="ru-RU"/>
        </w:rPr>
        <w:t xml:space="preserve"> подорожує суходолом. Тому не дивно, що чим </w:t>
      </w:r>
      <w:proofErr w:type="spellStart"/>
      <w:r w:rsidRPr="008E26CD">
        <w:rPr>
          <w:rFonts w:ascii="Times New Roman" w:eastAsia="Times New Roman" w:hAnsi="Times New Roman" w:cs="Times New Roman"/>
          <w:sz w:val="28"/>
          <w:szCs w:val="21"/>
          <w:lang w:eastAsia="ru-RU"/>
        </w:rPr>
        <w:t>віддаленіший</w:t>
      </w:r>
      <w:proofErr w:type="spellEnd"/>
      <w:r w:rsidRPr="008E26CD">
        <w:rPr>
          <w:rFonts w:ascii="Times New Roman" w:eastAsia="Times New Roman" w:hAnsi="Times New Roman" w:cs="Times New Roman"/>
          <w:sz w:val="28"/>
          <w:szCs w:val="21"/>
          <w:lang w:eastAsia="ru-RU"/>
        </w:rPr>
        <w:t xml:space="preserve"> регіон від узбережжя океа</w:t>
      </w:r>
      <w:r w:rsidRPr="008E26CD">
        <w:rPr>
          <w:rFonts w:ascii="Times New Roman" w:eastAsia="Times New Roman" w:hAnsi="Times New Roman" w:cs="Times New Roman"/>
          <w:sz w:val="28"/>
          <w:szCs w:val="21"/>
          <w:lang w:eastAsia="ru-RU"/>
        </w:rPr>
        <w:softHyphen/>
        <w:t xml:space="preserve">нів та морів, тим менше в його ґрунті міститься йоду. А через низький рівень йоду в ґрунті рослини, що зростають на ньому, також не можуть похизуватися високим вмістом цього мікроелементу, відповідно, його </w:t>
      </w:r>
      <w:proofErr w:type="spellStart"/>
      <w:r w:rsidRPr="008E26CD">
        <w:rPr>
          <w:rFonts w:ascii="Times New Roman" w:eastAsia="Times New Roman" w:hAnsi="Times New Roman" w:cs="Times New Roman"/>
          <w:sz w:val="28"/>
          <w:szCs w:val="21"/>
          <w:lang w:eastAsia="ru-RU"/>
        </w:rPr>
        <w:t>недоотримують</w:t>
      </w:r>
      <w:proofErr w:type="spellEnd"/>
      <w:r w:rsidRPr="008E26CD">
        <w:rPr>
          <w:rFonts w:ascii="Times New Roman" w:eastAsia="Times New Roman" w:hAnsi="Times New Roman" w:cs="Times New Roman"/>
          <w:sz w:val="28"/>
          <w:szCs w:val="21"/>
          <w:lang w:eastAsia="ru-RU"/>
        </w:rPr>
        <w:t xml:space="preserve"> і тварини. У результаті населення віддалених від </w:t>
      </w:r>
      <w:proofErr w:type="spellStart"/>
      <w:r w:rsidRPr="008E26CD">
        <w:rPr>
          <w:rFonts w:ascii="Times New Roman" w:eastAsia="Times New Roman" w:hAnsi="Times New Roman" w:cs="Times New Roman"/>
          <w:sz w:val="28"/>
          <w:szCs w:val="21"/>
          <w:lang w:eastAsia="ru-RU"/>
        </w:rPr>
        <w:t>узбереж</w:t>
      </w:r>
      <w:proofErr w:type="spellEnd"/>
      <w:r w:rsidRPr="008E26CD">
        <w:rPr>
          <w:rFonts w:ascii="Times New Roman" w:eastAsia="Times New Roman" w:hAnsi="Times New Roman" w:cs="Times New Roman"/>
          <w:sz w:val="28"/>
          <w:szCs w:val="21"/>
          <w:lang w:eastAsia="ru-RU"/>
        </w:rPr>
        <w:t xml:space="preserve"> регіонів отримує з їжею недостатню кількість йоду і потрапляє в зону ризику розвитку </w:t>
      </w:r>
      <w:proofErr w:type="spellStart"/>
      <w:r w:rsidRPr="008E26CD">
        <w:rPr>
          <w:rFonts w:ascii="Times New Roman" w:eastAsia="Times New Roman" w:hAnsi="Times New Roman" w:cs="Times New Roman"/>
          <w:sz w:val="28"/>
          <w:szCs w:val="21"/>
          <w:lang w:eastAsia="ru-RU"/>
        </w:rPr>
        <w:t>йододефіцитних</w:t>
      </w:r>
      <w:proofErr w:type="spellEnd"/>
      <w:r w:rsidRPr="008E26CD">
        <w:rPr>
          <w:rFonts w:ascii="Times New Roman" w:eastAsia="Times New Roman" w:hAnsi="Times New Roman" w:cs="Times New Roman"/>
          <w:sz w:val="28"/>
          <w:szCs w:val="21"/>
          <w:lang w:eastAsia="ru-RU"/>
        </w:rPr>
        <w:t xml:space="preserve"> захворювань та інших порушень, пов’язаних з нестачею йоду. Так, близько 2 млрд жителів — ⅓ населення Землі — живуть в умовах йодного дефіциту (</w:t>
      </w:r>
      <w:proofErr w:type="spellStart"/>
      <w:r w:rsidRPr="008E26CD">
        <w:rPr>
          <w:rFonts w:ascii="Times New Roman" w:eastAsia="Times New Roman" w:hAnsi="Times New Roman" w:cs="Times New Roman"/>
          <w:sz w:val="28"/>
          <w:szCs w:val="21"/>
          <w:lang w:eastAsia="ru-RU"/>
        </w:rPr>
        <w:t>Карагизова</w:t>
      </w:r>
      <w:proofErr w:type="spellEnd"/>
      <w:r w:rsidRPr="008E26CD">
        <w:rPr>
          <w:rFonts w:ascii="Times New Roman" w:eastAsia="Times New Roman" w:hAnsi="Times New Roman" w:cs="Times New Roman"/>
          <w:sz w:val="28"/>
          <w:szCs w:val="21"/>
          <w:lang w:eastAsia="ru-RU"/>
        </w:rPr>
        <w:t xml:space="preserve"> А.Б., </w:t>
      </w:r>
      <w:proofErr w:type="spellStart"/>
      <w:r w:rsidRPr="008E26CD">
        <w:rPr>
          <w:rFonts w:ascii="Times New Roman" w:eastAsia="Times New Roman" w:hAnsi="Times New Roman" w:cs="Times New Roman"/>
          <w:sz w:val="28"/>
          <w:szCs w:val="21"/>
          <w:lang w:eastAsia="ru-RU"/>
        </w:rPr>
        <w:t>Толысбаева</w:t>
      </w:r>
      <w:proofErr w:type="spellEnd"/>
      <w:r w:rsidRPr="008E26CD">
        <w:rPr>
          <w:rFonts w:ascii="Times New Roman" w:eastAsia="Times New Roman" w:hAnsi="Times New Roman" w:cs="Times New Roman"/>
          <w:sz w:val="28"/>
          <w:szCs w:val="21"/>
          <w:lang w:eastAsia="ru-RU"/>
        </w:rPr>
        <w:t xml:space="preserve"> Ж.Т., 2014). Внаслідок чого, за даними ВООЗ і Міжнародного дитячого фонду ООН (ЮНІСЕФ), приблизно у 300 млн осіб </w:t>
      </w:r>
      <w:proofErr w:type="spellStart"/>
      <w:r w:rsidRPr="008E26CD">
        <w:rPr>
          <w:rFonts w:ascii="Times New Roman" w:eastAsia="Times New Roman" w:hAnsi="Times New Roman" w:cs="Times New Roman"/>
          <w:sz w:val="28"/>
          <w:szCs w:val="21"/>
          <w:lang w:eastAsia="ru-RU"/>
        </w:rPr>
        <w:t>розвинувся</w:t>
      </w:r>
      <w:proofErr w:type="spellEnd"/>
      <w:r w:rsidRPr="008E26CD">
        <w:rPr>
          <w:rFonts w:ascii="Times New Roman" w:eastAsia="Times New Roman" w:hAnsi="Times New Roman" w:cs="Times New Roman"/>
          <w:sz w:val="28"/>
          <w:szCs w:val="21"/>
          <w:lang w:eastAsia="ru-RU"/>
        </w:rPr>
        <w:t xml:space="preserve"> зоб, та ще у 30 млн діагностовано кретинізм (Баран М.М., </w:t>
      </w:r>
      <w:proofErr w:type="spellStart"/>
      <w:r w:rsidRPr="008E26CD">
        <w:rPr>
          <w:rFonts w:ascii="Times New Roman" w:eastAsia="Times New Roman" w:hAnsi="Times New Roman" w:cs="Times New Roman"/>
          <w:sz w:val="28"/>
          <w:szCs w:val="21"/>
          <w:lang w:eastAsia="ru-RU"/>
        </w:rPr>
        <w:t>Богатиренко</w:t>
      </w:r>
      <w:proofErr w:type="spellEnd"/>
      <w:r w:rsidRPr="008E26CD">
        <w:rPr>
          <w:rFonts w:ascii="Times New Roman" w:eastAsia="Times New Roman" w:hAnsi="Times New Roman" w:cs="Times New Roman"/>
          <w:sz w:val="28"/>
          <w:szCs w:val="21"/>
          <w:lang w:eastAsia="ru-RU"/>
        </w:rPr>
        <w:t xml:space="preserve"> В.А., </w:t>
      </w:r>
      <w:proofErr w:type="spellStart"/>
      <w:r w:rsidRPr="008E26CD">
        <w:rPr>
          <w:rFonts w:ascii="Times New Roman" w:eastAsia="Times New Roman" w:hAnsi="Times New Roman" w:cs="Times New Roman"/>
          <w:sz w:val="28"/>
          <w:szCs w:val="21"/>
          <w:lang w:eastAsia="ru-RU"/>
        </w:rPr>
        <w:t>Прибора</w:t>
      </w:r>
      <w:proofErr w:type="spellEnd"/>
      <w:r w:rsidRPr="008E26CD">
        <w:rPr>
          <w:rFonts w:ascii="Times New Roman" w:eastAsia="Times New Roman" w:hAnsi="Times New Roman" w:cs="Times New Roman"/>
          <w:sz w:val="28"/>
          <w:szCs w:val="21"/>
          <w:lang w:eastAsia="ru-RU"/>
        </w:rPr>
        <w:t xml:space="preserve"> Н.А., 2019)</w:t>
      </w:r>
    </w:p>
    <w:p w:rsidR="008E26CD" w:rsidRPr="008E26CD" w:rsidRDefault="008E26CD" w:rsidP="00D62312">
      <w:pPr>
        <w:shd w:val="clear" w:color="auto" w:fill="FFFFFF"/>
        <w:spacing w:after="0" w:line="240" w:lineRule="auto"/>
        <w:jc w:val="both"/>
        <w:rPr>
          <w:rFonts w:ascii="Times New Roman" w:eastAsia="Times New Roman" w:hAnsi="Times New Roman" w:cs="Times New Roman"/>
          <w:sz w:val="28"/>
          <w:szCs w:val="21"/>
          <w:lang w:eastAsia="ru-RU"/>
        </w:rPr>
      </w:pPr>
      <w:r w:rsidRPr="008E26CD">
        <w:rPr>
          <w:rFonts w:ascii="Times New Roman" w:eastAsia="Times New Roman" w:hAnsi="Times New Roman" w:cs="Times New Roman"/>
          <w:sz w:val="28"/>
          <w:szCs w:val="21"/>
          <w:lang w:eastAsia="ru-RU"/>
        </w:rPr>
        <w:t xml:space="preserve">На жаль, до регіонів, у яких </w:t>
      </w:r>
      <w:proofErr w:type="spellStart"/>
      <w:r w:rsidRPr="008E26CD">
        <w:rPr>
          <w:rFonts w:ascii="Times New Roman" w:eastAsia="Times New Roman" w:hAnsi="Times New Roman" w:cs="Times New Roman"/>
          <w:sz w:val="28"/>
          <w:szCs w:val="21"/>
          <w:lang w:eastAsia="ru-RU"/>
        </w:rPr>
        <w:t>відмічено</w:t>
      </w:r>
      <w:proofErr w:type="spellEnd"/>
      <w:r w:rsidRPr="008E26CD">
        <w:rPr>
          <w:rFonts w:ascii="Times New Roman" w:eastAsia="Times New Roman" w:hAnsi="Times New Roman" w:cs="Times New Roman"/>
          <w:sz w:val="28"/>
          <w:szCs w:val="21"/>
          <w:lang w:eastAsia="ru-RU"/>
        </w:rPr>
        <w:t xml:space="preserve"> дефіциту йоду в навколишньому середовищі, належить значна частина території України. Історично до регіонів максимального ризику розвит</w:t>
      </w:r>
      <w:r w:rsidRPr="008E26CD">
        <w:rPr>
          <w:rFonts w:ascii="Times New Roman" w:eastAsia="Times New Roman" w:hAnsi="Times New Roman" w:cs="Times New Roman"/>
          <w:sz w:val="28"/>
          <w:szCs w:val="21"/>
          <w:lang w:eastAsia="ru-RU"/>
        </w:rPr>
        <w:softHyphen/>
        <w:t xml:space="preserve">ку </w:t>
      </w:r>
      <w:proofErr w:type="spellStart"/>
      <w:r w:rsidRPr="008E26CD">
        <w:rPr>
          <w:rFonts w:ascii="Times New Roman" w:eastAsia="Times New Roman" w:hAnsi="Times New Roman" w:cs="Times New Roman"/>
          <w:sz w:val="28"/>
          <w:szCs w:val="21"/>
          <w:lang w:eastAsia="ru-RU"/>
        </w:rPr>
        <w:t>йододефіцитних</w:t>
      </w:r>
      <w:proofErr w:type="spellEnd"/>
      <w:r w:rsidRPr="008E26CD">
        <w:rPr>
          <w:rFonts w:ascii="Times New Roman" w:eastAsia="Times New Roman" w:hAnsi="Times New Roman" w:cs="Times New Roman"/>
          <w:sz w:val="28"/>
          <w:szCs w:val="21"/>
          <w:lang w:eastAsia="ru-RU"/>
        </w:rPr>
        <w:t xml:space="preserve"> станів належали насамперед Львівська, Чернівецька, Івано-Франківська, Закарпатська, Тернопільська, Рівненська та Волинська області. Однак Чорнобильська катастрофа внесла свої корективи та зробила актуальною цю проблему і для Чернігівської, Київської, Житомирської, Черкаської та Рівненської областей. При цьому в Україні проблема </w:t>
      </w:r>
      <w:proofErr w:type="spellStart"/>
      <w:r w:rsidRPr="008E26CD">
        <w:rPr>
          <w:rFonts w:ascii="Times New Roman" w:eastAsia="Times New Roman" w:hAnsi="Times New Roman" w:cs="Times New Roman"/>
          <w:sz w:val="28"/>
          <w:szCs w:val="21"/>
          <w:lang w:eastAsia="ru-RU"/>
        </w:rPr>
        <w:t>йододефіциту</w:t>
      </w:r>
      <w:proofErr w:type="spellEnd"/>
      <w:r w:rsidRPr="008E26CD">
        <w:rPr>
          <w:rFonts w:ascii="Times New Roman" w:eastAsia="Times New Roman" w:hAnsi="Times New Roman" w:cs="Times New Roman"/>
          <w:sz w:val="28"/>
          <w:szCs w:val="21"/>
          <w:lang w:eastAsia="ru-RU"/>
        </w:rPr>
        <w:t xml:space="preserve"> з кожним роком набуває все більшого масштабу. Дефіцит йоду посилюється економічними та екологічними факторами: знизилося вживання </w:t>
      </w:r>
      <w:proofErr w:type="spellStart"/>
      <w:r w:rsidRPr="008E26CD">
        <w:rPr>
          <w:rFonts w:ascii="Times New Roman" w:eastAsia="Times New Roman" w:hAnsi="Times New Roman" w:cs="Times New Roman"/>
          <w:sz w:val="28"/>
          <w:szCs w:val="21"/>
          <w:lang w:eastAsia="ru-RU"/>
        </w:rPr>
        <w:t>йодовмісних</w:t>
      </w:r>
      <w:proofErr w:type="spellEnd"/>
      <w:r w:rsidRPr="008E26CD">
        <w:rPr>
          <w:rFonts w:ascii="Times New Roman" w:eastAsia="Times New Roman" w:hAnsi="Times New Roman" w:cs="Times New Roman"/>
          <w:sz w:val="28"/>
          <w:szCs w:val="21"/>
          <w:lang w:eastAsia="ru-RU"/>
        </w:rPr>
        <w:t xml:space="preserve"> продуктів, не проводиться достатня йодна профілактика. Для України проблема нестачі йоду є актуальною, адже вона призводить не тільки до збільшення щитовидної залози (формування зобу), а й впливає на інтелектуальний та освітній потенціал підростаючого покоління.</w:t>
      </w:r>
    </w:p>
    <w:p w:rsidR="00D62312" w:rsidRPr="00D62312" w:rsidRDefault="00D62312" w:rsidP="00D62312">
      <w:pPr>
        <w:spacing w:after="0"/>
        <w:ind w:firstLine="709"/>
        <w:jc w:val="both"/>
        <w:rPr>
          <w:rFonts w:ascii="Times New Roman" w:hAnsi="Times New Roman" w:cs="Times New Roman"/>
          <w:sz w:val="28"/>
          <w:lang w:val="ru-RU"/>
        </w:rPr>
      </w:pPr>
      <w:proofErr w:type="spellStart"/>
      <w:r w:rsidRPr="00D62312">
        <w:rPr>
          <w:rFonts w:ascii="Times New Roman" w:hAnsi="Times New Roman" w:cs="Times New Roman"/>
          <w:sz w:val="28"/>
          <w:lang w:val="ru-RU"/>
        </w:rPr>
        <w:t>Несприятливі</w:t>
      </w:r>
      <w:proofErr w:type="spellEnd"/>
      <w:r w:rsidRPr="00D62312">
        <w:rPr>
          <w:rFonts w:ascii="Times New Roman" w:hAnsi="Times New Roman" w:cs="Times New Roman"/>
          <w:sz w:val="28"/>
          <w:lang w:val="ru-RU"/>
        </w:rPr>
        <w:t xml:space="preserve"> </w:t>
      </w:r>
      <w:proofErr w:type="spellStart"/>
      <w:r w:rsidRPr="00D62312">
        <w:rPr>
          <w:rFonts w:ascii="Times New Roman" w:hAnsi="Times New Roman" w:cs="Times New Roman"/>
          <w:sz w:val="28"/>
          <w:lang w:val="ru-RU"/>
        </w:rPr>
        <w:t>екологічні</w:t>
      </w:r>
      <w:proofErr w:type="spellEnd"/>
      <w:r w:rsidRPr="00D62312">
        <w:rPr>
          <w:rFonts w:ascii="Times New Roman" w:hAnsi="Times New Roman" w:cs="Times New Roman"/>
          <w:sz w:val="28"/>
          <w:lang w:val="ru-RU"/>
        </w:rPr>
        <w:t xml:space="preserve"> </w:t>
      </w:r>
      <w:proofErr w:type="spellStart"/>
      <w:r w:rsidRPr="00D62312">
        <w:rPr>
          <w:rFonts w:ascii="Times New Roman" w:hAnsi="Times New Roman" w:cs="Times New Roman"/>
          <w:sz w:val="28"/>
          <w:lang w:val="ru-RU"/>
        </w:rPr>
        <w:t>фактори</w:t>
      </w:r>
      <w:proofErr w:type="spellEnd"/>
      <w:r w:rsidRPr="00D62312">
        <w:rPr>
          <w:rFonts w:ascii="Times New Roman" w:hAnsi="Times New Roman" w:cs="Times New Roman"/>
          <w:sz w:val="28"/>
          <w:lang w:val="ru-RU"/>
        </w:rPr>
        <w:t xml:space="preserve"> </w:t>
      </w:r>
      <w:proofErr w:type="spellStart"/>
      <w:r w:rsidRPr="00D62312">
        <w:rPr>
          <w:rFonts w:ascii="Times New Roman" w:hAnsi="Times New Roman" w:cs="Times New Roman"/>
          <w:sz w:val="28"/>
          <w:lang w:val="ru-RU"/>
        </w:rPr>
        <w:t>чинять</w:t>
      </w:r>
      <w:proofErr w:type="spellEnd"/>
      <w:r w:rsidRPr="00D62312">
        <w:rPr>
          <w:rFonts w:ascii="Times New Roman" w:hAnsi="Times New Roman" w:cs="Times New Roman"/>
          <w:sz w:val="28"/>
          <w:lang w:val="ru-RU"/>
        </w:rPr>
        <w:t xml:space="preserve"> </w:t>
      </w:r>
      <w:proofErr w:type="spellStart"/>
      <w:r w:rsidRPr="00D62312">
        <w:rPr>
          <w:rFonts w:ascii="Times New Roman" w:hAnsi="Times New Roman" w:cs="Times New Roman"/>
          <w:sz w:val="28"/>
          <w:lang w:val="ru-RU"/>
        </w:rPr>
        <w:t>негативний</w:t>
      </w:r>
      <w:proofErr w:type="spellEnd"/>
      <w:r w:rsidRPr="00D62312">
        <w:rPr>
          <w:rFonts w:ascii="Times New Roman" w:hAnsi="Times New Roman" w:cs="Times New Roman"/>
          <w:sz w:val="28"/>
          <w:lang w:val="ru-RU"/>
        </w:rPr>
        <w:t xml:space="preserve"> </w:t>
      </w:r>
      <w:proofErr w:type="spellStart"/>
      <w:r w:rsidRPr="00D62312">
        <w:rPr>
          <w:rFonts w:ascii="Times New Roman" w:hAnsi="Times New Roman" w:cs="Times New Roman"/>
          <w:sz w:val="28"/>
          <w:lang w:val="ru-RU"/>
        </w:rPr>
        <w:t>вплив</w:t>
      </w:r>
      <w:proofErr w:type="spellEnd"/>
      <w:r w:rsidRPr="00D62312">
        <w:rPr>
          <w:rFonts w:ascii="Times New Roman" w:hAnsi="Times New Roman" w:cs="Times New Roman"/>
          <w:sz w:val="28"/>
          <w:lang w:val="ru-RU"/>
        </w:rPr>
        <w:t xml:space="preserve"> на </w:t>
      </w:r>
      <w:proofErr w:type="spellStart"/>
      <w:r w:rsidRPr="00D62312">
        <w:rPr>
          <w:rFonts w:ascii="Times New Roman" w:hAnsi="Times New Roman" w:cs="Times New Roman"/>
          <w:sz w:val="28"/>
          <w:lang w:val="ru-RU"/>
        </w:rPr>
        <w:t>здоров'я</w:t>
      </w:r>
      <w:proofErr w:type="spellEnd"/>
      <w:r w:rsidRPr="00D62312">
        <w:rPr>
          <w:rFonts w:ascii="Times New Roman" w:hAnsi="Times New Roman" w:cs="Times New Roman"/>
          <w:sz w:val="28"/>
          <w:lang w:val="ru-RU"/>
        </w:rPr>
        <w:t xml:space="preserve"> </w:t>
      </w:r>
      <w:proofErr w:type="spellStart"/>
      <w:r w:rsidRPr="00D62312">
        <w:rPr>
          <w:rFonts w:ascii="Times New Roman" w:hAnsi="Times New Roman" w:cs="Times New Roman"/>
          <w:sz w:val="28"/>
          <w:lang w:val="ru-RU"/>
        </w:rPr>
        <w:t>дітей</w:t>
      </w:r>
      <w:proofErr w:type="spellEnd"/>
      <w:r w:rsidRPr="00D62312">
        <w:rPr>
          <w:rFonts w:ascii="Times New Roman" w:hAnsi="Times New Roman" w:cs="Times New Roman"/>
          <w:sz w:val="28"/>
          <w:lang w:val="ru-RU"/>
        </w:rPr>
        <w:t xml:space="preserve">, </w:t>
      </w:r>
      <w:proofErr w:type="spellStart"/>
      <w:r w:rsidRPr="00D62312">
        <w:rPr>
          <w:rFonts w:ascii="Times New Roman" w:hAnsi="Times New Roman" w:cs="Times New Roman"/>
          <w:sz w:val="28"/>
          <w:lang w:val="ru-RU"/>
        </w:rPr>
        <w:t>істотно</w:t>
      </w:r>
      <w:proofErr w:type="spellEnd"/>
      <w:r w:rsidRPr="00D62312">
        <w:rPr>
          <w:rFonts w:ascii="Times New Roman" w:hAnsi="Times New Roman" w:cs="Times New Roman"/>
          <w:sz w:val="28"/>
          <w:lang w:val="ru-RU"/>
        </w:rPr>
        <w:t xml:space="preserve"> </w:t>
      </w:r>
      <w:proofErr w:type="spellStart"/>
      <w:r w:rsidRPr="00D62312">
        <w:rPr>
          <w:rFonts w:ascii="Times New Roman" w:hAnsi="Times New Roman" w:cs="Times New Roman"/>
          <w:sz w:val="28"/>
          <w:lang w:val="ru-RU"/>
        </w:rPr>
        <w:t>змінюючи</w:t>
      </w:r>
      <w:proofErr w:type="spellEnd"/>
      <w:r w:rsidRPr="00D62312">
        <w:rPr>
          <w:rFonts w:ascii="Times New Roman" w:hAnsi="Times New Roman" w:cs="Times New Roman"/>
          <w:sz w:val="28"/>
          <w:lang w:val="ru-RU"/>
        </w:rPr>
        <w:t xml:space="preserve"> структуру і </w:t>
      </w:r>
      <w:proofErr w:type="spellStart"/>
      <w:r w:rsidRPr="00D62312">
        <w:rPr>
          <w:rFonts w:ascii="Times New Roman" w:hAnsi="Times New Roman" w:cs="Times New Roman"/>
          <w:sz w:val="28"/>
          <w:lang w:val="ru-RU"/>
        </w:rPr>
        <w:t>функції</w:t>
      </w:r>
      <w:proofErr w:type="spellEnd"/>
      <w:r w:rsidRPr="00D62312">
        <w:rPr>
          <w:rFonts w:ascii="Times New Roman" w:hAnsi="Times New Roman" w:cs="Times New Roman"/>
          <w:sz w:val="28"/>
          <w:lang w:val="ru-RU"/>
        </w:rPr>
        <w:t xml:space="preserve"> </w:t>
      </w:r>
      <w:proofErr w:type="spellStart"/>
      <w:r w:rsidRPr="00D62312">
        <w:rPr>
          <w:rFonts w:ascii="Times New Roman" w:hAnsi="Times New Roman" w:cs="Times New Roman"/>
          <w:sz w:val="28"/>
          <w:lang w:val="ru-RU"/>
        </w:rPr>
        <w:t>різних</w:t>
      </w:r>
      <w:proofErr w:type="spellEnd"/>
      <w:r w:rsidRPr="00D62312">
        <w:rPr>
          <w:rFonts w:ascii="Times New Roman" w:hAnsi="Times New Roman" w:cs="Times New Roman"/>
          <w:sz w:val="28"/>
          <w:lang w:val="ru-RU"/>
        </w:rPr>
        <w:t xml:space="preserve"> </w:t>
      </w:r>
      <w:proofErr w:type="spellStart"/>
      <w:r w:rsidRPr="00D62312">
        <w:rPr>
          <w:rFonts w:ascii="Times New Roman" w:hAnsi="Times New Roman" w:cs="Times New Roman"/>
          <w:sz w:val="28"/>
          <w:lang w:val="ru-RU"/>
        </w:rPr>
        <w:t>органів</w:t>
      </w:r>
      <w:proofErr w:type="spellEnd"/>
      <w:r w:rsidRPr="00D62312">
        <w:rPr>
          <w:rFonts w:ascii="Times New Roman" w:hAnsi="Times New Roman" w:cs="Times New Roman"/>
          <w:sz w:val="28"/>
          <w:lang w:val="ru-RU"/>
        </w:rPr>
        <w:t xml:space="preserve"> і систем, в тому </w:t>
      </w:r>
      <w:proofErr w:type="spellStart"/>
      <w:r w:rsidRPr="00D62312">
        <w:rPr>
          <w:rFonts w:ascii="Times New Roman" w:hAnsi="Times New Roman" w:cs="Times New Roman"/>
          <w:sz w:val="28"/>
          <w:lang w:val="ru-RU"/>
        </w:rPr>
        <w:t>числі</w:t>
      </w:r>
      <w:proofErr w:type="spellEnd"/>
      <w:r w:rsidRPr="00D62312">
        <w:rPr>
          <w:rFonts w:ascii="Times New Roman" w:hAnsi="Times New Roman" w:cs="Times New Roman"/>
          <w:sz w:val="28"/>
          <w:lang w:val="ru-RU"/>
        </w:rPr>
        <w:t xml:space="preserve"> </w:t>
      </w:r>
      <w:proofErr w:type="spellStart"/>
      <w:r w:rsidRPr="00D62312">
        <w:rPr>
          <w:rFonts w:ascii="Times New Roman" w:hAnsi="Times New Roman" w:cs="Times New Roman"/>
          <w:sz w:val="28"/>
          <w:lang w:val="ru-RU"/>
        </w:rPr>
        <w:t>ендокринної</w:t>
      </w:r>
      <w:proofErr w:type="spellEnd"/>
      <w:r w:rsidRPr="00D62312">
        <w:rPr>
          <w:rFonts w:ascii="Times New Roman" w:hAnsi="Times New Roman" w:cs="Times New Roman"/>
          <w:sz w:val="28"/>
          <w:lang w:val="ru-RU"/>
        </w:rPr>
        <w:t xml:space="preserve"> </w:t>
      </w:r>
      <w:proofErr w:type="spellStart"/>
      <w:r w:rsidRPr="00D62312">
        <w:rPr>
          <w:rFonts w:ascii="Times New Roman" w:hAnsi="Times New Roman" w:cs="Times New Roman"/>
          <w:sz w:val="28"/>
          <w:lang w:val="ru-RU"/>
        </w:rPr>
        <w:t>системи</w:t>
      </w:r>
      <w:proofErr w:type="spellEnd"/>
      <w:r w:rsidRPr="00D62312">
        <w:rPr>
          <w:rFonts w:ascii="Times New Roman" w:hAnsi="Times New Roman" w:cs="Times New Roman"/>
          <w:sz w:val="28"/>
          <w:lang w:val="ru-RU"/>
        </w:rPr>
        <w:t xml:space="preserve">. Одним з перших </w:t>
      </w:r>
      <w:proofErr w:type="spellStart"/>
      <w:r w:rsidRPr="00D62312">
        <w:rPr>
          <w:rFonts w:ascii="Times New Roman" w:hAnsi="Times New Roman" w:cs="Times New Roman"/>
          <w:sz w:val="28"/>
          <w:lang w:val="ru-RU"/>
        </w:rPr>
        <w:t>органів</w:t>
      </w:r>
      <w:proofErr w:type="spellEnd"/>
      <w:r w:rsidRPr="00D62312">
        <w:rPr>
          <w:rFonts w:ascii="Times New Roman" w:hAnsi="Times New Roman" w:cs="Times New Roman"/>
          <w:sz w:val="28"/>
          <w:lang w:val="ru-RU"/>
        </w:rPr>
        <w:t xml:space="preserve">, </w:t>
      </w:r>
      <w:proofErr w:type="spellStart"/>
      <w:r w:rsidRPr="00D62312">
        <w:rPr>
          <w:rFonts w:ascii="Times New Roman" w:hAnsi="Times New Roman" w:cs="Times New Roman"/>
          <w:sz w:val="28"/>
          <w:lang w:val="ru-RU"/>
        </w:rPr>
        <w:t>що</w:t>
      </w:r>
      <w:proofErr w:type="spellEnd"/>
      <w:r w:rsidRPr="00D62312">
        <w:rPr>
          <w:rFonts w:ascii="Times New Roman" w:hAnsi="Times New Roman" w:cs="Times New Roman"/>
          <w:sz w:val="28"/>
          <w:lang w:val="ru-RU"/>
        </w:rPr>
        <w:t xml:space="preserve"> </w:t>
      </w:r>
      <w:proofErr w:type="spellStart"/>
      <w:r w:rsidRPr="00D62312">
        <w:rPr>
          <w:rFonts w:ascii="Times New Roman" w:hAnsi="Times New Roman" w:cs="Times New Roman"/>
          <w:sz w:val="28"/>
          <w:lang w:val="ru-RU"/>
        </w:rPr>
        <w:t>реагують</w:t>
      </w:r>
      <w:proofErr w:type="spellEnd"/>
      <w:r w:rsidRPr="00D62312">
        <w:rPr>
          <w:rFonts w:ascii="Times New Roman" w:hAnsi="Times New Roman" w:cs="Times New Roman"/>
          <w:sz w:val="28"/>
          <w:lang w:val="ru-RU"/>
        </w:rPr>
        <w:t xml:space="preserve"> на </w:t>
      </w:r>
      <w:proofErr w:type="spellStart"/>
      <w:r w:rsidRPr="00D62312">
        <w:rPr>
          <w:rFonts w:ascii="Times New Roman" w:hAnsi="Times New Roman" w:cs="Times New Roman"/>
          <w:sz w:val="28"/>
          <w:lang w:val="ru-RU"/>
        </w:rPr>
        <w:t>зміну</w:t>
      </w:r>
      <w:proofErr w:type="spellEnd"/>
      <w:r w:rsidRPr="00D62312">
        <w:rPr>
          <w:rFonts w:ascii="Times New Roman" w:hAnsi="Times New Roman" w:cs="Times New Roman"/>
          <w:sz w:val="28"/>
          <w:lang w:val="ru-RU"/>
        </w:rPr>
        <w:t xml:space="preserve"> </w:t>
      </w:r>
      <w:proofErr w:type="spellStart"/>
      <w:r w:rsidRPr="00D62312">
        <w:rPr>
          <w:rFonts w:ascii="Times New Roman" w:hAnsi="Times New Roman" w:cs="Times New Roman"/>
          <w:sz w:val="28"/>
          <w:lang w:val="ru-RU"/>
        </w:rPr>
        <w:t>обміну</w:t>
      </w:r>
      <w:proofErr w:type="spellEnd"/>
      <w:r w:rsidRPr="00D62312">
        <w:rPr>
          <w:rFonts w:ascii="Times New Roman" w:hAnsi="Times New Roman" w:cs="Times New Roman"/>
          <w:sz w:val="28"/>
          <w:lang w:val="ru-RU"/>
        </w:rPr>
        <w:t xml:space="preserve"> </w:t>
      </w:r>
      <w:proofErr w:type="spellStart"/>
      <w:r w:rsidRPr="00D62312">
        <w:rPr>
          <w:rFonts w:ascii="Times New Roman" w:hAnsi="Times New Roman" w:cs="Times New Roman"/>
          <w:sz w:val="28"/>
          <w:lang w:val="ru-RU"/>
        </w:rPr>
        <w:t>речовин</w:t>
      </w:r>
      <w:proofErr w:type="spellEnd"/>
      <w:r w:rsidRPr="00D62312">
        <w:rPr>
          <w:rFonts w:ascii="Times New Roman" w:hAnsi="Times New Roman" w:cs="Times New Roman"/>
          <w:sz w:val="28"/>
          <w:lang w:val="ru-RU"/>
        </w:rPr>
        <w:t xml:space="preserve"> при </w:t>
      </w:r>
      <w:proofErr w:type="spellStart"/>
      <w:r w:rsidRPr="00D62312">
        <w:rPr>
          <w:rFonts w:ascii="Times New Roman" w:hAnsi="Times New Roman" w:cs="Times New Roman"/>
          <w:sz w:val="28"/>
          <w:lang w:val="ru-RU"/>
        </w:rPr>
        <w:t>впливі</w:t>
      </w:r>
      <w:proofErr w:type="spellEnd"/>
      <w:r w:rsidRPr="00D62312">
        <w:rPr>
          <w:rFonts w:ascii="Times New Roman" w:hAnsi="Times New Roman" w:cs="Times New Roman"/>
          <w:sz w:val="28"/>
          <w:lang w:val="ru-RU"/>
        </w:rPr>
        <w:t xml:space="preserve"> </w:t>
      </w:r>
      <w:proofErr w:type="spellStart"/>
      <w:r w:rsidRPr="00D62312">
        <w:rPr>
          <w:rFonts w:ascii="Times New Roman" w:hAnsi="Times New Roman" w:cs="Times New Roman"/>
          <w:sz w:val="28"/>
          <w:lang w:val="ru-RU"/>
        </w:rPr>
        <w:t>різних</w:t>
      </w:r>
      <w:proofErr w:type="spellEnd"/>
      <w:r w:rsidRPr="00D62312">
        <w:rPr>
          <w:rFonts w:ascii="Times New Roman" w:hAnsi="Times New Roman" w:cs="Times New Roman"/>
          <w:sz w:val="28"/>
          <w:lang w:val="ru-RU"/>
        </w:rPr>
        <w:t xml:space="preserve"> </w:t>
      </w:r>
      <w:proofErr w:type="spellStart"/>
      <w:r w:rsidRPr="00D62312">
        <w:rPr>
          <w:rFonts w:ascii="Times New Roman" w:hAnsi="Times New Roman" w:cs="Times New Roman"/>
          <w:sz w:val="28"/>
          <w:lang w:val="ru-RU"/>
        </w:rPr>
        <w:t>екотоксікантов</w:t>
      </w:r>
      <w:proofErr w:type="spellEnd"/>
      <w:r w:rsidRPr="00D62312">
        <w:rPr>
          <w:rFonts w:ascii="Times New Roman" w:hAnsi="Times New Roman" w:cs="Times New Roman"/>
          <w:sz w:val="28"/>
          <w:lang w:val="ru-RU"/>
        </w:rPr>
        <w:t xml:space="preserve"> є, щитовидна </w:t>
      </w:r>
      <w:proofErr w:type="spellStart"/>
      <w:r w:rsidRPr="00D62312">
        <w:rPr>
          <w:rFonts w:ascii="Times New Roman" w:hAnsi="Times New Roman" w:cs="Times New Roman"/>
          <w:sz w:val="28"/>
          <w:lang w:val="ru-RU"/>
        </w:rPr>
        <w:t>залоза</w:t>
      </w:r>
      <w:proofErr w:type="spellEnd"/>
      <w:r w:rsidRPr="00D62312">
        <w:rPr>
          <w:rFonts w:ascii="Times New Roman" w:hAnsi="Times New Roman" w:cs="Times New Roman"/>
          <w:sz w:val="28"/>
          <w:lang w:val="ru-RU"/>
        </w:rPr>
        <w:t xml:space="preserve">. </w:t>
      </w:r>
      <w:proofErr w:type="spellStart"/>
      <w:r w:rsidRPr="00D62312">
        <w:rPr>
          <w:rFonts w:ascii="Times New Roman" w:hAnsi="Times New Roman" w:cs="Times New Roman"/>
          <w:sz w:val="28"/>
          <w:lang w:val="ru-RU"/>
        </w:rPr>
        <w:t>Серед</w:t>
      </w:r>
      <w:proofErr w:type="spellEnd"/>
      <w:r w:rsidRPr="00D62312">
        <w:rPr>
          <w:rFonts w:ascii="Times New Roman" w:hAnsi="Times New Roman" w:cs="Times New Roman"/>
          <w:sz w:val="28"/>
          <w:lang w:val="ru-RU"/>
        </w:rPr>
        <w:t xml:space="preserve"> </w:t>
      </w:r>
      <w:proofErr w:type="spellStart"/>
      <w:r w:rsidRPr="00D62312">
        <w:rPr>
          <w:rFonts w:ascii="Times New Roman" w:hAnsi="Times New Roman" w:cs="Times New Roman"/>
          <w:sz w:val="28"/>
          <w:lang w:val="ru-RU"/>
        </w:rPr>
        <w:t>численних</w:t>
      </w:r>
      <w:proofErr w:type="spellEnd"/>
      <w:r w:rsidRPr="00D62312">
        <w:rPr>
          <w:rFonts w:ascii="Times New Roman" w:hAnsi="Times New Roman" w:cs="Times New Roman"/>
          <w:sz w:val="28"/>
          <w:lang w:val="ru-RU"/>
        </w:rPr>
        <w:t xml:space="preserve"> причин </w:t>
      </w:r>
      <w:proofErr w:type="spellStart"/>
      <w:r w:rsidRPr="00D62312">
        <w:rPr>
          <w:rFonts w:ascii="Times New Roman" w:hAnsi="Times New Roman" w:cs="Times New Roman"/>
          <w:sz w:val="28"/>
          <w:lang w:val="ru-RU"/>
        </w:rPr>
        <w:t>значного</w:t>
      </w:r>
      <w:proofErr w:type="spellEnd"/>
      <w:r w:rsidRPr="00D62312">
        <w:rPr>
          <w:rFonts w:ascii="Times New Roman" w:hAnsi="Times New Roman" w:cs="Times New Roman"/>
          <w:sz w:val="28"/>
          <w:lang w:val="ru-RU"/>
        </w:rPr>
        <w:t xml:space="preserve"> </w:t>
      </w:r>
      <w:proofErr w:type="spellStart"/>
      <w:r w:rsidRPr="00D62312">
        <w:rPr>
          <w:rFonts w:ascii="Times New Roman" w:hAnsi="Times New Roman" w:cs="Times New Roman"/>
          <w:sz w:val="28"/>
          <w:lang w:val="ru-RU"/>
        </w:rPr>
        <w:t>зростання</w:t>
      </w:r>
      <w:proofErr w:type="spellEnd"/>
      <w:r w:rsidRPr="00D62312">
        <w:rPr>
          <w:rFonts w:ascii="Times New Roman" w:hAnsi="Times New Roman" w:cs="Times New Roman"/>
          <w:sz w:val="28"/>
          <w:lang w:val="ru-RU"/>
        </w:rPr>
        <w:t xml:space="preserve"> </w:t>
      </w:r>
      <w:proofErr w:type="spellStart"/>
      <w:r w:rsidRPr="00D62312">
        <w:rPr>
          <w:rFonts w:ascii="Times New Roman" w:hAnsi="Times New Roman" w:cs="Times New Roman"/>
          <w:sz w:val="28"/>
          <w:lang w:val="ru-RU"/>
        </w:rPr>
        <w:t>частоти</w:t>
      </w:r>
      <w:proofErr w:type="spellEnd"/>
      <w:r w:rsidRPr="00D62312">
        <w:rPr>
          <w:rFonts w:ascii="Times New Roman" w:hAnsi="Times New Roman" w:cs="Times New Roman"/>
          <w:sz w:val="28"/>
          <w:lang w:val="ru-RU"/>
        </w:rPr>
        <w:t xml:space="preserve"> </w:t>
      </w:r>
      <w:proofErr w:type="spellStart"/>
      <w:r w:rsidRPr="00D62312">
        <w:rPr>
          <w:rFonts w:ascii="Times New Roman" w:hAnsi="Times New Roman" w:cs="Times New Roman"/>
          <w:sz w:val="28"/>
          <w:lang w:val="ru-RU"/>
        </w:rPr>
        <w:t>аутіреоідного</w:t>
      </w:r>
      <w:proofErr w:type="spellEnd"/>
      <w:r w:rsidRPr="00D62312">
        <w:rPr>
          <w:rFonts w:ascii="Times New Roman" w:hAnsi="Times New Roman" w:cs="Times New Roman"/>
          <w:sz w:val="28"/>
          <w:lang w:val="ru-RU"/>
        </w:rPr>
        <w:t xml:space="preserve"> зоба, </w:t>
      </w:r>
      <w:proofErr w:type="spellStart"/>
      <w:r w:rsidRPr="00D62312">
        <w:rPr>
          <w:rFonts w:ascii="Times New Roman" w:hAnsi="Times New Roman" w:cs="Times New Roman"/>
          <w:sz w:val="28"/>
          <w:lang w:val="ru-RU"/>
        </w:rPr>
        <w:t>що</w:t>
      </w:r>
      <w:proofErr w:type="spellEnd"/>
      <w:r w:rsidRPr="00D62312">
        <w:rPr>
          <w:rFonts w:ascii="Times New Roman" w:hAnsi="Times New Roman" w:cs="Times New Roman"/>
          <w:sz w:val="28"/>
          <w:lang w:val="ru-RU"/>
        </w:rPr>
        <w:t xml:space="preserve"> </w:t>
      </w:r>
      <w:proofErr w:type="spellStart"/>
      <w:r w:rsidRPr="00D62312">
        <w:rPr>
          <w:rFonts w:ascii="Times New Roman" w:hAnsi="Times New Roman" w:cs="Times New Roman"/>
          <w:sz w:val="28"/>
          <w:lang w:val="ru-RU"/>
        </w:rPr>
        <w:t>об'єднує</w:t>
      </w:r>
      <w:proofErr w:type="spellEnd"/>
      <w:r w:rsidRPr="00D62312">
        <w:rPr>
          <w:rFonts w:ascii="Times New Roman" w:hAnsi="Times New Roman" w:cs="Times New Roman"/>
          <w:sz w:val="28"/>
          <w:lang w:val="ru-RU"/>
        </w:rPr>
        <w:t xml:space="preserve"> </w:t>
      </w:r>
      <w:proofErr w:type="spellStart"/>
      <w:r w:rsidRPr="00D62312">
        <w:rPr>
          <w:rFonts w:ascii="Times New Roman" w:hAnsi="Times New Roman" w:cs="Times New Roman"/>
          <w:sz w:val="28"/>
          <w:lang w:val="ru-RU"/>
        </w:rPr>
        <w:lastRenderedPageBreak/>
        <w:t>різні</w:t>
      </w:r>
      <w:proofErr w:type="spellEnd"/>
      <w:r w:rsidRPr="00D62312">
        <w:rPr>
          <w:rFonts w:ascii="Times New Roman" w:hAnsi="Times New Roman" w:cs="Times New Roman"/>
          <w:sz w:val="28"/>
          <w:lang w:val="ru-RU"/>
        </w:rPr>
        <w:t xml:space="preserve"> </w:t>
      </w:r>
      <w:proofErr w:type="spellStart"/>
      <w:r w:rsidRPr="00D62312">
        <w:rPr>
          <w:rFonts w:ascii="Times New Roman" w:hAnsi="Times New Roman" w:cs="Times New Roman"/>
          <w:sz w:val="28"/>
          <w:lang w:val="ru-RU"/>
        </w:rPr>
        <w:t>нозологічні</w:t>
      </w:r>
      <w:proofErr w:type="spellEnd"/>
      <w:r w:rsidRPr="00D62312">
        <w:rPr>
          <w:rFonts w:ascii="Times New Roman" w:hAnsi="Times New Roman" w:cs="Times New Roman"/>
          <w:sz w:val="28"/>
          <w:lang w:val="ru-RU"/>
        </w:rPr>
        <w:t xml:space="preserve"> </w:t>
      </w:r>
      <w:proofErr w:type="spellStart"/>
      <w:r w:rsidRPr="00D62312">
        <w:rPr>
          <w:rFonts w:ascii="Times New Roman" w:hAnsi="Times New Roman" w:cs="Times New Roman"/>
          <w:sz w:val="28"/>
          <w:lang w:val="ru-RU"/>
        </w:rPr>
        <w:t>форми</w:t>
      </w:r>
      <w:proofErr w:type="spellEnd"/>
      <w:r w:rsidRPr="00D62312">
        <w:rPr>
          <w:rFonts w:ascii="Times New Roman" w:hAnsi="Times New Roman" w:cs="Times New Roman"/>
          <w:sz w:val="28"/>
          <w:lang w:val="ru-RU"/>
        </w:rPr>
        <w:t xml:space="preserve">, </w:t>
      </w:r>
      <w:proofErr w:type="spellStart"/>
      <w:r w:rsidRPr="00D62312">
        <w:rPr>
          <w:rFonts w:ascii="Times New Roman" w:hAnsi="Times New Roman" w:cs="Times New Roman"/>
          <w:sz w:val="28"/>
          <w:lang w:val="ru-RU"/>
        </w:rPr>
        <w:t>певна</w:t>
      </w:r>
      <w:proofErr w:type="spellEnd"/>
      <w:r w:rsidRPr="00D62312">
        <w:rPr>
          <w:rFonts w:ascii="Times New Roman" w:hAnsi="Times New Roman" w:cs="Times New Roman"/>
          <w:sz w:val="28"/>
          <w:lang w:val="ru-RU"/>
        </w:rPr>
        <w:t xml:space="preserve"> роль </w:t>
      </w:r>
      <w:proofErr w:type="spellStart"/>
      <w:r w:rsidRPr="00D62312">
        <w:rPr>
          <w:rFonts w:ascii="Times New Roman" w:hAnsi="Times New Roman" w:cs="Times New Roman"/>
          <w:sz w:val="28"/>
          <w:lang w:val="ru-RU"/>
        </w:rPr>
        <w:t>належить</w:t>
      </w:r>
      <w:proofErr w:type="spellEnd"/>
      <w:r w:rsidRPr="00D62312">
        <w:rPr>
          <w:rFonts w:ascii="Times New Roman" w:hAnsi="Times New Roman" w:cs="Times New Roman"/>
          <w:sz w:val="28"/>
          <w:lang w:val="ru-RU"/>
        </w:rPr>
        <w:t xml:space="preserve"> як </w:t>
      </w:r>
      <w:proofErr w:type="spellStart"/>
      <w:r w:rsidRPr="00D62312">
        <w:rPr>
          <w:rFonts w:ascii="Times New Roman" w:hAnsi="Times New Roman" w:cs="Times New Roman"/>
          <w:sz w:val="28"/>
          <w:lang w:val="ru-RU"/>
        </w:rPr>
        <w:t>радіаційним</w:t>
      </w:r>
      <w:proofErr w:type="spellEnd"/>
      <w:r w:rsidRPr="00D62312">
        <w:rPr>
          <w:rFonts w:ascii="Times New Roman" w:hAnsi="Times New Roman" w:cs="Times New Roman"/>
          <w:sz w:val="28"/>
          <w:lang w:val="ru-RU"/>
        </w:rPr>
        <w:t xml:space="preserve">, так і </w:t>
      </w:r>
      <w:proofErr w:type="spellStart"/>
      <w:r w:rsidRPr="00D62312">
        <w:rPr>
          <w:rFonts w:ascii="Times New Roman" w:hAnsi="Times New Roman" w:cs="Times New Roman"/>
          <w:sz w:val="28"/>
          <w:lang w:val="ru-RU"/>
        </w:rPr>
        <w:t>інших</w:t>
      </w:r>
      <w:proofErr w:type="spellEnd"/>
      <w:r w:rsidRPr="00D62312">
        <w:rPr>
          <w:rFonts w:ascii="Times New Roman" w:hAnsi="Times New Roman" w:cs="Times New Roman"/>
          <w:sz w:val="28"/>
          <w:lang w:val="ru-RU"/>
        </w:rPr>
        <w:t xml:space="preserve"> </w:t>
      </w:r>
      <w:proofErr w:type="spellStart"/>
      <w:r w:rsidRPr="00D62312">
        <w:rPr>
          <w:rFonts w:ascii="Times New Roman" w:hAnsi="Times New Roman" w:cs="Times New Roman"/>
          <w:sz w:val="28"/>
          <w:lang w:val="ru-RU"/>
        </w:rPr>
        <w:t>несприятливих</w:t>
      </w:r>
      <w:proofErr w:type="spellEnd"/>
      <w:r w:rsidRPr="00D62312">
        <w:rPr>
          <w:rFonts w:ascii="Times New Roman" w:hAnsi="Times New Roman" w:cs="Times New Roman"/>
          <w:sz w:val="28"/>
          <w:lang w:val="ru-RU"/>
        </w:rPr>
        <w:t xml:space="preserve"> </w:t>
      </w:r>
      <w:proofErr w:type="spellStart"/>
      <w:r w:rsidRPr="00D62312">
        <w:rPr>
          <w:rFonts w:ascii="Times New Roman" w:hAnsi="Times New Roman" w:cs="Times New Roman"/>
          <w:sz w:val="28"/>
          <w:lang w:val="ru-RU"/>
        </w:rPr>
        <w:t>антропогенних</w:t>
      </w:r>
      <w:proofErr w:type="spellEnd"/>
      <w:r w:rsidRPr="00D62312">
        <w:rPr>
          <w:rFonts w:ascii="Times New Roman" w:hAnsi="Times New Roman" w:cs="Times New Roman"/>
          <w:sz w:val="28"/>
          <w:lang w:val="ru-RU"/>
        </w:rPr>
        <w:t xml:space="preserve"> </w:t>
      </w:r>
      <w:proofErr w:type="spellStart"/>
      <w:r w:rsidRPr="00D62312">
        <w:rPr>
          <w:rFonts w:ascii="Times New Roman" w:hAnsi="Times New Roman" w:cs="Times New Roman"/>
          <w:sz w:val="28"/>
          <w:lang w:val="ru-RU"/>
        </w:rPr>
        <w:t>факторів</w:t>
      </w:r>
      <w:proofErr w:type="spellEnd"/>
      <w:r w:rsidRPr="00D62312">
        <w:rPr>
          <w:rFonts w:ascii="Times New Roman" w:hAnsi="Times New Roman" w:cs="Times New Roman"/>
          <w:sz w:val="28"/>
          <w:lang w:val="ru-RU"/>
        </w:rPr>
        <w:t>.</w:t>
      </w:r>
    </w:p>
    <w:p w:rsidR="000D21BE" w:rsidRPr="008E26CD" w:rsidRDefault="008D2207" w:rsidP="008D2207">
      <w:pPr>
        <w:spacing w:after="0"/>
        <w:ind w:firstLine="709"/>
        <w:jc w:val="both"/>
        <w:rPr>
          <w:rFonts w:ascii="Times New Roman" w:hAnsi="Times New Roman" w:cs="Times New Roman"/>
          <w:sz w:val="28"/>
        </w:rPr>
      </w:pPr>
      <w:r w:rsidRPr="008E26CD">
        <w:rPr>
          <w:rFonts w:ascii="Times New Roman" w:hAnsi="Times New Roman" w:cs="Times New Roman"/>
          <w:sz w:val="28"/>
        </w:rPr>
        <w:t xml:space="preserve">За поширеністю серед патологічних станів щитоподібної залози в Україні домінує дифузний нетоксичний зоб, на частоту якого, крім дефіциту йоду, впливає антропогенне забруднення навколишнього середовища. Пропоную розглянути й оцінити роль негативного впливу забрудненого довкілля на формування </w:t>
      </w:r>
      <w:proofErr w:type="spellStart"/>
      <w:r w:rsidRPr="008E26CD">
        <w:rPr>
          <w:rFonts w:ascii="Times New Roman" w:hAnsi="Times New Roman" w:cs="Times New Roman"/>
          <w:sz w:val="28"/>
        </w:rPr>
        <w:t>тиреоїдної</w:t>
      </w:r>
      <w:proofErr w:type="spellEnd"/>
      <w:r w:rsidRPr="008E26CD">
        <w:rPr>
          <w:rFonts w:ascii="Times New Roman" w:hAnsi="Times New Roman" w:cs="Times New Roman"/>
          <w:sz w:val="28"/>
        </w:rPr>
        <w:t xml:space="preserve"> патології в дітей з екологічно несприятливого району на фоні ендемічної нестачі йоду порівняно з дітьми з екологічно чистого району. </w:t>
      </w:r>
    </w:p>
    <w:p w:rsidR="002276B2" w:rsidRPr="008E26CD" w:rsidRDefault="008D2207" w:rsidP="002276B2">
      <w:pPr>
        <w:spacing w:after="0"/>
        <w:ind w:firstLine="709"/>
        <w:jc w:val="both"/>
        <w:rPr>
          <w:rFonts w:ascii="Times New Roman" w:hAnsi="Times New Roman" w:cs="Times New Roman"/>
          <w:sz w:val="28"/>
        </w:rPr>
      </w:pPr>
      <w:r w:rsidRPr="008E26CD">
        <w:rPr>
          <w:rFonts w:ascii="Times New Roman" w:hAnsi="Times New Roman" w:cs="Times New Roman"/>
          <w:sz w:val="28"/>
        </w:rPr>
        <w:t xml:space="preserve">Складна екологічна ситуація в Україні, антропогенне забруднення навколишнього середовища значно впливають на формування популяційного здоров’я населення, а сенсибілізація організму </w:t>
      </w:r>
      <w:proofErr w:type="spellStart"/>
      <w:r w:rsidRPr="008E26CD">
        <w:rPr>
          <w:rFonts w:ascii="Times New Roman" w:hAnsi="Times New Roman" w:cs="Times New Roman"/>
          <w:sz w:val="28"/>
        </w:rPr>
        <w:t>екотоксикантами</w:t>
      </w:r>
      <w:proofErr w:type="spellEnd"/>
      <w:r w:rsidRPr="008E26CD">
        <w:rPr>
          <w:rFonts w:ascii="Times New Roman" w:hAnsi="Times New Roman" w:cs="Times New Roman"/>
          <w:sz w:val="28"/>
        </w:rPr>
        <w:t xml:space="preserve"> є основною причиною синдрому екологічної дезадаптації, що виникає при тривалому впливі токсичних речовин навіть у низьких концентраціях. Серед забруднювачів навколишнього середовища одне з провідних місць посідають іони важких металів, що навіть у мікродозах можуть спричиняти небезпечні ураження чутливих анатомо-фізіологічних систем і розвиток патологічних станів. Відомо, що виникнення будь-якого патологічного процесу є наслідком нездатності організму протидіяти негативним факторам та неспроможності адекватно компенсувати порушення, що виникають. Ендокринна система, особливо щитоподібна залоза, має високу чутливість до токсичних екзогенних впливів. Це </w:t>
      </w:r>
      <w:proofErr w:type="spellStart"/>
      <w:r w:rsidRPr="008E26CD">
        <w:rPr>
          <w:rFonts w:ascii="Times New Roman" w:hAnsi="Times New Roman" w:cs="Times New Roman"/>
          <w:sz w:val="28"/>
        </w:rPr>
        <w:t>метаболічно</w:t>
      </w:r>
      <w:proofErr w:type="spellEnd"/>
      <w:r w:rsidRPr="008E26CD">
        <w:rPr>
          <w:rFonts w:ascii="Times New Roman" w:hAnsi="Times New Roman" w:cs="Times New Roman"/>
          <w:sz w:val="28"/>
        </w:rPr>
        <w:t xml:space="preserve"> активна тканина, у якій відбуваються інтенсивний синтез та транспорт гормонів, для нормального функціонування яких необхідна значна кількість ферментів та мікроелементів. Повноцінний обмін мікроелементів у </w:t>
      </w:r>
      <w:proofErr w:type="spellStart"/>
      <w:r w:rsidRPr="008E26CD">
        <w:rPr>
          <w:rFonts w:ascii="Times New Roman" w:hAnsi="Times New Roman" w:cs="Times New Roman"/>
          <w:sz w:val="28"/>
        </w:rPr>
        <w:t>тиреоцитах</w:t>
      </w:r>
      <w:proofErr w:type="spellEnd"/>
      <w:r w:rsidRPr="008E26CD">
        <w:rPr>
          <w:rFonts w:ascii="Times New Roman" w:hAnsi="Times New Roman" w:cs="Times New Roman"/>
          <w:sz w:val="28"/>
        </w:rPr>
        <w:t xml:space="preserve"> — запорука ідеального фізіологічного стану щитоподібної залози. Мікроелементи — іони важких металів у вигляді різноманітних </w:t>
      </w:r>
      <w:proofErr w:type="spellStart"/>
      <w:r w:rsidRPr="008E26CD">
        <w:rPr>
          <w:rFonts w:ascii="Times New Roman" w:hAnsi="Times New Roman" w:cs="Times New Roman"/>
          <w:sz w:val="28"/>
        </w:rPr>
        <w:t>сполук</w:t>
      </w:r>
      <w:proofErr w:type="spellEnd"/>
      <w:r w:rsidRPr="008E26CD">
        <w:rPr>
          <w:rFonts w:ascii="Times New Roman" w:hAnsi="Times New Roman" w:cs="Times New Roman"/>
          <w:sz w:val="28"/>
        </w:rPr>
        <w:t xml:space="preserve"> надходять разом із їжею, питною водою, повітрям. Щитоподібна залоза має здатність до накопичення </w:t>
      </w:r>
      <w:proofErr w:type="spellStart"/>
      <w:r w:rsidRPr="008E26CD">
        <w:rPr>
          <w:rFonts w:ascii="Times New Roman" w:hAnsi="Times New Roman" w:cs="Times New Roman"/>
          <w:sz w:val="28"/>
        </w:rPr>
        <w:t>ксенобіотиків</w:t>
      </w:r>
      <w:proofErr w:type="spellEnd"/>
      <w:r w:rsidRPr="008E26CD">
        <w:rPr>
          <w:rFonts w:ascii="Times New Roman" w:hAnsi="Times New Roman" w:cs="Times New Roman"/>
          <w:sz w:val="28"/>
        </w:rPr>
        <w:t xml:space="preserve">, особливо іонів солей важких металів. Прогноз розвитку промисловості дозволяє стверджувати про поглиблення проблеми </w:t>
      </w:r>
      <w:proofErr w:type="spellStart"/>
      <w:r w:rsidRPr="008E26CD">
        <w:rPr>
          <w:rFonts w:ascii="Times New Roman" w:hAnsi="Times New Roman" w:cs="Times New Roman"/>
          <w:sz w:val="28"/>
        </w:rPr>
        <w:t>екозалежної</w:t>
      </w:r>
      <w:proofErr w:type="spellEnd"/>
      <w:r w:rsidRPr="008E26CD">
        <w:rPr>
          <w:rFonts w:ascii="Times New Roman" w:hAnsi="Times New Roman" w:cs="Times New Roman"/>
          <w:sz w:val="28"/>
        </w:rPr>
        <w:t xml:space="preserve"> патології щито</w:t>
      </w:r>
      <w:r w:rsidR="002276B2" w:rsidRPr="008E26CD">
        <w:rPr>
          <w:rFonts w:ascii="Times New Roman" w:hAnsi="Times New Roman" w:cs="Times New Roman"/>
          <w:sz w:val="28"/>
        </w:rPr>
        <w:t>подібної залози в подальшому</w:t>
      </w:r>
      <w:r w:rsidRPr="008E26CD">
        <w:rPr>
          <w:rFonts w:ascii="Times New Roman" w:hAnsi="Times New Roman" w:cs="Times New Roman"/>
          <w:sz w:val="28"/>
        </w:rPr>
        <w:t xml:space="preserve">. Негативний вплив забрудненого довкілля на щитоподібну залозу </w:t>
      </w:r>
      <w:proofErr w:type="spellStart"/>
      <w:r w:rsidRPr="008E26CD">
        <w:rPr>
          <w:rFonts w:ascii="Times New Roman" w:hAnsi="Times New Roman" w:cs="Times New Roman"/>
          <w:sz w:val="28"/>
        </w:rPr>
        <w:t>ускладнюється</w:t>
      </w:r>
      <w:proofErr w:type="spellEnd"/>
      <w:r w:rsidRPr="008E26CD">
        <w:rPr>
          <w:rFonts w:ascii="Times New Roman" w:hAnsi="Times New Roman" w:cs="Times New Roman"/>
          <w:sz w:val="28"/>
        </w:rPr>
        <w:t xml:space="preserve"> тим, що відбувається на фоні ендемічної нестачі йоду в багатьох регіонах України. Сьогодні більшість </w:t>
      </w:r>
      <w:proofErr w:type="spellStart"/>
      <w:r w:rsidRPr="008E26CD">
        <w:rPr>
          <w:rFonts w:ascii="Times New Roman" w:hAnsi="Times New Roman" w:cs="Times New Roman"/>
          <w:sz w:val="28"/>
        </w:rPr>
        <w:t>тиреоїдологів</w:t>
      </w:r>
      <w:proofErr w:type="spellEnd"/>
      <w:r w:rsidRPr="008E26CD">
        <w:rPr>
          <w:rFonts w:ascii="Times New Roman" w:hAnsi="Times New Roman" w:cs="Times New Roman"/>
          <w:sz w:val="28"/>
        </w:rPr>
        <w:t xml:space="preserve"> вважають, що адекватне йодне забезпечення організму є необхідним для протекції щитоподібної залози від впливу </w:t>
      </w:r>
      <w:r w:rsidR="002276B2" w:rsidRPr="008E26CD">
        <w:rPr>
          <w:rFonts w:ascii="Times New Roman" w:hAnsi="Times New Roman" w:cs="Times New Roman"/>
          <w:sz w:val="28"/>
        </w:rPr>
        <w:t xml:space="preserve">інших </w:t>
      </w:r>
      <w:proofErr w:type="spellStart"/>
      <w:r w:rsidR="002276B2" w:rsidRPr="008E26CD">
        <w:rPr>
          <w:rFonts w:ascii="Times New Roman" w:hAnsi="Times New Roman" w:cs="Times New Roman"/>
          <w:sz w:val="28"/>
        </w:rPr>
        <w:t>зобогенів</w:t>
      </w:r>
      <w:proofErr w:type="spellEnd"/>
      <w:r w:rsidRPr="008E26CD">
        <w:rPr>
          <w:rFonts w:ascii="Times New Roman" w:hAnsi="Times New Roman" w:cs="Times New Roman"/>
          <w:sz w:val="28"/>
        </w:rPr>
        <w:t>. За поширеністю серед патологічних станів ЩЗ у дітей в Україні домінує дифузний нетоксичний зоб. На нього припадає більше ніж 95 % усіх випадків захворювань щитоподібної залози в дітей в Україні. Така ситуація складається зазвичай у регіонах із дефіцитом йоду в харчуванні населення, до числа яких, за висновками вітчизняних та міжнародних експертів, належить вся територія нашої країни</w:t>
      </w:r>
      <w:r w:rsidR="002276B2" w:rsidRPr="008E26CD">
        <w:rPr>
          <w:rFonts w:ascii="Times New Roman" w:hAnsi="Times New Roman" w:cs="Times New Roman"/>
          <w:sz w:val="28"/>
        </w:rPr>
        <w:t>.</w:t>
      </w:r>
    </w:p>
    <w:p w:rsidR="008E26CD" w:rsidRPr="008E26CD" w:rsidRDefault="002276B2" w:rsidP="008E26CD">
      <w:pPr>
        <w:spacing w:after="0"/>
        <w:ind w:firstLine="709"/>
        <w:jc w:val="both"/>
        <w:rPr>
          <w:rFonts w:ascii="Times New Roman" w:hAnsi="Times New Roman" w:cs="Times New Roman"/>
          <w:sz w:val="28"/>
        </w:rPr>
      </w:pPr>
      <w:r w:rsidRPr="002276B2">
        <w:rPr>
          <w:rFonts w:ascii="Times New Roman" w:eastAsia="Times New Roman" w:hAnsi="Times New Roman" w:cs="Times New Roman"/>
          <w:color w:val="000000"/>
          <w:sz w:val="28"/>
          <w:szCs w:val="27"/>
          <w:lang w:eastAsia="ru-RU"/>
        </w:rPr>
        <w:t xml:space="preserve">В останній час в атмосферу викидається біля 250 тисяч </w:t>
      </w:r>
      <w:proofErr w:type="spellStart"/>
      <w:r w:rsidRPr="002276B2">
        <w:rPr>
          <w:rFonts w:ascii="Times New Roman" w:eastAsia="Times New Roman" w:hAnsi="Times New Roman" w:cs="Times New Roman"/>
          <w:color w:val="000000"/>
          <w:sz w:val="28"/>
          <w:szCs w:val="27"/>
          <w:lang w:eastAsia="ru-RU"/>
        </w:rPr>
        <w:t>тонн</w:t>
      </w:r>
      <w:proofErr w:type="spellEnd"/>
      <w:r w:rsidRPr="002276B2">
        <w:rPr>
          <w:rFonts w:ascii="Times New Roman" w:eastAsia="Times New Roman" w:hAnsi="Times New Roman" w:cs="Times New Roman"/>
          <w:color w:val="000000"/>
          <w:sz w:val="28"/>
          <w:szCs w:val="27"/>
          <w:lang w:eastAsia="ru-RU"/>
        </w:rPr>
        <w:t xml:space="preserve"> шкідливих для здоров’я речовин, і ця цифра щоро</w:t>
      </w:r>
      <w:r w:rsidR="008E26CD" w:rsidRPr="008E26CD">
        <w:rPr>
          <w:rFonts w:ascii="Times New Roman" w:eastAsia="Times New Roman" w:hAnsi="Times New Roman" w:cs="Times New Roman"/>
          <w:color w:val="000000"/>
          <w:sz w:val="28"/>
          <w:szCs w:val="27"/>
          <w:lang w:eastAsia="ru-RU"/>
        </w:rPr>
        <w:t>ку зростає на 3,3 %. Візьмемо наприклад</w:t>
      </w:r>
      <w:r w:rsidRPr="002276B2">
        <w:rPr>
          <w:rFonts w:ascii="Times New Roman" w:eastAsia="Times New Roman" w:hAnsi="Times New Roman" w:cs="Times New Roman"/>
          <w:color w:val="000000"/>
          <w:sz w:val="28"/>
          <w:szCs w:val="27"/>
          <w:lang w:eastAsia="ru-RU"/>
        </w:rPr>
        <w:t xml:space="preserve"> </w:t>
      </w:r>
      <w:r w:rsidRPr="002276B2">
        <w:rPr>
          <w:rFonts w:ascii="Times New Roman" w:eastAsia="Times New Roman" w:hAnsi="Times New Roman" w:cs="Times New Roman"/>
          <w:color w:val="000000"/>
          <w:sz w:val="28"/>
          <w:szCs w:val="27"/>
          <w:lang w:eastAsia="ru-RU"/>
        </w:rPr>
        <w:lastRenderedPageBreak/>
        <w:t>забруднення території Київської області</w:t>
      </w:r>
      <w:r w:rsidR="008E26CD" w:rsidRPr="008E26CD">
        <w:rPr>
          <w:rFonts w:ascii="Times New Roman" w:eastAsia="Times New Roman" w:hAnsi="Times New Roman" w:cs="Times New Roman"/>
          <w:color w:val="000000"/>
          <w:sz w:val="28"/>
          <w:szCs w:val="27"/>
          <w:lang w:eastAsia="ru-RU"/>
        </w:rPr>
        <w:t>, яке</w:t>
      </w:r>
      <w:r w:rsidRPr="002276B2">
        <w:rPr>
          <w:rFonts w:ascii="Times New Roman" w:eastAsia="Times New Roman" w:hAnsi="Times New Roman" w:cs="Times New Roman"/>
          <w:color w:val="000000"/>
          <w:sz w:val="28"/>
          <w:szCs w:val="27"/>
          <w:lang w:eastAsia="ru-RU"/>
        </w:rPr>
        <w:t xml:space="preserve"> має неоднорідний характер. Розташування в районах, прилеглих до столиці, підприємств, які викидають шкідливі речовини в атмосферу, обумовлює інтенсивне забруднення атмосферного повітря здебільшого у центральних та центрально-південних районах області.</w:t>
      </w:r>
    </w:p>
    <w:p w:rsidR="008E26CD" w:rsidRPr="008E26CD" w:rsidRDefault="002276B2" w:rsidP="008E26CD">
      <w:pPr>
        <w:spacing w:after="0"/>
        <w:ind w:firstLine="709"/>
        <w:jc w:val="both"/>
        <w:rPr>
          <w:rFonts w:ascii="Times New Roman" w:hAnsi="Times New Roman" w:cs="Times New Roman"/>
          <w:sz w:val="28"/>
        </w:rPr>
      </w:pPr>
      <w:r w:rsidRPr="002276B2">
        <w:rPr>
          <w:rFonts w:ascii="Times New Roman" w:eastAsia="Times New Roman" w:hAnsi="Times New Roman" w:cs="Times New Roman"/>
          <w:color w:val="000000"/>
          <w:sz w:val="28"/>
          <w:szCs w:val="27"/>
          <w:lang w:eastAsia="ru-RU"/>
        </w:rPr>
        <w:t xml:space="preserve">Найбільшу кількість шкідливих </w:t>
      </w:r>
      <w:proofErr w:type="spellStart"/>
      <w:r w:rsidRPr="002276B2">
        <w:rPr>
          <w:rFonts w:ascii="Times New Roman" w:eastAsia="Times New Roman" w:hAnsi="Times New Roman" w:cs="Times New Roman"/>
          <w:color w:val="000000"/>
          <w:sz w:val="28"/>
          <w:szCs w:val="27"/>
          <w:lang w:eastAsia="ru-RU"/>
        </w:rPr>
        <w:t>сполук</w:t>
      </w:r>
      <w:proofErr w:type="spellEnd"/>
      <w:r w:rsidRPr="002276B2">
        <w:rPr>
          <w:rFonts w:ascii="Times New Roman" w:eastAsia="Times New Roman" w:hAnsi="Times New Roman" w:cs="Times New Roman"/>
          <w:color w:val="000000"/>
          <w:sz w:val="28"/>
          <w:szCs w:val="27"/>
          <w:lang w:eastAsia="ru-RU"/>
        </w:rPr>
        <w:t xml:space="preserve"> (&gt; 3000 </w:t>
      </w:r>
      <w:proofErr w:type="spellStart"/>
      <w:r w:rsidRPr="002276B2">
        <w:rPr>
          <w:rFonts w:ascii="Times New Roman" w:eastAsia="Times New Roman" w:hAnsi="Times New Roman" w:cs="Times New Roman"/>
          <w:color w:val="000000"/>
          <w:sz w:val="28"/>
          <w:szCs w:val="27"/>
          <w:lang w:eastAsia="ru-RU"/>
        </w:rPr>
        <w:t>тонн</w:t>
      </w:r>
      <w:proofErr w:type="spellEnd"/>
      <w:r w:rsidRPr="002276B2">
        <w:rPr>
          <w:rFonts w:ascii="Times New Roman" w:eastAsia="Times New Roman" w:hAnsi="Times New Roman" w:cs="Times New Roman"/>
          <w:color w:val="000000"/>
          <w:sz w:val="28"/>
          <w:szCs w:val="27"/>
          <w:lang w:eastAsia="ru-RU"/>
        </w:rPr>
        <w:t>/рік) викидають підприємства Обухівського району (Трипільська ГРЕС), Білоцерківського, Кагарлицького, Броварського, Києво-Святошинського, Васильківського, Рокитнянського, Бородянського районів.</w:t>
      </w:r>
    </w:p>
    <w:p w:rsidR="008E26CD" w:rsidRPr="008E26CD" w:rsidRDefault="002276B2" w:rsidP="008E26CD">
      <w:pPr>
        <w:spacing w:after="0"/>
        <w:ind w:firstLine="709"/>
        <w:jc w:val="both"/>
        <w:rPr>
          <w:rFonts w:ascii="Times New Roman" w:hAnsi="Times New Roman" w:cs="Times New Roman"/>
          <w:sz w:val="28"/>
        </w:rPr>
      </w:pPr>
      <w:r w:rsidRPr="002276B2">
        <w:rPr>
          <w:rFonts w:ascii="Times New Roman" w:eastAsia="Times New Roman" w:hAnsi="Times New Roman" w:cs="Times New Roman"/>
          <w:color w:val="000000"/>
          <w:sz w:val="28"/>
          <w:szCs w:val="27"/>
          <w:lang w:eastAsia="ru-RU"/>
        </w:rPr>
        <w:t>Всього по області нараховується 380 підприємств, що мають викиди в атмосферу. З 11518 джерел викидів шкідливих речовин лише 3206 (27,8 %) обладнані пилогазоочисними спорудами. По області в деяких районах без очистки викидається переважна більшість шкідливих речовин: у Фастівському — 99 %; Бориспільському — 91 %; Таращанському — 99 %; Вишгородському — 89 %; Білоцерківському — 70 %.</w:t>
      </w:r>
    </w:p>
    <w:p w:rsidR="008E26CD" w:rsidRPr="008E26CD" w:rsidRDefault="002276B2" w:rsidP="008E26CD">
      <w:pPr>
        <w:spacing w:after="0"/>
        <w:ind w:firstLine="709"/>
        <w:jc w:val="both"/>
        <w:rPr>
          <w:rFonts w:ascii="Times New Roman" w:hAnsi="Times New Roman" w:cs="Times New Roman"/>
          <w:sz w:val="28"/>
        </w:rPr>
      </w:pPr>
      <w:r w:rsidRPr="002276B2">
        <w:rPr>
          <w:rFonts w:ascii="Times New Roman" w:eastAsia="Times New Roman" w:hAnsi="Times New Roman" w:cs="Times New Roman"/>
          <w:color w:val="000000"/>
          <w:sz w:val="28"/>
          <w:szCs w:val="27"/>
          <w:lang w:eastAsia="ru-RU"/>
        </w:rPr>
        <w:t>Злив забруднених стічних вод у водні об’єкти області за останні роки виріс в 2,9 рази і складає 1757 млн м3 на рік.</w:t>
      </w:r>
    </w:p>
    <w:p w:rsidR="008E26CD" w:rsidRPr="008E26CD" w:rsidRDefault="002276B2" w:rsidP="008E26CD">
      <w:pPr>
        <w:spacing w:after="0"/>
        <w:ind w:firstLine="709"/>
        <w:jc w:val="both"/>
        <w:rPr>
          <w:rFonts w:ascii="Times New Roman" w:hAnsi="Times New Roman" w:cs="Times New Roman"/>
          <w:sz w:val="28"/>
        </w:rPr>
      </w:pPr>
      <w:r w:rsidRPr="002276B2">
        <w:rPr>
          <w:rFonts w:ascii="Times New Roman" w:eastAsia="Times New Roman" w:hAnsi="Times New Roman" w:cs="Times New Roman"/>
          <w:color w:val="000000"/>
          <w:sz w:val="28"/>
          <w:szCs w:val="27"/>
          <w:lang w:eastAsia="ru-RU"/>
        </w:rPr>
        <w:t xml:space="preserve">Вміст нітритів та нітратів в джерелах водопостачання в деяких районах значно перевищує ГДК. Найбільш забруднена нітратами вода у колодязях та артезіанських свердловинах Бориспільського, </w:t>
      </w:r>
      <w:proofErr w:type="spellStart"/>
      <w:r w:rsidRPr="002276B2">
        <w:rPr>
          <w:rFonts w:ascii="Times New Roman" w:eastAsia="Times New Roman" w:hAnsi="Times New Roman" w:cs="Times New Roman"/>
          <w:color w:val="000000"/>
          <w:sz w:val="28"/>
          <w:szCs w:val="27"/>
          <w:lang w:eastAsia="ru-RU"/>
        </w:rPr>
        <w:t>Яготинського</w:t>
      </w:r>
      <w:proofErr w:type="spellEnd"/>
      <w:r w:rsidRPr="002276B2">
        <w:rPr>
          <w:rFonts w:ascii="Times New Roman" w:eastAsia="Times New Roman" w:hAnsi="Times New Roman" w:cs="Times New Roman"/>
          <w:color w:val="000000"/>
          <w:sz w:val="28"/>
          <w:szCs w:val="27"/>
          <w:lang w:eastAsia="ru-RU"/>
        </w:rPr>
        <w:t>, Фастівського, Сквирського, Білоцерківського, Вишгородського, Кагарлицького районів.</w:t>
      </w:r>
    </w:p>
    <w:p w:rsidR="008E26CD" w:rsidRPr="008E26CD" w:rsidRDefault="002276B2" w:rsidP="008E26CD">
      <w:pPr>
        <w:spacing w:after="0"/>
        <w:ind w:firstLine="709"/>
        <w:jc w:val="both"/>
        <w:rPr>
          <w:rFonts w:ascii="Times New Roman" w:hAnsi="Times New Roman" w:cs="Times New Roman"/>
          <w:sz w:val="28"/>
        </w:rPr>
      </w:pPr>
      <w:r w:rsidRPr="002276B2">
        <w:rPr>
          <w:rFonts w:ascii="Times New Roman" w:eastAsia="Times New Roman" w:hAnsi="Times New Roman" w:cs="Times New Roman"/>
          <w:color w:val="000000"/>
          <w:sz w:val="28"/>
          <w:szCs w:val="27"/>
          <w:lang w:eastAsia="ru-RU"/>
        </w:rPr>
        <w:t>Надмірне застосуванн</w:t>
      </w:r>
      <w:r w:rsidR="008E26CD" w:rsidRPr="008E26CD">
        <w:rPr>
          <w:rFonts w:ascii="Times New Roman" w:eastAsia="Times New Roman" w:hAnsi="Times New Roman" w:cs="Times New Roman"/>
          <w:color w:val="000000"/>
          <w:sz w:val="28"/>
          <w:szCs w:val="27"/>
          <w:lang w:eastAsia="ru-RU"/>
        </w:rPr>
        <w:t>я мінеральних добрив у попередні</w:t>
      </w:r>
      <w:r w:rsidRPr="002276B2">
        <w:rPr>
          <w:rFonts w:ascii="Times New Roman" w:eastAsia="Times New Roman" w:hAnsi="Times New Roman" w:cs="Times New Roman"/>
          <w:color w:val="000000"/>
          <w:sz w:val="28"/>
          <w:szCs w:val="27"/>
          <w:lang w:eastAsia="ru-RU"/>
        </w:rPr>
        <w:t xml:space="preserve"> роки, міграція отрутохімікатів із </w:t>
      </w:r>
      <w:proofErr w:type="spellStart"/>
      <w:r w:rsidRPr="002276B2">
        <w:rPr>
          <w:rFonts w:ascii="Times New Roman" w:eastAsia="Times New Roman" w:hAnsi="Times New Roman" w:cs="Times New Roman"/>
          <w:color w:val="000000"/>
          <w:sz w:val="28"/>
          <w:szCs w:val="27"/>
          <w:lang w:eastAsia="ru-RU"/>
        </w:rPr>
        <w:t>грунту</w:t>
      </w:r>
      <w:proofErr w:type="spellEnd"/>
      <w:r w:rsidRPr="002276B2">
        <w:rPr>
          <w:rFonts w:ascii="Times New Roman" w:eastAsia="Times New Roman" w:hAnsi="Times New Roman" w:cs="Times New Roman"/>
          <w:color w:val="000000"/>
          <w:sz w:val="28"/>
          <w:szCs w:val="27"/>
          <w:lang w:eastAsia="ru-RU"/>
        </w:rPr>
        <w:t xml:space="preserve"> через продукти харчування і питну воду призвели до того, що сумарне фактичне накопичення пестицидів у населення розцінюється як небезпечне для здоров’я. За даними Київської обл. СЕС у Поліському, Кагарлицькому, Богуславському районах у пробах раціонів харчування та води концентрація пестицидів перевищує максимально допустимі рівні </w:t>
      </w:r>
      <w:r w:rsidR="008E26CD" w:rsidRPr="008E26CD">
        <w:rPr>
          <w:rFonts w:ascii="Times New Roman" w:eastAsia="Times New Roman" w:hAnsi="Times New Roman" w:cs="Times New Roman"/>
          <w:color w:val="000000"/>
          <w:sz w:val="28"/>
          <w:szCs w:val="27"/>
          <w:lang w:eastAsia="ru-RU"/>
        </w:rPr>
        <w:t>.</w:t>
      </w:r>
    </w:p>
    <w:p w:rsidR="008E26CD" w:rsidRPr="008E26CD" w:rsidRDefault="002276B2" w:rsidP="008E26CD">
      <w:pPr>
        <w:spacing w:after="0"/>
        <w:ind w:firstLine="709"/>
        <w:jc w:val="both"/>
        <w:rPr>
          <w:rFonts w:ascii="Times New Roman" w:hAnsi="Times New Roman" w:cs="Times New Roman"/>
          <w:sz w:val="28"/>
        </w:rPr>
      </w:pPr>
      <w:r w:rsidRPr="002276B2">
        <w:rPr>
          <w:rFonts w:ascii="Times New Roman" w:eastAsia="Times New Roman" w:hAnsi="Times New Roman" w:cs="Times New Roman"/>
          <w:color w:val="000000"/>
          <w:sz w:val="28"/>
          <w:szCs w:val="27"/>
          <w:lang w:eastAsia="ru-RU"/>
        </w:rPr>
        <w:t>Аналіз динаміки забруднення навколишнього середовища Київської області свідчить про те, що за останні роки у 1,5 рази збільшилося число проб води, в яких виявлені у кількостях, що перевищують ГДК нітрити, у 2 рази — нітрати, сумарне фактичне навантаження пестицидами раціонів харчування збільшилося майже удвічі.</w:t>
      </w:r>
    </w:p>
    <w:p w:rsidR="008E26CD" w:rsidRPr="008E26CD" w:rsidRDefault="002276B2" w:rsidP="008E26CD">
      <w:pPr>
        <w:spacing w:after="0"/>
        <w:ind w:firstLine="709"/>
        <w:jc w:val="both"/>
        <w:rPr>
          <w:rFonts w:ascii="Times New Roman" w:hAnsi="Times New Roman" w:cs="Times New Roman"/>
          <w:sz w:val="28"/>
        </w:rPr>
      </w:pPr>
      <w:r w:rsidRPr="002276B2">
        <w:rPr>
          <w:rFonts w:ascii="Times New Roman" w:eastAsia="Times New Roman" w:hAnsi="Times New Roman" w:cs="Times New Roman"/>
          <w:color w:val="000000"/>
          <w:sz w:val="28"/>
          <w:szCs w:val="27"/>
          <w:lang w:eastAsia="ru-RU"/>
        </w:rPr>
        <w:t xml:space="preserve">Та найбільшої шкоди екології області завдала аварія на </w:t>
      </w:r>
      <w:proofErr w:type="spellStart"/>
      <w:r w:rsidRPr="002276B2">
        <w:rPr>
          <w:rFonts w:ascii="Times New Roman" w:eastAsia="Times New Roman" w:hAnsi="Times New Roman" w:cs="Times New Roman"/>
          <w:color w:val="000000"/>
          <w:sz w:val="28"/>
          <w:szCs w:val="27"/>
          <w:lang w:eastAsia="ru-RU"/>
        </w:rPr>
        <w:t>Чорнобильскій</w:t>
      </w:r>
      <w:proofErr w:type="spellEnd"/>
      <w:r w:rsidRPr="002276B2">
        <w:rPr>
          <w:rFonts w:ascii="Times New Roman" w:eastAsia="Times New Roman" w:hAnsi="Times New Roman" w:cs="Times New Roman"/>
          <w:color w:val="000000"/>
          <w:sz w:val="28"/>
          <w:szCs w:val="27"/>
          <w:lang w:eastAsia="ru-RU"/>
        </w:rPr>
        <w:t xml:space="preserve"> АЕС.</w:t>
      </w:r>
      <w:r w:rsidR="008E26CD" w:rsidRPr="008E26CD">
        <w:rPr>
          <w:rFonts w:ascii="Times New Roman" w:hAnsi="Times New Roman" w:cs="Times New Roman"/>
          <w:sz w:val="28"/>
        </w:rPr>
        <w:t xml:space="preserve"> </w:t>
      </w:r>
      <w:r w:rsidRPr="002276B2">
        <w:rPr>
          <w:rFonts w:ascii="Times New Roman" w:eastAsia="Times New Roman" w:hAnsi="Times New Roman" w:cs="Times New Roman"/>
          <w:color w:val="000000"/>
          <w:sz w:val="28"/>
          <w:szCs w:val="27"/>
          <w:lang w:eastAsia="ru-RU"/>
        </w:rPr>
        <w:t>На забруднених територіях, де рівень гамма-фону перевищує природний, проживає дві третини населення області.</w:t>
      </w:r>
      <w:r w:rsidR="008E26CD" w:rsidRPr="008E26CD">
        <w:rPr>
          <w:rFonts w:ascii="Times New Roman" w:hAnsi="Times New Roman" w:cs="Times New Roman"/>
          <w:sz w:val="28"/>
        </w:rPr>
        <w:t xml:space="preserve"> </w:t>
      </w:r>
      <w:r w:rsidRPr="002276B2">
        <w:rPr>
          <w:rFonts w:ascii="Times New Roman" w:eastAsia="Times New Roman" w:hAnsi="Times New Roman" w:cs="Times New Roman"/>
          <w:color w:val="000000"/>
          <w:sz w:val="28"/>
          <w:szCs w:val="27"/>
          <w:lang w:eastAsia="ru-RU"/>
        </w:rPr>
        <w:t xml:space="preserve">Не дивлячись на те, що з 1986 року </w:t>
      </w:r>
      <w:proofErr w:type="spellStart"/>
      <w:r w:rsidRPr="002276B2">
        <w:rPr>
          <w:rFonts w:ascii="Times New Roman" w:eastAsia="Times New Roman" w:hAnsi="Times New Roman" w:cs="Times New Roman"/>
          <w:color w:val="000000"/>
          <w:sz w:val="28"/>
          <w:szCs w:val="27"/>
          <w:lang w:eastAsia="ru-RU"/>
        </w:rPr>
        <w:t>надфонове</w:t>
      </w:r>
      <w:proofErr w:type="spellEnd"/>
      <w:r w:rsidRPr="002276B2">
        <w:rPr>
          <w:rFonts w:ascii="Times New Roman" w:eastAsia="Times New Roman" w:hAnsi="Times New Roman" w:cs="Times New Roman"/>
          <w:color w:val="000000"/>
          <w:sz w:val="28"/>
          <w:szCs w:val="27"/>
          <w:lang w:eastAsia="ru-RU"/>
        </w:rPr>
        <w:t xml:space="preserve"> опромінення населення з року в рік зменшується на багатьох </w:t>
      </w:r>
      <w:proofErr w:type="spellStart"/>
      <w:r w:rsidRPr="002276B2">
        <w:rPr>
          <w:rFonts w:ascii="Times New Roman" w:eastAsia="Times New Roman" w:hAnsi="Times New Roman" w:cs="Times New Roman"/>
          <w:color w:val="000000"/>
          <w:sz w:val="28"/>
          <w:szCs w:val="27"/>
          <w:lang w:eastAsia="ru-RU"/>
        </w:rPr>
        <w:t>селітебних</w:t>
      </w:r>
      <w:proofErr w:type="spellEnd"/>
      <w:r w:rsidRPr="002276B2">
        <w:rPr>
          <w:rFonts w:ascii="Times New Roman" w:eastAsia="Times New Roman" w:hAnsi="Times New Roman" w:cs="Times New Roman"/>
          <w:color w:val="000000"/>
          <w:sz w:val="28"/>
          <w:szCs w:val="27"/>
          <w:lang w:eastAsia="ru-RU"/>
        </w:rPr>
        <w:t xml:space="preserve"> територіях області, на території Поліського району щільність забруднення </w:t>
      </w:r>
      <w:proofErr w:type="spellStart"/>
      <w:r w:rsidRPr="002276B2">
        <w:rPr>
          <w:rFonts w:ascii="Times New Roman" w:eastAsia="Times New Roman" w:hAnsi="Times New Roman" w:cs="Times New Roman"/>
          <w:color w:val="000000"/>
          <w:sz w:val="28"/>
          <w:szCs w:val="27"/>
          <w:lang w:eastAsia="ru-RU"/>
        </w:rPr>
        <w:t>грунту</w:t>
      </w:r>
      <w:proofErr w:type="spellEnd"/>
      <w:r w:rsidRPr="002276B2">
        <w:rPr>
          <w:rFonts w:ascii="Times New Roman" w:eastAsia="Times New Roman" w:hAnsi="Times New Roman" w:cs="Times New Roman"/>
          <w:color w:val="000000"/>
          <w:sz w:val="28"/>
          <w:szCs w:val="27"/>
          <w:lang w:eastAsia="ru-RU"/>
        </w:rPr>
        <w:t xml:space="preserve"> цезієм-137 залишається надзвичайно високою (&gt; 40 </w:t>
      </w:r>
      <w:proofErr w:type="spellStart"/>
      <w:r w:rsidRPr="002276B2">
        <w:rPr>
          <w:rFonts w:ascii="Times New Roman" w:eastAsia="Times New Roman" w:hAnsi="Times New Roman" w:cs="Times New Roman"/>
          <w:color w:val="000000"/>
          <w:sz w:val="28"/>
          <w:szCs w:val="27"/>
          <w:lang w:eastAsia="ru-RU"/>
        </w:rPr>
        <w:t>Ku</w:t>
      </w:r>
      <w:proofErr w:type="spellEnd"/>
      <w:r w:rsidRPr="002276B2">
        <w:rPr>
          <w:rFonts w:ascii="Times New Roman" w:eastAsia="Times New Roman" w:hAnsi="Times New Roman" w:cs="Times New Roman"/>
          <w:color w:val="000000"/>
          <w:sz w:val="28"/>
          <w:szCs w:val="27"/>
          <w:lang w:eastAsia="ru-RU"/>
        </w:rPr>
        <w:t>/км</w:t>
      </w:r>
      <w:r w:rsidRPr="002276B2">
        <w:rPr>
          <w:rFonts w:ascii="Times New Roman" w:eastAsia="Times New Roman" w:hAnsi="Times New Roman" w:cs="Times New Roman"/>
          <w:color w:val="000000"/>
          <w:sz w:val="28"/>
          <w:szCs w:val="27"/>
          <w:vertAlign w:val="superscript"/>
          <w:lang w:eastAsia="ru-RU"/>
        </w:rPr>
        <w:t>2</w:t>
      </w:r>
      <w:r w:rsidRPr="002276B2">
        <w:rPr>
          <w:rFonts w:ascii="Times New Roman" w:eastAsia="Times New Roman" w:hAnsi="Times New Roman" w:cs="Times New Roman"/>
          <w:color w:val="000000"/>
          <w:sz w:val="28"/>
          <w:szCs w:val="27"/>
          <w:lang w:eastAsia="ru-RU"/>
        </w:rPr>
        <w:t xml:space="preserve">). Невеликі ділянки </w:t>
      </w:r>
      <w:proofErr w:type="spellStart"/>
      <w:r w:rsidRPr="002276B2">
        <w:rPr>
          <w:rFonts w:ascii="Times New Roman" w:eastAsia="Times New Roman" w:hAnsi="Times New Roman" w:cs="Times New Roman"/>
          <w:color w:val="000000"/>
          <w:sz w:val="28"/>
          <w:szCs w:val="27"/>
          <w:lang w:eastAsia="ru-RU"/>
        </w:rPr>
        <w:t>високоно</w:t>
      </w:r>
      <w:proofErr w:type="spellEnd"/>
      <w:r w:rsidRPr="002276B2">
        <w:rPr>
          <w:rFonts w:ascii="Times New Roman" w:eastAsia="Times New Roman" w:hAnsi="Times New Roman" w:cs="Times New Roman"/>
          <w:color w:val="000000"/>
          <w:sz w:val="28"/>
          <w:szCs w:val="27"/>
          <w:lang w:eastAsia="ru-RU"/>
        </w:rPr>
        <w:t xml:space="preserve"> забруднення </w:t>
      </w:r>
      <w:proofErr w:type="spellStart"/>
      <w:r w:rsidRPr="002276B2">
        <w:rPr>
          <w:rFonts w:ascii="Times New Roman" w:eastAsia="Times New Roman" w:hAnsi="Times New Roman" w:cs="Times New Roman"/>
          <w:color w:val="000000"/>
          <w:sz w:val="28"/>
          <w:szCs w:val="27"/>
          <w:lang w:eastAsia="ru-RU"/>
        </w:rPr>
        <w:t>грунту</w:t>
      </w:r>
      <w:proofErr w:type="spellEnd"/>
      <w:r w:rsidRPr="002276B2">
        <w:rPr>
          <w:rFonts w:ascii="Times New Roman" w:eastAsia="Times New Roman" w:hAnsi="Times New Roman" w:cs="Times New Roman"/>
          <w:color w:val="000000"/>
          <w:sz w:val="28"/>
          <w:szCs w:val="27"/>
          <w:lang w:eastAsia="ru-RU"/>
        </w:rPr>
        <w:t xml:space="preserve"> (5–15 </w:t>
      </w:r>
      <w:proofErr w:type="spellStart"/>
      <w:r w:rsidRPr="002276B2">
        <w:rPr>
          <w:rFonts w:ascii="Times New Roman" w:eastAsia="Times New Roman" w:hAnsi="Times New Roman" w:cs="Times New Roman"/>
          <w:color w:val="000000"/>
          <w:sz w:val="28"/>
          <w:szCs w:val="27"/>
          <w:lang w:eastAsia="ru-RU"/>
        </w:rPr>
        <w:t>Ku</w:t>
      </w:r>
      <w:proofErr w:type="spellEnd"/>
      <w:r w:rsidRPr="002276B2">
        <w:rPr>
          <w:rFonts w:ascii="Times New Roman" w:eastAsia="Times New Roman" w:hAnsi="Times New Roman" w:cs="Times New Roman"/>
          <w:color w:val="000000"/>
          <w:sz w:val="28"/>
          <w:szCs w:val="27"/>
          <w:lang w:eastAsia="ru-RU"/>
        </w:rPr>
        <w:t>/км</w:t>
      </w:r>
      <w:r w:rsidRPr="002276B2">
        <w:rPr>
          <w:rFonts w:ascii="Times New Roman" w:eastAsia="Times New Roman" w:hAnsi="Times New Roman" w:cs="Times New Roman"/>
          <w:color w:val="000000"/>
          <w:sz w:val="28"/>
          <w:szCs w:val="27"/>
          <w:vertAlign w:val="superscript"/>
          <w:lang w:eastAsia="ru-RU"/>
        </w:rPr>
        <w:t>2</w:t>
      </w:r>
      <w:r w:rsidRPr="002276B2">
        <w:rPr>
          <w:rFonts w:ascii="Times New Roman" w:eastAsia="Times New Roman" w:hAnsi="Times New Roman" w:cs="Times New Roman"/>
          <w:color w:val="000000"/>
          <w:sz w:val="28"/>
          <w:szCs w:val="27"/>
          <w:lang w:eastAsia="ru-RU"/>
        </w:rPr>
        <w:t xml:space="preserve">) мають території Іванківського, Білоцерківського, Таращанського, Богуславського, Рокитнянського районів. Середню щільність радіоактивного забруднення (1–5 </w:t>
      </w:r>
      <w:proofErr w:type="spellStart"/>
      <w:r w:rsidRPr="002276B2">
        <w:rPr>
          <w:rFonts w:ascii="Times New Roman" w:eastAsia="Times New Roman" w:hAnsi="Times New Roman" w:cs="Times New Roman"/>
          <w:color w:val="000000"/>
          <w:sz w:val="28"/>
          <w:szCs w:val="27"/>
          <w:lang w:eastAsia="ru-RU"/>
        </w:rPr>
        <w:t>Ku</w:t>
      </w:r>
      <w:proofErr w:type="spellEnd"/>
      <w:r w:rsidRPr="002276B2">
        <w:rPr>
          <w:rFonts w:ascii="Times New Roman" w:eastAsia="Times New Roman" w:hAnsi="Times New Roman" w:cs="Times New Roman"/>
          <w:color w:val="000000"/>
          <w:sz w:val="28"/>
          <w:szCs w:val="27"/>
          <w:lang w:eastAsia="ru-RU"/>
        </w:rPr>
        <w:t>/км</w:t>
      </w:r>
      <w:r w:rsidRPr="002276B2">
        <w:rPr>
          <w:rFonts w:ascii="Times New Roman" w:eastAsia="Times New Roman" w:hAnsi="Times New Roman" w:cs="Times New Roman"/>
          <w:color w:val="000000"/>
          <w:sz w:val="28"/>
          <w:szCs w:val="27"/>
          <w:vertAlign w:val="superscript"/>
          <w:lang w:eastAsia="ru-RU"/>
        </w:rPr>
        <w:t>2</w:t>
      </w:r>
      <w:r w:rsidRPr="002276B2">
        <w:rPr>
          <w:rFonts w:ascii="Times New Roman" w:eastAsia="Times New Roman" w:hAnsi="Times New Roman" w:cs="Times New Roman"/>
          <w:color w:val="000000"/>
          <w:sz w:val="28"/>
          <w:szCs w:val="27"/>
          <w:lang w:eastAsia="ru-RU"/>
        </w:rPr>
        <w:t xml:space="preserve">) мають Вишгородський район, переважна більшість Іванківського, </w:t>
      </w:r>
      <w:r w:rsidRPr="002276B2">
        <w:rPr>
          <w:rFonts w:ascii="Times New Roman" w:eastAsia="Times New Roman" w:hAnsi="Times New Roman" w:cs="Times New Roman"/>
          <w:color w:val="000000"/>
          <w:sz w:val="28"/>
          <w:szCs w:val="27"/>
          <w:lang w:eastAsia="ru-RU"/>
        </w:rPr>
        <w:lastRenderedPageBreak/>
        <w:t xml:space="preserve">Бородянського, Рокитнянського, Таращанського районів, а також ділянки у </w:t>
      </w:r>
      <w:proofErr w:type="spellStart"/>
      <w:r w:rsidRPr="002276B2">
        <w:rPr>
          <w:rFonts w:ascii="Times New Roman" w:eastAsia="Times New Roman" w:hAnsi="Times New Roman" w:cs="Times New Roman"/>
          <w:color w:val="000000"/>
          <w:sz w:val="28"/>
          <w:szCs w:val="27"/>
          <w:lang w:eastAsia="ru-RU"/>
        </w:rPr>
        <w:t>Макарівському</w:t>
      </w:r>
      <w:proofErr w:type="spellEnd"/>
      <w:r w:rsidRPr="002276B2">
        <w:rPr>
          <w:rFonts w:ascii="Times New Roman" w:eastAsia="Times New Roman" w:hAnsi="Times New Roman" w:cs="Times New Roman"/>
          <w:color w:val="000000"/>
          <w:sz w:val="28"/>
          <w:szCs w:val="27"/>
          <w:lang w:eastAsia="ru-RU"/>
        </w:rPr>
        <w:t xml:space="preserve">, Фастівському, Броварському, Обухівському, Білоцерківському, Кагарлицькому, Миронівському, </w:t>
      </w:r>
      <w:proofErr w:type="spellStart"/>
      <w:r w:rsidRPr="002276B2">
        <w:rPr>
          <w:rFonts w:ascii="Times New Roman" w:eastAsia="Times New Roman" w:hAnsi="Times New Roman" w:cs="Times New Roman"/>
          <w:color w:val="000000"/>
          <w:sz w:val="28"/>
          <w:szCs w:val="27"/>
          <w:lang w:eastAsia="ru-RU"/>
        </w:rPr>
        <w:t>Ст</w:t>
      </w:r>
      <w:r w:rsidR="008E26CD" w:rsidRPr="008E26CD">
        <w:rPr>
          <w:rFonts w:ascii="Times New Roman" w:eastAsia="Times New Roman" w:hAnsi="Times New Roman" w:cs="Times New Roman"/>
          <w:color w:val="000000"/>
          <w:sz w:val="28"/>
          <w:szCs w:val="27"/>
          <w:lang w:eastAsia="ru-RU"/>
        </w:rPr>
        <w:t>авищенському</w:t>
      </w:r>
      <w:proofErr w:type="spellEnd"/>
      <w:r w:rsidR="008E26CD" w:rsidRPr="008E26CD">
        <w:rPr>
          <w:rFonts w:ascii="Times New Roman" w:eastAsia="Times New Roman" w:hAnsi="Times New Roman" w:cs="Times New Roman"/>
          <w:color w:val="000000"/>
          <w:sz w:val="28"/>
          <w:szCs w:val="27"/>
          <w:lang w:eastAsia="ru-RU"/>
        </w:rPr>
        <w:t xml:space="preserve"> районах</w:t>
      </w:r>
      <w:r w:rsidRPr="002276B2">
        <w:rPr>
          <w:rFonts w:ascii="Times New Roman" w:eastAsia="Times New Roman" w:hAnsi="Times New Roman" w:cs="Times New Roman"/>
          <w:color w:val="000000"/>
          <w:sz w:val="28"/>
          <w:szCs w:val="27"/>
          <w:lang w:eastAsia="ru-RU"/>
        </w:rPr>
        <w:t>.</w:t>
      </w:r>
    </w:p>
    <w:p w:rsidR="002276B2" w:rsidRDefault="002276B2" w:rsidP="008E26CD">
      <w:pPr>
        <w:spacing w:after="0"/>
        <w:ind w:firstLine="709"/>
        <w:jc w:val="both"/>
        <w:rPr>
          <w:rFonts w:ascii="Times New Roman" w:eastAsia="Times New Roman" w:hAnsi="Times New Roman" w:cs="Times New Roman"/>
          <w:color w:val="000000"/>
          <w:sz w:val="28"/>
          <w:szCs w:val="27"/>
          <w:lang w:eastAsia="ru-RU"/>
        </w:rPr>
      </w:pPr>
      <w:r w:rsidRPr="002276B2">
        <w:rPr>
          <w:rFonts w:ascii="Times New Roman" w:eastAsia="Times New Roman" w:hAnsi="Times New Roman" w:cs="Times New Roman"/>
          <w:color w:val="000000"/>
          <w:sz w:val="28"/>
          <w:szCs w:val="27"/>
          <w:lang w:eastAsia="ru-RU"/>
        </w:rPr>
        <w:t xml:space="preserve">Отже, екологічна ситуація, що склалася на території Київської області складна: є ділянки від рівня екологічної катастрофи (Чорнобильський, частина Поліського районів) до умовно чистих (ділянки Сквирського, Тетіївського, Білоцерківського, Миронівського, Кагарлицького районів). Це становище значно ускладнило роботу по пошуку причинно-наслідкових </w:t>
      </w:r>
      <w:proofErr w:type="spellStart"/>
      <w:r w:rsidRPr="002276B2">
        <w:rPr>
          <w:rFonts w:ascii="Times New Roman" w:eastAsia="Times New Roman" w:hAnsi="Times New Roman" w:cs="Times New Roman"/>
          <w:color w:val="000000"/>
          <w:sz w:val="28"/>
          <w:szCs w:val="27"/>
          <w:lang w:eastAsia="ru-RU"/>
        </w:rPr>
        <w:t>зв’язків</w:t>
      </w:r>
      <w:proofErr w:type="spellEnd"/>
      <w:r w:rsidRPr="002276B2">
        <w:rPr>
          <w:rFonts w:ascii="Times New Roman" w:eastAsia="Times New Roman" w:hAnsi="Times New Roman" w:cs="Times New Roman"/>
          <w:color w:val="000000"/>
          <w:sz w:val="28"/>
          <w:szCs w:val="27"/>
          <w:lang w:eastAsia="ru-RU"/>
        </w:rPr>
        <w:t xml:space="preserve"> при виконанні нашої роботи і стало причиною пошуку нових методів виявлення цих </w:t>
      </w:r>
      <w:proofErr w:type="spellStart"/>
      <w:r w:rsidRPr="002276B2">
        <w:rPr>
          <w:rFonts w:ascii="Times New Roman" w:eastAsia="Times New Roman" w:hAnsi="Times New Roman" w:cs="Times New Roman"/>
          <w:color w:val="000000"/>
          <w:sz w:val="28"/>
          <w:szCs w:val="27"/>
          <w:lang w:eastAsia="ru-RU"/>
        </w:rPr>
        <w:t>зв’язків</w:t>
      </w:r>
      <w:proofErr w:type="spellEnd"/>
      <w:r w:rsidRPr="002276B2">
        <w:rPr>
          <w:rFonts w:ascii="Times New Roman" w:eastAsia="Times New Roman" w:hAnsi="Times New Roman" w:cs="Times New Roman"/>
          <w:color w:val="000000"/>
          <w:sz w:val="28"/>
          <w:szCs w:val="27"/>
          <w:lang w:eastAsia="ru-RU"/>
        </w:rPr>
        <w:t>.</w:t>
      </w:r>
    </w:p>
    <w:p w:rsidR="006541A7" w:rsidRPr="006541A7" w:rsidRDefault="00D62312" w:rsidP="006541A7">
      <w:pPr>
        <w:spacing w:after="0"/>
        <w:ind w:firstLine="709"/>
        <w:jc w:val="both"/>
        <w:rPr>
          <w:rFonts w:ascii="Times New Roman" w:eastAsia="Times New Roman" w:hAnsi="Times New Roman" w:cs="Times New Roman"/>
          <w:color w:val="000000"/>
          <w:sz w:val="28"/>
          <w:szCs w:val="27"/>
          <w:lang w:eastAsia="ru-RU"/>
        </w:rPr>
      </w:pPr>
      <w:r w:rsidRPr="00D62312">
        <w:rPr>
          <w:rFonts w:ascii="Times New Roman" w:eastAsia="Times New Roman" w:hAnsi="Times New Roman" w:cs="Times New Roman"/>
          <w:color w:val="000000"/>
          <w:sz w:val="28"/>
          <w:szCs w:val="27"/>
          <w:lang w:eastAsia="ru-RU"/>
        </w:rPr>
        <w:t>Нині ідентифіковано майже 800 речовин, які належать до "ендокринних руйнівників". Деякі хімічні речовини, руйнуючі ендокринну систему, мають природне походження, але переважна більшість з них є синтетичними різновидами, створеними людиною. Вони можуть визначатися у пестицидах, електронних пристроях, предметах і виробах для особистої гігієни та косметики тощо.</w:t>
      </w:r>
      <w:r w:rsidR="006541A7">
        <w:rPr>
          <w:rFonts w:ascii="Times New Roman" w:eastAsia="Times New Roman" w:hAnsi="Times New Roman" w:cs="Times New Roman"/>
          <w:color w:val="000000"/>
          <w:sz w:val="28"/>
          <w:szCs w:val="27"/>
          <w:lang w:eastAsia="ru-RU"/>
        </w:rPr>
        <w:t xml:space="preserve"> Ці речовини можуть бути присутніми також, як добавки або забруднювачі у </w:t>
      </w:r>
      <w:r w:rsidR="006541A7" w:rsidRPr="006541A7">
        <w:rPr>
          <w:rFonts w:ascii="Times New Roman" w:eastAsia="Times New Roman" w:hAnsi="Times New Roman" w:cs="Times New Roman"/>
          <w:color w:val="000000"/>
          <w:sz w:val="28"/>
          <w:szCs w:val="27"/>
          <w:lang w:eastAsia="ru-RU"/>
        </w:rPr>
        <w:t>харчових продуктах.</w:t>
      </w:r>
    </w:p>
    <w:p w:rsidR="00D62312" w:rsidRPr="008E26CD" w:rsidRDefault="006541A7" w:rsidP="006541A7">
      <w:pPr>
        <w:spacing w:after="0"/>
        <w:ind w:firstLine="709"/>
        <w:jc w:val="both"/>
        <w:rPr>
          <w:rFonts w:ascii="Times New Roman" w:eastAsia="Times New Roman" w:hAnsi="Times New Roman" w:cs="Times New Roman"/>
          <w:color w:val="000000"/>
          <w:sz w:val="28"/>
          <w:szCs w:val="27"/>
          <w:lang w:eastAsia="ru-RU"/>
        </w:rPr>
      </w:pPr>
      <w:r w:rsidRPr="006541A7">
        <w:rPr>
          <w:rFonts w:ascii="Times New Roman" w:eastAsia="Times New Roman" w:hAnsi="Times New Roman" w:cs="Times New Roman"/>
          <w:color w:val="000000"/>
          <w:sz w:val="28"/>
          <w:szCs w:val="27"/>
          <w:lang w:eastAsia="ru-RU"/>
        </w:rPr>
        <w:t xml:space="preserve">До навколишнього середовища </w:t>
      </w:r>
      <w:r>
        <w:rPr>
          <w:rFonts w:ascii="Times New Roman" w:eastAsia="Times New Roman" w:hAnsi="Times New Roman" w:cs="Times New Roman"/>
          <w:color w:val="000000"/>
          <w:sz w:val="28"/>
          <w:szCs w:val="27"/>
          <w:lang w:eastAsia="ru-RU"/>
        </w:rPr>
        <w:t>такі речовини</w:t>
      </w:r>
      <w:r w:rsidRPr="006541A7">
        <w:rPr>
          <w:rFonts w:ascii="Times New Roman" w:eastAsia="Times New Roman" w:hAnsi="Times New Roman" w:cs="Times New Roman"/>
          <w:color w:val="000000"/>
          <w:sz w:val="28"/>
          <w:szCs w:val="27"/>
          <w:lang w:eastAsia="ru-RU"/>
        </w:rPr>
        <w:t xml:space="preserve"> потрапляють переважно із промислових та міських викидів, сільськогосподарських відходів, під час спалюв</w:t>
      </w:r>
      <w:r>
        <w:rPr>
          <w:rFonts w:ascii="Times New Roman" w:eastAsia="Times New Roman" w:hAnsi="Times New Roman" w:cs="Times New Roman"/>
          <w:color w:val="000000"/>
          <w:sz w:val="28"/>
          <w:szCs w:val="27"/>
          <w:lang w:eastAsia="ru-RU"/>
        </w:rPr>
        <w:t xml:space="preserve">ання та утилізації сміття тощо. </w:t>
      </w:r>
      <w:r w:rsidRPr="006541A7">
        <w:rPr>
          <w:rFonts w:ascii="Times New Roman" w:eastAsia="Times New Roman" w:hAnsi="Times New Roman" w:cs="Times New Roman"/>
          <w:color w:val="000000"/>
          <w:sz w:val="28"/>
          <w:szCs w:val="27"/>
          <w:lang w:eastAsia="ru-RU"/>
        </w:rPr>
        <w:t>Людина може зазнавати їхньої дії через споживання харчових продуктів, води, ковтання та вдихання пилу, газів, дрібних часточок, що містяться у забрудненому повітрі, а також у разі потрапляння їх на шкіру.</w:t>
      </w:r>
    </w:p>
    <w:p w:rsidR="007B29CF" w:rsidRPr="007B29CF" w:rsidRDefault="007B29CF" w:rsidP="008E26CD">
      <w:pPr>
        <w:spacing w:after="0"/>
        <w:ind w:firstLine="709"/>
        <w:jc w:val="both"/>
        <w:rPr>
          <w:rFonts w:ascii="Times New Roman" w:hAnsi="Times New Roman" w:cs="Times New Roman"/>
          <w:sz w:val="36"/>
        </w:rPr>
      </w:pPr>
      <w:r w:rsidRPr="007B29CF">
        <w:rPr>
          <w:rFonts w:ascii="Times New Roman" w:hAnsi="Times New Roman" w:cs="Times New Roman"/>
          <w:sz w:val="28"/>
        </w:rPr>
        <w:t xml:space="preserve">Профілактика </w:t>
      </w:r>
      <w:proofErr w:type="spellStart"/>
      <w:r>
        <w:rPr>
          <w:rFonts w:ascii="Times New Roman" w:hAnsi="Times New Roman" w:cs="Times New Roman"/>
          <w:sz w:val="28"/>
        </w:rPr>
        <w:t>йододефіциту</w:t>
      </w:r>
      <w:proofErr w:type="spellEnd"/>
      <w:r w:rsidRPr="007B29CF">
        <w:rPr>
          <w:rFonts w:ascii="Times New Roman" w:hAnsi="Times New Roman" w:cs="Times New Roman"/>
          <w:sz w:val="28"/>
        </w:rPr>
        <w:t xml:space="preserve"> і контроль за йодним забезпеченням населення в регіонах з </w:t>
      </w:r>
      <w:proofErr w:type="spellStart"/>
      <w:r w:rsidRPr="007B29CF">
        <w:rPr>
          <w:rFonts w:ascii="Times New Roman" w:hAnsi="Times New Roman" w:cs="Times New Roman"/>
          <w:sz w:val="28"/>
        </w:rPr>
        <w:t>йододефіцитом</w:t>
      </w:r>
      <w:proofErr w:type="spellEnd"/>
      <w:r w:rsidRPr="007B29CF">
        <w:rPr>
          <w:rFonts w:ascii="Times New Roman" w:hAnsi="Times New Roman" w:cs="Times New Roman"/>
          <w:sz w:val="28"/>
        </w:rPr>
        <w:t xml:space="preserve"> є актуальною проблемою на сьогодні. Медико-соціальне і економічне значення йод</w:t>
      </w:r>
      <w:r>
        <w:rPr>
          <w:rFonts w:ascii="Times New Roman" w:hAnsi="Times New Roman" w:cs="Times New Roman"/>
          <w:sz w:val="28"/>
        </w:rPr>
        <w:t>у</w:t>
      </w:r>
      <w:r w:rsidRPr="007B29CF">
        <w:rPr>
          <w:rFonts w:ascii="Times New Roman" w:hAnsi="Times New Roman" w:cs="Times New Roman"/>
          <w:sz w:val="28"/>
        </w:rPr>
        <w:t xml:space="preserve"> полягає у </w:t>
      </w:r>
      <w:r>
        <w:rPr>
          <w:rFonts w:ascii="Times New Roman" w:hAnsi="Times New Roman" w:cs="Times New Roman"/>
          <w:sz w:val="28"/>
        </w:rPr>
        <w:t>великих</w:t>
      </w:r>
      <w:r w:rsidRPr="007B29CF">
        <w:rPr>
          <w:rFonts w:ascii="Times New Roman" w:hAnsi="Times New Roman" w:cs="Times New Roman"/>
          <w:sz w:val="28"/>
        </w:rPr>
        <w:t xml:space="preserve"> втратах інтелектуального, освітнього та професійного потенціалу </w:t>
      </w:r>
      <w:r>
        <w:rPr>
          <w:rFonts w:ascii="Times New Roman" w:hAnsi="Times New Roman" w:cs="Times New Roman"/>
          <w:sz w:val="28"/>
        </w:rPr>
        <w:t>населення</w:t>
      </w:r>
      <w:r w:rsidRPr="007B29CF">
        <w:rPr>
          <w:rFonts w:ascii="Times New Roman" w:hAnsi="Times New Roman" w:cs="Times New Roman"/>
          <w:sz w:val="28"/>
        </w:rPr>
        <w:t xml:space="preserve">. </w:t>
      </w:r>
      <w:r>
        <w:rPr>
          <w:rFonts w:ascii="Times New Roman" w:hAnsi="Times New Roman" w:cs="Times New Roman"/>
          <w:sz w:val="28"/>
        </w:rPr>
        <w:t>Забезпечення йодом всіх людей</w:t>
      </w:r>
      <w:r w:rsidRPr="007B29CF">
        <w:rPr>
          <w:rFonts w:ascii="Times New Roman" w:hAnsi="Times New Roman" w:cs="Times New Roman"/>
          <w:sz w:val="28"/>
        </w:rPr>
        <w:t xml:space="preserve">  є пріоритетним завданням для багатьох держав у </w:t>
      </w:r>
      <w:r>
        <w:rPr>
          <w:rFonts w:ascii="Times New Roman" w:hAnsi="Times New Roman" w:cs="Times New Roman"/>
          <w:sz w:val="28"/>
        </w:rPr>
        <w:t>світі, зокрема і для України</w:t>
      </w:r>
      <w:r w:rsidRPr="007B29CF">
        <w:rPr>
          <w:rFonts w:ascii="Times New Roman" w:hAnsi="Times New Roman" w:cs="Times New Roman"/>
          <w:sz w:val="28"/>
        </w:rPr>
        <w:t xml:space="preserve">. </w:t>
      </w:r>
      <w:r>
        <w:rPr>
          <w:rFonts w:ascii="Times New Roman" w:hAnsi="Times New Roman" w:cs="Times New Roman"/>
          <w:sz w:val="28"/>
        </w:rPr>
        <w:t>Існують</w:t>
      </w:r>
      <w:r w:rsidRPr="007B29CF">
        <w:rPr>
          <w:rFonts w:ascii="Times New Roman" w:hAnsi="Times New Roman" w:cs="Times New Roman"/>
          <w:sz w:val="28"/>
        </w:rPr>
        <w:t xml:space="preserve"> такі види йодної профілактики: індивідуальна – </w:t>
      </w:r>
      <w:r>
        <w:rPr>
          <w:rFonts w:ascii="Times New Roman" w:hAnsi="Times New Roman" w:cs="Times New Roman"/>
          <w:sz w:val="28"/>
        </w:rPr>
        <w:t>вживання</w:t>
      </w:r>
      <w:r w:rsidRPr="007B29CF">
        <w:rPr>
          <w:rFonts w:ascii="Times New Roman" w:hAnsi="Times New Roman" w:cs="Times New Roman"/>
          <w:sz w:val="28"/>
        </w:rPr>
        <w:t xml:space="preserve"> продуктів з високим вмістом йоду, застосування лікарських засобів; групова – призначення препаратів йоду під контролем лікаря; масова – додавання солей йоду до продуктів харчування (кухонна сіль, хлібні вироби, вода тощо). Упродовж </w:t>
      </w:r>
      <w:r>
        <w:rPr>
          <w:rFonts w:ascii="Times New Roman" w:hAnsi="Times New Roman" w:cs="Times New Roman"/>
          <w:sz w:val="28"/>
        </w:rPr>
        <w:t>багатьох років</w:t>
      </w:r>
      <w:r w:rsidRPr="007B29CF">
        <w:rPr>
          <w:rFonts w:ascii="Times New Roman" w:hAnsi="Times New Roman" w:cs="Times New Roman"/>
          <w:sz w:val="28"/>
        </w:rPr>
        <w:t xml:space="preserve"> у колишньому СРСР </w:t>
      </w:r>
      <w:r>
        <w:rPr>
          <w:rFonts w:ascii="Times New Roman" w:hAnsi="Times New Roman" w:cs="Times New Roman"/>
          <w:sz w:val="28"/>
        </w:rPr>
        <w:t xml:space="preserve">та й </w:t>
      </w:r>
      <w:r w:rsidRPr="007B29CF">
        <w:rPr>
          <w:rFonts w:ascii="Times New Roman" w:hAnsi="Times New Roman" w:cs="Times New Roman"/>
          <w:sz w:val="28"/>
        </w:rPr>
        <w:t xml:space="preserve"> в багатьох </w:t>
      </w:r>
      <w:r>
        <w:rPr>
          <w:rFonts w:ascii="Times New Roman" w:hAnsi="Times New Roman" w:cs="Times New Roman"/>
          <w:sz w:val="28"/>
        </w:rPr>
        <w:t xml:space="preserve"> інших </w:t>
      </w:r>
      <w:r w:rsidRPr="007B29CF">
        <w:rPr>
          <w:rFonts w:ascii="Times New Roman" w:hAnsi="Times New Roman" w:cs="Times New Roman"/>
          <w:sz w:val="28"/>
        </w:rPr>
        <w:t xml:space="preserve">країнах світу проблему дефіциту йоду намагалися вирішити шляхом забезпечення населення йодованою сіллю. </w:t>
      </w:r>
      <w:r>
        <w:rPr>
          <w:rFonts w:ascii="Times New Roman" w:hAnsi="Times New Roman" w:cs="Times New Roman"/>
          <w:sz w:val="28"/>
        </w:rPr>
        <w:t>Однак</w:t>
      </w:r>
      <w:r w:rsidRPr="007B29CF">
        <w:rPr>
          <w:rFonts w:ascii="Times New Roman" w:hAnsi="Times New Roman" w:cs="Times New Roman"/>
          <w:sz w:val="28"/>
        </w:rPr>
        <w:t xml:space="preserve"> з часом стало зрозуміло, що цей простий, дешевий метод колективної профілактики здатен лише поліпшити споживання йоду, але не </w:t>
      </w:r>
      <w:r>
        <w:rPr>
          <w:rFonts w:ascii="Times New Roman" w:hAnsi="Times New Roman" w:cs="Times New Roman"/>
          <w:sz w:val="28"/>
        </w:rPr>
        <w:t>викорінити</w:t>
      </w:r>
      <w:r w:rsidRPr="007B29CF">
        <w:rPr>
          <w:rFonts w:ascii="Times New Roman" w:hAnsi="Times New Roman" w:cs="Times New Roman"/>
          <w:sz w:val="28"/>
        </w:rPr>
        <w:t xml:space="preserve"> проблему. Труднощі розподілу грамів йоду в тонні солі, втрати йоду під час зберігання солі, неможливість використання такої солі для консервування, у разі термічного оброблення продуктів, обмеження та протипоказання у разі застосування (підвищена функція щитоподібної залози (ЩЗ); туберкульоз; хронічний </w:t>
      </w:r>
      <w:proofErr w:type="spellStart"/>
      <w:r w:rsidRPr="007B29CF">
        <w:rPr>
          <w:rFonts w:ascii="Times New Roman" w:hAnsi="Times New Roman" w:cs="Times New Roman"/>
          <w:sz w:val="28"/>
        </w:rPr>
        <w:t>гломерулонефрит</w:t>
      </w:r>
      <w:proofErr w:type="spellEnd"/>
      <w:r w:rsidRPr="007B29CF">
        <w:rPr>
          <w:rFonts w:ascii="Times New Roman" w:hAnsi="Times New Roman" w:cs="Times New Roman"/>
          <w:sz w:val="28"/>
        </w:rPr>
        <w:t xml:space="preserve">, коли порушується виведення натрію з організму і </w:t>
      </w:r>
      <w:r w:rsidRPr="007B29CF">
        <w:rPr>
          <w:rFonts w:ascii="Times New Roman" w:hAnsi="Times New Roman" w:cs="Times New Roman"/>
          <w:sz w:val="28"/>
        </w:rPr>
        <w:lastRenderedPageBreak/>
        <w:t>з’являються набряки; нирковокам’яна хвороба; ожиріння; глаукома; захворювання центральної нервової системи; хронічна піодермія; геморагічний діатез; фурункульоз; кропивниця тощо) й інші причини свідчать, що тривале споживання йодованої солі знижує частоту ендемічного зобу, але не виключає це захворювання повністю. Більше того, з’явилися повідомлення про негативні наслідки багаторічного використання такої солі. Збільшення до 1,5% захворюваності на гіпертиреоз спостерігали у 2000–2005 рр. в США, Австралії, Німеччині через 11–15 років після початку йодної профілактики йодованою сіл</w:t>
      </w:r>
      <w:r>
        <w:rPr>
          <w:rFonts w:ascii="Times New Roman" w:hAnsi="Times New Roman" w:cs="Times New Roman"/>
          <w:sz w:val="28"/>
        </w:rPr>
        <w:t>лю або таблетками йоду</w:t>
      </w:r>
      <w:r w:rsidRPr="007B29CF">
        <w:rPr>
          <w:rFonts w:ascii="Times New Roman" w:hAnsi="Times New Roman" w:cs="Times New Roman"/>
          <w:sz w:val="28"/>
        </w:rPr>
        <w:t>. Саме тому ендокринологи рекомендують практично здоровим людям вживання йодованої солі протягом не більш ніж 6 місяців на рік, і не у всіх регіонах. Йодування 77 всіх продуктів харчування призведе до епідемічної захворюваності на йодизм, якщо тільки дозування йоду не буде знижено до нормального рівня. Для профілактики та лікування різних патологічних станів ЩЗ певне місце посідають і лікарські рослини та засоби на їх основі. За спрямованістю дії лікарських росли</w:t>
      </w:r>
      <w:r>
        <w:rPr>
          <w:rFonts w:ascii="Times New Roman" w:hAnsi="Times New Roman" w:cs="Times New Roman"/>
          <w:sz w:val="28"/>
        </w:rPr>
        <w:t xml:space="preserve">н можна виділити два напрями: Перший це </w:t>
      </w:r>
      <w:r w:rsidRPr="007B29CF">
        <w:rPr>
          <w:rFonts w:ascii="Times New Roman" w:hAnsi="Times New Roman" w:cs="Times New Roman"/>
          <w:sz w:val="28"/>
        </w:rPr>
        <w:t xml:space="preserve">основний, спрямований безпосередньо на усунення причини захворювання та вплив на патогенетичні ланки захворювання: – нормалізація нейроендокринних взаємодій (регуляція рівня </w:t>
      </w:r>
      <w:proofErr w:type="spellStart"/>
      <w:r w:rsidRPr="007B29CF">
        <w:rPr>
          <w:rFonts w:ascii="Times New Roman" w:hAnsi="Times New Roman" w:cs="Times New Roman"/>
          <w:sz w:val="28"/>
        </w:rPr>
        <w:t>тиреотропного</w:t>
      </w:r>
      <w:proofErr w:type="spellEnd"/>
      <w:r w:rsidRPr="007B29CF">
        <w:rPr>
          <w:rFonts w:ascii="Times New Roman" w:hAnsi="Times New Roman" w:cs="Times New Roman"/>
          <w:sz w:val="28"/>
        </w:rPr>
        <w:t xml:space="preserve"> гормону гіпофізу) – ранник вузлуватий, нетреба звичайна, </w:t>
      </w:r>
      <w:proofErr w:type="spellStart"/>
      <w:r w:rsidRPr="007B29CF">
        <w:rPr>
          <w:rFonts w:ascii="Times New Roman" w:hAnsi="Times New Roman" w:cs="Times New Roman"/>
          <w:sz w:val="28"/>
        </w:rPr>
        <w:t>цетрарія</w:t>
      </w:r>
      <w:proofErr w:type="spellEnd"/>
      <w:r w:rsidRPr="007B29CF">
        <w:rPr>
          <w:rFonts w:ascii="Times New Roman" w:hAnsi="Times New Roman" w:cs="Times New Roman"/>
          <w:sz w:val="28"/>
        </w:rPr>
        <w:t xml:space="preserve"> ісландська, </w:t>
      </w:r>
      <w:proofErr w:type="spellStart"/>
      <w:r w:rsidRPr="007B29CF">
        <w:rPr>
          <w:rFonts w:ascii="Times New Roman" w:hAnsi="Times New Roman" w:cs="Times New Roman"/>
          <w:sz w:val="28"/>
        </w:rPr>
        <w:t>пармелія</w:t>
      </w:r>
      <w:proofErr w:type="spellEnd"/>
      <w:r w:rsidRPr="007B29CF">
        <w:rPr>
          <w:rFonts w:ascii="Times New Roman" w:hAnsi="Times New Roman" w:cs="Times New Roman"/>
          <w:sz w:val="28"/>
        </w:rPr>
        <w:t xml:space="preserve"> </w:t>
      </w:r>
      <w:proofErr w:type="spellStart"/>
      <w:r w:rsidRPr="007B29CF">
        <w:rPr>
          <w:rFonts w:ascii="Times New Roman" w:hAnsi="Times New Roman" w:cs="Times New Roman"/>
          <w:sz w:val="28"/>
        </w:rPr>
        <w:t>бороздчата</w:t>
      </w:r>
      <w:proofErr w:type="spellEnd"/>
      <w:r w:rsidRPr="007B29CF">
        <w:rPr>
          <w:rFonts w:ascii="Times New Roman" w:hAnsi="Times New Roman" w:cs="Times New Roman"/>
          <w:sz w:val="28"/>
        </w:rPr>
        <w:t xml:space="preserve">, ряска мала; – нормалізація функцій ЩЗ (нормалізація рівня </w:t>
      </w:r>
      <w:proofErr w:type="spellStart"/>
      <w:r w:rsidRPr="007B29CF">
        <w:rPr>
          <w:rFonts w:ascii="Times New Roman" w:hAnsi="Times New Roman" w:cs="Times New Roman"/>
          <w:sz w:val="28"/>
        </w:rPr>
        <w:t>тиреоїдних</w:t>
      </w:r>
      <w:proofErr w:type="spellEnd"/>
      <w:r w:rsidRPr="007B29CF">
        <w:rPr>
          <w:rFonts w:ascii="Times New Roman" w:hAnsi="Times New Roman" w:cs="Times New Roman"/>
          <w:sz w:val="28"/>
        </w:rPr>
        <w:t xml:space="preserve"> гормонів) – бурі водорості, нетреба звичайна, </w:t>
      </w:r>
      <w:proofErr w:type="spellStart"/>
      <w:r w:rsidRPr="007B29CF">
        <w:rPr>
          <w:rFonts w:ascii="Times New Roman" w:hAnsi="Times New Roman" w:cs="Times New Roman"/>
          <w:sz w:val="28"/>
        </w:rPr>
        <w:t>дрік</w:t>
      </w:r>
      <w:proofErr w:type="spellEnd"/>
      <w:r w:rsidRPr="007B29CF">
        <w:rPr>
          <w:rFonts w:ascii="Times New Roman" w:hAnsi="Times New Roman" w:cs="Times New Roman"/>
          <w:sz w:val="28"/>
        </w:rPr>
        <w:t xml:space="preserve"> красильний, </w:t>
      </w:r>
      <w:proofErr w:type="spellStart"/>
      <w:r w:rsidRPr="007B29CF">
        <w:rPr>
          <w:rFonts w:ascii="Times New Roman" w:hAnsi="Times New Roman" w:cs="Times New Roman"/>
          <w:sz w:val="28"/>
        </w:rPr>
        <w:t>цетрарія</w:t>
      </w:r>
      <w:proofErr w:type="spellEnd"/>
      <w:r w:rsidRPr="007B29CF">
        <w:rPr>
          <w:rFonts w:ascii="Times New Roman" w:hAnsi="Times New Roman" w:cs="Times New Roman"/>
          <w:sz w:val="28"/>
        </w:rPr>
        <w:t xml:space="preserve"> ісландська, ряска мала, фейхоа, ві</w:t>
      </w:r>
      <w:r w:rsidR="001125FE">
        <w:rPr>
          <w:rFonts w:ascii="Times New Roman" w:hAnsi="Times New Roman" w:cs="Times New Roman"/>
          <w:sz w:val="28"/>
        </w:rPr>
        <w:t xml:space="preserve">льха сіра, </w:t>
      </w:r>
      <w:proofErr w:type="spellStart"/>
      <w:r w:rsidR="001125FE">
        <w:rPr>
          <w:rFonts w:ascii="Times New Roman" w:hAnsi="Times New Roman" w:cs="Times New Roman"/>
          <w:sz w:val="28"/>
        </w:rPr>
        <w:t>аронія</w:t>
      </w:r>
      <w:proofErr w:type="spellEnd"/>
      <w:r w:rsidR="001125FE">
        <w:rPr>
          <w:rFonts w:ascii="Times New Roman" w:hAnsi="Times New Roman" w:cs="Times New Roman"/>
          <w:sz w:val="28"/>
        </w:rPr>
        <w:t xml:space="preserve"> чорноплідна; другий -</w:t>
      </w:r>
      <w:r w:rsidRPr="007B29CF">
        <w:rPr>
          <w:rFonts w:ascii="Times New Roman" w:hAnsi="Times New Roman" w:cs="Times New Roman"/>
          <w:sz w:val="28"/>
        </w:rPr>
        <w:t xml:space="preserve"> допоміжний, що спрямований на усунення симптомів захворювання, регуляцію обмінних процесів в організмі, усунення дефіциту вітамін</w:t>
      </w:r>
      <w:r w:rsidR="001125FE">
        <w:rPr>
          <w:rFonts w:ascii="Times New Roman" w:hAnsi="Times New Roman" w:cs="Times New Roman"/>
          <w:sz w:val="28"/>
        </w:rPr>
        <w:t>ів та мінеральних речовин</w:t>
      </w:r>
      <w:r w:rsidRPr="007B29CF">
        <w:rPr>
          <w:rFonts w:ascii="Times New Roman" w:hAnsi="Times New Roman" w:cs="Times New Roman"/>
          <w:sz w:val="28"/>
        </w:rPr>
        <w:t>. Тому для науково обґрунтованого, максимально ефективного та безпечного застосування лікарських рослин та фітотерапевтичних засобів важливим є розроблення стандартизованих підходів їх вибору.</w:t>
      </w:r>
    </w:p>
    <w:p w:rsidR="008E26CD" w:rsidRPr="00EF70D5" w:rsidRDefault="00EF70D5" w:rsidP="008E26CD">
      <w:pPr>
        <w:spacing w:after="0"/>
        <w:ind w:firstLine="709"/>
        <w:jc w:val="both"/>
        <w:rPr>
          <w:rFonts w:ascii="Times New Roman" w:eastAsia="Times New Roman" w:hAnsi="Times New Roman" w:cs="Times New Roman"/>
          <w:color w:val="000000"/>
          <w:sz w:val="36"/>
          <w:szCs w:val="27"/>
          <w:lang w:eastAsia="ru-RU"/>
        </w:rPr>
      </w:pPr>
      <w:r w:rsidRPr="00EF70D5">
        <w:rPr>
          <w:rFonts w:ascii="Times New Roman" w:hAnsi="Times New Roman" w:cs="Times New Roman"/>
          <w:sz w:val="28"/>
        </w:rPr>
        <w:t xml:space="preserve">На основі наукових відомостей щодо етіології, основних ланок патологічного процесу та симптоматичних проявів захворювань щитоподібної залози, пов’язаних з дефіцитом йоду в довкіллі, воді та продуктах харчування, подано можливі напрями профілактики цих захворювань. Наведено значення і напрями використання лікарських рослин у разі </w:t>
      </w:r>
      <w:proofErr w:type="spellStart"/>
      <w:r w:rsidRPr="00EF70D5">
        <w:rPr>
          <w:rFonts w:ascii="Times New Roman" w:hAnsi="Times New Roman" w:cs="Times New Roman"/>
          <w:sz w:val="28"/>
        </w:rPr>
        <w:t>йододефіцитних</w:t>
      </w:r>
      <w:proofErr w:type="spellEnd"/>
      <w:r w:rsidRPr="00EF70D5">
        <w:rPr>
          <w:rFonts w:ascii="Times New Roman" w:hAnsi="Times New Roman" w:cs="Times New Roman"/>
          <w:sz w:val="28"/>
        </w:rPr>
        <w:t xml:space="preserve"> з</w:t>
      </w:r>
      <w:r>
        <w:rPr>
          <w:rFonts w:ascii="Times New Roman" w:hAnsi="Times New Roman" w:cs="Times New Roman"/>
          <w:sz w:val="28"/>
        </w:rPr>
        <w:t>ахворювань щитоподібної залози.</w:t>
      </w:r>
      <w:r w:rsidRPr="00EF70D5">
        <w:rPr>
          <w:rFonts w:ascii="Times New Roman" w:hAnsi="Times New Roman" w:cs="Times New Roman"/>
          <w:sz w:val="28"/>
        </w:rPr>
        <w:t xml:space="preserve"> На підставі наукових відомостей і власної експериментальної роботи розроблено алгоритм цілеспрямованого вибору рослинних об’єктів для профілактики і лікування гіпофункції щитоподібної залози. </w:t>
      </w:r>
    </w:p>
    <w:p w:rsidR="008E26CD" w:rsidRDefault="008E26CD" w:rsidP="008E26CD">
      <w:pPr>
        <w:spacing w:after="0"/>
        <w:ind w:firstLine="709"/>
        <w:jc w:val="both"/>
        <w:rPr>
          <w:rFonts w:ascii="Times New Roman" w:hAnsi="Times New Roman" w:cs="Times New Roman"/>
          <w:sz w:val="28"/>
        </w:rPr>
      </w:pPr>
    </w:p>
    <w:p w:rsidR="00EF70D5" w:rsidRPr="002276B2" w:rsidRDefault="007B29CF" w:rsidP="008E26CD">
      <w:pPr>
        <w:spacing w:after="0"/>
        <w:ind w:firstLine="709"/>
        <w:jc w:val="both"/>
        <w:rPr>
          <w:rFonts w:ascii="Times New Roman" w:hAnsi="Times New Roman" w:cs="Times New Roman"/>
          <w:sz w:val="28"/>
        </w:rPr>
      </w:pPr>
      <w:r>
        <w:object w:dxaOrig="10090" w:dyaOrig="5717">
          <v:shape id="_x0000_i1025" type="#_x0000_t75" style="width:432.35pt;height:244.95pt" o:ole="">
            <v:imagedata r:id="rId23" o:title=""/>
          </v:shape>
          <o:OLEObject Type="Embed" ProgID="Visio.Drawing.11" ShapeID="_x0000_i1025" DrawAspect="Content" ObjectID="_1647621850" r:id="rId24"/>
        </w:object>
      </w:r>
    </w:p>
    <w:p w:rsidR="002276B2" w:rsidRPr="008D2207" w:rsidRDefault="002276B2" w:rsidP="008D2207">
      <w:pPr>
        <w:spacing w:after="0"/>
        <w:ind w:firstLine="709"/>
        <w:jc w:val="both"/>
        <w:rPr>
          <w:rFonts w:ascii="Times New Roman" w:hAnsi="Times New Roman" w:cs="Times New Roman"/>
          <w:sz w:val="28"/>
        </w:rPr>
      </w:pPr>
    </w:p>
    <w:p w:rsidR="005E2B56" w:rsidRDefault="005E2B56" w:rsidP="006D5CF2">
      <w:pPr>
        <w:pStyle w:val="1"/>
        <w:jc w:val="center"/>
        <w:rPr>
          <w:rFonts w:ascii="Times New Roman" w:hAnsi="Times New Roman" w:cs="Times New Roman"/>
          <w:color w:val="auto"/>
        </w:rPr>
      </w:pPr>
    </w:p>
    <w:p w:rsidR="005E2B56" w:rsidRDefault="005E2B56" w:rsidP="006D5CF2">
      <w:pPr>
        <w:pStyle w:val="1"/>
        <w:jc w:val="center"/>
        <w:rPr>
          <w:rFonts w:ascii="Times New Roman" w:hAnsi="Times New Roman" w:cs="Times New Roman"/>
          <w:color w:val="auto"/>
        </w:rPr>
      </w:pPr>
    </w:p>
    <w:p w:rsidR="005E2B56" w:rsidRDefault="005E2B56" w:rsidP="006D5CF2">
      <w:pPr>
        <w:pStyle w:val="1"/>
        <w:jc w:val="center"/>
        <w:rPr>
          <w:rFonts w:ascii="Times New Roman" w:hAnsi="Times New Roman" w:cs="Times New Roman"/>
          <w:color w:val="auto"/>
        </w:rPr>
      </w:pPr>
    </w:p>
    <w:p w:rsidR="005E2B56" w:rsidRDefault="005E2B56" w:rsidP="006D5CF2">
      <w:pPr>
        <w:pStyle w:val="1"/>
        <w:jc w:val="center"/>
        <w:rPr>
          <w:rFonts w:ascii="Times New Roman" w:hAnsi="Times New Roman" w:cs="Times New Roman"/>
          <w:color w:val="auto"/>
        </w:rPr>
      </w:pPr>
    </w:p>
    <w:p w:rsidR="005E2B56" w:rsidRDefault="005E2B56" w:rsidP="006D5CF2">
      <w:pPr>
        <w:pStyle w:val="1"/>
        <w:jc w:val="center"/>
        <w:rPr>
          <w:rFonts w:ascii="Times New Roman" w:hAnsi="Times New Roman" w:cs="Times New Roman"/>
          <w:color w:val="auto"/>
        </w:rPr>
      </w:pPr>
    </w:p>
    <w:p w:rsidR="005E2B56" w:rsidRDefault="005E2B56" w:rsidP="006D5CF2">
      <w:pPr>
        <w:pStyle w:val="1"/>
        <w:jc w:val="center"/>
        <w:rPr>
          <w:rFonts w:ascii="Times New Roman" w:hAnsi="Times New Roman" w:cs="Times New Roman"/>
          <w:color w:val="auto"/>
        </w:rPr>
      </w:pPr>
    </w:p>
    <w:p w:rsidR="005E2B56" w:rsidRDefault="005E2B56" w:rsidP="006D5CF2">
      <w:pPr>
        <w:pStyle w:val="1"/>
        <w:jc w:val="center"/>
        <w:rPr>
          <w:rFonts w:ascii="Times New Roman" w:hAnsi="Times New Roman" w:cs="Times New Roman"/>
          <w:color w:val="auto"/>
        </w:rPr>
      </w:pPr>
    </w:p>
    <w:p w:rsidR="005E2B56" w:rsidRDefault="005E2B56" w:rsidP="006D5CF2">
      <w:pPr>
        <w:pStyle w:val="1"/>
        <w:jc w:val="center"/>
        <w:rPr>
          <w:rFonts w:ascii="Times New Roman" w:hAnsi="Times New Roman" w:cs="Times New Roman"/>
          <w:color w:val="auto"/>
        </w:rPr>
      </w:pPr>
    </w:p>
    <w:p w:rsidR="005E2B56" w:rsidRDefault="005E2B56" w:rsidP="006D5CF2">
      <w:pPr>
        <w:pStyle w:val="1"/>
        <w:jc w:val="center"/>
        <w:rPr>
          <w:rFonts w:ascii="Times New Roman" w:hAnsi="Times New Roman" w:cs="Times New Roman"/>
          <w:color w:val="auto"/>
        </w:rPr>
      </w:pPr>
    </w:p>
    <w:p w:rsidR="007443C0" w:rsidRDefault="007443C0" w:rsidP="006D5CF2">
      <w:pPr>
        <w:pStyle w:val="1"/>
        <w:jc w:val="center"/>
        <w:rPr>
          <w:rFonts w:ascii="Times New Roman" w:hAnsi="Times New Roman" w:cs="Times New Roman"/>
          <w:color w:val="auto"/>
        </w:rPr>
      </w:pPr>
    </w:p>
    <w:p w:rsidR="005E2B56" w:rsidRPr="004960DA" w:rsidRDefault="005E2B56" w:rsidP="004960DA"/>
    <w:p w:rsidR="007443C0" w:rsidRDefault="007443C0" w:rsidP="00B04504">
      <w:pPr>
        <w:spacing w:after="0" w:line="360" w:lineRule="auto"/>
        <w:ind w:firstLine="709"/>
        <w:jc w:val="both"/>
        <w:rPr>
          <w:rFonts w:ascii="Times New Roman" w:hAnsi="Times New Roman" w:cs="Times New Roman"/>
          <w:sz w:val="28"/>
          <w:szCs w:val="28"/>
        </w:rPr>
      </w:pPr>
    </w:p>
    <w:p w:rsidR="007443C0" w:rsidRDefault="007443C0" w:rsidP="007443C0">
      <w:pPr>
        <w:pStyle w:val="1"/>
        <w:jc w:val="center"/>
        <w:rPr>
          <w:rFonts w:ascii="Times New Roman" w:hAnsi="Times New Roman" w:cs="Times New Roman"/>
          <w:color w:val="auto"/>
        </w:rPr>
      </w:pPr>
      <w:bookmarkStart w:id="67" w:name="_Toc37008934"/>
      <w:r w:rsidRPr="006D5CF2">
        <w:rPr>
          <w:rFonts w:ascii="Times New Roman" w:hAnsi="Times New Roman" w:cs="Times New Roman"/>
          <w:color w:val="auto"/>
        </w:rPr>
        <w:lastRenderedPageBreak/>
        <w:t>В</w:t>
      </w:r>
      <w:r>
        <w:rPr>
          <w:rFonts w:ascii="Times New Roman" w:hAnsi="Times New Roman" w:cs="Times New Roman"/>
          <w:color w:val="auto"/>
        </w:rPr>
        <w:t>ИСНОВОК</w:t>
      </w:r>
      <w:bookmarkEnd w:id="67"/>
    </w:p>
    <w:p w:rsidR="007443C0" w:rsidRDefault="007443C0" w:rsidP="00B04504">
      <w:pPr>
        <w:spacing w:after="0" w:line="360" w:lineRule="auto"/>
        <w:ind w:firstLine="709"/>
        <w:jc w:val="both"/>
        <w:rPr>
          <w:rFonts w:ascii="Times New Roman" w:hAnsi="Times New Roman" w:cs="Times New Roman"/>
          <w:sz w:val="28"/>
          <w:szCs w:val="28"/>
        </w:rPr>
      </w:pPr>
    </w:p>
    <w:p w:rsidR="00324B1B" w:rsidRPr="00B04504" w:rsidRDefault="00324B1B" w:rsidP="00B04504">
      <w:pPr>
        <w:spacing w:after="0" w:line="360" w:lineRule="auto"/>
        <w:ind w:firstLine="709"/>
        <w:jc w:val="both"/>
        <w:rPr>
          <w:rFonts w:ascii="Times New Roman" w:hAnsi="Times New Roman" w:cs="Times New Roman"/>
          <w:sz w:val="28"/>
          <w:szCs w:val="28"/>
        </w:rPr>
      </w:pPr>
      <w:r w:rsidRPr="00B04504">
        <w:rPr>
          <w:rFonts w:ascii="Times New Roman" w:hAnsi="Times New Roman" w:cs="Times New Roman"/>
          <w:sz w:val="28"/>
          <w:szCs w:val="28"/>
        </w:rPr>
        <w:t xml:space="preserve">У </w:t>
      </w:r>
      <w:r w:rsidR="00D52A06" w:rsidRPr="00B04504">
        <w:rPr>
          <w:rFonts w:ascii="Times New Roman" w:hAnsi="Times New Roman" w:cs="Times New Roman"/>
          <w:sz w:val="28"/>
          <w:szCs w:val="28"/>
        </w:rPr>
        <w:t>даній бака</w:t>
      </w:r>
      <w:r w:rsidR="008E284B" w:rsidRPr="00B04504">
        <w:rPr>
          <w:rFonts w:ascii="Times New Roman" w:hAnsi="Times New Roman" w:cs="Times New Roman"/>
          <w:sz w:val="28"/>
          <w:szCs w:val="28"/>
        </w:rPr>
        <w:t xml:space="preserve">лаврській дипломній роботі була </w:t>
      </w:r>
      <w:proofErr w:type="spellStart"/>
      <w:r w:rsidR="008E284B" w:rsidRPr="00B04504">
        <w:rPr>
          <w:rFonts w:ascii="Times New Roman" w:hAnsi="Times New Roman" w:cs="Times New Roman"/>
          <w:sz w:val="28"/>
          <w:szCs w:val="28"/>
        </w:rPr>
        <w:t>запропонавона</w:t>
      </w:r>
      <w:proofErr w:type="spellEnd"/>
      <w:r w:rsidR="008E284B" w:rsidRPr="00B04504">
        <w:rPr>
          <w:rFonts w:ascii="Times New Roman" w:hAnsi="Times New Roman" w:cs="Times New Roman"/>
          <w:sz w:val="28"/>
          <w:szCs w:val="28"/>
        </w:rPr>
        <w:t xml:space="preserve"> методика управління гомеостазом на основі якої було виведено </w:t>
      </w:r>
      <w:r w:rsidR="00C81FC9">
        <w:rPr>
          <w:rFonts w:ascii="Times New Roman" w:hAnsi="Times New Roman" w:cs="Times New Roman"/>
          <w:sz w:val="28"/>
          <w:szCs w:val="28"/>
        </w:rPr>
        <w:t xml:space="preserve">математичну модель гомеостазу. </w:t>
      </w:r>
      <w:r w:rsidR="00F95DE6" w:rsidRPr="00B04504">
        <w:rPr>
          <w:rFonts w:ascii="Times New Roman" w:hAnsi="Times New Roman" w:cs="Times New Roman"/>
          <w:sz w:val="28"/>
          <w:szCs w:val="28"/>
        </w:rPr>
        <w:t xml:space="preserve">Дана тематика потребує </w:t>
      </w:r>
      <w:proofErr w:type="spellStart"/>
      <w:r w:rsidR="00F95DE6" w:rsidRPr="00B04504">
        <w:rPr>
          <w:rFonts w:ascii="Times New Roman" w:hAnsi="Times New Roman" w:cs="Times New Roman"/>
          <w:sz w:val="28"/>
          <w:szCs w:val="28"/>
        </w:rPr>
        <w:t>бiльшої</w:t>
      </w:r>
      <w:proofErr w:type="spellEnd"/>
      <w:r w:rsidR="00F95DE6" w:rsidRPr="00B04504">
        <w:rPr>
          <w:rFonts w:ascii="Times New Roman" w:hAnsi="Times New Roman" w:cs="Times New Roman"/>
          <w:sz w:val="28"/>
          <w:szCs w:val="28"/>
        </w:rPr>
        <w:t xml:space="preserve"> уваги </w:t>
      </w:r>
      <w:proofErr w:type="spellStart"/>
      <w:r w:rsidR="00F95DE6" w:rsidRPr="00B04504">
        <w:rPr>
          <w:rFonts w:ascii="Times New Roman" w:hAnsi="Times New Roman" w:cs="Times New Roman"/>
          <w:sz w:val="28"/>
          <w:szCs w:val="28"/>
        </w:rPr>
        <w:t>дослiдникiв</w:t>
      </w:r>
      <w:proofErr w:type="spellEnd"/>
      <w:r w:rsidR="00F95DE6" w:rsidRPr="00B04504">
        <w:rPr>
          <w:rFonts w:ascii="Times New Roman" w:hAnsi="Times New Roman" w:cs="Times New Roman"/>
          <w:sz w:val="28"/>
          <w:szCs w:val="28"/>
        </w:rPr>
        <w:t xml:space="preserve">, адже сучасне оснащення </w:t>
      </w:r>
      <w:proofErr w:type="spellStart"/>
      <w:r w:rsidR="00F95DE6" w:rsidRPr="00B04504">
        <w:rPr>
          <w:rFonts w:ascii="Times New Roman" w:hAnsi="Times New Roman" w:cs="Times New Roman"/>
          <w:sz w:val="28"/>
          <w:szCs w:val="28"/>
        </w:rPr>
        <w:t>дослiдницьких</w:t>
      </w:r>
      <w:proofErr w:type="spellEnd"/>
      <w:r w:rsidR="00F95DE6" w:rsidRPr="00B04504">
        <w:rPr>
          <w:rFonts w:ascii="Times New Roman" w:hAnsi="Times New Roman" w:cs="Times New Roman"/>
          <w:sz w:val="28"/>
          <w:szCs w:val="28"/>
        </w:rPr>
        <w:t xml:space="preserve"> </w:t>
      </w:r>
      <w:proofErr w:type="spellStart"/>
      <w:r w:rsidR="00F95DE6" w:rsidRPr="00B04504">
        <w:rPr>
          <w:rFonts w:ascii="Times New Roman" w:hAnsi="Times New Roman" w:cs="Times New Roman"/>
          <w:sz w:val="28"/>
          <w:szCs w:val="28"/>
        </w:rPr>
        <w:t>лабораторiй</w:t>
      </w:r>
      <w:proofErr w:type="spellEnd"/>
      <w:r w:rsidR="00F95DE6" w:rsidRPr="00B04504">
        <w:rPr>
          <w:rFonts w:ascii="Times New Roman" w:hAnsi="Times New Roman" w:cs="Times New Roman"/>
          <w:sz w:val="28"/>
          <w:szCs w:val="28"/>
        </w:rPr>
        <w:t xml:space="preserve"> та </w:t>
      </w:r>
      <w:proofErr w:type="spellStart"/>
      <w:r w:rsidR="00F95DE6" w:rsidRPr="00B04504">
        <w:rPr>
          <w:rFonts w:ascii="Times New Roman" w:hAnsi="Times New Roman" w:cs="Times New Roman"/>
          <w:sz w:val="28"/>
          <w:szCs w:val="28"/>
        </w:rPr>
        <w:t>рiвень</w:t>
      </w:r>
      <w:proofErr w:type="spellEnd"/>
      <w:r w:rsidR="00F95DE6" w:rsidRPr="00B04504">
        <w:rPr>
          <w:rFonts w:ascii="Times New Roman" w:hAnsi="Times New Roman" w:cs="Times New Roman"/>
          <w:sz w:val="28"/>
          <w:szCs w:val="28"/>
        </w:rPr>
        <w:t xml:space="preserve"> медичних </w:t>
      </w:r>
      <w:proofErr w:type="spellStart"/>
      <w:r w:rsidR="00F95DE6" w:rsidRPr="00B04504">
        <w:rPr>
          <w:rFonts w:ascii="Times New Roman" w:hAnsi="Times New Roman" w:cs="Times New Roman"/>
          <w:sz w:val="28"/>
          <w:szCs w:val="28"/>
        </w:rPr>
        <w:t>технологiй</w:t>
      </w:r>
      <w:proofErr w:type="spellEnd"/>
      <w:r w:rsidR="00F95DE6" w:rsidRPr="00B04504">
        <w:rPr>
          <w:rFonts w:ascii="Times New Roman" w:hAnsi="Times New Roman" w:cs="Times New Roman"/>
          <w:sz w:val="28"/>
          <w:szCs w:val="28"/>
        </w:rPr>
        <w:t xml:space="preserve"> </w:t>
      </w:r>
      <w:r w:rsidR="00FE3039" w:rsidRPr="00B04504">
        <w:rPr>
          <w:rFonts w:ascii="Times New Roman" w:hAnsi="Times New Roman" w:cs="Times New Roman"/>
          <w:sz w:val="28"/>
          <w:szCs w:val="28"/>
        </w:rPr>
        <w:t>дає</w:t>
      </w:r>
      <w:r w:rsidR="00F95DE6" w:rsidRPr="00B04504">
        <w:rPr>
          <w:rFonts w:ascii="Times New Roman" w:hAnsi="Times New Roman" w:cs="Times New Roman"/>
          <w:sz w:val="28"/>
          <w:szCs w:val="28"/>
        </w:rPr>
        <w:t xml:space="preserve"> </w:t>
      </w:r>
      <w:proofErr w:type="spellStart"/>
      <w:r w:rsidR="00F95DE6" w:rsidRPr="00B04504">
        <w:rPr>
          <w:rFonts w:ascii="Times New Roman" w:hAnsi="Times New Roman" w:cs="Times New Roman"/>
          <w:sz w:val="28"/>
          <w:szCs w:val="28"/>
        </w:rPr>
        <w:t>можливiсть</w:t>
      </w:r>
      <w:proofErr w:type="spellEnd"/>
      <w:r w:rsidR="00F95DE6" w:rsidRPr="00B04504">
        <w:rPr>
          <w:rFonts w:ascii="Times New Roman" w:hAnsi="Times New Roman" w:cs="Times New Roman"/>
          <w:sz w:val="28"/>
          <w:szCs w:val="28"/>
        </w:rPr>
        <w:t xml:space="preserve"> встановити </w:t>
      </w:r>
      <w:proofErr w:type="spellStart"/>
      <w:r w:rsidR="00F95DE6" w:rsidRPr="00B04504">
        <w:rPr>
          <w:rFonts w:ascii="Times New Roman" w:hAnsi="Times New Roman" w:cs="Times New Roman"/>
          <w:sz w:val="28"/>
          <w:szCs w:val="28"/>
        </w:rPr>
        <w:t>патоморфологiчнi</w:t>
      </w:r>
      <w:proofErr w:type="spellEnd"/>
      <w:r w:rsidR="00F95DE6" w:rsidRPr="00B04504">
        <w:rPr>
          <w:rFonts w:ascii="Times New Roman" w:hAnsi="Times New Roman" w:cs="Times New Roman"/>
          <w:sz w:val="28"/>
          <w:szCs w:val="28"/>
        </w:rPr>
        <w:t xml:space="preserve"> </w:t>
      </w:r>
      <w:proofErr w:type="spellStart"/>
      <w:r w:rsidR="00F95DE6" w:rsidRPr="00B04504">
        <w:rPr>
          <w:rFonts w:ascii="Times New Roman" w:hAnsi="Times New Roman" w:cs="Times New Roman"/>
          <w:sz w:val="28"/>
          <w:szCs w:val="28"/>
        </w:rPr>
        <w:t>змiни</w:t>
      </w:r>
      <w:proofErr w:type="spellEnd"/>
      <w:r w:rsidR="00F95DE6" w:rsidRPr="00B04504">
        <w:rPr>
          <w:rFonts w:ascii="Times New Roman" w:hAnsi="Times New Roman" w:cs="Times New Roman"/>
          <w:sz w:val="28"/>
          <w:szCs w:val="28"/>
        </w:rPr>
        <w:t xml:space="preserve"> на </w:t>
      </w:r>
      <w:proofErr w:type="spellStart"/>
      <w:r w:rsidR="00F95DE6" w:rsidRPr="00B04504">
        <w:rPr>
          <w:rFonts w:ascii="Times New Roman" w:hAnsi="Times New Roman" w:cs="Times New Roman"/>
          <w:sz w:val="28"/>
          <w:szCs w:val="28"/>
        </w:rPr>
        <w:t>рiвнi</w:t>
      </w:r>
      <w:proofErr w:type="spellEnd"/>
      <w:r w:rsidR="00F95DE6" w:rsidRPr="00B04504">
        <w:rPr>
          <w:rFonts w:ascii="Times New Roman" w:hAnsi="Times New Roman" w:cs="Times New Roman"/>
          <w:sz w:val="28"/>
          <w:szCs w:val="28"/>
        </w:rPr>
        <w:t xml:space="preserve"> </w:t>
      </w:r>
      <w:proofErr w:type="spellStart"/>
      <w:r w:rsidR="00F95DE6" w:rsidRPr="00B04504">
        <w:rPr>
          <w:rFonts w:ascii="Times New Roman" w:hAnsi="Times New Roman" w:cs="Times New Roman"/>
          <w:sz w:val="28"/>
          <w:szCs w:val="28"/>
        </w:rPr>
        <w:t>клiтинної</w:t>
      </w:r>
      <w:proofErr w:type="spellEnd"/>
      <w:r w:rsidR="00F95DE6" w:rsidRPr="00B04504">
        <w:rPr>
          <w:rFonts w:ascii="Times New Roman" w:hAnsi="Times New Roman" w:cs="Times New Roman"/>
          <w:sz w:val="28"/>
          <w:szCs w:val="28"/>
        </w:rPr>
        <w:t xml:space="preserve"> та </w:t>
      </w:r>
      <w:proofErr w:type="spellStart"/>
      <w:r w:rsidR="00F95DE6" w:rsidRPr="00B04504">
        <w:rPr>
          <w:rFonts w:ascii="Times New Roman" w:hAnsi="Times New Roman" w:cs="Times New Roman"/>
          <w:sz w:val="28"/>
          <w:szCs w:val="28"/>
        </w:rPr>
        <w:t>субклiтинної</w:t>
      </w:r>
      <w:proofErr w:type="spellEnd"/>
      <w:r w:rsidR="00F95DE6" w:rsidRPr="00B04504">
        <w:rPr>
          <w:rFonts w:ascii="Times New Roman" w:hAnsi="Times New Roman" w:cs="Times New Roman"/>
          <w:sz w:val="28"/>
          <w:szCs w:val="28"/>
        </w:rPr>
        <w:t xml:space="preserve"> будови, краще </w:t>
      </w:r>
      <w:proofErr w:type="spellStart"/>
      <w:r w:rsidR="00F95DE6" w:rsidRPr="00B04504">
        <w:rPr>
          <w:rFonts w:ascii="Times New Roman" w:hAnsi="Times New Roman" w:cs="Times New Roman"/>
          <w:sz w:val="28"/>
          <w:szCs w:val="28"/>
        </w:rPr>
        <w:t>зрозумiти</w:t>
      </w:r>
      <w:proofErr w:type="spellEnd"/>
      <w:r w:rsidR="00F95DE6" w:rsidRPr="00B04504">
        <w:rPr>
          <w:rFonts w:ascii="Times New Roman" w:hAnsi="Times New Roman" w:cs="Times New Roman"/>
          <w:sz w:val="28"/>
          <w:szCs w:val="28"/>
        </w:rPr>
        <w:t xml:space="preserve"> </w:t>
      </w:r>
      <w:proofErr w:type="spellStart"/>
      <w:r w:rsidR="00F95DE6" w:rsidRPr="00B04504">
        <w:rPr>
          <w:rFonts w:ascii="Times New Roman" w:hAnsi="Times New Roman" w:cs="Times New Roman"/>
          <w:sz w:val="28"/>
          <w:szCs w:val="28"/>
        </w:rPr>
        <w:t>перебiг</w:t>
      </w:r>
      <w:proofErr w:type="spellEnd"/>
      <w:r w:rsidR="00F95DE6" w:rsidRPr="00B04504">
        <w:rPr>
          <w:rFonts w:ascii="Times New Roman" w:hAnsi="Times New Roman" w:cs="Times New Roman"/>
          <w:sz w:val="28"/>
          <w:szCs w:val="28"/>
        </w:rPr>
        <w:t xml:space="preserve"> та розвиток хвороби та попередити її подальше ускладнення</w:t>
      </w:r>
      <w:r w:rsidR="00FE3039" w:rsidRPr="00B04504">
        <w:rPr>
          <w:rFonts w:ascii="Times New Roman" w:hAnsi="Times New Roman" w:cs="Times New Roman"/>
          <w:sz w:val="28"/>
          <w:szCs w:val="28"/>
        </w:rPr>
        <w:t>. Завдяки цій моделі можна побачити який з органів ендокринної системи працює не в повну силу , та провести лікувальні операції .</w:t>
      </w:r>
      <w:r w:rsidR="00F774BE" w:rsidRPr="00B04504">
        <w:rPr>
          <w:rFonts w:ascii="Times New Roman" w:hAnsi="Times New Roman" w:cs="Times New Roman"/>
          <w:sz w:val="28"/>
          <w:szCs w:val="28"/>
        </w:rPr>
        <w:t xml:space="preserve"> Можна створити такі умови життя, при яких ніщо не викликає істотних зрушень внутрішнього середовища.</w:t>
      </w:r>
    </w:p>
    <w:p w:rsidR="00B04504" w:rsidRDefault="00F774BE" w:rsidP="00105482">
      <w:pPr>
        <w:pStyle w:val="a9"/>
        <w:shd w:val="clear" w:color="auto" w:fill="FFFFFF"/>
        <w:spacing w:before="0" w:beforeAutospacing="0" w:after="0" w:afterAutospacing="0" w:line="360" w:lineRule="auto"/>
        <w:ind w:firstLine="709"/>
        <w:jc w:val="both"/>
        <w:rPr>
          <w:sz w:val="28"/>
          <w:szCs w:val="28"/>
        </w:rPr>
      </w:pPr>
      <w:r w:rsidRPr="00B04504">
        <w:rPr>
          <w:sz w:val="28"/>
          <w:szCs w:val="28"/>
        </w:rPr>
        <w:t xml:space="preserve">Завдяки запропонованій схемі ми бачимо основні зв'язки між нервовою та ендокринною системами </w:t>
      </w:r>
      <w:proofErr w:type="spellStart"/>
      <w:r w:rsidRPr="00B04504">
        <w:rPr>
          <w:sz w:val="28"/>
          <w:szCs w:val="28"/>
        </w:rPr>
        <w:t>регуляцій</w:t>
      </w:r>
      <w:proofErr w:type="spellEnd"/>
      <w:r w:rsidRPr="00B04504">
        <w:rPr>
          <w:sz w:val="28"/>
          <w:szCs w:val="28"/>
        </w:rPr>
        <w:t xml:space="preserve"> , які  здійснюються за допомогою взаємодії гіпоталамуса   та гіпофіза.</w:t>
      </w:r>
      <w:r w:rsidR="00C81FC9">
        <w:rPr>
          <w:sz w:val="28"/>
          <w:szCs w:val="28"/>
        </w:rPr>
        <w:t xml:space="preserve"> </w:t>
      </w:r>
      <w:r w:rsidR="00B04504">
        <w:rPr>
          <w:sz w:val="28"/>
          <w:szCs w:val="28"/>
        </w:rPr>
        <w:t> </w:t>
      </w:r>
      <w:r w:rsidRPr="00B04504">
        <w:rPr>
          <w:sz w:val="28"/>
          <w:szCs w:val="28"/>
        </w:rPr>
        <w:t>Механі</w:t>
      </w:r>
      <w:r w:rsidR="00105482">
        <w:rPr>
          <w:sz w:val="28"/>
          <w:szCs w:val="28"/>
        </w:rPr>
        <w:t xml:space="preserve">зм взаємодії між </w:t>
      </w:r>
      <w:proofErr w:type="spellStart"/>
      <w:r w:rsidR="00105482">
        <w:rPr>
          <w:sz w:val="28"/>
          <w:szCs w:val="28"/>
        </w:rPr>
        <w:t>нейрогормонами</w:t>
      </w:r>
      <w:proofErr w:type="spellEnd"/>
      <w:r w:rsidR="00105482">
        <w:rPr>
          <w:sz w:val="28"/>
          <w:szCs w:val="28"/>
        </w:rPr>
        <w:t xml:space="preserve"> </w:t>
      </w:r>
      <w:proofErr w:type="spellStart"/>
      <w:r w:rsidR="00105482">
        <w:rPr>
          <w:sz w:val="28"/>
          <w:szCs w:val="28"/>
        </w:rPr>
        <w:t>ліпотала-</w:t>
      </w:r>
      <w:r w:rsidRPr="00B04504">
        <w:rPr>
          <w:sz w:val="28"/>
          <w:szCs w:val="28"/>
        </w:rPr>
        <w:t>ламуса</w:t>
      </w:r>
      <w:proofErr w:type="spellEnd"/>
      <w:r w:rsidRPr="00B04504">
        <w:rPr>
          <w:sz w:val="28"/>
          <w:szCs w:val="28"/>
        </w:rPr>
        <w:t xml:space="preserve">, потрійними гормонами гіпофіза і гормонами периферичних залоз внутрішньої секреції в здоровому організмі відпрацьований тривалим еволюційним розвитком і вельми надійний. Проте достатньо збоїв в одній ланці цього складного ланцюга, щоб відбулося порушення кількісних, а деколи і якісних співвідношень в цілій системі, що </w:t>
      </w:r>
      <w:r w:rsidR="001971C8" w:rsidRPr="00B04504">
        <w:rPr>
          <w:sz w:val="28"/>
          <w:szCs w:val="28"/>
        </w:rPr>
        <w:t xml:space="preserve">спричиняє за собою різні </w:t>
      </w:r>
      <w:proofErr w:type="spellStart"/>
      <w:r w:rsidR="001971C8" w:rsidRPr="00B04504">
        <w:rPr>
          <w:sz w:val="28"/>
          <w:szCs w:val="28"/>
        </w:rPr>
        <w:t>ендокрин</w:t>
      </w:r>
      <w:proofErr w:type="spellEnd"/>
      <w:r w:rsidR="001971C8" w:rsidRPr="00B04504">
        <w:rPr>
          <w:sz w:val="28"/>
          <w:szCs w:val="28"/>
        </w:rPr>
        <w:t xml:space="preserve">-ні </w:t>
      </w:r>
      <w:r w:rsidRPr="00B04504">
        <w:rPr>
          <w:sz w:val="28"/>
          <w:szCs w:val="28"/>
        </w:rPr>
        <w:t xml:space="preserve">захворювання. </w:t>
      </w:r>
      <w:r w:rsidR="001971C8" w:rsidRPr="00B04504">
        <w:rPr>
          <w:sz w:val="28"/>
          <w:szCs w:val="28"/>
        </w:rPr>
        <w:t xml:space="preserve">Розкриваючи питання особливостей аналізу та засобів для аналізу мережевих гормональних </w:t>
      </w:r>
      <w:proofErr w:type="spellStart"/>
      <w:r w:rsidR="001971C8" w:rsidRPr="00B04504">
        <w:rPr>
          <w:sz w:val="28"/>
          <w:szCs w:val="28"/>
        </w:rPr>
        <w:t>зв’язків</w:t>
      </w:r>
      <w:proofErr w:type="spellEnd"/>
      <w:r w:rsidR="001971C8" w:rsidRPr="00B04504">
        <w:rPr>
          <w:sz w:val="28"/>
          <w:szCs w:val="28"/>
        </w:rPr>
        <w:t xml:space="preserve"> в ендокринній системі,  використовуючи значний обсяг фактичного матеріалу, власні спостереження, пов'язую розгляд питання зі специфікою у галузі медицини та проблемами сьогодення.</w:t>
      </w:r>
      <w:r w:rsidR="00B04504" w:rsidRPr="00B04504">
        <w:rPr>
          <w:sz w:val="28"/>
          <w:szCs w:val="28"/>
        </w:rPr>
        <w:t xml:space="preserve"> </w:t>
      </w:r>
    </w:p>
    <w:p w:rsidR="007443C0" w:rsidRDefault="00B04504" w:rsidP="007443C0">
      <w:pPr>
        <w:pStyle w:val="a9"/>
        <w:shd w:val="clear" w:color="auto" w:fill="FFFFFF"/>
        <w:spacing w:before="0" w:beforeAutospacing="0" w:after="0" w:afterAutospacing="0" w:line="360" w:lineRule="auto"/>
        <w:ind w:firstLine="709"/>
        <w:jc w:val="both"/>
        <w:rPr>
          <w:sz w:val="28"/>
          <w:szCs w:val="28"/>
          <w:lang w:eastAsia="ru-RU"/>
        </w:rPr>
      </w:pPr>
      <w:r>
        <w:rPr>
          <w:sz w:val="28"/>
          <w:szCs w:val="28"/>
          <w:lang w:eastAsia="ru-RU"/>
        </w:rPr>
        <w:t>Так ми зможемо регулювати</w:t>
      </w:r>
      <w:r w:rsidRPr="00B04504">
        <w:rPr>
          <w:sz w:val="28"/>
          <w:szCs w:val="28"/>
          <w:lang w:eastAsia="ru-RU"/>
        </w:rPr>
        <w:t xml:space="preserve"> в</w:t>
      </w:r>
      <w:r>
        <w:rPr>
          <w:sz w:val="28"/>
          <w:szCs w:val="28"/>
          <w:lang w:eastAsia="ru-RU"/>
        </w:rPr>
        <w:t>сі системи та органи і компенсувати</w:t>
      </w:r>
      <w:r w:rsidRPr="00B04504">
        <w:rPr>
          <w:sz w:val="28"/>
          <w:szCs w:val="28"/>
          <w:lang w:eastAsia="ru-RU"/>
        </w:rPr>
        <w:t xml:space="preserve"> зміни, </w:t>
      </w:r>
      <w:r>
        <w:rPr>
          <w:sz w:val="28"/>
          <w:szCs w:val="28"/>
          <w:lang w:eastAsia="ru-RU"/>
        </w:rPr>
        <w:t>що відбуваються в ньому.</w:t>
      </w:r>
      <w:r w:rsidRPr="00B04504">
        <w:rPr>
          <w:sz w:val="28"/>
          <w:szCs w:val="28"/>
          <w:lang w:eastAsia="ru-RU"/>
        </w:rPr>
        <w:t xml:space="preserve"> </w:t>
      </w:r>
    </w:p>
    <w:p w:rsidR="007443C0" w:rsidRDefault="007443C0" w:rsidP="007443C0">
      <w:pPr>
        <w:pStyle w:val="a9"/>
        <w:shd w:val="clear" w:color="auto" w:fill="FFFFFF"/>
        <w:spacing w:before="0" w:beforeAutospacing="0" w:after="0" w:afterAutospacing="0" w:line="360" w:lineRule="auto"/>
        <w:ind w:firstLine="709"/>
        <w:jc w:val="both"/>
        <w:rPr>
          <w:sz w:val="28"/>
          <w:szCs w:val="28"/>
          <w:lang w:eastAsia="ru-RU"/>
        </w:rPr>
      </w:pPr>
    </w:p>
    <w:p w:rsidR="007443C0" w:rsidRPr="007443C0" w:rsidRDefault="007443C0" w:rsidP="007443C0">
      <w:pPr>
        <w:pStyle w:val="a9"/>
        <w:shd w:val="clear" w:color="auto" w:fill="FFFFFF"/>
        <w:spacing w:before="0" w:beforeAutospacing="0" w:after="0" w:afterAutospacing="0" w:line="360" w:lineRule="auto"/>
        <w:ind w:firstLine="709"/>
        <w:jc w:val="both"/>
        <w:rPr>
          <w:sz w:val="28"/>
          <w:szCs w:val="28"/>
          <w:lang w:val="ru-RU" w:eastAsia="ru-RU"/>
        </w:rPr>
      </w:pPr>
    </w:p>
    <w:p w:rsidR="00027750" w:rsidRPr="008D14A1" w:rsidRDefault="00027750" w:rsidP="00027750">
      <w:pPr>
        <w:pStyle w:val="1"/>
        <w:jc w:val="center"/>
        <w:rPr>
          <w:rFonts w:ascii="Times New Roman" w:hAnsi="Times New Roman" w:cs="Times New Roman"/>
          <w:color w:val="auto"/>
        </w:rPr>
      </w:pPr>
      <w:bookmarkStart w:id="68" w:name="_Toc37008935"/>
      <w:r w:rsidRPr="008D14A1">
        <w:rPr>
          <w:rFonts w:ascii="Times New Roman" w:hAnsi="Times New Roman" w:cs="Times New Roman"/>
          <w:color w:val="auto"/>
        </w:rPr>
        <w:lastRenderedPageBreak/>
        <w:t>СПИСОК ВИКОРИСТАН</w:t>
      </w:r>
      <w:r w:rsidR="00AF7042">
        <w:rPr>
          <w:rFonts w:ascii="Times New Roman" w:hAnsi="Times New Roman" w:cs="Times New Roman"/>
          <w:color w:val="auto"/>
        </w:rPr>
        <w:t>ИХ ДЖЕРЕЛ</w:t>
      </w:r>
      <w:bookmarkEnd w:id="68"/>
    </w:p>
    <w:p w:rsidR="00027750" w:rsidRPr="00027750" w:rsidRDefault="00027750" w:rsidP="00027750"/>
    <w:p w:rsidR="00110FCA" w:rsidRDefault="00110FCA" w:rsidP="00F5527C">
      <w:pPr>
        <w:pStyle w:val="a3"/>
        <w:numPr>
          <w:ilvl w:val="0"/>
          <w:numId w:val="1"/>
        </w:numPr>
        <w:spacing w:after="0" w:line="360" w:lineRule="auto"/>
        <w:jc w:val="both"/>
        <w:rPr>
          <w:rFonts w:ascii="Times New Roman" w:hAnsi="Times New Roman" w:cs="Times New Roman"/>
          <w:color w:val="000000" w:themeColor="text1"/>
          <w:sz w:val="28"/>
          <w:szCs w:val="28"/>
          <w:lang w:val="ru-RU"/>
        </w:rPr>
      </w:pPr>
      <w:proofErr w:type="spellStart"/>
      <w:r w:rsidRPr="00FC087C">
        <w:rPr>
          <w:rFonts w:ascii="Times New Roman" w:hAnsi="Times New Roman" w:cs="Times New Roman"/>
          <w:color w:val="000000" w:themeColor="text1"/>
          <w:sz w:val="28"/>
          <w:szCs w:val="28"/>
          <w:lang w:val="ru-RU"/>
        </w:rPr>
        <w:t>А.Г.Чучалин</w:t>
      </w:r>
      <w:proofErr w:type="spellEnd"/>
      <w:r w:rsidRPr="00FC087C">
        <w:rPr>
          <w:rFonts w:ascii="Times New Roman" w:hAnsi="Times New Roman" w:cs="Times New Roman"/>
          <w:color w:val="000000" w:themeColor="text1"/>
          <w:sz w:val="28"/>
          <w:szCs w:val="28"/>
          <w:lang w:val="ru-RU"/>
        </w:rPr>
        <w:t>. Клинические рекомендации. Пульмонология. Россия, 2005. 15-17 стр.</w:t>
      </w:r>
    </w:p>
    <w:p w:rsidR="00110FCA" w:rsidRPr="00110FCA" w:rsidRDefault="00110FCA" w:rsidP="00F5527C">
      <w:pPr>
        <w:pStyle w:val="a3"/>
        <w:numPr>
          <w:ilvl w:val="0"/>
          <w:numId w:val="1"/>
        </w:numPr>
        <w:spacing w:after="0" w:line="360" w:lineRule="auto"/>
        <w:jc w:val="both"/>
        <w:rPr>
          <w:rFonts w:ascii="Times New Roman" w:hAnsi="Times New Roman" w:cs="Times New Roman"/>
          <w:color w:val="000000" w:themeColor="text1"/>
          <w:sz w:val="28"/>
          <w:szCs w:val="28"/>
          <w:lang w:val="ru-RU"/>
        </w:rPr>
      </w:pPr>
      <w:proofErr w:type="spellStart"/>
      <w:r w:rsidRPr="00110FCA">
        <w:rPr>
          <w:rFonts w:ascii="Times New Roman" w:hAnsi="Times New Roman" w:cs="Times New Roman"/>
          <w:color w:val="000000" w:themeColor="text1"/>
          <w:sz w:val="28"/>
          <w:szCs w:val="28"/>
        </w:rPr>
        <w:t>Балабанов</w:t>
      </w:r>
      <w:proofErr w:type="spellEnd"/>
      <w:r w:rsidRPr="00110FCA">
        <w:rPr>
          <w:rFonts w:ascii="Times New Roman" w:hAnsi="Times New Roman" w:cs="Times New Roman"/>
          <w:color w:val="000000" w:themeColor="text1"/>
          <w:sz w:val="28"/>
          <w:szCs w:val="28"/>
        </w:rPr>
        <w:t xml:space="preserve">, В.И. </w:t>
      </w:r>
      <w:proofErr w:type="spellStart"/>
      <w:r w:rsidRPr="00110FCA">
        <w:rPr>
          <w:rFonts w:ascii="Times New Roman" w:hAnsi="Times New Roman" w:cs="Times New Roman"/>
          <w:color w:val="000000" w:themeColor="text1"/>
          <w:sz w:val="28"/>
          <w:szCs w:val="28"/>
        </w:rPr>
        <w:t>Нанотехнологии</w:t>
      </w:r>
      <w:proofErr w:type="spellEnd"/>
      <w:r w:rsidRPr="00110FCA">
        <w:rPr>
          <w:rFonts w:ascii="Times New Roman" w:hAnsi="Times New Roman" w:cs="Times New Roman"/>
          <w:color w:val="000000" w:themeColor="text1"/>
          <w:sz w:val="28"/>
          <w:szCs w:val="28"/>
        </w:rPr>
        <w:t xml:space="preserve">. Наука </w:t>
      </w:r>
      <w:proofErr w:type="spellStart"/>
      <w:r w:rsidRPr="00110FCA">
        <w:rPr>
          <w:rFonts w:ascii="Times New Roman" w:hAnsi="Times New Roman" w:cs="Times New Roman"/>
          <w:color w:val="000000" w:themeColor="text1"/>
          <w:sz w:val="28"/>
          <w:szCs w:val="28"/>
        </w:rPr>
        <w:t>будущего</w:t>
      </w:r>
      <w:proofErr w:type="spellEnd"/>
      <w:r w:rsidRPr="00110FCA">
        <w:rPr>
          <w:rFonts w:ascii="Times New Roman" w:hAnsi="Times New Roman" w:cs="Times New Roman"/>
          <w:color w:val="000000" w:themeColor="text1"/>
          <w:sz w:val="28"/>
          <w:szCs w:val="28"/>
        </w:rPr>
        <w:t xml:space="preserve">. /В.И. </w:t>
      </w:r>
      <w:proofErr w:type="spellStart"/>
      <w:r w:rsidRPr="00110FCA">
        <w:rPr>
          <w:rFonts w:ascii="Times New Roman" w:hAnsi="Times New Roman" w:cs="Times New Roman"/>
          <w:color w:val="000000" w:themeColor="text1"/>
          <w:sz w:val="28"/>
          <w:szCs w:val="28"/>
        </w:rPr>
        <w:t>Балабанов</w:t>
      </w:r>
      <w:proofErr w:type="spellEnd"/>
      <w:r w:rsidRPr="00110FCA">
        <w:rPr>
          <w:rFonts w:ascii="Times New Roman" w:hAnsi="Times New Roman" w:cs="Times New Roman"/>
          <w:color w:val="000000" w:themeColor="text1"/>
          <w:sz w:val="28"/>
          <w:szCs w:val="28"/>
        </w:rPr>
        <w:t xml:space="preserve">. - М.: </w:t>
      </w:r>
      <w:proofErr w:type="spellStart"/>
      <w:r w:rsidRPr="00110FCA">
        <w:rPr>
          <w:rFonts w:ascii="Times New Roman" w:hAnsi="Times New Roman" w:cs="Times New Roman"/>
          <w:color w:val="000000" w:themeColor="text1"/>
          <w:sz w:val="28"/>
          <w:szCs w:val="28"/>
        </w:rPr>
        <w:t>Эксмо</w:t>
      </w:r>
      <w:proofErr w:type="spellEnd"/>
      <w:r w:rsidRPr="00110FCA">
        <w:rPr>
          <w:rFonts w:ascii="Times New Roman" w:hAnsi="Times New Roman" w:cs="Times New Roman"/>
          <w:color w:val="000000" w:themeColor="text1"/>
          <w:sz w:val="28"/>
          <w:szCs w:val="28"/>
        </w:rPr>
        <w:t>, 2008. - 256 с.</w:t>
      </w:r>
    </w:p>
    <w:p w:rsidR="00110FCA" w:rsidRPr="00110FCA" w:rsidRDefault="00110FCA" w:rsidP="00F5527C">
      <w:pPr>
        <w:pStyle w:val="a3"/>
        <w:numPr>
          <w:ilvl w:val="0"/>
          <w:numId w:val="1"/>
        </w:numPr>
        <w:spacing w:after="0" w:line="360" w:lineRule="auto"/>
        <w:jc w:val="both"/>
        <w:rPr>
          <w:rFonts w:ascii="Times New Roman" w:hAnsi="Times New Roman" w:cs="Times New Roman"/>
          <w:color w:val="000000" w:themeColor="text1"/>
          <w:sz w:val="28"/>
          <w:szCs w:val="28"/>
          <w:lang w:val="ru-RU"/>
        </w:rPr>
      </w:pPr>
      <w:r w:rsidRPr="00FC087C">
        <w:rPr>
          <w:rFonts w:ascii="Times New Roman" w:hAnsi="Times New Roman" w:cs="Times New Roman"/>
          <w:color w:val="000000" w:themeColor="text1"/>
          <w:sz w:val="28"/>
          <w:szCs w:val="28"/>
        </w:rPr>
        <w:t xml:space="preserve">ГОМЕОСТАЗ БИОЛОГИЧЕСКИХ СИСТЕМ И НЕКОТОРЫЕ МЕХАНИЗМЫ ЕГО ОБЕСПЕЧЕНИЯ: метод. </w:t>
      </w:r>
      <w:proofErr w:type="spellStart"/>
      <w:r w:rsidRPr="00FC087C">
        <w:rPr>
          <w:rFonts w:ascii="Times New Roman" w:hAnsi="Times New Roman" w:cs="Times New Roman"/>
          <w:color w:val="000000" w:themeColor="text1"/>
          <w:sz w:val="28"/>
          <w:szCs w:val="28"/>
        </w:rPr>
        <w:t>пособие</w:t>
      </w:r>
      <w:proofErr w:type="spellEnd"/>
      <w:r w:rsidRPr="00FC087C">
        <w:rPr>
          <w:rFonts w:ascii="Times New Roman" w:hAnsi="Times New Roman" w:cs="Times New Roman"/>
          <w:color w:val="000000" w:themeColor="text1"/>
          <w:sz w:val="28"/>
          <w:szCs w:val="28"/>
        </w:rPr>
        <w:t xml:space="preserve"> для </w:t>
      </w:r>
      <w:proofErr w:type="spellStart"/>
      <w:r w:rsidRPr="00FC087C">
        <w:rPr>
          <w:rFonts w:ascii="Times New Roman" w:hAnsi="Times New Roman" w:cs="Times New Roman"/>
          <w:color w:val="000000" w:themeColor="text1"/>
          <w:sz w:val="28"/>
          <w:szCs w:val="28"/>
        </w:rPr>
        <w:t>студ</w:t>
      </w:r>
      <w:proofErr w:type="spellEnd"/>
      <w:r w:rsidRPr="00FC087C">
        <w:rPr>
          <w:rFonts w:ascii="Times New Roman" w:hAnsi="Times New Roman" w:cs="Times New Roman"/>
          <w:color w:val="000000" w:themeColor="text1"/>
          <w:sz w:val="28"/>
          <w:szCs w:val="28"/>
        </w:rPr>
        <w:t xml:space="preserve">. 1-го </w:t>
      </w:r>
      <w:proofErr w:type="spellStart"/>
      <w:r w:rsidRPr="00FC087C">
        <w:rPr>
          <w:rFonts w:ascii="Times New Roman" w:hAnsi="Times New Roman" w:cs="Times New Roman"/>
          <w:color w:val="000000" w:themeColor="text1"/>
          <w:sz w:val="28"/>
          <w:szCs w:val="28"/>
        </w:rPr>
        <w:t>курса</w:t>
      </w:r>
      <w:proofErr w:type="spellEnd"/>
      <w:r w:rsidRPr="00FC087C">
        <w:rPr>
          <w:rFonts w:ascii="Times New Roman" w:hAnsi="Times New Roman" w:cs="Times New Roman"/>
          <w:color w:val="000000" w:themeColor="text1"/>
          <w:sz w:val="28"/>
          <w:szCs w:val="28"/>
        </w:rPr>
        <w:t xml:space="preserve"> мед. </w:t>
      </w:r>
      <w:proofErr w:type="spellStart"/>
      <w:r w:rsidRPr="00FC087C">
        <w:rPr>
          <w:rFonts w:ascii="Times New Roman" w:hAnsi="Times New Roman" w:cs="Times New Roman"/>
          <w:color w:val="000000" w:themeColor="text1"/>
          <w:sz w:val="28"/>
          <w:szCs w:val="28"/>
        </w:rPr>
        <w:t>вузов</w:t>
      </w:r>
      <w:proofErr w:type="spellEnd"/>
      <w:r w:rsidRPr="00FC087C">
        <w:rPr>
          <w:rFonts w:ascii="Times New Roman" w:hAnsi="Times New Roman" w:cs="Times New Roman"/>
          <w:color w:val="000000" w:themeColor="text1"/>
          <w:sz w:val="28"/>
          <w:szCs w:val="28"/>
        </w:rPr>
        <w:t xml:space="preserve">) / М.Г. </w:t>
      </w:r>
      <w:proofErr w:type="spellStart"/>
      <w:r w:rsidRPr="00FC087C">
        <w:rPr>
          <w:rFonts w:ascii="Times New Roman" w:hAnsi="Times New Roman" w:cs="Times New Roman"/>
          <w:color w:val="000000" w:themeColor="text1"/>
          <w:sz w:val="28"/>
          <w:szCs w:val="28"/>
        </w:rPr>
        <w:t>Гевандова</w:t>
      </w:r>
      <w:proofErr w:type="spellEnd"/>
      <w:r w:rsidRPr="00FC087C">
        <w:rPr>
          <w:rFonts w:ascii="Times New Roman" w:hAnsi="Times New Roman" w:cs="Times New Roman"/>
          <w:color w:val="000000" w:themeColor="text1"/>
          <w:sz w:val="28"/>
          <w:szCs w:val="28"/>
        </w:rPr>
        <w:t xml:space="preserve">, Н.Н. Федоренко, А.Б. </w:t>
      </w:r>
      <w:proofErr w:type="spellStart"/>
      <w:r w:rsidRPr="00FC087C">
        <w:rPr>
          <w:rFonts w:ascii="Times New Roman" w:hAnsi="Times New Roman" w:cs="Times New Roman"/>
          <w:color w:val="000000" w:themeColor="text1"/>
          <w:sz w:val="28"/>
          <w:szCs w:val="28"/>
        </w:rPr>
        <w:t>Ходжаян</w:t>
      </w:r>
      <w:proofErr w:type="spellEnd"/>
      <w:r w:rsidRPr="00FC087C">
        <w:rPr>
          <w:rFonts w:ascii="Times New Roman" w:hAnsi="Times New Roman" w:cs="Times New Roman"/>
          <w:color w:val="000000" w:themeColor="text1"/>
          <w:sz w:val="28"/>
          <w:szCs w:val="28"/>
        </w:rPr>
        <w:t xml:space="preserve">, </w:t>
      </w:r>
      <w:proofErr w:type="spellStart"/>
      <w:r w:rsidRPr="00FC087C">
        <w:rPr>
          <w:rFonts w:ascii="Times New Roman" w:hAnsi="Times New Roman" w:cs="Times New Roman"/>
          <w:color w:val="000000" w:themeColor="text1"/>
          <w:sz w:val="28"/>
          <w:szCs w:val="28"/>
        </w:rPr>
        <w:t>А.К.Михайленко</w:t>
      </w:r>
      <w:proofErr w:type="spellEnd"/>
      <w:r w:rsidRPr="00FC087C">
        <w:rPr>
          <w:rFonts w:ascii="Times New Roman" w:hAnsi="Times New Roman" w:cs="Times New Roman"/>
          <w:color w:val="000000" w:themeColor="text1"/>
          <w:sz w:val="28"/>
          <w:szCs w:val="28"/>
        </w:rPr>
        <w:t xml:space="preserve">, И.В. </w:t>
      </w:r>
      <w:proofErr w:type="spellStart"/>
      <w:r w:rsidRPr="00FC087C">
        <w:rPr>
          <w:rFonts w:ascii="Times New Roman" w:hAnsi="Times New Roman" w:cs="Times New Roman"/>
          <w:color w:val="000000" w:themeColor="text1"/>
          <w:sz w:val="28"/>
          <w:szCs w:val="28"/>
        </w:rPr>
        <w:t>Климанович</w:t>
      </w:r>
      <w:proofErr w:type="spellEnd"/>
      <w:r w:rsidRPr="00FC087C">
        <w:rPr>
          <w:rFonts w:ascii="Times New Roman" w:hAnsi="Times New Roman" w:cs="Times New Roman"/>
          <w:color w:val="000000" w:themeColor="text1"/>
          <w:sz w:val="28"/>
          <w:szCs w:val="28"/>
        </w:rPr>
        <w:t xml:space="preserve">, В.В. </w:t>
      </w:r>
      <w:proofErr w:type="spellStart"/>
      <w:r w:rsidRPr="00FC087C">
        <w:rPr>
          <w:rFonts w:ascii="Times New Roman" w:hAnsi="Times New Roman" w:cs="Times New Roman"/>
          <w:color w:val="000000" w:themeColor="text1"/>
          <w:sz w:val="28"/>
          <w:szCs w:val="28"/>
        </w:rPr>
        <w:t>Апагуни</w:t>
      </w:r>
      <w:proofErr w:type="spellEnd"/>
      <w:r w:rsidRPr="00FC087C">
        <w:rPr>
          <w:rFonts w:ascii="Times New Roman" w:hAnsi="Times New Roman" w:cs="Times New Roman"/>
          <w:color w:val="000000" w:themeColor="text1"/>
          <w:sz w:val="28"/>
          <w:szCs w:val="28"/>
        </w:rPr>
        <w:t xml:space="preserve">, Т.С. </w:t>
      </w:r>
      <w:proofErr w:type="spellStart"/>
      <w:r w:rsidRPr="00FC087C">
        <w:rPr>
          <w:rFonts w:ascii="Times New Roman" w:hAnsi="Times New Roman" w:cs="Times New Roman"/>
          <w:color w:val="000000" w:themeColor="text1"/>
          <w:sz w:val="28"/>
          <w:szCs w:val="28"/>
        </w:rPr>
        <w:t>Николенко</w:t>
      </w:r>
      <w:proofErr w:type="spellEnd"/>
      <w:r w:rsidRPr="00FC087C">
        <w:rPr>
          <w:rFonts w:ascii="Times New Roman" w:hAnsi="Times New Roman" w:cs="Times New Roman"/>
          <w:color w:val="000000" w:themeColor="text1"/>
          <w:sz w:val="28"/>
          <w:szCs w:val="28"/>
        </w:rPr>
        <w:t xml:space="preserve">, </w:t>
      </w:r>
      <w:proofErr w:type="spellStart"/>
      <w:r w:rsidRPr="00FC087C">
        <w:rPr>
          <w:rFonts w:ascii="Times New Roman" w:hAnsi="Times New Roman" w:cs="Times New Roman"/>
          <w:color w:val="000000" w:themeColor="text1"/>
          <w:sz w:val="28"/>
          <w:szCs w:val="28"/>
        </w:rPr>
        <w:t>Е.А.Данилова</w:t>
      </w:r>
      <w:proofErr w:type="spellEnd"/>
      <w:r w:rsidRPr="00FC087C">
        <w:rPr>
          <w:rFonts w:ascii="Times New Roman" w:hAnsi="Times New Roman" w:cs="Times New Roman"/>
          <w:color w:val="000000" w:themeColor="text1"/>
          <w:sz w:val="28"/>
          <w:szCs w:val="28"/>
        </w:rPr>
        <w:t xml:space="preserve">. – Ставрополь: </w:t>
      </w:r>
      <w:proofErr w:type="spellStart"/>
      <w:r w:rsidRPr="00FC087C">
        <w:rPr>
          <w:rFonts w:ascii="Times New Roman" w:hAnsi="Times New Roman" w:cs="Times New Roman"/>
          <w:color w:val="000000" w:themeColor="text1"/>
          <w:sz w:val="28"/>
          <w:szCs w:val="28"/>
        </w:rPr>
        <w:t>Изд</w:t>
      </w:r>
      <w:proofErr w:type="spellEnd"/>
      <w:r w:rsidRPr="00FC087C">
        <w:rPr>
          <w:rFonts w:ascii="Times New Roman" w:hAnsi="Times New Roman" w:cs="Times New Roman"/>
          <w:color w:val="000000" w:themeColor="text1"/>
          <w:sz w:val="28"/>
          <w:szCs w:val="28"/>
        </w:rPr>
        <w:t xml:space="preserve">-во </w:t>
      </w:r>
      <w:proofErr w:type="spellStart"/>
      <w:r w:rsidRPr="00FC087C">
        <w:rPr>
          <w:rFonts w:ascii="Times New Roman" w:hAnsi="Times New Roman" w:cs="Times New Roman"/>
          <w:color w:val="000000" w:themeColor="text1"/>
          <w:sz w:val="28"/>
          <w:szCs w:val="28"/>
        </w:rPr>
        <w:t>СтГМУ</w:t>
      </w:r>
      <w:proofErr w:type="spellEnd"/>
      <w:r w:rsidRPr="00FC087C">
        <w:rPr>
          <w:rFonts w:ascii="Times New Roman" w:hAnsi="Times New Roman" w:cs="Times New Roman"/>
          <w:color w:val="000000" w:themeColor="text1"/>
          <w:sz w:val="28"/>
          <w:szCs w:val="28"/>
        </w:rPr>
        <w:t>, 2017 – 36 с.</w:t>
      </w:r>
    </w:p>
    <w:p w:rsidR="00110FCA" w:rsidRDefault="00110FCA" w:rsidP="00F5527C">
      <w:pPr>
        <w:pStyle w:val="a3"/>
        <w:numPr>
          <w:ilvl w:val="0"/>
          <w:numId w:val="1"/>
        </w:numPr>
        <w:spacing w:after="0" w:line="360" w:lineRule="auto"/>
        <w:jc w:val="both"/>
        <w:rPr>
          <w:rFonts w:ascii="Times New Roman" w:hAnsi="Times New Roman" w:cs="Times New Roman"/>
          <w:color w:val="000000" w:themeColor="text1"/>
          <w:sz w:val="28"/>
          <w:szCs w:val="28"/>
          <w:lang w:val="ru-RU"/>
        </w:rPr>
      </w:pPr>
      <w:r w:rsidRPr="00FC087C">
        <w:rPr>
          <w:rFonts w:ascii="Times New Roman" w:hAnsi="Times New Roman" w:cs="Times New Roman"/>
          <w:color w:val="000000" w:themeColor="text1"/>
          <w:sz w:val="28"/>
          <w:szCs w:val="28"/>
          <w:lang w:val="ru-RU"/>
        </w:rPr>
        <w:t xml:space="preserve">ООО </w:t>
      </w:r>
      <w:proofErr w:type="spellStart"/>
      <w:r w:rsidRPr="00FC087C">
        <w:rPr>
          <w:rFonts w:ascii="Times New Roman" w:hAnsi="Times New Roman" w:cs="Times New Roman"/>
          <w:color w:val="000000" w:themeColor="text1"/>
          <w:sz w:val="28"/>
          <w:szCs w:val="28"/>
          <w:lang w:val="ru-RU"/>
        </w:rPr>
        <w:t>Нейрософт</w:t>
      </w:r>
      <w:proofErr w:type="spellEnd"/>
      <w:r w:rsidRPr="00FC087C">
        <w:rPr>
          <w:rFonts w:ascii="Times New Roman" w:hAnsi="Times New Roman" w:cs="Times New Roman"/>
          <w:color w:val="000000" w:themeColor="text1"/>
          <w:sz w:val="28"/>
          <w:szCs w:val="28"/>
          <w:lang w:val="ru-RU"/>
        </w:rPr>
        <w:t xml:space="preserve">. Комплекс </w:t>
      </w:r>
      <w:proofErr w:type="spellStart"/>
      <w:r w:rsidRPr="00FC087C">
        <w:rPr>
          <w:rFonts w:ascii="Times New Roman" w:hAnsi="Times New Roman" w:cs="Times New Roman"/>
          <w:color w:val="000000" w:themeColor="text1"/>
          <w:sz w:val="28"/>
          <w:szCs w:val="28"/>
          <w:lang w:val="ru-RU"/>
        </w:rPr>
        <w:t>реографический</w:t>
      </w:r>
      <w:proofErr w:type="spellEnd"/>
      <w:r w:rsidRPr="00FC087C">
        <w:rPr>
          <w:rFonts w:ascii="Times New Roman" w:hAnsi="Times New Roman" w:cs="Times New Roman"/>
          <w:color w:val="000000" w:themeColor="text1"/>
          <w:sz w:val="28"/>
          <w:szCs w:val="28"/>
          <w:lang w:val="ru-RU"/>
        </w:rPr>
        <w:t xml:space="preserve"> «РЕО-СПЕКТ». Методическое издание. Россия, 1992. 3-12 стр.</w:t>
      </w:r>
    </w:p>
    <w:p w:rsidR="00110FCA" w:rsidRDefault="008200C3" w:rsidP="00F5527C">
      <w:pPr>
        <w:pStyle w:val="a3"/>
        <w:numPr>
          <w:ilvl w:val="0"/>
          <w:numId w:val="1"/>
        </w:numPr>
        <w:spacing w:after="0" w:line="360" w:lineRule="auto"/>
        <w:jc w:val="both"/>
        <w:rPr>
          <w:rFonts w:ascii="Times New Roman" w:hAnsi="Times New Roman" w:cs="Times New Roman"/>
          <w:color w:val="000000" w:themeColor="text1"/>
          <w:sz w:val="28"/>
          <w:szCs w:val="28"/>
          <w:u w:val="single"/>
          <w:lang w:val="ru-RU"/>
        </w:rPr>
      </w:pPr>
      <w:hyperlink r:id="rId25" w:history="1">
        <w:r w:rsidR="00110FCA" w:rsidRPr="0039177E">
          <w:rPr>
            <w:rStyle w:val="a8"/>
            <w:rFonts w:ascii="Times New Roman" w:hAnsi="Times New Roman" w:cs="Times New Roman"/>
            <w:sz w:val="28"/>
            <w:szCs w:val="28"/>
            <w:lang w:val="ru-RU"/>
          </w:rPr>
          <w:t>http://ua-referat.com/Гомеостаз</w:t>
        </w:r>
      </w:hyperlink>
    </w:p>
    <w:p w:rsidR="00110FCA" w:rsidRDefault="008200C3" w:rsidP="00F5527C">
      <w:pPr>
        <w:pStyle w:val="a3"/>
        <w:numPr>
          <w:ilvl w:val="0"/>
          <w:numId w:val="1"/>
        </w:numPr>
        <w:spacing w:after="0" w:line="360" w:lineRule="auto"/>
        <w:jc w:val="both"/>
        <w:rPr>
          <w:rFonts w:ascii="Times New Roman" w:hAnsi="Times New Roman" w:cs="Times New Roman"/>
          <w:color w:val="000000" w:themeColor="text1"/>
          <w:sz w:val="28"/>
          <w:szCs w:val="28"/>
          <w:u w:val="single"/>
          <w:lang w:val="ru-RU"/>
        </w:rPr>
      </w:pPr>
      <w:hyperlink r:id="rId26" w:history="1">
        <w:r w:rsidR="00110FCA" w:rsidRPr="0039177E">
          <w:rPr>
            <w:rStyle w:val="a8"/>
            <w:rFonts w:ascii="Times New Roman" w:hAnsi="Times New Roman" w:cs="Times New Roman"/>
            <w:sz w:val="28"/>
            <w:szCs w:val="28"/>
            <w:lang w:val="ru-RU"/>
          </w:rPr>
          <w:t>https://www.bibliofond.ru/view.aspx?id=606609</w:t>
        </w:r>
      </w:hyperlink>
    </w:p>
    <w:p w:rsidR="00110FCA" w:rsidRPr="00110FCA" w:rsidRDefault="00110FCA" w:rsidP="00110FCA">
      <w:pPr>
        <w:pStyle w:val="a3"/>
        <w:spacing w:after="0" w:line="360" w:lineRule="auto"/>
        <w:jc w:val="both"/>
        <w:rPr>
          <w:rFonts w:ascii="Times New Roman" w:hAnsi="Times New Roman" w:cs="Times New Roman"/>
          <w:color w:val="000000" w:themeColor="text1"/>
          <w:sz w:val="28"/>
          <w:szCs w:val="28"/>
          <w:u w:val="single"/>
          <w:lang w:val="ru-RU"/>
        </w:rPr>
      </w:pPr>
    </w:p>
    <w:p w:rsidR="00110FCA" w:rsidRPr="00110FCA" w:rsidRDefault="00110FCA" w:rsidP="00110FCA">
      <w:pPr>
        <w:spacing w:after="0" w:line="360" w:lineRule="auto"/>
        <w:ind w:left="360"/>
        <w:jc w:val="both"/>
        <w:rPr>
          <w:rFonts w:ascii="Times New Roman" w:hAnsi="Times New Roman" w:cs="Times New Roman"/>
          <w:color w:val="000000" w:themeColor="text1"/>
          <w:sz w:val="28"/>
          <w:szCs w:val="28"/>
          <w:lang w:val="ru-RU"/>
        </w:rPr>
      </w:pPr>
    </w:p>
    <w:sectPr w:rsidR="00110FCA" w:rsidRPr="00110FCA" w:rsidSect="00247CCB">
      <w:footerReference w:type="default" r:id="rId27"/>
      <w:pgSz w:w="11906" w:h="16838"/>
      <w:pgMar w:top="850" w:right="850" w:bottom="850"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1B0" w:rsidRDefault="006D41B0" w:rsidP="00FC087C">
      <w:pPr>
        <w:spacing w:after="0" w:line="240" w:lineRule="auto"/>
      </w:pPr>
      <w:r>
        <w:separator/>
      </w:r>
    </w:p>
    <w:p w:rsidR="006D41B0" w:rsidRDefault="006D41B0"/>
  </w:endnote>
  <w:endnote w:type="continuationSeparator" w:id="0">
    <w:p w:rsidR="006D41B0" w:rsidRDefault="006D41B0" w:rsidP="00FC087C">
      <w:pPr>
        <w:spacing w:after="0" w:line="240" w:lineRule="auto"/>
      </w:pPr>
      <w:r>
        <w:continuationSeparator/>
      </w:r>
    </w:p>
    <w:p w:rsidR="006D41B0" w:rsidRDefault="006D4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201" w:usb1="08070000" w:usb2="00000010" w:usb3="00000000" w:csb0="00020004" w:csb1="00000000"/>
  </w:font>
  <w:font w:name="Arial Unicode MS">
    <w:panose1 w:val="020B0604020202020204"/>
    <w:charset w:val="80"/>
    <w:family w:val="swiss"/>
    <w:pitch w:val="variable"/>
    <w:sig w:usb0="F7FFAFFF" w:usb1="E9DFFFFF" w:usb2="0000003F" w:usb3="00000000" w:csb0="003F01FF" w:csb1="00000000"/>
  </w:font>
  <w:font w:name="Lato">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936508"/>
      <w:docPartObj>
        <w:docPartGallery w:val="Page Numbers (Bottom of Page)"/>
        <w:docPartUnique/>
      </w:docPartObj>
    </w:sdtPr>
    <w:sdtContent>
      <w:p w:rsidR="008200C3" w:rsidRDefault="008200C3">
        <w:pPr>
          <w:pStyle w:val="ac"/>
          <w:jc w:val="right"/>
        </w:pPr>
        <w:r>
          <w:fldChar w:fldCharType="begin"/>
        </w:r>
        <w:r>
          <w:instrText>PAGE   \* MERGEFORMAT</w:instrText>
        </w:r>
        <w:r>
          <w:fldChar w:fldCharType="separate"/>
        </w:r>
        <w:r w:rsidR="00955F85" w:rsidRPr="00955F85">
          <w:rPr>
            <w:noProof/>
            <w:lang w:val="ru-RU"/>
          </w:rPr>
          <w:t>4</w:t>
        </w:r>
        <w:r>
          <w:fldChar w:fldCharType="end"/>
        </w:r>
      </w:p>
    </w:sdtContent>
  </w:sdt>
  <w:p w:rsidR="008200C3" w:rsidRDefault="008200C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1B0" w:rsidRDefault="006D41B0" w:rsidP="00FC087C">
      <w:pPr>
        <w:spacing w:after="0" w:line="240" w:lineRule="auto"/>
      </w:pPr>
      <w:r>
        <w:separator/>
      </w:r>
    </w:p>
    <w:p w:rsidR="006D41B0" w:rsidRDefault="006D41B0"/>
  </w:footnote>
  <w:footnote w:type="continuationSeparator" w:id="0">
    <w:p w:rsidR="006D41B0" w:rsidRDefault="006D41B0" w:rsidP="00FC087C">
      <w:pPr>
        <w:spacing w:after="0" w:line="240" w:lineRule="auto"/>
      </w:pPr>
      <w:r>
        <w:continuationSeparator/>
      </w:r>
    </w:p>
    <w:p w:rsidR="006D41B0" w:rsidRDefault="006D41B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D896978"/>
    <w:multiLevelType w:val="singleLevel"/>
    <w:tmpl w:val="BD896978"/>
    <w:lvl w:ilvl="0">
      <w:start w:val="1"/>
      <w:numFmt w:val="decimal"/>
      <w:lvlText w:val="%1."/>
      <w:lvlJc w:val="left"/>
      <w:pPr>
        <w:tabs>
          <w:tab w:val="left" w:pos="425"/>
        </w:tabs>
        <w:ind w:left="425" w:hanging="425"/>
      </w:pPr>
      <w:rPr>
        <w:rFonts w:hint="default"/>
      </w:rPr>
    </w:lvl>
  </w:abstractNum>
  <w:abstractNum w:abstractNumId="1">
    <w:nsid w:val="02C908DB"/>
    <w:multiLevelType w:val="singleLevel"/>
    <w:tmpl w:val="BDCB4322"/>
    <w:lvl w:ilvl="0">
      <w:start w:val="1"/>
      <w:numFmt w:val="decimal"/>
      <w:lvlText w:val="%1."/>
      <w:lvlJc w:val="left"/>
      <w:pPr>
        <w:tabs>
          <w:tab w:val="left" w:pos="425"/>
        </w:tabs>
        <w:ind w:left="425" w:hanging="425"/>
      </w:pPr>
      <w:rPr>
        <w:rFonts w:hint="default"/>
      </w:rPr>
    </w:lvl>
  </w:abstractNum>
  <w:abstractNum w:abstractNumId="2">
    <w:nsid w:val="23022C1D"/>
    <w:multiLevelType w:val="hybridMultilevel"/>
    <w:tmpl w:val="3BD0FA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EB332B"/>
    <w:multiLevelType w:val="hybridMultilevel"/>
    <w:tmpl w:val="1376D6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F85"/>
    <w:rsid w:val="0000083D"/>
    <w:rsid w:val="000228AF"/>
    <w:rsid w:val="00027750"/>
    <w:rsid w:val="00046146"/>
    <w:rsid w:val="00051AEA"/>
    <w:rsid w:val="00060A1A"/>
    <w:rsid w:val="00065D72"/>
    <w:rsid w:val="000938B9"/>
    <w:rsid w:val="00094222"/>
    <w:rsid w:val="000A20B5"/>
    <w:rsid w:val="000B0829"/>
    <w:rsid w:val="000B59C5"/>
    <w:rsid w:val="000B5CD7"/>
    <w:rsid w:val="000C42B2"/>
    <w:rsid w:val="000D21BE"/>
    <w:rsid w:val="000D40AB"/>
    <w:rsid w:val="000D44A1"/>
    <w:rsid w:val="000F3B3A"/>
    <w:rsid w:val="00105482"/>
    <w:rsid w:val="00110FCA"/>
    <w:rsid w:val="001125FE"/>
    <w:rsid w:val="0013730A"/>
    <w:rsid w:val="001446A4"/>
    <w:rsid w:val="0015287F"/>
    <w:rsid w:val="0016078E"/>
    <w:rsid w:val="001747D5"/>
    <w:rsid w:val="001859D7"/>
    <w:rsid w:val="001971C8"/>
    <w:rsid w:val="001A7BF1"/>
    <w:rsid w:val="001B4EF0"/>
    <w:rsid w:val="001E78C4"/>
    <w:rsid w:val="001F621C"/>
    <w:rsid w:val="00200035"/>
    <w:rsid w:val="00220AF0"/>
    <w:rsid w:val="002276B2"/>
    <w:rsid w:val="00247CCB"/>
    <w:rsid w:val="00271472"/>
    <w:rsid w:val="0027458F"/>
    <w:rsid w:val="0027685C"/>
    <w:rsid w:val="0028043D"/>
    <w:rsid w:val="002C1FD5"/>
    <w:rsid w:val="002C704D"/>
    <w:rsid w:val="002E6C62"/>
    <w:rsid w:val="00304889"/>
    <w:rsid w:val="003056CA"/>
    <w:rsid w:val="003114F7"/>
    <w:rsid w:val="00322171"/>
    <w:rsid w:val="00324B1B"/>
    <w:rsid w:val="00330ED9"/>
    <w:rsid w:val="00331D8A"/>
    <w:rsid w:val="0033224D"/>
    <w:rsid w:val="00333C9D"/>
    <w:rsid w:val="00350A61"/>
    <w:rsid w:val="0035107E"/>
    <w:rsid w:val="0036077B"/>
    <w:rsid w:val="0036315D"/>
    <w:rsid w:val="00364E08"/>
    <w:rsid w:val="00365F9D"/>
    <w:rsid w:val="00385F00"/>
    <w:rsid w:val="00387D01"/>
    <w:rsid w:val="00391210"/>
    <w:rsid w:val="003935CE"/>
    <w:rsid w:val="003B1F22"/>
    <w:rsid w:val="003B210D"/>
    <w:rsid w:val="003B4E64"/>
    <w:rsid w:val="003D0FD4"/>
    <w:rsid w:val="003D5199"/>
    <w:rsid w:val="003D5ADF"/>
    <w:rsid w:val="003D714C"/>
    <w:rsid w:val="003F4184"/>
    <w:rsid w:val="003F6F5A"/>
    <w:rsid w:val="00401F37"/>
    <w:rsid w:val="0040642B"/>
    <w:rsid w:val="00406996"/>
    <w:rsid w:val="00416F2A"/>
    <w:rsid w:val="0042238F"/>
    <w:rsid w:val="00430AD4"/>
    <w:rsid w:val="0044759D"/>
    <w:rsid w:val="00454730"/>
    <w:rsid w:val="004729C0"/>
    <w:rsid w:val="00475006"/>
    <w:rsid w:val="004802AF"/>
    <w:rsid w:val="004960DA"/>
    <w:rsid w:val="004A1455"/>
    <w:rsid w:val="004A272D"/>
    <w:rsid w:val="004A6E9D"/>
    <w:rsid w:val="004B32BE"/>
    <w:rsid w:val="004B58E9"/>
    <w:rsid w:val="004C5F07"/>
    <w:rsid w:val="004C6E78"/>
    <w:rsid w:val="004E1A6A"/>
    <w:rsid w:val="004E4E86"/>
    <w:rsid w:val="004F148B"/>
    <w:rsid w:val="004F15BB"/>
    <w:rsid w:val="004F366F"/>
    <w:rsid w:val="00506FD6"/>
    <w:rsid w:val="005175FC"/>
    <w:rsid w:val="0052739E"/>
    <w:rsid w:val="005438D1"/>
    <w:rsid w:val="00543E2D"/>
    <w:rsid w:val="0054754F"/>
    <w:rsid w:val="0055472B"/>
    <w:rsid w:val="005555BD"/>
    <w:rsid w:val="00561D12"/>
    <w:rsid w:val="005804B0"/>
    <w:rsid w:val="005A2EB4"/>
    <w:rsid w:val="005A7767"/>
    <w:rsid w:val="005B08EA"/>
    <w:rsid w:val="005C54B5"/>
    <w:rsid w:val="005C6DDC"/>
    <w:rsid w:val="005D6C09"/>
    <w:rsid w:val="005E2B56"/>
    <w:rsid w:val="005E38F0"/>
    <w:rsid w:val="005F365C"/>
    <w:rsid w:val="005F4BA4"/>
    <w:rsid w:val="00607866"/>
    <w:rsid w:val="00615A10"/>
    <w:rsid w:val="00617869"/>
    <w:rsid w:val="00623F60"/>
    <w:rsid w:val="00630BC6"/>
    <w:rsid w:val="00652634"/>
    <w:rsid w:val="006541A7"/>
    <w:rsid w:val="00657C7F"/>
    <w:rsid w:val="00660CA9"/>
    <w:rsid w:val="006747DE"/>
    <w:rsid w:val="00676EA2"/>
    <w:rsid w:val="00680C9D"/>
    <w:rsid w:val="006A2643"/>
    <w:rsid w:val="006A32C9"/>
    <w:rsid w:val="006B767A"/>
    <w:rsid w:val="006C6A1E"/>
    <w:rsid w:val="006D2F5F"/>
    <w:rsid w:val="006D3905"/>
    <w:rsid w:val="006D41B0"/>
    <w:rsid w:val="006D5CF2"/>
    <w:rsid w:val="006D695A"/>
    <w:rsid w:val="00722495"/>
    <w:rsid w:val="007225EF"/>
    <w:rsid w:val="0072329D"/>
    <w:rsid w:val="007425FB"/>
    <w:rsid w:val="00742960"/>
    <w:rsid w:val="007443C0"/>
    <w:rsid w:val="00744510"/>
    <w:rsid w:val="0074525D"/>
    <w:rsid w:val="007700DF"/>
    <w:rsid w:val="00780A00"/>
    <w:rsid w:val="00782BE7"/>
    <w:rsid w:val="00793719"/>
    <w:rsid w:val="007B29CF"/>
    <w:rsid w:val="007C007A"/>
    <w:rsid w:val="007C203B"/>
    <w:rsid w:val="007C4FBE"/>
    <w:rsid w:val="007C5F36"/>
    <w:rsid w:val="007E446C"/>
    <w:rsid w:val="007F22FC"/>
    <w:rsid w:val="007F42BB"/>
    <w:rsid w:val="008037F5"/>
    <w:rsid w:val="00811BF3"/>
    <w:rsid w:val="008200C3"/>
    <w:rsid w:val="008357FA"/>
    <w:rsid w:val="0084130A"/>
    <w:rsid w:val="00847A37"/>
    <w:rsid w:val="0085118B"/>
    <w:rsid w:val="00853D37"/>
    <w:rsid w:val="008551BE"/>
    <w:rsid w:val="0086342D"/>
    <w:rsid w:val="008647E9"/>
    <w:rsid w:val="00865F5A"/>
    <w:rsid w:val="008733FA"/>
    <w:rsid w:val="00877A49"/>
    <w:rsid w:val="008919B6"/>
    <w:rsid w:val="008923E0"/>
    <w:rsid w:val="008A1648"/>
    <w:rsid w:val="008C65FA"/>
    <w:rsid w:val="008D14A1"/>
    <w:rsid w:val="008D2207"/>
    <w:rsid w:val="008D5AB1"/>
    <w:rsid w:val="008E26CD"/>
    <w:rsid w:val="008E284B"/>
    <w:rsid w:val="0090546F"/>
    <w:rsid w:val="00913072"/>
    <w:rsid w:val="009348E2"/>
    <w:rsid w:val="00954BEB"/>
    <w:rsid w:val="00955F85"/>
    <w:rsid w:val="00957B5E"/>
    <w:rsid w:val="00966DA5"/>
    <w:rsid w:val="00985EEB"/>
    <w:rsid w:val="009971D9"/>
    <w:rsid w:val="00997524"/>
    <w:rsid w:val="009A12C0"/>
    <w:rsid w:val="009B0B3D"/>
    <w:rsid w:val="009D1F85"/>
    <w:rsid w:val="00A0676B"/>
    <w:rsid w:val="00A12E14"/>
    <w:rsid w:val="00A45406"/>
    <w:rsid w:val="00A50B95"/>
    <w:rsid w:val="00A67176"/>
    <w:rsid w:val="00A75668"/>
    <w:rsid w:val="00A861EE"/>
    <w:rsid w:val="00AC1CFA"/>
    <w:rsid w:val="00AC796E"/>
    <w:rsid w:val="00AE66E8"/>
    <w:rsid w:val="00AF7042"/>
    <w:rsid w:val="00AF741A"/>
    <w:rsid w:val="00B04504"/>
    <w:rsid w:val="00B049EB"/>
    <w:rsid w:val="00B2081C"/>
    <w:rsid w:val="00B33613"/>
    <w:rsid w:val="00B674C4"/>
    <w:rsid w:val="00B81819"/>
    <w:rsid w:val="00B83F6E"/>
    <w:rsid w:val="00B9025D"/>
    <w:rsid w:val="00BB3F59"/>
    <w:rsid w:val="00BB7772"/>
    <w:rsid w:val="00BC26C2"/>
    <w:rsid w:val="00BD1B25"/>
    <w:rsid w:val="00BD313B"/>
    <w:rsid w:val="00BD4E67"/>
    <w:rsid w:val="00BF4203"/>
    <w:rsid w:val="00C06114"/>
    <w:rsid w:val="00C06DD8"/>
    <w:rsid w:val="00C203D1"/>
    <w:rsid w:val="00C35E80"/>
    <w:rsid w:val="00C62E1A"/>
    <w:rsid w:val="00C81FC9"/>
    <w:rsid w:val="00C84609"/>
    <w:rsid w:val="00C87169"/>
    <w:rsid w:val="00C96BEA"/>
    <w:rsid w:val="00CA43CE"/>
    <w:rsid w:val="00CB5ED8"/>
    <w:rsid w:val="00CC777A"/>
    <w:rsid w:val="00CD34CE"/>
    <w:rsid w:val="00CF6F06"/>
    <w:rsid w:val="00CF79F2"/>
    <w:rsid w:val="00D0156A"/>
    <w:rsid w:val="00D2441C"/>
    <w:rsid w:val="00D348A4"/>
    <w:rsid w:val="00D356B3"/>
    <w:rsid w:val="00D42887"/>
    <w:rsid w:val="00D43846"/>
    <w:rsid w:val="00D439FD"/>
    <w:rsid w:val="00D52A06"/>
    <w:rsid w:val="00D54F26"/>
    <w:rsid w:val="00D62312"/>
    <w:rsid w:val="00D70B70"/>
    <w:rsid w:val="00D77F34"/>
    <w:rsid w:val="00D8222F"/>
    <w:rsid w:val="00DC4669"/>
    <w:rsid w:val="00DC7360"/>
    <w:rsid w:val="00DD0D30"/>
    <w:rsid w:val="00DD47DE"/>
    <w:rsid w:val="00DD4C32"/>
    <w:rsid w:val="00DE00C0"/>
    <w:rsid w:val="00DE2B4D"/>
    <w:rsid w:val="00DE7A3E"/>
    <w:rsid w:val="00DF102B"/>
    <w:rsid w:val="00E17694"/>
    <w:rsid w:val="00E25DA2"/>
    <w:rsid w:val="00E377AE"/>
    <w:rsid w:val="00E46F1B"/>
    <w:rsid w:val="00E74801"/>
    <w:rsid w:val="00E7549F"/>
    <w:rsid w:val="00E87DE8"/>
    <w:rsid w:val="00EA1AD5"/>
    <w:rsid w:val="00EE0F0E"/>
    <w:rsid w:val="00EE7889"/>
    <w:rsid w:val="00EF0898"/>
    <w:rsid w:val="00EF70D5"/>
    <w:rsid w:val="00F06EA5"/>
    <w:rsid w:val="00F1556E"/>
    <w:rsid w:val="00F4685C"/>
    <w:rsid w:val="00F5295A"/>
    <w:rsid w:val="00F5527C"/>
    <w:rsid w:val="00F774BE"/>
    <w:rsid w:val="00F81D97"/>
    <w:rsid w:val="00F95DE6"/>
    <w:rsid w:val="00F97F9C"/>
    <w:rsid w:val="00FA5098"/>
    <w:rsid w:val="00FC087C"/>
    <w:rsid w:val="00FD63D1"/>
    <w:rsid w:val="00FE3039"/>
    <w:rsid w:val="00FE4E85"/>
    <w:rsid w:val="00FE60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3DEB58-394A-411B-83B4-0BC2E74A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ED9"/>
  </w:style>
  <w:style w:type="paragraph" w:styleId="1">
    <w:name w:val="heading 1"/>
    <w:basedOn w:val="a"/>
    <w:next w:val="a"/>
    <w:link w:val="10"/>
    <w:uiPriority w:val="9"/>
    <w:qFormat/>
    <w:rsid w:val="00324B1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D8222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8222F"/>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957B5E"/>
    <w:pPr>
      <w:ind w:left="720"/>
      <w:contextualSpacing/>
    </w:pPr>
  </w:style>
  <w:style w:type="character" w:styleId="a5">
    <w:name w:val="Placeholder Text"/>
    <w:basedOn w:val="a0"/>
    <w:uiPriority w:val="99"/>
    <w:semiHidden/>
    <w:rsid w:val="0044759D"/>
    <w:rPr>
      <w:color w:val="808080"/>
    </w:rPr>
  </w:style>
  <w:style w:type="paragraph" w:styleId="a6">
    <w:name w:val="Balloon Text"/>
    <w:basedOn w:val="a"/>
    <w:link w:val="a7"/>
    <w:uiPriority w:val="99"/>
    <w:semiHidden/>
    <w:unhideWhenUsed/>
    <w:rsid w:val="004475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759D"/>
    <w:rPr>
      <w:rFonts w:ascii="Tahoma" w:hAnsi="Tahoma" w:cs="Tahoma"/>
      <w:sz w:val="16"/>
      <w:szCs w:val="16"/>
    </w:rPr>
  </w:style>
  <w:style w:type="character" w:customStyle="1" w:styleId="mi">
    <w:name w:val="mi"/>
    <w:basedOn w:val="a0"/>
    <w:rsid w:val="00333C9D"/>
  </w:style>
  <w:style w:type="character" w:customStyle="1" w:styleId="mo">
    <w:name w:val="mo"/>
    <w:basedOn w:val="a0"/>
    <w:rsid w:val="00333C9D"/>
  </w:style>
  <w:style w:type="character" w:customStyle="1" w:styleId="mn">
    <w:name w:val="mn"/>
    <w:basedOn w:val="a0"/>
    <w:rsid w:val="00333C9D"/>
  </w:style>
  <w:style w:type="character" w:styleId="a8">
    <w:name w:val="Hyperlink"/>
    <w:basedOn w:val="a0"/>
    <w:uiPriority w:val="99"/>
    <w:unhideWhenUsed/>
    <w:rsid w:val="004729C0"/>
    <w:rPr>
      <w:color w:val="0563C1" w:themeColor="hyperlink"/>
      <w:u w:val="single"/>
    </w:rPr>
  </w:style>
  <w:style w:type="paragraph" w:styleId="a9">
    <w:name w:val="Normal (Web)"/>
    <w:basedOn w:val="a"/>
    <w:uiPriority w:val="99"/>
    <w:unhideWhenUsed/>
    <w:rsid w:val="00DE7A3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header"/>
    <w:basedOn w:val="a"/>
    <w:link w:val="ab"/>
    <w:uiPriority w:val="99"/>
    <w:unhideWhenUsed/>
    <w:rsid w:val="00FC087C"/>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FC087C"/>
  </w:style>
  <w:style w:type="paragraph" w:styleId="ac">
    <w:name w:val="footer"/>
    <w:basedOn w:val="a"/>
    <w:link w:val="ad"/>
    <w:uiPriority w:val="99"/>
    <w:unhideWhenUsed/>
    <w:rsid w:val="00FC087C"/>
    <w:pPr>
      <w:tabs>
        <w:tab w:val="center" w:pos="4819"/>
        <w:tab w:val="right" w:pos="9639"/>
      </w:tabs>
      <w:spacing w:after="0" w:line="240" w:lineRule="auto"/>
    </w:pPr>
  </w:style>
  <w:style w:type="character" w:customStyle="1" w:styleId="ad">
    <w:name w:val="Нижний колонтитул Знак"/>
    <w:basedOn w:val="a0"/>
    <w:link w:val="ac"/>
    <w:uiPriority w:val="99"/>
    <w:rsid w:val="00FC087C"/>
  </w:style>
  <w:style w:type="character" w:customStyle="1" w:styleId="10">
    <w:name w:val="Заголовок 1 Знак"/>
    <w:basedOn w:val="a0"/>
    <w:link w:val="1"/>
    <w:uiPriority w:val="9"/>
    <w:rsid w:val="00324B1B"/>
    <w:rPr>
      <w:rFonts w:asciiTheme="majorHAnsi" w:eastAsiaTheme="majorEastAsia" w:hAnsiTheme="majorHAnsi" w:cstheme="majorBidi"/>
      <w:b/>
      <w:bCs/>
      <w:color w:val="2E74B5" w:themeColor="accent1" w:themeShade="BF"/>
      <w:sz w:val="28"/>
      <w:szCs w:val="28"/>
    </w:rPr>
  </w:style>
  <w:style w:type="paragraph" w:styleId="ae">
    <w:name w:val="TOC Heading"/>
    <w:basedOn w:val="1"/>
    <w:next w:val="a"/>
    <w:uiPriority w:val="39"/>
    <w:unhideWhenUsed/>
    <w:qFormat/>
    <w:rsid w:val="00324B1B"/>
    <w:pPr>
      <w:spacing w:before="240"/>
      <w:outlineLvl w:val="9"/>
    </w:pPr>
    <w:rPr>
      <w:b w:val="0"/>
      <w:bCs w:val="0"/>
      <w:sz w:val="32"/>
      <w:szCs w:val="32"/>
      <w:lang w:val="ru-RU" w:eastAsia="ru-RU"/>
    </w:rPr>
  </w:style>
  <w:style w:type="paragraph" w:styleId="11">
    <w:name w:val="toc 1"/>
    <w:basedOn w:val="a"/>
    <w:next w:val="a"/>
    <w:autoRedefine/>
    <w:uiPriority w:val="39"/>
    <w:unhideWhenUsed/>
    <w:qFormat/>
    <w:rsid w:val="005F365C"/>
    <w:pPr>
      <w:tabs>
        <w:tab w:val="left" w:leader="dot" w:pos="9356"/>
      </w:tabs>
      <w:spacing w:after="200" w:line="240" w:lineRule="auto"/>
    </w:pPr>
    <w:rPr>
      <w:rFonts w:ascii="Times New Roman" w:hAnsi="Times New Roman" w:cs="Times New Roman"/>
      <w:noProof/>
      <w:sz w:val="28"/>
      <w:szCs w:val="28"/>
    </w:rPr>
  </w:style>
  <w:style w:type="table" w:styleId="af">
    <w:name w:val="Table Grid"/>
    <w:basedOn w:val="a1"/>
    <w:uiPriority w:val="39"/>
    <w:rsid w:val="006747D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0A20B5"/>
    <w:pPr>
      <w:spacing w:after="0" w:line="240" w:lineRule="auto"/>
    </w:pPr>
  </w:style>
  <w:style w:type="character" w:styleId="af1">
    <w:name w:val="Strong"/>
    <w:basedOn w:val="a0"/>
    <w:uiPriority w:val="22"/>
    <w:qFormat/>
    <w:rsid w:val="000A20B5"/>
    <w:rPr>
      <w:b/>
      <w:bCs/>
    </w:rPr>
  </w:style>
  <w:style w:type="paragraph" w:styleId="af2">
    <w:name w:val="Subtitle"/>
    <w:basedOn w:val="a"/>
    <w:next w:val="a"/>
    <w:link w:val="af3"/>
    <w:uiPriority w:val="11"/>
    <w:qFormat/>
    <w:rsid w:val="000A20B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3">
    <w:name w:val="Подзаголовок Знак"/>
    <w:basedOn w:val="a0"/>
    <w:link w:val="af2"/>
    <w:uiPriority w:val="11"/>
    <w:rsid w:val="000A20B5"/>
    <w:rPr>
      <w:rFonts w:asciiTheme="majorHAnsi" w:eastAsiaTheme="majorEastAsia" w:hAnsiTheme="majorHAnsi" w:cstheme="majorBidi"/>
      <w:i/>
      <w:iCs/>
      <w:color w:val="5B9BD5" w:themeColor="accent1"/>
      <w:spacing w:val="15"/>
      <w:sz w:val="24"/>
      <w:szCs w:val="24"/>
    </w:rPr>
  </w:style>
  <w:style w:type="character" w:styleId="af4">
    <w:name w:val="Emphasis"/>
    <w:basedOn w:val="a0"/>
    <w:uiPriority w:val="20"/>
    <w:qFormat/>
    <w:rsid w:val="000A20B5"/>
    <w:rPr>
      <w:i/>
      <w:iCs/>
    </w:rPr>
  </w:style>
  <w:style w:type="paragraph" w:styleId="21">
    <w:name w:val="toc 2"/>
    <w:basedOn w:val="a"/>
    <w:next w:val="a"/>
    <w:autoRedefine/>
    <w:uiPriority w:val="39"/>
    <w:unhideWhenUsed/>
    <w:qFormat/>
    <w:rsid w:val="000A20B5"/>
    <w:pPr>
      <w:spacing w:after="100" w:line="276" w:lineRule="auto"/>
      <w:ind w:left="220"/>
    </w:pPr>
    <w:rPr>
      <w:rFonts w:eastAsiaTheme="minorEastAsia"/>
      <w:lang w:val="ru-RU" w:eastAsia="ru-RU"/>
    </w:rPr>
  </w:style>
  <w:style w:type="paragraph" w:styleId="31">
    <w:name w:val="toc 3"/>
    <w:basedOn w:val="a"/>
    <w:next w:val="a"/>
    <w:autoRedefine/>
    <w:uiPriority w:val="39"/>
    <w:unhideWhenUsed/>
    <w:qFormat/>
    <w:rsid w:val="000A20B5"/>
    <w:pPr>
      <w:spacing w:after="100" w:line="276" w:lineRule="auto"/>
      <w:ind w:left="440"/>
    </w:pPr>
    <w:rPr>
      <w:rFonts w:eastAsiaTheme="minorEastAsia"/>
      <w:lang w:val="ru-RU" w:eastAsia="ru-RU"/>
    </w:rPr>
  </w:style>
  <w:style w:type="character" w:customStyle="1" w:styleId="20">
    <w:name w:val="Заголовок 2 Знак"/>
    <w:basedOn w:val="a0"/>
    <w:link w:val="2"/>
    <w:uiPriority w:val="9"/>
    <w:rsid w:val="00D8222F"/>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8222F"/>
    <w:rPr>
      <w:rFonts w:asciiTheme="majorHAnsi" w:eastAsiaTheme="majorEastAsia" w:hAnsiTheme="majorHAnsi" w:cstheme="majorBidi"/>
      <w:b/>
      <w:bCs/>
      <w:color w:val="5B9BD5" w:themeColor="accent1"/>
    </w:rPr>
  </w:style>
  <w:style w:type="character" w:customStyle="1" w:styleId="hcc">
    <w:name w:val="hcc"/>
    <w:basedOn w:val="a0"/>
    <w:rsid w:val="00B04504"/>
  </w:style>
  <w:style w:type="paragraph" w:styleId="af5">
    <w:name w:val="Title"/>
    <w:basedOn w:val="a"/>
    <w:link w:val="af6"/>
    <w:qFormat/>
    <w:rsid w:val="008200C3"/>
    <w:pPr>
      <w:spacing w:after="240"/>
      <w:jc w:val="center"/>
    </w:pPr>
    <w:rPr>
      <w:rFonts w:ascii="Calibri" w:eastAsia="SimSun" w:hAnsi="Calibri" w:cs="Times New Roman"/>
      <w:caps/>
      <w:sz w:val="28"/>
      <w:szCs w:val="20"/>
      <w:lang w:eastAsia="zh-CN"/>
    </w:rPr>
  </w:style>
  <w:style w:type="character" w:customStyle="1" w:styleId="af6">
    <w:name w:val="Название Знак"/>
    <w:basedOn w:val="a0"/>
    <w:link w:val="af5"/>
    <w:rsid w:val="008200C3"/>
    <w:rPr>
      <w:rFonts w:ascii="Calibri" w:eastAsia="SimSun" w:hAnsi="Calibri" w:cs="Times New Roman"/>
      <w:caps/>
      <w:sz w:val="28"/>
      <w:szCs w:val="20"/>
      <w:lang w:eastAsia="zh-CN"/>
    </w:rPr>
  </w:style>
  <w:style w:type="character" w:customStyle="1" w:styleId="a4">
    <w:name w:val="Абзац списка Знак"/>
    <w:link w:val="a3"/>
    <w:uiPriority w:val="1"/>
    <w:rsid w:val="00820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81296">
      <w:bodyDiv w:val="1"/>
      <w:marLeft w:val="0"/>
      <w:marRight w:val="0"/>
      <w:marTop w:val="0"/>
      <w:marBottom w:val="0"/>
      <w:divBdr>
        <w:top w:val="none" w:sz="0" w:space="0" w:color="auto"/>
        <w:left w:val="none" w:sz="0" w:space="0" w:color="auto"/>
        <w:bottom w:val="none" w:sz="0" w:space="0" w:color="auto"/>
        <w:right w:val="none" w:sz="0" w:space="0" w:color="auto"/>
      </w:divBdr>
    </w:div>
    <w:div w:id="181676077">
      <w:bodyDiv w:val="1"/>
      <w:marLeft w:val="0"/>
      <w:marRight w:val="0"/>
      <w:marTop w:val="0"/>
      <w:marBottom w:val="0"/>
      <w:divBdr>
        <w:top w:val="none" w:sz="0" w:space="0" w:color="auto"/>
        <w:left w:val="none" w:sz="0" w:space="0" w:color="auto"/>
        <w:bottom w:val="none" w:sz="0" w:space="0" w:color="auto"/>
        <w:right w:val="none" w:sz="0" w:space="0" w:color="auto"/>
      </w:divBdr>
    </w:div>
    <w:div w:id="216555078">
      <w:bodyDiv w:val="1"/>
      <w:marLeft w:val="0"/>
      <w:marRight w:val="0"/>
      <w:marTop w:val="0"/>
      <w:marBottom w:val="0"/>
      <w:divBdr>
        <w:top w:val="none" w:sz="0" w:space="0" w:color="auto"/>
        <w:left w:val="none" w:sz="0" w:space="0" w:color="auto"/>
        <w:bottom w:val="none" w:sz="0" w:space="0" w:color="auto"/>
        <w:right w:val="none" w:sz="0" w:space="0" w:color="auto"/>
      </w:divBdr>
    </w:div>
    <w:div w:id="354774877">
      <w:bodyDiv w:val="1"/>
      <w:marLeft w:val="0"/>
      <w:marRight w:val="0"/>
      <w:marTop w:val="0"/>
      <w:marBottom w:val="0"/>
      <w:divBdr>
        <w:top w:val="none" w:sz="0" w:space="0" w:color="auto"/>
        <w:left w:val="none" w:sz="0" w:space="0" w:color="auto"/>
        <w:bottom w:val="none" w:sz="0" w:space="0" w:color="auto"/>
        <w:right w:val="none" w:sz="0" w:space="0" w:color="auto"/>
      </w:divBdr>
      <w:divsChild>
        <w:div w:id="316497138">
          <w:marLeft w:val="0"/>
          <w:marRight w:val="0"/>
          <w:marTop w:val="0"/>
          <w:marBottom w:val="0"/>
          <w:divBdr>
            <w:top w:val="none" w:sz="0" w:space="0" w:color="auto"/>
            <w:left w:val="none" w:sz="0" w:space="0" w:color="auto"/>
            <w:bottom w:val="none" w:sz="0" w:space="0" w:color="auto"/>
            <w:right w:val="none" w:sz="0" w:space="0" w:color="auto"/>
          </w:divBdr>
          <w:divsChild>
            <w:div w:id="940842246">
              <w:marLeft w:val="0"/>
              <w:marRight w:val="0"/>
              <w:marTop w:val="0"/>
              <w:marBottom w:val="0"/>
              <w:divBdr>
                <w:top w:val="none" w:sz="0" w:space="0" w:color="auto"/>
                <w:left w:val="none" w:sz="0" w:space="0" w:color="auto"/>
                <w:bottom w:val="none" w:sz="0" w:space="0" w:color="auto"/>
                <w:right w:val="none" w:sz="0" w:space="0" w:color="auto"/>
              </w:divBdr>
              <w:divsChild>
                <w:div w:id="1459956140">
                  <w:marLeft w:val="0"/>
                  <w:marRight w:val="0"/>
                  <w:marTop w:val="0"/>
                  <w:marBottom w:val="0"/>
                  <w:divBdr>
                    <w:top w:val="none" w:sz="0" w:space="0" w:color="auto"/>
                    <w:left w:val="none" w:sz="0" w:space="0" w:color="auto"/>
                    <w:bottom w:val="none" w:sz="0" w:space="0" w:color="auto"/>
                    <w:right w:val="none" w:sz="0" w:space="0" w:color="auto"/>
                  </w:divBdr>
                  <w:divsChild>
                    <w:div w:id="299581293">
                      <w:marLeft w:val="0"/>
                      <w:marRight w:val="0"/>
                      <w:marTop w:val="0"/>
                      <w:marBottom w:val="0"/>
                      <w:divBdr>
                        <w:top w:val="none" w:sz="0" w:space="0" w:color="auto"/>
                        <w:left w:val="none" w:sz="0" w:space="0" w:color="auto"/>
                        <w:bottom w:val="none" w:sz="0" w:space="0" w:color="auto"/>
                        <w:right w:val="none" w:sz="0" w:space="0" w:color="auto"/>
                      </w:divBdr>
                      <w:divsChild>
                        <w:div w:id="1898974770">
                          <w:marLeft w:val="0"/>
                          <w:marRight w:val="0"/>
                          <w:marTop w:val="0"/>
                          <w:marBottom w:val="0"/>
                          <w:divBdr>
                            <w:top w:val="none" w:sz="0" w:space="0" w:color="auto"/>
                            <w:left w:val="none" w:sz="0" w:space="0" w:color="auto"/>
                            <w:bottom w:val="none" w:sz="0" w:space="0" w:color="auto"/>
                            <w:right w:val="none" w:sz="0" w:space="0" w:color="auto"/>
                          </w:divBdr>
                          <w:divsChild>
                            <w:div w:id="1099640346">
                              <w:marLeft w:val="0"/>
                              <w:marRight w:val="0"/>
                              <w:marTop w:val="0"/>
                              <w:marBottom w:val="0"/>
                              <w:divBdr>
                                <w:top w:val="none" w:sz="0" w:space="0" w:color="auto"/>
                                <w:left w:val="none" w:sz="0" w:space="0" w:color="auto"/>
                                <w:bottom w:val="none" w:sz="0" w:space="0" w:color="auto"/>
                                <w:right w:val="none" w:sz="0" w:space="0" w:color="auto"/>
                              </w:divBdr>
                            </w:div>
                            <w:div w:id="696587665">
                              <w:marLeft w:val="0"/>
                              <w:marRight w:val="0"/>
                              <w:marTop w:val="0"/>
                              <w:marBottom w:val="0"/>
                              <w:divBdr>
                                <w:top w:val="none" w:sz="0" w:space="0" w:color="auto"/>
                                <w:left w:val="none" w:sz="0" w:space="0" w:color="auto"/>
                                <w:bottom w:val="none" w:sz="0" w:space="0" w:color="auto"/>
                                <w:right w:val="none" w:sz="0" w:space="0" w:color="auto"/>
                              </w:divBdr>
                            </w:div>
                          </w:divsChild>
                        </w:div>
                        <w:div w:id="745569422">
                          <w:marLeft w:val="0"/>
                          <w:marRight w:val="0"/>
                          <w:marTop w:val="0"/>
                          <w:marBottom w:val="0"/>
                          <w:divBdr>
                            <w:top w:val="none" w:sz="0" w:space="0" w:color="auto"/>
                            <w:left w:val="none" w:sz="0" w:space="0" w:color="auto"/>
                            <w:bottom w:val="none" w:sz="0" w:space="0" w:color="auto"/>
                            <w:right w:val="none" w:sz="0" w:space="0" w:color="auto"/>
                          </w:divBdr>
                          <w:divsChild>
                            <w:div w:id="2040162242">
                              <w:marLeft w:val="0"/>
                              <w:marRight w:val="300"/>
                              <w:marTop w:val="180"/>
                              <w:marBottom w:val="0"/>
                              <w:divBdr>
                                <w:top w:val="none" w:sz="0" w:space="0" w:color="auto"/>
                                <w:left w:val="none" w:sz="0" w:space="0" w:color="auto"/>
                                <w:bottom w:val="none" w:sz="0" w:space="0" w:color="auto"/>
                                <w:right w:val="none" w:sz="0" w:space="0" w:color="auto"/>
                              </w:divBdr>
                              <w:divsChild>
                                <w:div w:id="60091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086124">
          <w:marLeft w:val="0"/>
          <w:marRight w:val="0"/>
          <w:marTop w:val="0"/>
          <w:marBottom w:val="0"/>
          <w:divBdr>
            <w:top w:val="none" w:sz="0" w:space="0" w:color="auto"/>
            <w:left w:val="none" w:sz="0" w:space="0" w:color="auto"/>
            <w:bottom w:val="none" w:sz="0" w:space="0" w:color="auto"/>
            <w:right w:val="none" w:sz="0" w:space="0" w:color="auto"/>
          </w:divBdr>
          <w:divsChild>
            <w:div w:id="1513380087">
              <w:marLeft w:val="0"/>
              <w:marRight w:val="0"/>
              <w:marTop w:val="0"/>
              <w:marBottom w:val="0"/>
              <w:divBdr>
                <w:top w:val="none" w:sz="0" w:space="0" w:color="auto"/>
                <w:left w:val="none" w:sz="0" w:space="0" w:color="auto"/>
                <w:bottom w:val="none" w:sz="0" w:space="0" w:color="auto"/>
                <w:right w:val="none" w:sz="0" w:space="0" w:color="auto"/>
              </w:divBdr>
              <w:divsChild>
                <w:div w:id="1254629534">
                  <w:marLeft w:val="0"/>
                  <w:marRight w:val="0"/>
                  <w:marTop w:val="0"/>
                  <w:marBottom w:val="0"/>
                  <w:divBdr>
                    <w:top w:val="none" w:sz="0" w:space="0" w:color="auto"/>
                    <w:left w:val="none" w:sz="0" w:space="0" w:color="auto"/>
                    <w:bottom w:val="none" w:sz="0" w:space="0" w:color="auto"/>
                    <w:right w:val="none" w:sz="0" w:space="0" w:color="auto"/>
                  </w:divBdr>
                  <w:divsChild>
                    <w:div w:id="642347231">
                      <w:marLeft w:val="0"/>
                      <w:marRight w:val="0"/>
                      <w:marTop w:val="0"/>
                      <w:marBottom w:val="0"/>
                      <w:divBdr>
                        <w:top w:val="none" w:sz="0" w:space="0" w:color="auto"/>
                        <w:left w:val="none" w:sz="0" w:space="0" w:color="auto"/>
                        <w:bottom w:val="none" w:sz="0" w:space="0" w:color="auto"/>
                        <w:right w:val="none" w:sz="0" w:space="0" w:color="auto"/>
                      </w:divBdr>
                      <w:divsChild>
                        <w:div w:id="150608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103123">
      <w:bodyDiv w:val="1"/>
      <w:marLeft w:val="0"/>
      <w:marRight w:val="0"/>
      <w:marTop w:val="0"/>
      <w:marBottom w:val="0"/>
      <w:divBdr>
        <w:top w:val="none" w:sz="0" w:space="0" w:color="auto"/>
        <w:left w:val="none" w:sz="0" w:space="0" w:color="auto"/>
        <w:bottom w:val="none" w:sz="0" w:space="0" w:color="auto"/>
        <w:right w:val="none" w:sz="0" w:space="0" w:color="auto"/>
      </w:divBdr>
    </w:div>
    <w:div w:id="416756114">
      <w:bodyDiv w:val="1"/>
      <w:marLeft w:val="0"/>
      <w:marRight w:val="0"/>
      <w:marTop w:val="0"/>
      <w:marBottom w:val="0"/>
      <w:divBdr>
        <w:top w:val="none" w:sz="0" w:space="0" w:color="auto"/>
        <w:left w:val="none" w:sz="0" w:space="0" w:color="auto"/>
        <w:bottom w:val="none" w:sz="0" w:space="0" w:color="auto"/>
        <w:right w:val="none" w:sz="0" w:space="0" w:color="auto"/>
      </w:divBdr>
      <w:divsChild>
        <w:div w:id="1382555465">
          <w:marLeft w:val="0"/>
          <w:marRight w:val="0"/>
          <w:marTop w:val="0"/>
          <w:marBottom w:val="0"/>
          <w:divBdr>
            <w:top w:val="none" w:sz="0" w:space="0" w:color="auto"/>
            <w:left w:val="none" w:sz="0" w:space="0" w:color="auto"/>
            <w:bottom w:val="none" w:sz="0" w:space="0" w:color="auto"/>
            <w:right w:val="none" w:sz="0" w:space="0" w:color="auto"/>
          </w:divBdr>
          <w:divsChild>
            <w:div w:id="1632782043">
              <w:marLeft w:val="0"/>
              <w:marRight w:val="0"/>
              <w:marTop w:val="0"/>
              <w:marBottom w:val="0"/>
              <w:divBdr>
                <w:top w:val="none" w:sz="0" w:space="0" w:color="auto"/>
                <w:left w:val="none" w:sz="0" w:space="0" w:color="auto"/>
                <w:bottom w:val="none" w:sz="0" w:space="0" w:color="auto"/>
                <w:right w:val="none" w:sz="0" w:space="0" w:color="auto"/>
              </w:divBdr>
              <w:divsChild>
                <w:div w:id="13848521">
                  <w:marLeft w:val="0"/>
                  <w:marRight w:val="0"/>
                  <w:marTop w:val="0"/>
                  <w:marBottom w:val="0"/>
                  <w:divBdr>
                    <w:top w:val="none" w:sz="0" w:space="0" w:color="auto"/>
                    <w:left w:val="none" w:sz="0" w:space="0" w:color="auto"/>
                    <w:bottom w:val="none" w:sz="0" w:space="0" w:color="auto"/>
                    <w:right w:val="none" w:sz="0" w:space="0" w:color="auto"/>
                  </w:divBdr>
                  <w:divsChild>
                    <w:div w:id="156769352">
                      <w:marLeft w:val="0"/>
                      <w:marRight w:val="0"/>
                      <w:marTop w:val="0"/>
                      <w:marBottom w:val="0"/>
                      <w:divBdr>
                        <w:top w:val="none" w:sz="0" w:space="0" w:color="auto"/>
                        <w:left w:val="none" w:sz="0" w:space="0" w:color="auto"/>
                        <w:bottom w:val="none" w:sz="0" w:space="0" w:color="auto"/>
                        <w:right w:val="none" w:sz="0" w:space="0" w:color="auto"/>
                      </w:divBdr>
                      <w:divsChild>
                        <w:div w:id="857155982">
                          <w:marLeft w:val="0"/>
                          <w:marRight w:val="0"/>
                          <w:marTop w:val="0"/>
                          <w:marBottom w:val="0"/>
                          <w:divBdr>
                            <w:top w:val="none" w:sz="0" w:space="0" w:color="auto"/>
                            <w:left w:val="none" w:sz="0" w:space="0" w:color="auto"/>
                            <w:bottom w:val="none" w:sz="0" w:space="0" w:color="auto"/>
                            <w:right w:val="none" w:sz="0" w:space="0" w:color="auto"/>
                          </w:divBdr>
                          <w:divsChild>
                            <w:div w:id="1478452093">
                              <w:marLeft w:val="0"/>
                              <w:marRight w:val="0"/>
                              <w:marTop w:val="0"/>
                              <w:marBottom w:val="0"/>
                              <w:divBdr>
                                <w:top w:val="none" w:sz="0" w:space="0" w:color="auto"/>
                                <w:left w:val="none" w:sz="0" w:space="0" w:color="auto"/>
                                <w:bottom w:val="none" w:sz="0" w:space="0" w:color="auto"/>
                                <w:right w:val="none" w:sz="0" w:space="0" w:color="auto"/>
                              </w:divBdr>
                            </w:div>
                            <w:div w:id="1323849412">
                              <w:marLeft w:val="0"/>
                              <w:marRight w:val="0"/>
                              <w:marTop w:val="0"/>
                              <w:marBottom w:val="0"/>
                              <w:divBdr>
                                <w:top w:val="none" w:sz="0" w:space="0" w:color="auto"/>
                                <w:left w:val="none" w:sz="0" w:space="0" w:color="auto"/>
                                <w:bottom w:val="none" w:sz="0" w:space="0" w:color="auto"/>
                                <w:right w:val="none" w:sz="0" w:space="0" w:color="auto"/>
                              </w:divBdr>
                            </w:div>
                          </w:divsChild>
                        </w:div>
                        <w:div w:id="1891765789">
                          <w:marLeft w:val="0"/>
                          <w:marRight w:val="0"/>
                          <w:marTop w:val="0"/>
                          <w:marBottom w:val="0"/>
                          <w:divBdr>
                            <w:top w:val="none" w:sz="0" w:space="0" w:color="auto"/>
                            <w:left w:val="none" w:sz="0" w:space="0" w:color="auto"/>
                            <w:bottom w:val="none" w:sz="0" w:space="0" w:color="auto"/>
                            <w:right w:val="none" w:sz="0" w:space="0" w:color="auto"/>
                          </w:divBdr>
                          <w:divsChild>
                            <w:div w:id="2068336698">
                              <w:marLeft w:val="0"/>
                              <w:marRight w:val="300"/>
                              <w:marTop w:val="180"/>
                              <w:marBottom w:val="0"/>
                              <w:divBdr>
                                <w:top w:val="none" w:sz="0" w:space="0" w:color="auto"/>
                                <w:left w:val="none" w:sz="0" w:space="0" w:color="auto"/>
                                <w:bottom w:val="none" w:sz="0" w:space="0" w:color="auto"/>
                                <w:right w:val="none" w:sz="0" w:space="0" w:color="auto"/>
                              </w:divBdr>
                              <w:divsChild>
                                <w:div w:id="91366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738330">
          <w:marLeft w:val="0"/>
          <w:marRight w:val="0"/>
          <w:marTop w:val="0"/>
          <w:marBottom w:val="0"/>
          <w:divBdr>
            <w:top w:val="none" w:sz="0" w:space="0" w:color="auto"/>
            <w:left w:val="none" w:sz="0" w:space="0" w:color="auto"/>
            <w:bottom w:val="none" w:sz="0" w:space="0" w:color="auto"/>
            <w:right w:val="none" w:sz="0" w:space="0" w:color="auto"/>
          </w:divBdr>
          <w:divsChild>
            <w:div w:id="28846242">
              <w:marLeft w:val="0"/>
              <w:marRight w:val="0"/>
              <w:marTop w:val="0"/>
              <w:marBottom w:val="0"/>
              <w:divBdr>
                <w:top w:val="none" w:sz="0" w:space="0" w:color="auto"/>
                <w:left w:val="none" w:sz="0" w:space="0" w:color="auto"/>
                <w:bottom w:val="none" w:sz="0" w:space="0" w:color="auto"/>
                <w:right w:val="none" w:sz="0" w:space="0" w:color="auto"/>
              </w:divBdr>
              <w:divsChild>
                <w:div w:id="925454555">
                  <w:marLeft w:val="0"/>
                  <w:marRight w:val="0"/>
                  <w:marTop w:val="0"/>
                  <w:marBottom w:val="0"/>
                  <w:divBdr>
                    <w:top w:val="none" w:sz="0" w:space="0" w:color="auto"/>
                    <w:left w:val="none" w:sz="0" w:space="0" w:color="auto"/>
                    <w:bottom w:val="none" w:sz="0" w:space="0" w:color="auto"/>
                    <w:right w:val="none" w:sz="0" w:space="0" w:color="auto"/>
                  </w:divBdr>
                  <w:divsChild>
                    <w:div w:id="868639882">
                      <w:marLeft w:val="0"/>
                      <w:marRight w:val="0"/>
                      <w:marTop w:val="0"/>
                      <w:marBottom w:val="0"/>
                      <w:divBdr>
                        <w:top w:val="none" w:sz="0" w:space="0" w:color="auto"/>
                        <w:left w:val="none" w:sz="0" w:space="0" w:color="auto"/>
                        <w:bottom w:val="none" w:sz="0" w:space="0" w:color="auto"/>
                        <w:right w:val="none" w:sz="0" w:space="0" w:color="auto"/>
                      </w:divBdr>
                      <w:divsChild>
                        <w:div w:id="111733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593270">
      <w:bodyDiv w:val="1"/>
      <w:marLeft w:val="0"/>
      <w:marRight w:val="0"/>
      <w:marTop w:val="0"/>
      <w:marBottom w:val="0"/>
      <w:divBdr>
        <w:top w:val="none" w:sz="0" w:space="0" w:color="auto"/>
        <w:left w:val="none" w:sz="0" w:space="0" w:color="auto"/>
        <w:bottom w:val="none" w:sz="0" w:space="0" w:color="auto"/>
        <w:right w:val="none" w:sz="0" w:space="0" w:color="auto"/>
      </w:divBdr>
    </w:div>
    <w:div w:id="499351077">
      <w:bodyDiv w:val="1"/>
      <w:marLeft w:val="0"/>
      <w:marRight w:val="0"/>
      <w:marTop w:val="0"/>
      <w:marBottom w:val="0"/>
      <w:divBdr>
        <w:top w:val="none" w:sz="0" w:space="0" w:color="auto"/>
        <w:left w:val="none" w:sz="0" w:space="0" w:color="auto"/>
        <w:bottom w:val="none" w:sz="0" w:space="0" w:color="auto"/>
        <w:right w:val="none" w:sz="0" w:space="0" w:color="auto"/>
      </w:divBdr>
    </w:div>
    <w:div w:id="537863357">
      <w:bodyDiv w:val="1"/>
      <w:marLeft w:val="0"/>
      <w:marRight w:val="0"/>
      <w:marTop w:val="0"/>
      <w:marBottom w:val="0"/>
      <w:divBdr>
        <w:top w:val="none" w:sz="0" w:space="0" w:color="auto"/>
        <w:left w:val="none" w:sz="0" w:space="0" w:color="auto"/>
        <w:bottom w:val="none" w:sz="0" w:space="0" w:color="auto"/>
        <w:right w:val="none" w:sz="0" w:space="0" w:color="auto"/>
      </w:divBdr>
    </w:div>
    <w:div w:id="564730596">
      <w:bodyDiv w:val="1"/>
      <w:marLeft w:val="0"/>
      <w:marRight w:val="0"/>
      <w:marTop w:val="0"/>
      <w:marBottom w:val="0"/>
      <w:divBdr>
        <w:top w:val="none" w:sz="0" w:space="0" w:color="auto"/>
        <w:left w:val="none" w:sz="0" w:space="0" w:color="auto"/>
        <w:bottom w:val="none" w:sz="0" w:space="0" w:color="auto"/>
        <w:right w:val="none" w:sz="0" w:space="0" w:color="auto"/>
      </w:divBdr>
    </w:div>
    <w:div w:id="661930378">
      <w:bodyDiv w:val="1"/>
      <w:marLeft w:val="0"/>
      <w:marRight w:val="0"/>
      <w:marTop w:val="0"/>
      <w:marBottom w:val="0"/>
      <w:divBdr>
        <w:top w:val="none" w:sz="0" w:space="0" w:color="auto"/>
        <w:left w:val="none" w:sz="0" w:space="0" w:color="auto"/>
        <w:bottom w:val="none" w:sz="0" w:space="0" w:color="auto"/>
        <w:right w:val="none" w:sz="0" w:space="0" w:color="auto"/>
      </w:divBdr>
    </w:div>
    <w:div w:id="671101473">
      <w:bodyDiv w:val="1"/>
      <w:marLeft w:val="0"/>
      <w:marRight w:val="0"/>
      <w:marTop w:val="0"/>
      <w:marBottom w:val="0"/>
      <w:divBdr>
        <w:top w:val="none" w:sz="0" w:space="0" w:color="auto"/>
        <w:left w:val="none" w:sz="0" w:space="0" w:color="auto"/>
        <w:bottom w:val="none" w:sz="0" w:space="0" w:color="auto"/>
        <w:right w:val="none" w:sz="0" w:space="0" w:color="auto"/>
      </w:divBdr>
    </w:div>
    <w:div w:id="737090479">
      <w:bodyDiv w:val="1"/>
      <w:marLeft w:val="0"/>
      <w:marRight w:val="0"/>
      <w:marTop w:val="0"/>
      <w:marBottom w:val="0"/>
      <w:divBdr>
        <w:top w:val="none" w:sz="0" w:space="0" w:color="auto"/>
        <w:left w:val="none" w:sz="0" w:space="0" w:color="auto"/>
        <w:bottom w:val="none" w:sz="0" w:space="0" w:color="auto"/>
        <w:right w:val="none" w:sz="0" w:space="0" w:color="auto"/>
      </w:divBdr>
    </w:div>
    <w:div w:id="864097616">
      <w:bodyDiv w:val="1"/>
      <w:marLeft w:val="0"/>
      <w:marRight w:val="0"/>
      <w:marTop w:val="0"/>
      <w:marBottom w:val="0"/>
      <w:divBdr>
        <w:top w:val="none" w:sz="0" w:space="0" w:color="auto"/>
        <w:left w:val="none" w:sz="0" w:space="0" w:color="auto"/>
        <w:bottom w:val="none" w:sz="0" w:space="0" w:color="auto"/>
        <w:right w:val="none" w:sz="0" w:space="0" w:color="auto"/>
      </w:divBdr>
    </w:div>
    <w:div w:id="895815759">
      <w:bodyDiv w:val="1"/>
      <w:marLeft w:val="0"/>
      <w:marRight w:val="0"/>
      <w:marTop w:val="0"/>
      <w:marBottom w:val="0"/>
      <w:divBdr>
        <w:top w:val="none" w:sz="0" w:space="0" w:color="auto"/>
        <w:left w:val="none" w:sz="0" w:space="0" w:color="auto"/>
        <w:bottom w:val="none" w:sz="0" w:space="0" w:color="auto"/>
        <w:right w:val="none" w:sz="0" w:space="0" w:color="auto"/>
      </w:divBdr>
    </w:div>
    <w:div w:id="935483867">
      <w:bodyDiv w:val="1"/>
      <w:marLeft w:val="0"/>
      <w:marRight w:val="0"/>
      <w:marTop w:val="0"/>
      <w:marBottom w:val="0"/>
      <w:divBdr>
        <w:top w:val="none" w:sz="0" w:space="0" w:color="auto"/>
        <w:left w:val="none" w:sz="0" w:space="0" w:color="auto"/>
        <w:bottom w:val="none" w:sz="0" w:space="0" w:color="auto"/>
        <w:right w:val="none" w:sz="0" w:space="0" w:color="auto"/>
      </w:divBdr>
    </w:div>
    <w:div w:id="1073357458">
      <w:bodyDiv w:val="1"/>
      <w:marLeft w:val="0"/>
      <w:marRight w:val="0"/>
      <w:marTop w:val="0"/>
      <w:marBottom w:val="0"/>
      <w:divBdr>
        <w:top w:val="none" w:sz="0" w:space="0" w:color="auto"/>
        <w:left w:val="none" w:sz="0" w:space="0" w:color="auto"/>
        <w:bottom w:val="none" w:sz="0" w:space="0" w:color="auto"/>
        <w:right w:val="none" w:sz="0" w:space="0" w:color="auto"/>
      </w:divBdr>
    </w:div>
    <w:div w:id="1081752990">
      <w:bodyDiv w:val="1"/>
      <w:marLeft w:val="0"/>
      <w:marRight w:val="0"/>
      <w:marTop w:val="0"/>
      <w:marBottom w:val="0"/>
      <w:divBdr>
        <w:top w:val="none" w:sz="0" w:space="0" w:color="auto"/>
        <w:left w:val="none" w:sz="0" w:space="0" w:color="auto"/>
        <w:bottom w:val="none" w:sz="0" w:space="0" w:color="auto"/>
        <w:right w:val="none" w:sz="0" w:space="0" w:color="auto"/>
      </w:divBdr>
    </w:div>
    <w:div w:id="1134563164">
      <w:bodyDiv w:val="1"/>
      <w:marLeft w:val="0"/>
      <w:marRight w:val="0"/>
      <w:marTop w:val="0"/>
      <w:marBottom w:val="0"/>
      <w:divBdr>
        <w:top w:val="none" w:sz="0" w:space="0" w:color="auto"/>
        <w:left w:val="none" w:sz="0" w:space="0" w:color="auto"/>
        <w:bottom w:val="none" w:sz="0" w:space="0" w:color="auto"/>
        <w:right w:val="none" w:sz="0" w:space="0" w:color="auto"/>
      </w:divBdr>
    </w:div>
    <w:div w:id="1219626466">
      <w:bodyDiv w:val="1"/>
      <w:marLeft w:val="0"/>
      <w:marRight w:val="0"/>
      <w:marTop w:val="0"/>
      <w:marBottom w:val="0"/>
      <w:divBdr>
        <w:top w:val="none" w:sz="0" w:space="0" w:color="auto"/>
        <w:left w:val="none" w:sz="0" w:space="0" w:color="auto"/>
        <w:bottom w:val="none" w:sz="0" w:space="0" w:color="auto"/>
        <w:right w:val="none" w:sz="0" w:space="0" w:color="auto"/>
      </w:divBdr>
    </w:div>
    <w:div w:id="1261792591">
      <w:bodyDiv w:val="1"/>
      <w:marLeft w:val="0"/>
      <w:marRight w:val="0"/>
      <w:marTop w:val="0"/>
      <w:marBottom w:val="0"/>
      <w:divBdr>
        <w:top w:val="none" w:sz="0" w:space="0" w:color="auto"/>
        <w:left w:val="none" w:sz="0" w:space="0" w:color="auto"/>
        <w:bottom w:val="none" w:sz="0" w:space="0" w:color="auto"/>
        <w:right w:val="none" w:sz="0" w:space="0" w:color="auto"/>
      </w:divBdr>
    </w:div>
    <w:div w:id="1306158268">
      <w:bodyDiv w:val="1"/>
      <w:marLeft w:val="0"/>
      <w:marRight w:val="0"/>
      <w:marTop w:val="0"/>
      <w:marBottom w:val="0"/>
      <w:divBdr>
        <w:top w:val="none" w:sz="0" w:space="0" w:color="auto"/>
        <w:left w:val="none" w:sz="0" w:space="0" w:color="auto"/>
        <w:bottom w:val="none" w:sz="0" w:space="0" w:color="auto"/>
        <w:right w:val="none" w:sz="0" w:space="0" w:color="auto"/>
      </w:divBdr>
    </w:div>
    <w:div w:id="1374698807">
      <w:bodyDiv w:val="1"/>
      <w:marLeft w:val="0"/>
      <w:marRight w:val="0"/>
      <w:marTop w:val="0"/>
      <w:marBottom w:val="0"/>
      <w:divBdr>
        <w:top w:val="none" w:sz="0" w:space="0" w:color="auto"/>
        <w:left w:val="none" w:sz="0" w:space="0" w:color="auto"/>
        <w:bottom w:val="none" w:sz="0" w:space="0" w:color="auto"/>
        <w:right w:val="none" w:sz="0" w:space="0" w:color="auto"/>
      </w:divBdr>
    </w:div>
    <w:div w:id="1408377162">
      <w:bodyDiv w:val="1"/>
      <w:marLeft w:val="0"/>
      <w:marRight w:val="0"/>
      <w:marTop w:val="0"/>
      <w:marBottom w:val="0"/>
      <w:divBdr>
        <w:top w:val="none" w:sz="0" w:space="0" w:color="auto"/>
        <w:left w:val="none" w:sz="0" w:space="0" w:color="auto"/>
        <w:bottom w:val="none" w:sz="0" w:space="0" w:color="auto"/>
        <w:right w:val="none" w:sz="0" w:space="0" w:color="auto"/>
      </w:divBdr>
    </w:div>
    <w:div w:id="1447188915">
      <w:bodyDiv w:val="1"/>
      <w:marLeft w:val="0"/>
      <w:marRight w:val="0"/>
      <w:marTop w:val="0"/>
      <w:marBottom w:val="0"/>
      <w:divBdr>
        <w:top w:val="none" w:sz="0" w:space="0" w:color="auto"/>
        <w:left w:val="none" w:sz="0" w:space="0" w:color="auto"/>
        <w:bottom w:val="none" w:sz="0" w:space="0" w:color="auto"/>
        <w:right w:val="none" w:sz="0" w:space="0" w:color="auto"/>
      </w:divBdr>
    </w:div>
    <w:div w:id="1450708547">
      <w:bodyDiv w:val="1"/>
      <w:marLeft w:val="0"/>
      <w:marRight w:val="0"/>
      <w:marTop w:val="0"/>
      <w:marBottom w:val="0"/>
      <w:divBdr>
        <w:top w:val="none" w:sz="0" w:space="0" w:color="auto"/>
        <w:left w:val="none" w:sz="0" w:space="0" w:color="auto"/>
        <w:bottom w:val="none" w:sz="0" w:space="0" w:color="auto"/>
        <w:right w:val="none" w:sz="0" w:space="0" w:color="auto"/>
      </w:divBdr>
    </w:div>
    <w:div w:id="1552886064">
      <w:bodyDiv w:val="1"/>
      <w:marLeft w:val="0"/>
      <w:marRight w:val="0"/>
      <w:marTop w:val="0"/>
      <w:marBottom w:val="0"/>
      <w:divBdr>
        <w:top w:val="none" w:sz="0" w:space="0" w:color="auto"/>
        <w:left w:val="none" w:sz="0" w:space="0" w:color="auto"/>
        <w:bottom w:val="none" w:sz="0" w:space="0" w:color="auto"/>
        <w:right w:val="none" w:sz="0" w:space="0" w:color="auto"/>
      </w:divBdr>
    </w:div>
    <w:div w:id="1600217052">
      <w:bodyDiv w:val="1"/>
      <w:marLeft w:val="0"/>
      <w:marRight w:val="0"/>
      <w:marTop w:val="0"/>
      <w:marBottom w:val="0"/>
      <w:divBdr>
        <w:top w:val="none" w:sz="0" w:space="0" w:color="auto"/>
        <w:left w:val="none" w:sz="0" w:space="0" w:color="auto"/>
        <w:bottom w:val="none" w:sz="0" w:space="0" w:color="auto"/>
        <w:right w:val="none" w:sz="0" w:space="0" w:color="auto"/>
      </w:divBdr>
    </w:div>
    <w:div w:id="1611668253">
      <w:bodyDiv w:val="1"/>
      <w:marLeft w:val="0"/>
      <w:marRight w:val="0"/>
      <w:marTop w:val="0"/>
      <w:marBottom w:val="0"/>
      <w:divBdr>
        <w:top w:val="none" w:sz="0" w:space="0" w:color="auto"/>
        <w:left w:val="none" w:sz="0" w:space="0" w:color="auto"/>
        <w:bottom w:val="none" w:sz="0" w:space="0" w:color="auto"/>
        <w:right w:val="none" w:sz="0" w:space="0" w:color="auto"/>
      </w:divBdr>
    </w:div>
    <w:div w:id="1762945090">
      <w:bodyDiv w:val="1"/>
      <w:marLeft w:val="0"/>
      <w:marRight w:val="0"/>
      <w:marTop w:val="0"/>
      <w:marBottom w:val="0"/>
      <w:divBdr>
        <w:top w:val="none" w:sz="0" w:space="0" w:color="auto"/>
        <w:left w:val="none" w:sz="0" w:space="0" w:color="auto"/>
        <w:bottom w:val="none" w:sz="0" w:space="0" w:color="auto"/>
        <w:right w:val="none" w:sz="0" w:space="0" w:color="auto"/>
      </w:divBdr>
    </w:div>
    <w:div w:id="1773092037">
      <w:bodyDiv w:val="1"/>
      <w:marLeft w:val="0"/>
      <w:marRight w:val="0"/>
      <w:marTop w:val="0"/>
      <w:marBottom w:val="0"/>
      <w:divBdr>
        <w:top w:val="none" w:sz="0" w:space="0" w:color="auto"/>
        <w:left w:val="none" w:sz="0" w:space="0" w:color="auto"/>
        <w:bottom w:val="none" w:sz="0" w:space="0" w:color="auto"/>
        <w:right w:val="none" w:sz="0" w:space="0" w:color="auto"/>
      </w:divBdr>
    </w:div>
    <w:div w:id="1825513864">
      <w:bodyDiv w:val="1"/>
      <w:marLeft w:val="0"/>
      <w:marRight w:val="0"/>
      <w:marTop w:val="0"/>
      <w:marBottom w:val="0"/>
      <w:divBdr>
        <w:top w:val="none" w:sz="0" w:space="0" w:color="auto"/>
        <w:left w:val="none" w:sz="0" w:space="0" w:color="auto"/>
        <w:bottom w:val="none" w:sz="0" w:space="0" w:color="auto"/>
        <w:right w:val="none" w:sz="0" w:space="0" w:color="auto"/>
      </w:divBdr>
    </w:div>
    <w:div w:id="197278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future.biz/index.php?title=%D0%9A%D1%80%D0%BE%D0%B2%D1%8C_%D0%B8_%D0%BE%D1%81%D1%82%D0%B0%D0%BB%D1%8C%D0%BD%D1%8B%D0%B5_%D0%BA%D0%BE%D0%BC%D0%BF%D0%BE%D0%BD%D0%B5%D0%BD%D1%82%D1%8B_%D0%B2%D0%BD%D1%83%D1%82%D1%80%D0%B5%D0%BD%D0%BD%D0%B5%D0%B9_%D1%81%D1%80%D0%B5%D0%B4%D1%8B_%D0%BE%D1%80%D0%B3%D0%B0%D0%BD%D0%B8%D0%B7%D0%BC%D0%B0" TargetMode="Externa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hyperlink" Target="https://www.bibliofond.ru/view.aspx?id=606609"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oleObject" Target="embeddings/_________Microsoft_Visio_2003_20102.vsd"/><Relationship Id="rId25" Type="http://schemas.openxmlformats.org/officeDocument/2006/relationships/hyperlink" Target="http://ua-referat.com/&#1043;&#1086;&#1084;&#1077;&#1086;&#1089;&#1090;&#1072;&#1079;"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oleObject" Target="embeddings/_________Microsoft_Visio_2003_20103.vsd"/><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oleObject" Target="embeddings/_________Microsoft_Visio_2003_20104.vsd"/><Relationship Id="rId5" Type="http://schemas.openxmlformats.org/officeDocument/2006/relationships/webSettings" Target="webSettings.xml"/><Relationship Id="rId15" Type="http://schemas.openxmlformats.org/officeDocument/2006/relationships/oleObject" Target="embeddings/_________Microsoft_Visio_2003_20101.vsd"/><Relationship Id="rId23" Type="http://schemas.openxmlformats.org/officeDocument/2006/relationships/image" Target="media/image12.emf"/><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image" Target="media/image11.pn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847DB-6BC7-48D5-B8EE-193EF1AED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55273</Words>
  <Characters>31506</Characters>
  <Application>Microsoft Office Word</Application>
  <DocSecurity>0</DocSecurity>
  <Lines>262</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Микола Андрійович Назарчук</cp:lastModifiedBy>
  <cp:revision>4</cp:revision>
  <dcterms:created xsi:type="dcterms:W3CDTF">2020-01-27T12:59:00Z</dcterms:created>
  <dcterms:modified xsi:type="dcterms:W3CDTF">2020-04-05T16:57:00Z</dcterms:modified>
</cp:coreProperties>
</file>