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B6" w:rsidRDefault="00772AB6" w:rsidP="00772AB6">
      <w:pPr>
        <w:pStyle w:val="a3"/>
        <w:rPr>
          <w:lang w:val="uk-UA"/>
        </w:rPr>
      </w:pPr>
      <w:r>
        <w:rPr>
          <w:lang w:val="uk-UA"/>
        </w:rPr>
        <w:t>УДК</w:t>
      </w:r>
    </w:p>
    <w:p w:rsidR="00772AB6" w:rsidRDefault="00772AB6" w:rsidP="00772AB6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lang w:val="uk-UA"/>
        </w:rPr>
      </w:pPr>
      <w:r w:rsidRPr="00993BDF">
        <w:rPr>
          <w:rFonts w:ascii="Times New Roman" w:hAnsi="Times New Roman"/>
          <w:b/>
          <w:sz w:val="28"/>
          <w:lang w:val="uk-UA"/>
        </w:rPr>
        <w:t>Гайдар В.О.,</w:t>
      </w:r>
    </w:p>
    <w:p w:rsidR="00ED542C" w:rsidRPr="00993BDF" w:rsidRDefault="00ED542C" w:rsidP="00772AB6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Чумак Ю.</w:t>
      </w:r>
      <w:r w:rsidR="00EC3E10">
        <w:rPr>
          <w:rFonts w:ascii="Times New Roman" w:hAnsi="Times New Roman"/>
          <w:b/>
          <w:sz w:val="28"/>
          <w:lang w:val="uk-UA"/>
        </w:rPr>
        <w:t xml:space="preserve"> А.,</w:t>
      </w:r>
    </w:p>
    <w:p w:rsidR="00772AB6" w:rsidRPr="00993BDF" w:rsidRDefault="00772AB6" w:rsidP="00772AB6">
      <w:pPr>
        <w:spacing w:after="0" w:line="360" w:lineRule="auto"/>
        <w:ind w:firstLine="567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Студентки групи ПР- 403</w:t>
      </w:r>
      <w:r w:rsidRPr="00993BDF">
        <w:rPr>
          <w:rFonts w:ascii="Times New Roman" w:hAnsi="Times New Roman"/>
          <w:sz w:val="28"/>
          <w:lang w:val="uk-UA"/>
        </w:rPr>
        <w:t>,</w:t>
      </w:r>
    </w:p>
    <w:p w:rsidR="00772AB6" w:rsidRPr="00993BDF" w:rsidRDefault="00772AB6" w:rsidP="00772AB6">
      <w:pPr>
        <w:spacing w:after="0" w:line="360" w:lineRule="auto"/>
        <w:ind w:firstLine="567"/>
        <w:jc w:val="right"/>
        <w:rPr>
          <w:rFonts w:ascii="Times New Roman" w:hAnsi="Times New Roman"/>
          <w:sz w:val="28"/>
          <w:lang w:val="uk-UA"/>
        </w:rPr>
      </w:pPr>
      <w:r w:rsidRPr="00993BDF">
        <w:rPr>
          <w:rFonts w:ascii="Times New Roman" w:hAnsi="Times New Roman"/>
          <w:sz w:val="28"/>
          <w:lang w:val="uk-UA"/>
        </w:rPr>
        <w:t>Юридичний інститут,</w:t>
      </w:r>
    </w:p>
    <w:p w:rsidR="00772AB6" w:rsidRPr="00993BDF" w:rsidRDefault="00772AB6" w:rsidP="00772AB6">
      <w:pPr>
        <w:spacing w:after="0" w:line="360" w:lineRule="auto"/>
        <w:ind w:firstLine="567"/>
        <w:jc w:val="right"/>
        <w:rPr>
          <w:rFonts w:ascii="Times New Roman" w:hAnsi="Times New Roman"/>
          <w:sz w:val="28"/>
          <w:lang w:val="uk-UA"/>
        </w:rPr>
      </w:pPr>
      <w:r w:rsidRPr="00993BDF">
        <w:rPr>
          <w:rFonts w:ascii="Times New Roman" w:hAnsi="Times New Roman"/>
          <w:sz w:val="28"/>
          <w:lang w:val="uk-UA"/>
        </w:rPr>
        <w:t>Національний авіаційний університет, м. Київ</w:t>
      </w:r>
    </w:p>
    <w:p w:rsidR="00772AB6" w:rsidRDefault="00772AB6" w:rsidP="00772AB6">
      <w:pPr>
        <w:spacing w:after="0" w:line="360" w:lineRule="auto"/>
        <w:ind w:firstLine="567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Науковий керівник: </w:t>
      </w:r>
      <w:proofErr w:type="spellStart"/>
      <w:r w:rsidR="00EC3E10">
        <w:rPr>
          <w:rFonts w:ascii="Times New Roman" w:hAnsi="Times New Roman"/>
          <w:sz w:val="28"/>
          <w:lang w:val="uk-UA"/>
        </w:rPr>
        <w:t>Рущак</w:t>
      </w:r>
      <w:proofErr w:type="spellEnd"/>
      <w:r w:rsidR="00EC3E10">
        <w:rPr>
          <w:rFonts w:ascii="Times New Roman" w:hAnsi="Times New Roman"/>
          <w:sz w:val="28"/>
          <w:lang w:val="uk-UA"/>
        </w:rPr>
        <w:t xml:space="preserve"> І.</w:t>
      </w:r>
      <w:r w:rsidR="00EF6043">
        <w:rPr>
          <w:rFonts w:ascii="Times New Roman" w:hAnsi="Times New Roman"/>
          <w:sz w:val="28"/>
          <w:lang w:val="uk-UA"/>
        </w:rPr>
        <w:t xml:space="preserve"> Я.,</w:t>
      </w:r>
    </w:p>
    <w:p w:rsidR="00EC3E10" w:rsidRDefault="008A2A5C" w:rsidP="00EF6043">
      <w:pPr>
        <w:spacing w:after="0" w:line="360" w:lineRule="auto"/>
        <w:ind w:firstLine="567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старший викладач</w:t>
      </w:r>
      <w:r w:rsidR="00EF6043">
        <w:rPr>
          <w:rFonts w:ascii="Times New Roman" w:hAnsi="Times New Roman"/>
          <w:sz w:val="28"/>
          <w:lang w:val="uk-UA"/>
        </w:rPr>
        <w:t xml:space="preserve"> </w:t>
      </w:r>
    </w:p>
    <w:p w:rsidR="00772AB6" w:rsidRPr="002E1EE7" w:rsidRDefault="00772AB6" w:rsidP="00FC4E3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EE7">
        <w:rPr>
          <w:rFonts w:ascii="Times New Roman" w:hAnsi="Times New Roman" w:cs="Times New Roman"/>
          <w:sz w:val="28"/>
          <w:szCs w:val="28"/>
          <w:lang w:val="uk-UA"/>
        </w:rPr>
        <w:t>ОСОБЛИВОСТІ ДОГОВОРУ НАЙМУ</w:t>
      </w:r>
      <w:r w:rsidR="00DA4125">
        <w:rPr>
          <w:rFonts w:ascii="Times New Roman" w:hAnsi="Times New Roman" w:cs="Times New Roman"/>
          <w:sz w:val="28"/>
          <w:szCs w:val="28"/>
          <w:lang w:val="uk-UA"/>
        </w:rPr>
        <w:t>(ОРЕНДИ)</w:t>
      </w:r>
      <w:r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 ПОВІТРЯНОГО СУДНА</w:t>
      </w:r>
    </w:p>
    <w:p w:rsidR="00DA4125" w:rsidRDefault="00DA4125" w:rsidP="00FC4E3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(о</w:t>
      </w:r>
      <w:r w:rsidRPr="00DA4125">
        <w:rPr>
          <w:rFonts w:ascii="Times New Roman" w:hAnsi="Times New Roman" w:cs="Times New Roman"/>
          <w:sz w:val="28"/>
          <w:szCs w:val="28"/>
          <w:lang w:val="uk-UA"/>
        </w:rPr>
        <w:t>ренда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A4125">
        <w:rPr>
          <w:rFonts w:ascii="Times New Roman" w:hAnsi="Times New Roman" w:cs="Times New Roman"/>
          <w:sz w:val="28"/>
          <w:szCs w:val="28"/>
          <w:lang w:val="uk-UA"/>
        </w:rPr>
        <w:t xml:space="preserve"> повітряного судна широко поширена в практиці міжнародного повітряного транспорту, що пояснюється економічними причинами. З одного боку, у деяких авіакомпаній, які мають великим авіапарком, утворюється надлишок тимчасово не використовуваних літаків, простої яких дорого обходяться авіаперевізникам.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4125">
        <w:rPr>
          <w:rFonts w:ascii="Times New Roman" w:hAnsi="Times New Roman" w:cs="Times New Roman"/>
          <w:sz w:val="28"/>
          <w:szCs w:val="28"/>
          <w:lang w:val="uk-UA"/>
        </w:rPr>
        <w:t xml:space="preserve">З іншого боку, на ринку міжнародних перевезень достатньо перевізників, які не мають власним авіапарком, і вони воліють не купувати повітряне судно у власність, а брати його в оренду. Величезна вартість сучасних літаків, великі експлуатаційні витрати не завжди виправдовують економічно придбання повітряних суден у власність. </w:t>
      </w:r>
      <w:r w:rsidR="00EC3002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Pr="00DA4125">
        <w:rPr>
          <w:rFonts w:ascii="Times New Roman" w:hAnsi="Times New Roman" w:cs="Times New Roman"/>
          <w:sz w:val="28"/>
          <w:szCs w:val="28"/>
          <w:lang w:val="uk-UA"/>
        </w:rPr>
        <w:t>, оренда максимально вигідна всім</w:t>
      </w:r>
      <w:r w:rsidR="00EC30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A4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0890" w:rsidRPr="00214057" w:rsidRDefault="00790890" w:rsidP="00790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Деякі питання найму повітряних суден були предметом </w:t>
      </w:r>
      <w:r w:rsidR="00ED542C">
        <w:rPr>
          <w:rFonts w:ascii="Times New Roman" w:hAnsi="Times New Roman" w:cs="Times New Roman"/>
          <w:sz w:val="28"/>
          <w:szCs w:val="28"/>
          <w:lang w:val="uk-UA"/>
        </w:rPr>
        <w:t xml:space="preserve">наукових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досліджень</w:t>
      </w:r>
      <w:r w:rsidR="00ED5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542C">
        <w:rPr>
          <w:rFonts w:ascii="Times New Roman" w:hAnsi="Times New Roman" w:cs="Times New Roman"/>
          <w:sz w:val="28"/>
          <w:szCs w:val="28"/>
          <w:lang w:val="uk-UA"/>
        </w:rPr>
        <w:t>Демського</w:t>
      </w:r>
      <w:proofErr w:type="spellEnd"/>
      <w:r w:rsidR="00915115"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 Е. Ф</w:t>
      </w:r>
      <w:r w:rsidR="00ED542C">
        <w:rPr>
          <w:rFonts w:ascii="Times New Roman" w:hAnsi="Times New Roman" w:cs="Times New Roman"/>
          <w:sz w:val="28"/>
          <w:szCs w:val="28"/>
          <w:lang w:val="uk-UA"/>
        </w:rPr>
        <w:t xml:space="preserve">., Іжевського </w:t>
      </w:r>
      <w:r w:rsidR="00915115" w:rsidRPr="002E1EE7">
        <w:rPr>
          <w:rFonts w:ascii="Times New Roman" w:hAnsi="Times New Roman" w:cs="Times New Roman"/>
          <w:sz w:val="28"/>
          <w:szCs w:val="28"/>
          <w:lang w:val="uk-UA"/>
        </w:rPr>
        <w:t>В. К.</w:t>
      </w:r>
      <w:r w:rsidR="0091511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542C">
        <w:rPr>
          <w:rFonts w:ascii="Times New Roman" w:hAnsi="Times New Roman" w:cs="Times New Roman"/>
          <w:sz w:val="28"/>
          <w:szCs w:val="28"/>
          <w:lang w:val="uk-UA"/>
        </w:rPr>
        <w:t>Тарасенка Л. Л</w:t>
      </w:r>
      <w:r w:rsidR="00ED542C" w:rsidRPr="002E1E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54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5115" w:rsidRPr="0091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Хуторян</w:t>
      </w:r>
      <w:r w:rsidR="00ED5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915115" w:rsidRPr="0091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Н.М.</w:t>
      </w:r>
      <w:r w:rsidR="0021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 </w:t>
      </w:r>
      <w:r w:rsidR="0021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інші.</w:t>
      </w:r>
    </w:p>
    <w:p w:rsidR="00790890" w:rsidRDefault="00790890" w:rsidP="00790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положень Цивільного кодексу України (далі – ЦК України) предметом договору найму транспортного засобу виступає повітряне судно, різновидами якого є літаки, вертольоти, планери, дельтаплани тощо. Ці ж повітряні судна за технічними характеристиками можуть бути звичайними, легкими, дуже легкими, надлегкими тощо. Це ж,  в свою чергу, зумовлює вимоги щодо кількості осіб, які необхідні для експлуатації </w:t>
      </w:r>
      <w:r w:rsidR="00ED542C">
        <w:rPr>
          <w:rFonts w:ascii="Times New Roman" w:hAnsi="Times New Roman" w:cs="Times New Roman"/>
          <w:sz w:val="28"/>
          <w:szCs w:val="28"/>
          <w:lang w:val="uk-UA"/>
        </w:rPr>
        <w:t>повітряного судна певного виду</w:t>
      </w:r>
      <w:r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337A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C4E36" w:rsidRDefault="00772AB6" w:rsidP="00790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EE7">
        <w:rPr>
          <w:rFonts w:ascii="Times New Roman" w:hAnsi="Times New Roman" w:cs="Times New Roman"/>
          <w:sz w:val="28"/>
          <w:szCs w:val="28"/>
          <w:lang w:val="uk-UA"/>
        </w:rPr>
        <w:t>Повітряні судна поділяються на цивільні та державні. Саме таку класифікацію повітряних суден містить П</w:t>
      </w:r>
      <w:r w:rsidR="00ED542C">
        <w:rPr>
          <w:rFonts w:ascii="Times New Roman" w:hAnsi="Times New Roman" w:cs="Times New Roman"/>
          <w:sz w:val="28"/>
          <w:szCs w:val="28"/>
          <w:lang w:val="uk-UA"/>
        </w:rPr>
        <w:t xml:space="preserve">овітряний </w:t>
      </w:r>
      <w:r w:rsidRPr="002E1EE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D542C">
        <w:rPr>
          <w:rFonts w:ascii="Times New Roman" w:hAnsi="Times New Roman" w:cs="Times New Roman"/>
          <w:sz w:val="28"/>
          <w:szCs w:val="28"/>
          <w:lang w:val="uk-UA"/>
        </w:rPr>
        <w:t>одекс</w:t>
      </w:r>
      <w:r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19.05.2011 р. Цивільне повітряне </w:t>
      </w:r>
      <w:r w:rsidR="00ED542C">
        <w:rPr>
          <w:rFonts w:ascii="Times New Roman" w:hAnsi="Times New Roman" w:cs="Times New Roman"/>
          <w:sz w:val="28"/>
          <w:szCs w:val="28"/>
          <w:lang w:val="uk-UA"/>
        </w:rPr>
        <w:t>судно – ц</w:t>
      </w:r>
      <w:r>
        <w:rPr>
          <w:rFonts w:ascii="Times New Roman" w:hAnsi="Times New Roman" w:cs="Times New Roman"/>
          <w:sz w:val="28"/>
          <w:szCs w:val="28"/>
          <w:lang w:val="uk-UA"/>
        </w:rPr>
        <w:t>е повітряне суд</w:t>
      </w:r>
      <w:r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но, що не належить до державних повітряних суден (п.103 </w:t>
      </w:r>
      <w:proofErr w:type="spellStart"/>
      <w:r w:rsidRPr="002E1EE7">
        <w:rPr>
          <w:rFonts w:ascii="Times New Roman" w:hAnsi="Times New Roman" w:cs="Times New Roman"/>
          <w:sz w:val="28"/>
          <w:szCs w:val="28"/>
          <w:lang w:val="uk-UA"/>
        </w:rPr>
        <w:t>ч.І</w:t>
      </w:r>
      <w:proofErr w:type="spellEnd"/>
      <w:r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 ст.1 ПК України від 19.05.2011 р.). Повітряне судно є державним, </w:t>
      </w:r>
      <w:r w:rsidRPr="002E1E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якщо воно застосовується у військовій, митній та прикордонній службі, службі цивільного захисту, в органах внутрішніх справ (п.31 </w:t>
      </w:r>
      <w:proofErr w:type="spellStart"/>
      <w:r w:rsidRPr="002E1EE7">
        <w:rPr>
          <w:rFonts w:ascii="Times New Roman" w:hAnsi="Times New Roman" w:cs="Times New Roman"/>
          <w:sz w:val="28"/>
          <w:szCs w:val="28"/>
          <w:lang w:val="uk-UA"/>
        </w:rPr>
        <w:t>ч.І</w:t>
      </w:r>
      <w:proofErr w:type="spellEnd"/>
      <w:r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 ст.1 ПК України від 19.05.2011 р.). </w:t>
      </w:r>
      <w:r w:rsidR="00ED542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 цивільні,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державні повітряні судна, мо</w:t>
      </w:r>
      <w:r w:rsidRPr="002E1EE7">
        <w:rPr>
          <w:rFonts w:ascii="Times New Roman" w:hAnsi="Times New Roman" w:cs="Times New Roman"/>
          <w:sz w:val="28"/>
          <w:szCs w:val="28"/>
          <w:lang w:val="uk-UA"/>
        </w:rPr>
        <w:t>жуть бути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предметом договору найму, оскі</w:t>
      </w:r>
      <w:r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льки на нормативному рівні не встановлено обмежень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можливості передачі цих су</w:t>
      </w:r>
      <w:r w:rsidRPr="002E1EE7">
        <w:rPr>
          <w:rFonts w:ascii="Times New Roman" w:hAnsi="Times New Roman" w:cs="Times New Roman"/>
          <w:sz w:val="28"/>
          <w:szCs w:val="28"/>
          <w:lang w:val="uk-UA"/>
        </w:rPr>
        <w:t>ден в оренду</w:t>
      </w:r>
      <w:r w:rsidR="000337A8" w:rsidRPr="000337A8">
        <w:rPr>
          <w:rFonts w:ascii="Times New Roman" w:hAnsi="Times New Roman" w:cs="Times New Roman"/>
          <w:sz w:val="28"/>
          <w:szCs w:val="28"/>
        </w:rPr>
        <w:t xml:space="preserve"> [2]</w:t>
      </w:r>
      <w:r w:rsidRPr="002E1E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4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E36" w:rsidRPr="002E1EE7">
        <w:rPr>
          <w:rFonts w:ascii="Times New Roman" w:hAnsi="Times New Roman" w:cs="Times New Roman"/>
          <w:sz w:val="28"/>
          <w:szCs w:val="28"/>
          <w:lang w:val="uk-UA"/>
        </w:rPr>
        <w:t>Повітряні судна, які відносяться до бойової та спеціальної військової техніки, не можуть перебувати</w:t>
      </w:r>
      <w:r w:rsidR="00FC4E36">
        <w:rPr>
          <w:rFonts w:ascii="Times New Roman" w:hAnsi="Times New Roman" w:cs="Times New Roman"/>
          <w:sz w:val="28"/>
          <w:szCs w:val="28"/>
          <w:lang w:val="uk-UA"/>
        </w:rPr>
        <w:t xml:space="preserve"> у власності громадян, громадсь</w:t>
      </w:r>
      <w:r w:rsidR="00FC4E36" w:rsidRPr="002E1EE7">
        <w:rPr>
          <w:rFonts w:ascii="Times New Roman" w:hAnsi="Times New Roman" w:cs="Times New Roman"/>
          <w:sz w:val="28"/>
          <w:szCs w:val="28"/>
          <w:lang w:val="uk-UA"/>
        </w:rPr>
        <w:t>ких об'єднань, міжнародних організацій та юридичних осіб інших держав на території України. Проте у нормативних актах немає жодної згадки про те, що вищезазначені об'єкти не можуть перебувати у користуванні фізичних чи юридичних осіб, тобто вони теж можуть бу</w:t>
      </w:r>
      <w:r w:rsidR="00FC4E36">
        <w:rPr>
          <w:rFonts w:ascii="Times New Roman" w:hAnsi="Times New Roman" w:cs="Times New Roman"/>
          <w:sz w:val="28"/>
          <w:szCs w:val="28"/>
          <w:lang w:val="uk-UA"/>
        </w:rPr>
        <w:t>ти предметом договору найму тра</w:t>
      </w:r>
      <w:r w:rsidR="00FC4E36" w:rsidRPr="002E1EE7">
        <w:rPr>
          <w:rFonts w:ascii="Times New Roman" w:hAnsi="Times New Roman" w:cs="Times New Roman"/>
          <w:sz w:val="28"/>
          <w:szCs w:val="28"/>
          <w:lang w:val="uk-UA"/>
        </w:rPr>
        <w:t>нспортного засобу.</w:t>
      </w:r>
      <w:r w:rsidR="00FC4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3002" w:rsidRPr="000337A8" w:rsidRDefault="00790890" w:rsidP="000337A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Фактично немає суперечностей та колізій щодо правового статусу орендодавця, оскільки відповідно до загальних положень про </w:t>
      </w:r>
      <w:proofErr w:type="spellStart"/>
      <w:r w:rsidRPr="002E1EE7">
        <w:rPr>
          <w:rFonts w:ascii="Times New Roman" w:hAnsi="Times New Roman" w:cs="Times New Roman"/>
          <w:sz w:val="28"/>
          <w:szCs w:val="28"/>
          <w:lang w:val="uk-UA"/>
        </w:rPr>
        <w:t>найм</w:t>
      </w:r>
      <w:proofErr w:type="spellEnd"/>
      <w:r w:rsidR="00ED5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 ним може бути власник речі або інша особа, уповноважена на укладення договору найму.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EE7">
        <w:rPr>
          <w:rFonts w:ascii="Times New Roman" w:hAnsi="Times New Roman" w:cs="Times New Roman"/>
          <w:sz w:val="28"/>
          <w:szCs w:val="28"/>
          <w:lang w:val="uk-UA"/>
        </w:rPr>
        <w:t>Щодо пра</w:t>
      </w:r>
      <w:r>
        <w:rPr>
          <w:rFonts w:ascii="Times New Roman" w:hAnsi="Times New Roman" w:cs="Times New Roman"/>
          <w:sz w:val="28"/>
          <w:szCs w:val="28"/>
          <w:lang w:val="uk-UA"/>
        </w:rPr>
        <w:t>вового статусу орендаря, то</w:t>
      </w:r>
      <w:r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B2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ідповідно до ч.47,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р.І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п. 1.3 </w:t>
      </w:r>
      <w:r w:rsidR="00B2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Наказу</w:t>
      </w:r>
      <w:r w:rsidR="00FC4E36" w:rsidRPr="00B2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«Про затвердження Авіацій</w:t>
      </w:r>
      <w:r w:rsidR="00B2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них правил України, Частина 47 «Правил</w:t>
      </w:r>
      <w:r w:rsidR="00FC4E36" w:rsidRPr="00B2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реєстрації цивіл</w:t>
      </w:r>
      <w:r w:rsidR="00B2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ьних повітряних суден в Україні»</w:t>
      </w:r>
      <w:r w:rsidR="00FC4E36" w:rsidRPr="00B2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25.10.2012  № 636,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орендарем повітряного судна може бути ю</w:t>
      </w:r>
      <w:r w:rsidR="00FC4E36" w:rsidRPr="00B2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ридична або фізична особа, яка орендує повітряне судно для здійснення підприємницької та іншої діяльності</w:t>
      </w:r>
      <w:r w:rsidR="00B2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337A8" w:rsidRPr="00033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26752" w:rsidRPr="00DA4125">
        <w:rPr>
          <w:rFonts w:ascii="Times New Roman" w:hAnsi="Times New Roman" w:cs="Times New Roman"/>
          <w:sz w:val="28"/>
          <w:szCs w:val="28"/>
          <w:lang w:val="uk-UA"/>
        </w:rPr>
        <w:t xml:space="preserve">Як правило, при оренді здається все повітряне судно з </w:t>
      </w:r>
      <w:proofErr w:type="spellStart"/>
      <w:r w:rsidR="00B26752">
        <w:rPr>
          <w:rFonts w:ascii="Times New Roman" w:hAnsi="Times New Roman" w:cs="Times New Roman"/>
          <w:sz w:val="28"/>
          <w:szCs w:val="28"/>
          <w:lang w:val="uk-UA"/>
        </w:rPr>
        <w:t>екіпаже</w:t>
      </w:r>
      <w:r w:rsidR="00B26752" w:rsidRPr="00DA4125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B26752">
        <w:rPr>
          <w:rFonts w:ascii="Times New Roman" w:hAnsi="Times New Roman" w:cs="Times New Roman"/>
          <w:sz w:val="28"/>
          <w:szCs w:val="28"/>
          <w:lang w:val="uk-UA"/>
        </w:rPr>
        <w:t xml:space="preserve">  (командир, інші осо</w:t>
      </w:r>
      <w:r w:rsidR="00B26752" w:rsidRPr="00B2675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267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26752" w:rsidRPr="00B26752">
        <w:rPr>
          <w:rFonts w:ascii="Times New Roman" w:hAnsi="Times New Roman" w:cs="Times New Roman"/>
          <w:sz w:val="28"/>
          <w:szCs w:val="28"/>
          <w:lang w:val="uk-UA"/>
        </w:rPr>
        <w:t xml:space="preserve"> ль</w:t>
      </w:r>
      <w:r w:rsidR="00B26752">
        <w:rPr>
          <w:rFonts w:ascii="Times New Roman" w:hAnsi="Times New Roman" w:cs="Times New Roman"/>
          <w:sz w:val="28"/>
          <w:szCs w:val="28"/>
          <w:lang w:val="uk-UA"/>
        </w:rPr>
        <w:t xml:space="preserve">отного екіпажу та обслуговуючий персонал), </w:t>
      </w:r>
      <w:r w:rsidR="00B26752" w:rsidRPr="00DA41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26752">
        <w:rPr>
          <w:rFonts w:ascii="Times New Roman" w:hAnsi="Times New Roman" w:cs="Times New Roman"/>
          <w:sz w:val="28"/>
          <w:szCs w:val="28"/>
          <w:lang w:val="uk-UA"/>
        </w:rPr>
        <w:t>бо без нього</w:t>
      </w:r>
      <w:r w:rsidR="00B26752" w:rsidRPr="00DA4125">
        <w:rPr>
          <w:rFonts w:ascii="Times New Roman" w:hAnsi="Times New Roman" w:cs="Times New Roman"/>
          <w:sz w:val="28"/>
          <w:szCs w:val="28"/>
          <w:lang w:val="uk-UA"/>
        </w:rPr>
        <w:t>, і воно зазвичай експлуатується самим орендарем безпосередньо.</w:t>
      </w:r>
      <w:r w:rsidR="00B26752">
        <w:rPr>
          <w:rFonts w:ascii="Times New Roman" w:hAnsi="Times New Roman" w:cs="Times New Roman"/>
          <w:sz w:val="28"/>
          <w:szCs w:val="28"/>
          <w:lang w:val="uk-UA"/>
        </w:rPr>
        <w:t xml:space="preserve"> У цьому і полягає ще одна особливість використання повітряного судна.</w:t>
      </w:r>
      <w:r w:rsidR="00B26752">
        <w:rPr>
          <w:color w:val="000000"/>
          <w:shd w:val="clear" w:color="auto" w:fill="FFFFFF"/>
          <w:lang w:val="uk-UA"/>
        </w:rPr>
        <w:t xml:space="preserve">  </w:t>
      </w:r>
      <w:r w:rsidR="00EC3002">
        <w:rPr>
          <w:rFonts w:ascii="Times New Roman" w:hAnsi="Times New Roman" w:cs="Times New Roman"/>
          <w:sz w:val="28"/>
          <w:szCs w:val="28"/>
          <w:lang w:val="uk-UA"/>
        </w:rPr>
        <w:t xml:space="preserve">ЦК України у ст. 805 визначає певні особливості найму транспортного засобу з </w:t>
      </w:r>
      <w:proofErr w:type="spellStart"/>
      <w:r w:rsidR="00EC3002">
        <w:rPr>
          <w:rFonts w:ascii="Times New Roman" w:hAnsi="Times New Roman" w:cs="Times New Roman"/>
          <w:sz w:val="28"/>
          <w:szCs w:val="28"/>
          <w:lang w:val="uk-UA"/>
        </w:rPr>
        <w:t>екіпажем</w:t>
      </w:r>
      <w:proofErr w:type="spellEnd"/>
      <w:r w:rsidR="00EC3002">
        <w:rPr>
          <w:rFonts w:ascii="Times New Roman" w:hAnsi="Times New Roman" w:cs="Times New Roman"/>
          <w:sz w:val="28"/>
          <w:szCs w:val="28"/>
          <w:lang w:val="uk-UA"/>
        </w:rPr>
        <w:t xml:space="preserve">, який його обслуговує. Ці особливості поширюються на відносини найму з </w:t>
      </w:r>
      <w:proofErr w:type="spellStart"/>
      <w:r w:rsidR="00EC3002">
        <w:rPr>
          <w:rFonts w:ascii="Times New Roman" w:hAnsi="Times New Roman" w:cs="Times New Roman"/>
          <w:sz w:val="28"/>
          <w:szCs w:val="28"/>
          <w:lang w:val="uk-UA"/>
        </w:rPr>
        <w:t>екіпажем</w:t>
      </w:r>
      <w:proofErr w:type="spellEnd"/>
      <w:r w:rsidR="00EC3002">
        <w:rPr>
          <w:rFonts w:ascii="Times New Roman" w:hAnsi="Times New Roman" w:cs="Times New Roman"/>
          <w:sz w:val="28"/>
          <w:szCs w:val="28"/>
          <w:lang w:val="uk-UA"/>
        </w:rPr>
        <w:t xml:space="preserve"> всіх транспортних засобів, в тому числі і повітряних суден [</w:t>
      </w:r>
      <w:r w:rsidR="000337A8" w:rsidRPr="000337A8">
        <w:rPr>
          <w:rFonts w:ascii="Times New Roman" w:hAnsi="Times New Roman" w:cs="Times New Roman"/>
          <w:sz w:val="28"/>
          <w:szCs w:val="28"/>
        </w:rPr>
        <w:t>1</w:t>
      </w:r>
      <w:r w:rsidR="00EC3002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0574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449" w:rsidRPr="002E1EE7">
        <w:rPr>
          <w:rFonts w:ascii="Times New Roman" w:hAnsi="Times New Roman" w:cs="Times New Roman"/>
          <w:sz w:val="28"/>
          <w:szCs w:val="28"/>
          <w:lang w:val="uk-UA"/>
        </w:rPr>
        <w:t>В разі на</w:t>
      </w:r>
      <w:r w:rsidR="00057449">
        <w:rPr>
          <w:rFonts w:ascii="Times New Roman" w:hAnsi="Times New Roman" w:cs="Times New Roman"/>
          <w:sz w:val="28"/>
          <w:szCs w:val="28"/>
          <w:lang w:val="uk-UA"/>
        </w:rPr>
        <w:t>йму повітряного судна без екіпа</w:t>
      </w:r>
      <w:r w:rsidR="00057449"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жу орендоване повітряне судно повинно бути </w:t>
      </w:r>
      <w:proofErr w:type="spellStart"/>
      <w:r w:rsidR="00057449" w:rsidRPr="002E1EE7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="00057449"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057449">
        <w:rPr>
          <w:rFonts w:ascii="Times New Roman" w:hAnsi="Times New Roman" w:cs="Times New Roman"/>
          <w:sz w:val="28"/>
          <w:szCs w:val="28"/>
          <w:lang w:val="uk-UA"/>
        </w:rPr>
        <w:t xml:space="preserve"> сертифікату експлуатанта найма</w:t>
      </w:r>
      <w:r w:rsidR="00057449"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ча. </w:t>
      </w:r>
      <w:r w:rsidR="00057449">
        <w:rPr>
          <w:rFonts w:ascii="Times New Roman" w:hAnsi="Times New Roman" w:cs="Times New Roman"/>
          <w:sz w:val="28"/>
          <w:szCs w:val="28"/>
          <w:lang w:val="uk-UA"/>
        </w:rPr>
        <w:t>У таких випадках наймо</w:t>
      </w:r>
      <w:r w:rsidR="00057449" w:rsidRPr="002E1EE7">
        <w:rPr>
          <w:rFonts w:ascii="Times New Roman" w:hAnsi="Times New Roman" w:cs="Times New Roman"/>
          <w:sz w:val="28"/>
          <w:szCs w:val="28"/>
          <w:lang w:val="uk-UA"/>
        </w:rPr>
        <w:t>давець несе</w:t>
      </w:r>
      <w:r w:rsidR="0005744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 лише за пере</w:t>
      </w:r>
      <w:r w:rsidR="00057449" w:rsidRPr="002E1EE7">
        <w:rPr>
          <w:rFonts w:ascii="Times New Roman" w:hAnsi="Times New Roman" w:cs="Times New Roman"/>
          <w:sz w:val="28"/>
          <w:szCs w:val="28"/>
          <w:lang w:val="uk-UA"/>
        </w:rPr>
        <w:t>дання повітряного судна наймачеві у стані, який обумов</w:t>
      </w:r>
      <w:r w:rsidR="00057449">
        <w:rPr>
          <w:rFonts w:ascii="Times New Roman" w:hAnsi="Times New Roman" w:cs="Times New Roman"/>
          <w:sz w:val="28"/>
          <w:szCs w:val="28"/>
          <w:lang w:val="uk-UA"/>
        </w:rPr>
        <w:t xml:space="preserve">лений в договорі. Натомість </w:t>
      </w:r>
      <w:r w:rsidR="00057449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</w:t>
      </w:r>
      <w:r w:rsidR="00057449" w:rsidRPr="002E1EE7">
        <w:rPr>
          <w:rFonts w:ascii="Times New Roman" w:hAnsi="Times New Roman" w:cs="Times New Roman"/>
          <w:sz w:val="28"/>
          <w:szCs w:val="28"/>
          <w:lang w:val="uk-UA"/>
        </w:rPr>
        <w:t>повідальність за експлуатацію повітряного судна та нас</w:t>
      </w:r>
      <w:r w:rsidR="00057449">
        <w:rPr>
          <w:rFonts w:ascii="Times New Roman" w:hAnsi="Times New Roman" w:cs="Times New Roman"/>
          <w:sz w:val="28"/>
          <w:szCs w:val="28"/>
          <w:lang w:val="uk-UA"/>
        </w:rPr>
        <w:t>лідки цієї експлуатації поклада</w:t>
      </w:r>
      <w:r w:rsidR="00057449" w:rsidRPr="002E1EE7">
        <w:rPr>
          <w:rFonts w:ascii="Times New Roman" w:hAnsi="Times New Roman" w:cs="Times New Roman"/>
          <w:sz w:val="28"/>
          <w:szCs w:val="28"/>
          <w:lang w:val="uk-UA"/>
        </w:rPr>
        <w:t>ється на наймача.</w:t>
      </w:r>
    </w:p>
    <w:p w:rsidR="00EC3002" w:rsidRDefault="00EC3002" w:rsidP="00EC3002">
      <w:pPr>
        <w:spacing w:after="0" w:line="36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Виділяють різні види оренди залежно від того, чий екіпаж обслуговуватиме орендоване повітряне судно. Зокрема, за цим критерієм розрізняють наступні види договору оренди повітряного суд</w:t>
      </w:r>
      <w:r w:rsidR="000337A8">
        <w:rPr>
          <w:rFonts w:ascii="Times New Roman" w:hAnsi="Times New Roman" w:cs="Times New Roman"/>
          <w:sz w:val="28"/>
          <w:szCs w:val="28"/>
          <w:lang w:val="uk-UA"/>
        </w:rPr>
        <w:t>на: суха, мокра та комбінована</w:t>
      </w:r>
      <w:r>
        <w:rPr>
          <w:rFonts w:ascii="Times New Roman" w:hAnsi="Times New Roman" w:cs="Times New Roman"/>
          <w:sz w:val="28"/>
          <w:szCs w:val="28"/>
          <w:lang w:val="uk-UA"/>
        </w:rPr>
        <w:t>.  «Суха» оренда (</w:t>
      </w:r>
      <w:r>
        <w:rPr>
          <w:rFonts w:ascii="Times New Roman" w:hAnsi="Times New Roman" w:cs="Times New Roman"/>
          <w:sz w:val="28"/>
          <w:szCs w:val="28"/>
          <w:lang w:val="en-US"/>
        </w:rPr>
        <w:t>Dry</w:t>
      </w:r>
      <w:r w:rsidRPr="0070307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lease</w:t>
      </w:r>
      <w:r w:rsidRPr="0070307D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uk-UA"/>
        </w:rPr>
        <w:t>це оренда повітряного судна без екіпажу орендодавця з метою експлуатації повітряного судна на підставі Сертифіката експлуатанта  - орендаря. «Мокра» оренда (</w:t>
      </w:r>
      <w:r w:rsidRPr="00703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Wet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03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lease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0307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оренда повітряного судна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екіпажем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експлуатанта, який здає в оренду повітряне судно з метою експлуатації повітряного судна на підставі Сертифіката експлуатанта – орендодавця.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«Комбінована» оренда (</w:t>
      </w:r>
      <w:r>
        <w:rPr>
          <w:rFonts w:ascii="Times New Roman" w:hAnsi="Times New Roman" w:cs="Times New Roman"/>
          <w:sz w:val="28"/>
          <w:szCs w:val="28"/>
          <w:lang w:val="en-US"/>
        </w:rPr>
        <w:t>Damp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lease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>) –</w:t>
      </w:r>
      <w:r w:rsidR="005C5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це оренда повітряного судна за умов, коли екіпаж складається з льотного персоналу орендодавця і орендаря, при цьому експлуатація повітряного судна на підставі Сертифіката експлуатанта  - орендодавця. 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>Також зас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луговує на увагу такий різновид оренди повітряного судна 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>за яким відбувається взаємн</w:t>
      </w:r>
      <w:r>
        <w:rPr>
          <w:rFonts w:ascii="Times New Roman" w:hAnsi="Times New Roman" w:cs="Times New Roman"/>
          <w:sz w:val="28"/>
          <w:szCs w:val="28"/>
          <w:lang w:val="uk-UA"/>
        </w:rPr>
        <w:t>ий обмін повітряними суднами на певний строк взаємна оренда</w:t>
      </w:r>
      <w:r w:rsidR="000337A8" w:rsidRPr="000337A8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C3002" w:rsidRDefault="00EC3002" w:rsidP="000337A8">
      <w:pPr>
        <w:spacing w:after="0" w:line="36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7A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337A8"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орівняно із загальними положеннями про </w:t>
      </w:r>
      <w:proofErr w:type="spellStart"/>
      <w:r w:rsidR="000337A8" w:rsidRPr="002E1EE7">
        <w:rPr>
          <w:rFonts w:ascii="Times New Roman" w:hAnsi="Times New Roman" w:cs="Times New Roman"/>
          <w:sz w:val="28"/>
          <w:szCs w:val="28"/>
          <w:lang w:val="uk-UA"/>
        </w:rPr>
        <w:t>найм</w:t>
      </w:r>
      <w:proofErr w:type="spellEnd"/>
      <w:r w:rsidR="000337A8">
        <w:rPr>
          <w:rFonts w:ascii="Times New Roman" w:hAnsi="Times New Roman" w:cs="Times New Roman"/>
          <w:sz w:val="28"/>
          <w:szCs w:val="28"/>
          <w:lang w:val="uk-UA"/>
        </w:rPr>
        <w:t>(оренда)</w:t>
      </w:r>
      <w:r w:rsidR="000337A8"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транспортних засобів</w:t>
      </w:r>
      <w:r w:rsidR="000337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337A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337A8" w:rsidRPr="002E1EE7">
        <w:rPr>
          <w:rFonts w:ascii="Times New Roman" w:hAnsi="Times New Roman" w:cs="Times New Roman"/>
          <w:sz w:val="28"/>
          <w:szCs w:val="28"/>
          <w:lang w:val="uk-UA"/>
        </w:rPr>
        <w:t>айм</w:t>
      </w:r>
      <w:proofErr w:type="spellEnd"/>
      <w:r w:rsidR="000337A8" w:rsidRPr="002E1EE7">
        <w:rPr>
          <w:rFonts w:ascii="Times New Roman" w:hAnsi="Times New Roman" w:cs="Times New Roman"/>
          <w:sz w:val="28"/>
          <w:szCs w:val="28"/>
          <w:lang w:val="uk-UA"/>
        </w:rPr>
        <w:t xml:space="preserve"> (оренда) повітряного судна містить ряд особливостей</w:t>
      </w:r>
      <w:r w:rsidR="000337A8">
        <w:rPr>
          <w:rFonts w:ascii="Times New Roman" w:hAnsi="Times New Roman" w:cs="Times New Roman"/>
          <w:sz w:val="28"/>
          <w:szCs w:val="28"/>
          <w:lang w:val="uk-UA"/>
        </w:rPr>
        <w:t>, але при цьому ця проблематика не достатньо висвітлена в науковій літературі, лише на рівні нормативно- правових актів.</w:t>
      </w:r>
    </w:p>
    <w:p w:rsidR="000337A8" w:rsidRDefault="000337A8" w:rsidP="000337A8">
      <w:pPr>
        <w:spacing w:after="0" w:line="36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3002" w:rsidRDefault="00EC3002" w:rsidP="00EC3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0337A8" w:rsidRDefault="000337A8" w:rsidP="000337A8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A8E">
        <w:rPr>
          <w:rFonts w:ascii="Times New Roman" w:hAnsi="Times New Roman" w:cs="Times New Roman"/>
          <w:sz w:val="28"/>
          <w:szCs w:val="28"/>
          <w:lang w:val="uk-UA"/>
        </w:rPr>
        <w:t>Цивільний кодекс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16 січня 2003 р. №435 – IV </w:t>
      </w:r>
      <w:r w:rsidRPr="00872A8E">
        <w:rPr>
          <w:rFonts w:ascii="Times New Roman" w:hAnsi="Times New Roman" w:cs="Times New Roman"/>
          <w:sz w:val="28"/>
          <w:szCs w:val="28"/>
          <w:lang w:val="uk-UA"/>
        </w:rPr>
        <w:t xml:space="preserve">//Відомості  Верховної Ради України./ 3і змінами та доповненнями станом на </w:t>
      </w:r>
      <w:r w:rsidRPr="00F621A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72A8E">
        <w:rPr>
          <w:rFonts w:ascii="Times New Roman" w:hAnsi="Times New Roman" w:cs="Times New Roman"/>
          <w:sz w:val="28"/>
          <w:szCs w:val="28"/>
          <w:lang w:val="uk-UA"/>
        </w:rPr>
        <w:t xml:space="preserve"> вересня 2013 р. –2013.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A8E">
        <w:rPr>
          <w:rFonts w:ascii="Times New Roman" w:hAnsi="Times New Roman" w:cs="Times New Roman"/>
          <w:sz w:val="28"/>
          <w:szCs w:val="28"/>
          <w:lang w:val="uk-UA"/>
        </w:rPr>
        <w:t>440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872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37A8" w:rsidRDefault="000337A8" w:rsidP="000337A8">
      <w:pPr>
        <w:pStyle w:val="a4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F2A">
        <w:rPr>
          <w:rFonts w:ascii="Times New Roman" w:hAnsi="Times New Roman" w:cs="Times New Roman"/>
          <w:sz w:val="28"/>
          <w:szCs w:val="28"/>
          <w:lang w:val="uk-UA"/>
        </w:rPr>
        <w:t>Повітряний кодекс України від 19.05.2011 р. // Відомості. Верховної Ради України. – 2011. – № 48-49. – Ст. 536.</w:t>
      </w:r>
      <w:r w:rsidRPr="009E32AE">
        <w:rPr>
          <w:rFonts w:ascii="Times New Roman" w:hAnsi="Times New Roman" w:cs="Times New Roman"/>
          <w:sz w:val="28"/>
          <w:szCs w:val="28"/>
          <w:lang w:val="uk-UA"/>
        </w:rPr>
        <w:t xml:space="preserve">Цивільний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Кодекс України від 1 вересня 2014 </w:t>
      </w:r>
      <w:r w:rsidRPr="009E32AE">
        <w:rPr>
          <w:rFonts w:ascii="Times New Roman" w:hAnsi="Times New Roman" w:cs="Times New Roman"/>
          <w:sz w:val="28"/>
          <w:szCs w:val="28"/>
          <w:lang w:val="uk-UA"/>
        </w:rPr>
        <w:t>року № 435-IV /</w:t>
      </w:r>
      <w:r>
        <w:rPr>
          <w:rFonts w:ascii="Times New Roman" w:hAnsi="Times New Roman" w:cs="Times New Roman"/>
          <w:sz w:val="28"/>
          <w:szCs w:val="28"/>
          <w:lang w:val="uk-UA"/>
        </w:rPr>
        <w:t>/ Відомості Верховної Ради, 2014, №№ 40-44. – 356 с.</w:t>
      </w:r>
    </w:p>
    <w:p w:rsidR="00772AB6" w:rsidRPr="000337A8" w:rsidRDefault="000337A8" w:rsidP="000337A8">
      <w:pPr>
        <w:pStyle w:val="a4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A8">
        <w:rPr>
          <w:rFonts w:ascii="Times New Roman" w:hAnsi="Times New Roman" w:cs="Times New Roman"/>
          <w:sz w:val="28"/>
          <w:szCs w:val="28"/>
          <w:lang w:val="uk-UA"/>
        </w:rPr>
        <w:t xml:space="preserve">Тарасенко JI. JI. Особливості договору найму повітряного судна / JI. JI. Тарасенко // Форум права. — 2011. — № 3. — С. 774—780 [Електронний ресурс]. — Режим доступу: http://www. nbuv.gov. </w:t>
      </w:r>
      <w:proofErr w:type="spellStart"/>
      <w:r w:rsidRPr="000337A8">
        <w:rPr>
          <w:rFonts w:ascii="Times New Roman" w:hAnsi="Times New Roman" w:cs="Times New Roman"/>
          <w:sz w:val="28"/>
          <w:szCs w:val="28"/>
          <w:lang w:val="uk-UA"/>
        </w:rPr>
        <w:t>ua</w:t>
      </w:r>
      <w:proofErr w:type="spellEnd"/>
      <w:r w:rsidRPr="000337A8">
        <w:rPr>
          <w:rFonts w:ascii="Times New Roman" w:hAnsi="Times New Roman" w:cs="Times New Roman"/>
          <w:sz w:val="28"/>
          <w:szCs w:val="28"/>
          <w:lang w:val="uk-UA"/>
        </w:rPr>
        <w:t>/e-</w:t>
      </w:r>
      <w:proofErr w:type="spellStart"/>
      <w:r w:rsidRPr="000337A8">
        <w:rPr>
          <w:rFonts w:ascii="Times New Roman" w:hAnsi="Times New Roman" w:cs="Times New Roman"/>
          <w:sz w:val="28"/>
          <w:szCs w:val="28"/>
          <w:lang w:val="uk-UA"/>
        </w:rPr>
        <w:t>journals</w:t>
      </w:r>
      <w:proofErr w:type="spellEnd"/>
      <w:r w:rsidRPr="000337A8">
        <w:rPr>
          <w:rFonts w:ascii="Times New Roman" w:hAnsi="Times New Roman" w:cs="Times New Roman"/>
          <w:sz w:val="28"/>
          <w:szCs w:val="28"/>
          <w:lang w:val="uk-UA"/>
        </w:rPr>
        <w:t>/FP/2011-3/1 ltllnpc.pdf</w:t>
      </w:r>
    </w:p>
    <w:sectPr w:rsidR="00772AB6" w:rsidRPr="0003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C7DD9"/>
    <w:multiLevelType w:val="hybridMultilevel"/>
    <w:tmpl w:val="0528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B5305"/>
    <w:multiLevelType w:val="hybridMultilevel"/>
    <w:tmpl w:val="4DB0F186"/>
    <w:lvl w:ilvl="0" w:tplc="692885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B6"/>
    <w:rsid w:val="000337A8"/>
    <w:rsid w:val="00057449"/>
    <w:rsid w:val="00214057"/>
    <w:rsid w:val="005C5E37"/>
    <w:rsid w:val="00772AB6"/>
    <w:rsid w:val="00790890"/>
    <w:rsid w:val="008A2A5C"/>
    <w:rsid w:val="008D0F3D"/>
    <w:rsid w:val="00915115"/>
    <w:rsid w:val="00B26752"/>
    <w:rsid w:val="00DA4125"/>
    <w:rsid w:val="00EC3002"/>
    <w:rsid w:val="00EC3E10"/>
    <w:rsid w:val="00ED542C"/>
    <w:rsid w:val="00EE2B60"/>
    <w:rsid w:val="00EF6043"/>
    <w:rsid w:val="00F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AA509-9D2E-4A77-BBA6-BF6CADF0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basedOn w:val="a"/>
    <w:autoRedefine/>
    <w:qFormat/>
    <w:rsid w:val="00772AB6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99"/>
    <w:qFormat/>
    <w:rsid w:val="00EC3002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7</cp:revision>
  <dcterms:created xsi:type="dcterms:W3CDTF">2015-04-09T18:43:00Z</dcterms:created>
  <dcterms:modified xsi:type="dcterms:W3CDTF">2015-04-14T09:28:00Z</dcterms:modified>
</cp:coreProperties>
</file>